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96864" w14:textId="77777777" w:rsidR="001C72CA" w:rsidRDefault="001C72CA">
      <w:pPr>
        <w:snapToGrid w:val="0"/>
        <w:rPr>
          <w:rFonts w:ascii="宋体" w:hAnsi="宋体"/>
          <w:b/>
          <w:sz w:val="28"/>
          <w:szCs w:val="28"/>
        </w:rPr>
      </w:pPr>
    </w:p>
    <w:p w14:paraId="22F6861E" w14:textId="77777777" w:rsidR="001C72CA" w:rsidRDefault="001C72CA">
      <w:pPr>
        <w:jc w:val="center"/>
        <w:rPr>
          <w:rFonts w:asciiTheme="minorEastAsia" w:hAnsiTheme="minorEastAsia"/>
          <w:b/>
          <w:sz w:val="96"/>
          <w:szCs w:val="96"/>
          <w:lang w:eastAsia="zh-CN"/>
        </w:rPr>
      </w:pPr>
    </w:p>
    <w:p w14:paraId="6683F2CE" w14:textId="77777777" w:rsidR="001C72CA" w:rsidRDefault="001C72CA">
      <w:pPr>
        <w:jc w:val="center"/>
        <w:rPr>
          <w:rFonts w:asciiTheme="minorEastAsia" w:hAnsiTheme="minorEastAsia"/>
          <w:b/>
          <w:sz w:val="96"/>
          <w:szCs w:val="96"/>
          <w:lang w:eastAsia="zh-CN"/>
        </w:rPr>
      </w:pPr>
    </w:p>
    <w:p w14:paraId="6F06B4BB" w14:textId="77777777" w:rsidR="001C72CA" w:rsidRDefault="00DD1B2D">
      <w:pPr>
        <w:jc w:val="center"/>
        <w:rPr>
          <w:rFonts w:asciiTheme="minorEastAsia" w:hAnsiTheme="minorEastAsia"/>
          <w:b/>
          <w:sz w:val="96"/>
          <w:szCs w:val="96"/>
          <w:lang w:eastAsia="zh-CN"/>
        </w:rPr>
      </w:pPr>
      <w:r>
        <w:rPr>
          <w:rFonts w:asciiTheme="minorEastAsia" w:hAnsiTheme="minorEastAsia" w:hint="eastAsia"/>
          <w:b/>
          <w:sz w:val="96"/>
          <w:szCs w:val="96"/>
          <w:lang w:eastAsia="zh-CN"/>
        </w:rPr>
        <w:t>招</w:t>
      </w:r>
      <w:r>
        <w:rPr>
          <w:rFonts w:asciiTheme="minorEastAsia" w:hAnsiTheme="minorEastAsia" w:hint="eastAsia"/>
          <w:b/>
          <w:sz w:val="96"/>
          <w:szCs w:val="96"/>
          <w:lang w:eastAsia="zh-CN"/>
        </w:rPr>
        <w:t xml:space="preserve"> </w:t>
      </w:r>
      <w:r>
        <w:rPr>
          <w:rFonts w:asciiTheme="minorEastAsia" w:hAnsiTheme="minorEastAsia" w:hint="eastAsia"/>
          <w:b/>
          <w:sz w:val="96"/>
          <w:szCs w:val="96"/>
          <w:lang w:eastAsia="zh-CN"/>
        </w:rPr>
        <w:t>标</w:t>
      </w:r>
      <w:r>
        <w:rPr>
          <w:rFonts w:asciiTheme="minorEastAsia" w:hAnsiTheme="minorEastAsia" w:hint="eastAsia"/>
          <w:b/>
          <w:sz w:val="96"/>
          <w:szCs w:val="96"/>
          <w:lang w:eastAsia="zh-CN"/>
        </w:rPr>
        <w:t xml:space="preserve"> </w:t>
      </w:r>
      <w:r>
        <w:rPr>
          <w:rFonts w:asciiTheme="minorEastAsia" w:hAnsiTheme="minorEastAsia" w:hint="eastAsia"/>
          <w:b/>
          <w:sz w:val="96"/>
          <w:szCs w:val="96"/>
          <w:lang w:eastAsia="zh-CN"/>
        </w:rPr>
        <w:t>文</w:t>
      </w:r>
      <w:r>
        <w:rPr>
          <w:rFonts w:asciiTheme="minorEastAsia" w:hAnsiTheme="minorEastAsia" w:hint="eastAsia"/>
          <w:b/>
          <w:sz w:val="96"/>
          <w:szCs w:val="96"/>
          <w:lang w:eastAsia="zh-CN"/>
        </w:rPr>
        <w:t xml:space="preserve"> </w:t>
      </w:r>
      <w:r>
        <w:rPr>
          <w:rFonts w:asciiTheme="minorEastAsia" w:hAnsiTheme="minorEastAsia" w:hint="eastAsia"/>
          <w:b/>
          <w:sz w:val="96"/>
          <w:szCs w:val="96"/>
          <w:lang w:eastAsia="zh-CN"/>
        </w:rPr>
        <w:t>件</w:t>
      </w:r>
    </w:p>
    <w:p w14:paraId="6F505959" w14:textId="77777777" w:rsidR="001C72CA" w:rsidRDefault="001C72CA">
      <w:pPr>
        <w:snapToGrid w:val="0"/>
        <w:ind w:firstLineChars="400" w:firstLine="1285"/>
        <w:rPr>
          <w:rFonts w:asciiTheme="minorEastAsia" w:hAnsiTheme="minorEastAsia"/>
          <w:b/>
          <w:sz w:val="32"/>
          <w:szCs w:val="32"/>
          <w:lang w:eastAsia="zh-CN"/>
        </w:rPr>
      </w:pPr>
    </w:p>
    <w:p w14:paraId="7880AF6D" w14:textId="77777777" w:rsidR="001C72CA" w:rsidRDefault="001C72CA">
      <w:pPr>
        <w:snapToGrid w:val="0"/>
        <w:ind w:firstLineChars="400" w:firstLine="1285"/>
        <w:rPr>
          <w:rFonts w:asciiTheme="minorEastAsia" w:hAnsiTheme="minorEastAsia"/>
          <w:b/>
          <w:sz w:val="32"/>
          <w:szCs w:val="32"/>
          <w:lang w:eastAsia="zh-CN"/>
        </w:rPr>
      </w:pPr>
    </w:p>
    <w:p w14:paraId="7BD6F1CA" w14:textId="77777777" w:rsidR="001C72CA" w:rsidRDefault="001C72CA">
      <w:pPr>
        <w:snapToGrid w:val="0"/>
        <w:ind w:firstLineChars="400" w:firstLine="1285"/>
        <w:rPr>
          <w:rFonts w:asciiTheme="minorEastAsia" w:hAnsiTheme="minorEastAsia"/>
          <w:b/>
          <w:sz w:val="32"/>
          <w:szCs w:val="32"/>
          <w:lang w:eastAsia="zh-CN"/>
        </w:rPr>
      </w:pPr>
    </w:p>
    <w:p w14:paraId="0006C2B4" w14:textId="77777777" w:rsidR="001C72CA" w:rsidRDefault="001C72CA">
      <w:pPr>
        <w:snapToGrid w:val="0"/>
        <w:ind w:firstLineChars="400" w:firstLine="1285"/>
        <w:rPr>
          <w:rFonts w:asciiTheme="minorEastAsia" w:hAnsiTheme="minorEastAsia"/>
          <w:b/>
          <w:sz w:val="32"/>
          <w:szCs w:val="32"/>
          <w:lang w:eastAsia="zh-CN"/>
        </w:rPr>
      </w:pPr>
    </w:p>
    <w:p w14:paraId="1E6831A9" w14:textId="77777777" w:rsidR="001C72CA" w:rsidRDefault="001C72CA">
      <w:pPr>
        <w:snapToGrid w:val="0"/>
        <w:ind w:firstLineChars="400" w:firstLine="1285"/>
        <w:rPr>
          <w:rFonts w:asciiTheme="minorEastAsia" w:hAnsiTheme="minorEastAsia"/>
          <w:b/>
          <w:sz w:val="32"/>
          <w:szCs w:val="32"/>
          <w:lang w:eastAsia="zh-CN"/>
        </w:rPr>
      </w:pPr>
    </w:p>
    <w:p w14:paraId="1E45D1B3" w14:textId="77777777" w:rsidR="001C72CA" w:rsidRDefault="001C72CA">
      <w:pPr>
        <w:snapToGrid w:val="0"/>
        <w:ind w:firstLineChars="400" w:firstLine="1285"/>
        <w:rPr>
          <w:rFonts w:asciiTheme="minorEastAsia" w:hAnsiTheme="minorEastAsia"/>
          <w:b/>
          <w:sz w:val="32"/>
          <w:szCs w:val="32"/>
          <w:lang w:eastAsia="zh-CN"/>
        </w:rPr>
      </w:pPr>
    </w:p>
    <w:p w14:paraId="778A9511" w14:textId="77777777" w:rsidR="001C72CA" w:rsidRDefault="001C72CA">
      <w:pPr>
        <w:snapToGrid w:val="0"/>
        <w:ind w:firstLineChars="400" w:firstLine="1285"/>
        <w:rPr>
          <w:rFonts w:asciiTheme="minorEastAsia" w:hAnsiTheme="minorEastAsia"/>
          <w:b/>
          <w:sz w:val="32"/>
          <w:szCs w:val="32"/>
          <w:lang w:eastAsia="zh-CN"/>
        </w:rPr>
      </w:pPr>
    </w:p>
    <w:p w14:paraId="1A85B39A" w14:textId="77777777" w:rsidR="001C72CA" w:rsidRDefault="001C72CA">
      <w:pPr>
        <w:snapToGrid w:val="0"/>
        <w:ind w:firstLineChars="400" w:firstLine="1285"/>
        <w:rPr>
          <w:rFonts w:asciiTheme="minorEastAsia" w:hAnsiTheme="minorEastAsia"/>
          <w:b/>
          <w:sz w:val="32"/>
          <w:szCs w:val="32"/>
          <w:lang w:eastAsia="zh-CN"/>
        </w:rPr>
      </w:pPr>
    </w:p>
    <w:p w14:paraId="1647C954" w14:textId="77777777" w:rsidR="001C72CA" w:rsidRDefault="001C72CA">
      <w:pPr>
        <w:snapToGrid w:val="0"/>
        <w:ind w:firstLineChars="400" w:firstLine="1285"/>
        <w:rPr>
          <w:rFonts w:asciiTheme="minorEastAsia" w:hAnsiTheme="minorEastAsia"/>
          <w:b/>
          <w:sz w:val="32"/>
          <w:szCs w:val="32"/>
          <w:lang w:eastAsia="zh-CN"/>
        </w:rPr>
      </w:pPr>
    </w:p>
    <w:p w14:paraId="5B035FB3" w14:textId="77777777" w:rsidR="001C72CA" w:rsidRDefault="001C72CA">
      <w:pPr>
        <w:snapToGrid w:val="0"/>
        <w:ind w:firstLineChars="400" w:firstLine="1285"/>
        <w:rPr>
          <w:rFonts w:asciiTheme="minorEastAsia" w:hAnsiTheme="minorEastAsia"/>
          <w:b/>
          <w:sz w:val="32"/>
          <w:szCs w:val="32"/>
          <w:lang w:eastAsia="zh-CN"/>
        </w:rPr>
      </w:pPr>
    </w:p>
    <w:p w14:paraId="2B7B3B1B" w14:textId="77777777" w:rsidR="001C72CA" w:rsidRDefault="00DD1B2D">
      <w:pPr>
        <w:snapToGrid w:val="0"/>
        <w:spacing w:line="360" w:lineRule="auto"/>
        <w:ind w:firstLineChars="400" w:firstLine="1285"/>
        <w:rPr>
          <w:rFonts w:ascii="宋体" w:eastAsia="宋体" w:hAnsi="宋体" w:cs="Times New Roman"/>
          <w:b/>
          <w:kern w:val="2"/>
          <w:sz w:val="32"/>
          <w:szCs w:val="32"/>
          <w:lang w:eastAsia="zh-CN"/>
        </w:rPr>
      </w:pPr>
      <w:r>
        <w:rPr>
          <w:rFonts w:ascii="宋体" w:eastAsia="宋体" w:hAnsi="宋体" w:cs="Times New Roman" w:hint="eastAsia"/>
          <w:b/>
          <w:kern w:val="2"/>
          <w:sz w:val="32"/>
          <w:szCs w:val="32"/>
          <w:lang w:eastAsia="zh-CN"/>
        </w:rPr>
        <w:t>招标项目名称：山东天安</w:t>
      </w:r>
      <w:r>
        <w:rPr>
          <w:rFonts w:ascii="宋体" w:eastAsia="宋体" w:hAnsi="宋体" w:cs="Times New Roman" w:hint="eastAsia"/>
          <w:b/>
          <w:kern w:val="2"/>
          <w:sz w:val="32"/>
          <w:szCs w:val="32"/>
          <w:lang w:eastAsia="zh-CN"/>
        </w:rPr>
        <w:t xml:space="preserve">20000 </w:t>
      </w:r>
      <w:r>
        <w:rPr>
          <w:rFonts w:ascii="宋体" w:eastAsia="宋体" w:hAnsi="宋体" w:cs="Times New Roman" w:hint="eastAsia"/>
          <w:b/>
          <w:kern w:val="2"/>
          <w:sz w:val="32"/>
          <w:szCs w:val="32"/>
          <w:lang w:eastAsia="zh-CN"/>
        </w:rPr>
        <w:t>吨</w:t>
      </w:r>
      <w:r>
        <w:rPr>
          <w:rFonts w:ascii="宋体" w:eastAsia="宋体" w:hAnsi="宋体" w:cs="Times New Roman" w:hint="eastAsia"/>
          <w:b/>
          <w:kern w:val="2"/>
          <w:sz w:val="32"/>
          <w:szCs w:val="32"/>
          <w:lang w:eastAsia="zh-CN"/>
        </w:rPr>
        <w:t>/</w:t>
      </w:r>
      <w:r>
        <w:rPr>
          <w:rFonts w:ascii="宋体" w:eastAsia="宋体" w:hAnsi="宋体" w:cs="Times New Roman" w:hint="eastAsia"/>
          <w:b/>
          <w:kern w:val="2"/>
          <w:sz w:val="32"/>
          <w:szCs w:val="32"/>
          <w:lang w:eastAsia="zh-CN"/>
        </w:rPr>
        <w:t>年光气及光气化装置安全环保升级改造项目</w:t>
      </w:r>
    </w:p>
    <w:p w14:paraId="319755EC" w14:textId="77777777" w:rsidR="001C72CA" w:rsidRDefault="00DD1B2D">
      <w:pPr>
        <w:snapToGrid w:val="0"/>
        <w:spacing w:line="360" w:lineRule="auto"/>
        <w:ind w:firstLineChars="400" w:firstLine="1285"/>
        <w:rPr>
          <w:rFonts w:ascii="宋体" w:eastAsia="宋体" w:hAnsi="宋体" w:cs="Times New Roman"/>
          <w:b/>
          <w:kern w:val="2"/>
          <w:sz w:val="32"/>
          <w:szCs w:val="32"/>
          <w:lang w:eastAsia="zh-CN"/>
        </w:rPr>
      </w:pPr>
      <w:r>
        <w:rPr>
          <w:rFonts w:ascii="宋体" w:eastAsia="宋体" w:hAnsi="宋体" w:cs="Times New Roman" w:hint="eastAsia"/>
          <w:b/>
          <w:kern w:val="2"/>
          <w:sz w:val="32"/>
          <w:szCs w:val="32"/>
          <w:lang w:eastAsia="zh-CN"/>
        </w:rPr>
        <w:t>标段名称：山东天安</w:t>
      </w:r>
      <w:r>
        <w:rPr>
          <w:rFonts w:ascii="宋体" w:eastAsia="宋体" w:hAnsi="宋体" w:cs="Times New Roman" w:hint="eastAsia"/>
          <w:b/>
          <w:kern w:val="2"/>
          <w:sz w:val="32"/>
          <w:szCs w:val="32"/>
          <w:lang w:eastAsia="zh-CN"/>
        </w:rPr>
        <w:t xml:space="preserve">20000 </w:t>
      </w:r>
      <w:r>
        <w:rPr>
          <w:rFonts w:ascii="宋体" w:eastAsia="宋体" w:hAnsi="宋体" w:cs="Times New Roman" w:hint="eastAsia"/>
          <w:b/>
          <w:kern w:val="2"/>
          <w:sz w:val="32"/>
          <w:szCs w:val="32"/>
          <w:lang w:eastAsia="zh-CN"/>
        </w:rPr>
        <w:t>吨</w:t>
      </w:r>
      <w:r>
        <w:rPr>
          <w:rFonts w:ascii="宋体" w:eastAsia="宋体" w:hAnsi="宋体" w:cs="Times New Roman" w:hint="eastAsia"/>
          <w:b/>
          <w:kern w:val="2"/>
          <w:sz w:val="32"/>
          <w:szCs w:val="32"/>
          <w:lang w:eastAsia="zh-CN"/>
        </w:rPr>
        <w:t>/</w:t>
      </w:r>
      <w:r>
        <w:rPr>
          <w:rFonts w:ascii="宋体" w:eastAsia="宋体" w:hAnsi="宋体" w:cs="Times New Roman" w:hint="eastAsia"/>
          <w:b/>
          <w:kern w:val="2"/>
          <w:sz w:val="32"/>
          <w:szCs w:val="32"/>
          <w:lang w:eastAsia="zh-CN"/>
        </w:rPr>
        <w:t>年光气及光气化装置安全环保升级改造项目（安装工程）</w:t>
      </w:r>
    </w:p>
    <w:p w14:paraId="15C813C8" w14:textId="37485DFA" w:rsidR="001C72CA" w:rsidRPr="00FC18DC" w:rsidRDefault="00DD1B2D">
      <w:pPr>
        <w:snapToGrid w:val="0"/>
        <w:spacing w:line="360" w:lineRule="auto"/>
        <w:ind w:firstLineChars="400" w:firstLine="1285"/>
        <w:rPr>
          <w:rFonts w:ascii="宋体" w:eastAsia="宋体" w:hAnsi="宋体" w:cs="Times New Roman"/>
          <w:b/>
          <w:kern w:val="2"/>
          <w:sz w:val="32"/>
          <w:szCs w:val="32"/>
          <w:lang w:eastAsia="zh-CN"/>
        </w:rPr>
      </w:pPr>
      <w:r>
        <w:rPr>
          <w:rFonts w:ascii="宋体" w:eastAsia="宋体" w:hAnsi="宋体" w:cs="Times New Roman" w:hint="eastAsia"/>
          <w:b/>
          <w:kern w:val="2"/>
          <w:sz w:val="32"/>
          <w:szCs w:val="32"/>
          <w:lang w:eastAsia="zh-CN"/>
        </w:rPr>
        <w:t>招标文件编号</w:t>
      </w:r>
      <w:r w:rsidRPr="00FC18DC">
        <w:rPr>
          <w:rFonts w:ascii="宋体" w:eastAsia="宋体" w:hAnsi="宋体" w:cs="Times New Roman" w:hint="eastAsia"/>
          <w:b/>
          <w:kern w:val="2"/>
          <w:sz w:val="32"/>
          <w:szCs w:val="32"/>
          <w:lang w:eastAsia="zh-CN"/>
        </w:rPr>
        <w:t>：</w:t>
      </w:r>
      <w:r w:rsidRPr="00FC18DC">
        <w:rPr>
          <w:rFonts w:ascii="宋体" w:eastAsia="宋体" w:hAnsi="宋体" w:cs="Times New Roman"/>
          <w:b/>
          <w:kern w:val="2"/>
          <w:sz w:val="32"/>
          <w:szCs w:val="32"/>
          <w:lang w:eastAsia="zh-CN"/>
        </w:rPr>
        <w:t>TA02ZB2022</w:t>
      </w:r>
      <w:r w:rsidR="00AC5E21" w:rsidRPr="00FC18DC">
        <w:rPr>
          <w:rFonts w:ascii="宋体" w:eastAsia="宋体" w:hAnsi="宋体" w:cs="Times New Roman"/>
          <w:b/>
          <w:kern w:val="2"/>
          <w:sz w:val="32"/>
          <w:szCs w:val="32"/>
          <w:lang w:eastAsia="zh-CN"/>
        </w:rPr>
        <w:t>12</w:t>
      </w:r>
      <w:r w:rsidR="002F62A4" w:rsidRPr="00FC18DC">
        <w:rPr>
          <w:rFonts w:ascii="宋体" w:eastAsia="宋体" w:hAnsi="宋体" w:cs="Times New Roman"/>
          <w:b/>
          <w:kern w:val="2"/>
          <w:sz w:val="32"/>
          <w:szCs w:val="32"/>
          <w:lang w:eastAsia="zh-CN"/>
        </w:rPr>
        <w:t>23</w:t>
      </w:r>
    </w:p>
    <w:p w14:paraId="37AB995A" w14:textId="301D2BCE" w:rsidR="001C72CA" w:rsidRPr="00FC18DC" w:rsidRDefault="00DD1B2D">
      <w:pPr>
        <w:snapToGrid w:val="0"/>
        <w:spacing w:line="360" w:lineRule="auto"/>
        <w:ind w:firstLineChars="400" w:firstLine="1285"/>
        <w:rPr>
          <w:rFonts w:ascii="宋体" w:eastAsia="宋体" w:hAnsi="宋体" w:cs="Times New Roman"/>
          <w:b/>
          <w:kern w:val="2"/>
          <w:sz w:val="32"/>
          <w:szCs w:val="32"/>
          <w:lang w:eastAsia="zh-CN"/>
        </w:rPr>
      </w:pPr>
      <w:r w:rsidRPr="00FC18DC">
        <w:rPr>
          <w:rFonts w:ascii="宋体" w:eastAsia="宋体" w:hAnsi="宋体" w:cs="Times New Roman" w:hint="eastAsia"/>
          <w:b/>
          <w:kern w:val="2"/>
          <w:sz w:val="32"/>
          <w:szCs w:val="32"/>
          <w:lang w:eastAsia="zh-CN"/>
        </w:rPr>
        <w:t>招标人：</w:t>
      </w:r>
      <w:r w:rsidR="00925788" w:rsidRPr="00FC18DC">
        <w:rPr>
          <w:rFonts w:ascii="宋体" w:eastAsia="宋体" w:hAnsi="宋体" w:cs="Times New Roman" w:hint="eastAsia"/>
          <w:b/>
          <w:kern w:val="2"/>
          <w:sz w:val="32"/>
          <w:szCs w:val="32"/>
          <w:lang w:eastAsia="zh-CN"/>
        </w:rPr>
        <w:t>山东天安化工</w:t>
      </w:r>
      <w:r w:rsidRPr="00FC18DC">
        <w:rPr>
          <w:rFonts w:ascii="宋体" w:eastAsia="宋体" w:hAnsi="宋体" w:cs="Times New Roman" w:hint="eastAsia"/>
          <w:b/>
          <w:kern w:val="2"/>
          <w:sz w:val="32"/>
          <w:szCs w:val="32"/>
          <w:lang w:eastAsia="zh-CN"/>
        </w:rPr>
        <w:t>股份有限公司</w:t>
      </w:r>
      <w:r w:rsidRPr="00FC18DC">
        <w:rPr>
          <w:rFonts w:ascii="宋体" w:eastAsia="宋体" w:hAnsi="宋体" w:cs="Times New Roman" w:hint="eastAsia"/>
          <w:b/>
          <w:kern w:val="2"/>
          <w:sz w:val="32"/>
          <w:szCs w:val="32"/>
          <w:lang w:eastAsia="zh-CN"/>
        </w:rPr>
        <w:t xml:space="preserve">      </w:t>
      </w:r>
      <w:r w:rsidRPr="00FC18DC">
        <w:rPr>
          <w:rFonts w:ascii="宋体" w:eastAsia="宋体" w:hAnsi="宋体" w:cs="Times New Roman"/>
          <w:b/>
          <w:kern w:val="2"/>
          <w:sz w:val="32"/>
          <w:szCs w:val="32"/>
          <w:lang w:eastAsia="zh-CN"/>
        </w:rPr>
        <w:t xml:space="preserve"> </w:t>
      </w:r>
      <w:r w:rsidRPr="00FC18DC">
        <w:rPr>
          <w:rFonts w:ascii="宋体" w:eastAsia="宋体" w:hAnsi="宋体" w:cs="Times New Roman" w:hint="eastAsia"/>
          <w:b/>
          <w:kern w:val="2"/>
          <w:sz w:val="32"/>
          <w:szCs w:val="32"/>
          <w:lang w:eastAsia="zh-CN"/>
        </w:rPr>
        <w:t xml:space="preserve">  </w:t>
      </w:r>
    </w:p>
    <w:p w14:paraId="4D26E64A" w14:textId="40DE6A02" w:rsidR="001C72CA" w:rsidRPr="00FC18DC" w:rsidRDefault="00DD1B2D">
      <w:pPr>
        <w:snapToGrid w:val="0"/>
        <w:spacing w:line="360" w:lineRule="auto"/>
        <w:ind w:firstLineChars="400" w:firstLine="1285"/>
        <w:rPr>
          <w:rFonts w:ascii="Times New Roman" w:eastAsia="Times New Roman" w:hAnsi="Times New Roman" w:cs="Times New Roman"/>
          <w:sz w:val="28"/>
          <w:szCs w:val="28"/>
          <w:lang w:eastAsia="zh-CN"/>
        </w:rPr>
      </w:pPr>
      <w:r w:rsidRPr="00FC18DC">
        <w:rPr>
          <w:rFonts w:ascii="宋体" w:eastAsia="宋体" w:hAnsi="宋体" w:cs="Times New Roman" w:hint="eastAsia"/>
          <w:b/>
          <w:kern w:val="2"/>
          <w:sz w:val="32"/>
          <w:szCs w:val="32"/>
          <w:lang w:eastAsia="zh-CN"/>
        </w:rPr>
        <w:t>日期：</w:t>
      </w:r>
      <w:r w:rsidRPr="00FC18DC">
        <w:rPr>
          <w:rFonts w:ascii="宋体" w:eastAsia="宋体" w:hAnsi="宋体" w:cs="Times New Roman"/>
          <w:b/>
          <w:kern w:val="2"/>
          <w:sz w:val="32"/>
          <w:szCs w:val="32"/>
          <w:lang w:eastAsia="zh-CN"/>
        </w:rPr>
        <w:t>2022</w:t>
      </w:r>
      <w:r w:rsidRPr="00FC18DC">
        <w:rPr>
          <w:rFonts w:ascii="宋体" w:eastAsia="宋体" w:hAnsi="宋体" w:cs="Times New Roman" w:hint="eastAsia"/>
          <w:b/>
          <w:kern w:val="2"/>
          <w:sz w:val="32"/>
          <w:szCs w:val="32"/>
          <w:lang w:eastAsia="zh-CN"/>
        </w:rPr>
        <w:t>年</w:t>
      </w:r>
      <w:r w:rsidRPr="00FC18DC">
        <w:rPr>
          <w:rFonts w:ascii="宋体" w:eastAsia="宋体" w:hAnsi="宋体" w:cs="Times New Roman"/>
          <w:b/>
          <w:kern w:val="2"/>
          <w:sz w:val="32"/>
          <w:szCs w:val="32"/>
          <w:lang w:eastAsia="zh-CN"/>
        </w:rPr>
        <w:t>12</w:t>
      </w:r>
      <w:r w:rsidRPr="00FC18DC">
        <w:rPr>
          <w:rFonts w:ascii="宋体" w:eastAsia="宋体" w:hAnsi="宋体" w:cs="Times New Roman" w:hint="eastAsia"/>
          <w:b/>
          <w:kern w:val="2"/>
          <w:sz w:val="32"/>
          <w:szCs w:val="32"/>
          <w:lang w:eastAsia="zh-CN"/>
        </w:rPr>
        <w:t>月</w:t>
      </w:r>
      <w:r w:rsidR="002F62A4" w:rsidRPr="00FC18DC">
        <w:rPr>
          <w:rFonts w:ascii="宋体" w:eastAsia="宋体" w:hAnsi="宋体" w:cs="Times New Roman"/>
          <w:b/>
          <w:kern w:val="2"/>
          <w:sz w:val="32"/>
          <w:szCs w:val="32"/>
          <w:lang w:eastAsia="zh-CN"/>
        </w:rPr>
        <w:t>2</w:t>
      </w:r>
      <w:r w:rsidR="003F4594">
        <w:rPr>
          <w:rFonts w:ascii="宋体" w:eastAsia="宋体" w:hAnsi="宋体" w:cs="Times New Roman"/>
          <w:b/>
          <w:kern w:val="2"/>
          <w:sz w:val="32"/>
          <w:szCs w:val="32"/>
          <w:lang w:eastAsia="zh-CN"/>
        </w:rPr>
        <w:t>7</w:t>
      </w:r>
      <w:r w:rsidRPr="00FC18DC">
        <w:rPr>
          <w:rFonts w:ascii="宋体" w:eastAsia="宋体" w:hAnsi="宋体" w:cs="Times New Roman" w:hint="eastAsia"/>
          <w:b/>
          <w:kern w:val="2"/>
          <w:sz w:val="32"/>
          <w:szCs w:val="32"/>
          <w:lang w:eastAsia="zh-CN"/>
        </w:rPr>
        <w:t>日</w:t>
      </w:r>
    </w:p>
    <w:p w14:paraId="685D817E" w14:textId="77777777" w:rsidR="001C72CA" w:rsidRDefault="00DD1B2D">
      <w:pPr>
        <w:pStyle w:val="8"/>
        <w:spacing w:before="14"/>
        <w:ind w:left="0" w:right="225"/>
        <w:jc w:val="center"/>
        <w:rPr>
          <w:rFonts w:ascii="宋体" w:eastAsia="宋体" w:hAnsi="宋体" w:cs="宋体"/>
          <w:b w:val="0"/>
          <w:bCs w:val="0"/>
          <w:lang w:eastAsia="zh-CN"/>
        </w:rPr>
      </w:pPr>
      <w:r>
        <w:rPr>
          <w:rFonts w:ascii="宋体"/>
          <w:w w:val="99"/>
          <w:lang w:eastAsia="zh-CN"/>
        </w:rPr>
        <w:t xml:space="preserve"> </w:t>
      </w:r>
    </w:p>
    <w:p w14:paraId="663DAC18" w14:textId="77777777" w:rsidR="001C72CA" w:rsidRDefault="00DD1B2D">
      <w:pPr>
        <w:pStyle w:val="8"/>
        <w:spacing w:before="178"/>
        <w:ind w:left="0" w:right="225"/>
        <w:jc w:val="center"/>
        <w:rPr>
          <w:rFonts w:ascii="宋体" w:eastAsia="宋体" w:hAnsi="宋体" w:cs="宋体"/>
          <w:b w:val="0"/>
          <w:bCs w:val="0"/>
          <w:lang w:eastAsia="zh-CN"/>
        </w:rPr>
      </w:pPr>
      <w:r>
        <w:rPr>
          <w:rFonts w:ascii="宋体"/>
          <w:w w:val="99"/>
          <w:lang w:eastAsia="zh-CN"/>
        </w:rPr>
        <w:t xml:space="preserve"> </w:t>
      </w:r>
    </w:p>
    <w:p w14:paraId="66FFEF15" w14:textId="77777777" w:rsidR="001C72CA" w:rsidRDefault="001C72CA">
      <w:pPr>
        <w:spacing w:line="357" w:lineRule="auto"/>
        <w:rPr>
          <w:lang w:eastAsia="zh-CN"/>
        </w:rPr>
        <w:sectPr w:rsidR="001C72CA">
          <w:type w:val="continuous"/>
          <w:pgSz w:w="11910" w:h="16840"/>
          <w:pgMar w:top="1380" w:right="1140" w:bottom="280" w:left="1680" w:header="720" w:footer="720" w:gutter="0"/>
          <w:cols w:space="720"/>
        </w:sectPr>
      </w:pPr>
    </w:p>
    <w:p w14:paraId="0383D4B8" w14:textId="77777777" w:rsidR="001C72CA" w:rsidRDefault="00DD1B2D">
      <w:pPr>
        <w:tabs>
          <w:tab w:val="left" w:pos="993"/>
        </w:tabs>
        <w:spacing w:line="526" w:lineRule="exact"/>
        <w:ind w:left="110"/>
        <w:jc w:val="center"/>
        <w:rPr>
          <w:rFonts w:ascii="宋体" w:eastAsia="宋体" w:hAnsi="宋体" w:cs="宋体"/>
          <w:sz w:val="44"/>
          <w:szCs w:val="44"/>
          <w:lang w:eastAsia="zh-CN"/>
        </w:rPr>
      </w:pPr>
      <w:r>
        <w:rPr>
          <w:rFonts w:ascii="宋体" w:eastAsia="宋体" w:hAnsi="宋体" w:cs="宋体"/>
          <w:b/>
          <w:bCs/>
          <w:w w:val="95"/>
          <w:sz w:val="44"/>
          <w:szCs w:val="44"/>
          <w:lang w:eastAsia="zh-CN"/>
        </w:rPr>
        <w:lastRenderedPageBreak/>
        <w:t>目</w:t>
      </w:r>
      <w:r>
        <w:rPr>
          <w:rFonts w:ascii="宋体" w:eastAsia="宋体" w:hAnsi="宋体" w:cs="宋体"/>
          <w:b/>
          <w:bCs/>
          <w:w w:val="95"/>
          <w:sz w:val="44"/>
          <w:szCs w:val="44"/>
          <w:lang w:eastAsia="zh-CN"/>
        </w:rPr>
        <w:tab/>
      </w:r>
      <w:r>
        <w:rPr>
          <w:rFonts w:ascii="宋体" w:eastAsia="宋体" w:hAnsi="宋体" w:cs="宋体"/>
          <w:b/>
          <w:bCs/>
          <w:sz w:val="44"/>
          <w:szCs w:val="44"/>
          <w:lang w:eastAsia="zh-CN"/>
        </w:rPr>
        <w:t>录</w:t>
      </w:r>
    </w:p>
    <w:p w14:paraId="73845362" w14:textId="77777777" w:rsidR="001C72CA" w:rsidRDefault="001C72CA">
      <w:pPr>
        <w:rPr>
          <w:rFonts w:ascii="宋体" w:eastAsia="宋体" w:hAnsi="宋体" w:cs="宋体"/>
          <w:b/>
          <w:bCs/>
          <w:sz w:val="44"/>
          <w:szCs w:val="44"/>
          <w:lang w:eastAsia="zh-CN"/>
        </w:rPr>
      </w:pPr>
    </w:p>
    <w:p w14:paraId="367FCDD0" w14:textId="77777777" w:rsidR="001C72CA" w:rsidRDefault="001C72CA">
      <w:pPr>
        <w:spacing w:before="10"/>
        <w:rPr>
          <w:rFonts w:ascii="宋体" w:eastAsia="宋体" w:hAnsi="宋体" w:cs="宋体"/>
          <w:b/>
          <w:bCs/>
          <w:sz w:val="44"/>
          <w:szCs w:val="44"/>
          <w:lang w:eastAsia="zh-CN"/>
        </w:rPr>
      </w:pPr>
    </w:p>
    <w:sdt>
      <w:sdtPr>
        <w:id w:val="257113124"/>
        <w:docPartObj>
          <w:docPartGallery w:val="Table of Contents"/>
          <w:docPartUnique/>
        </w:docPartObj>
      </w:sdtPr>
      <w:sdtEndPr/>
      <w:sdtContent>
        <w:p w14:paraId="60077E1A" w14:textId="77777777" w:rsidR="001C72CA" w:rsidRDefault="00DD1B2D">
          <w:pPr>
            <w:pStyle w:val="10"/>
            <w:tabs>
              <w:tab w:val="right" w:leader="dot" w:pos="9254"/>
            </w:tabs>
            <w:spacing w:before="0"/>
            <w:rPr>
              <w:rFonts w:ascii="Arial" w:eastAsia="Arial" w:hAnsi="Arial" w:cs="Arial"/>
              <w:b w:val="0"/>
              <w:bCs w:val="0"/>
              <w:lang w:eastAsia="zh-CN"/>
            </w:rPr>
          </w:pPr>
          <w:hyperlink w:anchor="_bookmark0" w:history="1">
            <w:r>
              <w:rPr>
                <w:lang w:eastAsia="zh-CN"/>
              </w:rPr>
              <w:t>第一章</w:t>
            </w:r>
            <w:r>
              <w:rPr>
                <w:lang w:eastAsia="zh-CN"/>
              </w:rPr>
              <w:t xml:space="preserve"> </w:t>
            </w:r>
            <w:r>
              <w:rPr>
                <w:lang w:eastAsia="zh-CN"/>
              </w:rPr>
              <w:t>招标邀请书</w:t>
            </w:r>
          </w:hyperlink>
          <w:r>
            <w:rPr>
              <w:rFonts w:ascii="Arial" w:eastAsia="Arial" w:hAnsi="Arial" w:cs="Arial"/>
              <w:lang w:eastAsia="zh-CN"/>
            </w:rPr>
            <w:tab/>
          </w:r>
          <w:hyperlink w:anchor="_bookmark0" w:history="1">
            <w:r>
              <w:rPr>
                <w:rFonts w:ascii="Arial" w:eastAsia="Arial" w:hAnsi="Arial" w:cs="Arial"/>
                <w:lang w:eastAsia="zh-CN"/>
              </w:rPr>
              <w:t>2</w:t>
            </w:r>
          </w:hyperlink>
        </w:p>
        <w:p w14:paraId="1A7D879C" w14:textId="77777777" w:rsidR="001C72CA" w:rsidRDefault="00DD1B2D">
          <w:pPr>
            <w:pStyle w:val="10"/>
            <w:tabs>
              <w:tab w:val="right" w:leader="dot" w:pos="9254"/>
            </w:tabs>
            <w:rPr>
              <w:rFonts w:ascii="Arial" w:eastAsia="Arial" w:hAnsi="Arial" w:cs="Arial"/>
              <w:b w:val="0"/>
              <w:bCs w:val="0"/>
              <w:lang w:eastAsia="zh-CN"/>
            </w:rPr>
          </w:pPr>
          <w:hyperlink w:anchor="_bookmark1" w:history="1">
            <w:r>
              <w:rPr>
                <w:lang w:eastAsia="zh-CN"/>
              </w:rPr>
              <w:t>第二章</w:t>
            </w:r>
            <w:r>
              <w:rPr>
                <w:lang w:eastAsia="zh-CN"/>
              </w:rPr>
              <w:t xml:space="preserve"> </w:t>
            </w:r>
            <w:r>
              <w:rPr>
                <w:lang w:eastAsia="zh-CN"/>
              </w:rPr>
              <w:t>投标人须知</w:t>
            </w:r>
          </w:hyperlink>
          <w:r>
            <w:rPr>
              <w:rFonts w:ascii="Arial" w:eastAsia="Arial" w:hAnsi="Arial" w:cs="Arial"/>
              <w:lang w:eastAsia="zh-CN"/>
            </w:rPr>
            <w:tab/>
          </w:r>
          <w:hyperlink w:anchor="_bookmark1" w:history="1">
            <w:r>
              <w:rPr>
                <w:rFonts w:ascii="Arial" w:eastAsia="Arial" w:hAnsi="Arial" w:cs="Arial"/>
                <w:lang w:eastAsia="zh-CN"/>
              </w:rPr>
              <w:t>8</w:t>
            </w:r>
          </w:hyperlink>
        </w:p>
        <w:p w14:paraId="5CC82F2E" w14:textId="77777777" w:rsidR="001C72CA" w:rsidRDefault="00DD1B2D">
          <w:pPr>
            <w:pStyle w:val="10"/>
            <w:tabs>
              <w:tab w:val="right" w:leader="dot" w:pos="9254"/>
            </w:tabs>
            <w:spacing w:before="704"/>
            <w:rPr>
              <w:rFonts w:ascii="Arial" w:eastAsia="Arial" w:hAnsi="Arial" w:cs="Arial"/>
              <w:b w:val="0"/>
              <w:bCs w:val="0"/>
              <w:lang w:eastAsia="zh-CN"/>
            </w:rPr>
          </w:pPr>
          <w:hyperlink w:anchor="_bookmark2" w:history="1">
            <w:r>
              <w:rPr>
                <w:lang w:eastAsia="zh-CN"/>
              </w:rPr>
              <w:t>第三章</w:t>
            </w:r>
            <w:r>
              <w:rPr>
                <w:spacing w:val="-1"/>
                <w:lang w:eastAsia="zh-CN"/>
              </w:rPr>
              <w:t xml:space="preserve"> </w:t>
            </w:r>
            <w:r>
              <w:rPr>
                <w:lang w:eastAsia="zh-CN"/>
              </w:rPr>
              <w:t>投标报价</w:t>
            </w:r>
          </w:hyperlink>
          <w:r>
            <w:rPr>
              <w:rFonts w:ascii="Arial" w:eastAsia="Arial" w:hAnsi="Arial" w:cs="Arial"/>
              <w:lang w:eastAsia="zh-CN"/>
            </w:rPr>
            <w:tab/>
          </w:r>
          <w:hyperlink w:anchor="_bookmark2" w:history="1">
            <w:r>
              <w:rPr>
                <w:rFonts w:ascii="Arial" w:eastAsia="Arial" w:hAnsi="Arial" w:cs="Arial"/>
                <w:lang w:eastAsia="zh-CN"/>
              </w:rPr>
              <w:t>24</w:t>
            </w:r>
          </w:hyperlink>
        </w:p>
        <w:p w14:paraId="06C6EACE" w14:textId="77777777" w:rsidR="001C72CA" w:rsidRDefault="00DD1B2D">
          <w:pPr>
            <w:pStyle w:val="10"/>
            <w:tabs>
              <w:tab w:val="right" w:leader="dot" w:pos="9254"/>
            </w:tabs>
            <w:rPr>
              <w:rFonts w:ascii="Arial" w:eastAsia="Arial" w:hAnsi="Arial" w:cs="Arial"/>
              <w:b w:val="0"/>
              <w:bCs w:val="0"/>
              <w:lang w:eastAsia="zh-CN"/>
            </w:rPr>
          </w:pPr>
          <w:hyperlink w:anchor="_bookmark3" w:history="1">
            <w:r>
              <w:rPr>
                <w:lang w:eastAsia="zh-CN"/>
              </w:rPr>
              <w:t>第四章</w:t>
            </w:r>
            <w:r>
              <w:rPr>
                <w:spacing w:val="-1"/>
                <w:lang w:eastAsia="zh-CN"/>
              </w:rPr>
              <w:t xml:space="preserve"> </w:t>
            </w:r>
            <w:r>
              <w:rPr>
                <w:lang w:eastAsia="zh-CN"/>
              </w:rPr>
              <w:t>评标办法</w:t>
            </w:r>
          </w:hyperlink>
          <w:r>
            <w:rPr>
              <w:rFonts w:ascii="Arial" w:eastAsia="Arial" w:hAnsi="Arial" w:cs="Arial"/>
              <w:lang w:eastAsia="zh-CN"/>
            </w:rPr>
            <w:tab/>
          </w:r>
          <w:hyperlink w:anchor="_bookmark3" w:history="1">
            <w:r>
              <w:rPr>
                <w:rFonts w:ascii="Arial" w:eastAsia="Arial" w:hAnsi="Arial" w:cs="Arial"/>
                <w:lang w:eastAsia="zh-CN"/>
              </w:rPr>
              <w:t>30</w:t>
            </w:r>
          </w:hyperlink>
        </w:p>
        <w:p w14:paraId="182A9450" w14:textId="77777777" w:rsidR="001C72CA" w:rsidRDefault="00DD1B2D">
          <w:pPr>
            <w:pStyle w:val="10"/>
            <w:tabs>
              <w:tab w:val="right" w:leader="dot" w:pos="9254"/>
            </w:tabs>
            <w:rPr>
              <w:rFonts w:ascii="Arial" w:eastAsia="Arial" w:hAnsi="Arial" w:cs="Arial"/>
              <w:b w:val="0"/>
              <w:bCs w:val="0"/>
              <w:lang w:eastAsia="zh-CN"/>
            </w:rPr>
          </w:pPr>
          <w:hyperlink w:anchor="_bookmark4" w:history="1">
            <w:r>
              <w:rPr>
                <w:lang w:eastAsia="zh-CN"/>
              </w:rPr>
              <w:t>第五章</w:t>
            </w:r>
            <w:r>
              <w:rPr>
                <w:spacing w:val="-1"/>
                <w:lang w:eastAsia="zh-CN"/>
              </w:rPr>
              <w:t xml:space="preserve"> </w:t>
            </w:r>
            <w:r>
              <w:rPr>
                <w:lang w:eastAsia="zh-CN"/>
              </w:rPr>
              <w:t>合同条款及格式</w:t>
            </w:r>
          </w:hyperlink>
          <w:r>
            <w:rPr>
              <w:rFonts w:ascii="Arial" w:eastAsia="Arial" w:hAnsi="Arial" w:cs="Arial"/>
              <w:lang w:eastAsia="zh-CN"/>
            </w:rPr>
            <w:tab/>
          </w:r>
          <w:hyperlink w:anchor="_bookmark4" w:history="1">
            <w:r>
              <w:rPr>
                <w:rFonts w:ascii="Arial" w:eastAsia="Arial" w:hAnsi="Arial" w:cs="Arial"/>
                <w:lang w:eastAsia="zh-CN"/>
              </w:rPr>
              <w:t>61</w:t>
            </w:r>
          </w:hyperlink>
        </w:p>
        <w:p w14:paraId="348892BC" w14:textId="77777777" w:rsidR="001C72CA" w:rsidRDefault="00DD1B2D">
          <w:pPr>
            <w:pStyle w:val="10"/>
            <w:tabs>
              <w:tab w:val="right" w:leader="dot" w:pos="9254"/>
            </w:tabs>
            <w:rPr>
              <w:rFonts w:ascii="Arial" w:eastAsia="Arial" w:hAnsi="Arial" w:cs="Arial"/>
              <w:b w:val="0"/>
              <w:bCs w:val="0"/>
              <w:lang w:eastAsia="zh-CN"/>
            </w:rPr>
          </w:pPr>
          <w:hyperlink w:anchor="_bookmark103" w:history="1">
            <w:r>
              <w:rPr>
                <w:lang w:eastAsia="zh-CN"/>
              </w:rPr>
              <w:t>第六章招标范围及要求</w:t>
            </w:r>
          </w:hyperlink>
          <w:r>
            <w:rPr>
              <w:rFonts w:ascii="Arial" w:eastAsia="Arial" w:hAnsi="Arial" w:cs="Arial"/>
              <w:lang w:eastAsia="zh-CN"/>
            </w:rPr>
            <w:tab/>
          </w:r>
          <w:hyperlink w:anchor="_bookmark103" w:history="1">
            <w:r>
              <w:rPr>
                <w:rFonts w:ascii="Arial" w:eastAsia="Arial" w:hAnsi="Arial" w:cs="Arial"/>
                <w:lang w:eastAsia="zh-CN"/>
              </w:rPr>
              <w:t>197</w:t>
            </w:r>
          </w:hyperlink>
        </w:p>
        <w:p w14:paraId="76720FAF" w14:textId="77777777" w:rsidR="001C72CA" w:rsidRDefault="00DD1B2D">
          <w:pPr>
            <w:pStyle w:val="10"/>
            <w:tabs>
              <w:tab w:val="right" w:leader="dot" w:pos="9254"/>
            </w:tabs>
            <w:rPr>
              <w:rFonts w:ascii="Arial" w:eastAsia="Arial" w:hAnsi="Arial" w:cs="Arial"/>
              <w:b w:val="0"/>
              <w:bCs w:val="0"/>
              <w:lang w:eastAsia="zh-CN"/>
            </w:rPr>
          </w:pPr>
          <w:hyperlink w:anchor="_bookmark104" w:history="1">
            <w:r>
              <w:rPr>
                <w:lang w:eastAsia="zh-CN"/>
              </w:rPr>
              <w:t>第七章投标文件格式</w:t>
            </w:r>
          </w:hyperlink>
          <w:r>
            <w:rPr>
              <w:rFonts w:ascii="Arial" w:eastAsia="Arial" w:hAnsi="Arial" w:cs="Arial"/>
              <w:lang w:eastAsia="zh-CN"/>
            </w:rPr>
            <w:tab/>
          </w:r>
          <w:hyperlink w:anchor="_bookmark104" w:history="1">
            <w:r>
              <w:rPr>
                <w:rFonts w:ascii="Arial" w:eastAsia="Arial" w:hAnsi="Arial" w:cs="Arial"/>
                <w:lang w:eastAsia="zh-CN"/>
              </w:rPr>
              <w:t>224</w:t>
            </w:r>
          </w:hyperlink>
        </w:p>
      </w:sdtContent>
    </w:sdt>
    <w:p w14:paraId="10D0A12A" w14:textId="77777777" w:rsidR="001C72CA" w:rsidRDefault="001C72CA">
      <w:pPr>
        <w:rPr>
          <w:rFonts w:ascii="Arial" w:eastAsia="Arial" w:hAnsi="Arial" w:cs="Arial"/>
          <w:b/>
          <w:bCs/>
          <w:sz w:val="18"/>
          <w:szCs w:val="18"/>
          <w:lang w:eastAsia="zh-CN"/>
        </w:rPr>
      </w:pPr>
    </w:p>
    <w:p w14:paraId="2EC39403" w14:textId="77777777" w:rsidR="001C72CA" w:rsidRDefault="001C72CA">
      <w:pPr>
        <w:rPr>
          <w:rFonts w:ascii="Arial" w:eastAsia="Arial" w:hAnsi="Arial" w:cs="Arial"/>
          <w:b/>
          <w:bCs/>
          <w:sz w:val="18"/>
          <w:szCs w:val="18"/>
          <w:lang w:eastAsia="zh-CN"/>
        </w:rPr>
      </w:pPr>
    </w:p>
    <w:p w14:paraId="20120312" w14:textId="77777777" w:rsidR="001C72CA" w:rsidRDefault="001C72CA">
      <w:pPr>
        <w:rPr>
          <w:rFonts w:ascii="Arial" w:eastAsia="Arial" w:hAnsi="Arial" w:cs="Arial"/>
          <w:b/>
          <w:bCs/>
          <w:sz w:val="18"/>
          <w:szCs w:val="18"/>
          <w:lang w:eastAsia="zh-CN"/>
        </w:rPr>
      </w:pPr>
    </w:p>
    <w:p w14:paraId="6E0C840E" w14:textId="77777777" w:rsidR="001C72CA" w:rsidRDefault="001C72CA">
      <w:pPr>
        <w:rPr>
          <w:rFonts w:ascii="Arial" w:eastAsia="Arial" w:hAnsi="Arial" w:cs="Arial"/>
          <w:b/>
          <w:bCs/>
          <w:sz w:val="18"/>
          <w:szCs w:val="18"/>
          <w:lang w:eastAsia="zh-CN"/>
        </w:rPr>
      </w:pPr>
    </w:p>
    <w:p w14:paraId="713307F7" w14:textId="77777777" w:rsidR="001C72CA" w:rsidRDefault="001C72CA">
      <w:pPr>
        <w:rPr>
          <w:rFonts w:ascii="Arial" w:eastAsia="Arial" w:hAnsi="Arial" w:cs="Arial"/>
          <w:b/>
          <w:bCs/>
          <w:sz w:val="18"/>
          <w:szCs w:val="18"/>
          <w:lang w:eastAsia="zh-CN"/>
        </w:rPr>
      </w:pPr>
    </w:p>
    <w:p w14:paraId="4DC58ABC" w14:textId="77777777" w:rsidR="001C72CA" w:rsidRDefault="001C72CA">
      <w:pPr>
        <w:rPr>
          <w:rFonts w:ascii="Arial" w:eastAsia="Arial" w:hAnsi="Arial" w:cs="Arial"/>
          <w:b/>
          <w:bCs/>
          <w:sz w:val="18"/>
          <w:szCs w:val="18"/>
          <w:lang w:eastAsia="zh-CN"/>
        </w:rPr>
      </w:pPr>
    </w:p>
    <w:p w14:paraId="2E683FD1" w14:textId="77777777" w:rsidR="001C72CA" w:rsidRDefault="001C72CA">
      <w:pPr>
        <w:rPr>
          <w:rFonts w:ascii="Arial" w:eastAsia="Arial" w:hAnsi="Arial" w:cs="Arial"/>
          <w:b/>
          <w:bCs/>
          <w:sz w:val="18"/>
          <w:szCs w:val="18"/>
          <w:lang w:eastAsia="zh-CN"/>
        </w:rPr>
      </w:pPr>
    </w:p>
    <w:p w14:paraId="7064EF84" w14:textId="77777777" w:rsidR="001C72CA" w:rsidRDefault="001C72CA">
      <w:pPr>
        <w:rPr>
          <w:rFonts w:ascii="Arial" w:eastAsia="Arial" w:hAnsi="Arial" w:cs="Arial"/>
          <w:b/>
          <w:bCs/>
          <w:sz w:val="18"/>
          <w:szCs w:val="18"/>
          <w:lang w:eastAsia="zh-CN"/>
        </w:rPr>
      </w:pPr>
    </w:p>
    <w:p w14:paraId="6B459CCD" w14:textId="77777777" w:rsidR="001C72CA" w:rsidRDefault="001C72CA">
      <w:pPr>
        <w:rPr>
          <w:rFonts w:ascii="Arial" w:eastAsia="Arial" w:hAnsi="Arial" w:cs="Arial"/>
          <w:b/>
          <w:bCs/>
          <w:sz w:val="18"/>
          <w:szCs w:val="18"/>
          <w:lang w:eastAsia="zh-CN"/>
        </w:rPr>
      </w:pPr>
    </w:p>
    <w:p w14:paraId="689D5C6E" w14:textId="77777777" w:rsidR="001C72CA" w:rsidRDefault="001C72CA">
      <w:pPr>
        <w:rPr>
          <w:rFonts w:ascii="Arial" w:eastAsia="Arial" w:hAnsi="Arial" w:cs="Arial"/>
          <w:b/>
          <w:bCs/>
          <w:sz w:val="18"/>
          <w:szCs w:val="18"/>
          <w:lang w:eastAsia="zh-CN"/>
        </w:rPr>
      </w:pPr>
    </w:p>
    <w:p w14:paraId="77EFE0D1" w14:textId="77777777" w:rsidR="001C72CA" w:rsidRDefault="001C72CA">
      <w:pPr>
        <w:rPr>
          <w:rFonts w:ascii="Arial" w:eastAsia="Arial" w:hAnsi="Arial" w:cs="Arial"/>
          <w:b/>
          <w:bCs/>
          <w:sz w:val="18"/>
          <w:szCs w:val="18"/>
          <w:lang w:eastAsia="zh-CN"/>
        </w:rPr>
      </w:pPr>
    </w:p>
    <w:p w14:paraId="4890B19A" w14:textId="77777777" w:rsidR="001C72CA" w:rsidRDefault="001C72CA">
      <w:pPr>
        <w:rPr>
          <w:rFonts w:ascii="Arial" w:eastAsia="Arial" w:hAnsi="Arial" w:cs="Arial"/>
          <w:b/>
          <w:bCs/>
          <w:sz w:val="18"/>
          <w:szCs w:val="18"/>
          <w:lang w:eastAsia="zh-CN"/>
        </w:rPr>
      </w:pPr>
    </w:p>
    <w:p w14:paraId="71FA4E90" w14:textId="77777777" w:rsidR="001C72CA" w:rsidRDefault="001C72CA">
      <w:pPr>
        <w:rPr>
          <w:rFonts w:ascii="Arial" w:eastAsia="Arial" w:hAnsi="Arial" w:cs="Arial"/>
          <w:b/>
          <w:bCs/>
          <w:sz w:val="18"/>
          <w:szCs w:val="18"/>
          <w:lang w:eastAsia="zh-CN"/>
        </w:rPr>
      </w:pPr>
    </w:p>
    <w:p w14:paraId="2AA4E08D" w14:textId="77777777" w:rsidR="001C72CA" w:rsidRDefault="001C72CA">
      <w:pPr>
        <w:rPr>
          <w:rFonts w:ascii="Arial" w:eastAsia="Arial" w:hAnsi="Arial" w:cs="Arial"/>
          <w:b/>
          <w:bCs/>
          <w:sz w:val="18"/>
          <w:szCs w:val="18"/>
          <w:lang w:eastAsia="zh-CN"/>
        </w:rPr>
      </w:pPr>
    </w:p>
    <w:p w14:paraId="12474CFA" w14:textId="77777777" w:rsidR="001C72CA" w:rsidRDefault="001C72CA">
      <w:pPr>
        <w:rPr>
          <w:rFonts w:ascii="Arial" w:eastAsia="Arial" w:hAnsi="Arial" w:cs="Arial"/>
          <w:b/>
          <w:bCs/>
          <w:sz w:val="18"/>
          <w:szCs w:val="18"/>
          <w:lang w:eastAsia="zh-CN"/>
        </w:rPr>
      </w:pPr>
    </w:p>
    <w:p w14:paraId="5460DECC" w14:textId="77777777" w:rsidR="001C72CA" w:rsidRDefault="001C72CA">
      <w:pPr>
        <w:rPr>
          <w:rFonts w:ascii="Arial" w:eastAsia="Arial" w:hAnsi="Arial" w:cs="Arial"/>
          <w:b/>
          <w:bCs/>
          <w:sz w:val="18"/>
          <w:szCs w:val="18"/>
          <w:lang w:eastAsia="zh-CN"/>
        </w:rPr>
      </w:pPr>
    </w:p>
    <w:p w14:paraId="235018FE" w14:textId="77777777" w:rsidR="001C72CA" w:rsidRDefault="001C72CA">
      <w:pPr>
        <w:rPr>
          <w:rFonts w:ascii="Arial" w:eastAsia="Arial" w:hAnsi="Arial" w:cs="Arial"/>
          <w:b/>
          <w:bCs/>
          <w:sz w:val="18"/>
          <w:szCs w:val="18"/>
          <w:lang w:eastAsia="zh-CN"/>
        </w:rPr>
      </w:pPr>
    </w:p>
    <w:p w14:paraId="52DB9CCB" w14:textId="77777777" w:rsidR="001C72CA" w:rsidRDefault="001C72CA">
      <w:pPr>
        <w:rPr>
          <w:rFonts w:ascii="Arial" w:eastAsia="Arial" w:hAnsi="Arial" w:cs="Arial"/>
          <w:b/>
          <w:bCs/>
          <w:sz w:val="18"/>
          <w:szCs w:val="18"/>
          <w:lang w:eastAsia="zh-CN"/>
        </w:rPr>
      </w:pPr>
    </w:p>
    <w:p w14:paraId="4E1AED63" w14:textId="77777777" w:rsidR="001C72CA" w:rsidRDefault="001C72CA">
      <w:pPr>
        <w:rPr>
          <w:rFonts w:ascii="Arial" w:eastAsia="Arial" w:hAnsi="Arial" w:cs="Arial"/>
          <w:b/>
          <w:bCs/>
          <w:sz w:val="18"/>
          <w:szCs w:val="18"/>
          <w:lang w:eastAsia="zh-CN"/>
        </w:rPr>
      </w:pPr>
    </w:p>
    <w:p w14:paraId="7A11E067" w14:textId="77777777" w:rsidR="001C72CA" w:rsidRDefault="001C72CA">
      <w:pPr>
        <w:rPr>
          <w:rFonts w:ascii="Arial" w:eastAsia="Arial" w:hAnsi="Arial" w:cs="Arial"/>
          <w:b/>
          <w:bCs/>
          <w:sz w:val="18"/>
          <w:szCs w:val="18"/>
          <w:lang w:eastAsia="zh-CN"/>
        </w:rPr>
      </w:pPr>
    </w:p>
    <w:p w14:paraId="1ADACFC6" w14:textId="77777777" w:rsidR="001C72CA" w:rsidRDefault="001C72CA">
      <w:pPr>
        <w:rPr>
          <w:rFonts w:ascii="Arial" w:eastAsia="Arial" w:hAnsi="Arial" w:cs="Arial"/>
          <w:b/>
          <w:bCs/>
          <w:sz w:val="18"/>
          <w:szCs w:val="18"/>
          <w:lang w:eastAsia="zh-CN"/>
        </w:rPr>
      </w:pPr>
    </w:p>
    <w:p w14:paraId="57619840" w14:textId="77777777" w:rsidR="001C72CA" w:rsidRDefault="001C72CA">
      <w:pPr>
        <w:rPr>
          <w:rFonts w:ascii="Arial" w:eastAsia="Arial" w:hAnsi="Arial" w:cs="Arial"/>
          <w:b/>
          <w:bCs/>
          <w:sz w:val="18"/>
          <w:szCs w:val="18"/>
          <w:lang w:eastAsia="zh-CN"/>
        </w:rPr>
      </w:pPr>
    </w:p>
    <w:p w14:paraId="561AA75D" w14:textId="77777777" w:rsidR="001C72CA" w:rsidRDefault="001C72CA">
      <w:pPr>
        <w:rPr>
          <w:rFonts w:ascii="Arial" w:eastAsia="Arial" w:hAnsi="Arial" w:cs="Arial"/>
          <w:b/>
          <w:bCs/>
          <w:sz w:val="18"/>
          <w:szCs w:val="18"/>
          <w:lang w:eastAsia="zh-CN"/>
        </w:rPr>
      </w:pPr>
    </w:p>
    <w:p w14:paraId="57938C00" w14:textId="77777777" w:rsidR="001C72CA" w:rsidRDefault="001C72CA">
      <w:pPr>
        <w:rPr>
          <w:rFonts w:ascii="Arial" w:eastAsia="Arial" w:hAnsi="Arial" w:cs="Arial"/>
          <w:b/>
          <w:bCs/>
          <w:sz w:val="18"/>
          <w:szCs w:val="18"/>
          <w:lang w:eastAsia="zh-CN"/>
        </w:rPr>
      </w:pPr>
    </w:p>
    <w:p w14:paraId="526EC772" w14:textId="77777777" w:rsidR="001C72CA" w:rsidRDefault="001C72CA">
      <w:pPr>
        <w:rPr>
          <w:rFonts w:ascii="Arial" w:eastAsia="Arial" w:hAnsi="Arial" w:cs="Arial"/>
          <w:b/>
          <w:bCs/>
          <w:sz w:val="18"/>
          <w:szCs w:val="18"/>
          <w:lang w:eastAsia="zh-CN"/>
        </w:rPr>
      </w:pPr>
    </w:p>
    <w:p w14:paraId="7EE64C62" w14:textId="77777777" w:rsidR="001C72CA" w:rsidRDefault="001C72CA">
      <w:pPr>
        <w:rPr>
          <w:rFonts w:ascii="Arial" w:eastAsia="Arial" w:hAnsi="Arial" w:cs="Arial"/>
          <w:b/>
          <w:bCs/>
          <w:sz w:val="18"/>
          <w:szCs w:val="18"/>
          <w:lang w:eastAsia="zh-CN"/>
        </w:rPr>
      </w:pPr>
    </w:p>
    <w:p w14:paraId="640D41FD" w14:textId="77777777" w:rsidR="001C72CA" w:rsidRDefault="00DD1B2D">
      <w:pPr>
        <w:spacing w:before="118"/>
        <w:ind w:left="109"/>
        <w:jc w:val="center"/>
        <w:rPr>
          <w:rFonts w:ascii="Times New Roman" w:eastAsia="Times New Roman" w:hAnsi="Times New Roman" w:cs="Times New Roman"/>
          <w:sz w:val="18"/>
          <w:szCs w:val="18"/>
          <w:lang w:eastAsia="zh-CN"/>
        </w:rPr>
      </w:pPr>
      <w:r>
        <w:rPr>
          <w:rFonts w:ascii="Times New Roman"/>
          <w:w w:val="99"/>
          <w:sz w:val="18"/>
          <w:lang w:eastAsia="zh-CN"/>
        </w:rPr>
        <w:t>I</w:t>
      </w:r>
    </w:p>
    <w:p w14:paraId="6BA96072" w14:textId="77777777" w:rsidR="001C72CA" w:rsidRDefault="001C72CA">
      <w:pPr>
        <w:jc w:val="center"/>
        <w:rPr>
          <w:rFonts w:ascii="Times New Roman" w:eastAsia="Times New Roman" w:hAnsi="Times New Roman" w:cs="Times New Roman"/>
          <w:sz w:val="18"/>
          <w:szCs w:val="18"/>
          <w:lang w:eastAsia="zh-CN"/>
        </w:rPr>
        <w:sectPr w:rsidR="001C72CA">
          <w:pgSz w:w="11910" w:h="16840"/>
          <w:pgMar w:top="1380" w:right="1240" w:bottom="280" w:left="1300" w:header="720" w:footer="720" w:gutter="0"/>
          <w:cols w:space="720"/>
        </w:sectPr>
      </w:pPr>
    </w:p>
    <w:p w14:paraId="5BE5F7F0" w14:textId="77777777" w:rsidR="001C72CA" w:rsidRDefault="001C72CA">
      <w:pPr>
        <w:rPr>
          <w:rFonts w:ascii="Times New Roman" w:eastAsia="Times New Roman" w:hAnsi="Times New Roman" w:cs="Times New Roman"/>
          <w:sz w:val="20"/>
          <w:szCs w:val="20"/>
          <w:lang w:eastAsia="zh-CN"/>
        </w:rPr>
      </w:pPr>
    </w:p>
    <w:p w14:paraId="20659C37" w14:textId="77777777" w:rsidR="001C72CA" w:rsidRDefault="001C72CA">
      <w:pPr>
        <w:rPr>
          <w:rFonts w:ascii="Times New Roman" w:eastAsia="Times New Roman" w:hAnsi="Times New Roman" w:cs="Times New Roman"/>
          <w:sz w:val="20"/>
          <w:szCs w:val="20"/>
          <w:lang w:eastAsia="zh-CN"/>
        </w:rPr>
      </w:pPr>
    </w:p>
    <w:p w14:paraId="75269E47" w14:textId="77777777" w:rsidR="001C72CA" w:rsidRDefault="001C72CA">
      <w:pPr>
        <w:rPr>
          <w:rFonts w:ascii="Times New Roman" w:eastAsia="Times New Roman" w:hAnsi="Times New Roman" w:cs="Times New Roman"/>
          <w:sz w:val="20"/>
          <w:szCs w:val="20"/>
          <w:lang w:eastAsia="zh-CN"/>
        </w:rPr>
      </w:pPr>
    </w:p>
    <w:p w14:paraId="659301C0" w14:textId="77777777" w:rsidR="001C72CA" w:rsidRDefault="001C72CA">
      <w:pPr>
        <w:rPr>
          <w:rFonts w:ascii="Times New Roman" w:eastAsia="Times New Roman" w:hAnsi="Times New Roman" w:cs="Times New Roman"/>
          <w:sz w:val="20"/>
          <w:szCs w:val="20"/>
          <w:lang w:eastAsia="zh-CN"/>
        </w:rPr>
      </w:pPr>
    </w:p>
    <w:p w14:paraId="53B71B9C" w14:textId="77777777" w:rsidR="001C72CA" w:rsidRDefault="001C72CA">
      <w:pPr>
        <w:rPr>
          <w:rFonts w:ascii="Times New Roman" w:eastAsia="Times New Roman" w:hAnsi="Times New Roman" w:cs="Times New Roman"/>
          <w:sz w:val="20"/>
          <w:szCs w:val="20"/>
          <w:lang w:eastAsia="zh-CN"/>
        </w:rPr>
      </w:pPr>
    </w:p>
    <w:p w14:paraId="32AB08FD" w14:textId="77777777" w:rsidR="001C72CA" w:rsidRDefault="001C72CA">
      <w:pPr>
        <w:rPr>
          <w:rFonts w:ascii="Times New Roman" w:eastAsia="Times New Roman" w:hAnsi="Times New Roman" w:cs="Times New Roman"/>
          <w:sz w:val="20"/>
          <w:szCs w:val="20"/>
          <w:lang w:eastAsia="zh-CN"/>
        </w:rPr>
      </w:pPr>
    </w:p>
    <w:p w14:paraId="6684992A" w14:textId="77777777" w:rsidR="001C72CA" w:rsidRDefault="001C72CA">
      <w:pPr>
        <w:rPr>
          <w:rFonts w:ascii="Times New Roman" w:eastAsia="Times New Roman" w:hAnsi="Times New Roman" w:cs="Times New Roman"/>
          <w:sz w:val="20"/>
          <w:szCs w:val="20"/>
          <w:lang w:eastAsia="zh-CN"/>
        </w:rPr>
      </w:pPr>
    </w:p>
    <w:p w14:paraId="07F4D680" w14:textId="77777777" w:rsidR="001C72CA" w:rsidRDefault="001C72CA">
      <w:pPr>
        <w:rPr>
          <w:rFonts w:ascii="Times New Roman" w:eastAsia="Times New Roman" w:hAnsi="Times New Roman" w:cs="Times New Roman"/>
          <w:sz w:val="20"/>
          <w:szCs w:val="20"/>
          <w:lang w:eastAsia="zh-CN"/>
        </w:rPr>
      </w:pPr>
    </w:p>
    <w:p w14:paraId="56D591BD" w14:textId="77777777" w:rsidR="001C72CA" w:rsidRDefault="001C72CA">
      <w:pPr>
        <w:rPr>
          <w:rFonts w:ascii="Times New Roman" w:eastAsia="Times New Roman" w:hAnsi="Times New Roman" w:cs="Times New Roman"/>
          <w:sz w:val="20"/>
          <w:szCs w:val="20"/>
          <w:lang w:eastAsia="zh-CN"/>
        </w:rPr>
      </w:pPr>
    </w:p>
    <w:p w14:paraId="5A44E410" w14:textId="77777777" w:rsidR="001C72CA" w:rsidRDefault="001C72CA">
      <w:pPr>
        <w:rPr>
          <w:rFonts w:ascii="Times New Roman" w:eastAsia="Times New Roman" w:hAnsi="Times New Roman" w:cs="Times New Roman"/>
          <w:sz w:val="20"/>
          <w:szCs w:val="20"/>
          <w:lang w:eastAsia="zh-CN"/>
        </w:rPr>
      </w:pPr>
    </w:p>
    <w:p w14:paraId="1FEE22F0" w14:textId="77777777" w:rsidR="001C72CA" w:rsidRDefault="001C72CA">
      <w:pPr>
        <w:rPr>
          <w:rFonts w:ascii="Times New Roman" w:eastAsia="Times New Roman" w:hAnsi="Times New Roman" w:cs="Times New Roman"/>
          <w:sz w:val="20"/>
          <w:szCs w:val="20"/>
          <w:lang w:eastAsia="zh-CN"/>
        </w:rPr>
      </w:pPr>
    </w:p>
    <w:p w14:paraId="0DBF24F6" w14:textId="77777777" w:rsidR="001C72CA" w:rsidRDefault="001C72CA">
      <w:pPr>
        <w:rPr>
          <w:rFonts w:ascii="Times New Roman" w:eastAsia="Times New Roman" w:hAnsi="Times New Roman" w:cs="Times New Roman"/>
          <w:sz w:val="20"/>
          <w:szCs w:val="20"/>
          <w:lang w:eastAsia="zh-CN"/>
        </w:rPr>
      </w:pPr>
    </w:p>
    <w:p w14:paraId="78F9A7B0" w14:textId="77777777" w:rsidR="001C72CA" w:rsidRDefault="001C72CA">
      <w:pPr>
        <w:rPr>
          <w:rFonts w:ascii="Times New Roman" w:eastAsia="Times New Roman" w:hAnsi="Times New Roman" w:cs="Times New Roman"/>
          <w:sz w:val="20"/>
          <w:szCs w:val="20"/>
          <w:lang w:eastAsia="zh-CN"/>
        </w:rPr>
      </w:pPr>
    </w:p>
    <w:p w14:paraId="1CA2FF3B" w14:textId="77777777" w:rsidR="001C72CA" w:rsidRDefault="001C72CA">
      <w:pPr>
        <w:rPr>
          <w:rFonts w:ascii="Times New Roman" w:eastAsia="Times New Roman" w:hAnsi="Times New Roman" w:cs="Times New Roman"/>
          <w:sz w:val="20"/>
          <w:szCs w:val="20"/>
          <w:lang w:eastAsia="zh-CN"/>
        </w:rPr>
      </w:pPr>
    </w:p>
    <w:p w14:paraId="34262A50" w14:textId="77777777" w:rsidR="001C72CA" w:rsidRDefault="001C72CA">
      <w:pPr>
        <w:rPr>
          <w:rFonts w:ascii="Times New Roman" w:eastAsia="Times New Roman" w:hAnsi="Times New Roman" w:cs="Times New Roman"/>
          <w:sz w:val="20"/>
          <w:szCs w:val="20"/>
          <w:lang w:eastAsia="zh-CN"/>
        </w:rPr>
      </w:pPr>
    </w:p>
    <w:p w14:paraId="37321B86" w14:textId="77777777" w:rsidR="001C72CA" w:rsidRDefault="001C72CA">
      <w:pPr>
        <w:rPr>
          <w:rFonts w:ascii="Times New Roman" w:eastAsia="Times New Roman" w:hAnsi="Times New Roman" w:cs="Times New Roman"/>
          <w:sz w:val="20"/>
          <w:szCs w:val="20"/>
          <w:lang w:eastAsia="zh-CN"/>
        </w:rPr>
      </w:pPr>
    </w:p>
    <w:p w14:paraId="1856C311" w14:textId="77777777" w:rsidR="001C72CA" w:rsidRDefault="00DD1B2D">
      <w:pPr>
        <w:pStyle w:val="1"/>
        <w:spacing w:before="137"/>
        <w:ind w:left="2396"/>
        <w:rPr>
          <w:b w:val="0"/>
          <w:bCs w:val="0"/>
          <w:lang w:eastAsia="zh-CN"/>
        </w:rPr>
      </w:pPr>
      <w:bookmarkStart w:id="0" w:name="_bookmark0"/>
      <w:bookmarkEnd w:id="0"/>
      <w:r>
        <w:rPr>
          <w:lang w:eastAsia="zh-CN"/>
        </w:rPr>
        <w:t>第一章</w:t>
      </w:r>
      <w:r>
        <w:rPr>
          <w:spacing w:val="-6"/>
          <w:lang w:eastAsia="zh-CN"/>
        </w:rPr>
        <w:t xml:space="preserve"> </w:t>
      </w:r>
      <w:r>
        <w:rPr>
          <w:rFonts w:hint="eastAsia"/>
          <w:lang w:eastAsia="zh-CN"/>
        </w:rPr>
        <w:t>投</w:t>
      </w:r>
      <w:r>
        <w:rPr>
          <w:lang w:eastAsia="zh-CN"/>
        </w:rPr>
        <w:t>标邀请书</w:t>
      </w:r>
    </w:p>
    <w:p w14:paraId="53861F6B" w14:textId="77777777" w:rsidR="001C72CA" w:rsidRDefault="001C72CA">
      <w:pPr>
        <w:rPr>
          <w:lang w:eastAsia="zh-CN"/>
        </w:rPr>
        <w:sectPr w:rsidR="001C72CA">
          <w:footerReference w:type="default" r:id="rId8"/>
          <w:pgSz w:w="11910" w:h="16840"/>
          <w:pgMar w:top="1580" w:right="1680" w:bottom="1200" w:left="1680" w:header="0" w:footer="1013" w:gutter="0"/>
          <w:pgNumType w:start="2"/>
          <w:cols w:space="720"/>
        </w:sectPr>
      </w:pPr>
    </w:p>
    <w:p w14:paraId="5B702735" w14:textId="77777777" w:rsidR="001C72CA" w:rsidRDefault="00DD1B2D">
      <w:pPr>
        <w:jc w:val="center"/>
        <w:rPr>
          <w:rFonts w:ascii="方正小标宋简体" w:eastAsia="方正小标宋简体"/>
          <w:color w:val="000000" w:themeColor="text1"/>
          <w:sz w:val="36"/>
          <w:szCs w:val="36"/>
          <w:lang w:eastAsia="zh-CN"/>
        </w:rPr>
      </w:pPr>
      <w:r>
        <w:rPr>
          <w:rFonts w:ascii="方正小标宋简体" w:eastAsia="方正小标宋简体" w:cs="宋体" w:hint="eastAsia"/>
          <w:sz w:val="36"/>
          <w:szCs w:val="36"/>
          <w:lang w:eastAsia="zh-CN"/>
        </w:rPr>
        <w:lastRenderedPageBreak/>
        <w:t>山东天安</w:t>
      </w:r>
      <w:r>
        <w:rPr>
          <w:rFonts w:ascii="方正小标宋简体" w:eastAsia="方正小标宋简体" w:cs="宋体" w:hint="eastAsia"/>
          <w:sz w:val="36"/>
          <w:szCs w:val="36"/>
          <w:lang w:eastAsia="zh-CN"/>
        </w:rPr>
        <w:t xml:space="preserve">20000 </w:t>
      </w:r>
      <w:r>
        <w:rPr>
          <w:rFonts w:ascii="方正小标宋简体" w:eastAsia="方正小标宋简体" w:cs="宋体" w:hint="eastAsia"/>
          <w:sz w:val="36"/>
          <w:szCs w:val="36"/>
          <w:lang w:eastAsia="zh-CN"/>
        </w:rPr>
        <w:t>吨</w:t>
      </w:r>
      <w:r>
        <w:rPr>
          <w:rFonts w:ascii="方正小标宋简体" w:eastAsia="方正小标宋简体" w:cs="宋体" w:hint="eastAsia"/>
          <w:sz w:val="36"/>
          <w:szCs w:val="36"/>
          <w:lang w:eastAsia="zh-CN"/>
        </w:rPr>
        <w:t>/</w:t>
      </w:r>
      <w:r>
        <w:rPr>
          <w:rFonts w:ascii="方正小标宋简体" w:eastAsia="方正小标宋简体" w:cs="宋体" w:hint="eastAsia"/>
          <w:sz w:val="36"/>
          <w:szCs w:val="36"/>
          <w:lang w:eastAsia="zh-CN"/>
        </w:rPr>
        <w:t>年光气及光气化装置安全环保升级改造</w:t>
      </w:r>
      <w:r>
        <w:rPr>
          <w:rFonts w:ascii="方正小标宋简体" w:eastAsia="方正小标宋简体" w:cs="宋体" w:hint="eastAsia"/>
          <w:color w:val="000000" w:themeColor="text1"/>
          <w:sz w:val="36"/>
          <w:szCs w:val="36"/>
          <w:lang w:eastAsia="zh-CN"/>
        </w:rPr>
        <w:t>项目</w:t>
      </w:r>
      <w:r>
        <w:rPr>
          <w:rFonts w:ascii="方正小标宋简体" w:eastAsia="方正小标宋简体" w:hint="eastAsia"/>
          <w:color w:val="000000" w:themeColor="text1"/>
          <w:sz w:val="36"/>
          <w:szCs w:val="36"/>
          <w:lang w:eastAsia="zh-CN"/>
        </w:rPr>
        <w:t>（安装工程）施工承包</w:t>
      </w:r>
    </w:p>
    <w:p w14:paraId="789D0633" w14:textId="77777777" w:rsidR="001C72CA" w:rsidRDefault="00DD1B2D">
      <w:pPr>
        <w:jc w:val="center"/>
        <w:rPr>
          <w:rFonts w:ascii="方正小标宋简体" w:eastAsia="方正小标宋简体" w:cs="宋体"/>
          <w:b/>
          <w:bCs/>
          <w:color w:val="000000" w:themeColor="text1"/>
          <w:sz w:val="36"/>
          <w:szCs w:val="36"/>
          <w:lang w:eastAsia="zh-CN"/>
        </w:rPr>
      </w:pPr>
      <w:r>
        <w:rPr>
          <w:rFonts w:ascii="方正小标宋简体" w:eastAsia="方正小标宋简体" w:hint="eastAsia"/>
          <w:color w:val="000000" w:themeColor="text1"/>
          <w:sz w:val="36"/>
          <w:szCs w:val="36"/>
          <w:lang w:eastAsia="zh-CN"/>
        </w:rPr>
        <w:t>投标邀请书</w:t>
      </w:r>
    </w:p>
    <w:p w14:paraId="3B03CC96" w14:textId="77777777" w:rsidR="001C72CA" w:rsidRDefault="00DD1B2D">
      <w:pPr>
        <w:spacing w:before="233" w:line="310" w:lineRule="exact"/>
        <w:ind w:left="138" w:right="5723" w:firstLine="146"/>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（被邀请的</w:t>
      </w:r>
      <w:r>
        <w:rPr>
          <w:rFonts w:ascii="宋体" w:eastAsia="宋体" w:hAnsi="宋体" w:cs="宋体"/>
          <w:color w:val="000000" w:themeColor="text1"/>
          <w:sz w:val="24"/>
          <w:szCs w:val="24"/>
          <w:lang w:eastAsia="zh-CN"/>
        </w:rPr>
        <w:t>单位</w:t>
      </w:r>
      <w:r>
        <w:rPr>
          <w:rFonts w:ascii="宋体" w:eastAsia="宋体" w:hAnsi="宋体" w:cs="宋体" w:hint="eastAsia"/>
          <w:color w:val="000000" w:themeColor="text1"/>
          <w:sz w:val="24"/>
          <w:szCs w:val="24"/>
          <w:lang w:eastAsia="zh-CN"/>
        </w:rPr>
        <w:t>名称）</w:t>
      </w:r>
      <w:r>
        <w:rPr>
          <w:rFonts w:ascii="宋体" w:eastAsia="宋体" w:hAnsi="宋体" w:cs="宋体"/>
          <w:color w:val="000000" w:themeColor="text1"/>
          <w:sz w:val="24"/>
          <w:szCs w:val="24"/>
          <w:lang w:eastAsia="zh-CN"/>
        </w:rPr>
        <w:t>：</w:t>
      </w:r>
      <w:r>
        <w:rPr>
          <w:rFonts w:ascii="宋体" w:eastAsia="宋体" w:hAnsi="宋体" w:cs="宋体"/>
          <w:color w:val="000000" w:themeColor="text1"/>
          <w:sz w:val="24"/>
          <w:szCs w:val="24"/>
          <w:lang w:eastAsia="zh-CN"/>
        </w:rPr>
        <w:t xml:space="preserve"> </w:t>
      </w:r>
    </w:p>
    <w:p w14:paraId="1BCC6C4A" w14:textId="77777777" w:rsidR="001C72CA" w:rsidRDefault="00DD1B2D">
      <w:pPr>
        <w:pStyle w:val="2"/>
        <w:ind w:firstLine="0"/>
        <w:rPr>
          <w:rFonts w:cs="宋体"/>
          <w:bCs w:val="0"/>
          <w:color w:val="000000" w:themeColor="text1"/>
          <w:sz w:val="24"/>
          <w:szCs w:val="24"/>
          <w:lang w:eastAsia="zh-CN"/>
        </w:rPr>
      </w:pPr>
      <w:r>
        <w:rPr>
          <w:rFonts w:cs="宋体"/>
          <w:bCs w:val="0"/>
          <w:color w:val="000000" w:themeColor="text1"/>
          <w:sz w:val="24"/>
          <w:szCs w:val="24"/>
          <w:lang w:eastAsia="zh-CN"/>
        </w:rPr>
        <w:t>1</w:t>
      </w:r>
      <w:r>
        <w:rPr>
          <w:rFonts w:cs="宋体"/>
          <w:bCs w:val="0"/>
          <w:color w:val="000000" w:themeColor="text1"/>
          <w:sz w:val="24"/>
          <w:szCs w:val="24"/>
          <w:lang w:eastAsia="zh-CN"/>
        </w:rPr>
        <w:t>．招标条件</w:t>
      </w:r>
      <w:r>
        <w:rPr>
          <w:rFonts w:cs="宋体"/>
          <w:bCs w:val="0"/>
          <w:color w:val="000000" w:themeColor="text1"/>
          <w:sz w:val="24"/>
          <w:szCs w:val="24"/>
          <w:lang w:eastAsia="zh-CN"/>
        </w:rPr>
        <w:t xml:space="preserve"> </w:t>
      </w:r>
    </w:p>
    <w:p w14:paraId="0C63058A" w14:textId="77777777" w:rsidR="001C72CA" w:rsidRDefault="00DD1B2D">
      <w:pPr>
        <w:spacing w:before="46" w:line="355" w:lineRule="auto"/>
        <w:ind w:left="118" w:right="140" w:firstLine="480"/>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山东天安</w:t>
      </w:r>
      <w:r>
        <w:rPr>
          <w:rFonts w:ascii="宋体" w:eastAsia="宋体" w:hAnsi="宋体" w:cs="宋体" w:hint="eastAsia"/>
          <w:color w:val="000000" w:themeColor="text1"/>
          <w:sz w:val="24"/>
          <w:szCs w:val="24"/>
          <w:lang w:eastAsia="zh-CN"/>
        </w:rPr>
        <w:t xml:space="preserve">20000 </w:t>
      </w:r>
      <w:r>
        <w:rPr>
          <w:rFonts w:ascii="宋体" w:eastAsia="宋体" w:hAnsi="宋体" w:cs="宋体" w:hint="eastAsia"/>
          <w:color w:val="000000" w:themeColor="text1"/>
          <w:sz w:val="24"/>
          <w:szCs w:val="24"/>
          <w:lang w:eastAsia="zh-CN"/>
        </w:rPr>
        <w:t>吨</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z w:val="24"/>
          <w:szCs w:val="24"/>
          <w:lang w:eastAsia="zh-CN"/>
        </w:rPr>
        <w:t>年光气及光气化装置安全环保升级改造项目</w:t>
      </w:r>
      <w:r>
        <w:rPr>
          <w:rFonts w:ascii="宋体" w:eastAsia="宋体" w:hAnsi="宋体" w:cs="宋体"/>
          <w:color w:val="000000" w:themeColor="text1"/>
          <w:sz w:val="24"/>
          <w:szCs w:val="24"/>
          <w:lang w:eastAsia="zh-CN"/>
        </w:rPr>
        <w:t>已</w:t>
      </w:r>
      <w:r>
        <w:rPr>
          <w:rFonts w:ascii="宋体" w:eastAsia="宋体" w:hAnsi="宋体" w:cs="宋体" w:hint="eastAsia"/>
          <w:color w:val="000000" w:themeColor="text1"/>
          <w:sz w:val="24"/>
          <w:szCs w:val="24"/>
          <w:lang w:eastAsia="zh-CN"/>
        </w:rPr>
        <w:t>经</w:t>
      </w:r>
      <w:r>
        <w:rPr>
          <w:rFonts w:ascii="宋体" w:eastAsia="宋体" w:hAnsi="宋体" w:cs="宋体"/>
          <w:color w:val="000000" w:themeColor="text1"/>
          <w:sz w:val="24"/>
          <w:szCs w:val="24"/>
          <w:lang w:eastAsia="zh-CN"/>
        </w:rPr>
        <w:t>山东省德州市临邑县备案。招标人为山东天安化工股份有限公司。建设资金来自企业自筹。</w:t>
      </w:r>
      <w:r>
        <w:rPr>
          <w:rFonts w:ascii="宋体" w:eastAsia="宋体" w:hAnsi="宋体" w:cs="宋体" w:hint="eastAsia"/>
          <w:color w:val="000000" w:themeColor="text1"/>
          <w:sz w:val="24"/>
          <w:szCs w:val="24"/>
          <w:lang w:eastAsia="zh-CN"/>
        </w:rPr>
        <w:t>山东天安</w:t>
      </w:r>
      <w:r>
        <w:rPr>
          <w:rFonts w:ascii="宋体" w:eastAsia="宋体" w:hAnsi="宋体" w:cs="宋体" w:hint="eastAsia"/>
          <w:color w:val="000000" w:themeColor="text1"/>
          <w:sz w:val="24"/>
          <w:szCs w:val="24"/>
          <w:lang w:eastAsia="zh-CN"/>
        </w:rPr>
        <w:t xml:space="preserve">20000 </w:t>
      </w:r>
      <w:r>
        <w:rPr>
          <w:rFonts w:ascii="宋体" w:eastAsia="宋体" w:hAnsi="宋体" w:cs="宋体" w:hint="eastAsia"/>
          <w:color w:val="000000" w:themeColor="text1"/>
          <w:sz w:val="24"/>
          <w:szCs w:val="24"/>
          <w:lang w:eastAsia="zh-CN"/>
        </w:rPr>
        <w:t>吨</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z w:val="24"/>
          <w:szCs w:val="24"/>
          <w:lang w:eastAsia="zh-CN"/>
        </w:rPr>
        <w:t>年光气及光气化装置安全环保升级改造项目（</w:t>
      </w:r>
      <w:r>
        <w:rPr>
          <w:rFonts w:ascii="宋体" w:eastAsia="宋体" w:hAnsi="宋体" w:cs="宋体"/>
          <w:color w:val="000000" w:themeColor="text1"/>
          <w:sz w:val="24"/>
          <w:szCs w:val="24"/>
          <w:lang w:eastAsia="zh-CN"/>
        </w:rPr>
        <w:t>安装工程</w:t>
      </w:r>
      <w:r>
        <w:rPr>
          <w:rFonts w:ascii="宋体" w:eastAsia="宋体" w:hAnsi="宋体" w:cs="宋体" w:hint="eastAsia"/>
          <w:color w:val="000000" w:themeColor="text1"/>
          <w:sz w:val="24"/>
          <w:szCs w:val="24"/>
          <w:lang w:eastAsia="zh-CN"/>
        </w:rPr>
        <w:t>）</w:t>
      </w:r>
      <w:r>
        <w:rPr>
          <w:rFonts w:ascii="宋体" w:eastAsia="宋体" w:hAnsi="宋体" w:cs="宋体"/>
          <w:color w:val="000000" w:themeColor="text1"/>
          <w:sz w:val="24"/>
          <w:szCs w:val="24"/>
          <w:lang w:eastAsia="zh-CN"/>
        </w:rPr>
        <w:t>已具备招标条件，</w:t>
      </w:r>
      <w:r>
        <w:rPr>
          <w:rFonts w:ascii="宋体" w:eastAsia="宋体" w:hAnsi="宋体" w:cs="宋体" w:hint="eastAsia"/>
          <w:color w:val="000000" w:themeColor="text1"/>
          <w:sz w:val="24"/>
          <w:szCs w:val="24"/>
          <w:lang w:eastAsia="zh-CN"/>
        </w:rPr>
        <w:t>现邀请你单位参与投标</w:t>
      </w:r>
      <w:r>
        <w:rPr>
          <w:rFonts w:ascii="宋体" w:eastAsia="宋体" w:hAnsi="宋体" w:cs="宋体" w:hint="eastAsia"/>
          <w:color w:val="000000" w:themeColor="text1"/>
          <w:sz w:val="24"/>
          <w:szCs w:val="24"/>
          <w:lang w:eastAsia="zh-CN"/>
        </w:rPr>
        <w:t xml:space="preserve"> </w:t>
      </w:r>
      <w:r>
        <w:rPr>
          <w:rFonts w:ascii="宋体" w:eastAsia="宋体" w:hAnsi="宋体" w:cs="宋体"/>
          <w:color w:val="000000" w:themeColor="text1"/>
          <w:sz w:val="24"/>
          <w:szCs w:val="24"/>
          <w:lang w:eastAsia="zh-CN"/>
        </w:rPr>
        <w:t>。</w:t>
      </w:r>
    </w:p>
    <w:p w14:paraId="4DD82A84" w14:textId="77777777" w:rsidR="001C72CA" w:rsidRDefault="00DD1B2D">
      <w:pPr>
        <w:pStyle w:val="2"/>
        <w:ind w:firstLine="0"/>
        <w:rPr>
          <w:rFonts w:cs="宋体"/>
          <w:bCs w:val="0"/>
          <w:color w:val="000000" w:themeColor="text1"/>
          <w:sz w:val="24"/>
          <w:szCs w:val="24"/>
          <w:lang w:eastAsia="zh-CN"/>
        </w:rPr>
      </w:pPr>
      <w:r>
        <w:rPr>
          <w:rFonts w:cs="宋体"/>
          <w:bCs w:val="0"/>
          <w:color w:val="000000" w:themeColor="text1"/>
          <w:sz w:val="24"/>
          <w:szCs w:val="24"/>
          <w:lang w:eastAsia="zh-CN"/>
        </w:rPr>
        <w:t xml:space="preserve"> 2</w:t>
      </w:r>
      <w:r>
        <w:rPr>
          <w:rFonts w:cs="宋体"/>
          <w:bCs w:val="0"/>
          <w:color w:val="000000" w:themeColor="text1"/>
          <w:sz w:val="24"/>
          <w:szCs w:val="24"/>
          <w:lang w:eastAsia="zh-CN"/>
        </w:rPr>
        <w:t>．项目概况与招标范围</w:t>
      </w:r>
      <w:r>
        <w:rPr>
          <w:rFonts w:cs="宋体"/>
          <w:bCs w:val="0"/>
          <w:color w:val="000000" w:themeColor="text1"/>
          <w:sz w:val="24"/>
          <w:szCs w:val="24"/>
          <w:lang w:eastAsia="zh-CN"/>
        </w:rPr>
        <w:t xml:space="preserve"> </w:t>
      </w:r>
    </w:p>
    <w:p w14:paraId="78E3EA4F" w14:textId="77777777" w:rsidR="001C72CA" w:rsidRDefault="00DD1B2D">
      <w:pPr>
        <w:spacing w:before="46" w:line="355" w:lineRule="auto"/>
        <w:ind w:left="118" w:right="140" w:firstLine="48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 xml:space="preserve">2.1 </w:t>
      </w:r>
      <w:r>
        <w:rPr>
          <w:rFonts w:ascii="宋体" w:eastAsia="宋体" w:hAnsi="宋体" w:cs="宋体"/>
          <w:color w:val="000000" w:themeColor="text1"/>
          <w:sz w:val="24"/>
          <w:szCs w:val="24"/>
          <w:lang w:eastAsia="zh-CN"/>
        </w:rPr>
        <w:t>建设地点：山东天安化工股份有限公司界区内。</w:t>
      </w:r>
      <w:r>
        <w:rPr>
          <w:rFonts w:ascii="宋体" w:eastAsia="宋体" w:hAnsi="宋体" w:cs="宋体"/>
          <w:color w:val="000000" w:themeColor="text1"/>
          <w:sz w:val="24"/>
          <w:szCs w:val="24"/>
          <w:lang w:eastAsia="zh-CN"/>
        </w:rPr>
        <w:t xml:space="preserve"> </w:t>
      </w:r>
    </w:p>
    <w:p w14:paraId="5AA0C92A" w14:textId="77777777" w:rsidR="001C72CA" w:rsidRDefault="00DD1B2D">
      <w:pPr>
        <w:spacing w:before="46" w:line="355" w:lineRule="auto"/>
        <w:ind w:left="118" w:right="140" w:firstLine="48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 xml:space="preserve">2.2 </w:t>
      </w:r>
      <w:r>
        <w:rPr>
          <w:rFonts w:ascii="宋体" w:eastAsia="宋体" w:hAnsi="宋体" w:cs="宋体"/>
          <w:color w:val="000000" w:themeColor="text1"/>
          <w:sz w:val="24"/>
          <w:szCs w:val="24"/>
          <w:lang w:eastAsia="zh-CN"/>
        </w:rPr>
        <w:t>建设规模：</w:t>
      </w:r>
      <w:r>
        <w:rPr>
          <w:rFonts w:ascii="宋体" w:eastAsia="宋体" w:hAnsi="宋体" w:cs="宋体"/>
          <w:color w:val="000000" w:themeColor="text1"/>
          <w:sz w:val="24"/>
          <w:szCs w:val="24"/>
          <w:lang w:eastAsia="zh-CN"/>
        </w:rPr>
        <w:t xml:space="preserve">20000 </w:t>
      </w:r>
      <w:r>
        <w:rPr>
          <w:rFonts w:ascii="宋体" w:eastAsia="宋体" w:hAnsi="宋体" w:cs="宋体"/>
          <w:color w:val="000000" w:themeColor="text1"/>
          <w:sz w:val="24"/>
          <w:szCs w:val="24"/>
          <w:lang w:eastAsia="zh-CN"/>
        </w:rPr>
        <w:t>吨</w:t>
      </w:r>
      <w:r>
        <w:rPr>
          <w:rFonts w:ascii="宋体" w:eastAsia="宋体" w:hAnsi="宋体" w:cs="宋体"/>
          <w:color w:val="000000" w:themeColor="text1"/>
          <w:sz w:val="24"/>
          <w:szCs w:val="24"/>
          <w:lang w:eastAsia="zh-CN"/>
        </w:rPr>
        <w:t>/</w:t>
      </w:r>
      <w:r>
        <w:rPr>
          <w:rFonts w:ascii="宋体" w:eastAsia="宋体" w:hAnsi="宋体" w:cs="宋体"/>
          <w:color w:val="000000" w:themeColor="text1"/>
          <w:sz w:val="24"/>
          <w:szCs w:val="24"/>
          <w:lang w:eastAsia="zh-CN"/>
        </w:rPr>
        <w:t>年光气及光气化装置。</w:t>
      </w:r>
      <w:r>
        <w:rPr>
          <w:rFonts w:ascii="宋体" w:eastAsia="宋体" w:hAnsi="宋体" w:cs="宋体"/>
          <w:color w:val="000000" w:themeColor="text1"/>
          <w:sz w:val="24"/>
          <w:szCs w:val="24"/>
          <w:lang w:eastAsia="zh-CN"/>
        </w:rPr>
        <w:t xml:space="preserve"> </w:t>
      </w:r>
    </w:p>
    <w:p w14:paraId="655242D2" w14:textId="675D9247" w:rsidR="001C72CA" w:rsidRDefault="00DD1B2D">
      <w:pPr>
        <w:spacing w:before="46" w:line="355" w:lineRule="auto"/>
        <w:ind w:left="118" w:right="140" w:firstLine="48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2.3</w:t>
      </w:r>
      <w:r>
        <w:rPr>
          <w:rFonts w:ascii="宋体" w:eastAsia="宋体" w:hAnsi="宋体" w:cs="宋体" w:hint="eastAsia"/>
          <w:color w:val="000000" w:themeColor="text1"/>
          <w:sz w:val="24"/>
          <w:szCs w:val="24"/>
          <w:lang w:eastAsia="zh-CN"/>
        </w:rPr>
        <w:t>合同估算金额</w:t>
      </w:r>
      <w:r>
        <w:rPr>
          <w:rFonts w:ascii="宋体" w:eastAsia="宋体" w:hAnsi="宋体" w:cs="宋体"/>
          <w:color w:val="000000" w:themeColor="text1"/>
          <w:sz w:val="24"/>
          <w:szCs w:val="24"/>
          <w:lang w:eastAsia="zh-CN"/>
        </w:rPr>
        <w:t>：</w:t>
      </w:r>
      <w:r w:rsidR="002F62A4" w:rsidRPr="003F4594">
        <w:rPr>
          <w:rFonts w:ascii="宋体" w:eastAsia="宋体" w:hAnsi="宋体" w:cs="宋体"/>
          <w:sz w:val="24"/>
          <w:szCs w:val="24"/>
          <w:lang w:eastAsia="zh-CN"/>
        </w:rPr>
        <w:t>3</w:t>
      </w:r>
      <w:r w:rsidRPr="003F4594">
        <w:rPr>
          <w:rFonts w:ascii="宋体" w:eastAsia="宋体" w:hAnsi="宋体" w:cs="宋体"/>
          <w:sz w:val="24"/>
          <w:szCs w:val="24"/>
          <w:lang w:eastAsia="zh-CN"/>
        </w:rPr>
        <w:t>000</w:t>
      </w:r>
      <w:r>
        <w:rPr>
          <w:rFonts w:ascii="宋体" w:eastAsia="宋体" w:hAnsi="宋体" w:cs="宋体"/>
          <w:color w:val="000000" w:themeColor="text1"/>
          <w:sz w:val="24"/>
          <w:szCs w:val="24"/>
          <w:lang w:eastAsia="zh-CN"/>
        </w:rPr>
        <w:t xml:space="preserve"> </w:t>
      </w:r>
      <w:r>
        <w:rPr>
          <w:rFonts w:ascii="宋体" w:eastAsia="宋体" w:hAnsi="宋体" w:cs="宋体"/>
          <w:color w:val="000000" w:themeColor="text1"/>
          <w:sz w:val="24"/>
          <w:szCs w:val="24"/>
          <w:lang w:eastAsia="zh-CN"/>
        </w:rPr>
        <w:t>万（安装工程）。</w:t>
      </w:r>
      <w:r>
        <w:rPr>
          <w:rFonts w:ascii="宋体" w:eastAsia="宋体" w:hAnsi="宋体" w:cs="宋体"/>
          <w:color w:val="000000" w:themeColor="text1"/>
          <w:sz w:val="24"/>
          <w:szCs w:val="24"/>
          <w:lang w:eastAsia="zh-CN"/>
        </w:rPr>
        <w:t xml:space="preserve"> </w:t>
      </w:r>
    </w:p>
    <w:p w14:paraId="1FDA6814" w14:textId="77777777" w:rsidR="001C72CA" w:rsidRDefault="00DD1B2D">
      <w:pPr>
        <w:spacing w:before="46" w:line="355" w:lineRule="auto"/>
        <w:ind w:left="118" w:right="140" w:firstLine="480"/>
        <w:rPr>
          <w:rFonts w:ascii="宋体" w:eastAsia="宋体" w:hAnsi="宋体" w:cs="宋体"/>
          <w:sz w:val="24"/>
          <w:szCs w:val="24"/>
          <w:lang w:eastAsia="zh-CN"/>
        </w:rPr>
      </w:pPr>
      <w:r>
        <w:rPr>
          <w:rFonts w:ascii="宋体" w:eastAsia="宋体" w:hAnsi="宋体" w:cs="宋体"/>
          <w:color w:val="000000" w:themeColor="text1"/>
          <w:sz w:val="24"/>
          <w:szCs w:val="24"/>
          <w:lang w:eastAsia="zh-CN"/>
        </w:rPr>
        <w:t xml:space="preserve">2.4 </w:t>
      </w:r>
      <w:r>
        <w:rPr>
          <w:rFonts w:ascii="宋体" w:eastAsia="宋体" w:hAnsi="宋体" w:cs="宋体"/>
          <w:color w:val="000000" w:themeColor="text1"/>
          <w:sz w:val="24"/>
          <w:szCs w:val="24"/>
          <w:lang w:eastAsia="zh-CN"/>
        </w:rPr>
        <w:t>计划工期：</w:t>
      </w:r>
      <w:r>
        <w:rPr>
          <w:rFonts w:ascii="宋体" w:eastAsia="宋体" w:hAnsi="宋体" w:cs="宋体"/>
          <w:sz w:val="24"/>
          <w:szCs w:val="24"/>
          <w:lang w:eastAsia="zh-CN"/>
        </w:rPr>
        <w:t>231</w:t>
      </w:r>
      <w:r>
        <w:rPr>
          <w:rFonts w:ascii="宋体" w:eastAsia="宋体" w:hAnsi="宋体" w:cs="宋体"/>
          <w:sz w:val="24"/>
          <w:szCs w:val="24"/>
          <w:lang w:eastAsia="zh-CN"/>
        </w:rPr>
        <w:t>天</w:t>
      </w:r>
      <w:r>
        <w:rPr>
          <w:rFonts w:ascii="宋体" w:eastAsia="宋体" w:hAnsi="宋体" w:cs="宋体"/>
          <w:sz w:val="24"/>
          <w:szCs w:val="24"/>
          <w:lang w:eastAsia="zh-CN"/>
        </w:rPr>
        <w:t xml:space="preserve"> </w:t>
      </w:r>
      <w:r>
        <w:rPr>
          <w:rFonts w:ascii="宋体" w:eastAsia="宋体" w:hAnsi="宋体" w:cs="宋体"/>
          <w:sz w:val="24"/>
          <w:szCs w:val="24"/>
          <w:lang w:eastAsia="zh-CN"/>
        </w:rPr>
        <w:t>主要工</w:t>
      </w:r>
      <w:r>
        <w:rPr>
          <w:rFonts w:ascii="宋体" w:eastAsia="宋体" w:hAnsi="宋体" w:cs="宋体" w:hint="eastAsia"/>
          <w:sz w:val="24"/>
          <w:szCs w:val="24"/>
          <w:lang w:eastAsia="zh-CN"/>
        </w:rPr>
        <w:t>期节点</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18D78F6D" w14:textId="77777777" w:rsidR="001C72CA" w:rsidRDefault="00DD1B2D">
      <w:pPr>
        <w:spacing w:before="46" w:line="355" w:lineRule="auto"/>
        <w:ind w:left="118" w:right="140" w:firstLine="480"/>
        <w:rPr>
          <w:rFonts w:ascii="宋体" w:eastAsia="宋体" w:hAnsi="宋体" w:cs="宋体"/>
          <w:sz w:val="24"/>
          <w:szCs w:val="24"/>
          <w:lang w:eastAsia="zh-CN"/>
        </w:rPr>
      </w:pPr>
      <w:r>
        <w:rPr>
          <w:rFonts w:ascii="宋体" w:eastAsia="宋体" w:hAnsi="宋体" w:cs="宋体"/>
          <w:sz w:val="24"/>
          <w:szCs w:val="24"/>
          <w:lang w:eastAsia="zh-CN"/>
        </w:rPr>
        <w:t>计划开工时间：</w:t>
      </w:r>
      <w:r>
        <w:rPr>
          <w:rFonts w:ascii="宋体" w:eastAsia="宋体" w:hAnsi="宋体" w:cs="宋体"/>
          <w:sz w:val="24"/>
          <w:szCs w:val="24"/>
          <w:lang w:eastAsia="zh-CN"/>
        </w:rPr>
        <w:t>2023</w:t>
      </w:r>
      <w:r>
        <w:rPr>
          <w:rFonts w:ascii="宋体" w:eastAsia="宋体" w:hAnsi="宋体" w:cs="宋体"/>
          <w:sz w:val="24"/>
          <w:szCs w:val="24"/>
          <w:lang w:eastAsia="zh-CN"/>
        </w:rPr>
        <w:t>年</w:t>
      </w:r>
      <w:r>
        <w:rPr>
          <w:rFonts w:ascii="宋体" w:eastAsia="宋体" w:hAnsi="宋体" w:cs="宋体"/>
          <w:sz w:val="24"/>
          <w:szCs w:val="24"/>
          <w:lang w:eastAsia="zh-CN"/>
        </w:rPr>
        <w:t xml:space="preserve"> 2 </w:t>
      </w:r>
      <w:r>
        <w:rPr>
          <w:rFonts w:ascii="宋体" w:eastAsia="宋体" w:hAnsi="宋体" w:cs="宋体"/>
          <w:sz w:val="24"/>
          <w:szCs w:val="24"/>
          <w:lang w:eastAsia="zh-CN"/>
        </w:rPr>
        <w:t>月</w:t>
      </w:r>
      <w:r>
        <w:rPr>
          <w:rFonts w:ascii="宋体" w:eastAsia="宋体" w:hAnsi="宋体" w:cs="宋体"/>
          <w:sz w:val="24"/>
          <w:szCs w:val="24"/>
          <w:lang w:eastAsia="zh-CN"/>
        </w:rPr>
        <w:t xml:space="preserve"> 10 </w:t>
      </w:r>
      <w:r>
        <w:rPr>
          <w:rFonts w:ascii="宋体" w:eastAsia="宋体" w:hAnsi="宋体" w:cs="宋体"/>
          <w:sz w:val="24"/>
          <w:szCs w:val="24"/>
          <w:lang w:eastAsia="zh-CN"/>
        </w:rPr>
        <w:t>日开工；</w:t>
      </w:r>
      <w:r>
        <w:rPr>
          <w:rFonts w:ascii="宋体" w:eastAsia="宋体" w:hAnsi="宋体" w:cs="宋体"/>
          <w:sz w:val="24"/>
          <w:szCs w:val="24"/>
          <w:lang w:eastAsia="zh-CN"/>
        </w:rPr>
        <w:t xml:space="preserve"> </w:t>
      </w:r>
    </w:p>
    <w:p w14:paraId="20A5F901" w14:textId="77777777" w:rsidR="001C72CA" w:rsidRDefault="00DD1B2D">
      <w:pPr>
        <w:spacing w:before="46" w:line="355" w:lineRule="auto"/>
        <w:ind w:left="118" w:right="140" w:firstLine="480"/>
        <w:rPr>
          <w:rFonts w:ascii="宋体" w:eastAsia="宋体" w:hAnsi="宋体" w:cs="宋体"/>
          <w:sz w:val="24"/>
          <w:szCs w:val="24"/>
          <w:lang w:eastAsia="zh-CN"/>
        </w:rPr>
      </w:pPr>
      <w:r>
        <w:rPr>
          <w:rFonts w:ascii="宋体" w:eastAsia="宋体" w:hAnsi="宋体" w:cs="宋体"/>
          <w:sz w:val="24"/>
          <w:szCs w:val="24"/>
          <w:lang w:eastAsia="zh-CN"/>
        </w:rPr>
        <w:t>计划中交时间：</w:t>
      </w:r>
      <w:r>
        <w:rPr>
          <w:rFonts w:ascii="宋体" w:hAnsi="宋体"/>
          <w:bCs/>
          <w:sz w:val="24"/>
          <w:lang w:eastAsia="zh-CN"/>
        </w:rPr>
        <w:t>2023</w:t>
      </w:r>
      <w:r>
        <w:rPr>
          <w:rFonts w:ascii="宋体" w:hAnsi="宋体" w:hint="eastAsia"/>
          <w:bCs/>
          <w:sz w:val="24"/>
          <w:lang w:eastAsia="zh-CN"/>
        </w:rPr>
        <w:t>年</w:t>
      </w:r>
      <w:r>
        <w:rPr>
          <w:rFonts w:ascii="宋体" w:hAnsi="宋体" w:hint="eastAsia"/>
          <w:bCs/>
          <w:sz w:val="24"/>
          <w:lang w:eastAsia="zh-CN"/>
        </w:rPr>
        <w:t>6</w:t>
      </w:r>
      <w:r>
        <w:rPr>
          <w:rFonts w:ascii="宋体" w:hAnsi="宋体" w:hint="eastAsia"/>
          <w:bCs/>
          <w:sz w:val="24"/>
          <w:lang w:eastAsia="zh-CN"/>
        </w:rPr>
        <w:t>月</w:t>
      </w:r>
      <w:r>
        <w:rPr>
          <w:rFonts w:ascii="宋体" w:hAnsi="宋体" w:hint="eastAsia"/>
          <w:bCs/>
          <w:sz w:val="24"/>
          <w:lang w:eastAsia="zh-CN"/>
        </w:rPr>
        <w:t>10</w:t>
      </w:r>
      <w:r>
        <w:rPr>
          <w:rFonts w:ascii="宋体" w:hAnsi="宋体" w:hint="eastAsia"/>
          <w:bCs/>
          <w:sz w:val="24"/>
          <w:lang w:eastAsia="zh-CN"/>
        </w:rPr>
        <w:t>日（部分工程</w:t>
      </w:r>
      <w:r>
        <w:rPr>
          <w:rFonts w:ascii="宋体" w:hAnsi="宋体"/>
          <w:bCs/>
          <w:sz w:val="24"/>
          <w:lang w:eastAsia="zh-CN"/>
        </w:rPr>
        <w:t>8</w:t>
      </w:r>
      <w:r>
        <w:rPr>
          <w:rFonts w:ascii="宋体" w:hAnsi="宋体" w:hint="eastAsia"/>
          <w:bCs/>
          <w:sz w:val="24"/>
          <w:lang w:eastAsia="zh-CN"/>
        </w:rPr>
        <w:t>月</w:t>
      </w:r>
      <w:r>
        <w:rPr>
          <w:rFonts w:ascii="宋体" w:hAnsi="宋体" w:hint="eastAsia"/>
          <w:bCs/>
          <w:sz w:val="24"/>
          <w:lang w:eastAsia="zh-CN"/>
        </w:rPr>
        <w:t>1</w:t>
      </w:r>
      <w:r>
        <w:rPr>
          <w:rFonts w:ascii="宋体" w:hAnsi="宋体"/>
          <w:bCs/>
          <w:sz w:val="24"/>
          <w:lang w:eastAsia="zh-CN"/>
        </w:rPr>
        <w:t>8</w:t>
      </w:r>
      <w:r>
        <w:rPr>
          <w:rFonts w:ascii="宋体" w:hAnsi="宋体" w:hint="eastAsia"/>
          <w:bCs/>
          <w:sz w:val="24"/>
          <w:lang w:eastAsia="zh-CN"/>
        </w:rPr>
        <w:t>日）</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1A4E5BE1" w14:textId="77777777" w:rsidR="001C72CA" w:rsidRDefault="00DD1B2D">
      <w:pPr>
        <w:spacing w:before="46" w:line="355" w:lineRule="auto"/>
        <w:ind w:left="118" w:right="140" w:firstLine="480"/>
        <w:rPr>
          <w:rFonts w:ascii="宋体" w:eastAsia="宋体" w:hAnsi="宋体" w:cs="宋体"/>
          <w:sz w:val="24"/>
          <w:szCs w:val="24"/>
          <w:lang w:eastAsia="zh-CN"/>
        </w:rPr>
      </w:pPr>
      <w:r>
        <w:rPr>
          <w:rFonts w:ascii="宋体" w:eastAsia="宋体" w:hAnsi="宋体" w:cs="宋体"/>
          <w:sz w:val="24"/>
          <w:szCs w:val="24"/>
          <w:lang w:eastAsia="zh-CN"/>
        </w:rPr>
        <w:t>计划全部完工时间：</w:t>
      </w:r>
      <w:r>
        <w:rPr>
          <w:rFonts w:ascii="宋体" w:hAnsi="宋体" w:hint="eastAsia"/>
          <w:bCs/>
          <w:sz w:val="24"/>
          <w:lang w:eastAsia="zh-CN"/>
        </w:rPr>
        <w:t>202</w:t>
      </w:r>
      <w:r>
        <w:rPr>
          <w:rFonts w:ascii="宋体" w:hAnsi="宋体"/>
          <w:bCs/>
          <w:sz w:val="24"/>
          <w:lang w:eastAsia="zh-CN"/>
        </w:rPr>
        <w:t>3</w:t>
      </w:r>
      <w:r>
        <w:rPr>
          <w:rFonts w:ascii="宋体" w:hAnsi="宋体" w:hint="eastAsia"/>
          <w:bCs/>
          <w:sz w:val="24"/>
          <w:lang w:eastAsia="zh-CN"/>
        </w:rPr>
        <w:t>年</w:t>
      </w:r>
      <w:r>
        <w:rPr>
          <w:rFonts w:ascii="宋体" w:hAnsi="宋体"/>
          <w:bCs/>
          <w:sz w:val="24"/>
          <w:lang w:eastAsia="zh-CN"/>
        </w:rPr>
        <w:t>9</w:t>
      </w:r>
      <w:r>
        <w:rPr>
          <w:rFonts w:ascii="宋体" w:hAnsi="宋体" w:hint="eastAsia"/>
          <w:bCs/>
          <w:sz w:val="24"/>
          <w:lang w:eastAsia="zh-CN"/>
        </w:rPr>
        <w:t>月</w:t>
      </w:r>
      <w:r>
        <w:rPr>
          <w:rFonts w:ascii="宋体" w:hAnsi="宋体"/>
          <w:bCs/>
          <w:sz w:val="24"/>
          <w:lang w:eastAsia="zh-CN"/>
        </w:rPr>
        <w:t>28</w:t>
      </w:r>
      <w:r>
        <w:rPr>
          <w:rFonts w:ascii="宋体" w:hAnsi="宋体" w:hint="eastAsia"/>
          <w:bCs/>
          <w:sz w:val="24"/>
          <w:lang w:eastAsia="zh-CN"/>
        </w:rPr>
        <w:t>日</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4B278946" w14:textId="77777777" w:rsidR="001C72CA" w:rsidRDefault="00DD1B2D">
      <w:pPr>
        <w:spacing w:before="46" w:line="355" w:lineRule="auto"/>
        <w:ind w:left="118" w:right="140" w:firstLine="48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 xml:space="preserve">2.5 </w:t>
      </w:r>
      <w:r>
        <w:rPr>
          <w:rFonts w:ascii="宋体" w:eastAsia="宋体" w:hAnsi="宋体" w:cs="宋体"/>
          <w:color w:val="000000" w:themeColor="text1"/>
          <w:sz w:val="24"/>
          <w:szCs w:val="24"/>
          <w:lang w:eastAsia="zh-CN"/>
        </w:rPr>
        <w:t>标段划分：一个标段</w:t>
      </w:r>
      <w:r>
        <w:rPr>
          <w:rFonts w:ascii="宋体" w:eastAsia="宋体" w:hAnsi="宋体" w:cs="宋体"/>
          <w:color w:val="000000" w:themeColor="text1"/>
          <w:sz w:val="24"/>
          <w:szCs w:val="24"/>
          <w:lang w:eastAsia="zh-CN"/>
        </w:rPr>
        <w:t xml:space="preserve"> </w:t>
      </w:r>
    </w:p>
    <w:p w14:paraId="46CA27A8" w14:textId="77777777" w:rsidR="001C72CA" w:rsidRDefault="00DD1B2D">
      <w:pPr>
        <w:spacing w:before="46" w:line="355" w:lineRule="auto"/>
        <w:ind w:left="118" w:right="140" w:firstLine="480"/>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 xml:space="preserve">2.6 </w:t>
      </w:r>
      <w:r>
        <w:rPr>
          <w:rFonts w:ascii="宋体" w:eastAsia="宋体" w:hAnsi="宋体" w:cs="宋体"/>
          <w:color w:val="000000" w:themeColor="text1"/>
          <w:sz w:val="24"/>
          <w:szCs w:val="24"/>
          <w:lang w:eastAsia="zh-CN"/>
        </w:rPr>
        <w:t>招标范围：</w:t>
      </w:r>
      <w:r>
        <w:rPr>
          <w:rFonts w:ascii="宋体" w:eastAsia="宋体" w:hAnsi="宋体" w:cs="宋体"/>
          <w:color w:val="000000" w:themeColor="text1"/>
          <w:sz w:val="24"/>
          <w:szCs w:val="24"/>
          <w:lang w:eastAsia="zh-CN"/>
        </w:rPr>
        <w:t xml:space="preserve">  </w:t>
      </w:r>
      <w:r>
        <w:rPr>
          <w:rFonts w:ascii="宋体" w:eastAsia="宋体" w:hAnsi="宋体" w:cs="宋体" w:hint="eastAsia"/>
          <w:color w:val="000000" w:themeColor="text1"/>
          <w:sz w:val="24"/>
          <w:szCs w:val="24"/>
          <w:lang w:eastAsia="zh-CN"/>
        </w:rPr>
        <w:t>本招标范围主要内容及交安、中间交接时间见下表。详细见《工程量清单》。</w:t>
      </w:r>
    </w:p>
    <w:p w14:paraId="54604114" w14:textId="69DFFF47" w:rsidR="001C72CA" w:rsidRDefault="00DD1B2D">
      <w:pPr>
        <w:spacing w:before="46" w:line="355" w:lineRule="auto"/>
        <w:ind w:left="118" w:right="140" w:firstLine="480"/>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z w:val="24"/>
          <w:szCs w:val="24"/>
          <w:lang w:eastAsia="zh-CN"/>
        </w:rPr>
        <w:t>1</w:t>
      </w:r>
      <w:r>
        <w:rPr>
          <w:rFonts w:ascii="宋体" w:eastAsia="宋体" w:hAnsi="宋体" w:cs="宋体" w:hint="eastAsia"/>
          <w:color w:val="000000" w:themeColor="text1"/>
          <w:sz w:val="24"/>
          <w:szCs w:val="24"/>
          <w:lang w:eastAsia="zh-CN"/>
        </w:rPr>
        <w:t>）项目除部分消防工程、给排水、照明、防雷接地外的所有安装工程和气化框架、净化框架、光气合成</w:t>
      </w:r>
      <w:r w:rsidR="00C67DD9">
        <w:rPr>
          <w:rFonts w:ascii="宋体" w:eastAsia="宋体" w:hAnsi="宋体" w:cs="宋体" w:hint="eastAsia"/>
          <w:color w:val="000000" w:themeColor="text1"/>
          <w:sz w:val="24"/>
          <w:szCs w:val="24"/>
          <w:lang w:eastAsia="zh-CN"/>
        </w:rPr>
        <w:t>、</w:t>
      </w:r>
      <w:r w:rsidR="00C67DD9" w:rsidRPr="00FC18DC">
        <w:rPr>
          <w:rFonts w:ascii="宋体" w:eastAsia="宋体" w:hAnsi="宋体" w:cs="宋体" w:hint="eastAsia"/>
          <w:sz w:val="24"/>
          <w:szCs w:val="24"/>
          <w:lang w:eastAsia="zh-CN"/>
        </w:rPr>
        <w:t>罐区</w:t>
      </w:r>
      <w:r>
        <w:rPr>
          <w:rFonts w:ascii="宋体" w:eastAsia="宋体" w:hAnsi="宋体" w:cs="宋体" w:hint="eastAsia"/>
          <w:color w:val="000000" w:themeColor="text1"/>
          <w:sz w:val="24"/>
          <w:szCs w:val="24"/>
          <w:lang w:eastAsia="zh-CN"/>
        </w:rPr>
        <w:t>钢结构安装工程；</w:t>
      </w:r>
    </w:p>
    <w:p w14:paraId="0BAD8F6F" w14:textId="3C9A8F32" w:rsidR="001C72CA" w:rsidRDefault="00DD1B2D">
      <w:pPr>
        <w:spacing w:before="46" w:line="355" w:lineRule="auto"/>
        <w:ind w:left="118" w:right="140" w:firstLine="480"/>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z w:val="24"/>
          <w:szCs w:val="24"/>
          <w:lang w:eastAsia="zh-CN"/>
        </w:rPr>
        <w:t>2</w:t>
      </w:r>
      <w:r>
        <w:rPr>
          <w:rFonts w:ascii="宋体" w:eastAsia="宋体" w:hAnsi="宋体" w:cs="宋体" w:hint="eastAsia"/>
          <w:color w:val="000000" w:themeColor="text1"/>
          <w:sz w:val="24"/>
          <w:szCs w:val="24"/>
          <w:lang w:eastAsia="zh-CN"/>
        </w:rPr>
        <w:t>）发包方指定的其它零星安装工程。</w:t>
      </w:r>
    </w:p>
    <w:p w14:paraId="1C644FC5" w14:textId="77777777" w:rsidR="001C72CA" w:rsidRDefault="00DD1B2D">
      <w:pPr>
        <w:rPr>
          <w:rFonts w:ascii="宋体" w:eastAsia="宋体" w:hAnsi="宋体" w:cs="宋体"/>
          <w:b/>
          <w:bCs/>
          <w:color w:val="000000" w:themeColor="text1"/>
          <w:sz w:val="24"/>
          <w:szCs w:val="24"/>
          <w:lang w:eastAsia="zh-CN"/>
        </w:rPr>
      </w:pPr>
      <w:r>
        <w:rPr>
          <w:rFonts w:ascii="宋体" w:eastAsia="宋体" w:hAnsi="宋体" w:cs="宋体"/>
          <w:b/>
          <w:bCs/>
          <w:color w:val="000000" w:themeColor="text1"/>
          <w:sz w:val="24"/>
          <w:szCs w:val="24"/>
          <w:lang w:eastAsia="zh-CN"/>
        </w:rPr>
        <w:br w:type="page"/>
      </w:r>
    </w:p>
    <w:p w14:paraId="4F55061E" w14:textId="77777777" w:rsidR="001C72CA" w:rsidRDefault="00DD1B2D">
      <w:pPr>
        <w:spacing w:line="313" w:lineRule="exact"/>
        <w:ind w:left="378"/>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lastRenderedPageBreak/>
        <w:t>项目</w:t>
      </w:r>
      <w:r>
        <w:rPr>
          <w:rFonts w:ascii="宋体" w:eastAsia="宋体" w:hAnsi="宋体" w:cs="宋体"/>
          <w:b/>
          <w:bCs/>
          <w:sz w:val="24"/>
          <w:szCs w:val="24"/>
          <w:lang w:eastAsia="zh-CN"/>
        </w:rPr>
        <w:t>主要工作内容及交安、中间交接时间表</w:t>
      </w:r>
    </w:p>
    <w:tbl>
      <w:tblPr>
        <w:tblW w:w="9547" w:type="dxa"/>
        <w:tblInd w:w="91" w:type="dxa"/>
        <w:tblBorders>
          <w:insideH w:val="single" w:sz="4" w:space="0" w:color="auto"/>
          <w:insideV w:val="single" w:sz="4" w:space="0" w:color="auto"/>
        </w:tblBorders>
        <w:tblLayout w:type="fixed"/>
        <w:tblLook w:val="04A0" w:firstRow="1" w:lastRow="0" w:firstColumn="1" w:lastColumn="0" w:noHBand="0" w:noVBand="1"/>
      </w:tblPr>
      <w:tblGrid>
        <w:gridCol w:w="584"/>
        <w:gridCol w:w="709"/>
        <w:gridCol w:w="1701"/>
        <w:gridCol w:w="3260"/>
        <w:gridCol w:w="993"/>
        <w:gridCol w:w="1134"/>
        <w:gridCol w:w="1166"/>
      </w:tblGrid>
      <w:tr w:rsidR="001C72CA" w14:paraId="7CB7E0FC" w14:textId="77777777">
        <w:trPr>
          <w:trHeight w:hRule="exact" w:val="728"/>
          <w:tblHeader/>
        </w:trPr>
        <w:tc>
          <w:tcPr>
            <w:tcW w:w="584" w:type="dxa"/>
            <w:tcBorders>
              <w:top w:val="single" w:sz="4" w:space="0" w:color="auto"/>
              <w:left w:val="single" w:sz="4" w:space="0" w:color="auto"/>
              <w:bottom w:val="single" w:sz="4" w:space="0" w:color="auto"/>
            </w:tcBorders>
            <w:noWrap/>
            <w:vAlign w:val="center"/>
          </w:tcPr>
          <w:p w14:paraId="0BD886AB" w14:textId="77777777" w:rsidR="001C72CA" w:rsidRDefault="00DD1B2D">
            <w:pPr>
              <w:widowControl/>
              <w:spacing w:line="360" w:lineRule="auto"/>
              <w:jc w:val="center"/>
              <w:rPr>
                <w:rFonts w:ascii="宋体" w:hAnsi="宋体" w:cs="Tahoma"/>
                <w:szCs w:val="21"/>
              </w:rPr>
            </w:pPr>
            <w:bookmarkStart w:id="1" w:name="_Hlk120874626"/>
            <w:r>
              <w:rPr>
                <w:rFonts w:ascii="宋体" w:hAnsi="宋体" w:cs="Tahoma" w:hint="eastAsia"/>
                <w:szCs w:val="21"/>
              </w:rPr>
              <w:t>编号</w:t>
            </w:r>
          </w:p>
        </w:tc>
        <w:tc>
          <w:tcPr>
            <w:tcW w:w="709" w:type="dxa"/>
            <w:tcBorders>
              <w:top w:val="single" w:sz="4" w:space="0" w:color="auto"/>
              <w:bottom w:val="single" w:sz="4" w:space="0" w:color="auto"/>
            </w:tcBorders>
            <w:vAlign w:val="center"/>
          </w:tcPr>
          <w:p w14:paraId="0CB2F27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主项号</w:t>
            </w:r>
          </w:p>
        </w:tc>
        <w:tc>
          <w:tcPr>
            <w:tcW w:w="1701" w:type="dxa"/>
            <w:tcBorders>
              <w:top w:val="single" w:sz="4" w:space="0" w:color="auto"/>
              <w:bottom w:val="single" w:sz="4" w:space="0" w:color="auto"/>
            </w:tcBorders>
            <w:noWrap/>
            <w:vAlign w:val="center"/>
          </w:tcPr>
          <w:p w14:paraId="480C766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主项名称</w:t>
            </w:r>
          </w:p>
        </w:tc>
        <w:tc>
          <w:tcPr>
            <w:tcW w:w="3260" w:type="dxa"/>
            <w:tcBorders>
              <w:top w:val="single" w:sz="4" w:space="0" w:color="auto"/>
              <w:bottom w:val="single" w:sz="4" w:space="0" w:color="auto"/>
            </w:tcBorders>
            <w:vAlign w:val="center"/>
          </w:tcPr>
          <w:p w14:paraId="2126351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建设内容</w:t>
            </w:r>
          </w:p>
        </w:tc>
        <w:tc>
          <w:tcPr>
            <w:tcW w:w="993" w:type="dxa"/>
            <w:tcBorders>
              <w:top w:val="single" w:sz="4" w:space="0" w:color="auto"/>
              <w:bottom w:val="single" w:sz="4" w:space="0" w:color="auto"/>
            </w:tcBorders>
            <w:vAlign w:val="center"/>
          </w:tcPr>
          <w:p w14:paraId="51CF82A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建筑面积㎡</w:t>
            </w:r>
          </w:p>
        </w:tc>
        <w:tc>
          <w:tcPr>
            <w:tcW w:w="1134" w:type="dxa"/>
            <w:tcBorders>
              <w:top w:val="single" w:sz="4" w:space="0" w:color="auto"/>
              <w:bottom w:val="single" w:sz="4" w:space="0" w:color="auto"/>
            </w:tcBorders>
            <w:vAlign w:val="center"/>
          </w:tcPr>
          <w:p w14:paraId="20D33B1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交安日期</w:t>
            </w:r>
          </w:p>
        </w:tc>
        <w:tc>
          <w:tcPr>
            <w:tcW w:w="1166" w:type="dxa"/>
            <w:tcBorders>
              <w:top w:val="single" w:sz="4" w:space="0" w:color="auto"/>
              <w:bottom w:val="single" w:sz="4" w:space="0" w:color="auto"/>
              <w:right w:val="single" w:sz="4" w:space="0" w:color="auto"/>
            </w:tcBorders>
            <w:noWrap/>
            <w:vAlign w:val="center"/>
          </w:tcPr>
          <w:p w14:paraId="628E008C" w14:textId="77777777" w:rsidR="001C72CA" w:rsidRDefault="00DD1B2D">
            <w:pPr>
              <w:widowControl/>
              <w:spacing w:line="360" w:lineRule="auto"/>
              <w:rPr>
                <w:rFonts w:ascii="宋体" w:hAnsi="宋体" w:cs="Tahoma"/>
                <w:szCs w:val="21"/>
              </w:rPr>
            </w:pPr>
            <w:r>
              <w:rPr>
                <w:rFonts w:ascii="宋体" w:hAnsi="宋体" w:cs="Tahoma" w:hint="eastAsia"/>
                <w:szCs w:val="21"/>
              </w:rPr>
              <w:t>中交日期</w:t>
            </w:r>
          </w:p>
        </w:tc>
      </w:tr>
      <w:bookmarkEnd w:id="1"/>
      <w:tr w:rsidR="001C72CA" w14:paraId="2A064827" w14:textId="77777777">
        <w:trPr>
          <w:trHeight w:hRule="exact" w:val="659"/>
        </w:trPr>
        <w:tc>
          <w:tcPr>
            <w:tcW w:w="584" w:type="dxa"/>
            <w:tcBorders>
              <w:top w:val="single" w:sz="4" w:space="0" w:color="auto"/>
              <w:left w:val="single" w:sz="4" w:space="0" w:color="auto"/>
              <w:bottom w:val="single" w:sz="4" w:space="0" w:color="auto"/>
            </w:tcBorders>
            <w:noWrap/>
            <w:vAlign w:val="center"/>
          </w:tcPr>
          <w:p w14:paraId="353F137E" w14:textId="77777777" w:rsidR="001C72CA" w:rsidRDefault="00DD1B2D">
            <w:pPr>
              <w:widowControl/>
              <w:spacing w:line="360" w:lineRule="auto"/>
              <w:jc w:val="center"/>
              <w:rPr>
                <w:rFonts w:ascii="宋体" w:hAnsi="宋体" w:cs="Tahoma"/>
                <w:szCs w:val="21"/>
              </w:rPr>
            </w:pPr>
            <w:r>
              <w:rPr>
                <w:rFonts w:ascii="宋体" w:hAnsi="宋体" w:cs="Tahoma"/>
                <w:szCs w:val="21"/>
              </w:rPr>
              <w:t>1</w:t>
            </w:r>
          </w:p>
        </w:tc>
        <w:tc>
          <w:tcPr>
            <w:tcW w:w="709" w:type="dxa"/>
            <w:tcBorders>
              <w:top w:val="single" w:sz="4" w:space="0" w:color="auto"/>
              <w:bottom w:val="single" w:sz="4" w:space="0" w:color="auto"/>
            </w:tcBorders>
            <w:vAlign w:val="center"/>
          </w:tcPr>
          <w:p w14:paraId="4FDB8AA3" w14:textId="77777777" w:rsidR="001C72CA" w:rsidRDefault="00DD1B2D">
            <w:pPr>
              <w:widowControl/>
              <w:spacing w:line="360" w:lineRule="auto"/>
              <w:rPr>
                <w:rFonts w:ascii="宋体" w:hAnsi="宋体" w:cs="Tahoma"/>
                <w:szCs w:val="21"/>
              </w:rPr>
            </w:pPr>
            <w:r>
              <w:rPr>
                <w:rFonts w:ascii="宋体" w:hAnsi="宋体" w:cs="Tahoma" w:hint="eastAsia"/>
                <w:szCs w:val="21"/>
              </w:rPr>
              <w:t>1000</w:t>
            </w:r>
          </w:p>
        </w:tc>
        <w:tc>
          <w:tcPr>
            <w:tcW w:w="1701" w:type="dxa"/>
            <w:tcBorders>
              <w:top w:val="single" w:sz="4" w:space="0" w:color="auto"/>
              <w:bottom w:val="single" w:sz="4" w:space="0" w:color="auto"/>
            </w:tcBorders>
            <w:noWrap/>
            <w:vAlign w:val="center"/>
          </w:tcPr>
          <w:p w14:paraId="34625C18"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造气装置</w:t>
            </w:r>
          </w:p>
        </w:tc>
        <w:tc>
          <w:tcPr>
            <w:tcW w:w="3260" w:type="dxa"/>
            <w:tcBorders>
              <w:top w:val="single" w:sz="4" w:space="0" w:color="auto"/>
              <w:bottom w:val="single" w:sz="4" w:space="0" w:color="auto"/>
            </w:tcBorders>
            <w:vAlign w:val="center"/>
          </w:tcPr>
          <w:p w14:paraId="3C73C622" w14:textId="77777777" w:rsidR="001C72CA" w:rsidRDefault="00DD1B2D">
            <w:pPr>
              <w:widowControl/>
              <w:spacing w:line="280" w:lineRule="exact"/>
              <w:ind w:rightChars="-36" w:right="-79"/>
              <w:rPr>
                <w:rFonts w:ascii="宋体" w:hAnsi="宋体" w:cs="Tahoma"/>
                <w:szCs w:val="21"/>
                <w:lang w:eastAsia="zh-CN"/>
              </w:rPr>
            </w:pPr>
            <w:r>
              <w:rPr>
                <w:rFonts w:ascii="宋体" w:hAnsi="宋体" w:cs="Tahoma" w:hint="eastAsia"/>
                <w:szCs w:val="21"/>
                <w:lang w:eastAsia="zh-CN"/>
              </w:rPr>
              <w:t>钢结构框架、动静设备及管道、给排水、消防、电气、仪表等</w:t>
            </w:r>
          </w:p>
        </w:tc>
        <w:tc>
          <w:tcPr>
            <w:tcW w:w="993" w:type="dxa"/>
            <w:tcBorders>
              <w:top w:val="single" w:sz="4" w:space="0" w:color="auto"/>
              <w:bottom w:val="single" w:sz="4" w:space="0" w:color="auto"/>
            </w:tcBorders>
            <w:noWrap/>
            <w:vAlign w:val="center"/>
          </w:tcPr>
          <w:p w14:paraId="4084CFC8" w14:textId="77777777" w:rsidR="001C72CA" w:rsidRDefault="001C72CA">
            <w:pPr>
              <w:widowControl/>
              <w:spacing w:line="360" w:lineRule="auto"/>
              <w:rPr>
                <w:rFonts w:ascii="宋体" w:hAnsi="宋体" w:cs="Tahoma"/>
                <w:szCs w:val="21"/>
                <w:lang w:eastAsia="zh-CN"/>
              </w:rPr>
            </w:pPr>
          </w:p>
        </w:tc>
        <w:tc>
          <w:tcPr>
            <w:tcW w:w="1134" w:type="dxa"/>
            <w:tcBorders>
              <w:top w:val="single" w:sz="4" w:space="0" w:color="auto"/>
              <w:bottom w:val="single" w:sz="4" w:space="0" w:color="auto"/>
            </w:tcBorders>
            <w:noWrap/>
            <w:vAlign w:val="center"/>
          </w:tcPr>
          <w:p w14:paraId="422405C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7AFF2A4A" w14:textId="77777777" w:rsidR="001C72CA" w:rsidRDefault="00DD1B2D">
            <w:pPr>
              <w:widowControl/>
              <w:spacing w:line="360" w:lineRule="auto"/>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22E629E0" w14:textId="77777777">
        <w:trPr>
          <w:trHeight w:hRule="exact" w:val="427"/>
        </w:trPr>
        <w:tc>
          <w:tcPr>
            <w:tcW w:w="584" w:type="dxa"/>
            <w:tcBorders>
              <w:top w:val="single" w:sz="4" w:space="0" w:color="auto"/>
              <w:left w:val="single" w:sz="4" w:space="0" w:color="auto"/>
              <w:bottom w:val="single" w:sz="4" w:space="0" w:color="auto"/>
            </w:tcBorders>
            <w:noWrap/>
            <w:vAlign w:val="center"/>
          </w:tcPr>
          <w:p w14:paraId="4E0ACFF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1.1</w:t>
            </w:r>
          </w:p>
        </w:tc>
        <w:tc>
          <w:tcPr>
            <w:tcW w:w="709" w:type="dxa"/>
            <w:tcBorders>
              <w:top w:val="single" w:sz="4" w:space="0" w:color="auto"/>
              <w:bottom w:val="single" w:sz="4" w:space="0" w:color="auto"/>
            </w:tcBorders>
            <w:vAlign w:val="center"/>
          </w:tcPr>
          <w:p w14:paraId="0FD921B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1100</w:t>
            </w:r>
          </w:p>
        </w:tc>
        <w:tc>
          <w:tcPr>
            <w:tcW w:w="1701" w:type="dxa"/>
            <w:tcBorders>
              <w:top w:val="single" w:sz="4" w:space="0" w:color="auto"/>
              <w:bottom w:val="single" w:sz="4" w:space="0" w:color="auto"/>
            </w:tcBorders>
            <w:noWrap/>
            <w:vAlign w:val="center"/>
          </w:tcPr>
          <w:p w14:paraId="17EFC51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焦炭库</w:t>
            </w:r>
          </w:p>
        </w:tc>
        <w:tc>
          <w:tcPr>
            <w:tcW w:w="3260" w:type="dxa"/>
            <w:tcBorders>
              <w:top w:val="single" w:sz="4" w:space="0" w:color="auto"/>
              <w:bottom w:val="single" w:sz="4" w:space="0" w:color="auto"/>
            </w:tcBorders>
            <w:vAlign w:val="center"/>
          </w:tcPr>
          <w:p w14:paraId="64691277" w14:textId="77777777" w:rsidR="001C72CA" w:rsidRDefault="00DD1B2D">
            <w:pPr>
              <w:widowControl/>
              <w:spacing w:line="280" w:lineRule="exact"/>
              <w:ind w:rightChars="-36" w:right="-79"/>
              <w:rPr>
                <w:rFonts w:ascii="宋体" w:hAnsi="宋体" w:cs="Tahoma"/>
                <w:szCs w:val="21"/>
              </w:rPr>
            </w:pPr>
            <w:r>
              <w:rPr>
                <w:rFonts w:ascii="宋体" w:hAnsi="宋体" w:cs="Tahoma" w:hint="eastAsia"/>
                <w:szCs w:val="21"/>
              </w:rPr>
              <w:t>设备、电气、仪表</w:t>
            </w:r>
          </w:p>
        </w:tc>
        <w:tc>
          <w:tcPr>
            <w:tcW w:w="993" w:type="dxa"/>
            <w:tcBorders>
              <w:top w:val="single" w:sz="4" w:space="0" w:color="auto"/>
              <w:bottom w:val="single" w:sz="4" w:space="0" w:color="auto"/>
            </w:tcBorders>
            <w:noWrap/>
            <w:vAlign w:val="center"/>
          </w:tcPr>
          <w:p w14:paraId="2DF65CE3" w14:textId="77777777" w:rsidR="001C72CA" w:rsidRDefault="00DD1B2D">
            <w:pPr>
              <w:widowControl/>
              <w:spacing w:line="360" w:lineRule="auto"/>
              <w:jc w:val="center"/>
              <w:rPr>
                <w:rFonts w:ascii="宋体" w:hAnsi="宋体" w:cs="Tahoma"/>
                <w:szCs w:val="21"/>
              </w:rPr>
            </w:pPr>
            <w:r>
              <w:rPr>
                <w:rFonts w:ascii="宋体" w:hAnsi="宋体" w:cs="Tahoma"/>
                <w:szCs w:val="21"/>
              </w:rPr>
              <w:t>565</w:t>
            </w:r>
          </w:p>
        </w:tc>
        <w:tc>
          <w:tcPr>
            <w:tcW w:w="1134" w:type="dxa"/>
            <w:tcBorders>
              <w:top w:val="single" w:sz="4" w:space="0" w:color="auto"/>
              <w:bottom w:val="single" w:sz="4" w:space="0" w:color="auto"/>
            </w:tcBorders>
            <w:noWrap/>
            <w:vAlign w:val="center"/>
          </w:tcPr>
          <w:p w14:paraId="5F563B6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0230301</w:t>
            </w:r>
          </w:p>
        </w:tc>
        <w:tc>
          <w:tcPr>
            <w:tcW w:w="1166" w:type="dxa"/>
            <w:tcBorders>
              <w:top w:val="single" w:sz="4" w:space="0" w:color="auto"/>
              <w:bottom w:val="single" w:sz="4" w:space="0" w:color="auto"/>
              <w:right w:val="single" w:sz="4" w:space="0" w:color="auto"/>
            </w:tcBorders>
            <w:noWrap/>
            <w:vAlign w:val="center"/>
          </w:tcPr>
          <w:p w14:paraId="0A315DB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0230331</w:t>
            </w:r>
          </w:p>
        </w:tc>
      </w:tr>
      <w:tr w:rsidR="001C72CA" w14:paraId="46F59E9B" w14:textId="77777777">
        <w:trPr>
          <w:trHeight w:hRule="exact" w:val="575"/>
        </w:trPr>
        <w:tc>
          <w:tcPr>
            <w:tcW w:w="584" w:type="dxa"/>
            <w:tcBorders>
              <w:top w:val="single" w:sz="4" w:space="0" w:color="auto"/>
              <w:left w:val="single" w:sz="4" w:space="0" w:color="auto"/>
              <w:bottom w:val="single" w:sz="4" w:space="0" w:color="auto"/>
            </w:tcBorders>
            <w:noWrap/>
            <w:vAlign w:val="center"/>
          </w:tcPr>
          <w:p w14:paraId="72E146C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1.2</w:t>
            </w:r>
          </w:p>
        </w:tc>
        <w:tc>
          <w:tcPr>
            <w:tcW w:w="709" w:type="dxa"/>
            <w:tcBorders>
              <w:top w:val="single" w:sz="4" w:space="0" w:color="auto"/>
              <w:bottom w:val="single" w:sz="4" w:space="0" w:color="auto"/>
            </w:tcBorders>
            <w:vAlign w:val="center"/>
          </w:tcPr>
          <w:p w14:paraId="4764EFF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1200</w:t>
            </w:r>
          </w:p>
        </w:tc>
        <w:tc>
          <w:tcPr>
            <w:tcW w:w="1701" w:type="dxa"/>
            <w:tcBorders>
              <w:top w:val="single" w:sz="4" w:space="0" w:color="auto"/>
              <w:bottom w:val="single" w:sz="4" w:space="0" w:color="auto"/>
            </w:tcBorders>
            <w:noWrap/>
            <w:vAlign w:val="center"/>
          </w:tcPr>
          <w:p w14:paraId="065604D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气化框架</w:t>
            </w:r>
          </w:p>
        </w:tc>
        <w:tc>
          <w:tcPr>
            <w:tcW w:w="3260" w:type="dxa"/>
            <w:tcBorders>
              <w:top w:val="single" w:sz="4" w:space="0" w:color="auto"/>
              <w:bottom w:val="single" w:sz="4" w:space="0" w:color="auto"/>
            </w:tcBorders>
            <w:vAlign w:val="center"/>
          </w:tcPr>
          <w:p w14:paraId="2D044B21" w14:textId="77777777" w:rsidR="001C72CA" w:rsidRDefault="00DD1B2D">
            <w:pPr>
              <w:widowControl/>
              <w:spacing w:line="280" w:lineRule="exact"/>
              <w:ind w:rightChars="-36" w:right="-79"/>
              <w:jc w:val="center"/>
              <w:rPr>
                <w:rFonts w:ascii="宋体" w:hAnsi="宋体" w:cs="Tahoma"/>
                <w:szCs w:val="21"/>
                <w:lang w:eastAsia="zh-CN"/>
              </w:rPr>
            </w:pPr>
            <w:r>
              <w:rPr>
                <w:rFonts w:ascii="宋体" w:hAnsi="宋体" w:cs="Tahoma" w:hint="eastAsia"/>
                <w:szCs w:val="21"/>
                <w:lang w:eastAsia="zh-CN"/>
              </w:rPr>
              <w:t>4</w:t>
            </w:r>
            <w:r>
              <w:rPr>
                <w:rFonts w:ascii="宋体" w:hAnsi="宋体" w:cs="Tahoma" w:hint="eastAsia"/>
                <w:szCs w:val="21"/>
                <w:lang w:eastAsia="zh-CN"/>
              </w:rPr>
              <w:t>层钢结构框架、动静设备及管道、消防、暖通、电气、仪表等</w:t>
            </w:r>
          </w:p>
        </w:tc>
        <w:tc>
          <w:tcPr>
            <w:tcW w:w="993" w:type="dxa"/>
            <w:tcBorders>
              <w:top w:val="single" w:sz="4" w:space="0" w:color="auto"/>
              <w:bottom w:val="single" w:sz="4" w:space="0" w:color="auto"/>
            </w:tcBorders>
            <w:noWrap/>
            <w:vAlign w:val="center"/>
          </w:tcPr>
          <w:p w14:paraId="18C2EC1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w:t>
            </w:r>
            <w:r>
              <w:rPr>
                <w:rFonts w:ascii="宋体" w:hAnsi="宋体" w:cs="Tahoma"/>
                <w:szCs w:val="21"/>
              </w:rPr>
              <w:t>84</w:t>
            </w:r>
          </w:p>
        </w:tc>
        <w:tc>
          <w:tcPr>
            <w:tcW w:w="1134" w:type="dxa"/>
            <w:tcBorders>
              <w:top w:val="single" w:sz="4" w:space="0" w:color="auto"/>
              <w:bottom w:val="single" w:sz="4" w:space="0" w:color="auto"/>
            </w:tcBorders>
            <w:noWrap/>
            <w:vAlign w:val="center"/>
          </w:tcPr>
          <w:p w14:paraId="08E8ADB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615CFA27" w14:textId="77777777" w:rsidR="001C72CA" w:rsidRDefault="00DD1B2D">
            <w:pPr>
              <w:widowControl/>
              <w:spacing w:line="360" w:lineRule="auto"/>
              <w:jc w:val="center"/>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09714D22" w14:textId="77777777">
        <w:trPr>
          <w:trHeight w:hRule="exact" w:val="413"/>
        </w:trPr>
        <w:tc>
          <w:tcPr>
            <w:tcW w:w="584" w:type="dxa"/>
            <w:tcBorders>
              <w:top w:val="single" w:sz="4" w:space="0" w:color="auto"/>
              <w:left w:val="single" w:sz="4" w:space="0" w:color="auto"/>
              <w:bottom w:val="single" w:sz="4" w:space="0" w:color="auto"/>
            </w:tcBorders>
            <w:noWrap/>
            <w:vAlign w:val="center"/>
          </w:tcPr>
          <w:p w14:paraId="57D2847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1.3</w:t>
            </w:r>
          </w:p>
        </w:tc>
        <w:tc>
          <w:tcPr>
            <w:tcW w:w="709" w:type="dxa"/>
            <w:tcBorders>
              <w:top w:val="single" w:sz="4" w:space="0" w:color="auto"/>
              <w:bottom w:val="single" w:sz="4" w:space="0" w:color="auto"/>
            </w:tcBorders>
            <w:vAlign w:val="center"/>
          </w:tcPr>
          <w:p w14:paraId="423183A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1300</w:t>
            </w:r>
          </w:p>
        </w:tc>
        <w:tc>
          <w:tcPr>
            <w:tcW w:w="1701" w:type="dxa"/>
            <w:tcBorders>
              <w:top w:val="single" w:sz="4" w:space="0" w:color="auto"/>
              <w:bottom w:val="single" w:sz="4" w:space="0" w:color="auto"/>
            </w:tcBorders>
            <w:noWrap/>
            <w:vAlign w:val="center"/>
          </w:tcPr>
          <w:p w14:paraId="009397A0"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制气循环水系统</w:t>
            </w:r>
          </w:p>
        </w:tc>
        <w:tc>
          <w:tcPr>
            <w:tcW w:w="3260" w:type="dxa"/>
            <w:tcBorders>
              <w:top w:val="single" w:sz="4" w:space="0" w:color="auto"/>
              <w:bottom w:val="single" w:sz="4" w:space="0" w:color="auto"/>
            </w:tcBorders>
            <w:vAlign w:val="center"/>
          </w:tcPr>
          <w:p w14:paraId="392C8A53" w14:textId="77777777" w:rsidR="001C72CA" w:rsidRDefault="00DD1B2D">
            <w:pPr>
              <w:widowControl/>
              <w:spacing w:line="280" w:lineRule="exact"/>
              <w:ind w:rightChars="-36" w:right="-79"/>
              <w:jc w:val="center"/>
              <w:rPr>
                <w:rFonts w:ascii="宋体" w:hAnsi="宋体" w:cs="Tahoma"/>
                <w:szCs w:val="21"/>
                <w:lang w:eastAsia="zh-CN"/>
              </w:rPr>
            </w:pPr>
            <w:r>
              <w:rPr>
                <w:rFonts w:ascii="宋体" w:hAnsi="宋体" w:cs="Tahoma" w:hint="eastAsia"/>
                <w:szCs w:val="21"/>
                <w:lang w:eastAsia="zh-CN"/>
              </w:rPr>
              <w:t>设备、管道、电气、仪表等</w:t>
            </w:r>
          </w:p>
        </w:tc>
        <w:tc>
          <w:tcPr>
            <w:tcW w:w="993" w:type="dxa"/>
            <w:tcBorders>
              <w:top w:val="single" w:sz="4" w:space="0" w:color="auto"/>
              <w:bottom w:val="single" w:sz="4" w:space="0" w:color="auto"/>
            </w:tcBorders>
            <w:noWrap/>
            <w:vAlign w:val="center"/>
          </w:tcPr>
          <w:p w14:paraId="7CC36AA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w:t>
            </w:r>
            <w:r>
              <w:rPr>
                <w:rFonts w:ascii="宋体" w:hAnsi="宋体" w:cs="Tahoma"/>
                <w:szCs w:val="21"/>
              </w:rPr>
              <w:t>86</w:t>
            </w:r>
          </w:p>
        </w:tc>
        <w:tc>
          <w:tcPr>
            <w:tcW w:w="1134" w:type="dxa"/>
            <w:tcBorders>
              <w:top w:val="single" w:sz="4" w:space="0" w:color="auto"/>
              <w:bottom w:val="single" w:sz="4" w:space="0" w:color="auto"/>
            </w:tcBorders>
            <w:noWrap/>
            <w:vAlign w:val="center"/>
          </w:tcPr>
          <w:p w14:paraId="6FDF0EB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0230401</w:t>
            </w:r>
          </w:p>
        </w:tc>
        <w:tc>
          <w:tcPr>
            <w:tcW w:w="1166" w:type="dxa"/>
            <w:tcBorders>
              <w:top w:val="single" w:sz="4" w:space="0" w:color="auto"/>
              <w:bottom w:val="single" w:sz="4" w:space="0" w:color="auto"/>
              <w:right w:val="single" w:sz="4" w:space="0" w:color="auto"/>
            </w:tcBorders>
            <w:noWrap/>
            <w:vAlign w:val="center"/>
          </w:tcPr>
          <w:p w14:paraId="5B45378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0230510</w:t>
            </w:r>
          </w:p>
        </w:tc>
      </w:tr>
      <w:tr w:rsidR="001C72CA" w14:paraId="3EF0F56F" w14:textId="77777777">
        <w:trPr>
          <w:trHeight w:hRule="exact" w:val="421"/>
        </w:trPr>
        <w:tc>
          <w:tcPr>
            <w:tcW w:w="584" w:type="dxa"/>
            <w:tcBorders>
              <w:top w:val="single" w:sz="4" w:space="0" w:color="auto"/>
              <w:left w:val="single" w:sz="4" w:space="0" w:color="auto"/>
              <w:bottom w:val="single" w:sz="4" w:space="0" w:color="auto"/>
            </w:tcBorders>
            <w:noWrap/>
            <w:vAlign w:val="center"/>
          </w:tcPr>
          <w:p w14:paraId="5AA8BF3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1.4</w:t>
            </w:r>
          </w:p>
        </w:tc>
        <w:tc>
          <w:tcPr>
            <w:tcW w:w="709" w:type="dxa"/>
            <w:tcBorders>
              <w:top w:val="single" w:sz="4" w:space="0" w:color="auto"/>
              <w:bottom w:val="single" w:sz="4" w:space="0" w:color="auto"/>
            </w:tcBorders>
            <w:vAlign w:val="center"/>
          </w:tcPr>
          <w:p w14:paraId="16BC346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1400</w:t>
            </w:r>
          </w:p>
        </w:tc>
        <w:tc>
          <w:tcPr>
            <w:tcW w:w="1701" w:type="dxa"/>
            <w:tcBorders>
              <w:top w:val="single" w:sz="4" w:space="0" w:color="auto"/>
              <w:bottom w:val="single" w:sz="4" w:space="0" w:color="auto"/>
            </w:tcBorders>
            <w:noWrap/>
            <w:vAlign w:val="center"/>
          </w:tcPr>
          <w:p w14:paraId="4D32958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气柜</w:t>
            </w:r>
          </w:p>
        </w:tc>
        <w:tc>
          <w:tcPr>
            <w:tcW w:w="3260" w:type="dxa"/>
            <w:tcBorders>
              <w:top w:val="single" w:sz="4" w:space="0" w:color="auto"/>
              <w:bottom w:val="single" w:sz="4" w:space="0" w:color="auto"/>
            </w:tcBorders>
            <w:vAlign w:val="center"/>
          </w:tcPr>
          <w:p w14:paraId="289F3489" w14:textId="77777777" w:rsidR="001C72CA" w:rsidRDefault="00DD1B2D">
            <w:pPr>
              <w:widowControl/>
              <w:spacing w:line="280" w:lineRule="exact"/>
              <w:ind w:rightChars="-36" w:right="-79"/>
              <w:jc w:val="center"/>
              <w:rPr>
                <w:rFonts w:ascii="宋体" w:hAnsi="宋体" w:cs="Tahoma"/>
                <w:szCs w:val="21"/>
                <w:lang w:eastAsia="zh-CN"/>
              </w:rPr>
            </w:pPr>
            <w:r>
              <w:rPr>
                <w:rFonts w:ascii="宋体" w:hAnsi="宋体" w:cs="Tahoma" w:hint="eastAsia"/>
                <w:szCs w:val="21"/>
                <w:lang w:eastAsia="zh-CN"/>
              </w:rPr>
              <w:t>C</w:t>
            </w:r>
            <w:r>
              <w:rPr>
                <w:rFonts w:ascii="宋体" w:hAnsi="宋体" w:cs="Tahoma"/>
                <w:szCs w:val="21"/>
                <w:lang w:eastAsia="zh-CN"/>
              </w:rPr>
              <w:t>O</w:t>
            </w:r>
            <w:r>
              <w:rPr>
                <w:rFonts w:ascii="宋体" w:hAnsi="宋体" w:cs="Tahoma" w:hint="eastAsia"/>
                <w:szCs w:val="21"/>
                <w:lang w:eastAsia="zh-CN"/>
              </w:rPr>
              <w:t>气柜、管道、电气、仪表等</w:t>
            </w:r>
          </w:p>
        </w:tc>
        <w:tc>
          <w:tcPr>
            <w:tcW w:w="993" w:type="dxa"/>
            <w:tcBorders>
              <w:top w:val="single" w:sz="4" w:space="0" w:color="auto"/>
              <w:bottom w:val="single" w:sz="4" w:space="0" w:color="auto"/>
            </w:tcBorders>
            <w:noWrap/>
            <w:vAlign w:val="center"/>
          </w:tcPr>
          <w:p w14:paraId="7EAF3319" w14:textId="77777777" w:rsidR="001C72CA" w:rsidRDefault="001C72CA">
            <w:pPr>
              <w:widowControl/>
              <w:spacing w:line="360" w:lineRule="auto"/>
              <w:jc w:val="center"/>
              <w:rPr>
                <w:rFonts w:ascii="宋体" w:hAnsi="宋体" w:cs="Tahoma"/>
                <w:szCs w:val="21"/>
                <w:lang w:eastAsia="zh-CN"/>
              </w:rPr>
            </w:pPr>
          </w:p>
        </w:tc>
        <w:tc>
          <w:tcPr>
            <w:tcW w:w="1134" w:type="dxa"/>
            <w:tcBorders>
              <w:top w:val="single" w:sz="4" w:space="0" w:color="auto"/>
              <w:bottom w:val="single" w:sz="4" w:space="0" w:color="auto"/>
            </w:tcBorders>
            <w:noWrap/>
            <w:vAlign w:val="center"/>
          </w:tcPr>
          <w:p w14:paraId="2248434A"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494A357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0230520</w:t>
            </w:r>
          </w:p>
        </w:tc>
      </w:tr>
      <w:tr w:rsidR="001C72CA" w14:paraId="585AF928" w14:textId="77777777">
        <w:trPr>
          <w:trHeight w:hRule="exact" w:val="283"/>
        </w:trPr>
        <w:tc>
          <w:tcPr>
            <w:tcW w:w="584" w:type="dxa"/>
            <w:tcBorders>
              <w:top w:val="single" w:sz="4" w:space="0" w:color="auto"/>
              <w:left w:val="single" w:sz="4" w:space="0" w:color="auto"/>
              <w:bottom w:val="single" w:sz="4" w:space="0" w:color="auto"/>
            </w:tcBorders>
            <w:noWrap/>
            <w:vAlign w:val="center"/>
          </w:tcPr>
          <w:p w14:paraId="3D0484C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1.5</w:t>
            </w:r>
          </w:p>
        </w:tc>
        <w:tc>
          <w:tcPr>
            <w:tcW w:w="709" w:type="dxa"/>
            <w:tcBorders>
              <w:top w:val="single" w:sz="4" w:space="0" w:color="auto"/>
              <w:bottom w:val="single" w:sz="4" w:space="0" w:color="auto"/>
            </w:tcBorders>
            <w:vAlign w:val="center"/>
          </w:tcPr>
          <w:p w14:paraId="7167B8B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1500</w:t>
            </w:r>
          </w:p>
        </w:tc>
        <w:tc>
          <w:tcPr>
            <w:tcW w:w="1701" w:type="dxa"/>
            <w:tcBorders>
              <w:top w:val="single" w:sz="4" w:space="0" w:color="auto"/>
              <w:bottom w:val="single" w:sz="4" w:space="0" w:color="auto"/>
            </w:tcBorders>
            <w:noWrap/>
            <w:vAlign w:val="center"/>
          </w:tcPr>
          <w:p w14:paraId="332705B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压缩装置</w:t>
            </w:r>
          </w:p>
        </w:tc>
        <w:tc>
          <w:tcPr>
            <w:tcW w:w="3260" w:type="dxa"/>
            <w:tcBorders>
              <w:top w:val="single" w:sz="4" w:space="0" w:color="auto"/>
              <w:bottom w:val="single" w:sz="4" w:space="0" w:color="auto"/>
            </w:tcBorders>
            <w:vAlign w:val="center"/>
          </w:tcPr>
          <w:p w14:paraId="7B12722D" w14:textId="77777777" w:rsidR="001C72CA" w:rsidRDefault="00DD1B2D">
            <w:pPr>
              <w:widowControl/>
              <w:spacing w:line="280" w:lineRule="exact"/>
              <w:ind w:rightChars="-36" w:right="-79"/>
              <w:jc w:val="center"/>
              <w:rPr>
                <w:rFonts w:ascii="宋体" w:hAnsi="宋体" w:cs="Tahoma"/>
                <w:szCs w:val="21"/>
              </w:rPr>
            </w:pPr>
            <w:r>
              <w:rPr>
                <w:rFonts w:ascii="宋体" w:hAnsi="宋体" w:cs="Tahoma" w:hint="eastAsia"/>
                <w:szCs w:val="21"/>
              </w:rPr>
              <w:t>压缩机、管道等</w:t>
            </w:r>
          </w:p>
        </w:tc>
        <w:tc>
          <w:tcPr>
            <w:tcW w:w="993" w:type="dxa"/>
            <w:tcBorders>
              <w:top w:val="single" w:sz="4" w:space="0" w:color="auto"/>
              <w:bottom w:val="single" w:sz="4" w:space="0" w:color="auto"/>
            </w:tcBorders>
            <w:noWrap/>
            <w:vAlign w:val="center"/>
          </w:tcPr>
          <w:p w14:paraId="0DB31380"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29FFBF6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w:t>
            </w:r>
            <w:r>
              <w:rPr>
                <w:rFonts w:ascii="宋体" w:hAnsi="宋体" w:cs="Tahoma" w:hint="eastAsia"/>
                <w:szCs w:val="21"/>
              </w:rPr>
              <w:t>0</w:t>
            </w:r>
          </w:p>
        </w:tc>
        <w:tc>
          <w:tcPr>
            <w:tcW w:w="1166" w:type="dxa"/>
            <w:tcBorders>
              <w:top w:val="single" w:sz="4" w:space="0" w:color="auto"/>
              <w:bottom w:val="single" w:sz="4" w:space="0" w:color="auto"/>
              <w:right w:val="single" w:sz="4" w:space="0" w:color="auto"/>
            </w:tcBorders>
            <w:noWrap/>
            <w:vAlign w:val="center"/>
          </w:tcPr>
          <w:p w14:paraId="535E010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0230428</w:t>
            </w:r>
          </w:p>
        </w:tc>
      </w:tr>
      <w:tr w:rsidR="001C72CA" w14:paraId="5661D6CB" w14:textId="77777777">
        <w:trPr>
          <w:trHeight w:hRule="exact" w:val="840"/>
        </w:trPr>
        <w:tc>
          <w:tcPr>
            <w:tcW w:w="584" w:type="dxa"/>
            <w:tcBorders>
              <w:top w:val="single" w:sz="4" w:space="0" w:color="auto"/>
              <w:left w:val="single" w:sz="4" w:space="0" w:color="auto"/>
              <w:bottom w:val="single" w:sz="4" w:space="0" w:color="auto"/>
            </w:tcBorders>
            <w:noWrap/>
            <w:vAlign w:val="center"/>
          </w:tcPr>
          <w:p w14:paraId="35155E88"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1.6</w:t>
            </w:r>
          </w:p>
        </w:tc>
        <w:tc>
          <w:tcPr>
            <w:tcW w:w="709" w:type="dxa"/>
            <w:tcBorders>
              <w:top w:val="single" w:sz="4" w:space="0" w:color="auto"/>
              <w:bottom w:val="single" w:sz="4" w:space="0" w:color="auto"/>
            </w:tcBorders>
            <w:vAlign w:val="center"/>
          </w:tcPr>
          <w:p w14:paraId="0FD8499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1600</w:t>
            </w:r>
          </w:p>
        </w:tc>
        <w:tc>
          <w:tcPr>
            <w:tcW w:w="1701" w:type="dxa"/>
            <w:tcBorders>
              <w:top w:val="single" w:sz="4" w:space="0" w:color="auto"/>
              <w:bottom w:val="single" w:sz="4" w:space="0" w:color="auto"/>
            </w:tcBorders>
            <w:noWrap/>
            <w:vAlign w:val="center"/>
          </w:tcPr>
          <w:p w14:paraId="778B286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净化框架</w:t>
            </w:r>
          </w:p>
        </w:tc>
        <w:tc>
          <w:tcPr>
            <w:tcW w:w="3260" w:type="dxa"/>
            <w:tcBorders>
              <w:top w:val="single" w:sz="4" w:space="0" w:color="auto"/>
              <w:bottom w:val="single" w:sz="4" w:space="0" w:color="auto"/>
            </w:tcBorders>
            <w:vAlign w:val="center"/>
          </w:tcPr>
          <w:p w14:paraId="309AB4E4" w14:textId="77777777" w:rsidR="001C72CA" w:rsidRDefault="00DD1B2D">
            <w:pPr>
              <w:widowControl/>
              <w:spacing w:line="280" w:lineRule="exact"/>
              <w:ind w:rightChars="-36" w:right="-79"/>
              <w:jc w:val="center"/>
              <w:rPr>
                <w:rFonts w:ascii="宋体" w:hAnsi="宋体" w:cs="Tahoma"/>
                <w:szCs w:val="21"/>
                <w:lang w:eastAsia="zh-CN"/>
              </w:rPr>
            </w:pPr>
            <w:r>
              <w:rPr>
                <w:rFonts w:ascii="宋体" w:hAnsi="宋体" w:cs="Tahoma" w:hint="eastAsia"/>
                <w:szCs w:val="21"/>
                <w:lang w:eastAsia="zh-CN"/>
              </w:rPr>
              <w:t>3</w:t>
            </w:r>
            <w:r>
              <w:rPr>
                <w:rFonts w:ascii="宋体" w:hAnsi="宋体" w:cs="Tahoma" w:hint="eastAsia"/>
                <w:szCs w:val="21"/>
                <w:lang w:eastAsia="zh-CN"/>
              </w:rPr>
              <w:t>层钢结构框架、塔、泵、换热器、管道、消防、电气、仪表等</w:t>
            </w:r>
          </w:p>
        </w:tc>
        <w:tc>
          <w:tcPr>
            <w:tcW w:w="993" w:type="dxa"/>
            <w:tcBorders>
              <w:top w:val="single" w:sz="4" w:space="0" w:color="auto"/>
              <w:bottom w:val="single" w:sz="4" w:space="0" w:color="auto"/>
            </w:tcBorders>
            <w:noWrap/>
            <w:vAlign w:val="center"/>
          </w:tcPr>
          <w:p w14:paraId="3A1A59D5" w14:textId="77777777" w:rsidR="001C72CA" w:rsidRDefault="00DD1B2D">
            <w:pPr>
              <w:widowControl/>
              <w:spacing w:line="240" w:lineRule="exact"/>
              <w:rPr>
                <w:rFonts w:ascii="宋体" w:hAnsi="宋体" w:cs="Tahoma"/>
                <w:szCs w:val="21"/>
              </w:rPr>
            </w:pPr>
            <w:r>
              <w:rPr>
                <w:rFonts w:ascii="宋体" w:hAnsi="宋体" w:cs="Tahoma" w:hint="eastAsia"/>
                <w:szCs w:val="21"/>
              </w:rPr>
              <w:t>含</w:t>
            </w:r>
            <w:r>
              <w:rPr>
                <w:rFonts w:ascii="宋体" w:hAnsi="宋体" w:cs="Tahoma" w:hint="eastAsia"/>
                <w:szCs w:val="21"/>
              </w:rPr>
              <w:t>1</w:t>
            </w:r>
            <w:r>
              <w:rPr>
                <w:rFonts w:ascii="宋体" w:hAnsi="宋体" w:cs="Tahoma"/>
                <w:szCs w:val="21"/>
              </w:rPr>
              <w:t>700</w:t>
            </w:r>
            <w:r>
              <w:rPr>
                <w:rFonts w:ascii="宋体" w:hAnsi="宋体" w:cs="Tahoma" w:hint="eastAsia"/>
                <w:szCs w:val="21"/>
              </w:rPr>
              <w:t>、</w:t>
            </w:r>
            <w:r>
              <w:rPr>
                <w:rFonts w:ascii="宋体" w:hAnsi="宋体" w:cs="Tahoma" w:hint="eastAsia"/>
                <w:szCs w:val="21"/>
              </w:rPr>
              <w:t>1</w:t>
            </w:r>
            <w:r>
              <w:rPr>
                <w:rFonts w:ascii="宋体" w:hAnsi="宋体" w:cs="Tahoma"/>
                <w:szCs w:val="21"/>
              </w:rPr>
              <w:t>800</w:t>
            </w:r>
          </w:p>
        </w:tc>
        <w:tc>
          <w:tcPr>
            <w:tcW w:w="1134" w:type="dxa"/>
            <w:tcBorders>
              <w:top w:val="single" w:sz="4" w:space="0" w:color="auto"/>
              <w:bottom w:val="single" w:sz="4" w:space="0" w:color="auto"/>
            </w:tcBorders>
            <w:noWrap/>
            <w:vAlign w:val="center"/>
          </w:tcPr>
          <w:p w14:paraId="1FF5136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17F613C9" w14:textId="77777777" w:rsidR="001C72CA" w:rsidRDefault="00DD1B2D">
            <w:pPr>
              <w:widowControl/>
              <w:spacing w:line="360" w:lineRule="auto"/>
              <w:jc w:val="center"/>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5805D9D9" w14:textId="77777777">
        <w:trPr>
          <w:trHeight w:hRule="exact" w:val="426"/>
        </w:trPr>
        <w:tc>
          <w:tcPr>
            <w:tcW w:w="584" w:type="dxa"/>
            <w:tcBorders>
              <w:top w:val="single" w:sz="4" w:space="0" w:color="auto"/>
              <w:left w:val="single" w:sz="4" w:space="0" w:color="auto"/>
              <w:bottom w:val="single" w:sz="4" w:space="0" w:color="auto"/>
            </w:tcBorders>
            <w:noWrap/>
            <w:vAlign w:val="center"/>
          </w:tcPr>
          <w:p w14:paraId="0279FC3F" w14:textId="77777777" w:rsidR="001C72CA" w:rsidRDefault="00DD1B2D">
            <w:pPr>
              <w:widowControl/>
              <w:spacing w:line="360" w:lineRule="auto"/>
              <w:jc w:val="center"/>
              <w:rPr>
                <w:rFonts w:ascii="宋体" w:hAnsi="宋体" w:cs="Tahoma"/>
                <w:szCs w:val="21"/>
              </w:rPr>
            </w:pPr>
            <w:r>
              <w:rPr>
                <w:rFonts w:ascii="宋体" w:hAnsi="宋体" w:cs="Tahoma"/>
                <w:szCs w:val="21"/>
              </w:rPr>
              <w:t>2</w:t>
            </w:r>
          </w:p>
        </w:tc>
        <w:tc>
          <w:tcPr>
            <w:tcW w:w="709" w:type="dxa"/>
            <w:tcBorders>
              <w:top w:val="single" w:sz="4" w:space="0" w:color="auto"/>
              <w:bottom w:val="single" w:sz="4" w:space="0" w:color="auto"/>
            </w:tcBorders>
            <w:vAlign w:val="center"/>
          </w:tcPr>
          <w:p w14:paraId="1CCEAFD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2000</w:t>
            </w:r>
          </w:p>
          <w:p w14:paraId="403C925D" w14:textId="77777777" w:rsidR="001C72CA" w:rsidRDefault="001C72CA">
            <w:pPr>
              <w:widowControl/>
              <w:spacing w:line="360" w:lineRule="auto"/>
              <w:rPr>
                <w:rFonts w:ascii="宋体" w:hAnsi="宋体" w:cs="Tahoma"/>
                <w:szCs w:val="21"/>
              </w:rPr>
            </w:pPr>
          </w:p>
        </w:tc>
        <w:tc>
          <w:tcPr>
            <w:tcW w:w="1701" w:type="dxa"/>
            <w:tcBorders>
              <w:top w:val="single" w:sz="4" w:space="0" w:color="auto"/>
              <w:bottom w:val="single" w:sz="4" w:space="0" w:color="auto"/>
            </w:tcBorders>
            <w:noWrap/>
            <w:vAlign w:val="center"/>
          </w:tcPr>
          <w:p w14:paraId="6EC7E0A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光气装置</w:t>
            </w:r>
          </w:p>
        </w:tc>
        <w:tc>
          <w:tcPr>
            <w:tcW w:w="3260" w:type="dxa"/>
            <w:tcBorders>
              <w:top w:val="single" w:sz="4" w:space="0" w:color="auto"/>
              <w:bottom w:val="single" w:sz="4" w:space="0" w:color="auto"/>
            </w:tcBorders>
            <w:vAlign w:val="center"/>
          </w:tcPr>
          <w:p w14:paraId="05029C4C" w14:textId="77777777" w:rsidR="001C72CA" w:rsidRDefault="001C72CA">
            <w:pPr>
              <w:widowControl/>
              <w:spacing w:line="280" w:lineRule="exact"/>
              <w:ind w:rightChars="-36" w:right="-79"/>
              <w:jc w:val="center"/>
              <w:rPr>
                <w:rFonts w:ascii="宋体" w:hAnsi="宋体" w:cs="Tahoma"/>
                <w:sz w:val="18"/>
                <w:szCs w:val="18"/>
              </w:rPr>
            </w:pPr>
          </w:p>
        </w:tc>
        <w:tc>
          <w:tcPr>
            <w:tcW w:w="993" w:type="dxa"/>
            <w:tcBorders>
              <w:top w:val="single" w:sz="4" w:space="0" w:color="auto"/>
              <w:bottom w:val="single" w:sz="4" w:space="0" w:color="auto"/>
            </w:tcBorders>
            <w:noWrap/>
            <w:vAlign w:val="center"/>
          </w:tcPr>
          <w:p w14:paraId="5032CE79"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4827E102"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3CEFD687" w14:textId="77777777" w:rsidR="001C72CA" w:rsidRDefault="00DD1B2D">
            <w:pPr>
              <w:widowControl/>
              <w:spacing w:line="360" w:lineRule="auto"/>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4CC12C92" w14:textId="77777777">
        <w:trPr>
          <w:trHeight w:hRule="exact" w:val="560"/>
        </w:trPr>
        <w:tc>
          <w:tcPr>
            <w:tcW w:w="584" w:type="dxa"/>
            <w:tcBorders>
              <w:top w:val="single" w:sz="4" w:space="0" w:color="auto"/>
              <w:left w:val="single" w:sz="4" w:space="0" w:color="auto"/>
              <w:bottom w:val="single" w:sz="4" w:space="0" w:color="auto"/>
            </w:tcBorders>
            <w:noWrap/>
            <w:vAlign w:val="center"/>
          </w:tcPr>
          <w:p w14:paraId="73834DB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2.1</w:t>
            </w:r>
          </w:p>
        </w:tc>
        <w:tc>
          <w:tcPr>
            <w:tcW w:w="709" w:type="dxa"/>
            <w:tcBorders>
              <w:top w:val="single" w:sz="4" w:space="0" w:color="auto"/>
              <w:bottom w:val="single" w:sz="4" w:space="0" w:color="auto"/>
            </w:tcBorders>
            <w:vAlign w:val="center"/>
          </w:tcPr>
          <w:p w14:paraId="0F4A722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2100</w:t>
            </w:r>
          </w:p>
        </w:tc>
        <w:tc>
          <w:tcPr>
            <w:tcW w:w="1701" w:type="dxa"/>
            <w:tcBorders>
              <w:top w:val="single" w:sz="4" w:space="0" w:color="auto"/>
              <w:bottom w:val="single" w:sz="4" w:space="0" w:color="auto"/>
            </w:tcBorders>
            <w:noWrap/>
            <w:vAlign w:val="center"/>
          </w:tcPr>
          <w:p w14:paraId="360A0D06"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光气合成</w:t>
            </w:r>
          </w:p>
        </w:tc>
        <w:tc>
          <w:tcPr>
            <w:tcW w:w="3260" w:type="dxa"/>
            <w:tcBorders>
              <w:top w:val="single" w:sz="4" w:space="0" w:color="auto"/>
              <w:bottom w:val="single" w:sz="4" w:space="0" w:color="auto"/>
            </w:tcBorders>
            <w:vAlign w:val="center"/>
          </w:tcPr>
          <w:p w14:paraId="3AA26444" w14:textId="77777777" w:rsidR="001C72CA" w:rsidRDefault="00DD1B2D">
            <w:pPr>
              <w:widowControl/>
              <w:spacing w:line="280" w:lineRule="exact"/>
              <w:ind w:rightChars="-36" w:right="-79"/>
              <w:jc w:val="center"/>
              <w:rPr>
                <w:rFonts w:ascii="宋体" w:hAnsi="宋体" w:cs="Tahoma"/>
                <w:szCs w:val="21"/>
                <w:lang w:eastAsia="zh-CN"/>
              </w:rPr>
            </w:pPr>
            <w:r>
              <w:rPr>
                <w:rFonts w:ascii="宋体" w:hAnsi="宋体" w:cs="Tahoma" w:hint="eastAsia"/>
                <w:sz w:val="18"/>
                <w:szCs w:val="18"/>
                <w:lang w:eastAsia="zh-CN"/>
              </w:rPr>
              <w:t>4</w:t>
            </w:r>
            <w:r>
              <w:rPr>
                <w:rFonts w:ascii="宋体" w:hAnsi="宋体" w:cs="Tahoma" w:hint="eastAsia"/>
                <w:sz w:val="18"/>
                <w:szCs w:val="18"/>
                <w:lang w:eastAsia="zh-CN"/>
              </w:rPr>
              <w:t>层钢结构框架、反应器、泵、风机、管道、消防、电气、仪表等</w:t>
            </w:r>
          </w:p>
        </w:tc>
        <w:tc>
          <w:tcPr>
            <w:tcW w:w="993" w:type="dxa"/>
            <w:tcBorders>
              <w:top w:val="single" w:sz="4" w:space="0" w:color="auto"/>
              <w:bottom w:val="single" w:sz="4" w:space="0" w:color="auto"/>
            </w:tcBorders>
            <w:noWrap/>
            <w:vAlign w:val="center"/>
          </w:tcPr>
          <w:p w14:paraId="02ED4A51" w14:textId="77777777" w:rsidR="001C72CA" w:rsidRDefault="001C72CA">
            <w:pPr>
              <w:widowControl/>
              <w:spacing w:line="360" w:lineRule="auto"/>
              <w:jc w:val="center"/>
              <w:rPr>
                <w:rFonts w:ascii="宋体" w:hAnsi="宋体" w:cs="Tahoma"/>
                <w:szCs w:val="21"/>
                <w:lang w:eastAsia="zh-CN"/>
              </w:rPr>
            </w:pPr>
          </w:p>
        </w:tc>
        <w:tc>
          <w:tcPr>
            <w:tcW w:w="1134" w:type="dxa"/>
            <w:tcBorders>
              <w:top w:val="single" w:sz="4" w:space="0" w:color="auto"/>
              <w:bottom w:val="single" w:sz="4" w:space="0" w:color="auto"/>
            </w:tcBorders>
            <w:noWrap/>
            <w:vAlign w:val="center"/>
          </w:tcPr>
          <w:p w14:paraId="6448AF1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5371B888" w14:textId="77777777" w:rsidR="001C72CA" w:rsidRDefault="00DD1B2D">
            <w:pPr>
              <w:widowControl/>
              <w:spacing w:line="360" w:lineRule="auto"/>
              <w:jc w:val="center"/>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554C80C0" w14:textId="77777777">
        <w:trPr>
          <w:trHeight w:hRule="exact" w:val="285"/>
        </w:trPr>
        <w:tc>
          <w:tcPr>
            <w:tcW w:w="584" w:type="dxa"/>
            <w:tcBorders>
              <w:top w:val="single" w:sz="4" w:space="0" w:color="auto"/>
              <w:left w:val="single" w:sz="4" w:space="0" w:color="auto"/>
              <w:bottom w:val="single" w:sz="4" w:space="0" w:color="auto"/>
            </w:tcBorders>
            <w:noWrap/>
            <w:vAlign w:val="center"/>
          </w:tcPr>
          <w:p w14:paraId="29D7BDD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p>
        </w:tc>
        <w:tc>
          <w:tcPr>
            <w:tcW w:w="709" w:type="dxa"/>
            <w:tcBorders>
              <w:top w:val="single" w:sz="4" w:space="0" w:color="auto"/>
              <w:bottom w:val="single" w:sz="4" w:space="0" w:color="auto"/>
            </w:tcBorders>
            <w:vAlign w:val="center"/>
          </w:tcPr>
          <w:p w14:paraId="549AFB62" w14:textId="77777777" w:rsidR="001C72CA" w:rsidRDefault="00DD1B2D">
            <w:pPr>
              <w:widowControl/>
              <w:spacing w:line="360" w:lineRule="auto"/>
              <w:rPr>
                <w:rFonts w:ascii="宋体" w:hAnsi="宋体" w:cs="Tahoma"/>
                <w:szCs w:val="21"/>
              </w:rPr>
            </w:pPr>
            <w:r>
              <w:rPr>
                <w:rFonts w:ascii="宋体" w:hAnsi="宋体" w:cs="Tahoma" w:hint="eastAsia"/>
                <w:szCs w:val="21"/>
              </w:rPr>
              <w:t>4000</w:t>
            </w:r>
          </w:p>
        </w:tc>
        <w:tc>
          <w:tcPr>
            <w:tcW w:w="1701" w:type="dxa"/>
            <w:tcBorders>
              <w:top w:val="single" w:sz="4" w:space="0" w:color="auto"/>
              <w:bottom w:val="single" w:sz="4" w:space="0" w:color="auto"/>
            </w:tcBorders>
            <w:noWrap/>
            <w:vAlign w:val="center"/>
          </w:tcPr>
          <w:p w14:paraId="58AAB85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公用工程</w:t>
            </w:r>
          </w:p>
        </w:tc>
        <w:tc>
          <w:tcPr>
            <w:tcW w:w="3260" w:type="dxa"/>
            <w:vMerge w:val="restart"/>
            <w:tcBorders>
              <w:top w:val="single" w:sz="4" w:space="0" w:color="auto"/>
            </w:tcBorders>
            <w:vAlign w:val="center"/>
          </w:tcPr>
          <w:p w14:paraId="286FB8DB" w14:textId="77777777" w:rsidR="001C72CA" w:rsidRDefault="00DD1B2D">
            <w:pPr>
              <w:widowControl/>
              <w:spacing w:line="280" w:lineRule="exact"/>
              <w:jc w:val="center"/>
              <w:rPr>
                <w:rFonts w:ascii="宋体" w:hAnsi="宋体" w:cs="Tahoma"/>
                <w:szCs w:val="21"/>
                <w:lang w:eastAsia="zh-CN"/>
              </w:rPr>
            </w:pPr>
            <w:r>
              <w:rPr>
                <w:rFonts w:ascii="宋体" w:hAnsi="宋体" w:cs="Tahoma" w:hint="eastAsia"/>
                <w:szCs w:val="21"/>
                <w:lang w:eastAsia="zh-CN"/>
              </w:rPr>
              <w:t>钢结构、设备、管道、消防、暖通、电气、仪表等</w:t>
            </w:r>
          </w:p>
          <w:p w14:paraId="611360B4" w14:textId="77777777" w:rsidR="001C72CA" w:rsidRDefault="001C72CA">
            <w:pPr>
              <w:widowControl/>
              <w:spacing w:line="280" w:lineRule="exact"/>
              <w:rPr>
                <w:rFonts w:ascii="宋体" w:hAnsi="宋体" w:cs="Tahoma"/>
                <w:szCs w:val="21"/>
                <w:lang w:eastAsia="zh-CN"/>
              </w:rPr>
            </w:pPr>
          </w:p>
          <w:p w14:paraId="3F71CD9B" w14:textId="77777777" w:rsidR="001C72CA" w:rsidRDefault="001C72CA">
            <w:pPr>
              <w:widowControl/>
              <w:spacing w:line="280" w:lineRule="exact"/>
              <w:rPr>
                <w:rFonts w:ascii="宋体" w:hAnsi="宋体" w:cs="Tahoma"/>
                <w:szCs w:val="21"/>
                <w:lang w:eastAsia="zh-CN"/>
              </w:rPr>
            </w:pPr>
          </w:p>
        </w:tc>
        <w:tc>
          <w:tcPr>
            <w:tcW w:w="993" w:type="dxa"/>
            <w:tcBorders>
              <w:top w:val="single" w:sz="4" w:space="0" w:color="auto"/>
              <w:bottom w:val="single" w:sz="4" w:space="0" w:color="auto"/>
            </w:tcBorders>
            <w:noWrap/>
            <w:vAlign w:val="center"/>
          </w:tcPr>
          <w:p w14:paraId="0BE98296" w14:textId="77777777" w:rsidR="001C72CA" w:rsidRDefault="001C72CA">
            <w:pPr>
              <w:widowControl/>
              <w:spacing w:line="360" w:lineRule="auto"/>
              <w:rPr>
                <w:rFonts w:ascii="宋体" w:hAnsi="宋体" w:cs="Tahoma"/>
                <w:szCs w:val="21"/>
                <w:lang w:eastAsia="zh-CN"/>
              </w:rPr>
            </w:pPr>
          </w:p>
        </w:tc>
        <w:tc>
          <w:tcPr>
            <w:tcW w:w="1134" w:type="dxa"/>
            <w:tcBorders>
              <w:top w:val="single" w:sz="4" w:space="0" w:color="auto"/>
              <w:bottom w:val="single" w:sz="4" w:space="0" w:color="auto"/>
            </w:tcBorders>
            <w:noWrap/>
            <w:vAlign w:val="center"/>
          </w:tcPr>
          <w:p w14:paraId="18436EB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6DFB1B2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0230818</w:t>
            </w:r>
          </w:p>
        </w:tc>
      </w:tr>
      <w:tr w:rsidR="001C72CA" w14:paraId="7322D4D7" w14:textId="77777777">
        <w:trPr>
          <w:trHeight w:hRule="exact" w:val="405"/>
        </w:trPr>
        <w:tc>
          <w:tcPr>
            <w:tcW w:w="584" w:type="dxa"/>
            <w:tcBorders>
              <w:top w:val="single" w:sz="4" w:space="0" w:color="auto"/>
              <w:left w:val="single" w:sz="4" w:space="0" w:color="auto"/>
              <w:bottom w:val="single" w:sz="4" w:space="0" w:color="auto"/>
            </w:tcBorders>
            <w:noWrap/>
            <w:vAlign w:val="center"/>
          </w:tcPr>
          <w:p w14:paraId="72F435C4" w14:textId="77777777" w:rsidR="001C72CA" w:rsidRDefault="00DD1B2D">
            <w:pPr>
              <w:widowControl/>
              <w:spacing w:line="360" w:lineRule="auto"/>
              <w:rPr>
                <w:rFonts w:ascii="宋体" w:hAnsi="宋体" w:cs="Tahoma"/>
                <w:szCs w:val="21"/>
              </w:rPr>
            </w:pPr>
            <w:r>
              <w:rPr>
                <w:rFonts w:ascii="宋体" w:hAnsi="宋体" w:cs="Tahoma" w:hint="eastAsia"/>
                <w:szCs w:val="21"/>
              </w:rPr>
              <w:t>4.1</w:t>
            </w:r>
          </w:p>
        </w:tc>
        <w:tc>
          <w:tcPr>
            <w:tcW w:w="709" w:type="dxa"/>
            <w:tcBorders>
              <w:top w:val="single" w:sz="4" w:space="0" w:color="auto"/>
              <w:bottom w:val="single" w:sz="4" w:space="0" w:color="auto"/>
            </w:tcBorders>
            <w:vAlign w:val="center"/>
          </w:tcPr>
          <w:p w14:paraId="1DBF8F40" w14:textId="77777777" w:rsidR="001C72CA" w:rsidRDefault="00DD1B2D">
            <w:pPr>
              <w:widowControl/>
              <w:spacing w:line="360" w:lineRule="auto"/>
              <w:rPr>
                <w:rFonts w:ascii="宋体" w:hAnsi="宋体" w:cs="Tahoma"/>
                <w:szCs w:val="21"/>
              </w:rPr>
            </w:pPr>
            <w:r>
              <w:rPr>
                <w:rFonts w:ascii="宋体" w:hAnsi="宋体" w:cs="Tahoma" w:hint="eastAsia"/>
                <w:szCs w:val="21"/>
              </w:rPr>
              <w:t>4100</w:t>
            </w:r>
          </w:p>
        </w:tc>
        <w:tc>
          <w:tcPr>
            <w:tcW w:w="1701" w:type="dxa"/>
            <w:tcBorders>
              <w:top w:val="single" w:sz="4" w:space="0" w:color="auto"/>
              <w:bottom w:val="single" w:sz="4" w:space="0" w:color="auto"/>
            </w:tcBorders>
            <w:noWrap/>
            <w:vAlign w:val="center"/>
          </w:tcPr>
          <w:p w14:paraId="58E74538" w14:textId="77777777" w:rsidR="001C72CA" w:rsidRDefault="00DD1B2D" w:rsidP="00944DE8">
            <w:pPr>
              <w:widowControl/>
              <w:spacing w:line="360" w:lineRule="auto"/>
              <w:jc w:val="center"/>
              <w:rPr>
                <w:rFonts w:ascii="宋体" w:hAnsi="宋体" w:cs="Tahoma"/>
                <w:sz w:val="18"/>
                <w:szCs w:val="18"/>
              </w:rPr>
            </w:pPr>
            <w:r w:rsidRPr="00944DE8">
              <w:rPr>
                <w:rFonts w:ascii="宋体" w:hAnsi="宋体" w:cs="Tahoma"/>
                <w:szCs w:val="21"/>
              </w:rPr>
              <w:t>10k</w:t>
            </w:r>
            <w:r w:rsidRPr="00944DE8">
              <w:rPr>
                <w:rFonts w:ascii="宋体" w:hAnsi="宋体" w:cs="Tahoma" w:hint="eastAsia"/>
                <w:szCs w:val="21"/>
              </w:rPr>
              <w:t>开关站</w:t>
            </w:r>
          </w:p>
        </w:tc>
        <w:tc>
          <w:tcPr>
            <w:tcW w:w="3260" w:type="dxa"/>
            <w:vMerge/>
            <w:vAlign w:val="center"/>
          </w:tcPr>
          <w:p w14:paraId="3B574D4F" w14:textId="77777777" w:rsidR="001C72CA" w:rsidRDefault="001C72CA">
            <w:pPr>
              <w:widowControl/>
              <w:spacing w:line="280" w:lineRule="exact"/>
              <w:jc w:val="center"/>
              <w:rPr>
                <w:rFonts w:ascii="宋体" w:hAnsi="宋体" w:cs="Tahoma"/>
                <w:szCs w:val="21"/>
              </w:rPr>
            </w:pPr>
          </w:p>
        </w:tc>
        <w:tc>
          <w:tcPr>
            <w:tcW w:w="993" w:type="dxa"/>
            <w:tcBorders>
              <w:top w:val="single" w:sz="4" w:space="0" w:color="auto"/>
              <w:bottom w:val="single" w:sz="4" w:space="0" w:color="auto"/>
            </w:tcBorders>
            <w:noWrap/>
            <w:vAlign w:val="center"/>
          </w:tcPr>
          <w:p w14:paraId="1F3DB2FB" w14:textId="77777777" w:rsidR="001C72CA" w:rsidRDefault="00DD1B2D">
            <w:pPr>
              <w:widowControl/>
              <w:spacing w:line="360" w:lineRule="auto"/>
              <w:ind w:firstLineChars="100" w:firstLine="220"/>
              <w:rPr>
                <w:rFonts w:ascii="宋体" w:hAnsi="宋体" w:cs="Tahoma"/>
                <w:szCs w:val="21"/>
              </w:rPr>
            </w:pPr>
            <w:r>
              <w:rPr>
                <w:rFonts w:ascii="宋体" w:hAnsi="宋体" w:cs="Tahoma"/>
                <w:szCs w:val="21"/>
              </w:rPr>
              <w:t>3215</w:t>
            </w:r>
          </w:p>
        </w:tc>
        <w:tc>
          <w:tcPr>
            <w:tcW w:w="1134" w:type="dxa"/>
            <w:tcBorders>
              <w:top w:val="single" w:sz="4" w:space="0" w:color="auto"/>
              <w:bottom w:val="single" w:sz="4" w:space="0" w:color="auto"/>
            </w:tcBorders>
            <w:noWrap/>
            <w:vAlign w:val="center"/>
          </w:tcPr>
          <w:p w14:paraId="1D081483"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0230331</w:t>
            </w:r>
          </w:p>
        </w:tc>
        <w:tc>
          <w:tcPr>
            <w:tcW w:w="1166" w:type="dxa"/>
            <w:tcBorders>
              <w:top w:val="single" w:sz="4" w:space="0" w:color="auto"/>
              <w:bottom w:val="single" w:sz="4" w:space="0" w:color="auto"/>
              <w:right w:val="single" w:sz="4" w:space="0" w:color="auto"/>
            </w:tcBorders>
            <w:noWrap/>
            <w:vAlign w:val="center"/>
          </w:tcPr>
          <w:p w14:paraId="5A07AA7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4DC388A1" w14:textId="77777777">
        <w:trPr>
          <w:trHeight w:hRule="exact" w:val="283"/>
        </w:trPr>
        <w:tc>
          <w:tcPr>
            <w:tcW w:w="584" w:type="dxa"/>
            <w:tcBorders>
              <w:top w:val="single" w:sz="4" w:space="0" w:color="auto"/>
              <w:left w:val="single" w:sz="4" w:space="0" w:color="auto"/>
              <w:bottom w:val="single" w:sz="4" w:space="0" w:color="auto"/>
            </w:tcBorders>
            <w:noWrap/>
            <w:vAlign w:val="center"/>
          </w:tcPr>
          <w:p w14:paraId="1A4C3ED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4.2</w:t>
            </w:r>
          </w:p>
        </w:tc>
        <w:tc>
          <w:tcPr>
            <w:tcW w:w="709" w:type="dxa"/>
            <w:tcBorders>
              <w:top w:val="single" w:sz="4" w:space="0" w:color="auto"/>
              <w:bottom w:val="single" w:sz="4" w:space="0" w:color="auto"/>
            </w:tcBorders>
            <w:vAlign w:val="center"/>
          </w:tcPr>
          <w:p w14:paraId="7A14300C" w14:textId="77777777" w:rsidR="001C72CA" w:rsidRDefault="00DD1B2D">
            <w:pPr>
              <w:widowControl/>
              <w:spacing w:line="360" w:lineRule="auto"/>
              <w:rPr>
                <w:rFonts w:ascii="宋体" w:hAnsi="宋体" w:cs="Tahoma"/>
                <w:szCs w:val="21"/>
              </w:rPr>
            </w:pPr>
            <w:r>
              <w:rPr>
                <w:rFonts w:ascii="宋体" w:hAnsi="宋体" w:cs="Tahoma" w:hint="eastAsia"/>
                <w:szCs w:val="21"/>
              </w:rPr>
              <w:t>4200</w:t>
            </w:r>
          </w:p>
        </w:tc>
        <w:tc>
          <w:tcPr>
            <w:tcW w:w="1701" w:type="dxa"/>
            <w:tcBorders>
              <w:top w:val="single" w:sz="4" w:space="0" w:color="auto"/>
              <w:bottom w:val="single" w:sz="4" w:space="0" w:color="auto"/>
            </w:tcBorders>
            <w:noWrap/>
            <w:vAlign w:val="center"/>
          </w:tcPr>
          <w:p w14:paraId="73842A0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空压站</w:t>
            </w:r>
          </w:p>
        </w:tc>
        <w:tc>
          <w:tcPr>
            <w:tcW w:w="3260" w:type="dxa"/>
            <w:vMerge/>
            <w:vAlign w:val="center"/>
          </w:tcPr>
          <w:p w14:paraId="304E31EE" w14:textId="77777777" w:rsidR="001C72CA" w:rsidRDefault="001C72CA">
            <w:pPr>
              <w:widowControl/>
              <w:spacing w:line="280" w:lineRule="exact"/>
              <w:jc w:val="center"/>
              <w:rPr>
                <w:rFonts w:ascii="宋体" w:hAnsi="宋体" w:cs="Tahoma"/>
                <w:szCs w:val="21"/>
              </w:rPr>
            </w:pPr>
          </w:p>
        </w:tc>
        <w:tc>
          <w:tcPr>
            <w:tcW w:w="993" w:type="dxa"/>
            <w:tcBorders>
              <w:top w:val="single" w:sz="4" w:space="0" w:color="auto"/>
              <w:bottom w:val="single" w:sz="4" w:space="0" w:color="auto"/>
            </w:tcBorders>
            <w:noWrap/>
            <w:vAlign w:val="center"/>
          </w:tcPr>
          <w:p w14:paraId="42DE3F05"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vAlign w:val="center"/>
          </w:tcPr>
          <w:p w14:paraId="63246833"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0230327</w:t>
            </w:r>
          </w:p>
        </w:tc>
        <w:tc>
          <w:tcPr>
            <w:tcW w:w="1166" w:type="dxa"/>
            <w:tcBorders>
              <w:top w:val="single" w:sz="4" w:space="0" w:color="auto"/>
              <w:bottom w:val="single" w:sz="4" w:space="0" w:color="auto"/>
              <w:right w:val="single" w:sz="4" w:space="0" w:color="auto"/>
            </w:tcBorders>
            <w:vAlign w:val="center"/>
          </w:tcPr>
          <w:p w14:paraId="06BE4E0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0230620</w:t>
            </w:r>
          </w:p>
        </w:tc>
      </w:tr>
      <w:tr w:rsidR="001C72CA" w14:paraId="76F1B8CE" w14:textId="77777777">
        <w:trPr>
          <w:trHeight w:hRule="exact" w:val="287"/>
        </w:trPr>
        <w:tc>
          <w:tcPr>
            <w:tcW w:w="584" w:type="dxa"/>
            <w:tcBorders>
              <w:top w:val="single" w:sz="4" w:space="0" w:color="auto"/>
              <w:left w:val="single" w:sz="4" w:space="0" w:color="auto"/>
              <w:bottom w:val="single" w:sz="4" w:space="0" w:color="auto"/>
            </w:tcBorders>
            <w:noWrap/>
            <w:vAlign w:val="center"/>
          </w:tcPr>
          <w:p w14:paraId="615D638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4.3</w:t>
            </w:r>
          </w:p>
        </w:tc>
        <w:tc>
          <w:tcPr>
            <w:tcW w:w="709" w:type="dxa"/>
            <w:tcBorders>
              <w:top w:val="single" w:sz="4" w:space="0" w:color="auto"/>
              <w:bottom w:val="single" w:sz="4" w:space="0" w:color="auto"/>
            </w:tcBorders>
            <w:vAlign w:val="center"/>
          </w:tcPr>
          <w:p w14:paraId="56C0001E" w14:textId="77777777" w:rsidR="001C72CA" w:rsidRDefault="00DD1B2D">
            <w:pPr>
              <w:widowControl/>
              <w:spacing w:line="360" w:lineRule="auto"/>
              <w:rPr>
                <w:rFonts w:ascii="宋体" w:hAnsi="宋体" w:cs="Tahoma"/>
                <w:szCs w:val="21"/>
              </w:rPr>
            </w:pPr>
            <w:r>
              <w:rPr>
                <w:rFonts w:ascii="宋体" w:hAnsi="宋体" w:cs="Tahoma" w:hint="eastAsia"/>
                <w:szCs w:val="21"/>
              </w:rPr>
              <w:t>4300</w:t>
            </w:r>
          </w:p>
        </w:tc>
        <w:tc>
          <w:tcPr>
            <w:tcW w:w="1701" w:type="dxa"/>
            <w:tcBorders>
              <w:top w:val="single" w:sz="4" w:space="0" w:color="auto"/>
              <w:bottom w:val="single" w:sz="4" w:space="0" w:color="auto"/>
            </w:tcBorders>
            <w:noWrap/>
            <w:vAlign w:val="center"/>
          </w:tcPr>
          <w:p w14:paraId="1ED1631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消防水站</w:t>
            </w:r>
          </w:p>
        </w:tc>
        <w:tc>
          <w:tcPr>
            <w:tcW w:w="3260" w:type="dxa"/>
            <w:vMerge/>
            <w:vAlign w:val="center"/>
          </w:tcPr>
          <w:p w14:paraId="61D2CA7C" w14:textId="77777777" w:rsidR="001C72CA" w:rsidRDefault="001C72CA">
            <w:pPr>
              <w:widowControl/>
              <w:spacing w:line="280" w:lineRule="exact"/>
              <w:rPr>
                <w:rFonts w:ascii="宋体" w:hAnsi="宋体" w:cs="Tahoma"/>
                <w:szCs w:val="21"/>
              </w:rPr>
            </w:pPr>
          </w:p>
        </w:tc>
        <w:tc>
          <w:tcPr>
            <w:tcW w:w="993" w:type="dxa"/>
            <w:tcBorders>
              <w:top w:val="single" w:sz="4" w:space="0" w:color="auto"/>
              <w:bottom w:val="single" w:sz="4" w:space="0" w:color="auto"/>
            </w:tcBorders>
            <w:noWrap/>
            <w:vAlign w:val="center"/>
          </w:tcPr>
          <w:p w14:paraId="6EAED72D" w14:textId="77777777" w:rsidR="001C72CA" w:rsidRDefault="00DD1B2D">
            <w:pPr>
              <w:widowControl/>
              <w:spacing w:line="360" w:lineRule="auto"/>
              <w:ind w:firstLineChars="100" w:firstLine="220"/>
              <w:rPr>
                <w:rFonts w:ascii="宋体" w:hAnsi="宋体" w:cs="Tahoma"/>
                <w:szCs w:val="21"/>
              </w:rPr>
            </w:pPr>
            <w:r>
              <w:rPr>
                <w:rFonts w:ascii="宋体" w:hAnsi="宋体" w:cs="Tahoma"/>
                <w:szCs w:val="21"/>
              </w:rPr>
              <w:t>238</w:t>
            </w:r>
          </w:p>
        </w:tc>
        <w:tc>
          <w:tcPr>
            <w:tcW w:w="1134" w:type="dxa"/>
            <w:tcBorders>
              <w:top w:val="single" w:sz="4" w:space="0" w:color="auto"/>
              <w:bottom w:val="single" w:sz="4" w:space="0" w:color="auto"/>
            </w:tcBorders>
            <w:noWrap/>
            <w:vAlign w:val="center"/>
          </w:tcPr>
          <w:p w14:paraId="4481DB46"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vAlign w:val="center"/>
          </w:tcPr>
          <w:p w14:paraId="44C5E512"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0230422</w:t>
            </w:r>
          </w:p>
        </w:tc>
      </w:tr>
      <w:tr w:rsidR="001C72CA" w14:paraId="7687B4E9" w14:textId="77777777">
        <w:trPr>
          <w:trHeight w:hRule="exact" w:val="278"/>
        </w:trPr>
        <w:tc>
          <w:tcPr>
            <w:tcW w:w="584" w:type="dxa"/>
            <w:tcBorders>
              <w:top w:val="single" w:sz="4" w:space="0" w:color="auto"/>
              <w:left w:val="single" w:sz="4" w:space="0" w:color="auto"/>
              <w:bottom w:val="single" w:sz="4" w:space="0" w:color="auto"/>
            </w:tcBorders>
            <w:noWrap/>
            <w:vAlign w:val="center"/>
          </w:tcPr>
          <w:p w14:paraId="324BABC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4.4</w:t>
            </w:r>
          </w:p>
        </w:tc>
        <w:tc>
          <w:tcPr>
            <w:tcW w:w="709" w:type="dxa"/>
            <w:tcBorders>
              <w:top w:val="single" w:sz="4" w:space="0" w:color="auto"/>
              <w:bottom w:val="single" w:sz="4" w:space="0" w:color="auto"/>
            </w:tcBorders>
            <w:vAlign w:val="center"/>
          </w:tcPr>
          <w:p w14:paraId="1C0A9FC8" w14:textId="77777777" w:rsidR="001C72CA" w:rsidRDefault="00DD1B2D">
            <w:pPr>
              <w:widowControl/>
              <w:spacing w:line="360" w:lineRule="auto"/>
              <w:rPr>
                <w:rFonts w:ascii="宋体" w:hAnsi="宋体" w:cs="Tahoma"/>
                <w:szCs w:val="21"/>
              </w:rPr>
            </w:pPr>
            <w:r>
              <w:rPr>
                <w:rFonts w:ascii="宋体" w:hAnsi="宋体" w:cs="Tahoma" w:hint="eastAsia"/>
                <w:szCs w:val="21"/>
              </w:rPr>
              <w:t>4400</w:t>
            </w:r>
          </w:p>
        </w:tc>
        <w:tc>
          <w:tcPr>
            <w:tcW w:w="1701" w:type="dxa"/>
            <w:tcBorders>
              <w:top w:val="single" w:sz="4" w:space="0" w:color="auto"/>
              <w:bottom w:val="single" w:sz="4" w:space="0" w:color="auto"/>
            </w:tcBorders>
            <w:noWrap/>
            <w:vAlign w:val="center"/>
          </w:tcPr>
          <w:p w14:paraId="5EA079F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循环水站</w:t>
            </w:r>
          </w:p>
        </w:tc>
        <w:tc>
          <w:tcPr>
            <w:tcW w:w="3260" w:type="dxa"/>
            <w:vMerge/>
            <w:vAlign w:val="center"/>
          </w:tcPr>
          <w:p w14:paraId="4D750A45" w14:textId="77777777" w:rsidR="001C72CA" w:rsidRDefault="001C72CA">
            <w:pPr>
              <w:widowControl/>
              <w:spacing w:line="280" w:lineRule="exact"/>
              <w:rPr>
                <w:rFonts w:ascii="宋体" w:hAnsi="宋体" w:cs="Tahoma"/>
                <w:szCs w:val="21"/>
              </w:rPr>
            </w:pPr>
          </w:p>
        </w:tc>
        <w:tc>
          <w:tcPr>
            <w:tcW w:w="993" w:type="dxa"/>
            <w:tcBorders>
              <w:top w:val="single" w:sz="4" w:space="0" w:color="auto"/>
              <w:bottom w:val="single" w:sz="4" w:space="0" w:color="auto"/>
            </w:tcBorders>
            <w:noWrap/>
            <w:vAlign w:val="center"/>
          </w:tcPr>
          <w:p w14:paraId="1E17E2B8" w14:textId="77777777" w:rsidR="001C72CA" w:rsidRDefault="00DD1B2D">
            <w:pPr>
              <w:widowControl/>
              <w:spacing w:line="360" w:lineRule="auto"/>
              <w:jc w:val="center"/>
              <w:rPr>
                <w:rFonts w:ascii="宋体" w:hAnsi="宋体" w:cs="Tahoma"/>
                <w:szCs w:val="21"/>
              </w:rPr>
            </w:pPr>
            <w:r>
              <w:rPr>
                <w:rFonts w:ascii="宋体" w:hAnsi="宋体" w:cs="Tahoma"/>
                <w:szCs w:val="21"/>
              </w:rPr>
              <w:t>199</w:t>
            </w:r>
          </w:p>
        </w:tc>
        <w:tc>
          <w:tcPr>
            <w:tcW w:w="1134" w:type="dxa"/>
            <w:tcBorders>
              <w:top w:val="single" w:sz="4" w:space="0" w:color="auto"/>
              <w:bottom w:val="single" w:sz="4" w:space="0" w:color="auto"/>
            </w:tcBorders>
            <w:vAlign w:val="center"/>
          </w:tcPr>
          <w:p w14:paraId="156164AB"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0230408</w:t>
            </w:r>
          </w:p>
        </w:tc>
        <w:tc>
          <w:tcPr>
            <w:tcW w:w="1166" w:type="dxa"/>
            <w:tcBorders>
              <w:top w:val="single" w:sz="4" w:space="0" w:color="auto"/>
              <w:bottom w:val="single" w:sz="4" w:space="0" w:color="auto"/>
              <w:right w:val="single" w:sz="4" w:space="0" w:color="auto"/>
            </w:tcBorders>
            <w:vAlign w:val="center"/>
          </w:tcPr>
          <w:p w14:paraId="545FB3F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0230520</w:t>
            </w:r>
          </w:p>
        </w:tc>
      </w:tr>
      <w:tr w:rsidR="001C72CA" w14:paraId="39EFC56F" w14:textId="77777777">
        <w:trPr>
          <w:trHeight w:hRule="exact" w:val="281"/>
        </w:trPr>
        <w:tc>
          <w:tcPr>
            <w:tcW w:w="584" w:type="dxa"/>
            <w:tcBorders>
              <w:top w:val="single" w:sz="4" w:space="0" w:color="auto"/>
              <w:left w:val="single" w:sz="4" w:space="0" w:color="auto"/>
              <w:bottom w:val="single" w:sz="4" w:space="0" w:color="auto"/>
            </w:tcBorders>
            <w:noWrap/>
            <w:vAlign w:val="center"/>
          </w:tcPr>
          <w:p w14:paraId="4F3458F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4.6</w:t>
            </w:r>
          </w:p>
        </w:tc>
        <w:tc>
          <w:tcPr>
            <w:tcW w:w="709" w:type="dxa"/>
            <w:tcBorders>
              <w:top w:val="single" w:sz="4" w:space="0" w:color="auto"/>
              <w:bottom w:val="single" w:sz="4" w:space="0" w:color="auto"/>
            </w:tcBorders>
            <w:vAlign w:val="center"/>
          </w:tcPr>
          <w:p w14:paraId="2645BB3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4600</w:t>
            </w:r>
          </w:p>
        </w:tc>
        <w:tc>
          <w:tcPr>
            <w:tcW w:w="1701" w:type="dxa"/>
            <w:tcBorders>
              <w:top w:val="single" w:sz="4" w:space="0" w:color="auto"/>
              <w:bottom w:val="single" w:sz="4" w:space="0" w:color="auto"/>
            </w:tcBorders>
            <w:noWrap/>
            <w:vAlign w:val="center"/>
          </w:tcPr>
          <w:p w14:paraId="5C2B413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事故池</w:t>
            </w:r>
          </w:p>
        </w:tc>
        <w:tc>
          <w:tcPr>
            <w:tcW w:w="3260" w:type="dxa"/>
            <w:vMerge/>
            <w:vAlign w:val="center"/>
          </w:tcPr>
          <w:p w14:paraId="02726CFF" w14:textId="77777777" w:rsidR="001C72CA" w:rsidRDefault="001C72CA">
            <w:pPr>
              <w:widowControl/>
              <w:spacing w:line="280" w:lineRule="exact"/>
              <w:rPr>
                <w:rFonts w:ascii="宋体" w:hAnsi="宋体" w:cs="Tahoma"/>
                <w:szCs w:val="21"/>
              </w:rPr>
            </w:pPr>
          </w:p>
        </w:tc>
        <w:tc>
          <w:tcPr>
            <w:tcW w:w="993" w:type="dxa"/>
            <w:tcBorders>
              <w:top w:val="single" w:sz="4" w:space="0" w:color="auto"/>
              <w:bottom w:val="single" w:sz="4" w:space="0" w:color="auto"/>
            </w:tcBorders>
            <w:noWrap/>
            <w:vAlign w:val="center"/>
          </w:tcPr>
          <w:p w14:paraId="7ACC3013"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065D4703"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0230510</w:t>
            </w:r>
          </w:p>
        </w:tc>
        <w:tc>
          <w:tcPr>
            <w:tcW w:w="1166" w:type="dxa"/>
            <w:tcBorders>
              <w:top w:val="single" w:sz="4" w:space="0" w:color="auto"/>
              <w:bottom w:val="single" w:sz="4" w:space="0" w:color="auto"/>
              <w:right w:val="single" w:sz="4" w:space="0" w:color="auto"/>
            </w:tcBorders>
            <w:vAlign w:val="center"/>
          </w:tcPr>
          <w:p w14:paraId="4379FD1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5F94AB73" w14:textId="77777777">
        <w:trPr>
          <w:trHeight w:hRule="exact" w:val="271"/>
        </w:trPr>
        <w:tc>
          <w:tcPr>
            <w:tcW w:w="584" w:type="dxa"/>
            <w:tcBorders>
              <w:top w:val="single" w:sz="4" w:space="0" w:color="auto"/>
              <w:left w:val="single" w:sz="4" w:space="0" w:color="auto"/>
              <w:bottom w:val="single" w:sz="4" w:space="0" w:color="auto"/>
            </w:tcBorders>
            <w:noWrap/>
            <w:vAlign w:val="center"/>
          </w:tcPr>
          <w:p w14:paraId="3E75F7E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4.7</w:t>
            </w:r>
          </w:p>
        </w:tc>
        <w:tc>
          <w:tcPr>
            <w:tcW w:w="709" w:type="dxa"/>
            <w:tcBorders>
              <w:top w:val="single" w:sz="4" w:space="0" w:color="auto"/>
              <w:bottom w:val="single" w:sz="4" w:space="0" w:color="auto"/>
            </w:tcBorders>
            <w:vAlign w:val="center"/>
          </w:tcPr>
          <w:p w14:paraId="4EB37AA8"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4700</w:t>
            </w:r>
          </w:p>
        </w:tc>
        <w:tc>
          <w:tcPr>
            <w:tcW w:w="1701" w:type="dxa"/>
            <w:tcBorders>
              <w:top w:val="single" w:sz="4" w:space="0" w:color="auto"/>
              <w:bottom w:val="single" w:sz="4" w:space="0" w:color="auto"/>
            </w:tcBorders>
            <w:noWrap/>
            <w:vAlign w:val="center"/>
          </w:tcPr>
          <w:p w14:paraId="56756BE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罐区</w:t>
            </w:r>
          </w:p>
        </w:tc>
        <w:tc>
          <w:tcPr>
            <w:tcW w:w="3260" w:type="dxa"/>
            <w:vMerge/>
            <w:vAlign w:val="center"/>
          </w:tcPr>
          <w:p w14:paraId="71B953D5" w14:textId="77777777" w:rsidR="001C72CA" w:rsidRDefault="001C72CA">
            <w:pPr>
              <w:widowControl/>
              <w:spacing w:line="280" w:lineRule="exact"/>
              <w:rPr>
                <w:rFonts w:ascii="宋体" w:hAnsi="宋体" w:cs="Tahoma"/>
                <w:szCs w:val="21"/>
              </w:rPr>
            </w:pPr>
          </w:p>
        </w:tc>
        <w:tc>
          <w:tcPr>
            <w:tcW w:w="993" w:type="dxa"/>
            <w:tcBorders>
              <w:top w:val="single" w:sz="4" w:space="0" w:color="auto"/>
              <w:bottom w:val="single" w:sz="4" w:space="0" w:color="auto"/>
            </w:tcBorders>
            <w:noWrap/>
            <w:vAlign w:val="center"/>
          </w:tcPr>
          <w:p w14:paraId="6DD20731"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2D6AC389"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0230501</w:t>
            </w:r>
          </w:p>
        </w:tc>
        <w:tc>
          <w:tcPr>
            <w:tcW w:w="1166" w:type="dxa"/>
            <w:tcBorders>
              <w:top w:val="single" w:sz="4" w:space="0" w:color="auto"/>
              <w:bottom w:val="single" w:sz="4" w:space="0" w:color="auto"/>
              <w:right w:val="single" w:sz="4" w:space="0" w:color="auto"/>
            </w:tcBorders>
            <w:vAlign w:val="center"/>
          </w:tcPr>
          <w:p w14:paraId="73DC256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0230818</w:t>
            </w:r>
          </w:p>
        </w:tc>
      </w:tr>
      <w:tr w:rsidR="001C72CA" w14:paraId="5C4978FD" w14:textId="77777777">
        <w:trPr>
          <w:trHeight w:hRule="exact" w:val="289"/>
        </w:trPr>
        <w:tc>
          <w:tcPr>
            <w:tcW w:w="584" w:type="dxa"/>
            <w:tcBorders>
              <w:top w:val="single" w:sz="4" w:space="0" w:color="auto"/>
              <w:left w:val="single" w:sz="4" w:space="0" w:color="auto"/>
              <w:bottom w:val="single" w:sz="4" w:space="0" w:color="auto"/>
            </w:tcBorders>
            <w:noWrap/>
            <w:vAlign w:val="center"/>
          </w:tcPr>
          <w:p w14:paraId="6582477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r>
              <w:rPr>
                <w:rFonts w:ascii="宋体" w:hAnsi="宋体" w:cs="Tahoma"/>
                <w:szCs w:val="21"/>
              </w:rPr>
              <w:t>.8</w:t>
            </w:r>
          </w:p>
        </w:tc>
        <w:tc>
          <w:tcPr>
            <w:tcW w:w="709" w:type="dxa"/>
            <w:tcBorders>
              <w:top w:val="single" w:sz="4" w:space="0" w:color="auto"/>
              <w:bottom w:val="single" w:sz="4" w:space="0" w:color="auto"/>
            </w:tcBorders>
            <w:vAlign w:val="center"/>
          </w:tcPr>
          <w:p w14:paraId="51FDC27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r>
              <w:rPr>
                <w:rFonts w:ascii="宋体" w:hAnsi="宋体" w:cs="Tahoma"/>
                <w:szCs w:val="21"/>
              </w:rPr>
              <w:t>800</w:t>
            </w:r>
          </w:p>
        </w:tc>
        <w:tc>
          <w:tcPr>
            <w:tcW w:w="1701" w:type="dxa"/>
            <w:tcBorders>
              <w:top w:val="single" w:sz="4" w:space="0" w:color="auto"/>
              <w:bottom w:val="single" w:sz="4" w:space="0" w:color="auto"/>
            </w:tcBorders>
            <w:noWrap/>
            <w:vAlign w:val="center"/>
          </w:tcPr>
          <w:p w14:paraId="0F1ABF6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卸车区</w:t>
            </w:r>
          </w:p>
        </w:tc>
        <w:tc>
          <w:tcPr>
            <w:tcW w:w="3260" w:type="dxa"/>
            <w:vMerge/>
            <w:tcBorders>
              <w:bottom w:val="single" w:sz="4" w:space="0" w:color="auto"/>
            </w:tcBorders>
            <w:vAlign w:val="center"/>
          </w:tcPr>
          <w:p w14:paraId="102CA5C9" w14:textId="77777777" w:rsidR="001C72CA" w:rsidRDefault="001C72CA">
            <w:pPr>
              <w:widowControl/>
              <w:spacing w:line="280" w:lineRule="exact"/>
              <w:rPr>
                <w:rFonts w:ascii="宋体" w:hAnsi="宋体" w:cs="Tahoma"/>
                <w:szCs w:val="21"/>
              </w:rPr>
            </w:pPr>
          </w:p>
        </w:tc>
        <w:tc>
          <w:tcPr>
            <w:tcW w:w="993" w:type="dxa"/>
            <w:tcBorders>
              <w:top w:val="single" w:sz="4" w:space="0" w:color="auto"/>
              <w:bottom w:val="single" w:sz="4" w:space="0" w:color="auto"/>
            </w:tcBorders>
            <w:noWrap/>
            <w:vAlign w:val="center"/>
          </w:tcPr>
          <w:p w14:paraId="1BE0D6AE"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1B988FB4"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0230601</w:t>
            </w:r>
          </w:p>
        </w:tc>
        <w:tc>
          <w:tcPr>
            <w:tcW w:w="1166" w:type="dxa"/>
            <w:tcBorders>
              <w:top w:val="single" w:sz="4" w:space="0" w:color="auto"/>
              <w:bottom w:val="single" w:sz="4" w:space="0" w:color="auto"/>
              <w:right w:val="single" w:sz="4" w:space="0" w:color="auto"/>
            </w:tcBorders>
            <w:vAlign w:val="center"/>
          </w:tcPr>
          <w:p w14:paraId="46CDB29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0230818</w:t>
            </w:r>
          </w:p>
        </w:tc>
      </w:tr>
      <w:tr w:rsidR="001C72CA" w14:paraId="0F20E2EE" w14:textId="77777777">
        <w:trPr>
          <w:trHeight w:hRule="exact" w:val="294"/>
        </w:trPr>
        <w:tc>
          <w:tcPr>
            <w:tcW w:w="584" w:type="dxa"/>
            <w:tcBorders>
              <w:top w:val="single" w:sz="4" w:space="0" w:color="auto"/>
              <w:left w:val="single" w:sz="4" w:space="0" w:color="auto"/>
              <w:bottom w:val="single" w:sz="4" w:space="0" w:color="auto"/>
            </w:tcBorders>
            <w:noWrap/>
            <w:vAlign w:val="center"/>
          </w:tcPr>
          <w:p w14:paraId="09B360D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r>
              <w:rPr>
                <w:rFonts w:ascii="宋体" w:hAnsi="宋体" w:cs="Tahoma"/>
                <w:szCs w:val="21"/>
              </w:rPr>
              <w:t>9</w:t>
            </w:r>
          </w:p>
        </w:tc>
        <w:tc>
          <w:tcPr>
            <w:tcW w:w="709" w:type="dxa"/>
            <w:tcBorders>
              <w:top w:val="single" w:sz="4" w:space="0" w:color="auto"/>
              <w:bottom w:val="single" w:sz="4" w:space="0" w:color="auto"/>
            </w:tcBorders>
            <w:vAlign w:val="center"/>
          </w:tcPr>
          <w:p w14:paraId="41971DA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r>
              <w:rPr>
                <w:rFonts w:ascii="宋体" w:hAnsi="宋体" w:cs="Tahoma"/>
                <w:szCs w:val="21"/>
              </w:rPr>
              <w:t>9</w:t>
            </w:r>
            <w:r>
              <w:rPr>
                <w:rFonts w:ascii="宋体" w:hAnsi="宋体" w:cs="Tahoma" w:hint="eastAsia"/>
                <w:szCs w:val="21"/>
              </w:rPr>
              <w:t>00</w:t>
            </w:r>
          </w:p>
        </w:tc>
        <w:tc>
          <w:tcPr>
            <w:tcW w:w="1701" w:type="dxa"/>
            <w:tcBorders>
              <w:top w:val="single" w:sz="4" w:space="0" w:color="auto"/>
              <w:bottom w:val="single" w:sz="4" w:space="0" w:color="auto"/>
            </w:tcBorders>
            <w:noWrap/>
            <w:vAlign w:val="center"/>
          </w:tcPr>
          <w:p w14:paraId="5D587730"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现场机柜室</w:t>
            </w:r>
          </w:p>
        </w:tc>
        <w:tc>
          <w:tcPr>
            <w:tcW w:w="3260" w:type="dxa"/>
            <w:vMerge/>
            <w:tcBorders>
              <w:bottom w:val="single" w:sz="4" w:space="0" w:color="auto"/>
            </w:tcBorders>
            <w:vAlign w:val="center"/>
          </w:tcPr>
          <w:p w14:paraId="25E15424" w14:textId="77777777" w:rsidR="001C72CA" w:rsidRDefault="001C72CA">
            <w:pPr>
              <w:widowControl/>
              <w:spacing w:line="280" w:lineRule="exact"/>
              <w:rPr>
                <w:rFonts w:ascii="宋体" w:hAnsi="宋体" w:cs="Tahoma"/>
                <w:szCs w:val="21"/>
              </w:rPr>
            </w:pPr>
          </w:p>
        </w:tc>
        <w:tc>
          <w:tcPr>
            <w:tcW w:w="993" w:type="dxa"/>
            <w:tcBorders>
              <w:top w:val="single" w:sz="4" w:space="0" w:color="auto"/>
              <w:bottom w:val="single" w:sz="4" w:space="0" w:color="auto"/>
            </w:tcBorders>
            <w:noWrap/>
            <w:vAlign w:val="center"/>
          </w:tcPr>
          <w:p w14:paraId="5065AB8A"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3</w:t>
            </w:r>
            <w:r>
              <w:rPr>
                <w:rFonts w:ascii="宋体" w:hAnsi="宋体" w:cs="Tahoma"/>
                <w:szCs w:val="21"/>
              </w:rPr>
              <w:t>11</w:t>
            </w:r>
          </w:p>
        </w:tc>
        <w:tc>
          <w:tcPr>
            <w:tcW w:w="1134" w:type="dxa"/>
            <w:tcBorders>
              <w:top w:val="single" w:sz="4" w:space="0" w:color="auto"/>
              <w:bottom w:val="single" w:sz="4" w:space="0" w:color="auto"/>
            </w:tcBorders>
            <w:noWrap/>
            <w:vAlign w:val="center"/>
          </w:tcPr>
          <w:p w14:paraId="6772AB64"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0230401</w:t>
            </w:r>
          </w:p>
        </w:tc>
        <w:tc>
          <w:tcPr>
            <w:tcW w:w="1166" w:type="dxa"/>
            <w:tcBorders>
              <w:top w:val="single" w:sz="4" w:space="0" w:color="auto"/>
              <w:bottom w:val="single" w:sz="4" w:space="0" w:color="auto"/>
              <w:right w:val="single" w:sz="4" w:space="0" w:color="auto"/>
            </w:tcBorders>
            <w:vAlign w:val="center"/>
          </w:tcPr>
          <w:p w14:paraId="3526088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3ECFD671" w14:textId="77777777">
        <w:trPr>
          <w:trHeight w:hRule="exact" w:val="281"/>
        </w:trPr>
        <w:tc>
          <w:tcPr>
            <w:tcW w:w="584" w:type="dxa"/>
            <w:tcBorders>
              <w:top w:val="single" w:sz="4" w:space="0" w:color="auto"/>
              <w:left w:val="single" w:sz="4" w:space="0" w:color="auto"/>
              <w:bottom w:val="single" w:sz="4" w:space="0" w:color="auto"/>
            </w:tcBorders>
            <w:noWrap/>
            <w:vAlign w:val="center"/>
          </w:tcPr>
          <w:p w14:paraId="7BAE826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w:t>
            </w:r>
          </w:p>
        </w:tc>
        <w:tc>
          <w:tcPr>
            <w:tcW w:w="709" w:type="dxa"/>
            <w:tcBorders>
              <w:top w:val="single" w:sz="4" w:space="0" w:color="auto"/>
              <w:bottom w:val="single" w:sz="4" w:space="0" w:color="auto"/>
            </w:tcBorders>
            <w:vAlign w:val="center"/>
          </w:tcPr>
          <w:p w14:paraId="70CE71C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5000</w:t>
            </w:r>
          </w:p>
        </w:tc>
        <w:tc>
          <w:tcPr>
            <w:tcW w:w="1701" w:type="dxa"/>
            <w:tcBorders>
              <w:top w:val="single" w:sz="4" w:space="0" w:color="auto"/>
              <w:bottom w:val="single" w:sz="4" w:space="0" w:color="auto"/>
            </w:tcBorders>
            <w:noWrap/>
            <w:vAlign w:val="center"/>
          </w:tcPr>
          <w:p w14:paraId="3AEED128"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公共设施</w:t>
            </w:r>
          </w:p>
        </w:tc>
        <w:tc>
          <w:tcPr>
            <w:tcW w:w="3260" w:type="dxa"/>
            <w:tcBorders>
              <w:top w:val="single" w:sz="4" w:space="0" w:color="auto"/>
              <w:bottom w:val="single" w:sz="4" w:space="0" w:color="auto"/>
            </w:tcBorders>
            <w:vAlign w:val="center"/>
          </w:tcPr>
          <w:p w14:paraId="76DAAF7D" w14:textId="77777777" w:rsidR="001C72CA" w:rsidRDefault="001C72CA">
            <w:pPr>
              <w:widowControl/>
              <w:spacing w:line="280" w:lineRule="exact"/>
              <w:jc w:val="center"/>
              <w:rPr>
                <w:rFonts w:ascii="宋体" w:hAnsi="宋体" w:cs="Tahoma"/>
                <w:sz w:val="18"/>
                <w:szCs w:val="18"/>
              </w:rPr>
            </w:pPr>
          </w:p>
        </w:tc>
        <w:tc>
          <w:tcPr>
            <w:tcW w:w="993" w:type="dxa"/>
            <w:tcBorders>
              <w:top w:val="single" w:sz="4" w:space="0" w:color="auto"/>
              <w:bottom w:val="single" w:sz="4" w:space="0" w:color="auto"/>
            </w:tcBorders>
            <w:noWrap/>
            <w:vAlign w:val="center"/>
          </w:tcPr>
          <w:p w14:paraId="3E8B44F2"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7FE0DF8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70EC92F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613CF7A5" w14:textId="77777777">
        <w:trPr>
          <w:trHeight w:hRule="exact" w:val="285"/>
        </w:trPr>
        <w:tc>
          <w:tcPr>
            <w:tcW w:w="584" w:type="dxa"/>
            <w:tcBorders>
              <w:top w:val="single" w:sz="4" w:space="0" w:color="auto"/>
              <w:left w:val="single" w:sz="4" w:space="0" w:color="auto"/>
              <w:bottom w:val="single" w:sz="4" w:space="0" w:color="auto"/>
            </w:tcBorders>
            <w:noWrap/>
            <w:vAlign w:val="center"/>
          </w:tcPr>
          <w:p w14:paraId="4662817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5.1</w:t>
            </w:r>
          </w:p>
        </w:tc>
        <w:tc>
          <w:tcPr>
            <w:tcW w:w="709" w:type="dxa"/>
            <w:tcBorders>
              <w:top w:val="single" w:sz="4" w:space="0" w:color="auto"/>
              <w:bottom w:val="single" w:sz="4" w:space="0" w:color="auto"/>
            </w:tcBorders>
            <w:vAlign w:val="center"/>
          </w:tcPr>
          <w:p w14:paraId="4C0EB3D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5100</w:t>
            </w:r>
          </w:p>
        </w:tc>
        <w:tc>
          <w:tcPr>
            <w:tcW w:w="1701" w:type="dxa"/>
            <w:tcBorders>
              <w:top w:val="single" w:sz="4" w:space="0" w:color="auto"/>
              <w:bottom w:val="single" w:sz="4" w:space="0" w:color="auto"/>
            </w:tcBorders>
            <w:noWrap/>
            <w:vAlign w:val="center"/>
          </w:tcPr>
          <w:p w14:paraId="6B1501C2"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中心控制室</w:t>
            </w:r>
          </w:p>
        </w:tc>
        <w:tc>
          <w:tcPr>
            <w:tcW w:w="3260" w:type="dxa"/>
            <w:tcBorders>
              <w:top w:val="single" w:sz="4" w:space="0" w:color="auto"/>
              <w:bottom w:val="single" w:sz="4" w:space="0" w:color="auto"/>
            </w:tcBorders>
            <w:vAlign w:val="center"/>
          </w:tcPr>
          <w:p w14:paraId="1FF16F75" w14:textId="77777777" w:rsidR="001C72CA" w:rsidRDefault="00DD1B2D">
            <w:pPr>
              <w:widowControl/>
              <w:spacing w:line="280" w:lineRule="exact"/>
              <w:jc w:val="center"/>
              <w:rPr>
                <w:rFonts w:ascii="宋体" w:hAnsi="宋体" w:cs="Tahoma"/>
                <w:szCs w:val="21"/>
              </w:rPr>
            </w:pPr>
            <w:r>
              <w:rPr>
                <w:rFonts w:ascii="宋体" w:hAnsi="宋体" w:cs="Tahoma" w:hint="eastAsia"/>
                <w:szCs w:val="21"/>
              </w:rPr>
              <w:t>电气、仪表等</w:t>
            </w:r>
          </w:p>
        </w:tc>
        <w:tc>
          <w:tcPr>
            <w:tcW w:w="993" w:type="dxa"/>
            <w:tcBorders>
              <w:top w:val="single" w:sz="4" w:space="0" w:color="auto"/>
              <w:bottom w:val="single" w:sz="4" w:space="0" w:color="auto"/>
            </w:tcBorders>
            <w:noWrap/>
            <w:vAlign w:val="center"/>
          </w:tcPr>
          <w:p w14:paraId="0C4D9846" w14:textId="77777777" w:rsidR="001C72CA" w:rsidRDefault="00DD1B2D">
            <w:pPr>
              <w:widowControl/>
              <w:spacing w:line="360" w:lineRule="auto"/>
              <w:jc w:val="center"/>
              <w:rPr>
                <w:rFonts w:ascii="宋体" w:hAnsi="宋体" w:cs="Tahoma"/>
                <w:szCs w:val="21"/>
              </w:rPr>
            </w:pPr>
            <w:r>
              <w:rPr>
                <w:rFonts w:ascii="宋体" w:hAnsi="宋体" w:cs="Tahoma"/>
                <w:szCs w:val="21"/>
              </w:rPr>
              <w:t>1027</w:t>
            </w:r>
          </w:p>
        </w:tc>
        <w:tc>
          <w:tcPr>
            <w:tcW w:w="1134" w:type="dxa"/>
            <w:tcBorders>
              <w:top w:val="single" w:sz="4" w:space="0" w:color="auto"/>
              <w:bottom w:val="single" w:sz="4" w:space="0" w:color="auto"/>
            </w:tcBorders>
            <w:noWrap/>
            <w:vAlign w:val="center"/>
          </w:tcPr>
          <w:p w14:paraId="17D774D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3FA9696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280257C9" w14:textId="77777777">
        <w:trPr>
          <w:trHeight w:hRule="exact" w:val="275"/>
        </w:trPr>
        <w:tc>
          <w:tcPr>
            <w:tcW w:w="584" w:type="dxa"/>
            <w:tcBorders>
              <w:top w:val="single" w:sz="4" w:space="0" w:color="auto"/>
              <w:left w:val="single" w:sz="4" w:space="0" w:color="auto"/>
              <w:bottom w:val="single" w:sz="4" w:space="0" w:color="auto"/>
            </w:tcBorders>
            <w:noWrap/>
            <w:vAlign w:val="center"/>
          </w:tcPr>
          <w:p w14:paraId="7AF5585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w:t>
            </w:r>
          </w:p>
        </w:tc>
        <w:tc>
          <w:tcPr>
            <w:tcW w:w="709" w:type="dxa"/>
            <w:tcBorders>
              <w:top w:val="single" w:sz="4" w:space="0" w:color="auto"/>
              <w:bottom w:val="single" w:sz="4" w:space="0" w:color="auto"/>
            </w:tcBorders>
            <w:vAlign w:val="center"/>
          </w:tcPr>
          <w:p w14:paraId="314C0FC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0000</w:t>
            </w:r>
          </w:p>
        </w:tc>
        <w:tc>
          <w:tcPr>
            <w:tcW w:w="1701" w:type="dxa"/>
            <w:tcBorders>
              <w:top w:val="single" w:sz="4" w:space="0" w:color="auto"/>
              <w:bottom w:val="single" w:sz="4" w:space="0" w:color="auto"/>
            </w:tcBorders>
            <w:noWrap/>
            <w:vAlign w:val="center"/>
          </w:tcPr>
          <w:p w14:paraId="4E06020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设计总体</w:t>
            </w:r>
          </w:p>
        </w:tc>
        <w:tc>
          <w:tcPr>
            <w:tcW w:w="3260" w:type="dxa"/>
            <w:vMerge w:val="restart"/>
            <w:tcBorders>
              <w:top w:val="single" w:sz="4" w:space="0" w:color="auto"/>
            </w:tcBorders>
            <w:vAlign w:val="center"/>
          </w:tcPr>
          <w:p w14:paraId="5789DF33" w14:textId="77777777" w:rsidR="001C72CA" w:rsidRDefault="00DD1B2D">
            <w:pPr>
              <w:widowControl/>
              <w:spacing w:line="280" w:lineRule="exact"/>
              <w:ind w:firstLineChars="400" w:firstLine="880"/>
              <w:rPr>
                <w:rFonts w:ascii="宋体" w:hAnsi="宋体" w:cs="Tahoma"/>
                <w:szCs w:val="21"/>
              </w:rPr>
            </w:pPr>
            <w:r>
              <w:rPr>
                <w:rFonts w:ascii="宋体" w:hAnsi="宋体" w:cs="Tahoma" w:hint="eastAsia"/>
                <w:szCs w:val="21"/>
              </w:rPr>
              <w:t>管道、线缆</w:t>
            </w:r>
          </w:p>
        </w:tc>
        <w:tc>
          <w:tcPr>
            <w:tcW w:w="993" w:type="dxa"/>
            <w:tcBorders>
              <w:top w:val="single" w:sz="4" w:space="0" w:color="auto"/>
              <w:bottom w:val="single" w:sz="4" w:space="0" w:color="auto"/>
            </w:tcBorders>
            <w:noWrap/>
            <w:vAlign w:val="center"/>
          </w:tcPr>
          <w:p w14:paraId="5F449AFE"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65FAD89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6353FC4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0230618</w:t>
            </w:r>
          </w:p>
        </w:tc>
      </w:tr>
      <w:tr w:rsidR="001C72CA" w14:paraId="0941C272" w14:textId="77777777">
        <w:trPr>
          <w:trHeight w:hRule="exact" w:val="293"/>
        </w:trPr>
        <w:tc>
          <w:tcPr>
            <w:tcW w:w="584" w:type="dxa"/>
            <w:tcBorders>
              <w:top w:val="single" w:sz="4" w:space="0" w:color="auto"/>
              <w:left w:val="single" w:sz="4" w:space="0" w:color="auto"/>
              <w:bottom w:val="single" w:sz="4" w:space="0" w:color="auto"/>
            </w:tcBorders>
            <w:noWrap/>
            <w:vAlign w:val="center"/>
          </w:tcPr>
          <w:p w14:paraId="7CEE76A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6.1</w:t>
            </w:r>
          </w:p>
        </w:tc>
        <w:tc>
          <w:tcPr>
            <w:tcW w:w="709" w:type="dxa"/>
            <w:tcBorders>
              <w:top w:val="single" w:sz="4" w:space="0" w:color="auto"/>
              <w:bottom w:val="single" w:sz="4" w:space="0" w:color="auto"/>
            </w:tcBorders>
            <w:vAlign w:val="center"/>
          </w:tcPr>
          <w:p w14:paraId="634A230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0001</w:t>
            </w:r>
          </w:p>
        </w:tc>
        <w:tc>
          <w:tcPr>
            <w:tcW w:w="1701" w:type="dxa"/>
            <w:tcBorders>
              <w:top w:val="single" w:sz="4" w:space="0" w:color="auto"/>
              <w:bottom w:val="single" w:sz="4" w:space="0" w:color="auto"/>
            </w:tcBorders>
            <w:noWrap/>
            <w:vAlign w:val="center"/>
          </w:tcPr>
          <w:p w14:paraId="2E2EBF4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全厂总图</w:t>
            </w:r>
          </w:p>
        </w:tc>
        <w:tc>
          <w:tcPr>
            <w:tcW w:w="3260" w:type="dxa"/>
            <w:vMerge/>
            <w:vAlign w:val="center"/>
          </w:tcPr>
          <w:p w14:paraId="526BCFD1" w14:textId="77777777" w:rsidR="001C72CA" w:rsidRDefault="001C72CA">
            <w:pPr>
              <w:widowControl/>
              <w:spacing w:line="280" w:lineRule="exact"/>
              <w:jc w:val="center"/>
              <w:rPr>
                <w:rFonts w:ascii="宋体" w:hAnsi="宋体" w:cs="Tahoma"/>
                <w:szCs w:val="21"/>
              </w:rPr>
            </w:pPr>
          </w:p>
        </w:tc>
        <w:tc>
          <w:tcPr>
            <w:tcW w:w="993" w:type="dxa"/>
            <w:tcBorders>
              <w:top w:val="single" w:sz="4" w:space="0" w:color="auto"/>
              <w:bottom w:val="single" w:sz="4" w:space="0" w:color="auto"/>
            </w:tcBorders>
            <w:noWrap/>
            <w:vAlign w:val="center"/>
          </w:tcPr>
          <w:p w14:paraId="0D106F67"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4A8E7A2A" w14:textId="77777777" w:rsidR="001C72CA" w:rsidRDefault="001C72CA">
            <w:pPr>
              <w:widowControl/>
              <w:spacing w:line="360" w:lineRule="auto"/>
              <w:rPr>
                <w:rFonts w:ascii="宋体" w:hAnsi="宋体" w:cs="Tahoma"/>
                <w:szCs w:val="21"/>
              </w:rPr>
            </w:pPr>
          </w:p>
        </w:tc>
        <w:tc>
          <w:tcPr>
            <w:tcW w:w="1166" w:type="dxa"/>
            <w:tcBorders>
              <w:top w:val="single" w:sz="4" w:space="0" w:color="auto"/>
              <w:bottom w:val="single" w:sz="4" w:space="0" w:color="auto"/>
              <w:right w:val="single" w:sz="4" w:space="0" w:color="auto"/>
            </w:tcBorders>
            <w:noWrap/>
            <w:vAlign w:val="center"/>
          </w:tcPr>
          <w:p w14:paraId="56F17C7E" w14:textId="77777777" w:rsidR="001C72CA" w:rsidRDefault="001C72CA">
            <w:pPr>
              <w:widowControl/>
              <w:spacing w:line="360" w:lineRule="auto"/>
              <w:jc w:val="center"/>
              <w:rPr>
                <w:rFonts w:ascii="宋体" w:hAnsi="宋体" w:cs="Tahoma"/>
                <w:szCs w:val="21"/>
              </w:rPr>
            </w:pPr>
          </w:p>
        </w:tc>
      </w:tr>
      <w:tr w:rsidR="001C72CA" w14:paraId="1F01AD7C" w14:textId="77777777">
        <w:trPr>
          <w:trHeight w:hRule="exact" w:val="269"/>
        </w:trPr>
        <w:tc>
          <w:tcPr>
            <w:tcW w:w="584" w:type="dxa"/>
            <w:tcBorders>
              <w:top w:val="single" w:sz="4" w:space="0" w:color="auto"/>
              <w:left w:val="single" w:sz="4" w:space="0" w:color="auto"/>
              <w:bottom w:val="single" w:sz="4" w:space="0" w:color="auto"/>
            </w:tcBorders>
            <w:noWrap/>
            <w:vAlign w:val="center"/>
          </w:tcPr>
          <w:p w14:paraId="3ACD4CA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6.2</w:t>
            </w:r>
          </w:p>
        </w:tc>
        <w:tc>
          <w:tcPr>
            <w:tcW w:w="709" w:type="dxa"/>
            <w:tcBorders>
              <w:top w:val="single" w:sz="4" w:space="0" w:color="auto"/>
              <w:bottom w:val="single" w:sz="4" w:space="0" w:color="auto"/>
            </w:tcBorders>
            <w:vAlign w:val="center"/>
          </w:tcPr>
          <w:p w14:paraId="7101A5A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0002</w:t>
            </w:r>
          </w:p>
        </w:tc>
        <w:tc>
          <w:tcPr>
            <w:tcW w:w="1701" w:type="dxa"/>
            <w:tcBorders>
              <w:top w:val="single" w:sz="4" w:space="0" w:color="auto"/>
              <w:bottom w:val="single" w:sz="4" w:space="0" w:color="auto"/>
            </w:tcBorders>
            <w:noWrap/>
            <w:vAlign w:val="center"/>
          </w:tcPr>
          <w:p w14:paraId="673E2BAC"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全场给排水</w:t>
            </w:r>
          </w:p>
        </w:tc>
        <w:tc>
          <w:tcPr>
            <w:tcW w:w="3260" w:type="dxa"/>
            <w:vMerge/>
            <w:vAlign w:val="center"/>
          </w:tcPr>
          <w:p w14:paraId="571E647D" w14:textId="77777777" w:rsidR="001C72CA" w:rsidRDefault="001C72CA">
            <w:pPr>
              <w:widowControl/>
              <w:spacing w:line="280" w:lineRule="exact"/>
              <w:rPr>
                <w:rFonts w:ascii="宋体" w:hAnsi="宋体" w:cs="Tahoma"/>
                <w:szCs w:val="21"/>
              </w:rPr>
            </w:pPr>
          </w:p>
        </w:tc>
        <w:tc>
          <w:tcPr>
            <w:tcW w:w="993" w:type="dxa"/>
            <w:tcBorders>
              <w:top w:val="single" w:sz="4" w:space="0" w:color="auto"/>
              <w:bottom w:val="single" w:sz="4" w:space="0" w:color="auto"/>
            </w:tcBorders>
            <w:noWrap/>
            <w:vAlign w:val="center"/>
          </w:tcPr>
          <w:p w14:paraId="4401E4AE"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17AEB5D0"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2481B4C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0230513</w:t>
            </w:r>
          </w:p>
        </w:tc>
      </w:tr>
      <w:tr w:rsidR="001C72CA" w14:paraId="6AA4218B" w14:textId="77777777">
        <w:trPr>
          <w:trHeight w:hRule="exact" w:val="287"/>
        </w:trPr>
        <w:tc>
          <w:tcPr>
            <w:tcW w:w="584" w:type="dxa"/>
            <w:tcBorders>
              <w:top w:val="single" w:sz="4" w:space="0" w:color="auto"/>
              <w:left w:val="single" w:sz="4" w:space="0" w:color="auto"/>
              <w:bottom w:val="single" w:sz="4" w:space="0" w:color="auto"/>
            </w:tcBorders>
            <w:noWrap/>
            <w:vAlign w:val="center"/>
          </w:tcPr>
          <w:p w14:paraId="1E692A7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6.3</w:t>
            </w:r>
          </w:p>
        </w:tc>
        <w:tc>
          <w:tcPr>
            <w:tcW w:w="709" w:type="dxa"/>
            <w:tcBorders>
              <w:top w:val="single" w:sz="4" w:space="0" w:color="auto"/>
              <w:bottom w:val="single" w:sz="4" w:space="0" w:color="auto"/>
            </w:tcBorders>
            <w:vAlign w:val="center"/>
          </w:tcPr>
          <w:p w14:paraId="438DF3F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0003</w:t>
            </w:r>
          </w:p>
        </w:tc>
        <w:tc>
          <w:tcPr>
            <w:tcW w:w="1701" w:type="dxa"/>
            <w:tcBorders>
              <w:top w:val="single" w:sz="4" w:space="0" w:color="auto"/>
              <w:bottom w:val="single" w:sz="4" w:space="0" w:color="auto"/>
            </w:tcBorders>
            <w:noWrap/>
            <w:vAlign w:val="center"/>
          </w:tcPr>
          <w:p w14:paraId="37D50613" w14:textId="10F247CC"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w:t>
            </w:r>
            <w:r w:rsidR="00530B3F">
              <w:rPr>
                <w:rFonts w:ascii="宋体" w:hAnsi="宋体" w:cs="Tahoma" w:hint="eastAsia"/>
                <w:sz w:val="18"/>
                <w:szCs w:val="18"/>
                <w:lang w:eastAsia="zh-CN"/>
              </w:rPr>
              <w:t>场</w:t>
            </w:r>
            <w:r>
              <w:rPr>
                <w:rFonts w:ascii="宋体" w:hAnsi="宋体" w:cs="Tahoma" w:hint="eastAsia"/>
                <w:sz w:val="18"/>
                <w:szCs w:val="18"/>
              </w:rPr>
              <w:t>性消防</w:t>
            </w:r>
          </w:p>
        </w:tc>
        <w:tc>
          <w:tcPr>
            <w:tcW w:w="3260" w:type="dxa"/>
            <w:vMerge/>
            <w:vAlign w:val="center"/>
          </w:tcPr>
          <w:p w14:paraId="0256DB5A" w14:textId="77777777" w:rsidR="001C72CA" w:rsidRDefault="001C72CA">
            <w:pPr>
              <w:widowControl/>
              <w:spacing w:line="280" w:lineRule="exact"/>
              <w:jc w:val="center"/>
              <w:rPr>
                <w:rFonts w:ascii="宋体" w:hAnsi="宋体" w:cs="Tahoma"/>
                <w:szCs w:val="21"/>
              </w:rPr>
            </w:pPr>
          </w:p>
        </w:tc>
        <w:tc>
          <w:tcPr>
            <w:tcW w:w="993" w:type="dxa"/>
            <w:tcBorders>
              <w:top w:val="single" w:sz="4" w:space="0" w:color="auto"/>
              <w:bottom w:val="single" w:sz="4" w:space="0" w:color="auto"/>
            </w:tcBorders>
            <w:noWrap/>
            <w:vAlign w:val="center"/>
          </w:tcPr>
          <w:p w14:paraId="5929B401"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2FEB7FEE"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789797B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0230418</w:t>
            </w:r>
          </w:p>
        </w:tc>
      </w:tr>
      <w:tr w:rsidR="001C72CA" w14:paraId="64BCAB79" w14:textId="77777777">
        <w:trPr>
          <w:trHeight w:hRule="exact" w:val="291"/>
        </w:trPr>
        <w:tc>
          <w:tcPr>
            <w:tcW w:w="584" w:type="dxa"/>
            <w:tcBorders>
              <w:top w:val="single" w:sz="4" w:space="0" w:color="auto"/>
              <w:left w:val="single" w:sz="4" w:space="0" w:color="auto"/>
              <w:bottom w:val="single" w:sz="4" w:space="0" w:color="auto"/>
            </w:tcBorders>
            <w:noWrap/>
            <w:vAlign w:val="center"/>
          </w:tcPr>
          <w:p w14:paraId="35A7B83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6.4</w:t>
            </w:r>
          </w:p>
        </w:tc>
        <w:tc>
          <w:tcPr>
            <w:tcW w:w="709" w:type="dxa"/>
            <w:tcBorders>
              <w:top w:val="single" w:sz="4" w:space="0" w:color="auto"/>
              <w:bottom w:val="single" w:sz="4" w:space="0" w:color="auto"/>
            </w:tcBorders>
            <w:vAlign w:val="center"/>
          </w:tcPr>
          <w:p w14:paraId="7E533DA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0004</w:t>
            </w:r>
          </w:p>
        </w:tc>
        <w:tc>
          <w:tcPr>
            <w:tcW w:w="1701" w:type="dxa"/>
            <w:tcBorders>
              <w:top w:val="single" w:sz="4" w:space="0" w:color="auto"/>
              <w:bottom w:val="single" w:sz="4" w:space="0" w:color="auto"/>
            </w:tcBorders>
            <w:noWrap/>
            <w:vAlign w:val="center"/>
          </w:tcPr>
          <w:p w14:paraId="5A71B697"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全场电气外线</w:t>
            </w:r>
          </w:p>
        </w:tc>
        <w:tc>
          <w:tcPr>
            <w:tcW w:w="3260" w:type="dxa"/>
            <w:vMerge w:val="restart"/>
            <w:vAlign w:val="center"/>
          </w:tcPr>
          <w:p w14:paraId="5776A73B" w14:textId="77777777" w:rsidR="001C72CA" w:rsidRDefault="001C72CA">
            <w:pPr>
              <w:widowControl/>
              <w:spacing w:line="280" w:lineRule="exact"/>
              <w:jc w:val="center"/>
              <w:rPr>
                <w:rFonts w:ascii="宋体" w:hAnsi="宋体" w:cs="Tahoma"/>
                <w:szCs w:val="21"/>
              </w:rPr>
            </w:pPr>
          </w:p>
        </w:tc>
        <w:tc>
          <w:tcPr>
            <w:tcW w:w="993" w:type="dxa"/>
            <w:tcBorders>
              <w:top w:val="single" w:sz="4" w:space="0" w:color="auto"/>
              <w:bottom w:val="single" w:sz="4" w:space="0" w:color="auto"/>
            </w:tcBorders>
            <w:noWrap/>
            <w:vAlign w:val="center"/>
          </w:tcPr>
          <w:p w14:paraId="7DFA5D3E"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08D8196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65540E7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0230618</w:t>
            </w:r>
          </w:p>
        </w:tc>
      </w:tr>
      <w:tr w:rsidR="001C72CA" w14:paraId="0B872912" w14:textId="77777777">
        <w:trPr>
          <w:trHeight w:hRule="exact" w:val="281"/>
        </w:trPr>
        <w:tc>
          <w:tcPr>
            <w:tcW w:w="584" w:type="dxa"/>
            <w:tcBorders>
              <w:top w:val="single" w:sz="4" w:space="0" w:color="auto"/>
              <w:left w:val="single" w:sz="4" w:space="0" w:color="auto"/>
              <w:bottom w:val="single" w:sz="4" w:space="0" w:color="auto"/>
            </w:tcBorders>
            <w:noWrap/>
            <w:vAlign w:val="center"/>
          </w:tcPr>
          <w:p w14:paraId="350B278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6.5</w:t>
            </w:r>
          </w:p>
        </w:tc>
        <w:tc>
          <w:tcPr>
            <w:tcW w:w="709" w:type="dxa"/>
            <w:tcBorders>
              <w:top w:val="single" w:sz="4" w:space="0" w:color="auto"/>
              <w:bottom w:val="single" w:sz="4" w:space="0" w:color="auto"/>
            </w:tcBorders>
            <w:vAlign w:val="center"/>
          </w:tcPr>
          <w:p w14:paraId="07F87FC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0005</w:t>
            </w:r>
          </w:p>
        </w:tc>
        <w:tc>
          <w:tcPr>
            <w:tcW w:w="1701" w:type="dxa"/>
            <w:tcBorders>
              <w:top w:val="single" w:sz="4" w:space="0" w:color="auto"/>
              <w:bottom w:val="single" w:sz="4" w:space="0" w:color="auto"/>
            </w:tcBorders>
            <w:noWrap/>
            <w:vAlign w:val="center"/>
          </w:tcPr>
          <w:p w14:paraId="634B8475"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全场电信外线</w:t>
            </w:r>
          </w:p>
        </w:tc>
        <w:tc>
          <w:tcPr>
            <w:tcW w:w="3260" w:type="dxa"/>
            <w:vMerge/>
            <w:vAlign w:val="center"/>
          </w:tcPr>
          <w:p w14:paraId="6325640E"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2C7C47FA"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36E201F6"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1772006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0230618</w:t>
            </w:r>
          </w:p>
        </w:tc>
      </w:tr>
      <w:tr w:rsidR="001C72CA" w14:paraId="3BCC2D32" w14:textId="77777777">
        <w:trPr>
          <w:trHeight w:hRule="exact" w:val="285"/>
        </w:trPr>
        <w:tc>
          <w:tcPr>
            <w:tcW w:w="584" w:type="dxa"/>
            <w:tcBorders>
              <w:top w:val="single" w:sz="4" w:space="0" w:color="auto"/>
              <w:left w:val="single" w:sz="4" w:space="0" w:color="auto"/>
              <w:bottom w:val="single" w:sz="4" w:space="0" w:color="auto"/>
            </w:tcBorders>
            <w:noWrap/>
            <w:vAlign w:val="center"/>
          </w:tcPr>
          <w:p w14:paraId="5B3F585A"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6.6</w:t>
            </w:r>
          </w:p>
        </w:tc>
        <w:tc>
          <w:tcPr>
            <w:tcW w:w="709" w:type="dxa"/>
            <w:tcBorders>
              <w:top w:val="single" w:sz="4" w:space="0" w:color="auto"/>
              <w:bottom w:val="single" w:sz="4" w:space="0" w:color="auto"/>
            </w:tcBorders>
            <w:vAlign w:val="center"/>
          </w:tcPr>
          <w:p w14:paraId="282D531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0006</w:t>
            </w:r>
          </w:p>
        </w:tc>
        <w:tc>
          <w:tcPr>
            <w:tcW w:w="1701" w:type="dxa"/>
            <w:tcBorders>
              <w:top w:val="single" w:sz="4" w:space="0" w:color="auto"/>
              <w:bottom w:val="single" w:sz="4" w:space="0" w:color="auto"/>
            </w:tcBorders>
            <w:noWrap/>
            <w:vAlign w:val="center"/>
          </w:tcPr>
          <w:p w14:paraId="6DDA078D"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全场外管</w:t>
            </w:r>
          </w:p>
        </w:tc>
        <w:tc>
          <w:tcPr>
            <w:tcW w:w="3260" w:type="dxa"/>
            <w:vMerge/>
            <w:vAlign w:val="center"/>
          </w:tcPr>
          <w:p w14:paraId="606096C5"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7484E8CB"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29E39CCC"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1C030B1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0230520</w:t>
            </w:r>
          </w:p>
        </w:tc>
      </w:tr>
      <w:tr w:rsidR="001C72CA" w14:paraId="32DCEC8F" w14:textId="77777777">
        <w:trPr>
          <w:trHeight w:hRule="exact" w:val="289"/>
        </w:trPr>
        <w:tc>
          <w:tcPr>
            <w:tcW w:w="584" w:type="dxa"/>
            <w:tcBorders>
              <w:top w:val="single" w:sz="4" w:space="0" w:color="auto"/>
              <w:left w:val="single" w:sz="4" w:space="0" w:color="auto"/>
              <w:bottom w:val="single" w:sz="4" w:space="0" w:color="auto"/>
            </w:tcBorders>
            <w:vAlign w:val="center"/>
          </w:tcPr>
          <w:p w14:paraId="22EE9C7A" w14:textId="77777777" w:rsidR="001C72CA" w:rsidRDefault="00DD1B2D">
            <w:pPr>
              <w:spacing w:line="360" w:lineRule="auto"/>
              <w:rPr>
                <w:rFonts w:ascii="宋体" w:hAnsi="宋体" w:cs="Tahoma"/>
                <w:szCs w:val="21"/>
              </w:rPr>
            </w:pPr>
            <w:r>
              <w:rPr>
                <w:rFonts w:ascii="宋体" w:hAnsi="宋体" w:cs="Tahoma" w:hint="eastAsia"/>
                <w:szCs w:val="21"/>
              </w:rPr>
              <w:t>6.7</w:t>
            </w:r>
          </w:p>
        </w:tc>
        <w:tc>
          <w:tcPr>
            <w:tcW w:w="709" w:type="dxa"/>
            <w:tcBorders>
              <w:top w:val="single" w:sz="4" w:space="0" w:color="auto"/>
              <w:bottom w:val="single" w:sz="4" w:space="0" w:color="auto"/>
            </w:tcBorders>
            <w:vAlign w:val="center"/>
          </w:tcPr>
          <w:p w14:paraId="36F5A87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0007</w:t>
            </w:r>
          </w:p>
        </w:tc>
        <w:tc>
          <w:tcPr>
            <w:tcW w:w="1701" w:type="dxa"/>
            <w:tcBorders>
              <w:top w:val="single" w:sz="4" w:space="0" w:color="auto"/>
              <w:bottom w:val="single" w:sz="4" w:space="0" w:color="auto"/>
            </w:tcBorders>
            <w:noWrap/>
            <w:vAlign w:val="center"/>
          </w:tcPr>
          <w:p w14:paraId="094CED9F"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全场自控总体</w:t>
            </w:r>
          </w:p>
        </w:tc>
        <w:tc>
          <w:tcPr>
            <w:tcW w:w="3260" w:type="dxa"/>
            <w:vMerge/>
            <w:tcBorders>
              <w:bottom w:val="single" w:sz="4" w:space="0" w:color="auto"/>
            </w:tcBorders>
            <w:vAlign w:val="center"/>
          </w:tcPr>
          <w:p w14:paraId="6744A10F"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4EE3B469" w14:textId="77777777" w:rsidR="001C72CA" w:rsidRDefault="001C72CA">
            <w:pPr>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108CF29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0A42770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0230618</w:t>
            </w:r>
          </w:p>
        </w:tc>
      </w:tr>
      <w:tr w:rsidR="001C72CA" w14:paraId="4ECB057A" w14:textId="77777777">
        <w:trPr>
          <w:trHeight w:hRule="exact" w:val="267"/>
        </w:trPr>
        <w:tc>
          <w:tcPr>
            <w:tcW w:w="584" w:type="dxa"/>
            <w:tcBorders>
              <w:top w:val="single" w:sz="4" w:space="0" w:color="auto"/>
              <w:left w:val="single" w:sz="4" w:space="0" w:color="auto"/>
              <w:bottom w:val="single" w:sz="4" w:space="0" w:color="auto"/>
            </w:tcBorders>
            <w:vAlign w:val="center"/>
          </w:tcPr>
          <w:p w14:paraId="606BF972" w14:textId="77777777" w:rsidR="001C72CA" w:rsidRDefault="00DD1B2D">
            <w:pPr>
              <w:widowControl/>
              <w:spacing w:line="360" w:lineRule="auto"/>
              <w:rPr>
                <w:rFonts w:ascii="宋体" w:hAnsi="宋体" w:cs="Tahoma"/>
                <w:szCs w:val="21"/>
              </w:rPr>
            </w:pPr>
            <w:r>
              <w:rPr>
                <w:rFonts w:ascii="宋体" w:hAnsi="宋体" w:cs="Tahoma" w:hint="eastAsia"/>
                <w:szCs w:val="21"/>
              </w:rPr>
              <w:t>6.8</w:t>
            </w:r>
          </w:p>
        </w:tc>
        <w:tc>
          <w:tcPr>
            <w:tcW w:w="709" w:type="dxa"/>
            <w:tcBorders>
              <w:top w:val="single" w:sz="4" w:space="0" w:color="auto"/>
              <w:bottom w:val="single" w:sz="4" w:space="0" w:color="auto"/>
            </w:tcBorders>
            <w:vAlign w:val="center"/>
          </w:tcPr>
          <w:p w14:paraId="294D7FE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0008</w:t>
            </w:r>
          </w:p>
        </w:tc>
        <w:tc>
          <w:tcPr>
            <w:tcW w:w="1701" w:type="dxa"/>
            <w:tcBorders>
              <w:top w:val="single" w:sz="4" w:space="0" w:color="auto"/>
              <w:bottom w:val="single" w:sz="4" w:space="0" w:color="auto"/>
            </w:tcBorders>
            <w:noWrap/>
            <w:vAlign w:val="center"/>
          </w:tcPr>
          <w:p w14:paraId="1D30939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全场管材</w:t>
            </w:r>
          </w:p>
        </w:tc>
        <w:tc>
          <w:tcPr>
            <w:tcW w:w="3260" w:type="dxa"/>
            <w:tcBorders>
              <w:top w:val="single" w:sz="4" w:space="0" w:color="auto"/>
              <w:bottom w:val="single" w:sz="4" w:space="0" w:color="auto"/>
            </w:tcBorders>
            <w:vAlign w:val="center"/>
          </w:tcPr>
          <w:p w14:paraId="6B99E290"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099593B2"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4A4FBE00" w14:textId="77777777" w:rsidR="001C72CA" w:rsidRDefault="001C72CA">
            <w:pPr>
              <w:widowControl/>
              <w:spacing w:line="360" w:lineRule="auto"/>
              <w:jc w:val="center"/>
              <w:rPr>
                <w:rFonts w:ascii="宋体" w:hAnsi="宋体" w:cs="Tahoma"/>
                <w:szCs w:val="21"/>
              </w:rPr>
            </w:pPr>
          </w:p>
        </w:tc>
        <w:tc>
          <w:tcPr>
            <w:tcW w:w="1166" w:type="dxa"/>
            <w:tcBorders>
              <w:top w:val="single" w:sz="4" w:space="0" w:color="auto"/>
              <w:bottom w:val="single" w:sz="4" w:space="0" w:color="auto"/>
              <w:right w:val="single" w:sz="4" w:space="0" w:color="auto"/>
            </w:tcBorders>
            <w:noWrap/>
            <w:vAlign w:val="center"/>
          </w:tcPr>
          <w:p w14:paraId="7038D186" w14:textId="77777777" w:rsidR="001C72CA" w:rsidRDefault="001C72CA">
            <w:pPr>
              <w:widowControl/>
              <w:spacing w:line="360" w:lineRule="auto"/>
              <w:jc w:val="center"/>
              <w:rPr>
                <w:rFonts w:ascii="宋体" w:hAnsi="宋体" w:cs="Tahoma"/>
                <w:szCs w:val="21"/>
              </w:rPr>
            </w:pPr>
          </w:p>
        </w:tc>
      </w:tr>
    </w:tbl>
    <w:p w14:paraId="5D9E06A4" w14:textId="77777777" w:rsidR="001C72CA" w:rsidRDefault="001C72CA">
      <w:pPr>
        <w:spacing w:line="313" w:lineRule="exact"/>
        <w:ind w:left="378"/>
        <w:jc w:val="center"/>
        <w:rPr>
          <w:rFonts w:ascii="宋体" w:eastAsia="宋体" w:hAnsi="宋体" w:cs="宋体"/>
          <w:sz w:val="24"/>
          <w:szCs w:val="24"/>
          <w:lang w:eastAsia="zh-CN"/>
        </w:rPr>
      </w:pPr>
    </w:p>
    <w:p w14:paraId="12719BF2" w14:textId="77777777" w:rsidR="001C72CA" w:rsidRDefault="001C72CA">
      <w:pPr>
        <w:spacing w:before="10"/>
        <w:rPr>
          <w:rFonts w:ascii="宋体" w:eastAsia="宋体" w:hAnsi="宋体" w:cs="宋体"/>
          <w:b/>
          <w:bCs/>
          <w:sz w:val="2"/>
          <w:szCs w:val="2"/>
          <w:lang w:eastAsia="zh-CN"/>
        </w:rPr>
      </w:pPr>
    </w:p>
    <w:p w14:paraId="2B7848A4" w14:textId="77777777" w:rsidR="001C72CA" w:rsidRDefault="001C72CA">
      <w:pPr>
        <w:rPr>
          <w:rFonts w:ascii="宋体" w:eastAsia="宋体" w:hAnsi="宋体" w:cs="宋体"/>
          <w:sz w:val="21"/>
          <w:szCs w:val="21"/>
        </w:rPr>
        <w:sectPr w:rsidR="001C72CA">
          <w:pgSz w:w="11910" w:h="16840"/>
          <w:pgMar w:top="1360" w:right="1300" w:bottom="1220" w:left="1280" w:header="0" w:footer="1013" w:gutter="0"/>
          <w:cols w:space="720"/>
        </w:sectPr>
      </w:pPr>
    </w:p>
    <w:p w14:paraId="4087781F" w14:textId="77777777" w:rsidR="001C72CA" w:rsidRDefault="001C72CA">
      <w:pPr>
        <w:spacing w:before="1"/>
        <w:rPr>
          <w:rFonts w:ascii="宋体" w:eastAsia="宋体" w:hAnsi="宋体" w:cs="宋体"/>
          <w:b/>
          <w:bCs/>
          <w:sz w:val="6"/>
          <w:szCs w:val="6"/>
        </w:rPr>
      </w:pPr>
    </w:p>
    <w:p w14:paraId="28180E1C" w14:textId="77777777" w:rsidR="001C72CA" w:rsidRDefault="001C72CA">
      <w:pPr>
        <w:spacing w:before="29" w:line="312" w:lineRule="exact"/>
        <w:ind w:left="378" w:right="3439" w:hanging="240"/>
        <w:rPr>
          <w:rFonts w:ascii="宋体" w:eastAsia="宋体" w:hAnsi="宋体" w:cs="宋体"/>
          <w:sz w:val="24"/>
          <w:szCs w:val="24"/>
          <w:lang w:eastAsia="zh-CN"/>
        </w:rPr>
      </w:pPr>
    </w:p>
    <w:p w14:paraId="3DE221A3" w14:textId="77777777" w:rsidR="001C72CA" w:rsidRDefault="00DD1B2D">
      <w:pPr>
        <w:pStyle w:val="2"/>
        <w:ind w:firstLine="0"/>
        <w:rPr>
          <w:rFonts w:cs="宋体"/>
          <w:bCs w:val="0"/>
          <w:sz w:val="24"/>
          <w:szCs w:val="24"/>
          <w:lang w:eastAsia="zh-CN"/>
        </w:rPr>
      </w:pPr>
      <w:r>
        <w:rPr>
          <w:rFonts w:cs="宋体"/>
          <w:sz w:val="24"/>
          <w:szCs w:val="24"/>
          <w:lang w:eastAsia="zh-CN"/>
        </w:rPr>
        <w:t>3</w:t>
      </w:r>
      <w:r>
        <w:rPr>
          <w:rFonts w:cs="宋体"/>
          <w:sz w:val="24"/>
          <w:szCs w:val="24"/>
          <w:lang w:eastAsia="zh-CN"/>
        </w:rPr>
        <w:t>．投标人资格要求</w:t>
      </w:r>
      <w:r>
        <w:rPr>
          <w:rFonts w:cs="宋体"/>
          <w:sz w:val="24"/>
          <w:szCs w:val="24"/>
          <w:lang w:eastAsia="zh-CN"/>
        </w:rPr>
        <w:t xml:space="preserve"> </w:t>
      </w:r>
    </w:p>
    <w:p w14:paraId="27313F69" w14:textId="77777777" w:rsidR="001C72CA" w:rsidRDefault="00DD1B2D" w:rsidP="00942772">
      <w:pPr>
        <w:spacing w:before="154"/>
        <w:ind w:left="598" w:right="91"/>
        <w:rPr>
          <w:rFonts w:ascii="宋体" w:eastAsia="宋体" w:hAnsi="宋体" w:cs="宋体"/>
          <w:sz w:val="24"/>
          <w:szCs w:val="24"/>
          <w:lang w:eastAsia="zh-CN"/>
        </w:rPr>
      </w:pPr>
      <w:r>
        <w:rPr>
          <w:rFonts w:ascii="宋体" w:eastAsia="宋体" w:hAnsi="宋体" w:cs="宋体"/>
          <w:sz w:val="24"/>
          <w:szCs w:val="24"/>
          <w:lang w:eastAsia="zh-CN"/>
        </w:rPr>
        <w:t>3.1</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投标人应具备以下基本资格条件：</w:t>
      </w:r>
      <w:r>
        <w:rPr>
          <w:rFonts w:ascii="宋体" w:eastAsia="宋体" w:hAnsi="宋体" w:cs="宋体"/>
          <w:sz w:val="24"/>
          <w:szCs w:val="24"/>
          <w:lang w:eastAsia="zh-CN"/>
        </w:rPr>
        <w:t xml:space="preserve"> </w:t>
      </w:r>
    </w:p>
    <w:p w14:paraId="275A66C7" w14:textId="77777777" w:rsidR="001C72CA" w:rsidRDefault="00DD1B2D" w:rsidP="00942772">
      <w:pPr>
        <w:spacing w:before="154"/>
        <w:ind w:left="598" w:right="9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）在中华人民共和国境内注册的独立法人；</w:t>
      </w:r>
      <w:r w:rsidRPr="00942772">
        <w:rPr>
          <w:rFonts w:ascii="宋体" w:eastAsia="宋体" w:hAnsi="宋体" w:cs="宋体"/>
          <w:sz w:val="24"/>
          <w:szCs w:val="24"/>
          <w:lang w:eastAsia="zh-CN"/>
        </w:rPr>
        <w:t xml:space="preserve"> </w:t>
      </w:r>
    </w:p>
    <w:p w14:paraId="5225ACA5" w14:textId="77777777" w:rsidR="001C72CA" w:rsidRDefault="00DD1B2D" w:rsidP="00942772">
      <w:pPr>
        <w:spacing w:before="154"/>
        <w:ind w:left="598" w:right="9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）持有行政主管部门核发的相应资质证书：</w:t>
      </w:r>
      <w:r>
        <w:rPr>
          <w:rFonts w:ascii="宋体" w:eastAsia="宋体" w:hAnsi="宋体" w:cs="宋体"/>
          <w:sz w:val="24"/>
          <w:szCs w:val="24"/>
          <w:lang w:eastAsia="zh-CN"/>
        </w:rPr>
        <w:t xml:space="preserve"> </w:t>
      </w:r>
    </w:p>
    <w:p w14:paraId="0A5D134E" w14:textId="7777777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①</w:t>
      </w:r>
      <w:r w:rsidRPr="00942772">
        <w:rPr>
          <w:rFonts w:ascii="宋体" w:eastAsia="宋体" w:hAnsi="宋体" w:cs="宋体"/>
          <w:color w:val="000000" w:themeColor="text1"/>
          <w:sz w:val="24"/>
          <w:szCs w:val="24"/>
          <w:lang w:eastAsia="zh-CN"/>
        </w:rPr>
        <w:t>石油化工工程施工总承包</w:t>
      </w:r>
      <w:r w:rsidRPr="00942772">
        <w:rPr>
          <w:rFonts w:ascii="宋体" w:eastAsia="宋体" w:hAnsi="宋体" w:cs="宋体" w:hint="eastAsia"/>
          <w:color w:val="000000" w:themeColor="text1"/>
          <w:sz w:val="24"/>
          <w:szCs w:val="24"/>
          <w:lang w:eastAsia="zh-CN"/>
        </w:rPr>
        <w:t>一</w:t>
      </w:r>
      <w:r w:rsidRPr="00942772">
        <w:rPr>
          <w:rFonts w:ascii="宋体" w:eastAsia="宋体" w:hAnsi="宋体" w:cs="宋体"/>
          <w:color w:val="000000" w:themeColor="text1"/>
          <w:sz w:val="24"/>
          <w:szCs w:val="24"/>
          <w:lang w:eastAsia="zh-CN"/>
        </w:rPr>
        <w:t>级及以上资质；</w:t>
      </w:r>
      <w:r w:rsidRPr="00942772">
        <w:rPr>
          <w:rFonts w:ascii="宋体" w:eastAsia="宋体" w:hAnsi="宋体" w:cs="宋体"/>
          <w:color w:val="000000" w:themeColor="text1"/>
          <w:sz w:val="24"/>
          <w:szCs w:val="24"/>
          <w:lang w:eastAsia="zh-CN"/>
        </w:rPr>
        <w:t xml:space="preserve"> </w:t>
      </w:r>
    </w:p>
    <w:p w14:paraId="2FBA5740" w14:textId="7777777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②</w:t>
      </w:r>
      <w:r w:rsidRPr="00942772">
        <w:rPr>
          <w:rFonts w:ascii="宋体" w:eastAsia="宋体" w:hAnsi="宋体" w:cs="宋体" w:hint="eastAsia"/>
          <w:color w:val="000000" w:themeColor="text1"/>
          <w:sz w:val="24"/>
          <w:szCs w:val="24"/>
          <w:lang w:eastAsia="zh-CN"/>
        </w:rPr>
        <w:t>特种设备生产许可证（压力管道安装</w:t>
      </w:r>
      <w:r w:rsidRPr="00942772">
        <w:rPr>
          <w:rFonts w:ascii="宋体" w:eastAsia="宋体" w:hAnsi="宋体" w:cs="宋体" w:hint="eastAsia"/>
          <w:color w:val="000000" w:themeColor="text1"/>
          <w:sz w:val="24"/>
          <w:szCs w:val="24"/>
          <w:lang w:eastAsia="zh-CN"/>
        </w:rPr>
        <w:t>GC1</w:t>
      </w:r>
      <w:r w:rsidRPr="00942772">
        <w:rPr>
          <w:rFonts w:ascii="宋体" w:eastAsia="宋体" w:hAnsi="宋体" w:cs="宋体" w:hint="eastAsia"/>
          <w:color w:val="000000" w:themeColor="text1"/>
          <w:sz w:val="24"/>
          <w:szCs w:val="24"/>
          <w:lang w:eastAsia="zh-CN"/>
        </w:rPr>
        <w:t>）或有效的特种设备安装改造维修许可证（压力管道</w:t>
      </w:r>
      <w:r w:rsidRPr="00942772">
        <w:rPr>
          <w:rFonts w:ascii="宋体" w:eastAsia="宋体" w:hAnsi="宋体" w:cs="宋体" w:hint="eastAsia"/>
          <w:color w:val="000000" w:themeColor="text1"/>
          <w:sz w:val="24"/>
          <w:szCs w:val="24"/>
          <w:lang w:eastAsia="zh-CN"/>
        </w:rPr>
        <w:t>GC1</w:t>
      </w:r>
      <w:r w:rsidRPr="00942772">
        <w:rPr>
          <w:rFonts w:ascii="宋体" w:eastAsia="宋体" w:hAnsi="宋体" w:cs="宋体" w:hint="eastAsia"/>
          <w:color w:val="000000" w:themeColor="text1"/>
          <w:sz w:val="24"/>
          <w:szCs w:val="24"/>
          <w:lang w:eastAsia="zh-CN"/>
        </w:rPr>
        <w:t>）资质</w:t>
      </w:r>
      <w:r w:rsidRPr="00942772">
        <w:rPr>
          <w:rFonts w:ascii="宋体" w:eastAsia="宋体" w:hAnsi="宋体" w:cs="宋体"/>
          <w:color w:val="000000" w:themeColor="text1"/>
          <w:sz w:val="24"/>
          <w:szCs w:val="24"/>
          <w:lang w:eastAsia="zh-CN"/>
        </w:rPr>
        <w:t>；</w:t>
      </w:r>
      <w:r w:rsidRPr="00942772">
        <w:rPr>
          <w:rFonts w:ascii="宋体" w:eastAsia="宋体" w:hAnsi="宋体" w:cs="宋体"/>
          <w:color w:val="000000" w:themeColor="text1"/>
          <w:sz w:val="24"/>
          <w:szCs w:val="24"/>
          <w:lang w:eastAsia="zh-CN"/>
        </w:rPr>
        <w:t xml:space="preserve"> </w:t>
      </w:r>
    </w:p>
    <w:p w14:paraId="1AB209C5" w14:textId="7777777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w:t>
      </w:r>
      <w:r w:rsidRPr="00942772">
        <w:rPr>
          <w:rFonts w:ascii="宋体" w:eastAsia="宋体" w:hAnsi="宋体" w:cs="宋体"/>
          <w:color w:val="000000" w:themeColor="text1"/>
          <w:sz w:val="24"/>
          <w:szCs w:val="24"/>
          <w:lang w:eastAsia="zh-CN"/>
        </w:rPr>
        <w:t>3</w:t>
      </w:r>
      <w:r w:rsidRPr="00942772">
        <w:rPr>
          <w:rFonts w:ascii="宋体" w:eastAsia="宋体" w:hAnsi="宋体" w:cs="宋体"/>
          <w:color w:val="000000" w:themeColor="text1"/>
          <w:sz w:val="24"/>
          <w:szCs w:val="24"/>
          <w:lang w:eastAsia="zh-CN"/>
        </w:rPr>
        <w:t>）持有建设行政主管部门核发的有效安全生产许可证书；</w:t>
      </w:r>
      <w:r w:rsidRPr="00942772">
        <w:rPr>
          <w:rFonts w:ascii="宋体" w:eastAsia="宋体" w:hAnsi="宋体" w:cs="宋体"/>
          <w:color w:val="000000" w:themeColor="text1"/>
          <w:sz w:val="24"/>
          <w:szCs w:val="24"/>
          <w:lang w:eastAsia="zh-CN"/>
        </w:rPr>
        <w:t xml:space="preserve"> </w:t>
      </w:r>
    </w:p>
    <w:p w14:paraId="3B2D8409" w14:textId="7777777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w:t>
      </w:r>
      <w:r w:rsidRPr="00942772">
        <w:rPr>
          <w:rFonts w:ascii="宋体" w:eastAsia="宋体" w:hAnsi="宋体" w:cs="宋体"/>
          <w:color w:val="000000" w:themeColor="text1"/>
          <w:sz w:val="24"/>
          <w:szCs w:val="24"/>
          <w:lang w:eastAsia="zh-CN"/>
        </w:rPr>
        <w:t>4</w:t>
      </w:r>
      <w:r w:rsidRPr="00942772">
        <w:rPr>
          <w:rFonts w:ascii="宋体" w:eastAsia="宋体" w:hAnsi="宋体" w:cs="宋体"/>
          <w:color w:val="000000" w:themeColor="text1"/>
          <w:sz w:val="24"/>
          <w:szCs w:val="24"/>
          <w:lang w:eastAsia="zh-CN"/>
        </w:rPr>
        <w:t>）持有有效的质量管理、环境管理、职业健康安全管理体系认证证书；</w:t>
      </w:r>
      <w:r w:rsidRPr="00942772">
        <w:rPr>
          <w:rFonts w:ascii="宋体" w:eastAsia="宋体" w:hAnsi="宋体" w:cs="宋体"/>
          <w:color w:val="000000" w:themeColor="text1"/>
          <w:sz w:val="24"/>
          <w:szCs w:val="24"/>
          <w:lang w:eastAsia="zh-CN"/>
        </w:rPr>
        <w:t xml:space="preserve"> </w:t>
      </w:r>
    </w:p>
    <w:p w14:paraId="19D0B9C4" w14:textId="2688D384"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w:t>
      </w:r>
      <w:r w:rsidRPr="00942772">
        <w:rPr>
          <w:rFonts w:ascii="宋体" w:eastAsia="宋体" w:hAnsi="宋体" w:cs="宋体"/>
          <w:color w:val="000000" w:themeColor="text1"/>
          <w:sz w:val="24"/>
          <w:szCs w:val="24"/>
          <w:lang w:eastAsia="zh-CN"/>
        </w:rPr>
        <w:t>5</w:t>
      </w:r>
      <w:r w:rsidRPr="00942772">
        <w:rPr>
          <w:rFonts w:ascii="宋体" w:eastAsia="宋体" w:hAnsi="宋体" w:cs="宋体"/>
          <w:color w:val="000000" w:themeColor="text1"/>
          <w:sz w:val="24"/>
          <w:szCs w:val="24"/>
          <w:lang w:eastAsia="zh-CN"/>
        </w:rPr>
        <w:t>）</w:t>
      </w:r>
      <w:r w:rsidRPr="00942772">
        <w:rPr>
          <w:rFonts w:ascii="宋体" w:eastAsia="宋体" w:hAnsi="宋体" w:cs="宋体"/>
          <w:color w:val="000000" w:themeColor="text1"/>
          <w:sz w:val="24"/>
          <w:szCs w:val="24"/>
          <w:lang w:eastAsia="zh-CN"/>
        </w:rPr>
        <w:t xml:space="preserve"> 2016 </w:t>
      </w:r>
      <w:r w:rsidRPr="00942772">
        <w:rPr>
          <w:rFonts w:ascii="宋体" w:eastAsia="宋体" w:hAnsi="宋体" w:cs="宋体"/>
          <w:color w:val="000000" w:themeColor="text1"/>
          <w:sz w:val="24"/>
          <w:szCs w:val="24"/>
          <w:lang w:eastAsia="zh-CN"/>
        </w:rPr>
        <w:t>年以来有造气装置或石油化工装置安装工程施工承包项目业绩（单项合同额</w:t>
      </w:r>
      <w:r w:rsidRPr="00942772">
        <w:rPr>
          <w:rFonts w:ascii="宋体" w:eastAsia="宋体" w:hAnsi="宋体" w:cs="宋体"/>
          <w:color w:val="000000" w:themeColor="text1"/>
          <w:sz w:val="24"/>
          <w:szCs w:val="24"/>
          <w:lang w:eastAsia="zh-CN"/>
        </w:rPr>
        <w:t xml:space="preserve"> 2000 </w:t>
      </w:r>
      <w:r w:rsidRPr="00942772">
        <w:rPr>
          <w:rFonts w:ascii="宋体" w:eastAsia="宋体" w:hAnsi="宋体" w:cs="宋体"/>
          <w:color w:val="000000" w:themeColor="text1"/>
          <w:sz w:val="24"/>
          <w:szCs w:val="24"/>
          <w:lang w:eastAsia="zh-CN"/>
        </w:rPr>
        <w:t>万及以上）；</w:t>
      </w:r>
      <w:r w:rsidRPr="00942772">
        <w:rPr>
          <w:rFonts w:ascii="宋体" w:eastAsia="宋体" w:hAnsi="宋体" w:cs="宋体"/>
          <w:color w:val="000000" w:themeColor="text1"/>
          <w:sz w:val="24"/>
          <w:szCs w:val="24"/>
          <w:lang w:eastAsia="zh-CN"/>
        </w:rPr>
        <w:t xml:space="preserve"> </w:t>
      </w:r>
    </w:p>
    <w:p w14:paraId="77735A09" w14:textId="77777777" w:rsidR="001C72CA" w:rsidRDefault="00DD1B2D" w:rsidP="00942772">
      <w:pPr>
        <w:spacing w:before="154"/>
        <w:ind w:left="598" w:right="9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）财务状况良好，具有足够资产及能力并有效地履行合同；</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 xml:space="preserve"> </w:t>
      </w:r>
    </w:p>
    <w:p w14:paraId="1F51F033" w14:textId="77777777" w:rsidR="001C72CA" w:rsidRDefault="00DD1B2D" w:rsidP="00942772">
      <w:pPr>
        <w:spacing w:before="154"/>
        <w:ind w:left="598" w:right="9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）其他</w:t>
      </w:r>
      <w:r w:rsidRPr="00942772">
        <w:rPr>
          <w:rFonts w:ascii="宋体" w:eastAsia="宋体" w:hAnsi="宋体" w:cs="宋体"/>
          <w:sz w:val="24"/>
          <w:szCs w:val="24"/>
          <w:lang w:eastAsia="zh-CN"/>
        </w:rPr>
        <w:t xml:space="preserve">  </w:t>
      </w:r>
      <w:r w:rsidRPr="00942772">
        <w:rPr>
          <w:rFonts w:ascii="宋体" w:eastAsia="宋体" w:hAnsi="宋体" w:cs="宋体" w:hint="eastAsia"/>
          <w:sz w:val="24"/>
          <w:szCs w:val="24"/>
          <w:lang w:eastAsia="zh-CN"/>
        </w:rPr>
        <w:t>无</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2578A1C8" w14:textId="7777777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 xml:space="preserve">3.2 </w:t>
      </w:r>
      <w:r w:rsidRPr="00942772">
        <w:rPr>
          <w:rFonts w:ascii="宋体" w:eastAsia="宋体" w:hAnsi="宋体" w:cs="宋体"/>
          <w:color w:val="000000" w:themeColor="text1"/>
          <w:sz w:val="24"/>
          <w:szCs w:val="24"/>
          <w:lang w:eastAsia="zh-CN"/>
        </w:rPr>
        <w:t>本次招标不接受联合体投标。</w:t>
      </w:r>
      <w:r w:rsidRPr="00942772">
        <w:rPr>
          <w:rFonts w:ascii="宋体" w:eastAsia="宋体" w:hAnsi="宋体" w:cs="宋体"/>
          <w:color w:val="000000" w:themeColor="text1"/>
          <w:sz w:val="24"/>
          <w:szCs w:val="24"/>
          <w:lang w:eastAsia="zh-CN"/>
        </w:rPr>
        <w:t xml:space="preserve"> </w:t>
      </w:r>
    </w:p>
    <w:p w14:paraId="1FE3338D" w14:textId="7777777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 xml:space="preserve">3.3 </w:t>
      </w:r>
      <w:r w:rsidRPr="00942772">
        <w:rPr>
          <w:rFonts w:ascii="宋体" w:eastAsia="宋体" w:hAnsi="宋体" w:cs="宋体"/>
          <w:color w:val="000000" w:themeColor="text1"/>
          <w:sz w:val="24"/>
          <w:szCs w:val="24"/>
          <w:lang w:eastAsia="zh-CN"/>
        </w:rPr>
        <w:t>本次招标要求投标人拟派以下人员在本项目合同期内不得兼职其他项目。</w:t>
      </w:r>
      <w:r w:rsidRPr="00942772">
        <w:rPr>
          <w:rFonts w:ascii="宋体" w:eastAsia="宋体" w:hAnsi="宋体" w:cs="宋体"/>
          <w:color w:val="000000" w:themeColor="text1"/>
          <w:sz w:val="24"/>
          <w:szCs w:val="24"/>
          <w:lang w:eastAsia="zh-CN"/>
        </w:rPr>
        <w:t xml:space="preserve"> </w:t>
      </w:r>
      <w:r w:rsidRPr="00942772">
        <w:rPr>
          <w:rFonts w:ascii="宋体" w:eastAsia="宋体" w:hAnsi="宋体" w:cs="宋体"/>
          <w:color w:val="000000" w:themeColor="text1"/>
          <w:sz w:val="24"/>
          <w:szCs w:val="24"/>
          <w:lang w:eastAsia="zh-CN"/>
        </w:rPr>
        <w:t>人员资格要求为：</w:t>
      </w:r>
      <w:r w:rsidRPr="00942772">
        <w:rPr>
          <w:rFonts w:ascii="宋体" w:eastAsia="宋体" w:hAnsi="宋体" w:cs="宋体"/>
          <w:color w:val="000000" w:themeColor="text1"/>
          <w:sz w:val="24"/>
          <w:szCs w:val="24"/>
          <w:lang w:eastAsia="zh-CN"/>
        </w:rPr>
        <w:t xml:space="preserve"> </w:t>
      </w:r>
    </w:p>
    <w:p w14:paraId="24EEA336" w14:textId="77777777" w:rsidR="00772224"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项目经理持有机电工程专业一级注册建造师执业资格（注册于投标人单位），</w:t>
      </w:r>
      <w:r w:rsidRPr="00942772">
        <w:rPr>
          <w:rFonts w:ascii="宋体" w:eastAsia="宋体" w:hAnsi="宋体" w:cs="宋体"/>
          <w:color w:val="000000" w:themeColor="text1"/>
          <w:sz w:val="24"/>
          <w:szCs w:val="24"/>
          <w:lang w:eastAsia="zh-CN"/>
        </w:rPr>
        <w:t xml:space="preserve"> </w:t>
      </w:r>
      <w:r w:rsidRPr="00942772">
        <w:rPr>
          <w:rFonts w:ascii="宋体" w:eastAsia="宋体" w:hAnsi="宋体" w:cs="宋体"/>
          <w:color w:val="000000" w:themeColor="text1"/>
          <w:sz w:val="24"/>
          <w:szCs w:val="24"/>
          <w:lang w:eastAsia="zh-CN"/>
        </w:rPr>
        <w:t>具备效的建筑施工企业项目负责人安全考核合格证书，</w:t>
      </w:r>
      <w:r w:rsidRPr="00942772">
        <w:rPr>
          <w:rFonts w:ascii="宋体" w:eastAsia="宋体" w:hAnsi="宋体" w:cs="宋体"/>
          <w:color w:val="000000" w:themeColor="text1"/>
          <w:sz w:val="24"/>
          <w:szCs w:val="24"/>
          <w:lang w:eastAsia="zh-CN"/>
        </w:rPr>
        <w:t xml:space="preserve">2016 </w:t>
      </w:r>
      <w:r w:rsidRPr="00942772">
        <w:rPr>
          <w:rFonts w:ascii="宋体" w:eastAsia="宋体" w:hAnsi="宋体" w:cs="宋体"/>
          <w:color w:val="000000" w:themeColor="text1"/>
          <w:sz w:val="24"/>
          <w:szCs w:val="24"/>
          <w:lang w:eastAsia="zh-CN"/>
        </w:rPr>
        <w:t>年以来有造气装置或石油</w:t>
      </w:r>
      <w:r w:rsidRPr="00942772">
        <w:rPr>
          <w:rFonts w:ascii="宋体" w:eastAsia="宋体" w:hAnsi="宋体" w:cs="宋体"/>
          <w:color w:val="000000" w:themeColor="text1"/>
          <w:sz w:val="24"/>
          <w:szCs w:val="24"/>
          <w:lang w:eastAsia="zh-CN"/>
        </w:rPr>
        <w:t xml:space="preserve"> </w:t>
      </w:r>
      <w:r w:rsidRPr="00942772">
        <w:rPr>
          <w:rFonts w:ascii="宋体" w:eastAsia="宋体" w:hAnsi="宋体" w:cs="宋体"/>
          <w:color w:val="000000" w:themeColor="text1"/>
          <w:sz w:val="24"/>
          <w:szCs w:val="24"/>
          <w:lang w:eastAsia="zh-CN"/>
        </w:rPr>
        <w:t>化工装置安装工程施工承包项目项目经理执业业绩（单项合同额</w:t>
      </w:r>
      <w:r w:rsidRPr="00942772">
        <w:rPr>
          <w:rFonts w:ascii="宋体" w:eastAsia="宋体" w:hAnsi="宋体" w:cs="宋体"/>
          <w:color w:val="000000" w:themeColor="text1"/>
          <w:sz w:val="24"/>
          <w:szCs w:val="24"/>
          <w:lang w:eastAsia="zh-CN"/>
        </w:rPr>
        <w:t xml:space="preserve"> 2000 </w:t>
      </w:r>
      <w:r w:rsidRPr="00942772">
        <w:rPr>
          <w:rFonts w:ascii="宋体" w:eastAsia="宋体" w:hAnsi="宋体" w:cs="宋体"/>
          <w:color w:val="000000" w:themeColor="text1"/>
          <w:sz w:val="24"/>
          <w:szCs w:val="24"/>
          <w:lang w:eastAsia="zh-CN"/>
        </w:rPr>
        <w:t>万及以上）；</w:t>
      </w:r>
      <w:r w:rsidRPr="00942772">
        <w:rPr>
          <w:rFonts w:ascii="宋体" w:eastAsia="宋体" w:hAnsi="宋体" w:cs="宋体"/>
          <w:color w:val="000000" w:themeColor="text1"/>
          <w:sz w:val="24"/>
          <w:szCs w:val="24"/>
          <w:lang w:eastAsia="zh-CN"/>
        </w:rPr>
        <w:t xml:space="preserve"> </w:t>
      </w:r>
    </w:p>
    <w:p w14:paraId="6A3D5D0B" w14:textId="24171789"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技术负责人具备工程中级及以上技术职称，</w:t>
      </w:r>
      <w:r w:rsidRPr="00942772">
        <w:rPr>
          <w:rFonts w:ascii="宋体" w:eastAsia="宋体" w:hAnsi="宋体" w:cs="宋体"/>
          <w:color w:val="000000" w:themeColor="text1"/>
          <w:sz w:val="24"/>
          <w:szCs w:val="24"/>
          <w:lang w:eastAsia="zh-CN"/>
        </w:rPr>
        <w:t xml:space="preserve">2016 </w:t>
      </w:r>
      <w:r w:rsidRPr="00942772">
        <w:rPr>
          <w:rFonts w:ascii="宋体" w:eastAsia="宋体" w:hAnsi="宋体" w:cs="宋体"/>
          <w:color w:val="000000" w:themeColor="text1"/>
          <w:sz w:val="24"/>
          <w:szCs w:val="24"/>
          <w:lang w:eastAsia="zh-CN"/>
        </w:rPr>
        <w:t>年以来有造气装置或石油化工装置安装工程施工承包项目技术负责人执业业绩（单项合同额</w:t>
      </w:r>
      <w:r w:rsidRPr="00942772">
        <w:rPr>
          <w:rFonts w:ascii="宋体" w:eastAsia="宋体" w:hAnsi="宋体" w:cs="宋体"/>
          <w:color w:val="000000" w:themeColor="text1"/>
          <w:sz w:val="24"/>
          <w:szCs w:val="24"/>
          <w:lang w:eastAsia="zh-CN"/>
        </w:rPr>
        <w:t xml:space="preserve"> 2000 </w:t>
      </w:r>
      <w:r w:rsidRPr="00942772">
        <w:rPr>
          <w:rFonts w:ascii="宋体" w:eastAsia="宋体" w:hAnsi="宋体" w:cs="宋体"/>
          <w:color w:val="000000" w:themeColor="text1"/>
          <w:sz w:val="24"/>
          <w:szCs w:val="24"/>
          <w:lang w:eastAsia="zh-CN"/>
        </w:rPr>
        <w:t>万及以上）；</w:t>
      </w:r>
      <w:r w:rsidRPr="00942772">
        <w:rPr>
          <w:rFonts w:ascii="宋体" w:eastAsia="宋体" w:hAnsi="宋体" w:cs="宋体"/>
          <w:color w:val="000000" w:themeColor="text1"/>
          <w:sz w:val="24"/>
          <w:szCs w:val="24"/>
          <w:lang w:eastAsia="zh-CN"/>
        </w:rPr>
        <w:t xml:space="preserve"> </w:t>
      </w:r>
    </w:p>
    <w:p w14:paraId="4F27715F" w14:textId="7777777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安全负责人具有注册安全工程师执业资格（注册于投标人单位）或建筑施工</w:t>
      </w:r>
      <w:r w:rsidRPr="00942772">
        <w:rPr>
          <w:rFonts w:ascii="宋体" w:eastAsia="宋体" w:hAnsi="宋体" w:cs="宋体"/>
          <w:color w:val="000000" w:themeColor="text1"/>
          <w:sz w:val="24"/>
          <w:szCs w:val="24"/>
          <w:lang w:eastAsia="zh-CN"/>
        </w:rPr>
        <w:t xml:space="preserve"> </w:t>
      </w:r>
      <w:r w:rsidRPr="00942772">
        <w:rPr>
          <w:rFonts w:ascii="宋体" w:eastAsia="宋体" w:hAnsi="宋体" w:cs="宋体"/>
          <w:color w:val="000000" w:themeColor="text1"/>
          <w:sz w:val="24"/>
          <w:szCs w:val="24"/>
          <w:lang w:eastAsia="zh-CN"/>
        </w:rPr>
        <w:t>企业专职安全生产管理人员安全生产考核合格证书，</w:t>
      </w:r>
      <w:r w:rsidRPr="00942772">
        <w:rPr>
          <w:rFonts w:ascii="宋体" w:eastAsia="宋体" w:hAnsi="宋体" w:cs="宋体"/>
          <w:color w:val="000000" w:themeColor="text1"/>
          <w:sz w:val="24"/>
          <w:szCs w:val="24"/>
          <w:lang w:eastAsia="zh-CN"/>
        </w:rPr>
        <w:t xml:space="preserve">2016 </w:t>
      </w:r>
      <w:r w:rsidRPr="00942772">
        <w:rPr>
          <w:rFonts w:ascii="宋体" w:eastAsia="宋体" w:hAnsi="宋体" w:cs="宋体"/>
          <w:color w:val="000000" w:themeColor="text1"/>
          <w:sz w:val="24"/>
          <w:szCs w:val="24"/>
          <w:lang w:eastAsia="zh-CN"/>
        </w:rPr>
        <w:t>年以来有造气装置或石油化工</w:t>
      </w:r>
      <w:r w:rsidRPr="00942772">
        <w:rPr>
          <w:rFonts w:ascii="宋体" w:eastAsia="宋体" w:hAnsi="宋体" w:cs="宋体"/>
          <w:color w:val="000000" w:themeColor="text1"/>
          <w:sz w:val="24"/>
          <w:szCs w:val="24"/>
          <w:lang w:eastAsia="zh-CN"/>
        </w:rPr>
        <w:t xml:space="preserve"> </w:t>
      </w:r>
      <w:r w:rsidRPr="00942772">
        <w:rPr>
          <w:rFonts w:ascii="宋体" w:eastAsia="宋体" w:hAnsi="宋体" w:cs="宋体"/>
          <w:color w:val="000000" w:themeColor="text1"/>
          <w:sz w:val="24"/>
          <w:szCs w:val="24"/>
          <w:lang w:eastAsia="zh-CN"/>
        </w:rPr>
        <w:t>装置安装工程施工承包项目安全负责人执业业绩（单项合同额</w:t>
      </w:r>
      <w:r w:rsidRPr="00942772">
        <w:rPr>
          <w:rFonts w:ascii="宋体" w:eastAsia="宋体" w:hAnsi="宋体" w:cs="宋体"/>
          <w:color w:val="000000" w:themeColor="text1"/>
          <w:sz w:val="24"/>
          <w:szCs w:val="24"/>
          <w:lang w:eastAsia="zh-CN"/>
        </w:rPr>
        <w:t xml:space="preserve"> 2000 </w:t>
      </w:r>
      <w:r w:rsidRPr="00942772">
        <w:rPr>
          <w:rFonts w:ascii="宋体" w:eastAsia="宋体" w:hAnsi="宋体" w:cs="宋体"/>
          <w:color w:val="000000" w:themeColor="text1"/>
          <w:sz w:val="24"/>
          <w:szCs w:val="24"/>
          <w:lang w:eastAsia="zh-CN"/>
        </w:rPr>
        <w:t>万及以上）。</w:t>
      </w:r>
      <w:r w:rsidRPr="00942772">
        <w:rPr>
          <w:rFonts w:ascii="宋体" w:eastAsia="宋体" w:hAnsi="宋体" w:cs="宋体"/>
          <w:color w:val="000000" w:themeColor="text1"/>
          <w:sz w:val="24"/>
          <w:szCs w:val="24"/>
          <w:lang w:eastAsia="zh-CN"/>
        </w:rPr>
        <w:t xml:space="preserve"> </w:t>
      </w:r>
    </w:p>
    <w:p w14:paraId="37352573" w14:textId="77777777" w:rsidR="001C72CA" w:rsidRDefault="00DD1B2D" w:rsidP="00942772">
      <w:pPr>
        <w:spacing w:before="154"/>
        <w:ind w:left="598" w:right="91"/>
        <w:rPr>
          <w:rFonts w:ascii="宋体" w:eastAsia="宋体" w:hAnsi="宋体" w:cs="宋体"/>
          <w:sz w:val="24"/>
          <w:szCs w:val="24"/>
          <w:lang w:eastAsia="zh-CN"/>
        </w:rPr>
      </w:pPr>
      <w:r>
        <w:rPr>
          <w:rFonts w:ascii="宋体" w:eastAsia="宋体" w:hAnsi="宋体" w:cs="宋体"/>
          <w:sz w:val="24"/>
          <w:szCs w:val="24"/>
          <w:lang w:eastAsia="zh-CN"/>
        </w:rPr>
        <w:t>3.4</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本次招标资格审查方式：资格后审。</w:t>
      </w:r>
      <w:r>
        <w:rPr>
          <w:rFonts w:ascii="宋体" w:eastAsia="宋体" w:hAnsi="宋体" w:cs="宋体"/>
          <w:sz w:val="24"/>
          <w:szCs w:val="24"/>
          <w:lang w:eastAsia="zh-CN"/>
        </w:rPr>
        <w:t xml:space="preserve"> </w:t>
      </w:r>
    </w:p>
    <w:p w14:paraId="0CEA81C0" w14:textId="77777777" w:rsidR="001C72CA" w:rsidRDefault="00DD1B2D">
      <w:pPr>
        <w:spacing w:before="154"/>
        <w:ind w:left="598" w:right="91"/>
        <w:rPr>
          <w:rFonts w:ascii="宋体" w:eastAsia="宋体" w:hAnsi="宋体" w:cs="宋体"/>
          <w:sz w:val="24"/>
          <w:szCs w:val="24"/>
          <w:lang w:eastAsia="zh-CN"/>
        </w:rPr>
      </w:pPr>
      <w:r>
        <w:rPr>
          <w:rFonts w:ascii="宋体" w:eastAsia="宋体" w:hAnsi="宋体" w:cs="宋体"/>
          <w:sz w:val="24"/>
          <w:szCs w:val="24"/>
          <w:lang w:eastAsia="zh-CN"/>
        </w:rPr>
        <w:t>3.5</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投标人应慎重考虑并决策是否参与本招标项目的投标。若下载了招标文件后决</w:t>
      </w:r>
    </w:p>
    <w:p w14:paraId="1B80557B" w14:textId="3930240E" w:rsidR="001C72CA" w:rsidRDefault="00DD1B2D">
      <w:pPr>
        <w:spacing w:before="151" w:line="357" w:lineRule="auto"/>
        <w:ind w:left="118" w:right="134"/>
        <w:rPr>
          <w:rFonts w:ascii="宋体" w:eastAsia="宋体" w:hAnsi="宋体" w:cs="宋体"/>
          <w:sz w:val="24"/>
          <w:szCs w:val="24"/>
          <w:lang w:eastAsia="zh-CN"/>
        </w:rPr>
      </w:pPr>
      <w:r>
        <w:rPr>
          <w:rFonts w:ascii="宋体" w:eastAsia="宋体" w:hAnsi="宋体" w:cs="宋体"/>
          <w:sz w:val="24"/>
          <w:szCs w:val="24"/>
          <w:lang w:eastAsia="zh-CN"/>
        </w:rPr>
        <w:t>定不参与投标，请在递交投标文件截止时间</w:t>
      </w:r>
      <w:r>
        <w:rPr>
          <w:rFonts w:ascii="宋体" w:eastAsia="宋体" w:hAnsi="宋体" w:cs="宋体"/>
          <w:spacing w:val="-83"/>
          <w:sz w:val="24"/>
          <w:szCs w:val="24"/>
          <w:lang w:eastAsia="zh-CN"/>
        </w:rPr>
        <w:t xml:space="preserve"> </w:t>
      </w:r>
      <w:r>
        <w:rPr>
          <w:rFonts w:ascii="宋体" w:eastAsia="宋体" w:hAnsi="宋体" w:cs="宋体"/>
          <w:sz w:val="24"/>
          <w:szCs w:val="24"/>
          <w:lang w:eastAsia="zh-CN"/>
        </w:rPr>
        <w:t>5</w:t>
      </w:r>
      <w:r>
        <w:rPr>
          <w:rFonts w:ascii="宋体" w:eastAsia="宋体" w:hAnsi="宋体" w:cs="宋体"/>
          <w:spacing w:val="-83"/>
          <w:sz w:val="24"/>
          <w:szCs w:val="24"/>
          <w:lang w:eastAsia="zh-CN"/>
        </w:rPr>
        <w:t xml:space="preserve"> </w:t>
      </w:r>
      <w:r>
        <w:rPr>
          <w:rFonts w:ascii="宋体" w:eastAsia="宋体" w:hAnsi="宋体" w:cs="宋体"/>
          <w:sz w:val="24"/>
          <w:szCs w:val="24"/>
          <w:lang w:eastAsia="zh-CN"/>
        </w:rPr>
        <w:t>天前书面通知招标人，否则招标人将按照相关条款的规定给予限制投标的处理（特殊原因及不可抗力的情形除外）。</w:t>
      </w:r>
    </w:p>
    <w:p w14:paraId="255C020A" w14:textId="77777777" w:rsidR="001C72CA" w:rsidRDefault="00DD1B2D">
      <w:pPr>
        <w:pStyle w:val="2"/>
        <w:ind w:firstLine="0"/>
        <w:rPr>
          <w:rFonts w:cs="宋体"/>
          <w:bCs w:val="0"/>
          <w:sz w:val="24"/>
          <w:szCs w:val="24"/>
          <w:lang w:eastAsia="zh-CN"/>
        </w:rPr>
      </w:pPr>
      <w:r>
        <w:rPr>
          <w:rFonts w:cs="宋体"/>
          <w:bCs w:val="0"/>
          <w:sz w:val="24"/>
          <w:szCs w:val="24"/>
          <w:lang w:eastAsia="zh-CN"/>
        </w:rPr>
        <w:t xml:space="preserve"> 4</w:t>
      </w:r>
      <w:r>
        <w:rPr>
          <w:rFonts w:cs="宋体"/>
          <w:bCs w:val="0"/>
          <w:sz w:val="24"/>
          <w:szCs w:val="24"/>
          <w:lang w:eastAsia="zh-CN"/>
        </w:rPr>
        <w:t>．招标文件及相关资料获取</w:t>
      </w:r>
      <w:r>
        <w:rPr>
          <w:rFonts w:cs="宋体"/>
          <w:bCs w:val="0"/>
          <w:sz w:val="24"/>
          <w:szCs w:val="24"/>
          <w:lang w:eastAsia="zh-CN"/>
        </w:rPr>
        <w:t xml:space="preserve"> </w:t>
      </w:r>
    </w:p>
    <w:p w14:paraId="55C6EF81" w14:textId="5B0E8C29" w:rsidR="001C72CA" w:rsidRDefault="00DD1B2D">
      <w:pPr>
        <w:spacing w:before="36" w:line="357" w:lineRule="auto"/>
        <w:ind w:left="118" w:right="201"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4.1</w:t>
      </w:r>
      <w:r>
        <w:rPr>
          <w:rFonts w:ascii="宋体" w:eastAsia="宋体" w:hAnsi="宋体" w:cs="宋体" w:hint="eastAsia"/>
          <w:sz w:val="24"/>
          <w:szCs w:val="24"/>
          <w:lang w:eastAsia="zh-CN"/>
        </w:rPr>
        <w:t>招标文件获取：</w:t>
      </w:r>
      <w:r>
        <w:rPr>
          <w:rFonts w:ascii="宋体" w:eastAsia="宋体" w:hAnsi="宋体" w:cs="宋体" w:hint="eastAsia"/>
          <w:sz w:val="24"/>
          <w:szCs w:val="24"/>
          <w:lang w:eastAsia="zh-CN"/>
        </w:rPr>
        <w:t>2022</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月</w:t>
      </w:r>
      <w:r w:rsidR="002F62A4" w:rsidRPr="003F4594">
        <w:rPr>
          <w:rFonts w:ascii="宋体" w:eastAsia="宋体" w:hAnsi="宋体" w:cs="宋体"/>
          <w:sz w:val="24"/>
          <w:szCs w:val="24"/>
          <w:lang w:eastAsia="zh-CN"/>
        </w:rPr>
        <w:t>2</w:t>
      </w:r>
      <w:r w:rsidR="008E1C41" w:rsidRPr="003F4594">
        <w:rPr>
          <w:rFonts w:ascii="宋体" w:eastAsia="宋体" w:hAnsi="宋体" w:cs="宋体"/>
          <w:sz w:val="24"/>
          <w:szCs w:val="24"/>
          <w:lang w:eastAsia="zh-CN"/>
        </w:rPr>
        <w:t>7</w:t>
      </w:r>
      <w:r w:rsidRPr="003F4594">
        <w:rPr>
          <w:rFonts w:ascii="宋体" w:eastAsia="宋体" w:hAnsi="宋体" w:cs="宋体" w:hint="eastAsia"/>
          <w:sz w:val="24"/>
          <w:szCs w:val="24"/>
          <w:lang w:eastAsia="zh-CN"/>
        </w:rPr>
        <w:t>日</w:t>
      </w:r>
      <w:r w:rsidRPr="003F4594">
        <w:rPr>
          <w:rFonts w:ascii="宋体" w:eastAsia="宋体" w:hAnsi="宋体" w:cs="宋体" w:hint="eastAsia"/>
          <w:sz w:val="24"/>
          <w:szCs w:val="24"/>
          <w:lang w:eastAsia="zh-CN"/>
        </w:rPr>
        <w:t>8:</w:t>
      </w:r>
      <w:r w:rsidR="00452042" w:rsidRPr="003F4594">
        <w:rPr>
          <w:rFonts w:ascii="宋体" w:eastAsia="宋体" w:hAnsi="宋体" w:cs="宋体"/>
          <w:sz w:val="24"/>
          <w:szCs w:val="24"/>
          <w:lang w:eastAsia="zh-CN"/>
        </w:rPr>
        <w:t>3</w:t>
      </w:r>
      <w:r w:rsidRPr="003F4594">
        <w:rPr>
          <w:rFonts w:ascii="宋体" w:eastAsia="宋体" w:hAnsi="宋体" w:cs="宋体" w:hint="eastAsia"/>
          <w:sz w:val="24"/>
          <w:szCs w:val="24"/>
          <w:lang w:eastAsia="zh-CN"/>
        </w:rPr>
        <w:t>0</w:t>
      </w:r>
      <w:r w:rsidRPr="003F4594">
        <w:rPr>
          <w:rFonts w:ascii="宋体" w:eastAsia="宋体" w:hAnsi="宋体" w:cs="宋体" w:hint="eastAsia"/>
          <w:sz w:val="24"/>
          <w:szCs w:val="24"/>
          <w:lang w:eastAsia="zh-CN"/>
        </w:rPr>
        <w:t>时至</w:t>
      </w:r>
      <w:r w:rsidRPr="003F4594">
        <w:rPr>
          <w:rFonts w:ascii="宋体" w:eastAsia="宋体" w:hAnsi="宋体" w:cs="宋体" w:hint="eastAsia"/>
          <w:sz w:val="24"/>
          <w:szCs w:val="24"/>
          <w:lang w:eastAsia="zh-CN"/>
        </w:rPr>
        <w:t>2022</w:t>
      </w:r>
      <w:r w:rsidRPr="003F4594">
        <w:rPr>
          <w:rFonts w:ascii="宋体" w:eastAsia="宋体" w:hAnsi="宋体" w:cs="宋体" w:hint="eastAsia"/>
          <w:sz w:val="24"/>
          <w:szCs w:val="24"/>
          <w:lang w:eastAsia="zh-CN"/>
        </w:rPr>
        <w:t>年</w:t>
      </w:r>
      <w:r w:rsidRPr="003F4594">
        <w:rPr>
          <w:rFonts w:ascii="宋体" w:eastAsia="宋体" w:hAnsi="宋体" w:cs="宋体" w:hint="eastAsia"/>
          <w:sz w:val="24"/>
          <w:szCs w:val="24"/>
          <w:lang w:eastAsia="zh-CN"/>
        </w:rPr>
        <w:t>12</w:t>
      </w:r>
      <w:r w:rsidRPr="003F4594">
        <w:rPr>
          <w:rFonts w:ascii="宋体" w:eastAsia="宋体" w:hAnsi="宋体" w:cs="宋体" w:hint="eastAsia"/>
          <w:sz w:val="24"/>
          <w:szCs w:val="24"/>
          <w:lang w:eastAsia="zh-CN"/>
        </w:rPr>
        <w:t>月</w:t>
      </w:r>
      <w:r w:rsidR="002F62A4" w:rsidRPr="003F4594">
        <w:rPr>
          <w:rFonts w:ascii="宋体" w:eastAsia="宋体" w:hAnsi="宋体" w:cs="宋体"/>
          <w:sz w:val="24"/>
          <w:szCs w:val="24"/>
          <w:lang w:eastAsia="zh-CN"/>
        </w:rPr>
        <w:t>2</w:t>
      </w:r>
      <w:r w:rsidR="008E1C41" w:rsidRPr="003F4594">
        <w:rPr>
          <w:rFonts w:ascii="宋体" w:eastAsia="宋体" w:hAnsi="宋体" w:cs="宋体"/>
          <w:sz w:val="24"/>
          <w:szCs w:val="24"/>
          <w:lang w:eastAsia="zh-CN"/>
        </w:rPr>
        <w:t>9</w:t>
      </w:r>
      <w:r w:rsidRPr="003F4594">
        <w:rPr>
          <w:rFonts w:ascii="宋体" w:eastAsia="宋体" w:hAnsi="宋体" w:cs="宋体" w:hint="eastAsia"/>
          <w:sz w:val="24"/>
          <w:szCs w:val="24"/>
          <w:lang w:eastAsia="zh-CN"/>
        </w:rPr>
        <w:t>日</w:t>
      </w:r>
      <w:r w:rsidRPr="003F4594">
        <w:rPr>
          <w:rFonts w:ascii="宋体" w:eastAsia="宋体" w:hAnsi="宋体" w:cs="宋体" w:hint="eastAsia"/>
          <w:sz w:val="24"/>
          <w:szCs w:val="24"/>
          <w:lang w:eastAsia="zh-CN"/>
        </w:rPr>
        <w:t>1</w:t>
      </w:r>
      <w:r>
        <w:rPr>
          <w:rFonts w:ascii="宋体" w:eastAsia="宋体" w:hAnsi="宋体" w:cs="宋体" w:hint="eastAsia"/>
          <w:sz w:val="24"/>
          <w:szCs w:val="24"/>
          <w:lang w:eastAsia="zh-CN"/>
        </w:rPr>
        <w:t>7:00</w:t>
      </w:r>
      <w:r>
        <w:rPr>
          <w:rFonts w:ascii="宋体" w:eastAsia="宋体" w:hAnsi="宋体" w:cs="宋体" w:hint="eastAsia"/>
          <w:sz w:val="24"/>
          <w:szCs w:val="24"/>
          <w:lang w:eastAsia="zh-CN"/>
        </w:rPr>
        <w:t>时</w:t>
      </w:r>
    </w:p>
    <w:p w14:paraId="4BDF18B4" w14:textId="77777777" w:rsidR="001C72CA" w:rsidRDefault="00DD1B2D">
      <w:pPr>
        <w:spacing w:before="36" w:line="357" w:lineRule="auto"/>
        <w:ind w:left="118" w:right="201" w:firstLine="480"/>
        <w:rPr>
          <w:rFonts w:ascii="宋体" w:eastAsia="宋体" w:hAnsi="宋体" w:cs="宋体"/>
          <w:sz w:val="24"/>
          <w:szCs w:val="24"/>
          <w:lang w:eastAsia="zh-CN"/>
        </w:rPr>
      </w:pPr>
      <w:r>
        <w:rPr>
          <w:rFonts w:ascii="宋体" w:eastAsia="宋体" w:hAnsi="宋体" w:cs="宋体" w:hint="eastAsia"/>
          <w:sz w:val="24"/>
          <w:szCs w:val="24"/>
          <w:lang w:eastAsia="zh-CN"/>
        </w:rPr>
        <w:t>4.2</w:t>
      </w:r>
      <w:r>
        <w:rPr>
          <w:rFonts w:ascii="宋体" w:eastAsia="宋体" w:hAnsi="宋体" w:cs="宋体" w:hint="eastAsia"/>
          <w:sz w:val="24"/>
          <w:szCs w:val="24"/>
          <w:lang w:eastAsia="zh-CN"/>
        </w:rPr>
        <w:t>招标文件获取方式：</w:t>
      </w:r>
      <w:r>
        <w:rPr>
          <w:rFonts w:ascii="宋体" w:eastAsia="宋体" w:hAnsi="宋体" w:cs="宋体"/>
          <w:sz w:val="24"/>
          <w:szCs w:val="24"/>
          <w:lang w:eastAsia="zh-CN"/>
        </w:rPr>
        <w:t>投标人向招标人指定的联系人索取电子版招标文件。</w:t>
      </w:r>
    </w:p>
    <w:p w14:paraId="48C3A05C" w14:textId="117D73E2" w:rsidR="001C72CA" w:rsidRDefault="00DD1B2D">
      <w:pPr>
        <w:pStyle w:val="2"/>
        <w:ind w:firstLine="0"/>
        <w:rPr>
          <w:rFonts w:cs="宋体"/>
          <w:bCs w:val="0"/>
          <w:sz w:val="24"/>
          <w:szCs w:val="24"/>
          <w:lang w:eastAsia="zh-CN"/>
        </w:rPr>
      </w:pPr>
      <w:r>
        <w:rPr>
          <w:rFonts w:cs="宋体"/>
          <w:bCs w:val="0"/>
          <w:sz w:val="24"/>
          <w:szCs w:val="24"/>
          <w:lang w:eastAsia="zh-CN"/>
        </w:rPr>
        <w:t>5</w:t>
      </w:r>
      <w:r>
        <w:rPr>
          <w:rFonts w:cs="宋体"/>
          <w:bCs w:val="0"/>
          <w:sz w:val="24"/>
          <w:szCs w:val="24"/>
          <w:lang w:eastAsia="zh-CN"/>
        </w:rPr>
        <w:t>．投标保证金</w:t>
      </w:r>
      <w:r>
        <w:rPr>
          <w:rFonts w:cs="宋体"/>
          <w:bCs w:val="0"/>
          <w:sz w:val="24"/>
          <w:szCs w:val="24"/>
          <w:lang w:eastAsia="zh-CN"/>
        </w:rPr>
        <w:t xml:space="preserve"> </w:t>
      </w:r>
    </w:p>
    <w:p w14:paraId="13EBC3A3" w14:textId="77777777" w:rsidR="001C72CA" w:rsidRDefault="00DD1B2D">
      <w:pPr>
        <w:spacing w:before="36" w:line="355" w:lineRule="auto"/>
        <w:ind w:left="118" w:right="4865" w:firstLine="480"/>
        <w:rPr>
          <w:rFonts w:ascii="宋体" w:eastAsia="宋体" w:hAnsi="宋体" w:cs="宋体"/>
          <w:sz w:val="24"/>
          <w:szCs w:val="24"/>
          <w:lang w:eastAsia="zh-CN"/>
        </w:rPr>
      </w:pPr>
      <w:r>
        <w:rPr>
          <w:rFonts w:ascii="宋体" w:eastAsia="宋体" w:hAnsi="宋体" w:cs="宋体"/>
          <w:sz w:val="24"/>
          <w:szCs w:val="24"/>
          <w:lang w:eastAsia="zh-CN"/>
        </w:rPr>
        <w:t>本次招标不收取投标保证金。</w:t>
      </w:r>
      <w:r>
        <w:rPr>
          <w:rFonts w:ascii="宋体" w:eastAsia="宋体" w:hAnsi="宋体" w:cs="宋体"/>
          <w:sz w:val="24"/>
          <w:szCs w:val="24"/>
          <w:lang w:eastAsia="zh-CN"/>
        </w:rPr>
        <w:t xml:space="preserve"> </w:t>
      </w:r>
    </w:p>
    <w:p w14:paraId="56BD125D" w14:textId="77777777" w:rsidR="001C72CA" w:rsidRDefault="00DD1B2D">
      <w:pPr>
        <w:pStyle w:val="2"/>
        <w:ind w:firstLine="0"/>
        <w:rPr>
          <w:rFonts w:cs="宋体"/>
          <w:bCs w:val="0"/>
          <w:sz w:val="24"/>
          <w:szCs w:val="24"/>
          <w:lang w:eastAsia="zh-CN"/>
        </w:rPr>
      </w:pPr>
      <w:r>
        <w:rPr>
          <w:rFonts w:cs="宋体"/>
          <w:bCs w:val="0"/>
          <w:sz w:val="24"/>
          <w:szCs w:val="24"/>
          <w:lang w:eastAsia="zh-CN"/>
        </w:rPr>
        <w:t>6</w:t>
      </w:r>
      <w:r>
        <w:rPr>
          <w:rFonts w:cs="宋体"/>
          <w:bCs w:val="0"/>
          <w:sz w:val="24"/>
          <w:szCs w:val="24"/>
          <w:lang w:eastAsia="zh-CN"/>
        </w:rPr>
        <w:t>．投标文件的递交</w:t>
      </w:r>
      <w:r>
        <w:rPr>
          <w:rFonts w:cs="宋体"/>
          <w:bCs w:val="0"/>
          <w:sz w:val="24"/>
          <w:szCs w:val="24"/>
          <w:lang w:eastAsia="zh-CN"/>
        </w:rPr>
        <w:t xml:space="preserve"> </w:t>
      </w:r>
    </w:p>
    <w:p w14:paraId="2E7664EF" w14:textId="77777777" w:rsidR="001C72CA" w:rsidRDefault="00DD1B2D">
      <w:pPr>
        <w:spacing w:before="38"/>
        <w:ind w:left="598" w:right="140"/>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编制：投标人按规定格式编制电子版和纸制版投标文件。</w:t>
      </w:r>
      <w:r>
        <w:rPr>
          <w:rFonts w:ascii="宋体" w:eastAsia="宋体" w:hAnsi="宋体" w:cs="宋体"/>
          <w:sz w:val="24"/>
          <w:szCs w:val="24"/>
          <w:lang w:eastAsia="zh-CN"/>
        </w:rPr>
        <w:t xml:space="preserve"> </w:t>
      </w:r>
    </w:p>
    <w:p w14:paraId="0F0AF4ED" w14:textId="77777777" w:rsidR="001C72CA" w:rsidRDefault="00DD1B2D">
      <w:pPr>
        <w:spacing w:before="152"/>
        <w:ind w:left="598" w:right="140"/>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递交方式：顺丰快递邮寄</w:t>
      </w:r>
      <w:r>
        <w:rPr>
          <w:rFonts w:ascii="宋体" w:eastAsia="宋体" w:hAnsi="宋体" w:cs="宋体" w:hint="eastAsia"/>
          <w:sz w:val="24"/>
          <w:szCs w:val="24"/>
          <w:lang w:eastAsia="zh-CN"/>
        </w:rPr>
        <w:t>或当面递交</w:t>
      </w:r>
      <w:r>
        <w:rPr>
          <w:rFonts w:ascii="宋体" w:eastAsia="宋体" w:hAnsi="宋体" w:cs="宋体"/>
          <w:sz w:val="24"/>
          <w:szCs w:val="24"/>
          <w:lang w:eastAsia="zh-CN"/>
        </w:rPr>
        <w:t xml:space="preserve"> </w:t>
      </w:r>
    </w:p>
    <w:p w14:paraId="3262E23E" w14:textId="25DFDA55" w:rsidR="001C72CA" w:rsidRDefault="00DD1B2D">
      <w:pPr>
        <w:spacing w:before="154"/>
        <w:ind w:left="598" w:right="140"/>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递交时间：</w:t>
      </w:r>
      <w:r>
        <w:rPr>
          <w:rFonts w:ascii="宋体" w:eastAsia="宋体" w:hAnsi="宋体" w:cs="宋体"/>
          <w:sz w:val="24"/>
          <w:szCs w:val="24"/>
          <w:u w:val="single" w:color="000000"/>
          <w:lang w:eastAsia="zh-CN"/>
        </w:rPr>
        <w:t xml:space="preserve"> </w:t>
      </w:r>
      <w:r w:rsidRPr="00FC18DC">
        <w:rPr>
          <w:rFonts w:ascii="宋体" w:eastAsia="宋体" w:hAnsi="宋体" w:cs="宋体"/>
          <w:sz w:val="24"/>
          <w:szCs w:val="24"/>
          <w:u w:val="single" w:color="000000"/>
          <w:lang w:eastAsia="zh-CN"/>
        </w:rPr>
        <w:t>202</w:t>
      </w:r>
      <w:r w:rsidR="002F62A4" w:rsidRPr="00FC18DC">
        <w:rPr>
          <w:rFonts w:ascii="宋体" w:eastAsia="宋体" w:hAnsi="宋体" w:cs="宋体"/>
          <w:sz w:val="24"/>
          <w:szCs w:val="24"/>
          <w:u w:val="single" w:color="000000"/>
          <w:lang w:eastAsia="zh-CN"/>
        </w:rPr>
        <w:t>3</w:t>
      </w:r>
      <w:r w:rsidRPr="00FC18DC">
        <w:rPr>
          <w:rFonts w:ascii="宋体" w:eastAsia="宋体" w:hAnsi="宋体" w:cs="宋体"/>
          <w:spacing w:val="-61"/>
          <w:sz w:val="24"/>
          <w:szCs w:val="24"/>
          <w:u w:val="single" w:color="000000"/>
          <w:lang w:eastAsia="zh-CN"/>
        </w:rPr>
        <w:t xml:space="preserve"> </w:t>
      </w:r>
      <w:r w:rsidRPr="00FC18DC">
        <w:rPr>
          <w:rFonts w:ascii="宋体" w:eastAsia="宋体" w:hAnsi="宋体" w:cs="宋体"/>
          <w:sz w:val="24"/>
          <w:szCs w:val="24"/>
          <w:u w:val="single" w:color="000000"/>
          <w:lang w:eastAsia="zh-CN"/>
        </w:rPr>
        <w:t>年</w:t>
      </w:r>
      <w:r w:rsidRPr="00FC18DC">
        <w:rPr>
          <w:rFonts w:ascii="宋体" w:eastAsia="宋体" w:hAnsi="宋体" w:cs="宋体"/>
          <w:spacing w:val="-61"/>
          <w:sz w:val="24"/>
          <w:szCs w:val="24"/>
          <w:u w:val="single" w:color="000000"/>
          <w:lang w:eastAsia="zh-CN"/>
        </w:rPr>
        <w:t xml:space="preserve"> </w:t>
      </w:r>
      <w:r w:rsidRPr="00FC18DC">
        <w:rPr>
          <w:rFonts w:ascii="宋体" w:eastAsia="宋体" w:hAnsi="宋体" w:cs="宋体"/>
          <w:sz w:val="24"/>
          <w:szCs w:val="24"/>
          <w:u w:val="single" w:color="000000"/>
          <w:lang w:eastAsia="zh-CN"/>
        </w:rPr>
        <w:t>1</w:t>
      </w:r>
      <w:r w:rsidRPr="00FC18DC">
        <w:rPr>
          <w:rFonts w:ascii="宋体" w:eastAsia="宋体" w:hAnsi="宋体" w:cs="宋体"/>
          <w:sz w:val="24"/>
          <w:szCs w:val="24"/>
          <w:u w:val="single" w:color="000000"/>
          <w:lang w:eastAsia="zh-CN"/>
        </w:rPr>
        <w:t>月</w:t>
      </w:r>
      <w:r w:rsidR="002F62A4" w:rsidRPr="00FC18DC">
        <w:rPr>
          <w:rFonts w:ascii="宋体" w:eastAsia="宋体" w:hAnsi="宋体" w:cs="宋体"/>
          <w:sz w:val="24"/>
          <w:szCs w:val="24"/>
          <w:u w:val="single" w:color="000000"/>
          <w:lang w:eastAsia="zh-CN"/>
        </w:rPr>
        <w:t>16</w:t>
      </w:r>
      <w:r w:rsidRPr="00FC18DC">
        <w:rPr>
          <w:rFonts w:ascii="宋体" w:eastAsia="宋体" w:hAnsi="宋体" w:cs="宋体"/>
          <w:sz w:val="24"/>
          <w:szCs w:val="24"/>
          <w:u w:val="single" w:color="000000"/>
          <w:lang w:eastAsia="zh-CN"/>
        </w:rPr>
        <w:t>日</w:t>
      </w:r>
      <w:r w:rsidRPr="00FC18DC">
        <w:rPr>
          <w:rFonts w:ascii="宋体" w:eastAsia="宋体" w:hAnsi="宋体" w:cs="宋体" w:hint="eastAsia"/>
          <w:sz w:val="24"/>
          <w:szCs w:val="24"/>
          <w:u w:val="single" w:color="000000"/>
          <w:lang w:eastAsia="zh-CN"/>
        </w:rPr>
        <w:t>9:00</w:t>
      </w:r>
      <w:r>
        <w:rPr>
          <w:rFonts w:ascii="宋体" w:eastAsia="宋体" w:hAnsi="宋体" w:cs="宋体" w:hint="eastAsia"/>
          <w:sz w:val="24"/>
          <w:szCs w:val="24"/>
          <w:u w:val="single" w:color="000000"/>
          <w:lang w:eastAsia="zh-CN"/>
        </w:rPr>
        <w:t>前</w:t>
      </w:r>
      <w:r>
        <w:rPr>
          <w:rFonts w:ascii="宋体" w:eastAsia="宋体" w:hAnsi="宋体" w:cs="宋体"/>
          <w:sz w:val="24"/>
          <w:szCs w:val="24"/>
          <w:lang w:eastAsia="zh-CN"/>
        </w:rPr>
        <w:t xml:space="preserve"> </w:t>
      </w:r>
    </w:p>
    <w:p w14:paraId="168E3C91" w14:textId="77777777" w:rsidR="001C72CA" w:rsidRDefault="00DD1B2D">
      <w:pPr>
        <w:spacing w:before="151"/>
        <w:ind w:left="598" w:right="140"/>
        <w:rPr>
          <w:rFonts w:ascii="宋体" w:eastAsia="宋体" w:hAnsi="宋体" w:cs="宋体"/>
          <w:sz w:val="24"/>
          <w:szCs w:val="24"/>
          <w:lang w:eastAsia="zh-CN"/>
        </w:rPr>
      </w:pPr>
      <w:r>
        <w:rPr>
          <w:rFonts w:ascii="宋体" w:eastAsia="宋体" w:hAnsi="宋体" w:cs="宋体"/>
          <w:sz w:val="24"/>
          <w:szCs w:val="24"/>
          <w:lang w:eastAsia="zh-CN"/>
        </w:rPr>
        <w:t>6.4</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收件单位：</w:t>
      </w:r>
      <w:r>
        <w:rPr>
          <w:rFonts w:ascii="宋体" w:eastAsia="宋体" w:hAnsi="宋体" w:cs="宋体" w:hint="eastAsia"/>
          <w:sz w:val="24"/>
          <w:szCs w:val="24"/>
          <w:lang w:eastAsia="zh-CN"/>
        </w:rPr>
        <w:t>金陵华软科技股份有限公司</w:t>
      </w:r>
      <w:r>
        <w:rPr>
          <w:rFonts w:ascii="宋体" w:eastAsia="宋体" w:hAnsi="宋体" w:cs="宋体"/>
          <w:sz w:val="24"/>
          <w:szCs w:val="24"/>
          <w:lang w:eastAsia="zh-CN"/>
        </w:rPr>
        <w:t xml:space="preserve"> </w:t>
      </w:r>
    </w:p>
    <w:p w14:paraId="69B64A8F" w14:textId="77777777" w:rsidR="001C72CA" w:rsidRDefault="00DD1B2D">
      <w:pPr>
        <w:spacing w:before="154"/>
        <w:ind w:left="598" w:right="140"/>
        <w:rPr>
          <w:rFonts w:ascii="宋体" w:eastAsia="宋体" w:hAnsi="宋体" w:cs="宋体"/>
          <w:sz w:val="24"/>
          <w:szCs w:val="24"/>
          <w:lang w:eastAsia="zh-CN"/>
        </w:rPr>
      </w:pPr>
      <w:r>
        <w:rPr>
          <w:rFonts w:ascii="宋体" w:eastAsia="宋体" w:hAnsi="宋体" w:cs="宋体"/>
          <w:sz w:val="24"/>
          <w:szCs w:val="24"/>
          <w:lang w:eastAsia="zh-CN"/>
        </w:rPr>
        <w:t>6.5</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收件地址：</w:t>
      </w:r>
      <w:r>
        <w:rPr>
          <w:rFonts w:ascii="宋体" w:eastAsia="宋体" w:hAnsi="宋体" w:cs="宋体" w:hint="eastAsia"/>
          <w:sz w:val="24"/>
          <w:szCs w:val="24"/>
          <w:lang w:eastAsia="zh-CN"/>
        </w:rPr>
        <w:t>苏州市苏站路</w:t>
      </w:r>
      <w:r>
        <w:rPr>
          <w:rFonts w:ascii="宋体" w:eastAsia="宋体" w:hAnsi="宋体" w:cs="宋体" w:hint="eastAsia"/>
          <w:sz w:val="24"/>
          <w:szCs w:val="24"/>
          <w:lang w:eastAsia="zh-CN"/>
        </w:rPr>
        <w:t>1588</w:t>
      </w:r>
      <w:r>
        <w:rPr>
          <w:rFonts w:ascii="宋体" w:eastAsia="宋体" w:hAnsi="宋体" w:cs="宋体" w:hint="eastAsia"/>
          <w:sz w:val="24"/>
          <w:szCs w:val="24"/>
          <w:lang w:eastAsia="zh-CN"/>
        </w:rPr>
        <w:t>号世界贸易中心</w:t>
      </w:r>
      <w:r>
        <w:rPr>
          <w:rFonts w:ascii="宋体" w:eastAsia="宋体" w:hAnsi="宋体" w:cs="宋体" w:hint="eastAsia"/>
          <w:sz w:val="24"/>
          <w:szCs w:val="24"/>
          <w:lang w:eastAsia="zh-CN"/>
        </w:rPr>
        <w:t>B</w:t>
      </w:r>
      <w:r>
        <w:rPr>
          <w:rFonts w:ascii="宋体" w:eastAsia="宋体" w:hAnsi="宋体" w:cs="宋体" w:hint="eastAsia"/>
          <w:sz w:val="24"/>
          <w:szCs w:val="24"/>
          <w:lang w:eastAsia="zh-CN"/>
        </w:rPr>
        <w:t>座</w:t>
      </w:r>
      <w:r>
        <w:rPr>
          <w:rFonts w:ascii="宋体" w:eastAsia="宋体" w:hAnsi="宋体" w:cs="宋体" w:hint="eastAsia"/>
          <w:sz w:val="24"/>
          <w:szCs w:val="24"/>
          <w:lang w:eastAsia="zh-CN"/>
        </w:rPr>
        <w:t>21</w:t>
      </w:r>
      <w:r>
        <w:rPr>
          <w:rFonts w:ascii="宋体" w:eastAsia="宋体" w:hAnsi="宋体" w:cs="宋体" w:hint="eastAsia"/>
          <w:sz w:val="24"/>
          <w:szCs w:val="24"/>
          <w:lang w:eastAsia="zh-CN"/>
        </w:rPr>
        <w:t>层</w:t>
      </w:r>
    </w:p>
    <w:p w14:paraId="11573F85" w14:textId="77777777" w:rsidR="001C72CA" w:rsidRDefault="00DD1B2D">
      <w:pPr>
        <w:pStyle w:val="2"/>
        <w:ind w:firstLine="0"/>
        <w:rPr>
          <w:rFonts w:cs="宋体"/>
          <w:bCs w:val="0"/>
          <w:sz w:val="24"/>
          <w:szCs w:val="24"/>
          <w:lang w:eastAsia="zh-CN"/>
        </w:rPr>
      </w:pPr>
      <w:r>
        <w:rPr>
          <w:rFonts w:cs="宋体"/>
          <w:bCs w:val="0"/>
          <w:sz w:val="24"/>
          <w:szCs w:val="24"/>
          <w:lang w:eastAsia="zh-CN"/>
        </w:rPr>
        <w:t>7</w:t>
      </w:r>
      <w:r>
        <w:rPr>
          <w:rFonts w:cs="宋体"/>
          <w:bCs w:val="0"/>
          <w:sz w:val="24"/>
          <w:szCs w:val="24"/>
          <w:lang w:eastAsia="zh-CN"/>
        </w:rPr>
        <w:t>．开标</w:t>
      </w:r>
      <w:r>
        <w:rPr>
          <w:rFonts w:cs="宋体"/>
          <w:bCs w:val="0"/>
          <w:sz w:val="24"/>
          <w:szCs w:val="24"/>
          <w:lang w:eastAsia="zh-CN"/>
        </w:rPr>
        <w:t xml:space="preserve"> </w:t>
      </w:r>
    </w:p>
    <w:p w14:paraId="5B2C968C" w14:textId="05E667EF" w:rsidR="001C72CA" w:rsidRPr="00FC18DC" w:rsidRDefault="00DD1B2D">
      <w:pPr>
        <w:spacing w:before="152"/>
        <w:ind w:left="698" w:right="1280"/>
        <w:rPr>
          <w:rFonts w:ascii="宋体" w:eastAsia="宋体" w:hAnsi="宋体" w:cs="宋体"/>
          <w:spacing w:val="-62"/>
          <w:sz w:val="24"/>
          <w:szCs w:val="24"/>
          <w:lang w:eastAsia="zh-CN"/>
        </w:rPr>
      </w:pPr>
      <w:r>
        <w:rPr>
          <w:rFonts w:ascii="宋体" w:eastAsia="宋体" w:hAnsi="宋体" w:cs="宋体"/>
          <w:sz w:val="24"/>
          <w:szCs w:val="24"/>
          <w:lang w:eastAsia="zh-CN"/>
        </w:rPr>
        <w:t>7.1</w:t>
      </w:r>
      <w:r>
        <w:rPr>
          <w:rFonts w:ascii="宋体" w:eastAsia="宋体" w:hAnsi="宋体" w:cs="宋体"/>
          <w:spacing w:val="-62"/>
          <w:sz w:val="24"/>
          <w:szCs w:val="24"/>
          <w:lang w:eastAsia="zh-CN"/>
        </w:rPr>
        <w:t xml:space="preserve"> </w:t>
      </w:r>
      <w:r>
        <w:rPr>
          <w:rFonts w:ascii="宋体" w:eastAsia="宋体" w:hAnsi="宋体" w:cs="宋体" w:hint="eastAsia"/>
          <w:sz w:val="24"/>
          <w:szCs w:val="24"/>
          <w:lang w:eastAsia="zh-CN"/>
        </w:rPr>
        <w:t>投标截止时间</w:t>
      </w:r>
      <w:r>
        <w:rPr>
          <w:rFonts w:ascii="宋体" w:eastAsia="宋体" w:hAnsi="宋体" w:cs="宋体"/>
          <w:b/>
          <w:bCs/>
          <w:sz w:val="24"/>
          <w:szCs w:val="24"/>
          <w:lang w:eastAsia="zh-CN"/>
        </w:rPr>
        <w:t>：</w:t>
      </w:r>
      <w:r w:rsidRPr="00FC18DC">
        <w:rPr>
          <w:rFonts w:ascii="宋体" w:eastAsia="宋体" w:hAnsi="宋体" w:cs="宋体"/>
          <w:b/>
          <w:bCs/>
          <w:sz w:val="24"/>
          <w:szCs w:val="24"/>
          <w:u w:val="single" w:color="000000"/>
          <w:lang w:eastAsia="zh-CN"/>
        </w:rPr>
        <w:t>202</w:t>
      </w:r>
      <w:r w:rsidR="002F62A4" w:rsidRPr="00FC18DC">
        <w:rPr>
          <w:rFonts w:ascii="宋体" w:eastAsia="宋体" w:hAnsi="宋体" w:cs="宋体"/>
          <w:b/>
          <w:bCs/>
          <w:sz w:val="24"/>
          <w:szCs w:val="24"/>
          <w:u w:val="single" w:color="000000"/>
          <w:lang w:eastAsia="zh-CN"/>
        </w:rPr>
        <w:t>3</w:t>
      </w:r>
      <w:r w:rsidRPr="00FC18DC">
        <w:rPr>
          <w:rFonts w:ascii="宋体" w:eastAsia="宋体" w:hAnsi="宋体" w:cs="宋体"/>
          <w:b/>
          <w:bCs/>
          <w:spacing w:val="-63"/>
          <w:sz w:val="24"/>
          <w:szCs w:val="24"/>
          <w:u w:val="single" w:color="000000"/>
          <w:lang w:eastAsia="zh-CN"/>
        </w:rPr>
        <w:t xml:space="preserve"> </w:t>
      </w:r>
      <w:r w:rsidRPr="00FC18DC">
        <w:rPr>
          <w:rFonts w:ascii="宋体" w:eastAsia="宋体" w:hAnsi="宋体" w:cs="宋体"/>
          <w:b/>
          <w:bCs/>
          <w:sz w:val="24"/>
          <w:szCs w:val="24"/>
          <w:u w:val="single" w:color="000000"/>
          <w:lang w:eastAsia="zh-CN"/>
        </w:rPr>
        <w:t>年</w:t>
      </w:r>
      <w:r w:rsidRPr="00FC18DC">
        <w:rPr>
          <w:rFonts w:ascii="宋体" w:eastAsia="宋体" w:hAnsi="宋体" w:cs="宋体"/>
          <w:b/>
          <w:bCs/>
          <w:sz w:val="24"/>
          <w:szCs w:val="24"/>
          <w:u w:val="single" w:color="000000"/>
          <w:lang w:eastAsia="zh-CN"/>
        </w:rPr>
        <w:t>1</w:t>
      </w:r>
      <w:r w:rsidRPr="00FC18DC">
        <w:rPr>
          <w:rFonts w:ascii="宋体" w:eastAsia="宋体" w:hAnsi="宋体" w:cs="宋体"/>
          <w:b/>
          <w:bCs/>
          <w:sz w:val="24"/>
          <w:szCs w:val="24"/>
          <w:u w:val="single" w:color="000000"/>
          <w:lang w:eastAsia="zh-CN"/>
        </w:rPr>
        <w:t>月</w:t>
      </w:r>
      <w:r w:rsidRPr="00FC18DC">
        <w:rPr>
          <w:rFonts w:ascii="宋体" w:eastAsia="宋体" w:hAnsi="宋体" w:cs="宋体"/>
          <w:b/>
          <w:bCs/>
          <w:sz w:val="24"/>
          <w:szCs w:val="24"/>
          <w:u w:val="single" w:color="000000"/>
          <w:lang w:eastAsia="zh-CN"/>
        </w:rPr>
        <w:t xml:space="preserve"> </w:t>
      </w:r>
      <w:r w:rsidR="002F62A4" w:rsidRPr="00FC18DC">
        <w:rPr>
          <w:rFonts w:ascii="宋体" w:eastAsia="宋体" w:hAnsi="宋体" w:cs="宋体"/>
          <w:b/>
          <w:bCs/>
          <w:sz w:val="24"/>
          <w:szCs w:val="24"/>
          <w:u w:val="single" w:color="000000"/>
          <w:lang w:eastAsia="zh-CN"/>
        </w:rPr>
        <w:t>16</w:t>
      </w:r>
      <w:r w:rsidRPr="00FC18DC">
        <w:rPr>
          <w:rFonts w:ascii="宋体" w:eastAsia="宋体" w:hAnsi="宋体" w:cs="宋体"/>
          <w:b/>
          <w:bCs/>
          <w:sz w:val="24"/>
          <w:szCs w:val="24"/>
          <w:u w:val="single" w:color="000000"/>
          <w:lang w:eastAsia="zh-CN"/>
        </w:rPr>
        <w:t>日</w:t>
      </w:r>
      <w:r w:rsidRPr="00FC18DC">
        <w:rPr>
          <w:rFonts w:ascii="宋体" w:eastAsia="宋体" w:hAnsi="宋体" w:cs="宋体"/>
          <w:b/>
          <w:bCs/>
          <w:spacing w:val="-63"/>
          <w:sz w:val="24"/>
          <w:szCs w:val="24"/>
          <w:u w:val="single" w:color="000000"/>
          <w:lang w:eastAsia="zh-CN"/>
        </w:rPr>
        <w:t xml:space="preserve"> </w:t>
      </w:r>
      <w:r w:rsidRPr="00FC18DC">
        <w:rPr>
          <w:rFonts w:ascii="宋体" w:eastAsia="宋体" w:hAnsi="宋体" w:cs="宋体"/>
          <w:b/>
          <w:bCs/>
          <w:sz w:val="24"/>
          <w:szCs w:val="24"/>
          <w:u w:val="single" w:color="000000"/>
          <w:lang w:eastAsia="zh-CN"/>
        </w:rPr>
        <w:t>09</w:t>
      </w:r>
      <w:r w:rsidRPr="00FC18DC">
        <w:rPr>
          <w:rFonts w:ascii="宋体" w:eastAsia="宋体" w:hAnsi="宋体" w:cs="宋体"/>
          <w:b/>
          <w:bCs/>
          <w:spacing w:val="-63"/>
          <w:sz w:val="24"/>
          <w:szCs w:val="24"/>
          <w:u w:val="single" w:color="000000"/>
          <w:lang w:eastAsia="zh-CN"/>
        </w:rPr>
        <w:t xml:space="preserve"> </w:t>
      </w:r>
      <w:r w:rsidRPr="00FC18DC">
        <w:rPr>
          <w:rFonts w:ascii="宋体" w:eastAsia="宋体" w:hAnsi="宋体" w:cs="宋体"/>
          <w:b/>
          <w:bCs/>
          <w:sz w:val="24"/>
          <w:szCs w:val="24"/>
          <w:u w:val="single" w:color="000000"/>
          <w:lang w:eastAsia="zh-CN"/>
        </w:rPr>
        <w:t>时</w:t>
      </w:r>
      <w:r w:rsidRPr="00FC18DC">
        <w:rPr>
          <w:rFonts w:ascii="宋体" w:eastAsia="宋体" w:hAnsi="宋体" w:cs="宋体"/>
          <w:b/>
          <w:bCs/>
          <w:spacing w:val="-61"/>
          <w:sz w:val="24"/>
          <w:szCs w:val="24"/>
          <w:u w:val="single" w:color="000000"/>
          <w:lang w:eastAsia="zh-CN"/>
        </w:rPr>
        <w:t xml:space="preserve"> </w:t>
      </w:r>
      <w:r w:rsidRPr="00FC18DC">
        <w:rPr>
          <w:rFonts w:ascii="宋体" w:eastAsia="宋体" w:hAnsi="宋体" w:cs="宋体"/>
          <w:b/>
          <w:bCs/>
          <w:sz w:val="24"/>
          <w:szCs w:val="24"/>
          <w:u w:val="single" w:color="000000"/>
          <w:lang w:eastAsia="zh-CN"/>
        </w:rPr>
        <w:t>00</w:t>
      </w:r>
      <w:r w:rsidRPr="00FC18DC">
        <w:rPr>
          <w:rFonts w:ascii="宋体" w:eastAsia="宋体" w:hAnsi="宋体" w:cs="宋体"/>
          <w:b/>
          <w:bCs/>
          <w:spacing w:val="-63"/>
          <w:sz w:val="24"/>
          <w:szCs w:val="24"/>
          <w:u w:val="single" w:color="000000"/>
          <w:lang w:eastAsia="zh-CN"/>
        </w:rPr>
        <w:t xml:space="preserve"> </w:t>
      </w:r>
      <w:r w:rsidRPr="00FC18DC">
        <w:rPr>
          <w:rFonts w:ascii="宋体" w:eastAsia="宋体" w:hAnsi="宋体" w:cs="宋体"/>
          <w:b/>
          <w:bCs/>
          <w:sz w:val="24"/>
          <w:szCs w:val="24"/>
          <w:u w:val="single" w:color="000000"/>
          <w:lang w:eastAsia="zh-CN"/>
        </w:rPr>
        <w:t>分</w:t>
      </w:r>
      <w:r w:rsidRPr="00FC18DC">
        <w:rPr>
          <w:rFonts w:ascii="宋体" w:eastAsia="宋体" w:hAnsi="宋体" w:cs="宋体"/>
          <w:sz w:val="24"/>
          <w:szCs w:val="24"/>
          <w:lang w:eastAsia="zh-CN"/>
        </w:rPr>
        <w:t>。</w:t>
      </w:r>
    </w:p>
    <w:p w14:paraId="589872C4" w14:textId="6FA7021A" w:rsidR="001C72CA" w:rsidRPr="00FC18DC" w:rsidRDefault="00DD1B2D">
      <w:pPr>
        <w:spacing w:before="152"/>
        <w:ind w:left="698" w:right="1280"/>
        <w:rPr>
          <w:rFonts w:ascii="宋体" w:eastAsia="宋体" w:hAnsi="宋体" w:cs="宋体"/>
          <w:sz w:val="24"/>
          <w:szCs w:val="24"/>
          <w:lang w:eastAsia="zh-CN"/>
        </w:rPr>
      </w:pPr>
      <w:r w:rsidRPr="00FC18DC">
        <w:rPr>
          <w:rFonts w:ascii="宋体" w:eastAsia="宋体" w:hAnsi="宋体" w:cs="宋体" w:hint="eastAsia"/>
          <w:sz w:val="24"/>
          <w:szCs w:val="24"/>
          <w:lang w:eastAsia="zh-CN"/>
        </w:rPr>
        <w:t>7.2</w:t>
      </w:r>
      <w:r w:rsidRPr="00FC18DC">
        <w:rPr>
          <w:rFonts w:ascii="宋体" w:eastAsia="宋体" w:hAnsi="宋体" w:cs="宋体"/>
          <w:sz w:val="24"/>
          <w:szCs w:val="24"/>
          <w:lang w:eastAsia="zh-CN"/>
        </w:rPr>
        <w:t>开标时间</w:t>
      </w:r>
      <w:r w:rsidRPr="00FC18DC">
        <w:rPr>
          <w:rFonts w:ascii="宋体" w:eastAsia="宋体" w:hAnsi="宋体" w:cs="宋体"/>
          <w:b/>
          <w:bCs/>
          <w:sz w:val="24"/>
          <w:szCs w:val="24"/>
          <w:lang w:eastAsia="zh-CN"/>
        </w:rPr>
        <w:t>：</w:t>
      </w:r>
      <w:r w:rsidRPr="00FC18DC">
        <w:rPr>
          <w:rFonts w:ascii="宋体" w:eastAsia="宋体" w:hAnsi="宋体" w:cs="宋体"/>
          <w:b/>
          <w:bCs/>
          <w:sz w:val="24"/>
          <w:szCs w:val="24"/>
          <w:u w:val="single" w:color="000000"/>
          <w:lang w:eastAsia="zh-CN"/>
        </w:rPr>
        <w:t>202</w:t>
      </w:r>
      <w:r w:rsidR="002F62A4" w:rsidRPr="00FC18DC">
        <w:rPr>
          <w:rFonts w:ascii="宋体" w:eastAsia="宋体" w:hAnsi="宋体" w:cs="宋体"/>
          <w:b/>
          <w:bCs/>
          <w:sz w:val="24"/>
          <w:szCs w:val="24"/>
          <w:u w:val="single" w:color="000000"/>
          <w:lang w:eastAsia="zh-CN"/>
        </w:rPr>
        <w:t>3</w:t>
      </w:r>
      <w:r w:rsidRPr="00FC18DC">
        <w:rPr>
          <w:rFonts w:ascii="宋体" w:eastAsia="宋体" w:hAnsi="宋体" w:cs="宋体"/>
          <w:b/>
          <w:bCs/>
          <w:spacing w:val="-63"/>
          <w:sz w:val="24"/>
          <w:szCs w:val="24"/>
          <w:u w:val="single" w:color="000000"/>
          <w:lang w:eastAsia="zh-CN"/>
        </w:rPr>
        <w:t xml:space="preserve"> </w:t>
      </w:r>
      <w:r w:rsidRPr="00FC18DC">
        <w:rPr>
          <w:rFonts w:ascii="宋体" w:eastAsia="宋体" w:hAnsi="宋体" w:cs="宋体"/>
          <w:b/>
          <w:bCs/>
          <w:sz w:val="24"/>
          <w:szCs w:val="24"/>
          <w:u w:val="single" w:color="000000"/>
          <w:lang w:eastAsia="zh-CN"/>
        </w:rPr>
        <w:t>年</w:t>
      </w:r>
      <w:r w:rsidRPr="00FC18DC">
        <w:rPr>
          <w:rFonts w:ascii="宋体" w:eastAsia="宋体" w:hAnsi="宋体" w:cs="宋体"/>
          <w:b/>
          <w:bCs/>
          <w:sz w:val="24"/>
          <w:szCs w:val="24"/>
          <w:u w:val="single" w:color="000000"/>
          <w:lang w:eastAsia="zh-CN"/>
        </w:rPr>
        <w:t>1</w:t>
      </w:r>
      <w:r w:rsidRPr="00FC18DC">
        <w:rPr>
          <w:rFonts w:ascii="宋体" w:eastAsia="宋体" w:hAnsi="宋体" w:cs="宋体"/>
          <w:b/>
          <w:bCs/>
          <w:sz w:val="24"/>
          <w:szCs w:val="24"/>
          <w:u w:val="single" w:color="000000"/>
          <w:lang w:eastAsia="zh-CN"/>
        </w:rPr>
        <w:t>月</w:t>
      </w:r>
      <w:r w:rsidRPr="00FC18DC">
        <w:rPr>
          <w:rFonts w:ascii="宋体" w:eastAsia="宋体" w:hAnsi="宋体" w:cs="宋体"/>
          <w:b/>
          <w:bCs/>
          <w:spacing w:val="-61"/>
          <w:sz w:val="24"/>
          <w:szCs w:val="24"/>
          <w:u w:val="single" w:color="000000"/>
          <w:lang w:eastAsia="zh-CN"/>
        </w:rPr>
        <w:t xml:space="preserve"> </w:t>
      </w:r>
      <w:r w:rsidR="002F62A4" w:rsidRPr="00FC18DC">
        <w:rPr>
          <w:rFonts w:ascii="宋体" w:eastAsia="宋体" w:hAnsi="宋体" w:cs="宋体"/>
          <w:b/>
          <w:bCs/>
          <w:sz w:val="24"/>
          <w:szCs w:val="24"/>
          <w:u w:val="single" w:color="000000"/>
          <w:lang w:eastAsia="zh-CN"/>
        </w:rPr>
        <w:t>16</w:t>
      </w:r>
      <w:r w:rsidRPr="00FC18DC">
        <w:rPr>
          <w:rFonts w:ascii="宋体" w:eastAsia="宋体" w:hAnsi="宋体" w:cs="宋体"/>
          <w:b/>
          <w:bCs/>
          <w:sz w:val="24"/>
          <w:szCs w:val="24"/>
          <w:u w:val="single" w:color="000000"/>
          <w:lang w:eastAsia="zh-CN"/>
        </w:rPr>
        <w:t>日</w:t>
      </w:r>
      <w:r w:rsidRPr="00FC18DC">
        <w:rPr>
          <w:rFonts w:ascii="宋体" w:eastAsia="宋体" w:hAnsi="宋体" w:cs="宋体"/>
          <w:b/>
          <w:bCs/>
          <w:spacing w:val="-63"/>
          <w:sz w:val="24"/>
          <w:szCs w:val="24"/>
          <w:u w:val="single" w:color="000000"/>
          <w:lang w:eastAsia="zh-CN"/>
        </w:rPr>
        <w:t xml:space="preserve"> </w:t>
      </w:r>
      <w:r w:rsidRPr="00FC18DC">
        <w:rPr>
          <w:rFonts w:ascii="宋体" w:eastAsia="宋体" w:hAnsi="宋体" w:cs="宋体"/>
          <w:b/>
          <w:bCs/>
          <w:sz w:val="24"/>
          <w:szCs w:val="24"/>
          <w:u w:val="single" w:color="000000"/>
          <w:lang w:eastAsia="zh-CN"/>
        </w:rPr>
        <w:t>09</w:t>
      </w:r>
      <w:r w:rsidRPr="00FC18DC">
        <w:rPr>
          <w:rFonts w:ascii="宋体" w:eastAsia="宋体" w:hAnsi="宋体" w:cs="宋体"/>
          <w:b/>
          <w:bCs/>
          <w:spacing w:val="-63"/>
          <w:sz w:val="24"/>
          <w:szCs w:val="24"/>
          <w:u w:val="single" w:color="000000"/>
          <w:lang w:eastAsia="zh-CN"/>
        </w:rPr>
        <w:t xml:space="preserve"> </w:t>
      </w:r>
      <w:r w:rsidRPr="00FC18DC">
        <w:rPr>
          <w:rFonts w:ascii="宋体" w:eastAsia="宋体" w:hAnsi="宋体" w:cs="宋体"/>
          <w:b/>
          <w:bCs/>
          <w:sz w:val="24"/>
          <w:szCs w:val="24"/>
          <w:u w:val="single" w:color="000000"/>
          <w:lang w:eastAsia="zh-CN"/>
        </w:rPr>
        <w:t>时</w:t>
      </w:r>
      <w:r w:rsidRPr="00FC18DC">
        <w:rPr>
          <w:rFonts w:ascii="宋体" w:eastAsia="宋体" w:hAnsi="宋体" w:cs="宋体"/>
          <w:b/>
          <w:bCs/>
          <w:spacing w:val="-61"/>
          <w:sz w:val="24"/>
          <w:szCs w:val="24"/>
          <w:u w:val="single" w:color="000000"/>
          <w:lang w:eastAsia="zh-CN"/>
        </w:rPr>
        <w:t xml:space="preserve"> </w:t>
      </w:r>
      <w:r w:rsidRPr="00FC18DC">
        <w:rPr>
          <w:rFonts w:ascii="宋体" w:eastAsia="宋体" w:hAnsi="宋体" w:cs="宋体"/>
          <w:b/>
          <w:bCs/>
          <w:sz w:val="24"/>
          <w:szCs w:val="24"/>
          <w:u w:val="single" w:color="000000"/>
          <w:lang w:eastAsia="zh-CN"/>
        </w:rPr>
        <w:t>00</w:t>
      </w:r>
      <w:r w:rsidRPr="00FC18DC">
        <w:rPr>
          <w:rFonts w:ascii="宋体" w:eastAsia="宋体" w:hAnsi="宋体" w:cs="宋体"/>
          <w:b/>
          <w:bCs/>
          <w:spacing w:val="-63"/>
          <w:sz w:val="24"/>
          <w:szCs w:val="24"/>
          <w:u w:val="single" w:color="000000"/>
          <w:lang w:eastAsia="zh-CN"/>
        </w:rPr>
        <w:t xml:space="preserve"> </w:t>
      </w:r>
      <w:r w:rsidRPr="00FC18DC">
        <w:rPr>
          <w:rFonts w:ascii="宋体" w:eastAsia="宋体" w:hAnsi="宋体" w:cs="宋体"/>
          <w:b/>
          <w:bCs/>
          <w:sz w:val="24"/>
          <w:szCs w:val="24"/>
          <w:u w:val="single" w:color="000000"/>
          <w:lang w:eastAsia="zh-CN"/>
        </w:rPr>
        <w:t>分</w:t>
      </w:r>
      <w:r w:rsidRPr="00FC18DC">
        <w:rPr>
          <w:rFonts w:ascii="宋体" w:eastAsia="宋体" w:hAnsi="宋体" w:cs="宋体"/>
          <w:sz w:val="24"/>
          <w:szCs w:val="24"/>
          <w:lang w:eastAsia="zh-CN"/>
        </w:rPr>
        <w:t>。</w:t>
      </w:r>
      <w:r w:rsidRPr="00FC18DC">
        <w:rPr>
          <w:rFonts w:ascii="宋体" w:eastAsia="宋体" w:hAnsi="宋体" w:cs="宋体"/>
          <w:sz w:val="24"/>
          <w:szCs w:val="24"/>
          <w:lang w:eastAsia="zh-CN"/>
        </w:rPr>
        <w:t xml:space="preserve"> </w:t>
      </w:r>
    </w:p>
    <w:p w14:paraId="6B77B758" w14:textId="77777777" w:rsidR="001C72CA" w:rsidRPr="00FC18DC" w:rsidRDefault="00DD1B2D">
      <w:pPr>
        <w:spacing w:before="154"/>
        <w:ind w:left="698" w:right="1280"/>
        <w:rPr>
          <w:rFonts w:ascii="宋体" w:eastAsia="宋体" w:hAnsi="宋体" w:cs="宋体"/>
          <w:sz w:val="24"/>
          <w:szCs w:val="24"/>
          <w:lang w:eastAsia="zh-CN"/>
        </w:rPr>
      </w:pPr>
      <w:r w:rsidRPr="00FC18DC">
        <w:rPr>
          <w:rFonts w:ascii="宋体" w:eastAsia="宋体" w:hAnsi="宋体" w:cs="宋体"/>
          <w:sz w:val="24"/>
          <w:szCs w:val="24"/>
          <w:lang w:eastAsia="zh-CN"/>
        </w:rPr>
        <w:t>7.3</w:t>
      </w:r>
      <w:r w:rsidRPr="00FC18DC">
        <w:rPr>
          <w:rFonts w:ascii="宋体" w:eastAsia="宋体" w:hAnsi="宋体" w:cs="宋体"/>
          <w:spacing w:val="-60"/>
          <w:sz w:val="24"/>
          <w:szCs w:val="24"/>
          <w:lang w:eastAsia="zh-CN"/>
        </w:rPr>
        <w:t xml:space="preserve"> </w:t>
      </w:r>
      <w:r w:rsidRPr="00FC18DC">
        <w:rPr>
          <w:rFonts w:ascii="宋体" w:eastAsia="宋体" w:hAnsi="宋体" w:cs="宋体"/>
          <w:sz w:val="24"/>
          <w:szCs w:val="24"/>
          <w:lang w:eastAsia="zh-CN"/>
        </w:rPr>
        <w:t>开标地点：</w:t>
      </w:r>
      <w:r w:rsidRPr="00FC18DC">
        <w:rPr>
          <w:rFonts w:ascii="宋体" w:eastAsia="宋体" w:hAnsi="宋体" w:cs="宋体"/>
          <w:sz w:val="24"/>
          <w:szCs w:val="24"/>
          <w:lang w:eastAsia="zh-CN"/>
        </w:rPr>
        <w:t xml:space="preserve"> </w:t>
      </w:r>
      <w:r w:rsidRPr="00FC18DC">
        <w:rPr>
          <w:rFonts w:ascii="宋体" w:eastAsia="宋体" w:hAnsi="宋体" w:cs="宋体" w:hint="eastAsia"/>
          <w:sz w:val="24"/>
          <w:szCs w:val="24"/>
          <w:lang w:eastAsia="zh-CN"/>
        </w:rPr>
        <w:t>苏州市苏站路</w:t>
      </w:r>
      <w:r w:rsidRPr="00FC18DC">
        <w:rPr>
          <w:rFonts w:ascii="宋体" w:eastAsia="宋体" w:hAnsi="宋体" w:cs="宋体" w:hint="eastAsia"/>
          <w:sz w:val="24"/>
          <w:szCs w:val="24"/>
          <w:lang w:eastAsia="zh-CN"/>
        </w:rPr>
        <w:t>1588</w:t>
      </w:r>
      <w:r w:rsidRPr="00FC18DC">
        <w:rPr>
          <w:rFonts w:ascii="宋体" w:eastAsia="宋体" w:hAnsi="宋体" w:cs="宋体" w:hint="eastAsia"/>
          <w:sz w:val="24"/>
          <w:szCs w:val="24"/>
          <w:lang w:eastAsia="zh-CN"/>
        </w:rPr>
        <w:t>号世界贸易中心</w:t>
      </w:r>
      <w:r w:rsidRPr="00FC18DC">
        <w:rPr>
          <w:rFonts w:ascii="宋体" w:eastAsia="宋体" w:hAnsi="宋体" w:cs="宋体" w:hint="eastAsia"/>
          <w:sz w:val="24"/>
          <w:szCs w:val="24"/>
          <w:lang w:eastAsia="zh-CN"/>
        </w:rPr>
        <w:t>B</w:t>
      </w:r>
      <w:r w:rsidRPr="00FC18DC">
        <w:rPr>
          <w:rFonts w:ascii="宋体" w:eastAsia="宋体" w:hAnsi="宋体" w:cs="宋体" w:hint="eastAsia"/>
          <w:sz w:val="24"/>
          <w:szCs w:val="24"/>
          <w:lang w:eastAsia="zh-CN"/>
        </w:rPr>
        <w:t>座</w:t>
      </w:r>
      <w:r w:rsidRPr="00FC18DC">
        <w:rPr>
          <w:rFonts w:ascii="宋体" w:eastAsia="宋体" w:hAnsi="宋体" w:cs="宋体" w:hint="eastAsia"/>
          <w:sz w:val="24"/>
          <w:szCs w:val="24"/>
          <w:lang w:eastAsia="zh-CN"/>
        </w:rPr>
        <w:t>21</w:t>
      </w:r>
      <w:r w:rsidRPr="00FC18DC">
        <w:rPr>
          <w:rFonts w:ascii="宋体" w:eastAsia="宋体" w:hAnsi="宋体" w:cs="宋体" w:hint="eastAsia"/>
          <w:sz w:val="24"/>
          <w:szCs w:val="24"/>
          <w:lang w:eastAsia="zh-CN"/>
        </w:rPr>
        <w:t>层</w:t>
      </w:r>
    </w:p>
    <w:p w14:paraId="6AC1AB9E" w14:textId="77777777" w:rsidR="001C72CA" w:rsidRPr="00FC18DC" w:rsidRDefault="00DD1B2D">
      <w:pPr>
        <w:spacing w:before="151"/>
        <w:ind w:left="698" w:right="1280"/>
        <w:rPr>
          <w:rFonts w:ascii="宋体" w:eastAsia="宋体" w:hAnsi="宋体" w:cs="宋体"/>
          <w:sz w:val="24"/>
          <w:szCs w:val="24"/>
          <w:lang w:eastAsia="zh-CN"/>
        </w:rPr>
      </w:pPr>
      <w:r w:rsidRPr="00FC18DC">
        <w:rPr>
          <w:rFonts w:ascii="宋体" w:eastAsia="宋体" w:hAnsi="宋体" w:cs="宋体"/>
          <w:sz w:val="24"/>
          <w:szCs w:val="24"/>
          <w:lang w:eastAsia="zh-CN"/>
        </w:rPr>
        <w:t>7.4</w:t>
      </w:r>
      <w:r w:rsidRPr="00FC18DC">
        <w:rPr>
          <w:rFonts w:ascii="宋体" w:eastAsia="宋体" w:hAnsi="宋体" w:cs="宋体"/>
          <w:sz w:val="24"/>
          <w:szCs w:val="24"/>
          <w:lang w:eastAsia="zh-CN"/>
        </w:rPr>
        <w:t>开标地址：</w:t>
      </w:r>
      <w:r w:rsidRPr="00FC18DC">
        <w:rPr>
          <w:rFonts w:ascii="宋体" w:eastAsia="宋体" w:hAnsi="宋体" w:cs="宋体" w:hint="eastAsia"/>
          <w:sz w:val="24"/>
          <w:szCs w:val="24"/>
          <w:lang w:eastAsia="zh-CN"/>
        </w:rPr>
        <w:t>苏州市苏站路</w:t>
      </w:r>
      <w:r w:rsidRPr="00FC18DC">
        <w:rPr>
          <w:rFonts w:ascii="宋体" w:eastAsia="宋体" w:hAnsi="宋体" w:cs="宋体" w:hint="eastAsia"/>
          <w:sz w:val="24"/>
          <w:szCs w:val="24"/>
          <w:lang w:eastAsia="zh-CN"/>
        </w:rPr>
        <w:t>1588</w:t>
      </w:r>
      <w:r w:rsidRPr="00FC18DC">
        <w:rPr>
          <w:rFonts w:ascii="宋体" w:eastAsia="宋体" w:hAnsi="宋体" w:cs="宋体" w:hint="eastAsia"/>
          <w:sz w:val="24"/>
          <w:szCs w:val="24"/>
          <w:lang w:eastAsia="zh-CN"/>
        </w:rPr>
        <w:t>号世界贸易中心</w:t>
      </w:r>
      <w:r w:rsidRPr="00FC18DC">
        <w:rPr>
          <w:rFonts w:ascii="宋体" w:eastAsia="宋体" w:hAnsi="宋体" w:cs="宋体" w:hint="eastAsia"/>
          <w:sz w:val="24"/>
          <w:szCs w:val="24"/>
          <w:lang w:eastAsia="zh-CN"/>
        </w:rPr>
        <w:t>B</w:t>
      </w:r>
      <w:r w:rsidRPr="00FC18DC">
        <w:rPr>
          <w:rFonts w:ascii="宋体" w:eastAsia="宋体" w:hAnsi="宋体" w:cs="宋体" w:hint="eastAsia"/>
          <w:sz w:val="24"/>
          <w:szCs w:val="24"/>
          <w:lang w:eastAsia="zh-CN"/>
        </w:rPr>
        <w:t>座</w:t>
      </w:r>
      <w:r w:rsidRPr="00FC18DC">
        <w:rPr>
          <w:rFonts w:ascii="宋体" w:eastAsia="宋体" w:hAnsi="宋体" w:cs="宋体" w:hint="eastAsia"/>
          <w:sz w:val="24"/>
          <w:szCs w:val="24"/>
          <w:lang w:eastAsia="zh-CN"/>
        </w:rPr>
        <w:t>21</w:t>
      </w:r>
      <w:r w:rsidRPr="00FC18DC">
        <w:rPr>
          <w:rFonts w:ascii="宋体" w:eastAsia="宋体" w:hAnsi="宋体" w:cs="宋体" w:hint="eastAsia"/>
          <w:sz w:val="24"/>
          <w:szCs w:val="24"/>
          <w:lang w:eastAsia="zh-CN"/>
        </w:rPr>
        <w:t>层会议室</w:t>
      </w:r>
      <w:r w:rsidRPr="00FC18DC">
        <w:rPr>
          <w:rFonts w:ascii="宋体" w:eastAsia="宋体" w:hAnsi="宋体" w:cs="宋体"/>
          <w:sz w:val="24"/>
          <w:szCs w:val="24"/>
          <w:lang w:eastAsia="zh-CN"/>
        </w:rPr>
        <w:t xml:space="preserve"> </w:t>
      </w:r>
    </w:p>
    <w:p w14:paraId="22E1C7F5" w14:textId="77777777" w:rsidR="001C72CA" w:rsidRPr="00FC18DC" w:rsidRDefault="00DD1B2D">
      <w:pPr>
        <w:pStyle w:val="2"/>
        <w:ind w:firstLine="0"/>
        <w:rPr>
          <w:rFonts w:cs="宋体"/>
          <w:bCs w:val="0"/>
          <w:sz w:val="24"/>
          <w:szCs w:val="24"/>
          <w:lang w:eastAsia="zh-CN"/>
        </w:rPr>
      </w:pPr>
      <w:r w:rsidRPr="00FC18DC">
        <w:rPr>
          <w:rFonts w:cs="宋体"/>
          <w:bCs w:val="0"/>
          <w:sz w:val="24"/>
          <w:szCs w:val="24"/>
          <w:lang w:eastAsia="zh-CN"/>
        </w:rPr>
        <w:t>8</w:t>
      </w:r>
      <w:r w:rsidRPr="00FC18DC">
        <w:rPr>
          <w:rFonts w:cs="宋体"/>
          <w:bCs w:val="0"/>
          <w:sz w:val="24"/>
          <w:szCs w:val="24"/>
          <w:lang w:eastAsia="zh-CN"/>
        </w:rPr>
        <w:t>．其它</w:t>
      </w:r>
      <w:r w:rsidRPr="00FC18DC">
        <w:rPr>
          <w:rFonts w:cs="宋体"/>
          <w:bCs w:val="0"/>
          <w:sz w:val="24"/>
          <w:szCs w:val="24"/>
          <w:lang w:eastAsia="zh-CN"/>
        </w:rPr>
        <w:t xml:space="preserve"> </w:t>
      </w:r>
    </w:p>
    <w:p w14:paraId="4AC0C9A3" w14:textId="77777777" w:rsidR="001C72CA" w:rsidRPr="00FC18DC" w:rsidRDefault="00DD1B2D">
      <w:pPr>
        <w:spacing w:before="151"/>
        <w:ind w:left="698" w:right="1280"/>
        <w:rPr>
          <w:rFonts w:ascii="宋体" w:eastAsia="宋体" w:hAnsi="宋体" w:cs="宋体"/>
          <w:sz w:val="24"/>
          <w:szCs w:val="24"/>
          <w:lang w:eastAsia="zh-CN"/>
        </w:rPr>
      </w:pPr>
      <w:r w:rsidRPr="00FC18DC">
        <w:rPr>
          <w:rFonts w:ascii="宋体" w:eastAsia="宋体" w:hAnsi="宋体" w:cs="宋体"/>
          <w:sz w:val="24"/>
          <w:szCs w:val="24"/>
          <w:lang w:eastAsia="zh-CN"/>
        </w:rPr>
        <w:t>8.1</w:t>
      </w:r>
      <w:r w:rsidRPr="00FC18DC">
        <w:rPr>
          <w:rFonts w:ascii="宋体" w:eastAsia="宋体" w:hAnsi="宋体" w:cs="宋体"/>
          <w:spacing w:val="-61"/>
          <w:sz w:val="24"/>
          <w:szCs w:val="24"/>
          <w:lang w:eastAsia="zh-CN"/>
        </w:rPr>
        <w:t xml:space="preserve"> </w:t>
      </w:r>
      <w:r w:rsidRPr="00FC18DC">
        <w:rPr>
          <w:rFonts w:ascii="宋体" w:eastAsia="宋体" w:hAnsi="宋体" w:cs="宋体"/>
          <w:sz w:val="24"/>
          <w:szCs w:val="24"/>
          <w:lang w:eastAsia="zh-CN"/>
        </w:rPr>
        <w:t>本次招标对投标人不作经济补偿。</w:t>
      </w:r>
      <w:r w:rsidRPr="00FC18DC">
        <w:rPr>
          <w:rFonts w:ascii="宋体" w:eastAsia="宋体" w:hAnsi="宋体" w:cs="宋体"/>
          <w:sz w:val="24"/>
          <w:szCs w:val="24"/>
          <w:lang w:eastAsia="zh-CN"/>
        </w:rPr>
        <w:t xml:space="preserve"> </w:t>
      </w:r>
    </w:p>
    <w:p w14:paraId="61043E91" w14:textId="77777777" w:rsidR="001C72CA" w:rsidRPr="00FC18DC" w:rsidRDefault="00DD1B2D">
      <w:pPr>
        <w:spacing w:before="154"/>
        <w:ind w:left="698" w:right="1280"/>
        <w:rPr>
          <w:rFonts w:ascii="宋体" w:eastAsia="宋体" w:hAnsi="宋体" w:cs="宋体"/>
          <w:sz w:val="24"/>
          <w:szCs w:val="24"/>
          <w:lang w:eastAsia="zh-CN"/>
        </w:rPr>
      </w:pPr>
      <w:r w:rsidRPr="00FC18DC">
        <w:rPr>
          <w:rFonts w:ascii="宋体" w:eastAsia="宋体" w:hAnsi="宋体" w:cs="宋体"/>
          <w:sz w:val="24"/>
          <w:szCs w:val="24"/>
          <w:lang w:eastAsia="zh-CN"/>
        </w:rPr>
        <w:t>8.2</w:t>
      </w:r>
      <w:r w:rsidRPr="00FC18DC">
        <w:rPr>
          <w:rFonts w:ascii="宋体" w:eastAsia="宋体" w:hAnsi="宋体" w:cs="宋体"/>
          <w:spacing w:val="-61"/>
          <w:sz w:val="24"/>
          <w:szCs w:val="24"/>
          <w:lang w:eastAsia="zh-CN"/>
        </w:rPr>
        <w:t xml:space="preserve"> </w:t>
      </w:r>
      <w:r w:rsidRPr="00FC18DC">
        <w:rPr>
          <w:rFonts w:ascii="宋体" w:eastAsia="宋体" w:hAnsi="宋体" w:cs="宋体"/>
          <w:sz w:val="24"/>
          <w:szCs w:val="24"/>
          <w:lang w:eastAsia="zh-CN"/>
        </w:rPr>
        <w:t>请投标人注意：在开标前自己的身份应对其它投标人保密。</w:t>
      </w:r>
      <w:r w:rsidRPr="00FC18DC">
        <w:rPr>
          <w:rFonts w:ascii="宋体" w:eastAsia="宋体" w:hAnsi="宋体" w:cs="宋体"/>
          <w:sz w:val="24"/>
          <w:szCs w:val="24"/>
          <w:lang w:eastAsia="zh-CN"/>
        </w:rPr>
        <w:t xml:space="preserve"> </w:t>
      </w:r>
    </w:p>
    <w:p w14:paraId="7AE11E08" w14:textId="77777777" w:rsidR="001C72CA" w:rsidRPr="00FC18DC" w:rsidRDefault="00DD1B2D">
      <w:pPr>
        <w:pStyle w:val="2"/>
        <w:ind w:firstLine="0"/>
        <w:rPr>
          <w:rFonts w:cs="宋体"/>
          <w:bCs w:val="0"/>
          <w:sz w:val="24"/>
          <w:szCs w:val="24"/>
          <w:lang w:eastAsia="zh-CN"/>
        </w:rPr>
      </w:pPr>
      <w:r w:rsidRPr="00FC18DC">
        <w:rPr>
          <w:rFonts w:cs="宋体"/>
          <w:bCs w:val="0"/>
          <w:sz w:val="24"/>
          <w:szCs w:val="24"/>
          <w:lang w:eastAsia="zh-CN"/>
        </w:rPr>
        <w:t>9</w:t>
      </w:r>
      <w:r w:rsidRPr="00FC18DC">
        <w:rPr>
          <w:rFonts w:cs="宋体"/>
          <w:bCs w:val="0"/>
          <w:sz w:val="24"/>
          <w:szCs w:val="24"/>
          <w:lang w:eastAsia="zh-CN"/>
        </w:rPr>
        <w:t>．招标人</w:t>
      </w:r>
      <w:r w:rsidRPr="00FC18DC">
        <w:rPr>
          <w:rFonts w:cs="宋体"/>
          <w:bCs w:val="0"/>
          <w:sz w:val="24"/>
          <w:szCs w:val="24"/>
          <w:lang w:eastAsia="zh-CN"/>
        </w:rPr>
        <w:t xml:space="preserve"> </w:t>
      </w:r>
    </w:p>
    <w:p w14:paraId="294A258C" w14:textId="456F665F" w:rsidR="001C72CA" w:rsidRPr="00FC18DC" w:rsidRDefault="00DD1B2D">
      <w:pPr>
        <w:spacing w:before="151" w:line="357" w:lineRule="auto"/>
        <w:ind w:left="698" w:right="4268"/>
        <w:rPr>
          <w:rFonts w:ascii="宋体" w:eastAsia="宋体" w:hAnsi="宋体" w:cs="宋体"/>
          <w:sz w:val="24"/>
          <w:szCs w:val="24"/>
          <w:lang w:eastAsia="zh-CN"/>
        </w:rPr>
      </w:pPr>
      <w:r w:rsidRPr="00FC18DC">
        <w:rPr>
          <w:rFonts w:ascii="宋体" w:eastAsia="宋体" w:hAnsi="宋体" w:cs="宋体"/>
          <w:sz w:val="24"/>
          <w:szCs w:val="24"/>
          <w:lang w:eastAsia="zh-CN"/>
        </w:rPr>
        <w:t>名称：</w:t>
      </w:r>
      <w:r w:rsidR="002F62A4" w:rsidRPr="00FC18DC">
        <w:rPr>
          <w:rFonts w:ascii="宋体" w:eastAsia="宋体" w:hAnsi="宋体" w:cs="宋体" w:hint="eastAsia"/>
          <w:sz w:val="24"/>
          <w:szCs w:val="24"/>
          <w:lang w:eastAsia="zh-CN"/>
        </w:rPr>
        <w:t>山东天安化工</w:t>
      </w:r>
      <w:r w:rsidRPr="00FC18DC">
        <w:rPr>
          <w:rFonts w:ascii="宋体" w:eastAsia="宋体" w:hAnsi="宋体" w:cs="宋体" w:hint="eastAsia"/>
          <w:sz w:val="24"/>
          <w:szCs w:val="24"/>
          <w:lang w:eastAsia="zh-CN"/>
        </w:rPr>
        <w:t>股份有限公司</w:t>
      </w:r>
      <w:r w:rsidRPr="00FC18DC">
        <w:rPr>
          <w:rFonts w:ascii="宋体" w:eastAsia="宋体" w:hAnsi="宋体" w:cs="宋体"/>
          <w:sz w:val="24"/>
          <w:szCs w:val="24"/>
          <w:lang w:eastAsia="zh-CN"/>
        </w:rPr>
        <w:t>；</w:t>
      </w:r>
      <w:r w:rsidRPr="00FC18DC">
        <w:rPr>
          <w:rFonts w:ascii="宋体" w:eastAsia="宋体" w:hAnsi="宋体" w:cs="宋体"/>
          <w:sz w:val="24"/>
          <w:szCs w:val="24"/>
          <w:lang w:eastAsia="zh-CN"/>
        </w:rPr>
        <w:t xml:space="preserve"> </w:t>
      </w:r>
    </w:p>
    <w:p w14:paraId="1C8F4374" w14:textId="77777777" w:rsidR="001C72CA" w:rsidRDefault="00DD1B2D">
      <w:pPr>
        <w:spacing w:before="151" w:line="357" w:lineRule="auto"/>
        <w:ind w:left="698" w:right="1493"/>
        <w:rPr>
          <w:rFonts w:ascii="宋体" w:eastAsia="宋体" w:hAnsi="宋体" w:cs="宋体"/>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lang w:eastAsia="zh-CN"/>
        </w:rPr>
        <w:t>苏州市苏站路</w:t>
      </w:r>
      <w:r>
        <w:rPr>
          <w:rFonts w:ascii="宋体" w:eastAsia="宋体" w:hAnsi="宋体" w:cs="宋体" w:hint="eastAsia"/>
          <w:sz w:val="24"/>
          <w:szCs w:val="24"/>
          <w:lang w:eastAsia="zh-CN"/>
        </w:rPr>
        <w:t>1588</w:t>
      </w:r>
      <w:r>
        <w:rPr>
          <w:rFonts w:ascii="宋体" w:eastAsia="宋体" w:hAnsi="宋体" w:cs="宋体" w:hint="eastAsia"/>
          <w:sz w:val="24"/>
          <w:szCs w:val="24"/>
          <w:lang w:eastAsia="zh-CN"/>
        </w:rPr>
        <w:t>号世界贸易中心</w:t>
      </w:r>
      <w:r>
        <w:rPr>
          <w:rFonts w:ascii="宋体" w:eastAsia="宋体" w:hAnsi="宋体" w:cs="宋体" w:hint="eastAsia"/>
          <w:sz w:val="24"/>
          <w:szCs w:val="24"/>
          <w:lang w:eastAsia="zh-CN"/>
        </w:rPr>
        <w:t>B</w:t>
      </w:r>
      <w:r>
        <w:rPr>
          <w:rFonts w:ascii="宋体" w:eastAsia="宋体" w:hAnsi="宋体" w:cs="宋体" w:hint="eastAsia"/>
          <w:sz w:val="24"/>
          <w:szCs w:val="24"/>
          <w:lang w:eastAsia="zh-CN"/>
        </w:rPr>
        <w:t>座</w:t>
      </w:r>
      <w:r>
        <w:rPr>
          <w:rFonts w:ascii="宋体" w:eastAsia="宋体" w:hAnsi="宋体" w:cs="宋体" w:hint="eastAsia"/>
          <w:sz w:val="24"/>
          <w:szCs w:val="24"/>
          <w:lang w:eastAsia="zh-CN"/>
        </w:rPr>
        <w:t>21</w:t>
      </w:r>
      <w:r>
        <w:rPr>
          <w:rFonts w:ascii="宋体" w:eastAsia="宋体" w:hAnsi="宋体" w:cs="宋体" w:hint="eastAsia"/>
          <w:sz w:val="24"/>
          <w:szCs w:val="24"/>
          <w:lang w:eastAsia="zh-CN"/>
        </w:rPr>
        <w:t>层</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3F1B7994" w14:textId="77777777" w:rsidR="001C72CA" w:rsidRDefault="00DD1B2D">
      <w:pPr>
        <w:spacing w:before="151" w:line="357" w:lineRule="auto"/>
        <w:ind w:left="698" w:right="1493"/>
        <w:rPr>
          <w:rFonts w:ascii="宋体" w:eastAsia="宋体" w:hAnsi="宋体" w:cs="宋体"/>
          <w:sz w:val="24"/>
          <w:szCs w:val="24"/>
          <w:lang w:eastAsia="zh-CN"/>
        </w:rPr>
      </w:pPr>
      <w:r>
        <w:rPr>
          <w:rFonts w:ascii="宋体" w:eastAsia="宋体" w:hAnsi="宋体" w:cs="宋体"/>
          <w:sz w:val="24"/>
          <w:szCs w:val="24"/>
          <w:lang w:eastAsia="zh-CN"/>
        </w:rPr>
        <w:t>邮编：</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215000</w:t>
      </w:r>
    </w:p>
    <w:p w14:paraId="1C1404B3" w14:textId="5DAA043E" w:rsidR="001C72CA" w:rsidRDefault="00DD1B2D">
      <w:pPr>
        <w:spacing w:before="36" w:line="355" w:lineRule="auto"/>
        <w:ind w:left="698" w:right="78"/>
        <w:rPr>
          <w:rFonts w:ascii="宋体" w:eastAsia="宋体" w:hAnsi="宋体" w:cs="宋体"/>
          <w:sz w:val="24"/>
          <w:szCs w:val="24"/>
          <w:lang w:eastAsia="zh-CN"/>
        </w:rPr>
      </w:pPr>
      <w:r>
        <w:rPr>
          <w:rFonts w:ascii="宋体" w:eastAsia="宋体" w:hAnsi="宋体" w:cs="宋体"/>
          <w:sz w:val="24"/>
          <w:szCs w:val="24"/>
          <w:lang w:eastAsia="zh-CN"/>
        </w:rPr>
        <w:t>联系人：</w:t>
      </w:r>
      <w:r>
        <w:rPr>
          <w:rFonts w:ascii="宋体" w:eastAsia="宋体" w:hAnsi="宋体" w:cs="宋体"/>
          <w:spacing w:val="-1"/>
          <w:sz w:val="24"/>
          <w:szCs w:val="24"/>
          <w:lang w:eastAsia="zh-CN"/>
        </w:rPr>
        <w:t xml:space="preserve"> </w:t>
      </w:r>
      <w:r w:rsidR="008E1C41">
        <w:rPr>
          <w:rFonts w:ascii="宋体" w:eastAsia="宋体" w:hAnsi="宋体" w:cs="宋体" w:hint="eastAsia"/>
          <w:sz w:val="24"/>
          <w:szCs w:val="24"/>
          <w:lang w:eastAsia="zh-CN"/>
        </w:rPr>
        <w:t>曹志魁</w:t>
      </w:r>
      <w:r>
        <w:rPr>
          <w:rFonts w:ascii="宋体" w:eastAsia="宋体" w:hAnsi="宋体" w:cs="宋体"/>
          <w:sz w:val="24"/>
          <w:szCs w:val="24"/>
          <w:lang w:eastAsia="zh-CN"/>
        </w:rPr>
        <w:t xml:space="preserve"> </w:t>
      </w:r>
      <w:r>
        <w:rPr>
          <w:rFonts w:ascii="宋体" w:eastAsia="宋体" w:hAnsi="宋体" w:cs="宋体"/>
          <w:sz w:val="24"/>
          <w:szCs w:val="24"/>
          <w:lang w:eastAsia="zh-CN"/>
        </w:rPr>
        <w:t>电话：</w:t>
      </w:r>
      <w:r>
        <w:rPr>
          <w:rFonts w:ascii="宋体" w:eastAsia="宋体" w:hAnsi="宋体" w:cs="宋体" w:hint="eastAsia"/>
          <w:sz w:val="24"/>
          <w:szCs w:val="24"/>
          <w:lang w:eastAsia="zh-CN"/>
        </w:rPr>
        <w:t>13</w:t>
      </w:r>
      <w:r w:rsidR="008E1C41">
        <w:rPr>
          <w:rFonts w:ascii="宋体" w:eastAsia="宋体" w:hAnsi="宋体" w:cs="宋体"/>
          <w:sz w:val="24"/>
          <w:szCs w:val="24"/>
          <w:lang w:eastAsia="zh-CN"/>
        </w:rPr>
        <w:t>482418960</w:t>
      </w:r>
      <w:r>
        <w:rPr>
          <w:rFonts w:ascii="宋体" w:eastAsia="宋体" w:hAnsi="宋体" w:cs="宋体"/>
          <w:sz w:val="24"/>
          <w:szCs w:val="24"/>
          <w:lang w:eastAsia="zh-CN"/>
        </w:rPr>
        <w:t xml:space="preserve"> </w:t>
      </w:r>
    </w:p>
    <w:p w14:paraId="47050A03" w14:textId="0CD9E773" w:rsidR="001C72CA" w:rsidRDefault="00DD1B2D">
      <w:pPr>
        <w:spacing w:before="38"/>
        <w:ind w:left="698" w:right="1280"/>
        <w:rPr>
          <w:rFonts w:ascii="宋体" w:eastAsia="宋体" w:hAnsi="宋体" w:cs="宋体"/>
          <w:sz w:val="24"/>
          <w:szCs w:val="24"/>
          <w:lang w:eastAsia="zh-CN"/>
        </w:rPr>
      </w:pPr>
      <w:r>
        <w:rPr>
          <w:rFonts w:ascii="宋体" w:eastAsia="宋体" w:hAnsi="宋体" w:cs="宋体"/>
          <w:sz w:val="24"/>
          <w:szCs w:val="24"/>
          <w:lang w:eastAsia="zh-CN"/>
        </w:rPr>
        <w:t>电子邮箱：</w:t>
      </w:r>
      <w:r w:rsidR="00C55E9F">
        <w:rPr>
          <w:rFonts w:ascii="宋体" w:eastAsia="宋体" w:hAnsi="宋体" w:cs="宋体"/>
          <w:sz w:val="24"/>
          <w:szCs w:val="24"/>
          <w:lang w:eastAsia="zh-CN"/>
        </w:rPr>
        <w:t>caozk</w:t>
      </w:r>
      <w:r>
        <w:rPr>
          <w:rFonts w:ascii="宋体" w:eastAsia="宋体" w:hAnsi="宋体" w:cs="宋体" w:hint="eastAsia"/>
          <w:sz w:val="24"/>
          <w:szCs w:val="24"/>
          <w:lang w:eastAsia="zh-CN"/>
        </w:rPr>
        <w:t>@gcstgroup.com</w:t>
      </w:r>
    </w:p>
    <w:p w14:paraId="275DFDC4" w14:textId="0D8193F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请你单位在下载或收到本招标邀请书后</w:t>
      </w:r>
      <w:r w:rsidRPr="00942772">
        <w:rPr>
          <w:rFonts w:ascii="宋体" w:eastAsia="宋体" w:hAnsi="宋体" w:cs="宋体"/>
          <w:color w:val="000000" w:themeColor="text1"/>
          <w:sz w:val="24"/>
          <w:szCs w:val="24"/>
          <w:lang w:eastAsia="zh-CN"/>
        </w:rPr>
        <w:t xml:space="preserve"> 24 </w:t>
      </w:r>
      <w:r w:rsidRPr="00942772">
        <w:rPr>
          <w:rFonts w:ascii="宋体" w:eastAsia="宋体" w:hAnsi="宋体" w:cs="宋体"/>
          <w:color w:val="000000" w:themeColor="text1"/>
          <w:sz w:val="24"/>
          <w:szCs w:val="24"/>
          <w:lang w:eastAsia="zh-CN"/>
        </w:rPr>
        <w:t>小时内明确是否参与本项目招标投标活动，</w:t>
      </w:r>
      <w:r w:rsidRPr="00942772">
        <w:rPr>
          <w:rFonts w:ascii="宋体" w:eastAsia="宋体" w:hAnsi="宋体" w:cs="宋体"/>
          <w:color w:val="000000" w:themeColor="text1"/>
          <w:sz w:val="24"/>
          <w:szCs w:val="24"/>
          <w:lang w:eastAsia="zh-CN"/>
        </w:rPr>
        <w:t xml:space="preserve"> </w:t>
      </w:r>
      <w:r w:rsidRPr="00942772">
        <w:rPr>
          <w:rFonts w:ascii="宋体" w:eastAsia="宋体" w:hAnsi="宋体" w:cs="宋体"/>
          <w:color w:val="000000" w:themeColor="text1"/>
          <w:sz w:val="24"/>
          <w:szCs w:val="24"/>
          <w:lang w:eastAsia="zh-CN"/>
        </w:rPr>
        <w:t>并以邮件形式回复确认。投标邀请书确认函见附件</w:t>
      </w:r>
      <w:r w:rsidRPr="00942772">
        <w:rPr>
          <w:rFonts w:ascii="宋体" w:eastAsia="宋体" w:hAnsi="宋体" w:cs="宋体"/>
          <w:color w:val="000000" w:themeColor="text1"/>
          <w:sz w:val="24"/>
          <w:szCs w:val="24"/>
          <w:lang w:eastAsia="zh-CN"/>
        </w:rPr>
        <w:t xml:space="preserve"> 1</w:t>
      </w:r>
      <w:r w:rsidRPr="00942772">
        <w:rPr>
          <w:rFonts w:ascii="宋体" w:eastAsia="宋体" w:hAnsi="宋体" w:cs="宋体"/>
          <w:color w:val="000000" w:themeColor="text1"/>
          <w:sz w:val="24"/>
          <w:szCs w:val="24"/>
          <w:lang w:eastAsia="zh-CN"/>
        </w:rPr>
        <w:t>。同时将招标文件发售登记表中相关内容一并告知。</w:t>
      </w:r>
      <w:r w:rsidRPr="00942772">
        <w:rPr>
          <w:rFonts w:ascii="宋体" w:eastAsia="宋体" w:hAnsi="宋体" w:cs="宋体"/>
          <w:color w:val="000000" w:themeColor="text1"/>
          <w:sz w:val="24"/>
          <w:szCs w:val="24"/>
          <w:lang w:eastAsia="zh-CN"/>
        </w:rPr>
        <w:t xml:space="preserve"> </w:t>
      </w:r>
    </w:p>
    <w:p w14:paraId="5BDD1886" w14:textId="77777777" w:rsidR="001C72CA" w:rsidRPr="00942772" w:rsidRDefault="00DD1B2D" w:rsidP="00942772">
      <w:pPr>
        <w:spacing w:before="46" w:line="355" w:lineRule="auto"/>
        <w:ind w:left="118" w:right="140" w:firstLine="480"/>
        <w:rPr>
          <w:rFonts w:ascii="宋体" w:eastAsia="宋体" w:hAnsi="宋体" w:cs="宋体"/>
          <w:color w:val="000000" w:themeColor="text1"/>
          <w:sz w:val="24"/>
          <w:szCs w:val="24"/>
          <w:lang w:eastAsia="zh-CN"/>
        </w:rPr>
      </w:pPr>
      <w:r w:rsidRPr="00942772">
        <w:rPr>
          <w:rFonts w:ascii="宋体" w:eastAsia="宋体" w:hAnsi="宋体" w:cs="宋体"/>
          <w:color w:val="000000" w:themeColor="text1"/>
          <w:sz w:val="24"/>
          <w:szCs w:val="24"/>
          <w:lang w:eastAsia="zh-CN"/>
        </w:rPr>
        <w:t xml:space="preserve"> </w:t>
      </w:r>
    </w:p>
    <w:p w14:paraId="4C02C218" w14:textId="77777777" w:rsidR="001C72CA" w:rsidRDefault="001C72CA">
      <w:pPr>
        <w:spacing w:before="11"/>
        <w:rPr>
          <w:rFonts w:ascii="宋体" w:eastAsia="宋体" w:hAnsi="宋体" w:cs="宋体"/>
          <w:sz w:val="9"/>
          <w:szCs w:val="9"/>
          <w:lang w:eastAsia="zh-CN"/>
        </w:rPr>
      </w:pPr>
    </w:p>
    <w:p w14:paraId="20DCDE66" w14:textId="0EF02DD8" w:rsidR="001C72CA" w:rsidRPr="00FC18DC" w:rsidRDefault="00DD1B2D">
      <w:pPr>
        <w:spacing w:before="26"/>
        <w:ind w:left="2448" w:right="1280"/>
        <w:jc w:val="right"/>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招标人：</w:t>
      </w:r>
      <w:r w:rsidR="002F62A4" w:rsidRPr="00FC18DC">
        <w:rPr>
          <w:rFonts w:ascii="宋体" w:eastAsia="宋体" w:hAnsi="宋体" w:cs="宋体" w:hint="eastAsia"/>
          <w:sz w:val="24"/>
          <w:szCs w:val="24"/>
          <w:lang w:eastAsia="zh-CN"/>
        </w:rPr>
        <w:t>山东天安化工</w:t>
      </w:r>
      <w:r w:rsidRPr="00FC18DC">
        <w:rPr>
          <w:rFonts w:ascii="宋体" w:eastAsia="宋体" w:hAnsi="宋体" w:cs="宋体" w:hint="eastAsia"/>
          <w:sz w:val="24"/>
          <w:szCs w:val="24"/>
          <w:lang w:eastAsia="zh-CN"/>
        </w:rPr>
        <w:t>股份有限公司</w:t>
      </w:r>
      <w:r w:rsidRPr="00FC18DC">
        <w:rPr>
          <w:rFonts w:ascii="宋体" w:eastAsia="宋体" w:hAnsi="宋体" w:cs="宋体"/>
          <w:sz w:val="24"/>
          <w:szCs w:val="24"/>
          <w:lang w:eastAsia="zh-CN"/>
        </w:rPr>
        <w:t xml:space="preserve">  2022 </w:t>
      </w:r>
      <w:r w:rsidRPr="00FC18DC">
        <w:rPr>
          <w:rFonts w:ascii="宋体" w:eastAsia="宋体" w:hAnsi="宋体" w:cs="宋体"/>
          <w:sz w:val="24"/>
          <w:szCs w:val="24"/>
          <w:lang w:eastAsia="zh-CN"/>
        </w:rPr>
        <w:t>年</w:t>
      </w:r>
      <w:r w:rsidRPr="00FC18DC">
        <w:rPr>
          <w:rFonts w:ascii="宋体" w:eastAsia="宋体" w:hAnsi="宋体" w:cs="宋体"/>
          <w:sz w:val="24"/>
          <w:szCs w:val="24"/>
          <w:lang w:eastAsia="zh-CN"/>
        </w:rPr>
        <w:t>12</w:t>
      </w:r>
      <w:r w:rsidRPr="00FC18DC">
        <w:rPr>
          <w:rFonts w:ascii="宋体" w:eastAsia="宋体" w:hAnsi="宋体" w:cs="宋体"/>
          <w:spacing w:val="-72"/>
          <w:sz w:val="24"/>
          <w:szCs w:val="24"/>
          <w:lang w:eastAsia="zh-CN"/>
        </w:rPr>
        <w:t xml:space="preserve"> </w:t>
      </w:r>
      <w:r w:rsidRPr="00FC18DC">
        <w:rPr>
          <w:rFonts w:ascii="宋体" w:eastAsia="宋体" w:hAnsi="宋体" w:cs="宋体"/>
          <w:sz w:val="24"/>
          <w:szCs w:val="24"/>
          <w:lang w:eastAsia="zh-CN"/>
        </w:rPr>
        <w:t>月</w:t>
      </w:r>
      <w:r w:rsidR="002F62A4" w:rsidRPr="00FC18DC">
        <w:rPr>
          <w:rFonts w:ascii="宋体" w:eastAsia="宋体" w:hAnsi="宋体" w:cs="宋体"/>
          <w:sz w:val="24"/>
          <w:szCs w:val="24"/>
          <w:lang w:eastAsia="zh-CN"/>
        </w:rPr>
        <w:t>2</w:t>
      </w:r>
      <w:r w:rsidR="008A6484">
        <w:rPr>
          <w:rFonts w:ascii="宋体" w:eastAsia="宋体" w:hAnsi="宋体" w:cs="宋体"/>
          <w:sz w:val="24"/>
          <w:szCs w:val="24"/>
          <w:lang w:eastAsia="zh-CN"/>
        </w:rPr>
        <w:t>7</w:t>
      </w:r>
      <w:bookmarkStart w:id="2" w:name="_GoBack"/>
      <w:bookmarkEnd w:id="2"/>
      <w:r w:rsidRPr="00FC18DC">
        <w:rPr>
          <w:rFonts w:ascii="宋体" w:eastAsia="宋体" w:hAnsi="宋体" w:cs="宋体"/>
          <w:sz w:val="24"/>
          <w:szCs w:val="24"/>
          <w:lang w:eastAsia="zh-CN"/>
        </w:rPr>
        <w:t>日</w:t>
      </w:r>
      <w:r w:rsidRPr="00FC18DC">
        <w:rPr>
          <w:rFonts w:ascii="宋体" w:eastAsia="宋体" w:hAnsi="宋体" w:cs="宋体"/>
          <w:sz w:val="24"/>
          <w:szCs w:val="24"/>
          <w:lang w:eastAsia="zh-CN"/>
        </w:rPr>
        <w:t xml:space="preserve"> </w:t>
      </w:r>
    </w:p>
    <w:p w14:paraId="544CB410" w14:textId="77777777" w:rsidR="001C72CA" w:rsidRPr="00FC18DC" w:rsidRDefault="001C72CA">
      <w:pPr>
        <w:rPr>
          <w:rFonts w:ascii="宋体" w:eastAsia="宋体" w:hAnsi="宋体" w:cs="宋体"/>
          <w:sz w:val="20"/>
          <w:szCs w:val="20"/>
          <w:lang w:eastAsia="zh-CN"/>
        </w:rPr>
      </w:pPr>
    </w:p>
    <w:p w14:paraId="1DA4AED1" w14:textId="77777777" w:rsidR="001C72CA" w:rsidRDefault="00DD1B2D">
      <w:pPr>
        <w:rPr>
          <w:rFonts w:ascii="宋体" w:eastAsia="宋体" w:hAnsi="宋体" w:cs="宋体"/>
          <w:sz w:val="25"/>
          <w:szCs w:val="25"/>
          <w:lang w:eastAsia="zh-CN"/>
        </w:rPr>
      </w:pPr>
      <w:r>
        <w:rPr>
          <w:rFonts w:ascii="宋体" w:eastAsia="宋体" w:hAnsi="宋体" w:cs="宋体"/>
          <w:sz w:val="25"/>
          <w:szCs w:val="25"/>
          <w:lang w:eastAsia="zh-CN"/>
        </w:rPr>
        <w:br w:type="page"/>
      </w:r>
    </w:p>
    <w:p w14:paraId="51D35C12" w14:textId="77777777" w:rsidR="001C72CA" w:rsidRDefault="00DD1B2D">
      <w:pPr>
        <w:pStyle w:val="2"/>
        <w:ind w:firstLine="0"/>
        <w:rPr>
          <w:rFonts w:cs="宋体"/>
          <w:bCs w:val="0"/>
          <w:sz w:val="24"/>
          <w:szCs w:val="24"/>
          <w:lang w:eastAsia="zh-CN"/>
        </w:rPr>
      </w:pPr>
      <w:r>
        <w:rPr>
          <w:rFonts w:cs="宋体"/>
          <w:bCs w:val="0"/>
          <w:sz w:val="24"/>
          <w:szCs w:val="24"/>
          <w:lang w:eastAsia="zh-CN"/>
        </w:rPr>
        <w:lastRenderedPageBreak/>
        <w:t>附件</w:t>
      </w:r>
      <w:r>
        <w:rPr>
          <w:rFonts w:cs="宋体"/>
          <w:bCs w:val="0"/>
          <w:sz w:val="24"/>
          <w:szCs w:val="24"/>
          <w:lang w:eastAsia="zh-CN"/>
        </w:rPr>
        <w:t xml:space="preserve"> 1</w:t>
      </w:r>
      <w:r>
        <w:rPr>
          <w:rFonts w:cs="宋体"/>
          <w:bCs w:val="0"/>
          <w:sz w:val="24"/>
          <w:szCs w:val="24"/>
          <w:lang w:eastAsia="zh-CN"/>
        </w:rPr>
        <w:t>：</w:t>
      </w:r>
      <w:r>
        <w:rPr>
          <w:rFonts w:cs="宋体" w:hint="eastAsia"/>
          <w:bCs w:val="0"/>
          <w:sz w:val="24"/>
          <w:szCs w:val="24"/>
          <w:lang w:eastAsia="zh-CN"/>
        </w:rPr>
        <w:t>投标</w:t>
      </w:r>
      <w:r>
        <w:rPr>
          <w:rFonts w:cs="宋体"/>
          <w:bCs w:val="0"/>
          <w:sz w:val="24"/>
          <w:szCs w:val="24"/>
          <w:lang w:eastAsia="zh-CN"/>
        </w:rPr>
        <w:t>邀请书确认函</w:t>
      </w:r>
    </w:p>
    <w:p w14:paraId="347FF7B4" w14:textId="77777777" w:rsidR="001C72CA" w:rsidRDefault="001C72CA">
      <w:pPr>
        <w:spacing w:before="5"/>
        <w:rPr>
          <w:rFonts w:ascii="宋体" w:eastAsia="宋体" w:hAnsi="宋体" w:cs="宋体"/>
          <w:sz w:val="25"/>
          <w:szCs w:val="25"/>
          <w:lang w:eastAsia="zh-CN"/>
        </w:rPr>
      </w:pPr>
    </w:p>
    <w:p w14:paraId="2C4E9413" w14:textId="77777777" w:rsidR="001C72CA" w:rsidRDefault="00DD1B2D">
      <w:pPr>
        <w:spacing w:before="5"/>
        <w:ind w:rightChars="615" w:right="1353"/>
        <w:jc w:val="center"/>
        <w:rPr>
          <w:rFonts w:ascii="宋体" w:eastAsia="宋体" w:hAnsi="宋体" w:cs="宋体"/>
          <w:sz w:val="25"/>
          <w:szCs w:val="25"/>
          <w:lang w:eastAsia="zh-CN"/>
        </w:rPr>
      </w:pPr>
      <w:r>
        <w:rPr>
          <w:rFonts w:ascii="宋体" w:eastAsia="宋体" w:hAnsi="宋体" w:cs="宋体" w:hint="eastAsia"/>
          <w:b/>
          <w:bCs/>
          <w:sz w:val="24"/>
          <w:szCs w:val="24"/>
          <w:lang w:eastAsia="zh-CN"/>
        </w:rPr>
        <w:t>投标</w:t>
      </w:r>
      <w:r>
        <w:rPr>
          <w:rFonts w:ascii="宋体" w:eastAsia="宋体" w:hAnsi="宋体" w:cs="宋体"/>
          <w:b/>
          <w:bCs/>
          <w:sz w:val="24"/>
          <w:szCs w:val="24"/>
          <w:lang w:eastAsia="zh-CN"/>
        </w:rPr>
        <w:t>邀请书确认函</w:t>
      </w:r>
    </w:p>
    <w:p w14:paraId="5D937504" w14:textId="77777777" w:rsidR="001C72CA" w:rsidRDefault="001C72CA">
      <w:pPr>
        <w:spacing w:before="5"/>
        <w:rPr>
          <w:rFonts w:ascii="宋体" w:eastAsia="宋体" w:hAnsi="宋体" w:cs="宋体"/>
          <w:sz w:val="25"/>
          <w:szCs w:val="25"/>
          <w:lang w:eastAsia="zh-CN"/>
        </w:rPr>
      </w:pPr>
    </w:p>
    <w:p w14:paraId="7CFD0BAB" w14:textId="77777777" w:rsidR="001C72CA" w:rsidRDefault="001C72CA">
      <w:pPr>
        <w:rPr>
          <w:rFonts w:ascii="宋体" w:eastAsia="宋体" w:hAnsi="宋体" w:cs="宋体"/>
          <w:sz w:val="25"/>
          <w:szCs w:val="25"/>
          <w:lang w:eastAsia="zh-CN"/>
        </w:rPr>
        <w:sectPr w:rsidR="001C72CA">
          <w:pgSz w:w="11910" w:h="16840"/>
          <w:pgMar w:top="1360" w:right="995" w:bottom="1220" w:left="1200" w:header="0" w:footer="1013" w:gutter="0"/>
          <w:cols w:space="720"/>
        </w:sectPr>
      </w:pPr>
    </w:p>
    <w:p w14:paraId="12B58A92" w14:textId="77777777" w:rsidR="001C72CA" w:rsidRDefault="001C72CA">
      <w:pPr>
        <w:ind w:left="458"/>
        <w:rPr>
          <w:rFonts w:ascii="宋体" w:eastAsia="宋体" w:hAnsi="宋体" w:cs="宋体"/>
          <w:sz w:val="24"/>
          <w:szCs w:val="24"/>
          <w:lang w:eastAsia="zh-CN"/>
        </w:rPr>
      </w:pPr>
    </w:p>
    <w:p w14:paraId="5991C8CC" w14:textId="77777777" w:rsidR="001C72CA" w:rsidRDefault="00DD1B2D">
      <w:pPr>
        <w:ind w:left="458"/>
        <w:rPr>
          <w:rFonts w:ascii="宋体" w:eastAsia="宋体" w:hAnsi="宋体" w:cs="宋体"/>
          <w:sz w:val="24"/>
          <w:szCs w:val="24"/>
          <w:lang w:eastAsia="zh-CN"/>
        </w:rPr>
      </w:pPr>
      <w:r>
        <w:rPr>
          <w:rFonts w:ascii="宋体" w:eastAsia="宋体" w:hAnsi="宋体" w:cs="宋体"/>
          <w:sz w:val="24"/>
          <w:szCs w:val="24"/>
          <w:lang w:eastAsia="zh-CN"/>
        </w:rPr>
        <w:t>（招标</w:t>
      </w:r>
      <w:r>
        <w:rPr>
          <w:rFonts w:ascii="宋体" w:eastAsia="宋体" w:hAnsi="宋体" w:cs="宋体"/>
          <w:spacing w:val="-1"/>
          <w:sz w:val="24"/>
          <w:szCs w:val="24"/>
          <w:lang w:eastAsia="zh-CN"/>
        </w:rPr>
        <w:t>人</w:t>
      </w:r>
      <w:r>
        <w:rPr>
          <w:rFonts w:ascii="宋体" w:eastAsia="宋体" w:hAnsi="宋体" w:cs="宋体"/>
          <w:sz w:val="24"/>
          <w:szCs w:val="24"/>
          <w:lang w:eastAsia="zh-CN"/>
        </w:rPr>
        <w:t>名称</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48D11812" w14:textId="77777777" w:rsidR="001C72CA" w:rsidRDefault="00DD1B2D">
      <w:pPr>
        <w:spacing w:before="11"/>
        <w:rPr>
          <w:rFonts w:ascii="宋体" w:eastAsia="宋体" w:hAnsi="宋体" w:cs="宋体"/>
          <w:sz w:val="25"/>
          <w:szCs w:val="25"/>
          <w:lang w:eastAsia="zh-CN"/>
        </w:rPr>
      </w:pPr>
      <w:r>
        <w:rPr>
          <w:lang w:eastAsia="zh-CN"/>
        </w:rPr>
        <w:br w:type="column"/>
      </w:r>
    </w:p>
    <w:p w14:paraId="18953BD7" w14:textId="77777777" w:rsidR="001C72CA" w:rsidRDefault="001C72CA">
      <w:pPr>
        <w:ind w:left="159"/>
        <w:rPr>
          <w:rFonts w:ascii="宋体" w:eastAsia="宋体" w:hAnsi="宋体" w:cs="宋体"/>
          <w:sz w:val="24"/>
          <w:szCs w:val="24"/>
          <w:lang w:eastAsia="zh-CN"/>
        </w:rPr>
      </w:pPr>
    </w:p>
    <w:p w14:paraId="30255DA8" w14:textId="77777777" w:rsidR="001C72CA" w:rsidRDefault="001C72CA">
      <w:pPr>
        <w:rPr>
          <w:rFonts w:ascii="宋体" w:eastAsia="宋体" w:hAnsi="宋体" w:cs="宋体"/>
          <w:sz w:val="24"/>
          <w:szCs w:val="24"/>
          <w:lang w:eastAsia="zh-CN"/>
        </w:rPr>
        <w:sectPr w:rsidR="001C72CA">
          <w:type w:val="continuous"/>
          <w:pgSz w:w="11910" w:h="16840"/>
          <w:pgMar w:top="1378" w:right="227" w:bottom="278" w:left="1202" w:header="720" w:footer="720" w:gutter="0"/>
          <w:cols w:num="2" w:space="720" w:equalWidth="0">
            <w:col w:w="3398" w:space="40"/>
            <w:col w:w="7043"/>
          </w:cols>
        </w:sectPr>
      </w:pPr>
    </w:p>
    <w:p w14:paraId="2486B280" w14:textId="77777777" w:rsidR="001C72CA" w:rsidRDefault="00DD1B2D">
      <w:pPr>
        <w:spacing w:before="28" w:line="312" w:lineRule="exact"/>
        <w:ind w:left="284" w:right="1280" w:firstLine="480"/>
        <w:rPr>
          <w:rFonts w:ascii="宋体" w:eastAsia="宋体" w:hAnsi="宋体" w:cs="宋体"/>
          <w:sz w:val="24"/>
          <w:szCs w:val="24"/>
          <w:lang w:eastAsia="zh-CN"/>
        </w:rPr>
      </w:pPr>
      <w:r>
        <w:rPr>
          <w:rFonts w:ascii="宋体" w:eastAsia="宋体" w:hAnsi="宋体" w:cs="宋体"/>
          <w:sz w:val="24"/>
          <w:szCs w:val="24"/>
          <w:lang w:eastAsia="zh-CN"/>
        </w:rPr>
        <w:t>我方已收到你方于</w:t>
      </w:r>
      <w:r>
        <w:rPr>
          <w:rFonts w:ascii="宋体" w:eastAsia="宋体" w:hAnsi="宋体" w:cs="宋体"/>
          <w:sz w:val="24"/>
          <w:szCs w:val="24"/>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日发出的《</w:t>
      </w:r>
      <w:r>
        <w:rPr>
          <w:rFonts w:ascii="宋体" w:eastAsia="宋体" w:hAnsi="宋体" w:cs="宋体" w:hint="eastAsia"/>
          <w:spacing w:val="-5"/>
          <w:sz w:val="24"/>
          <w:szCs w:val="24"/>
          <w:lang w:eastAsia="zh-CN"/>
        </w:rPr>
        <w:t>山东天安</w:t>
      </w:r>
      <w:r>
        <w:rPr>
          <w:rFonts w:ascii="宋体" w:eastAsia="宋体" w:hAnsi="宋体" w:cs="宋体"/>
          <w:spacing w:val="-5"/>
          <w:sz w:val="24"/>
          <w:szCs w:val="24"/>
          <w:lang w:eastAsia="zh-CN"/>
        </w:rPr>
        <w:t>20000</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吨</w:t>
      </w:r>
      <w:r>
        <w:rPr>
          <w:rFonts w:ascii="宋体" w:eastAsia="宋体" w:hAnsi="宋体" w:cs="宋体"/>
          <w:sz w:val="24"/>
          <w:szCs w:val="24"/>
          <w:lang w:eastAsia="zh-CN"/>
        </w:rPr>
        <w:t>/</w:t>
      </w:r>
      <w:r>
        <w:rPr>
          <w:rFonts w:ascii="宋体" w:eastAsia="宋体" w:hAnsi="宋体" w:cs="宋体"/>
          <w:sz w:val="24"/>
          <w:szCs w:val="24"/>
          <w:lang w:eastAsia="zh-CN"/>
        </w:rPr>
        <w:t>年光气及光气化装置安全</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环保升级改造项目</w:t>
      </w:r>
      <w:r>
        <w:rPr>
          <w:rFonts w:ascii="宋体" w:eastAsia="宋体" w:hAnsi="宋体" w:cs="宋体" w:hint="eastAsia"/>
          <w:spacing w:val="-5"/>
          <w:sz w:val="24"/>
          <w:szCs w:val="24"/>
          <w:lang w:eastAsia="zh-CN"/>
        </w:rPr>
        <w:t>投标</w:t>
      </w:r>
      <w:r>
        <w:rPr>
          <w:rFonts w:ascii="宋体" w:eastAsia="宋体" w:hAnsi="宋体" w:cs="宋体"/>
          <w:spacing w:val="-5"/>
          <w:sz w:val="24"/>
          <w:szCs w:val="24"/>
          <w:lang w:eastAsia="zh-CN"/>
        </w:rPr>
        <w:t>邀请书》，确认参加</w:t>
      </w:r>
      <w:r>
        <w:rPr>
          <w:rFonts w:ascii="宋体" w:eastAsia="宋体" w:hAnsi="宋体" w:cs="宋体"/>
          <w:spacing w:val="-5"/>
          <w:sz w:val="24"/>
          <w:szCs w:val="24"/>
          <w:lang w:eastAsia="zh-CN"/>
        </w:rPr>
        <w:t>/</w:t>
      </w:r>
      <w:r>
        <w:rPr>
          <w:rFonts w:ascii="宋体" w:eastAsia="宋体" w:hAnsi="宋体" w:cs="宋体"/>
          <w:spacing w:val="-5"/>
          <w:sz w:val="24"/>
          <w:szCs w:val="24"/>
          <w:lang w:eastAsia="zh-CN"/>
        </w:rPr>
        <w:t>不参加投标。</w:t>
      </w:r>
      <w:r>
        <w:rPr>
          <w:rFonts w:ascii="宋体" w:eastAsia="宋体" w:hAnsi="宋体" w:cs="宋体"/>
          <w:spacing w:val="-5"/>
          <w:sz w:val="24"/>
          <w:szCs w:val="24"/>
          <w:lang w:eastAsia="zh-CN"/>
        </w:rPr>
        <w:t xml:space="preserve"> </w:t>
      </w:r>
    </w:p>
    <w:p w14:paraId="5E7AA261" w14:textId="77777777" w:rsidR="001C72CA" w:rsidRDefault="00DD1B2D">
      <w:pPr>
        <w:spacing w:line="281" w:lineRule="exact"/>
        <w:ind w:left="218" w:right="1280"/>
        <w:rPr>
          <w:rFonts w:ascii="宋体" w:eastAsia="宋体" w:hAnsi="宋体" w:cs="宋体"/>
          <w:sz w:val="24"/>
          <w:szCs w:val="24"/>
          <w:lang w:eastAsia="zh-CN"/>
        </w:rPr>
      </w:pPr>
      <w:r>
        <w:rPr>
          <w:rFonts w:ascii="宋体" w:eastAsia="宋体" w:hAnsi="宋体" w:cs="宋体"/>
          <w:sz w:val="24"/>
          <w:szCs w:val="24"/>
          <w:lang w:eastAsia="zh-CN"/>
        </w:rPr>
        <w:t>我方联系人信息如下：</w:t>
      </w:r>
      <w:r>
        <w:rPr>
          <w:rFonts w:ascii="宋体" w:eastAsia="宋体" w:hAnsi="宋体" w:cs="宋体"/>
          <w:sz w:val="24"/>
          <w:szCs w:val="24"/>
          <w:lang w:eastAsia="zh-CN"/>
        </w:rPr>
        <w:t xml:space="preserve"> </w:t>
      </w:r>
    </w:p>
    <w:p w14:paraId="21B440D3" w14:textId="77777777" w:rsidR="001C72CA" w:rsidRDefault="001C72CA">
      <w:pPr>
        <w:spacing w:before="10"/>
        <w:rPr>
          <w:rFonts w:ascii="宋体" w:eastAsia="宋体" w:hAnsi="宋体" w:cs="宋体"/>
          <w:sz w:val="2"/>
          <w:szCs w:val="2"/>
          <w:lang w:eastAsia="zh-CN"/>
        </w:rPr>
      </w:pPr>
    </w:p>
    <w:tbl>
      <w:tblPr>
        <w:tblStyle w:val="TableNormal"/>
        <w:tblW w:w="0" w:type="auto"/>
        <w:tblInd w:w="106" w:type="dxa"/>
        <w:tblLayout w:type="fixed"/>
        <w:tblLook w:val="04A0" w:firstRow="1" w:lastRow="0" w:firstColumn="1" w:lastColumn="0" w:noHBand="0" w:noVBand="1"/>
      </w:tblPr>
      <w:tblGrid>
        <w:gridCol w:w="1046"/>
        <w:gridCol w:w="1330"/>
        <w:gridCol w:w="1702"/>
        <w:gridCol w:w="708"/>
        <w:gridCol w:w="711"/>
        <w:gridCol w:w="1274"/>
        <w:gridCol w:w="1275"/>
        <w:gridCol w:w="1241"/>
      </w:tblGrid>
      <w:tr w:rsidR="001C72CA" w14:paraId="37B3CD79" w14:textId="77777777">
        <w:trPr>
          <w:trHeight w:hRule="exact" w:val="579"/>
        </w:trPr>
        <w:tc>
          <w:tcPr>
            <w:tcW w:w="1046" w:type="dxa"/>
            <w:vMerge w:val="restart"/>
            <w:tcBorders>
              <w:top w:val="single" w:sz="4" w:space="0" w:color="000000"/>
              <w:left w:val="single" w:sz="4" w:space="0" w:color="000000"/>
              <w:right w:val="single" w:sz="4" w:space="0" w:color="000000"/>
            </w:tcBorders>
          </w:tcPr>
          <w:p w14:paraId="1B27B379" w14:textId="77777777" w:rsidR="001C72CA" w:rsidRDefault="001C72CA">
            <w:pPr>
              <w:pStyle w:val="TableParagraph"/>
              <w:rPr>
                <w:rFonts w:ascii="宋体" w:eastAsia="宋体" w:hAnsi="宋体" w:cs="宋体"/>
                <w:sz w:val="24"/>
                <w:szCs w:val="24"/>
                <w:lang w:eastAsia="zh-CN"/>
              </w:rPr>
            </w:pPr>
          </w:p>
          <w:p w14:paraId="5D1CF41C" w14:textId="77777777" w:rsidR="001C72CA" w:rsidRDefault="001C72CA">
            <w:pPr>
              <w:pStyle w:val="TableParagraph"/>
              <w:rPr>
                <w:rFonts w:ascii="宋体" w:eastAsia="宋体" w:hAnsi="宋体" w:cs="宋体"/>
                <w:sz w:val="24"/>
                <w:szCs w:val="24"/>
                <w:lang w:eastAsia="zh-CN"/>
              </w:rPr>
            </w:pPr>
          </w:p>
          <w:p w14:paraId="3ACDB721" w14:textId="77777777" w:rsidR="001C72CA" w:rsidRDefault="00DD1B2D">
            <w:pPr>
              <w:pStyle w:val="TableParagraph"/>
              <w:spacing w:before="172"/>
              <w:ind w:left="343"/>
              <w:rPr>
                <w:rFonts w:ascii="宋体" w:eastAsia="宋体" w:hAnsi="宋体" w:cs="宋体"/>
                <w:sz w:val="24"/>
                <w:szCs w:val="24"/>
              </w:rPr>
            </w:pPr>
            <w:r>
              <w:rPr>
                <w:rFonts w:ascii="宋体" w:eastAsia="宋体" w:hAnsi="宋体" w:cs="宋体"/>
                <w:sz w:val="24"/>
                <w:szCs w:val="24"/>
              </w:rPr>
              <w:t>联</w:t>
            </w:r>
            <w:r>
              <w:rPr>
                <w:rFonts w:ascii="宋体" w:eastAsia="宋体" w:hAnsi="宋体" w:cs="宋体"/>
                <w:spacing w:val="-10"/>
                <w:sz w:val="24"/>
                <w:szCs w:val="24"/>
              </w:rPr>
              <w:t xml:space="preserve"> </w:t>
            </w:r>
            <w:r>
              <w:rPr>
                <w:rFonts w:ascii="宋体" w:eastAsia="宋体" w:hAnsi="宋体" w:cs="宋体"/>
                <w:sz w:val="24"/>
                <w:szCs w:val="24"/>
              </w:rPr>
              <w:t>系</w:t>
            </w:r>
          </w:p>
        </w:tc>
        <w:tc>
          <w:tcPr>
            <w:tcW w:w="1330" w:type="dxa"/>
            <w:tcBorders>
              <w:top w:val="single" w:sz="4" w:space="0" w:color="000000"/>
              <w:left w:val="single" w:sz="4" w:space="0" w:color="000000"/>
              <w:bottom w:val="single" w:sz="4" w:space="0" w:color="000000"/>
              <w:right w:val="single" w:sz="4" w:space="0" w:color="000000"/>
            </w:tcBorders>
          </w:tcPr>
          <w:p w14:paraId="00F7487B" w14:textId="77777777" w:rsidR="001C72CA" w:rsidRDefault="00DD1B2D">
            <w:pPr>
              <w:pStyle w:val="TableParagraph"/>
              <w:spacing w:before="92"/>
              <w:ind w:right="31"/>
              <w:jc w:val="center"/>
              <w:rPr>
                <w:rFonts w:ascii="宋体" w:eastAsia="宋体" w:hAnsi="宋体" w:cs="宋体"/>
                <w:sz w:val="24"/>
                <w:szCs w:val="24"/>
              </w:rPr>
            </w:pPr>
            <w:r>
              <w:rPr>
                <w:rFonts w:ascii="宋体" w:eastAsia="宋体" w:hAnsi="宋体" w:cs="宋体"/>
                <w:sz w:val="24"/>
                <w:szCs w:val="24"/>
              </w:rPr>
              <w:t>姓名</w:t>
            </w:r>
            <w:r>
              <w:rPr>
                <w:rFonts w:ascii="宋体" w:eastAsia="宋体" w:hAnsi="宋体" w:cs="宋体"/>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9A441D8" w14:textId="77777777" w:rsidR="001C72CA" w:rsidRDefault="00DD1B2D">
            <w:pPr>
              <w:pStyle w:val="TableParagraph"/>
              <w:spacing w:before="92"/>
              <w:ind w:left="343"/>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D7EC6ED" w14:textId="77777777" w:rsidR="001C72CA" w:rsidRDefault="00DD1B2D">
            <w:pPr>
              <w:pStyle w:val="TableParagraph"/>
              <w:spacing w:before="92"/>
              <w:ind w:left="112" w:right="-15"/>
              <w:rPr>
                <w:rFonts w:ascii="宋体" w:eastAsia="宋体" w:hAnsi="宋体" w:cs="宋体"/>
                <w:sz w:val="24"/>
                <w:szCs w:val="24"/>
              </w:rPr>
            </w:pPr>
            <w:r>
              <w:rPr>
                <w:rFonts w:ascii="宋体" w:eastAsia="宋体" w:hAnsi="宋体" w:cs="宋体"/>
                <w:sz w:val="24"/>
                <w:szCs w:val="24"/>
              </w:rPr>
              <w:t>性别</w:t>
            </w:r>
            <w:r>
              <w:rPr>
                <w:rFonts w:ascii="宋体" w:eastAsia="宋体" w:hAnsi="宋体" w:cs="宋体"/>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3A22DB5" w14:textId="77777777" w:rsidR="001C72CA" w:rsidRDefault="00DD1B2D">
            <w:pPr>
              <w:pStyle w:val="TableParagraph"/>
              <w:spacing w:before="92"/>
              <w:ind w:left="105"/>
              <w:jc w:val="center"/>
              <w:rPr>
                <w:rFonts w:ascii="宋体" w:eastAsia="宋体" w:hAnsi="宋体" w:cs="宋体"/>
                <w:sz w:val="24"/>
                <w:szCs w:val="24"/>
              </w:rPr>
            </w:pPr>
            <w:r>
              <w:rPr>
                <w:rFonts w:ascii="宋体"/>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FC02C0B" w14:textId="77777777" w:rsidR="001C72CA" w:rsidRDefault="00DD1B2D">
            <w:pPr>
              <w:pStyle w:val="TableParagraph"/>
              <w:spacing w:before="92"/>
              <w:ind w:left="100"/>
              <w:rPr>
                <w:rFonts w:ascii="宋体" w:eastAsia="宋体" w:hAnsi="宋体" w:cs="宋体"/>
                <w:sz w:val="24"/>
                <w:szCs w:val="24"/>
              </w:rPr>
            </w:pPr>
            <w:r>
              <w:rPr>
                <w:rFonts w:ascii="宋体" w:eastAsia="宋体" w:hAnsi="宋体" w:cs="宋体"/>
                <w:sz w:val="24"/>
                <w:szCs w:val="24"/>
              </w:rPr>
              <w:t>移动电话</w:t>
            </w:r>
            <w:r>
              <w:rPr>
                <w:rFonts w:ascii="宋体" w:eastAsia="宋体" w:hAnsi="宋体" w:cs="宋体"/>
                <w:sz w:val="24"/>
                <w:szCs w:val="24"/>
              </w:rPr>
              <w:t xml:space="preserve"> </w:t>
            </w:r>
          </w:p>
        </w:tc>
        <w:tc>
          <w:tcPr>
            <w:tcW w:w="2516" w:type="dxa"/>
            <w:gridSpan w:val="2"/>
            <w:tcBorders>
              <w:top w:val="single" w:sz="4" w:space="0" w:color="000000"/>
              <w:left w:val="single" w:sz="4" w:space="0" w:color="000000"/>
              <w:bottom w:val="single" w:sz="4" w:space="0" w:color="000000"/>
              <w:right w:val="single" w:sz="4" w:space="0" w:color="000000"/>
            </w:tcBorders>
          </w:tcPr>
          <w:p w14:paraId="2A66756E" w14:textId="77777777" w:rsidR="001C72CA" w:rsidRDefault="00DD1B2D">
            <w:pPr>
              <w:pStyle w:val="TableParagraph"/>
              <w:spacing w:before="92"/>
              <w:ind w:left="343"/>
              <w:rPr>
                <w:rFonts w:ascii="宋体" w:eastAsia="宋体" w:hAnsi="宋体" w:cs="宋体"/>
                <w:sz w:val="24"/>
                <w:szCs w:val="24"/>
              </w:rPr>
            </w:pPr>
            <w:r>
              <w:rPr>
                <w:rFonts w:ascii="宋体"/>
                <w:sz w:val="24"/>
              </w:rPr>
              <w:t xml:space="preserve"> </w:t>
            </w:r>
          </w:p>
        </w:tc>
      </w:tr>
      <w:tr w:rsidR="001C72CA" w14:paraId="001C5C99" w14:textId="77777777">
        <w:trPr>
          <w:trHeight w:hRule="exact" w:val="576"/>
        </w:trPr>
        <w:tc>
          <w:tcPr>
            <w:tcW w:w="1046" w:type="dxa"/>
            <w:vMerge/>
            <w:tcBorders>
              <w:left w:val="single" w:sz="4" w:space="0" w:color="000000"/>
              <w:right w:val="single" w:sz="4" w:space="0" w:color="000000"/>
            </w:tcBorders>
          </w:tcPr>
          <w:p w14:paraId="07DE6840" w14:textId="77777777" w:rsidR="001C72CA" w:rsidRDefault="001C72CA"/>
        </w:tc>
        <w:tc>
          <w:tcPr>
            <w:tcW w:w="1330" w:type="dxa"/>
            <w:tcBorders>
              <w:top w:val="single" w:sz="4" w:space="0" w:color="000000"/>
              <w:left w:val="single" w:sz="4" w:space="0" w:color="000000"/>
              <w:bottom w:val="single" w:sz="4" w:space="0" w:color="000000"/>
              <w:right w:val="single" w:sz="4" w:space="0" w:color="000000"/>
            </w:tcBorders>
          </w:tcPr>
          <w:p w14:paraId="7A520D67" w14:textId="77777777" w:rsidR="001C72CA" w:rsidRDefault="00DD1B2D">
            <w:pPr>
              <w:pStyle w:val="TableParagraph"/>
              <w:spacing w:before="89"/>
              <w:ind w:right="31"/>
              <w:jc w:val="center"/>
              <w:rPr>
                <w:rFonts w:ascii="宋体" w:eastAsia="宋体" w:hAnsi="宋体" w:cs="宋体"/>
                <w:sz w:val="24"/>
                <w:szCs w:val="24"/>
              </w:rPr>
            </w:pPr>
            <w:r>
              <w:rPr>
                <w:rFonts w:ascii="宋体" w:eastAsia="宋体" w:hAnsi="宋体" w:cs="宋体"/>
                <w:sz w:val="24"/>
                <w:szCs w:val="24"/>
              </w:rPr>
              <w:t>工作部门</w:t>
            </w:r>
            <w:r>
              <w:rPr>
                <w:rFonts w:ascii="宋体" w:eastAsia="宋体" w:hAnsi="宋体" w:cs="宋体"/>
                <w:sz w:val="24"/>
                <w:szCs w:val="24"/>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38D9246D" w14:textId="77777777" w:rsidR="001C72CA" w:rsidRDefault="00DD1B2D">
            <w:pPr>
              <w:pStyle w:val="TableParagraph"/>
              <w:spacing w:before="89"/>
              <w:ind w:left="343"/>
              <w:rPr>
                <w:rFonts w:ascii="宋体" w:eastAsia="宋体" w:hAnsi="宋体" w:cs="宋体"/>
                <w:sz w:val="24"/>
                <w:szCs w:val="24"/>
              </w:rPr>
            </w:pPr>
            <w:r>
              <w:rPr>
                <w:rFonts w:ascii="宋体"/>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7D5734BF" w14:textId="77777777" w:rsidR="001C72CA" w:rsidRDefault="00DD1B2D">
            <w:pPr>
              <w:pStyle w:val="TableParagraph"/>
              <w:spacing w:before="89"/>
              <w:ind w:left="112" w:right="-13"/>
              <w:jc w:val="center"/>
              <w:rPr>
                <w:rFonts w:ascii="宋体" w:eastAsia="宋体" w:hAnsi="宋体" w:cs="宋体"/>
                <w:sz w:val="24"/>
                <w:szCs w:val="24"/>
              </w:rPr>
            </w:pPr>
            <w:r>
              <w:rPr>
                <w:rFonts w:ascii="宋体" w:eastAsia="宋体" w:hAnsi="宋体" w:cs="宋体"/>
                <w:sz w:val="24"/>
                <w:szCs w:val="24"/>
              </w:rPr>
              <w:t>职务</w:t>
            </w:r>
            <w:r>
              <w:rPr>
                <w:rFonts w:ascii="宋体" w:eastAsia="宋体" w:hAnsi="宋体" w:cs="宋体"/>
                <w:sz w:val="24"/>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58F8AB6" w14:textId="77777777" w:rsidR="001C72CA" w:rsidRDefault="00DD1B2D">
            <w:pPr>
              <w:pStyle w:val="TableParagraph"/>
              <w:spacing w:before="89"/>
              <w:ind w:left="340"/>
              <w:rPr>
                <w:rFonts w:ascii="宋体" w:eastAsia="宋体" w:hAnsi="宋体" w:cs="宋体"/>
                <w:sz w:val="24"/>
                <w:szCs w:val="24"/>
              </w:rPr>
            </w:pPr>
            <w:r>
              <w:rPr>
                <w:rFonts w:ascii="宋体"/>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EC91D64" w14:textId="77777777" w:rsidR="001C72CA" w:rsidRDefault="00DD1B2D">
            <w:pPr>
              <w:pStyle w:val="TableParagraph"/>
              <w:spacing w:before="89"/>
              <w:ind w:left="21"/>
              <w:jc w:val="center"/>
              <w:rPr>
                <w:rFonts w:ascii="宋体" w:eastAsia="宋体" w:hAnsi="宋体" w:cs="宋体"/>
                <w:sz w:val="24"/>
                <w:szCs w:val="24"/>
              </w:rPr>
            </w:pPr>
            <w:r>
              <w:rPr>
                <w:rFonts w:ascii="宋体" w:eastAsia="宋体" w:hAnsi="宋体" w:cs="宋体"/>
                <w:sz w:val="24"/>
                <w:szCs w:val="24"/>
              </w:rPr>
              <w:t>固定电话</w:t>
            </w:r>
            <w:r>
              <w:rPr>
                <w:rFonts w:ascii="宋体" w:eastAsia="宋体" w:hAnsi="宋体" w:cs="宋体"/>
                <w:sz w:val="24"/>
                <w:szCs w:val="24"/>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447964C9" w14:textId="77777777" w:rsidR="001C72CA" w:rsidRDefault="00DD1B2D">
            <w:pPr>
              <w:pStyle w:val="TableParagraph"/>
              <w:spacing w:before="89"/>
              <w:ind w:left="343"/>
              <w:rPr>
                <w:rFonts w:ascii="宋体" w:eastAsia="宋体" w:hAnsi="宋体" w:cs="宋体"/>
                <w:sz w:val="24"/>
                <w:szCs w:val="24"/>
              </w:rPr>
            </w:pPr>
            <w:r>
              <w:rPr>
                <w:rFonts w:ascii="宋体"/>
                <w:sz w:val="24"/>
              </w:rPr>
              <w:t xml:space="preserve"> </w:t>
            </w:r>
          </w:p>
        </w:tc>
      </w:tr>
      <w:tr w:rsidR="001C72CA" w14:paraId="5B971119" w14:textId="77777777">
        <w:trPr>
          <w:trHeight w:hRule="exact" w:val="578"/>
        </w:trPr>
        <w:tc>
          <w:tcPr>
            <w:tcW w:w="1046" w:type="dxa"/>
            <w:vMerge/>
            <w:tcBorders>
              <w:left w:val="single" w:sz="4" w:space="0" w:color="000000"/>
              <w:right w:val="single" w:sz="4" w:space="0" w:color="000000"/>
            </w:tcBorders>
          </w:tcPr>
          <w:p w14:paraId="5B190A6F" w14:textId="77777777" w:rsidR="001C72CA" w:rsidRDefault="001C72CA"/>
        </w:tc>
        <w:tc>
          <w:tcPr>
            <w:tcW w:w="1330" w:type="dxa"/>
            <w:tcBorders>
              <w:top w:val="single" w:sz="4" w:space="0" w:color="000000"/>
              <w:left w:val="single" w:sz="4" w:space="0" w:color="000000"/>
              <w:bottom w:val="single" w:sz="4" w:space="0" w:color="000000"/>
              <w:right w:val="single" w:sz="4" w:space="0" w:color="000000"/>
            </w:tcBorders>
          </w:tcPr>
          <w:p w14:paraId="6AB22EA6" w14:textId="77777777" w:rsidR="001C72CA" w:rsidRDefault="00DD1B2D">
            <w:pPr>
              <w:pStyle w:val="TableParagraph"/>
              <w:spacing w:before="89"/>
              <w:ind w:right="31"/>
              <w:jc w:val="center"/>
              <w:rPr>
                <w:rFonts w:ascii="宋体" w:eastAsia="宋体" w:hAnsi="宋体" w:cs="宋体"/>
                <w:sz w:val="24"/>
                <w:szCs w:val="24"/>
              </w:rPr>
            </w:pPr>
            <w:r>
              <w:rPr>
                <w:rFonts w:ascii="宋体" w:eastAsia="宋体" w:hAnsi="宋体" w:cs="宋体"/>
                <w:sz w:val="24"/>
                <w:szCs w:val="24"/>
              </w:rPr>
              <w:t>电子邮箱</w:t>
            </w:r>
            <w:r>
              <w:rPr>
                <w:rFonts w:ascii="宋体" w:eastAsia="宋体" w:hAnsi="宋体" w:cs="宋体"/>
                <w:sz w:val="24"/>
                <w:szCs w:val="24"/>
              </w:rPr>
              <w:t xml:space="preserve"> </w:t>
            </w:r>
          </w:p>
        </w:tc>
        <w:tc>
          <w:tcPr>
            <w:tcW w:w="4395" w:type="dxa"/>
            <w:gridSpan w:val="4"/>
            <w:tcBorders>
              <w:top w:val="single" w:sz="4" w:space="0" w:color="000000"/>
              <w:left w:val="single" w:sz="4" w:space="0" w:color="000000"/>
              <w:bottom w:val="single" w:sz="4" w:space="0" w:color="000000"/>
              <w:right w:val="single" w:sz="4" w:space="0" w:color="000000"/>
            </w:tcBorders>
          </w:tcPr>
          <w:p w14:paraId="50B474DD" w14:textId="77777777" w:rsidR="001C72CA" w:rsidRDefault="00DD1B2D">
            <w:pPr>
              <w:pStyle w:val="TableParagraph"/>
              <w:spacing w:before="89"/>
              <w:ind w:left="343"/>
              <w:rPr>
                <w:rFonts w:ascii="宋体" w:eastAsia="宋体" w:hAnsi="宋体" w:cs="宋体"/>
                <w:sz w:val="24"/>
                <w:szCs w:val="24"/>
              </w:rPr>
            </w:pPr>
            <w:r>
              <w:rPr>
                <w:rFonts w:ascii="宋体"/>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5F424F7" w14:textId="77777777" w:rsidR="001C72CA" w:rsidRDefault="00DD1B2D">
            <w:pPr>
              <w:pStyle w:val="TableParagraph"/>
              <w:spacing w:before="89"/>
              <w:ind w:left="21"/>
              <w:jc w:val="center"/>
              <w:rPr>
                <w:rFonts w:ascii="宋体" w:eastAsia="宋体" w:hAnsi="宋体" w:cs="宋体"/>
                <w:sz w:val="24"/>
                <w:szCs w:val="24"/>
              </w:rPr>
            </w:pPr>
            <w:r>
              <w:rPr>
                <w:rFonts w:ascii="宋体" w:eastAsia="宋体" w:hAnsi="宋体" w:cs="宋体"/>
                <w:sz w:val="24"/>
                <w:szCs w:val="24"/>
              </w:rPr>
              <w:t>传真</w:t>
            </w:r>
            <w:r>
              <w:rPr>
                <w:rFonts w:ascii="宋体" w:eastAsia="宋体" w:hAnsi="宋体" w:cs="宋体"/>
                <w:sz w:val="24"/>
                <w:szCs w:val="24"/>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723AFA09" w14:textId="77777777" w:rsidR="001C72CA" w:rsidRDefault="00DD1B2D">
            <w:pPr>
              <w:pStyle w:val="TableParagraph"/>
              <w:spacing w:before="89"/>
              <w:ind w:left="343"/>
              <w:rPr>
                <w:rFonts w:ascii="宋体" w:eastAsia="宋体" w:hAnsi="宋体" w:cs="宋体"/>
                <w:sz w:val="24"/>
                <w:szCs w:val="24"/>
              </w:rPr>
            </w:pPr>
            <w:r>
              <w:rPr>
                <w:rFonts w:ascii="宋体"/>
                <w:sz w:val="24"/>
              </w:rPr>
              <w:t xml:space="preserve"> </w:t>
            </w:r>
          </w:p>
        </w:tc>
      </w:tr>
      <w:tr w:rsidR="001C72CA" w14:paraId="2300A9CD" w14:textId="77777777">
        <w:trPr>
          <w:trHeight w:hRule="exact" w:val="576"/>
        </w:trPr>
        <w:tc>
          <w:tcPr>
            <w:tcW w:w="1046" w:type="dxa"/>
            <w:vMerge/>
            <w:tcBorders>
              <w:left w:val="single" w:sz="4" w:space="0" w:color="000000"/>
              <w:bottom w:val="single" w:sz="4" w:space="0" w:color="000000"/>
              <w:right w:val="single" w:sz="4" w:space="0" w:color="000000"/>
            </w:tcBorders>
          </w:tcPr>
          <w:p w14:paraId="4D77C03A" w14:textId="77777777" w:rsidR="001C72CA" w:rsidRDefault="001C72CA"/>
        </w:tc>
        <w:tc>
          <w:tcPr>
            <w:tcW w:w="1330" w:type="dxa"/>
            <w:tcBorders>
              <w:top w:val="single" w:sz="4" w:space="0" w:color="000000"/>
              <w:left w:val="single" w:sz="4" w:space="0" w:color="000000"/>
              <w:bottom w:val="single" w:sz="4" w:space="0" w:color="000000"/>
              <w:right w:val="single" w:sz="4" w:space="0" w:color="000000"/>
            </w:tcBorders>
          </w:tcPr>
          <w:p w14:paraId="06164A3D" w14:textId="77777777" w:rsidR="001C72CA" w:rsidRDefault="00DD1B2D">
            <w:pPr>
              <w:pStyle w:val="TableParagraph"/>
              <w:spacing w:before="89"/>
              <w:ind w:right="31"/>
              <w:jc w:val="center"/>
              <w:rPr>
                <w:rFonts w:ascii="宋体" w:eastAsia="宋体" w:hAnsi="宋体" w:cs="宋体"/>
                <w:sz w:val="24"/>
                <w:szCs w:val="24"/>
              </w:rPr>
            </w:pPr>
            <w:r>
              <w:rPr>
                <w:rFonts w:ascii="宋体" w:eastAsia="宋体" w:hAnsi="宋体" w:cs="宋体"/>
                <w:sz w:val="24"/>
                <w:szCs w:val="24"/>
              </w:rPr>
              <w:t>办公地点</w:t>
            </w:r>
            <w:r>
              <w:rPr>
                <w:rFonts w:ascii="宋体" w:eastAsia="宋体" w:hAnsi="宋体" w:cs="宋体"/>
                <w:sz w:val="24"/>
                <w:szCs w:val="24"/>
              </w:rPr>
              <w:t xml:space="preserve"> </w:t>
            </w:r>
          </w:p>
        </w:tc>
        <w:tc>
          <w:tcPr>
            <w:tcW w:w="6911" w:type="dxa"/>
            <w:gridSpan w:val="6"/>
            <w:tcBorders>
              <w:top w:val="single" w:sz="4" w:space="0" w:color="000000"/>
              <w:left w:val="single" w:sz="4" w:space="0" w:color="000000"/>
              <w:bottom w:val="single" w:sz="4" w:space="0" w:color="000000"/>
              <w:right w:val="single" w:sz="4" w:space="0" w:color="000000"/>
            </w:tcBorders>
          </w:tcPr>
          <w:p w14:paraId="202ABF7C" w14:textId="77777777" w:rsidR="001C72CA" w:rsidRDefault="00DD1B2D">
            <w:pPr>
              <w:pStyle w:val="TableParagraph"/>
              <w:spacing w:before="89"/>
              <w:ind w:left="343"/>
              <w:rPr>
                <w:rFonts w:ascii="宋体" w:eastAsia="宋体" w:hAnsi="宋体" w:cs="宋体"/>
                <w:sz w:val="24"/>
                <w:szCs w:val="24"/>
              </w:rPr>
            </w:pPr>
            <w:r>
              <w:rPr>
                <w:rFonts w:ascii="宋体"/>
                <w:sz w:val="24"/>
              </w:rPr>
              <w:t xml:space="preserve"> </w:t>
            </w:r>
          </w:p>
        </w:tc>
      </w:tr>
    </w:tbl>
    <w:p w14:paraId="6B7EE853" w14:textId="77777777" w:rsidR="001C72CA" w:rsidRDefault="001C72CA">
      <w:pPr>
        <w:rPr>
          <w:rFonts w:ascii="宋体" w:eastAsia="宋体" w:hAnsi="宋体" w:cs="宋体"/>
          <w:sz w:val="24"/>
          <w:szCs w:val="24"/>
        </w:rPr>
        <w:sectPr w:rsidR="001C72CA">
          <w:type w:val="continuous"/>
          <w:pgSz w:w="11910" w:h="16840"/>
          <w:pgMar w:top="1380" w:right="0" w:bottom="280" w:left="1200" w:header="720" w:footer="720" w:gutter="0"/>
          <w:cols w:space="720"/>
        </w:sectPr>
      </w:pPr>
    </w:p>
    <w:p w14:paraId="7EA3A399" w14:textId="77777777" w:rsidR="001C72CA" w:rsidRDefault="00DD1B2D">
      <w:pPr>
        <w:pStyle w:val="2"/>
        <w:ind w:firstLine="0"/>
        <w:rPr>
          <w:rFonts w:cs="宋体"/>
          <w:bCs w:val="0"/>
          <w:sz w:val="24"/>
          <w:szCs w:val="24"/>
          <w:lang w:eastAsia="zh-CN"/>
        </w:rPr>
      </w:pPr>
      <w:r>
        <w:rPr>
          <w:rFonts w:cs="宋体"/>
          <w:bCs w:val="0"/>
          <w:sz w:val="24"/>
          <w:szCs w:val="24"/>
          <w:lang w:eastAsia="zh-CN"/>
        </w:rPr>
        <w:lastRenderedPageBreak/>
        <w:t>附件</w:t>
      </w:r>
      <w:r>
        <w:rPr>
          <w:rFonts w:cs="宋体"/>
          <w:bCs w:val="0"/>
          <w:sz w:val="24"/>
          <w:szCs w:val="24"/>
          <w:lang w:eastAsia="zh-CN"/>
        </w:rPr>
        <w:t xml:space="preserve"> 2</w:t>
      </w:r>
      <w:r>
        <w:rPr>
          <w:rFonts w:cs="宋体"/>
          <w:bCs w:val="0"/>
          <w:sz w:val="24"/>
          <w:szCs w:val="24"/>
          <w:lang w:eastAsia="zh-CN"/>
        </w:rPr>
        <w:t>：招标文件发放登记表</w:t>
      </w:r>
      <w:r>
        <w:rPr>
          <w:rFonts w:cs="宋体"/>
          <w:bCs w:val="0"/>
          <w:sz w:val="24"/>
          <w:szCs w:val="24"/>
          <w:lang w:eastAsia="zh-CN"/>
        </w:rPr>
        <w:t xml:space="preserve"> </w:t>
      </w:r>
    </w:p>
    <w:p w14:paraId="66C810B4" w14:textId="77777777" w:rsidR="001C72CA" w:rsidRDefault="001C72CA">
      <w:pPr>
        <w:spacing w:before="2"/>
        <w:rPr>
          <w:rFonts w:ascii="宋体" w:eastAsia="宋体" w:hAnsi="宋体" w:cs="宋体"/>
          <w:b/>
          <w:bCs/>
          <w:sz w:val="29"/>
          <w:szCs w:val="29"/>
          <w:lang w:eastAsia="zh-CN"/>
        </w:rPr>
      </w:pPr>
    </w:p>
    <w:p w14:paraId="2435A76D" w14:textId="77777777" w:rsidR="001C72CA" w:rsidRDefault="00DD1B2D">
      <w:pPr>
        <w:spacing w:before="26"/>
        <w:ind w:left="3774" w:right="88"/>
        <w:rPr>
          <w:rFonts w:ascii="宋体" w:eastAsia="宋体" w:hAnsi="宋体" w:cs="宋体"/>
          <w:b/>
          <w:bCs/>
          <w:sz w:val="30"/>
          <w:szCs w:val="30"/>
          <w:lang w:eastAsia="zh-CN"/>
        </w:rPr>
      </w:pPr>
      <w:r>
        <w:rPr>
          <w:rFonts w:ascii="宋体" w:eastAsia="宋体" w:hAnsi="宋体" w:cs="宋体"/>
          <w:b/>
          <w:bCs/>
          <w:sz w:val="30"/>
          <w:szCs w:val="30"/>
          <w:lang w:eastAsia="zh-CN"/>
        </w:rPr>
        <w:t>招标文件发放登记表</w:t>
      </w:r>
      <w:r>
        <w:rPr>
          <w:rFonts w:ascii="宋体" w:eastAsia="宋体" w:hAnsi="宋体" w:cs="宋体"/>
          <w:b/>
          <w:bCs/>
          <w:sz w:val="30"/>
          <w:szCs w:val="30"/>
          <w:lang w:eastAsia="zh-CN"/>
        </w:rPr>
        <w:t xml:space="preserve"> </w:t>
      </w:r>
    </w:p>
    <w:p w14:paraId="3964D8DD" w14:textId="77777777" w:rsidR="001C72CA" w:rsidRDefault="001C72CA">
      <w:pPr>
        <w:spacing w:before="7"/>
        <w:rPr>
          <w:rFonts w:ascii="宋体" w:eastAsia="宋体" w:hAnsi="宋体" w:cs="宋体"/>
          <w:sz w:val="12"/>
          <w:szCs w:val="12"/>
        </w:rPr>
      </w:pPr>
    </w:p>
    <w:tbl>
      <w:tblPr>
        <w:tblStyle w:val="TableNormal"/>
        <w:tblW w:w="0" w:type="auto"/>
        <w:tblInd w:w="106" w:type="dxa"/>
        <w:tblLayout w:type="fixed"/>
        <w:tblLook w:val="04A0" w:firstRow="1" w:lastRow="0" w:firstColumn="1" w:lastColumn="0" w:noHBand="0" w:noVBand="1"/>
      </w:tblPr>
      <w:tblGrid>
        <w:gridCol w:w="1102"/>
        <w:gridCol w:w="1274"/>
        <w:gridCol w:w="7084"/>
      </w:tblGrid>
      <w:tr w:rsidR="001C72CA" w14:paraId="44DA6B88" w14:textId="77777777">
        <w:trPr>
          <w:trHeight w:hRule="exact" w:val="578"/>
        </w:trPr>
        <w:tc>
          <w:tcPr>
            <w:tcW w:w="2376" w:type="dxa"/>
            <w:gridSpan w:val="2"/>
            <w:tcBorders>
              <w:top w:val="single" w:sz="4" w:space="0" w:color="000000"/>
              <w:left w:val="single" w:sz="4" w:space="0" w:color="000000"/>
              <w:bottom w:val="single" w:sz="4" w:space="0" w:color="000000"/>
              <w:right w:val="single" w:sz="4" w:space="0" w:color="000000"/>
            </w:tcBorders>
          </w:tcPr>
          <w:p w14:paraId="6CE06F13" w14:textId="77777777" w:rsidR="001C72CA" w:rsidRDefault="00DD1B2D">
            <w:pPr>
              <w:pStyle w:val="TableParagraph"/>
              <w:spacing w:before="114"/>
              <w:ind w:left="103"/>
              <w:rPr>
                <w:rFonts w:ascii="宋体" w:eastAsia="宋体" w:hAnsi="宋体" w:cs="宋体"/>
                <w:sz w:val="21"/>
                <w:szCs w:val="21"/>
              </w:rPr>
            </w:pPr>
            <w:r>
              <w:rPr>
                <w:rFonts w:ascii="宋体" w:eastAsia="宋体" w:hAnsi="宋体" w:cs="宋体"/>
                <w:sz w:val="21"/>
                <w:szCs w:val="21"/>
              </w:rPr>
              <w:t>招标项目名称及类别</w:t>
            </w:r>
          </w:p>
        </w:tc>
        <w:tc>
          <w:tcPr>
            <w:tcW w:w="7084" w:type="dxa"/>
            <w:tcBorders>
              <w:top w:val="single" w:sz="4" w:space="0" w:color="000000"/>
              <w:left w:val="single" w:sz="4" w:space="0" w:color="000000"/>
              <w:bottom w:val="single" w:sz="4" w:space="0" w:color="000000"/>
              <w:right w:val="single" w:sz="4" w:space="0" w:color="000000"/>
            </w:tcBorders>
          </w:tcPr>
          <w:p w14:paraId="79120F1B" w14:textId="77777777" w:rsidR="001C72CA" w:rsidRDefault="00DD1B2D">
            <w:pPr>
              <w:pStyle w:val="TableParagraph"/>
              <w:spacing w:before="114"/>
              <w:ind w:left="103"/>
              <w:rPr>
                <w:rFonts w:ascii="宋体" w:eastAsia="宋体" w:hAnsi="宋体" w:cs="宋体"/>
                <w:sz w:val="21"/>
                <w:szCs w:val="21"/>
                <w:lang w:eastAsia="zh-CN"/>
              </w:rPr>
            </w:pPr>
            <w:r>
              <w:rPr>
                <w:rFonts w:ascii="Times New Roman" w:eastAsia="Times New Roman" w:hAnsi="Times New Roman" w:cs="Times New Roman"/>
                <w:sz w:val="21"/>
                <w:szCs w:val="21"/>
                <w:lang w:eastAsia="zh-CN"/>
              </w:rPr>
              <w:t xml:space="preserve">20000 </w:t>
            </w:r>
            <w:r>
              <w:rPr>
                <w:rFonts w:ascii="Times New Roman" w:eastAsia="Times New Roman" w:hAnsi="Times New Roman" w:cs="Times New Roman"/>
                <w:spacing w:val="1"/>
                <w:sz w:val="21"/>
                <w:szCs w:val="21"/>
                <w:lang w:eastAsia="zh-CN"/>
              </w:rPr>
              <w:t xml:space="preserve"> </w:t>
            </w:r>
            <w:r>
              <w:rPr>
                <w:rFonts w:ascii="宋体" w:eastAsia="宋体" w:hAnsi="宋体" w:cs="宋体"/>
                <w:spacing w:val="-2"/>
                <w:sz w:val="21"/>
                <w:szCs w:val="21"/>
                <w:lang w:eastAsia="zh-CN"/>
              </w:rPr>
              <w:t>吨</w:t>
            </w:r>
            <w:r>
              <w:rPr>
                <w:rFonts w:ascii="Times New Roman" w:eastAsia="Times New Roman" w:hAnsi="Times New Roman" w:cs="Times New Roman"/>
                <w:spacing w:val="-2"/>
                <w:sz w:val="21"/>
                <w:szCs w:val="21"/>
                <w:lang w:eastAsia="zh-CN"/>
              </w:rPr>
              <w:t>/</w:t>
            </w:r>
            <w:r>
              <w:rPr>
                <w:rFonts w:ascii="宋体" w:eastAsia="宋体" w:hAnsi="宋体" w:cs="宋体"/>
                <w:spacing w:val="-2"/>
                <w:sz w:val="21"/>
                <w:szCs w:val="21"/>
                <w:lang w:eastAsia="zh-CN"/>
              </w:rPr>
              <w:t>年光气及光气化装置安全环保升级改造项目</w:t>
            </w:r>
            <w:r>
              <w:rPr>
                <w:rFonts w:ascii="宋体" w:eastAsia="宋体" w:hAnsi="宋体" w:cs="宋体" w:hint="eastAsia"/>
                <w:spacing w:val="-2"/>
                <w:sz w:val="21"/>
                <w:szCs w:val="21"/>
                <w:lang w:eastAsia="zh-CN"/>
              </w:rPr>
              <w:t>（</w:t>
            </w:r>
            <w:r>
              <w:rPr>
                <w:rFonts w:ascii="宋体" w:eastAsia="宋体" w:hAnsi="宋体" w:cs="宋体"/>
                <w:spacing w:val="-2"/>
                <w:sz w:val="21"/>
                <w:szCs w:val="21"/>
                <w:lang w:eastAsia="zh-CN"/>
              </w:rPr>
              <w:t>安装工程</w:t>
            </w:r>
            <w:r>
              <w:rPr>
                <w:rFonts w:ascii="宋体" w:eastAsia="宋体" w:hAnsi="宋体" w:cs="宋体" w:hint="eastAsia"/>
                <w:spacing w:val="-2"/>
                <w:sz w:val="21"/>
                <w:szCs w:val="21"/>
                <w:lang w:eastAsia="zh-CN"/>
              </w:rPr>
              <w:t>）</w:t>
            </w:r>
            <w:r>
              <w:rPr>
                <w:rFonts w:ascii="宋体" w:eastAsia="宋体" w:hAnsi="宋体" w:cs="宋体"/>
                <w:spacing w:val="-2"/>
                <w:sz w:val="21"/>
                <w:szCs w:val="21"/>
                <w:lang w:eastAsia="zh-CN"/>
              </w:rPr>
              <w:t>施工承包</w:t>
            </w:r>
          </w:p>
        </w:tc>
      </w:tr>
      <w:tr w:rsidR="001C72CA" w14:paraId="49EA03D4" w14:textId="77777777">
        <w:trPr>
          <w:trHeight w:hRule="exact" w:val="487"/>
        </w:trPr>
        <w:tc>
          <w:tcPr>
            <w:tcW w:w="2376" w:type="dxa"/>
            <w:gridSpan w:val="2"/>
            <w:tcBorders>
              <w:top w:val="single" w:sz="4" w:space="0" w:color="000000"/>
              <w:left w:val="single" w:sz="4" w:space="0" w:color="000000"/>
              <w:bottom w:val="single" w:sz="4" w:space="0" w:color="000000"/>
              <w:right w:val="single" w:sz="4" w:space="0" w:color="000000"/>
            </w:tcBorders>
          </w:tcPr>
          <w:p w14:paraId="0A5C0977" w14:textId="77777777" w:rsidR="001C72CA" w:rsidRDefault="00DD1B2D">
            <w:pPr>
              <w:pStyle w:val="TableParagraph"/>
              <w:spacing w:before="69"/>
              <w:ind w:left="103"/>
              <w:rPr>
                <w:rFonts w:ascii="宋体" w:eastAsia="宋体" w:hAnsi="宋体" w:cs="宋体"/>
                <w:sz w:val="21"/>
                <w:szCs w:val="21"/>
              </w:rPr>
            </w:pPr>
            <w:r>
              <w:rPr>
                <w:rFonts w:ascii="宋体" w:eastAsia="宋体" w:hAnsi="宋体" w:cs="宋体"/>
                <w:sz w:val="21"/>
                <w:szCs w:val="21"/>
              </w:rPr>
              <w:t>招标文件编号</w:t>
            </w:r>
          </w:p>
        </w:tc>
        <w:tc>
          <w:tcPr>
            <w:tcW w:w="7084" w:type="dxa"/>
            <w:tcBorders>
              <w:top w:val="single" w:sz="4" w:space="0" w:color="000000"/>
              <w:left w:val="single" w:sz="4" w:space="0" w:color="000000"/>
              <w:bottom w:val="single" w:sz="4" w:space="0" w:color="000000"/>
              <w:right w:val="single" w:sz="4" w:space="0" w:color="000000"/>
            </w:tcBorders>
          </w:tcPr>
          <w:p w14:paraId="07E3D188" w14:textId="431644A6" w:rsidR="001C72CA" w:rsidRPr="00FC18DC" w:rsidRDefault="00DD1B2D">
            <w:pPr>
              <w:pStyle w:val="TableParagraph"/>
              <w:spacing w:before="118"/>
              <w:ind w:left="2"/>
              <w:jc w:val="center"/>
              <w:rPr>
                <w:rFonts w:ascii="Times New Roman" w:eastAsia="Times New Roman" w:hAnsi="Times New Roman" w:cs="Times New Roman"/>
                <w:sz w:val="21"/>
                <w:szCs w:val="21"/>
              </w:rPr>
            </w:pPr>
            <w:r w:rsidRPr="00FC18DC">
              <w:rPr>
                <w:rFonts w:ascii="Times New Roman"/>
                <w:sz w:val="21"/>
              </w:rPr>
              <w:t>TA02ZB2022</w:t>
            </w:r>
            <w:r w:rsidR="002F62A4" w:rsidRPr="00FC18DC">
              <w:rPr>
                <w:rFonts w:ascii="Times New Roman"/>
                <w:sz w:val="21"/>
              </w:rPr>
              <w:t>1223</w:t>
            </w:r>
          </w:p>
        </w:tc>
      </w:tr>
      <w:tr w:rsidR="001C72CA" w14:paraId="143DFA4A" w14:textId="77777777">
        <w:trPr>
          <w:trHeight w:hRule="exact" w:val="466"/>
        </w:trPr>
        <w:tc>
          <w:tcPr>
            <w:tcW w:w="2376" w:type="dxa"/>
            <w:gridSpan w:val="2"/>
            <w:tcBorders>
              <w:top w:val="single" w:sz="4" w:space="0" w:color="000000"/>
              <w:left w:val="single" w:sz="4" w:space="0" w:color="000000"/>
              <w:bottom w:val="single" w:sz="4" w:space="0" w:color="000000"/>
              <w:right w:val="single" w:sz="4" w:space="0" w:color="000000"/>
            </w:tcBorders>
          </w:tcPr>
          <w:p w14:paraId="31A1C96A" w14:textId="77777777" w:rsidR="001C72CA" w:rsidRDefault="00DD1B2D">
            <w:pPr>
              <w:pStyle w:val="TableParagraph"/>
              <w:spacing w:before="57"/>
              <w:ind w:left="103"/>
              <w:rPr>
                <w:rFonts w:ascii="宋体" w:eastAsia="宋体" w:hAnsi="宋体" w:cs="宋体"/>
                <w:sz w:val="21"/>
                <w:szCs w:val="21"/>
              </w:rPr>
            </w:pPr>
            <w:r>
              <w:rPr>
                <w:rFonts w:ascii="宋体" w:eastAsia="宋体" w:hAnsi="宋体" w:cs="宋体"/>
                <w:sz w:val="21"/>
                <w:szCs w:val="21"/>
              </w:rPr>
              <w:t>发放时间</w:t>
            </w:r>
          </w:p>
        </w:tc>
        <w:tc>
          <w:tcPr>
            <w:tcW w:w="7084" w:type="dxa"/>
            <w:tcBorders>
              <w:top w:val="single" w:sz="4" w:space="0" w:color="000000"/>
              <w:left w:val="single" w:sz="4" w:space="0" w:color="000000"/>
              <w:bottom w:val="single" w:sz="4" w:space="0" w:color="000000"/>
              <w:right w:val="single" w:sz="4" w:space="0" w:color="000000"/>
            </w:tcBorders>
          </w:tcPr>
          <w:p w14:paraId="26B8A27A" w14:textId="039C8A49" w:rsidR="001C72CA" w:rsidRPr="00FC18DC" w:rsidRDefault="00DD1B2D">
            <w:pPr>
              <w:pStyle w:val="TableParagraph"/>
              <w:spacing w:before="57"/>
              <w:ind w:left="106"/>
              <w:jc w:val="center"/>
              <w:rPr>
                <w:rFonts w:ascii="宋体" w:eastAsia="宋体" w:hAnsi="宋体" w:cs="宋体"/>
                <w:sz w:val="21"/>
                <w:szCs w:val="21"/>
              </w:rPr>
            </w:pPr>
            <w:r w:rsidRPr="00FC18DC">
              <w:rPr>
                <w:rFonts w:ascii="Times New Roman" w:eastAsia="Times New Roman" w:hAnsi="Times New Roman" w:cs="Times New Roman"/>
                <w:sz w:val="21"/>
                <w:szCs w:val="21"/>
              </w:rPr>
              <w:t>2022</w:t>
            </w:r>
            <w:r w:rsidRPr="00FC18DC">
              <w:rPr>
                <w:rFonts w:ascii="Times New Roman" w:eastAsia="Times New Roman" w:hAnsi="Times New Roman" w:cs="Times New Roman"/>
                <w:spacing w:val="-2"/>
                <w:sz w:val="21"/>
                <w:szCs w:val="21"/>
              </w:rPr>
              <w:t xml:space="preserve"> </w:t>
            </w:r>
            <w:r w:rsidRPr="00FC18DC">
              <w:rPr>
                <w:rFonts w:ascii="宋体" w:eastAsia="宋体" w:hAnsi="宋体" w:cs="宋体"/>
                <w:sz w:val="21"/>
                <w:szCs w:val="21"/>
              </w:rPr>
              <w:t>年</w:t>
            </w:r>
            <w:r w:rsidRPr="00FC18DC">
              <w:rPr>
                <w:rFonts w:ascii="宋体" w:eastAsia="宋体" w:hAnsi="宋体" w:cs="宋体"/>
                <w:spacing w:val="-52"/>
                <w:sz w:val="21"/>
                <w:szCs w:val="21"/>
              </w:rPr>
              <w:t xml:space="preserve"> </w:t>
            </w:r>
            <w:r w:rsidRPr="00FC18DC">
              <w:rPr>
                <w:rFonts w:ascii="Times New Roman" w:eastAsia="宋体" w:hAnsi="Times New Roman" w:cs="Times New Roman"/>
                <w:sz w:val="21"/>
                <w:szCs w:val="21"/>
                <w:lang w:eastAsia="zh-CN"/>
              </w:rPr>
              <w:t>12</w:t>
            </w:r>
            <w:r w:rsidRPr="00FC18DC">
              <w:rPr>
                <w:rFonts w:ascii="宋体" w:eastAsia="宋体" w:hAnsi="宋体" w:cs="宋体"/>
                <w:sz w:val="21"/>
                <w:szCs w:val="21"/>
              </w:rPr>
              <w:t>月</w:t>
            </w:r>
            <w:r w:rsidRPr="00FC18DC">
              <w:rPr>
                <w:rFonts w:ascii="宋体" w:eastAsia="宋体" w:hAnsi="宋体" w:cs="宋体"/>
                <w:spacing w:val="-52"/>
                <w:sz w:val="21"/>
                <w:szCs w:val="21"/>
              </w:rPr>
              <w:t xml:space="preserve"> </w:t>
            </w:r>
            <w:r w:rsidR="002F62A4" w:rsidRPr="00FC18DC">
              <w:rPr>
                <w:rFonts w:ascii="Times New Roman" w:eastAsia="宋体" w:hAnsi="Times New Roman" w:cs="Times New Roman"/>
                <w:sz w:val="21"/>
                <w:szCs w:val="21"/>
                <w:lang w:eastAsia="zh-CN"/>
              </w:rPr>
              <w:t>2</w:t>
            </w:r>
            <w:r w:rsidR="00C55E9F">
              <w:rPr>
                <w:rFonts w:ascii="Times New Roman" w:eastAsia="宋体" w:hAnsi="Times New Roman" w:cs="Times New Roman"/>
                <w:sz w:val="21"/>
                <w:szCs w:val="21"/>
                <w:lang w:eastAsia="zh-CN"/>
              </w:rPr>
              <w:t>7</w:t>
            </w:r>
            <w:r w:rsidRPr="00FC18DC">
              <w:rPr>
                <w:rFonts w:ascii="Times New Roman" w:eastAsia="Times New Roman" w:hAnsi="Times New Roman" w:cs="Times New Roman"/>
                <w:spacing w:val="-2"/>
                <w:sz w:val="21"/>
                <w:szCs w:val="21"/>
              </w:rPr>
              <w:t xml:space="preserve"> </w:t>
            </w:r>
            <w:r w:rsidRPr="00FC18DC">
              <w:rPr>
                <w:rFonts w:ascii="宋体" w:eastAsia="宋体" w:hAnsi="宋体" w:cs="宋体"/>
                <w:sz w:val="21"/>
                <w:szCs w:val="21"/>
              </w:rPr>
              <w:t>日</w:t>
            </w:r>
          </w:p>
        </w:tc>
      </w:tr>
      <w:tr w:rsidR="001C72CA" w14:paraId="17BA5B56" w14:textId="77777777">
        <w:trPr>
          <w:trHeight w:hRule="exact" w:val="473"/>
        </w:trPr>
        <w:tc>
          <w:tcPr>
            <w:tcW w:w="2376" w:type="dxa"/>
            <w:gridSpan w:val="2"/>
            <w:tcBorders>
              <w:top w:val="single" w:sz="4" w:space="0" w:color="000000"/>
              <w:left w:val="single" w:sz="4" w:space="0" w:color="000000"/>
              <w:bottom w:val="single" w:sz="4" w:space="0" w:color="000000"/>
              <w:right w:val="single" w:sz="4" w:space="0" w:color="000000"/>
            </w:tcBorders>
          </w:tcPr>
          <w:p w14:paraId="28B7A5CD" w14:textId="77777777" w:rsidR="001C72CA" w:rsidRDefault="00DD1B2D">
            <w:pPr>
              <w:pStyle w:val="TableParagraph"/>
              <w:spacing w:before="62"/>
              <w:ind w:left="103"/>
              <w:rPr>
                <w:rFonts w:ascii="宋体" w:eastAsia="宋体" w:hAnsi="宋体" w:cs="宋体"/>
                <w:sz w:val="21"/>
                <w:szCs w:val="21"/>
              </w:rPr>
            </w:pPr>
            <w:r>
              <w:rPr>
                <w:rFonts w:ascii="宋体" w:eastAsia="宋体" w:hAnsi="宋体" w:cs="宋体"/>
                <w:sz w:val="21"/>
                <w:szCs w:val="21"/>
              </w:rPr>
              <w:t>招标人</w:t>
            </w:r>
          </w:p>
        </w:tc>
        <w:tc>
          <w:tcPr>
            <w:tcW w:w="7084" w:type="dxa"/>
            <w:tcBorders>
              <w:top w:val="single" w:sz="4" w:space="0" w:color="000000"/>
              <w:left w:val="single" w:sz="4" w:space="0" w:color="000000"/>
              <w:bottom w:val="single" w:sz="4" w:space="0" w:color="000000"/>
              <w:right w:val="single" w:sz="4" w:space="0" w:color="000000"/>
            </w:tcBorders>
          </w:tcPr>
          <w:p w14:paraId="286076CD" w14:textId="6B243567" w:rsidR="001C72CA" w:rsidRPr="00FC18DC" w:rsidRDefault="00EB7882">
            <w:pPr>
              <w:pStyle w:val="TableParagraph"/>
              <w:spacing w:before="62"/>
              <w:ind w:left="2275"/>
              <w:rPr>
                <w:rFonts w:ascii="宋体" w:eastAsia="宋体" w:hAnsi="宋体" w:cs="宋体"/>
                <w:sz w:val="21"/>
                <w:szCs w:val="21"/>
                <w:lang w:eastAsia="zh-CN"/>
              </w:rPr>
            </w:pPr>
            <w:r w:rsidRPr="00FC18DC">
              <w:rPr>
                <w:rFonts w:ascii="宋体" w:eastAsia="宋体" w:hAnsi="宋体" w:cs="宋体" w:hint="eastAsia"/>
                <w:sz w:val="24"/>
                <w:szCs w:val="24"/>
                <w:lang w:eastAsia="zh-CN"/>
              </w:rPr>
              <w:t>山东天安化工股份有限公司</w:t>
            </w:r>
          </w:p>
        </w:tc>
      </w:tr>
      <w:tr w:rsidR="001C72CA" w14:paraId="2B083464" w14:textId="77777777">
        <w:trPr>
          <w:trHeight w:hRule="exact" w:val="473"/>
        </w:trPr>
        <w:tc>
          <w:tcPr>
            <w:tcW w:w="2376" w:type="dxa"/>
            <w:gridSpan w:val="2"/>
            <w:tcBorders>
              <w:top w:val="single" w:sz="4" w:space="0" w:color="000000"/>
              <w:left w:val="single" w:sz="4" w:space="0" w:color="000000"/>
              <w:bottom w:val="single" w:sz="4" w:space="0" w:color="000000"/>
              <w:right w:val="single" w:sz="4" w:space="0" w:color="000000"/>
            </w:tcBorders>
          </w:tcPr>
          <w:p w14:paraId="634EA2F2" w14:textId="77777777" w:rsidR="001C72CA" w:rsidRDefault="00DD1B2D">
            <w:pPr>
              <w:pStyle w:val="TableParagraph"/>
              <w:spacing w:before="62"/>
              <w:ind w:left="103"/>
              <w:rPr>
                <w:rFonts w:ascii="宋体" w:eastAsia="宋体" w:hAnsi="宋体" w:cs="宋体"/>
                <w:sz w:val="21"/>
                <w:szCs w:val="21"/>
              </w:rPr>
            </w:pPr>
            <w:r>
              <w:rPr>
                <w:rFonts w:ascii="宋体" w:eastAsia="宋体" w:hAnsi="宋体" w:cs="宋体"/>
                <w:sz w:val="21"/>
                <w:szCs w:val="21"/>
              </w:rPr>
              <w:t>投标人名称</w:t>
            </w:r>
          </w:p>
        </w:tc>
        <w:tc>
          <w:tcPr>
            <w:tcW w:w="7084" w:type="dxa"/>
            <w:tcBorders>
              <w:top w:val="single" w:sz="4" w:space="0" w:color="000000"/>
              <w:left w:val="single" w:sz="4" w:space="0" w:color="000000"/>
              <w:bottom w:val="single" w:sz="4" w:space="0" w:color="000000"/>
              <w:right w:val="single" w:sz="4" w:space="0" w:color="000000"/>
            </w:tcBorders>
          </w:tcPr>
          <w:p w14:paraId="5ACDFA4D" w14:textId="77777777" w:rsidR="001C72CA" w:rsidRPr="00FC18DC" w:rsidRDefault="001C72CA"/>
        </w:tc>
      </w:tr>
      <w:tr w:rsidR="001C72CA" w14:paraId="7326D4F5" w14:textId="77777777">
        <w:trPr>
          <w:trHeight w:hRule="exact" w:val="423"/>
        </w:trPr>
        <w:tc>
          <w:tcPr>
            <w:tcW w:w="2376" w:type="dxa"/>
            <w:gridSpan w:val="2"/>
            <w:tcBorders>
              <w:top w:val="single" w:sz="4" w:space="0" w:color="000000"/>
              <w:left w:val="single" w:sz="4" w:space="0" w:color="000000"/>
              <w:bottom w:val="single" w:sz="4" w:space="0" w:color="000000"/>
              <w:right w:val="single" w:sz="4" w:space="0" w:color="000000"/>
            </w:tcBorders>
          </w:tcPr>
          <w:p w14:paraId="74CEA0B0" w14:textId="77777777" w:rsidR="001C72CA" w:rsidRDefault="00DD1B2D">
            <w:pPr>
              <w:pStyle w:val="TableParagraph"/>
              <w:spacing w:before="38"/>
              <w:ind w:left="103"/>
              <w:rPr>
                <w:rFonts w:ascii="宋体" w:eastAsia="宋体" w:hAnsi="宋体" w:cs="宋体"/>
                <w:sz w:val="21"/>
                <w:szCs w:val="21"/>
              </w:rPr>
            </w:pPr>
            <w:r>
              <w:rPr>
                <w:rFonts w:ascii="宋体" w:eastAsia="宋体" w:hAnsi="宋体" w:cs="宋体"/>
                <w:sz w:val="21"/>
                <w:szCs w:val="21"/>
              </w:rPr>
              <w:t>投标人地址</w:t>
            </w:r>
          </w:p>
        </w:tc>
        <w:tc>
          <w:tcPr>
            <w:tcW w:w="7084" w:type="dxa"/>
            <w:tcBorders>
              <w:top w:val="single" w:sz="4" w:space="0" w:color="000000"/>
              <w:left w:val="single" w:sz="4" w:space="0" w:color="000000"/>
              <w:bottom w:val="single" w:sz="4" w:space="0" w:color="000000"/>
              <w:right w:val="single" w:sz="4" w:space="0" w:color="000000"/>
            </w:tcBorders>
          </w:tcPr>
          <w:p w14:paraId="35F78144" w14:textId="77777777" w:rsidR="001C72CA" w:rsidRDefault="001C72CA"/>
        </w:tc>
      </w:tr>
      <w:tr w:rsidR="001C72CA" w14:paraId="247D66C6" w14:textId="77777777">
        <w:trPr>
          <w:trHeight w:hRule="exact" w:val="430"/>
        </w:trPr>
        <w:tc>
          <w:tcPr>
            <w:tcW w:w="2376" w:type="dxa"/>
            <w:gridSpan w:val="2"/>
            <w:tcBorders>
              <w:top w:val="single" w:sz="4" w:space="0" w:color="000000"/>
              <w:left w:val="single" w:sz="4" w:space="0" w:color="000000"/>
              <w:bottom w:val="single" w:sz="4" w:space="0" w:color="000000"/>
              <w:right w:val="single" w:sz="4" w:space="0" w:color="000000"/>
            </w:tcBorders>
          </w:tcPr>
          <w:p w14:paraId="33C4B13E" w14:textId="77777777" w:rsidR="001C72CA" w:rsidRDefault="00DD1B2D">
            <w:pPr>
              <w:pStyle w:val="TableParagraph"/>
              <w:spacing w:before="40"/>
              <w:ind w:left="103"/>
              <w:rPr>
                <w:rFonts w:ascii="宋体" w:eastAsia="宋体" w:hAnsi="宋体" w:cs="宋体"/>
                <w:sz w:val="21"/>
                <w:szCs w:val="21"/>
              </w:rPr>
            </w:pPr>
            <w:r>
              <w:rPr>
                <w:rFonts w:ascii="宋体" w:eastAsia="宋体" w:hAnsi="宋体" w:cs="宋体"/>
                <w:sz w:val="21"/>
                <w:szCs w:val="21"/>
              </w:rPr>
              <w:t>法定代表人</w:t>
            </w:r>
          </w:p>
        </w:tc>
        <w:tc>
          <w:tcPr>
            <w:tcW w:w="7084" w:type="dxa"/>
            <w:tcBorders>
              <w:top w:val="single" w:sz="4" w:space="0" w:color="000000"/>
              <w:left w:val="single" w:sz="4" w:space="0" w:color="000000"/>
              <w:bottom w:val="single" w:sz="4" w:space="0" w:color="000000"/>
              <w:right w:val="single" w:sz="4" w:space="0" w:color="000000"/>
            </w:tcBorders>
          </w:tcPr>
          <w:p w14:paraId="1BD06347" w14:textId="77777777" w:rsidR="001C72CA" w:rsidRDefault="001C72CA"/>
        </w:tc>
      </w:tr>
      <w:tr w:rsidR="001C72CA" w14:paraId="671F1D40" w14:textId="77777777">
        <w:trPr>
          <w:trHeight w:hRule="exact" w:val="406"/>
        </w:trPr>
        <w:tc>
          <w:tcPr>
            <w:tcW w:w="2376" w:type="dxa"/>
            <w:gridSpan w:val="2"/>
            <w:tcBorders>
              <w:top w:val="single" w:sz="4" w:space="0" w:color="000000"/>
              <w:left w:val="single" w:sz="4" w:space="0" w:color="000000"/>
              <w:bottom w:val="single" w:sz="4" w:space="0" w:color="000000"/>
              <w:right w:val="single" w:sz="4" w:space="0" w:color="000000"/>
            </w:tcBorders>
          </w:tcPr>
          <w:p w14:paraId="79DC7472" w14:textId="77777777" w:rsidR="001C72CA" w:rsidRDefault="00DD1B2D">
            <w:pPr>
              <w:pStyle w:val="TableParagraph"/>
              <w:spacing w:before="28"/>
              <w:ind w:left="103"/>
              <w:rPr>
                <w:rFonts w:ascii="宋体" w:eastAsia="宋体" w:hAnsi="宋体" w:cs="宋体"/>
                <w:sz w:val="21"/>
                <w:szCs w:val="21"/>
              </w:rPr>
            </w:pPr>
            <w:r>
              <w:rPr>
                <w:rFonts w:ascii="宋体" w:eastAsia="宋体" w:hAnsi="宋体" w:cs="宋体"/>
                <w:sz w:val="21"/>
                <w:szCs w:val="21"/>
              </w:rPr>
              <w:t>固定电话</w:t>
            </w:r>
          </w:p>
        </w:tc>
        <w:tc>
          <w:tcPr>
            <w:tcW w:w="7084" w:type="dxa"/>
            <w:tcBorders>
              <w:top w:val="single" w:sz="4" w:space="0" w:color="000000"/>
              <w:left w:val="single" w:sz="4" w:space="0" w:color="000000"/>
              <w:bottom w:val="single" w:sz="4" w:space="0" w:color="000000"/>
              <w:right w:val="single" w:sz="4" w:space="0" w:color="000000"/>
            </w:tcBorders>
          </w:tcPr>
          <w:p w14:paraId="196C344D" w14:textId="77777777" w:rsidR="001C72CA" w:rsidRDefault="001C72CA"/>
        </w:tc>
      </w:tr>
      <w:tr w:rsidR="001C72CA" w14:paraId="69022F7D" w14:textId="77777777">
        <w:trPr>
          <w:trHeight w:hRule="exact" w:val="420"/>
        </w:trPr>
        <w:tc>
          <w:tcPr>
            <w:tcW w:w="2376" w:type="dxa"/>
            <w:gridSpan w:val="2"/>
            <w:tcBorders>
              <w:top w:val="single" w:sz="4" w:space="0" w:color="000000"/>
              <w:left w:val="single" w:sz="4" w:space="0" w:color="000000"/>
              <w:bottom w:val="single" w:sz="4" w:space="0" w:color="000000"/>
              <w:right w:val="single" w:sz="4" w:space="0" w:color="000000"/>
            </w:tcBorders>
          </w:tcPr>
          <w:p w14:paraId="2FB211B1" w14:textId="77777777" w:rsidR="001C72CA" w:rsidRDefault="00DD1B2D">
            <w:pPr>
              <w:pStyle w:val="TableParagraph"/>
              <w:spacing w:before="35"/>
              <w:ind w:left="103"/>
              <w:rPr>
                <w:rFonts w:ascii="宋体" w:eastAsia="宋体" w:hAnsi="宋体" w:cs="宋体"/>
                <w:sz w:val="21"/>
                <w:szCs w:val="21"/>
              </w:rPr>
            </w:pPr>
            <w:r>
              <w:rPr>
                <w:rFonts w:ascii="宋体" w:eastAsia="宋体" w:hAnsi="宋体" w:cs="宋体"/>
                <w:sz w:val="21"/>
                <w:szCs w:val="21"/>
              </w:rPr>
              <w:t>电子邮箱</w:t>
            </w:r>
          </w:p>
        </w:tc>
        <w:tc>
          <w:tcPr>
            <w:tcW w:w="7084" w:type="dxa"/>
            <w:tcBorders>
              <w:top w:val="single" w:sz="4" w:space="0" w:color="000000"/>
              <w:left w:val="single" w:sz="4" w:space="0" w:color="000000"/>
              <w:bottom w:val="single" w:sz="4" w:space="0" w:color="000000"/>
              <w:right w:val="single" w:sz="4" w:space="0" w:color="000000"/>
            </w:tcBorders>
          </w:tcPr>
          <w:p w14:paraId="5D5D8D4A" w14:textId="77777777" w:rsidR="001C72CA" w:rsidRDefault="001C72CA"/>
        </w:tc>
      </w:tr>
      <w:tr w:rsidR="001C72CA" w14:paraId="4D4A3734" w14:textId="77777777">
        <w:trPr>
          <w:trHeight w:hRule="exact" w:val="427"/>
        </w:trPr>
        <w:tc>
          <w:tcPr>
            <w:tcW w:w="1102" w:type="dxa"/>
            <w:vMerge w:val="restart"/>
            <w:tcBorders>
              <w:top w:val="single" w:sz="4" w:space="0" w:color="000000"/>
              <w:left w:val="single" w:sz="4" w:space="0" w:color="000000"/>
              <w:right w:val="single" w:sz="4" w:space="0" w:color="000000"/>
            </w:tcBorders>
          </w:tcPr>
          <w:p w14:paraId="13E4C5EC" w14:textId="77777777" w:rsidR="001C72CA" w:rsidRDefault="001C72CA">
            <w:pPr>
              <w:pStyle w:val="TableParagraph"/>
              <w:rPr>
                <w:rFonts w:ascii="宋体" w:eastAsia="宋体" w:hAnsi="宋体" w:cs="宋体"/>
                <w:sz w:val="20"/>
                <w:szCs w:val="20"/>
              </w:rPr>
            </w:pPr>
          </w:p>
          <w:p w14:paraId="4A89BDB5" w14:textId="77777777" w:rsidR="001C72CA" w:rsidRDefault="001C72CA">
            <w:pPr>
              <w:pStyle w:val="TableParagraph"/>
              <w:rPr>
                <w:rFonts w:ascii="宋体" w:eastAsia="宋体" w:hAnsi="宋体" w:cs="宋体"/>
                <w:sz w:val="20"/>
                <w:szCs w:val="20"/>
              </w:rPr>
            </w:pPr>
          </w:p>
          <w:p w14:paraId="213FB3D4" w14:textId="77777777" w:rsidR="001C72CA" w:rsidRDefault="00DD1B2D">
            <w:pPr>
              <w:pStyle w:val="TableParagraph"/>
              <w:spacing w:before="144" w:line="272" w:lineRule="exact"/>
              <w:ind w:left="103" w:right="84"/>
              <w:rPr>
                <w:rFonts w:ascii="宋体" w:eastAsia="宋体" w:hAnsi="宋体" w:cs="宋体"/>
                <w:sz w:val="21"/>
                <w:szCs w:val="21"/>
              </w:rPr>
            </w:pPr>
            <w:r>
              <w:rPr>
                <w:rFonts w:ascii="宋体" w:eastAsia="宋体" w:hAnsi="宋体" w:cs="宋体"/>
                <w:spacing w:val="13"/>
                <w:sz w:val="21"/>
                <w:szCs w:val="21"/>
              </w:rPr>
              <w:t>投标代表</w:t>
            </w:r>
            <w:r>
              <w:rPr>
                <w:rFonts w:ascii="宋体" w:eastAsia="宋体" w:hAnsi="宋体" w:cs="宋体"/>
                <w:spacing w:val="-97"/>
                <w:sz w:val="21"/>
                <w:szCs w:val="21"/>
              </w:rPr>
              <w:t xml:space="preserve"> </w:t>
            </w:r>
            <w:r>
              <w:rPr>
                <w:rFonts w:ascii="宋体" w:eastAsia="宋体" w:hAnsi="宋体" w:cs="宋体"/>
                <w:sz w:val="21"/>
                <w:szCs w:val="21"/>
              </w:rPr>
              <w:t>人</w:t>
            </w:r>
          </w:p>
        </w:tc>
        <w:tc>
          <w:tcPr>
            <w:tcW w:w="1274" w:type="dxa"/>
            <w:tcBorders>
              <w:top w:val="single" w:sz="4" w:space="0" w:color="000000"/>
              <w:left w:val="single" w:sz="4" w:space="0" w:color="000000"/>
              <w:bottom w:val="single" w:sz="4" w:space="0" w:color="000000"/>
              <w:right w:val="single" w:sz="4" w:space="0" w:color="000000"/>
            </w:tcBorders>
          </w:tcPr>
          <w:p w14:paraId="23E29526" w14:textId="77777777" w:rsidR="001C72CA" w:rsidRDefault="00DD1B2D">
            <w:pPr>
              <w:pStyle w:val="TableParagraph"/>
              <w:tabs>
                <w:tab w:val="left" w:pos="734"/>
              </w:tabs>
              <w:spacing w:before="38"/>
              <w:ind w:left="103"/>
              <w:rPr>
                <w:rFonts w:ascii="宋体" w:eastAsia="宋体" w:hAnsi="宋体" w:cs="宋体"/>
                <w:sz w:val="21"/>
                <w:szCs w:val="21"/>
              </w:rPr>
            </w:pPr>
            <w:r>
              <w:rPr>
                <w:rFonts w:ascii="宋体" w:eastAsia="宋体" w:hAnsi="宋体" w:cs="宋体"/>
                <w:sz w:val="21"/>
                <w:szCs w:val="21"/>
              </w:rPr>
              <w:t>姓</w:t>
            </w:r>
            <w:r>
              <w:rPr>
                <w:rFonts w:ascii="宋体" w:eastAsia="宋体" w:hAnsi="宋体" w:cs="宋体"/>
                <w:sz w:val="21"/>
                <w:szCs w:val="21"/>
              </w:rPr>
              <w:tab/>
            </w:r>
            <w:r>
              <w:rPr>
                <w:rFonts w:ascii="宋体" w:eastAsia="宋体" w:hAnsi="宋体" w:cs="宋体"/>
                <w:sz w:val="21"/>
                <w:szCs w:val="21"/>
              </w:rPr>
              <w:t>名</w:t>
            </w:r>
          </w:p>
        </w:tc>
        <w:tc>
          <w:tcPr>
            <w:tcW w:w="7084" w:type="dxa"/>
            <w:tcBorders>
              <w:top w:val="single" w:sz="4" w:space="0" w:color="000000"/>
              <w:left w:val="single" w:sz="4" w:space="0" w:color="000000"/>
              <w:bottom w:val="single" w:sz="4" w:space="0" w:color="000000"/>
              <w:right w:val="single" w:sz="4" w:space="0" w:color="000000"/>
            </w:tcBorders>
          </w:tcPr>
          <w:p w14:paraId="46809112" w14:textId="77777777" w:rsidR="001C72CA" w:rsidRDefault="001C72CA"/>
        </w:tc>
      </w:tr>
      <w:tr w:rsidR="001C72CA" w14:paraId="4B6AC830" w14:textId="77777777">
        <w:trPr>
          <w:trHeight w:hRule="exact" w:val="432"/>
        </w:trPr>
        <w:tc>
          <w:tcPr>
            <w:tcW w:w="1102" w:type="dxa"/>
            <w:vMerge/>
            <w:tcBorders>
              <w:left w:val="single" w:sz="4" w:space="0" w:color="000000"/>
              <w:right w:val="single" w:sz="4" w:space="0" w:color="000000"/>
            </w:tcBorders>
          </w:tcPr>
          <w:p w14:paraId="3334B3A9" w14:textId="77777777" w:rsidR="001C72CA" w:rsidRDefault="001C72CA"/>
        </w:tc>
        <w:tc>
          <w:tcPr>
            <w:tcW w:w="1274" w:type="dxa"/>
            <w:tcBorders>
              <w:top w:val="single" w:sz="4" w:space="0" w:color="000000"/>
              <w:left w:val="single" w:sz="4" w:space="0" w:color="000000"/>
              <w:bottom w:val="single" w:sz="4" w:space="0" w:color="000000"/>
              <w:right w:val="single" w:sz="4" w:space="0" w:color="000000"/>
            </w:tcBorders>
          </w:tcPr>
          <w:p w14:paraId="07DD3835" w14:textId="77777777" w:rsidR="001C72CA" w:rsidRDefault="00DD1B2D">
            <w:pPr>
              <w:pStyle w:val="TableParagraph"/>
              <w:spacing w:before="40"/>
              <w:ind w:left="103"/>
              <w:rPr>
                <w:rFonts w:ascii="宋体" w:eastAsia="宋体" w:hAnsi="宋体" w:cs="宋体"/>
                <w:sz w:val="21"/>
                <w:szCs w:val="21"/>
              </w:rPr>
            </w:pPr>
            <w:r>
              <w:rPr>
                <w:rFonts w:ascii="宋体" w:eastAsia="宋体" w:hAnsi="宋体" w:cs="宋体"/>
                <w:sz w:val="21"/>
                <w:szCs w:val="21"/>
              </w:rPr>
              <w:t>身份证号</w:t>
            </w:r>
          </w:p>
        </w:tc>
        <w:tc>
          <w:tcPr>
            <w:tcW w:w="7084" w:type="dxa"/>
            <w:tcBorders>
              <w:top w:val="single" w:sz="4" w:space="0" w:color="000000"/>
              <w:left w:val="single" w:sz="4" w:space="0" w:color="000000"/>
              <w:bottom w:val="single" w:sz="4" w:space="0" w:color="000000"/>
              <w:right w:val="single" w:sz="4" w:space="0" w:color="000000"/>
            </w:tcBorders>
          </w:tcPr>
          <w:p w14:paraId="4CC20C9D" w14:textId="77777777" w:rsidR="001C72CA" w:rsidRDefault="001C72CA"/>
        </w:tc>
      </w:tr>
      <w:tr w:rsidR="001C72CA" w14:paraId="1955AA4B" w14:textId="77777777">
        <w:trPr>
          <w:trHeight w:hRule="exact" w:val="410"/>
        </w:trPr>
        <w:tc>
          <w:tcPr>
            <w:tcW w:w="1102" w:type="dxa"/>
            <w:vMerge/>
            <w:tcBorders>
              <w:left w:val="single" w:sz="4" w:space="0" w:color="000000"/>
              <w:right w:val="single" w:sz="4" w:space="0" w:color="000000"/>
            </w:tcBorders>
          </w:tcPr>
          <w:p w14:paraId="5A8EBB84" w14:textId="77777777" w:rsidR="001C72CA" w:rsidRDefault="001C72CA"/>
        </w:tc>
        <w:tc>
          <w:tcPr>
            <w:tcW w:w="1274" w:type="dxa"/>
            <w:tcBorders>
              <w:top w:val="single" w:sz="4" w:space="0" w:color="000000"/>
              <w:left w:val="single" w:sz="4" w:space="0" w:color="000000"/>
              <w:bottom w:val="single" w:sz="4" w:space="0" w:color="000000"/>
              <w:right w:val="single" w:sz="4" w:space="0" w:color="000000"/>
            </w:tcBorders>
          </w:tcPr>
          <w:p w14:paraId="30BCAE3D" w14:textId="77777777" w:rsidR="001C72CA" w:rsidRDefault="00DD1B2D">
            <w:pPr>
              <w:pStyle w:val="TableParagraph"/>
              <w:spacing w:before="30"/>
              <w:ind w:left="103"/>
              <w:rPr>
                <w:rFonts w:ascii="宋体" w:eastAsia="宋体" w:hAnsi="宋体" w:cs="宋体"/>
                <w:sz w:val="21"/>
                <w:szCs w:val="21"/>
              </w:rPr>
            </w:pPr>
            <w:r>
              <w:rPr>
                <w:rFonts w:ascii="宋体" w:eastAsia="宋体" w:hAnsi="宋体" w:cs="宋体"/>
                <w:sz w:val="21"/>
                <w:szCs w:val="21"/>
              </w:rPr>
              <w:t>固定电话</w:t>
            </w:r>
          </w:p>
        </w:tc>
        <w:tc>
          <w:tcPr>
            <w:tcW w:w="7084" w:type="dxa"/>
            <w:tcBorders>
              <w:top w:val="single" w:sz="4" w:space="0" w:color="000000"/>
              <w:left w:val="single" w:sz="4" w:space="0" w:color="000000"/>
              <w:bottom w:val="single" w:sz="4" w:space="0" w:color="000000"/>
              <w:right w:val="single" w:sz="4" w:space="0" w:color="000000"/>
            </w:tcBorders>
          </w:tcPr>
          <w:p w14:paraId="51753A98" w14:textId="77777777" w:rsidR="001C72CA" w:rsidRDefault="001C72CA"/>
        </w:tc>
      </w:tr>
      <w:tr w:rsidR="001C72CA" w14:paraId="143418D9" w14:textId="77777777">
        <w:trPr>
          <w:trHeight w:hRule="exact" w:val="444"/>
        </w:trPr>
        <w:tc>
          <w:tcPr>
            <w:tcW w:w="1102" w:type="dxa"/>
            <w:vMerge/>
            <w:tcBorders>
              <w:left w:val="single" w:sz="4" w:space="0" w:color="000000"/>
              <w:right w:val="single" w:sz="4" w:space="0" w:color="000000"/>
            </w:tcBorders>
          </w:tcPr>
          <w:p w14:paraId="0672C742" w14:textId="77777777" w:rsidR="001C72CA" w:rsidRDefault="001C72CA"/>
        </w:tc>
        <w:tc>
          <w:tcPr>
            <w:tcW w:w="1274" w:type="dxa"/>
            <w:tcBorders>
              <w:top w:val="single" w:sz="4" w:space="0" w:color="000000"/>
              <w:left w:val="single" w:sz="4" w:space="0" w:color="000000"/>
              <w:bottom w:val="single" w:sz="4" w:space="0" w:color="000000"/>
              <w:right w:val="single" w:sz="4" w:space="0" w:color="000000"/>
            </w:tcBorders>
          </w:tcPr>
          <w:p w14:paraId="7C52D171" w14:textId="77777777" w:rsidR="001C72CA" w:rsidRDefault="00DD1B2D">
            <w:pPr>
              <w:pStyle w:val="TableParagraph"/>
              <w:spacing w:before="47"/>
              <w:ind w:left="103"/>
              <w:rPr>
                <w:rFonts w:ascii="宋体" w:eastAsia="宋体" w:hAnsi="宋体" w:cs="宋体"/>
                <w:sz w:val="21"/>
                <w:szCs w:val="21"/>
              </w:rPr>
            </w:pPr>
            <w:r>
              <w:rPr>
                <w:rFonts w:ascii="宋体" w:eastAsia="宋体" w:hAnsi="宋体" w:cs="宋体"/>
                <w:sz w:val="21"/>
                <w:szCs w:val="21"/>
              </w:rPr>
              <w:t>手机号码</w:t>
            </w:r>
          </w:p>
        </w:tc>
        <w:tc>
          <w:tcPr>
            <w:tcW w:w="7084" w:type="dxa"/>
            <w:tcBorders>
              <w:top w:val="single" w:sz="4" w:space="0" w:color="000000"/>
              <w:left w:val="single" w:sz="4" w:space="0" w:color="000000"/>
              <w:bottom w:val="single" w:sz="4" w:space="0" w:color="000000"/>
              <w:right w:val="single" w:sz="4" w:space="0" w:color="000000"/>
            </w:tcBorders>
          </w:tcPr>
          <w:p w14:paraId="1039CB2C" w14:textId="77777777" w:rsidR="001C72CA" w:rsidRDefault="001C72CA"/>
        </w:tc>
      </w:tr>
      <w:tr w:rsidR="001C72CA" w14:paraId="2167D9E2" w14:textId="77777777">
        <w:trPr>
          <w:trHeight w:hRule="exact" w:val="430"/>
        </w:trPr>
        <w:tc>
          <w:tcPr>
            <w:tcW w:w="1102" w:type="dxa"/>
            <w:vMerge/>
            <w:tcBorders>
              <w:left w:val="single" w:sz="4" w:space="0" w:color="000000"/>
              <w:bottom w:val="single" w:sz="4" w:space="0" w:color="000000"/>
              <w:right w:val="single" w:sz="4" w:space="0" w:color="000000"/>
            </w:tcBorders>
          </w:tcPr>
          <w:p w14:paraId="2DAA09B6" w14:textId="77777777" w:rsidR="001C72CA" w:rsidRDefault="001C72CA"/>
        </w:tc>
        <w:tc>
          <w:tcPr>
            <w:tcW w:w="1274" w:type="dxa"/>
            <w:tcBorders>
              <w:top w:val="single" w:sz="4" w:space="0" w:color="000000"/>
              <w:left w:val="single" w:sz="4" w:space="0" w:color="000000"/>
              <w:bottom w:val="single" w:sz="4" w:space="0" w:color="000000"/>
              <w:right w:val="single" w:sz="4" w:space="0" w:color="000000"/>
            </w:tcBorders>
          </w:tcPr>
          <w:p w14:paraId="6F434C87" w14:textId="77777777" w:rsidR="001C72CA" w:rsidRDefault="00DD1B2D">
            <w:pPr>
              <w:pStyle w:val="TableParagraph"/>
              <w:spacing w:before="40"/>
              <w:ind w:left="103"/>
              <w:rPr>
                <w:rFonts w:ascii="宋体" w:eastAsia="宋体" w:hAnsi="宋体" w:cs="宋体"/>
                <w:sz w:val="21"/>
                <w:szCs w:val="21"/>
              </w:rPr>
            </w:pPr>
            <w:r>
              <w:rPr>
                <w:rFonts w:ascii="宋体" w:eastAsia="宋体" w:hAnsi="宋体" w:cs="宋体"/>
                <w:sz w:val="21"/>
                <w:szCs w:val="21"/>
              </w:rPr>
              <w:t>电子邮箱</w:t>
            </w:r>
          </w:p>
        </w:tc>
        <w:tc>
          <w:tcPr>
            <w:tcW w:w="7084" w:type="dxa"/>
            <w:tcBorders>
              <w:top w:val="single" w:sz="4" w:space="0" w:color="000000"/>
              <w:left w:val="single" w:sz="4" w:space="0" w:color="000000"/>
              <w:bottom w:val="single" w:sz="4" w:space="0" w:color="000000"/>
              <w:right w:val="single" w:sz="4" w:space="0" w:color="000000"/>
            </w:tcBorders>
          </w:tcPr>
          <w:p w14:paraId="03DBC6D7" w14:textId="77777777" w:rsidR="001C72CA" w:rsidRDefault="001C72CA"/>
        </w:tc>
      </w:tr>
      <w:tr w:rsidR="001C72CA" w14:paraId="7E312451" w14:textId="77777777">
        <w:trPr>
          <w:trHeight w:hRule="exact" w:val="579"/>
        </w:trPr>
        <w:tc>
          <w:tcPr>
            <w:tcW w:w="2376" w:type="dxa"/>
            <w:gridSpan w:val="2"/>
            <w:tcBorders>
              <w:top w:val="single" w:sz="4" w:space="0" w:color="000000"/>
              <w:left w:val="single" w:sz="4" w:space="0" w:color="000000"/>
              <w:bottom w:val="single" w:sz="4" w:space="0" w:color="000000"/>
              <w:right w:val="single" w:sz="4" w:space="0" w:color="000000"/>
            </w:tcBorders>
          </w:tcPr>
          <w:p w14:paraId="281E7A49" w14:textId="77777777" w:rsidR="001C72CA" w:rsidRDefault="00DD1B2D">
            <w:pPr>
              <w:pStyle w:val="TableParagraph"/>
              <w:spacing w:before="114"/>
              <w:ind w:left="103"/>
              <w:rPr>
                <w:rFonts w:ascii="宋体" w:eastAsia="宋体" w:hAnsi="宋体" w:cs="宋体"/>
                <w:sz w:val="21"/>
                <w:szCs w:val="21"/>
              </w:rPr>
            </w:pPr>
            <w:r>
              <w:rPr>
                <w:rFonts w:ascii="宋体" w:eastAsia="宋体" w:hAnsi="宋体" w:cs="宋体"/>
                <w:sz w:val="21"/>
                <w:szCs w:val="21"/>
              </w:rPr>
              <w:t>获取时间</w:t>
            </w:r>
          </w:p>
        </w:tc>
        <w:tc>
          <w:tcPr>
            <w:tcW w:w="7084" w:type="dxa"/>
            <w:tcBorders>
              <w:top w:val="single" w:sz="4" w:space="0" w:color="000000"/>
              <w:left w:val="single" w:sz="4" w:space="0" w:color="000000"/>
              <w:bottom w:val="single" w:sz="4" w:space="0" w:color="000000"/>
              <w:right w:val="single" w:sz="4" w:space="0" w:color="000000"/>
            </w:tcBorders>
          </w:tcPr>
          <w:p w14:paraId="34460B6D" w14:textId="77777777" w:rsidR="001C72CA" w:rsidRDefault="00DD1B2D">
            <w:pPr>
              <w:pStyle w:val="TableParagraph"/>
              <w:spacing w:before="114"/>
              <w:jc w:val="center"/>
              <w:rPr>
                <w:rFonts w:ascii="宋体" w:eastAsia="宋体" w:hAnsi="宋体" w:cs="宋体"/>
                <w:sz w:val="21"/>
                <w:szCs w:val="21"/>
              </w:rPr>
            </w:pPr>
            <w:r>
              <w:rPr>
                <w:rFonts w:ascii="宋体" w:eastAsia="宋体" w:hAnsi="宋体" w:cs="宋体"/>
                <w:sz w:val="21"/>
                <w:szCs w:val="21"/>
              </w:rPr>
              <w:t>年</w:t>
            </w:r>
            <w:r>
              <w:rPr>
                <w:rFonts w:ascii="宋体" w:eastAsia="宋体" w:hAnsi="宋体" w:cs="宋体"/>
                <w:sz w:val="21"/>
                <w:szCs w:val="21"/>
              </w:rPr>
              <w:t xml:space="preserve">  </w:t>
            </w:r>
            <w:r>
              <w:rPr>
                <w:rFonts w:ascii="Times New Roman" w:eastAsia="Times New Roman" w:hAnsi="Times New Roman" w:cs="Times New Roman"/>
                <w:sz w:val="21"/>
                <w:szCs w:val="21"/>
                <w:u w:val="single" w:color="000000"/>
              </w:rPr>
              <w:t xml:space="preserve"> </w:t>
            </w:r>
            <w:r>
              <w:rPr>
                <w:rFonts w:ascii="宋体" w:eastAsia="宋体" w:hAnsi="宋体" w:cs="宋体"/>
                <w:spacing w:val="-3"/>
                <w:sz w:val="21"/>
                <w:szCs w:val="21"/>
              </w:rPr>
              <w:t>月</w:t>
            </w:r>
            <w:r>
              <w:rPr>
                <w:rFonts w:ascii="宋体" w:eastAsia="宋体" w:hAnsi="宋体" w:cs="宋体"/>
                <w:spacing w:val="-3"/>
                <w:sz w:val="21"/>
                <w:szCs w:val="21"/>
              </w:rPr>
              <w:t xml:space="preserve">  </w:t>
            </w:r>
            <w:r>
              <w:rPr>
                <w:rFonts w:ascii="Times New Roman" w:eastAsia="Times New Roman" w:hAnsi="Times New Roman" w:cs="Times New Roman"/>
                <w:spacing w:val="-3"/>
                <w:sz w:val="21"/>
                <w:szCs w:val="21"/>
                <w:u w:val="single" w:color="000000"/>
              </w:rPr>
              <w:t xml:space="preserve"> </w:t>
            </w:r>
            <w:r>
              <w:rPr>
                <w:rFonts w:ascii="宋体" w:eastAsia="宋体" w:hAnsi="宋体" w:cs="宋体"/>
                <w:spacing w:val="-3"/>
                <w:sz w:val="21"/>
                <w:szCs w:val="21"/>
              </w:rPr>
              <w:t>日</w:t>
            </w:r>
            <w:r>
              <w:rPr>
                <w:rFonts w:ascii="宋体" w:eastAsia="宋体" w:hAnsi="宋体" w:cs="宋体"/>
                <w:spacing w:val="-3"/>
                <w:sz w:val="21"/>
                <w:szCs w:val="21"/>
              </w:rPr>
              <w:t xml:space="preserve">  </w:t>
            </w:r>
            <w:r>
              <w:rPr>
                <w:rFonts w:ascii="Times New Roman" w:eastAsia="Times New Roman" w:hAnsi="Times New Roman" w:cs="Times New Roman"/>
                <w:spacing w:val="-3"/>
                <w:sz w:val="21"/>
                <w:szCs w:val="21"/>
                <w:u w:val="single" w:color="000000"/>
              </w:rPr>
              <w:t xml:space="preserve"> </w:t>
            </w:r>
            <w:r>
              <w:rPr>
                <w:rFonts w:ascii="宋体" w:eastAsia="宋体" w:hAnsi="宋体" w:cs="宋体"/>
                <w:spacing w:val="-3"/>
                <w:sz w:val="21"/>
                <w:szCs w:val="21"/>
              </w:rPr>
              <w:t>时</w:t>
            </w:r>
            <w:r>
              <w:rPr>
                <w:rFonts w:ascii="宋体" w:eastAsia="宋体" w:hAnsi="宋体" w:cs="宋体"/>
                <w:spacing w:val="-3"/>
                <w:sz w:val="21"/>
                <w:szCs w:val="21"/>
              </w:rPr>
              <w:t xml:space="preserve"> </w:t>
            </w:r>
            <w:r>
              <w:rPr>
                <w:rFonts w:ascii="宋体" w:eastAsia="宋体" w:hAnsi="宋体" w:cs="宋体"/>
                <w:spacing w:val="22"/>
                <w:sz w:val="21"/>
                <w:szCs w:val="21"/>
              </w:rPr>
              <w:t xml:space="preserve"> </w:t>
            </w:r>
            <w:r>
              <w:rPr>
                <w:rFonts w:ascii="Times New Roman" w:eastAsia="Times New Roman" w:hAnsi="Times New Roman" w:cs="Times New Roman"/>
                <w:spacing w:val="22"/>
                <w:sz w:val="21"/>
                <w:szCs w:val="21"/>
                <w:u w:val="single" w:color="000000"/>
              </w:rPr>
              <w:t xml:space="preserve"> </w:t>
            </w:r>
            <w:r>
              <w:rPr>
                <w:rFonts w:ascii="宋体" w:eastAsia="宋体" w:hAnsi="宋体" w:cs="宋体"/>
                <w:sz w:val="21"/>
                <w:szCs w:val="21"/>
              </w:rPr>
              <w:t>分</w:t>
            </w:r>
          </w:p>
        </w:tc>
      </w:tr>
    </w:tbl>
    <w:p w14:paraId="3E4B41D2" w14:textId="77777777" w:rsidR="001C72CA" w:rsidRDefault="00DD1B2D">
      <w:pPr>
        <w:spacing w:line="276" w:lineRule="exact"/>
        <w:ind w:left="218"/>
        <w:rPr>
          <w:rFonts w:ascii="宋体" w:eastAsia="宋体" w:hAnsi="宋体" w:cs="宋体"/>
          <w:sz w:val="24"/>
          <w:szCs w:val="24"/>
        </w:rPr>
      </w:pPr>
      <w:r>
        <w:rPr>
          <w:rFonts w:ascii="宋体"/>
          <w:b/>
          <w:w w:val="99"/>
          <w:sz w:val="24"/>
        </w:rPr>
        <w:t xml:space="preserve"> </w:t>
      </w:r>
    </w:p>
    <w:p w14:paraId="6828DBA5" w14:textId="77777777" w:rsidR="001C72CA" w:rsidRDefault="00DD1B2D">
      <w:pPr>
        <w:spacing w:before="151"/>
        <w:ind w:left="218"/>
        <w:rPr>
          <w:rFonts w:ascii="宋体" w:eastAsia="宋体" w:hAnsi="宋体" w:cs="宋体"/>
          <w:sz w:val="24"/>
          <w:szCs w:val="24"/>
        </w:rPr>
      </w:pPr>
      <w:r>
        <w:rPr>
          <w:rFonts w:ascii="宋体"/>
          <w:b/>
          <w:w w:val="99"/>
          <w:sz w:val="24"/>
        </w:rPr>
        <w:t xml:space="preserve"> </w:t>
      </w:r>
    </w:p>
    <w:p w14:paraId="027F384A" w14:textId="77777777" w:rsidR="001C72CA" w:rsidRDefault="001C72CA">
      <w:pPr>
        <w:rPr>
          <w:rFonts w:ascii="宋体" w:eastAsia="宋体" w:hAnsi="宋体" w:cs="宋体"/>
          <w:sz w:val="24"/>
          <w:szCs w:val="24"/>
        </w:rPr>
        <w:sectPr w:rsidR="001C72CA">
          <w:pgSz w:w="11910" w:h="16840"/>
          <w:pgMar w:top="1360" w:right="1020" w:bottom="1220" w:left="1200" w:header="0" w:footer="1013" w:gutter="0"/>
          <w:cols w:space="720"/>
        </w:sectPr>
      </w:pPr>
    </w:p>
    <w:p w14:paraId="659F1F36" w14:textId="77777777" w:rsidR="001C72CA" w:rsidRDefault="001C72CA">
      <w:pPr>
        <w:rPr>
          <w:rFonts w:ascii="宋体" w:eastAsia="宋体" w:hAnsi="宋体" w:cs="宋体"/>
          <w:b/>
          <w:bCs/>
          <w:sz w:val="20"/>
          <w:szCs w:val="20"/>
        </w:rPr>
      </w:pPr>
    </w:p>
    <w:p w14:paraId="247D3A88" w14:textId="77777777" w:rsidR="001C72CA" w:rsidRDefault="001C72CA">
      <w:pPr>
        <w:rPr>
          <w:rFonts w:ascii="宋体" w:eastAsia="宋体" w:hAnsi="宋体" w:cs="宋体"/>
          <w:b/>
          <w:bCs/>
          <w:sz w:val="20"/>
          <w:szCs w:val="20"/>
        </w:rPr>
      </w:pPr>
    </w:p>
    <w:p w14:paraId="733B2AB3" w14:textId="77777777" w:rsidR="001C72CA" w:rsidRDefault="001C72CA">
      <w:pPr>
        <w:rPr>
          <w:rFonts w:ascii="宋体" w:eastAsia="宋体" w:hAnsi="宋体" w:cs="宋体"/>
          <w:b/>
          <w:bCs/>
          <w:sz w:val="20"/>
          <w:szCs w:val="20"/>
        </w:rPr>
      </w:pPr>
    </w:p>
    <w:p w14:paraId="3FE2172E" w14:textId="77777777" w:rsidR="001C72CA" w:rsidRDefault="001C72CA">
      <w:pPr>
        <w:rPr>
          <w:rFonts w:ascii="宋体" w:eastAsia="宋体" w:hAnsi="宋体" w:cs="宋体"/>
          <w:b/>
          <w:bCs/>
          <w:sz w:val="20"/>
          <w:szCs w:val="20"/>
        </w:rPr>
      </w:pPr>
    </w:p>
    <w:p w14:paraId="5FA006D1" w14:textId="77777777" w:rsidR="001C72CA" w:rsidRDefault="001C72CA">
      <w:pPr>
        <w:rPr>
          <w:rFonts w:ascii="宋体" w:eastAsia="宋体" w:hAnsi="宋体" w:cs="宋体"/>
          <w:b/>
          <w:bCs/>
          <w:sz w:val="20"/>
          <w:szCs w:val="20"/>
        </w:rPr>
      </w:pPr>
    </w:p>
    <w:p w14:paraId="1932683B" w14:textId="77777777" w:rsidR="001C72CA" w:rsidRDefault="001C72CA">
      <w:pPr>
        <w:rPr>
          <w:rFonts w:ascii="宋体" w:eastAsia="宋体" w:hAnsi="宋体" w:cs="宋体"/>
          <w:b/>
          <w:bCs/>
          <w:sz w:val="20"/>
          <w:szCs w:val="20"/>
        </w:rPr>
      </w:pPr>
    </w:p>
    <w:p w14:paraId="3DD54CEA" w14:textId="77777777" w:rsidR="001C72CA" w:rsidRDefault="001C72CA">
      <w:pPr>
        <w:rPr>
          <w:rFonts w:ascii="宋体" w:eastAsia="宋体" w:hAnsi="宋体" w:cs="宋体"/>
          <w:b/>
          <w:bCs/>
          <w:sz w:val="20"/>
          <w:szCs w:val="20"/>
        </w:rPr>
      </w:pPr>
    </w:p>
    <w:p w14:paraId="3AF490AA" w14:textId="77777777" w:rsidR="001C72CA" w:rsidRDefault="001C72CA">
      <w:pPr>
        <w:rPr>
          <w:rFonts w:ascii="宋体" w:eastAsia="宋体" w:hAnsi="宋体" w:cs="宋体"/>
          <w:b/>
          <w:bCs/>
          <w:sz w:val="20"/>
          <w:szCs w:val="20"/>
        </w:rPr>
      </w:pPr>
    </w:p>
    <w:p w14:paraId="535E9390" w14:textId="77777777" w:rsidR="001C72CA" w:rsidRDefault="001C72CA">
      <w:pPr>
        <w:rPr>
          <w:rFonts w:ascii="宋体" w:eastAsia="宋体" w:hAnsi="宋体" w:cs="宋体"/>
          <w:b/>
          <w:bCs/>
          <w:sz w:val="20"/>
          <w:szCs w:val="20"/>
        </w:rPr>
      </w:pPr>
    </w:p>
    <w:p w14:paraId="6E4FD1ED" w14:textId="77777777" w:rsidR="001C72CA" w:rsidRDefault="001C72CA">
      <w:pPr>
        <w:rPr>
          <w:rFonts w:ascii="宋体" w:eastAsia="宋体" w:hAnsi="宋体" w:cs="宋体"/>
          <w:b/>
          <w:bCs/>
          <w:sz w:val="20"/>
          <w:szCs w:val="20"/>
        </w:rPr>
      </w:pPr>
    </w:p>
    <w:p w14:paraId="07357068" w14:textId="77777777" w:rsidR="001C72CA" w:rsidRDefault="001C72CA">
      <w:pPr>
        <w:rPr>
          <w:rFonts w:ascii="宋体" w:eastAsia="宋体" w:hAnsi="宋体" w:cs="宋体"/>
          <w:b/>
          <w:bCs/>
          <w:sz w:val="20"/>
          <w:szCs w:val="20"/>
        </w:rPr>
      </w:pPr>
    </w:p>
    <w:p w14:paraId="2825EA46" w14:textId="77777777" w:rsidR="001C72CA" w:rsidRDefault="001C72CA">
      <w:pPr>
        <w:rPr>
          <w:rFonts w:ascii="宋体" w:eastAsia="宋体" w:hAnsi="宋体" w:cs="宋体"/>
          <w:b/>
          <w:bCs/>
          <w:sz w:val="20"/>
          <w:szCs w:val="20"/>
        </w:rPr>
      </w:pPr>
    </w:p>
    <w:p w14:paraId="51994483" w14:textId="77777777" w:rsidR="001C72CA" w:rsidRDefault="001C72CA">
      <w:pPr>
        <w:rPr>
          <w:rFonts w:ascii="宋体" w:eastAsia="宋体" w:hAnsi="宋体" w:cs="宋体"/>
          <w:b/>
          <w:bCs/>
          <w:sz w:val="20"/>
          <w:szCs w:val="20"/>
        </w:rPr>
      </w:pPr>
    </w:p>
    <w:p w14:paraId="7FE6418F" w14:textId="77777777" w:rsidR="001C72CA" w:rsidRDefault="001C72CA">
      <w:pPr>
        <w:rPr>
          <w:rFonts w:ascii="宋体" w:eastAsia="宋体" w:hAnsi="宋体" w:cs="宋体"/>
          <w:b/>
          <w:bCs/>
          <w:sz w:val="20"/>
          <w:szCs w:val="20"/>
        </w:rPr>
      </w:pPr>
    </w:p>
    <w:p w14:paraId="3F6E0156" w14:textId="77777777" w:rsidR="001C72CA" w:rsidRDefault="001C72CA">
      <w:pPr>
        <w:rPr>
          <w:rFonts w:ascii="宋体" w:eastAsia="宋体" w:hAnsi="宋体" w:cs="宋体"/>
          <w:b/>
          <w:bCs/>
          <w:sz w:val="20"/>
          <w:szCs w:val="20"/>
        </w:rPr>
      </w:pPr>
    </w:p>
    <w:p w14:paraId="7A3619C7" w14:textId="77777777" w:rsidR="001C72CA" w:rsidRDefault="001C72CA">
      <w:pPr>
        <w:rPr>
          <w:rFonts w:ascii="宋体" w:eastAsia="宋体" w:hAnsi="宋体" w:cs="宋体"/>
          <w:b/>
          <w:bCs/>
          <w:sz w:val="20"/>
          <w:szCs w:val="20"/>
        </w:rPr>
      </w:pPr>
    </w:p>
    <w:p w14:paraId="0887E9D2" w14:textId="77777777" w:rsidR="001C72CA" w:rsidRDefault="001C72CA">
      <w:pPr>
        <w:rPr>
          <w:rFonts w:ascii="宋体" w:eastAsia="宋体" w:hAnsi="宋体" w:cs="宋体"/>
          <w:b/>
          <w:bCs/>
          <w:sz w:val="20"/>
          <w:szCs w:val="20"/>
        </w:rPr>
      </w:pPr>
    </w:p>
    <w:p w14:paraId="6121E0F3" w14:textId="77777777" w:rsidR="001C72CA" w:rsidRDefault="001C72CA">
      <w:pPr>
        <w:rPr>
          <w:rFonts w:ascii="宋体" w:eastAsia="宋体" w:hAnsi="宋体" w:cs="宋体"/>
          <w:b/>
          <w:bCs/>
          <w:sz w:val="20"/>
          <w:szCs w:val="20"/>
        </w:rPr>
      </w:pPr>
    </w:p>
    <w:p w14:paraId="6BBFA4F0" w14:textId="77777777" w:rsidR="001C72CA" w:rsidRDefault="001C72CA">
      <w:pPr>
        <w:rPr>
          <w:rFonts w:ascii="宋体" w:eastAsia="宋体" w:hAnsi="宋体" w:cs="宋体"/>
          <w:b/>
          <w:bCs/>
          <w:sz w:val="20"/>
          <w:szCs w:val="20"/>
        </w:rPr>
      </w:pPr>
    </w:p>
    <w:p w14:paraId="32278326" w14:textId="77777777" w:rsidR="001C72CA" w:rsidRDefault="001C72CA">
      <w:pPr>
        <w:rPr>
          <w:rFonts w:ascii="宋体" w:eastAsia="宋体" w:hAnsi="宋体" w:cs="宋体"/>
          <w:b/>
          <w:bCs/>
          <w:sz w:val="20"/>
          <w:szCs w:val="20"/>
        </w:rPr>
      </w:pPr>
    </w:p>
    <w:p w14:paraId="30DF1B4D" w14:textId="77777777" w:rsidR="001C72CA" w:rsidRDefault="001C72CA">
      <w:pPr>
        <w:rPr>
          <w:rFonts w:ascii="宋体" w:eastAsia="宋体" w:hAnsi="宋体" w:cs="宋体"/>
          <w:b/>
          <w:bCs/>
          <w:sz w:val="20"/>
          <w:szCs w:val="20"/>
        </w:rPr>
      </w:pPr>
    </w:p>
    <w:p w14:paraId="7A273249" w14:textId="77777777" w:rsidR="001C72CA" w:rsidRDefault="001C72CA">
      <w:pPr>
        <w:rPr>
          <w:rFonts w:ascii="宋体" w:eastAsia="宋体" w:hAnsi="宋体" w:cs="宋体"/>
          <w:b/>
          <w:bCs/>
          <w:sz w:val="20"/>
          <w:szCs w:val="20"/>
        </w:rPr>
      </w:pPr>
    </w:p>
    <w:p w14:paraId="4CC10824" w14:textId="77777777" w:rsidR="001C72CA" w:rsidRDefault="001C72CA">
      <w:pPr>
        <w:spacing w:before="1"/>
        <w:rPr>
          <w:rFonts w:ascii="宋体" w:eastAsia="宋体" w:hAnsi="宋体" w:cs="宋体"/>
          <w:b/>
          <w:bCs/>
          <w:sz w:val="20"/>
          <w:szCs w:val="20"/>
        </w:rPr>
      </w:pPr>
    </w:p>
    <w:p w14:paraId="24621D07" w14:textId="77777777" w:rsidR="001C72CA" w:rsidRDefault="00DD1B2D">
      <w:pPr>
        <w:pStyle w:val="1"/>
        <w:spacing w:line="539" w:lineRule="exact"/>
        <w:ind w:left="2396"/>
        <w:rPr>
          <w:b w:val="0"/>
          <w:bCs w:val="0"/>
        </w:rPr>
      </w:pPr>
      <w:bookmarkStart w:id="3" w:name="_bookmark1"/>
      <w:bookmarkEnd w:id="3"/>
      <w:r>
        <w:t>第二章</w:t>
      </w:r>
      <w:r>
        <w:rPr>
          <w:spacing w:val="-6"/>
        </w:rPr>
        <w:t xml:space="preserve"> </w:t>
      </w:r>
      <w:r>
        <w:t>投标人须知</w:t>
      </w:r>
    </w:p>
    <w:p w14:paraId="6300681D" w14:textId="77777777" w:rsidR="001C72CA" w:rsidRDefault="001C72CA">
      <w:pPr>
        <w:spacing w:line="539" w:lineRule="exact"/>
        <w:sectPr w:rsidR="001C72CA">
          <w:pgSz w:w="11910" w:h="16840"/>
          <w:pgMar w:top="1580" w:right="1680" w:bottom="1220" w:left="1680" w:header="0" w:footer="1013" w:gutter="0"/>
          <w:cols w:space="720"/>
        </w:sectPr>
      </w:pPr>
    </w:p>
    <w:p w14:paraId="21A700D2" w14:textId="77777777" w:rsidR="001C72CA" w:rsidRDefault="00DD1B2D">
      <w:pPr>
        <w:pStyle w:val="2"/>
        <w:ind w:firstLine="0"/>
        <w:jc w:val="center"/>
        <w:rPr>
          <w:rFonts w:cs="宋体"/>
          <w:bCs w:val="0"/>
          <w:sz w:val="24"/>
          <w:szCs w:val="24"/>
          <w:lang w:eastAsia="zh-CN"/>
        </w:rPr>
      </w:pPr>
      <w:r>
        <w:rPr>
          <w:rFonts w:cs="宋体"/>
          <w:bCs w:val="0"/>
          <w:sz w:val="24"/>
          <w:szCs w:val="24"/>
          <w:lang w:eastAsia="zh-CN"/>
        </w:rPr>
        <w:lastRenderedPageBreak/>
        <w:t>投标人须知前附表</w:t>
      </w:r>
    </w:p>
    <w:p w14:paraId="1ED73B6D" w14:textId="77777777" w:rsidR="001C72CA" w:rsidRDefault="001C72CA">
      <w:pPr>
        <w:spacing w:before="3"/>
        <w:rPr>
          <w:rFonts w:ascii="宋体" w:eastAsia="宋体" w:hAnsi="宋体" w:cs="宋体"/>
          <w:b/>
          <w:bCs/>
          <w:sz w:val="18"/>
          <w:szCs w:val="18"/>
        </w:rPr>
      </w:pPr>
    </w:p>
    <w:tbl>
      <w:tblPr>
        <w:tblStyle w:val="TableNormal"/>
        <w:tblW w:w="0" w:type="auto"/>
        <w:tblInd w:w="106" w:type="dxa"/>
        <w:tblLayout w:type="fixed"/>
        <w:tblLook w:val="04A0" w:firstRow="1" w:lastRow="0" w:firstColumn="1" w:lastColumn="0" w:noHBand="0" w:noVBand="1"/>
      </w:tblPr>
      <w:tblGrid>
        <w:gridCol w:w="946"/>
        <w:gridCol w:w="2811"/>
        <w:gridCol w:w="5852"/>
      </w:tblGrid>
      <w:tr w:rsidR="001C72CA" w14:paraId="046AB9EA"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420F94D9" w14:textId="77777777" w:rsidR="001C72CA" w:rsidRDefault="00DD1B2D">
            <w:pPr>
              <w:pStyle w:val="TableParagraph"/>
              <w:spacing w:before="23"/>
              <w:ind w:left="151"/>
              <w:rPr>
                <w:rFonts w:ascii="宋体" w:eastAsia="宋体" w:hAnsi="宋体" w:cs="宋体"/>
                <w:sz w:val="21"/>
                <w:szCs w:val="21"/>
              </w:rPr>
            </w:pPr>
            <w:r>
              <w:rPr>
                <w:rFonts w:ascii="宋体" w:eastAsia="宋体" w:hAnsi="宋体" w:cs="宋体"/>
                <w:sz w:val="21"/>
                <w:szCs w:val="21"/>
              </w:rPr>
              <w:t>条款号</w:t>
            </w:r>
            <w:r>
              <w:rPr>
                <w:rFonts w:ascii="宋体" w:eastAsia="宋体" w:hAnsi="宋体" w:cs="宋体"/>
                <w:sz w:val="21"/>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6ACE10E9" w14:textId="77777777" w:rsidR="001C72CA" w:rsidRDefault="00DD1B2D">
            <w:pPr>
              <w:pStyle w:val="TableParagraph"/>
              <w:spacing w:before="23"/>
              <w:ind w:left="979"/>
              <w:rPr>
                <w:rFonts w:ascii="宋体" w:eastAsia="宋体" w:hAnsi="宋体" w:cs="宋体"/>
                <w:sz w:val="21"/>
                <w:szCs w:val="21"/>
              </w:rPr>
            </w:pPr>
            <w:r>
              <w:rPr>
                <w:rFonts w:ascii="宋体" w:eastAsia="宋体" w:hAnsi="宋体" w:cs="宋体"/>
                <w:sz w:val="21"/>
                <w:szCs w:val="21"/>
              </w:rPr>
              <w:t>条款名称</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7E6BB0CE" w14:textId="77777777" w:rsidR="001C72CA" w:rsidRDefault="00DD1B2D">
            <w:pPr>
              <w:pStyle w:val="TableParagraph"/>
              <w:spacing w:before="23"/>
              <w:ind w:left="100"/>
              <w:jc w:val="center"/>
              <w:rPr>
                <w:rFonts w:ascii="宋体" w:eastAsia="宋体" w:hAnsi="宋体" w:cs="宋体"/>
                <w:sz w:val="21"/>
                <w:szCs w:val="21"/>
              </w:rPr>
            </w:pPr>
            <w:r>
              <w:rPr>
                <w:rFonts w:ascii="宋体" w:eastAsia="宋体" w:hAnsi="宋体" w:cs="宋体"/>
                <w:sz w:val="21"/>
                <w:szCs w:val="21"/>
              </w:rPr>
              <w:t>编列内容</w:t>
            </w:r>
            <w:r>
              <w:rPr>
                <w:rFonts w:ascii="宋体" w:eastAsia="宋体" w:hAnsi="宋体" w:cs="宋体"/>
                <w:sz w:val="21"/>
                <w:szCs w:val="21"/>
              </w:rPr>
              <w:t xml:space="preserve"> </w:t>
            </w:r>
          </w:p>
        </w:tc>
      </w:tr>
      <w:tr w:rsidR="001C72CA" w14:paraId="791BF3A5" w14:textId="77777777">
        <w:trPr>
          <w:trHeight w:hRule="exact" w:val="985"/>
        </w:trPr>
        <w:tc>
          <w:tcPr>
            <w:tcW w:w="946" w:type="dxa"/>
            <w:tcBorders>
              <w:top w:val="single" w:sz="4" w:space="0" w:color="000000"/>
              <w:left w:val="single" w:sz="4" w:space="0" w:color="000000"/>
              <w:bottom w:val="single" w:sz="4" w:space="0" w:color="000000"/>
              <w:right w:val="single" w:sz="4" w:space="0" w:color="000000"/>
            </w:tcBorders>
          </w:tcPr>
          <w:p w14:paraId="0D6AE8DA" w14:textId="77777777" w:rsidR="001C72CA" w:rsidRDefault="001C72CA">
            <w:pPr>
              <w:pStyle w:val="TableParagraph"/>
              <w:rPr>
                <w:rFonts w:ascii="宋体" w:eastAsia="宋体" w:hAnsi="宋体" w:cs="宋体"/>
                <w:b/>
                <w:bCs/>
                <w:sz w:val="20"/>
                <w:szCs w:val="20"/>
              </w:rPr>
            </w:pPr>
          </w:p>
          <w:p w14:paraId="5973B86E" w14:textId="77777777" w:rsidR="001C72CA" w:rsidRDefault="00DD1B2D">
            <w:pPr>
              <w:pStyle w:val="TableParagraph"/>
              <w:spacing w:before="170"/>
              <w:ind w:left="203"/>
              <w:rPr>
                <w:rFonts w:ascii="宋体" w:eastAsia="宋体" w:hAnsi="宋体" w:cs="宋体"/>
                <w:sz w:val="21"/>
                <w:szCs w:val="21"/>
              </w:rPr>
            </w:pPr>
            <w:r>
              <w:rPr>
                <w:rFonts w:ascii="宋体"/>
                <w:sz w:val="21"/>
              </w:rPr>
              <w:t xml:space="preserve">1.1.1 </w:t>
            </w:r>
          </w:p>
        </w:tc>
        <w:tc>
          <w:tcPr>
            <w:tcW w:w="2811" w:type="dxa"/>
            <w:tcBorders>
              <w:top w:val="single" w:sz="4" w:space="0" w:color="000000"/>
              <w:left w:val="single" w:sz="4" w:space="0" w:color="000000"/>
              <w:bottom w:val="single" w:sz="4" w:space="0" w:color="000000"/>
              <w:right w:val="single" w:sz="4" w:space="0" w:color="000000"/>
            </w:tcBorders>
          </w:tcPr>
          <w:p w14:paraId="47772781" w14:textId="77777777" w:rsidR="001C72CA" w:rsidRDefault="001C72CA">
            <w:pPr>
              <w:pStyle w:val="TableParagraph"/>
              <w:rPr>
                <w:rFonts w:ascii="宋体" w:eastAsia="宋体" w:hAnsi="宋体" w:cs="宋体"/>
                <w:b/>
                <w:bCs/>
                <w:sz w:val="20"/>
                <w:szCs w:val="20"/>
              </w:rPr>
            </w:pPr>
          </w:p>
          <w:p w14:paraId="41336E02" w14:textId="77777777" w:rsidR="001C72CA" w:rsidRDefault="00DD1B2D">
            <w:pPr>
              <w:pStyle w:val="TableParagraph"/>
              <w:spacing w:before="170"/>
              <w:ind w:left="103"/>
              <w:rPr>
                <w:rFonts w:ascii="宋体" w:eastAsia="宋体" w:hAnsi="宋体" w:cs="宋体"/>
                <w:sz w:val="21"/>
                <w:szCs w:val="21"/>
              </w:rPr>
            </w:pPr>
            <w:r>
              <w:rPr>
                <w:rFonts w:ascii="宋体" w:eastAsia="宋体" w:hAnsi="宋体" w:cs="宋体"/>
                <w:sz w:val="21"/>
                <w:szCs w:val="21"/>
              </w:rPr>
              <w:t>招标人</w:t>
            </w:r>
          </w:p>
        </w:tc>
        <w:tc>
          <w:tcPr>
            <w:tcW w:w="5852" w:type="dxa"/>
            <w:tcBorders>
              <w:top w:val="single" w:sz="4" w:space="0" w:color="000000"/>
              <w:left w:val="single" w:sz="4" w:space="0" w:color="000000"/>
              <w:bottom w:val="single" w:sz="4" w:space="0" w:color="000000"/>
              <w:right w:val="single" w:sz="4" w:space="0" w:color="000000"/>
            </w:tcBorders>
          </w:tcPr>
          <w:p w14:paraId="6D101D03" w14:textId="04DF650E" w:rsidR="001C72CA" w:rsidRPr="00FC18DC" w:rsidRDefault="00DD1B2D">
            <w:pPr>
              <w:pStyle w:val="TableParagraph"/>
              <w:spacing w:before="26" w:line="237" w:lineRule="auto"/>
              <w:ind w:left="103"/>
              <w:rPr>
                <w:rFonts w:ascii="宋体" w:eastAsia="宋体" w:hAnsi="宋体" w:cs="宋体"/>
                <w:sz w:val="21"/>
                <w:szCs w:val="21"/>
                <w:lang w:eastAsia="zh-CN"/>
              </w:rPr>
            </w:pPr>
            <w:r>
              <w:rPr>
                <w:rFonts w:ascii="宋体" w:eastAsia="宋体" w:hAnsi="宋体" w:cs="宋体"/>
                <w:sz w:val="21"/>
                <w:szCs w:val="21"/>
                <w:lang w:eastAsia="zh-CN"/>
              </w:rPr>
              <w:t>名称：</w:t>
            </w:r>
            <w:r w:rsidR="00EB7882" w:rsidRPr="00FC18DC">
              <w:rPr>
                <w:rFonts w:ascii="宋体" w:eastAsia="宋体" w:hAnsi="宋体" w:cs="宋体" w:hint="eastAsia"/>
                <w:sz w:val="24"/>
                <w:szCs w:val="24"/>
                <w:lang w:eastAsia="zh-CN"/>
              </w:rPr>
              <w:t>山东天安化工</w:t>
            </w:r>
            <w:r w:rsidRPr="00FC18DC">
              <w:rPr>
                <w:rFonts w:ascii="宋体" w:eastAsia="宋体" w:hAnsi="宋体" w:cs="宋体" w:hint="eastAsia"/>
                <w:sz w:val="24"/>
                <w:szCs w:val="24"/>
                <w:lang w:eastAsia="zh-CN"/>
              </w:rPr>
              <w:t>股份有限公司</w:t>
            </w:r>
            <w:r w:rsidRPr="00FC18DC">
              <w:rPr>
                <w:rFonts w:ascii="宋体" w:eastAsia="宋体" w:hAnsi="宋体" w:cs="宋体"/>
                <w:sz w:val="21"/>
                <w:szCs w:val="21"/>
                <w:lang w:eastAsia="zh-CN"/>
              </w:rPr>
              <w:t xml:space="preserve">  </w:t>
            </w:r>
          </w:p>
          <w:p w14:paraId="1E35F793" w14:textId="77777777" w:rsidR="001C72CA" w:rsidRDefault="00DD1B2D">
            <w:pPr>
              <w:pStyle w:val="TableParagraph"/>
              <w:spacing w:before="26" w:line="237" w:lineRule="auto"/>
              <w:ind w:left="103"/>
              <w:rPr>
                <w:rFonts w:ascii="宋体" w:eastAsia="宋体" w:hAnsi="宋体" w:cs="宋体"/>
                <w:sz w:val="21"/>
                <w:szCs w:val="21"/>
                <w:lang w:eastAsia="zh-CN"/>
              </w:rPr>
            </w:pPr>
            <w:r>
              <w:rPr>
                <w:rFonts w:ascii="宋体" w:eastAsia="宋体" w:hAnsi="宋体" w:cs="宋体"/>
                <w:sz w:val="21"/>
                <w:szCs w:val="21"/>
                <w:lang w:eastAsia="zh-CN"/>
              </w:rPr>
              <w:t>地址：</w:t>
            </w:r>
            <w:r>
              <w:rPr>
                <w:rFonts w:ascii="宋体" w:eastAsia="宋体" w:hAnsi="宋体" w:cs="宋体" w:hint="eastAsia"/>
                <w:sz w:val="24"/>
                <w:szCs w:val="24"/>
                <w:lang w:eastAsia="zh-CN"/>
              </w:rPr>
              <w:t>苏州市苏站路</w:t>
            </w:r>
            <w:r>
              <w:rPr>
                <w:rFonts w:ascii="宋体" w:eastAsia="宋体" w:hAnsi="宋体" w:cs="宋体" w:hint="eastAsia"/>
                <w:sz w:val="24"/>
                <w:szCs w:val="24"/>
                <w:lang w:eastAsia="zh-CN"/>
              </w:rPr>
              <w:t>1588</w:t>
            </w:r>
            <w:r>
              <w:rPr>
                <w:rFonts w:ascii="宋体" w:eastAsia="宋体" w:hAnsi="宋体" w:cs="宋体" w:hint="eastAsia"/>
                <w:sz w:val="24"/>
                <w:szCs w:val="24"/>
                <w:lang w:eastAsia="zh-CN"/>
              </w:rPr>
              <w:t>号世界贸易中心</w:t>
            </w:r>
            <w:r>
              <w:rPr>
                <w:rFonts w:ascii="宋体" w:eastAsia="宋体" w:hAnsi="宋体" w:cs="宋体" w:hint="eastAsia"/>
                <w:sz w:val="24"/>
                <w:szCs w:val="24"/>
                <w:lang w:eastAsia="zh-CN"/>
              </w:rPr>
              <w:t>B</w:t>
            </w:r>
            <w:r>
              <w:rPr>
                <w:rFonts w:ascii="宋体" w:eastAsia="宋体" w:hAnsi="宋体" w:cs="宋体" w:hint="eastAsia"/>
                <w:sz w:val="24"/>
                <w:szCs w:val="24"/>
                <w:lang w:eastAsia="zh-CN"/>
              </w:rPr>
              <w:t>座</w:t>
            </w:r>
            <w:r>
              <w:rPr>
                <w:rFonts w:ascii="宋体" w:eastAsia="宋体" w:hAnsi="宋体" w:cs="宋体" w:hint="eastAsia"/>
                <w:sz w:val="24"/>
                <w:szCs w:val="24"/>
                <w:lang w:eastAsia="zh-CN"/>
              </w:rPr>
              <w:t>21</w:t>
            </w:r>
            <w:r>
              <w:rPr>
                <w:rFonts w:ascii="宋体" w:eastAsia="宋体" w:hAnsi="宋体" w:cs="宋体" w:hint="eastAsia"/>
                <w:sz w:val="24"/>
                <w:szCs w:val="24"/>
                <w:lang w:eastAsia="zh-CN"/>
              </w:rPr>
              <w:t>层</w:t>
            </w:r>
            <w:r>
              <w:rPr>
                <w:rFonts w:ascii="宋体" w:eastAsia="宋体" w:hAnsi="宋体" w:cs="宋体"/>
                <w:sz w:val="21"/>
                <w:szCs w:val="21"/>
                <w:lang w:eastAsia="zh-CN"/>
              </w:rPr>
              <w:t xml:space="preserve"> </w:t>
            </w:r>
          </w:p>
          <w:p w14:paraId="17678311" w14:textId="7E6ABC20" w:rsidR="001C72CA" w:rsidRDefault="00DD1B2D">
            <w:pPr>
              <w:pStyle w:val="TableParagraph"/>
              <w:spacing w:before="26" w:line="237" w:lineRule="auto"/>
              <w:ind w:left="103"/>
              <w:rPr>
                <w:rFonts w:ascii="宋体" w:eastAsia="宋体" w:hAnsi="宋体" w:cs="宋体"/>
                <w:sz w:val="21"/>
                <w:szCs w:val="21"/>
                <w:lang w:eastAsia="zh-CN"/>
              </w:rPr>
            </w:pPr>
            <w:r>
              <w:rPr>
                <w:rFonts w:ascii="宋体" w:eastAsia="宋体" w:hAnsi="宋体" w:cs="宋体"/>
                <w:sz w:val="21"/>
                <w:szCs w:val="21"/>
                <w:lang w:eastAsia="zh-CN"/>
              </w:rPr>
              <w:t>联系人：</w:t>
            </w:r>
            <w:r>
              <w:rPr>
                <w:rFonts w:ascii="宋体" w:eastAsia="宋体" w:hAnsi="宋体" w:cs="宋体"/>
                <w:spacing w:val="-1"/>
                <w:sz w:val="24"/>
                <w:szCs w:val="24"/>
                <w:lang w:eastAsia="zh-CN"/>
              </w:rPr>
              <w:t xml:space="preserve"> </w:t>
            </w:r>
            <w:r w:rsidR="00C55E9F">
              <w:rPr>
                <w:rFonts w:ascii="宋体" w:eastAsia="宋体" w:hAnsi="宋体" w:cs="宋体" w:hint="eastAsia"/>
                <w:sz w:val="24"/>
                <w:szCs w:val="24"/>
                <w:lang w:eastAsia="zh-CN"/>
              </w:rPr>
              <w:t>曹志魁</w:t>
            </w:r>
            <w:r>
              <w:rPr>
                <w:rFonts w:ascii="宋体" w:eastAsia="宋体" w:hAnsi="宋体" w:cs="宋体"/>
                <w:sz w:val="24"/>
                <w:szCs w:val="24"/>
                <w:lang w:eastAsia="zh-CN"/>
              </w:rPr>
              <w:t xml:space="preserve"> </w:t>
            </w:r>
            <w:r>
              <w:rPr>
                <w:rFonts w:ascii="宋体" w:eastAsia="宋体" w:hAnsi="宋体" w:cs="宋体"/>
                <w:sz w:val="24"/>
                <w:szCs w:val="24"/>
                <w:lang w:eastAsia="zh-CN"/>
              </w:rPr>
              <w:t>电话：</w:t>
            </w:r>
            <w:r>
              <w:rPr>
                <w:rFonts w:ascii="宋体" w:eastAsia="宋体" w:hAnsi="宋体" w:cs="宋体" w:hint="eastAsia"/>
                <w:sz w:val="24"/>
                <w:szCs w:val="24"/>
                <w:lang w:eastAsia="zh-CN"/>
              </w:rPr>
              <w:t>13</w:t>
            </w:r>
            <w:r w:rsidR="00C55E9F">
              <w:rPr>
                <w:rFonts w:ascii="宋体" w:eastAsia="宋体" w:hAnsi="宋体" w:cs="宋体"/>
                <w:sz w:val="24"/>
                <w:szCs w:val="24"/>
                <w:lang w:eastAsia="zh-CN"/>
              </w:rPr>
              <w:t>482418960</w:t>
            </w:r>
          </w:p>
        </w:tc>
      </w:tr>
      <w:tr w:rsidR="001C72CA" w14:paraId="7737BBBA"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405F044A"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1.1.2 </w:t>
            </w:r>
          </w:p>
        </w:tc>
        <w:tc>
          <w:tcPr>
            <w:tcW w:w="2811" w:type="dxa"/>
            <w:tcBorders>
              <w:top w:val="single" w:sz="4" w:space="0" w:color="000000"/>
              <w:left w:val="single" w:sz="4" w:space="0" w:color="000000"/>
              <w:bottom w:val="single" w:sz="4" w:space="0" w:color="000000"/>
              <w:right w:val="single" w:sz="4" w:space="0" w:color="000000"/>
            </w:tcBorders>
          </w:tcPr>
          <w:p w14:paraId="183474C2"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招标代理机构</w:t>
            </w:r>
          </w:p>
        </w:tc>
        <w:tc>
          <w:tcPr>
            <w:tcW w:w="5852" w:type="dxa"/>
            <w:tcBorders>
              <w:top w:val="single" w:sz="4" w:space="0" w:color="000000"/>
              <w:left w:val="single" w:sz="4" w:space="0" w:color="000000"/>
              <w:bottom w:val="single" w:sz="4" w:space="0" w:color="000000"/>
              <w:right w:val="single" w:sz="4" w:space="0" w:color="000000"/>
            </w:tcBorders>
          </w:tcPr>
          <w:p w14:paraId="2F700334"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无</w:t>
            </w:r>
          </w:p>
        </w:tc>
      </w:tr>
      <w:tr w:rsidR="001C72CA" w14:paraId="1AC9A326"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3029C69B"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1.1.3 </w:t>
            </w:r>
          </w:p>
        </w:tc>
        <w:tc>
          <w:tcPr>
            <w:tcW w:w="2811" w:type="dxa"/>
            <w:tcBorders>
              <w:top w:val="single" w:sz="4" w:space="0" w:color="000000"/>
              <w:left w:val="single" w:sz="4" w:space="0" w:color="000000"/>
              <w:bottom w:val="single" w:sz="4" w:space="0" w:color="000000"/>
              <w:right w:val="single" w:sz="4" w:space="0" w:color="000000"/>
            </w:tcBorders>
          </w:tcPr>
          <w:p w14:paraId="4DB501D9"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招标项目名称</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3414BDFF" w14:textId="77777777" w:rsidR="001C72CA" w:rsidRDefault="00DD1B2D">
            <w:pPr>
              <w:pStyle w:val="TableParagraph"/>
              <w:spacing w:before="23"/>
              <w:ind w:left="103"/>
              <w:rPr>
                <w:rFonts w:ascii="宋体" w:eastAsia="宋体" w:hAnsi="宋体" w:cs="宋体"/>
                <w:sz w:val="21"/>
                <w:szCs w:val="21"/>
                <w:lang w:eastAsia="zh-CN"/>
              </w:rPr>
            </w:pPr>
            <w:r>
              <w:rPr>
                <w:rFonts w:ascii="Times New Roman" w:hAnsi="Times New Roman" w:cs="Times New Roman" w:hint="eastAsia"/>
                <w:sz w:val="21"/>
                <w:szCs w:val="21"/>
                <w:lang w:eastAsia="zh-CN"/>
              </w:rPr>
              <w:t>山东天</w:t>
            </w:r>
            <w:r>
              <w:rPr>
                <w:rFonts w:ascii="Times New Roman" w:hAnsi="Times New Roman" w:cs="Times New Roman"/>
                <w:sz w:val="21"/>
                <w:szCs w:val="21"/>
                <w:lang w:eastAsia="zh-CN"/>
              </w:rPr>
              <w:t>安</w:t>
            </w:r>
            <w:r>
              <w:rPr>
                <w:rFonts w:ascii="Times New Roman" w:eastAsia="Times New Roman" w:hAnsi="Times New Roman" w:cs="Times New Roman"/>
                <w:sz w:val="21"/>
                <w:szCs w:val="21"/>
                <w:lang w:eastAsia="zh-CN"/>
              </w:rPr>
              <w:t>20000</w:t>
            </w:r>
            <w:r>
              <w:rPr>
                <w:rFonts w:ascii="Times New Roman" w:eastAsia="Times New Roman" w:hAnsi="Times New Roman" w:cs="Times New Roman"/>
                <w:spacing w:val="-5"/>
                <w:sz w:val="21"/>
                <w:szCs w:val="21"/>
                <w:lang w:eastAsia="zh-CN"/>
              </w:rPr>
              <w:t xml:space="preserve"> </w:t>
            </w:r>
            <w:r>
              <w:rPr>
                <w:rFonts w:ascii="宋体" w:eastAsia="宋体" w:hAnsi="宋体" w:cs="宋体"/>
                <w:sz w:val="21"/>
                <w:szCs w:val="21"/>
                <w:lang w:eastAsia="zh-CN"/>
              </w:rPr>
              <w:t>吨</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年光气及光气化装置安全环保升级改造项目</w:t>
            </w:r>
            <w:r>
              <w:rPr>
                <w:rFonts w:ascii="宋体" w:eastAsia="宋体" w:hAnsi="宋体" w:cs="宋体"/>
                <w:sz w:val="21"/>
                <w:szCs w:val="21"/>
                <w:lang w:eastAsia="zh-CN"/>
              </w:rPr>
              <w:t xml:space="preserve"> </w:t>
            </w:r>
          </w:p>
        </w:tc>
      </w:tr>
      <w:tr w:rsidR="001C72CA" w14:paraId="4DAA1D57"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4484B588"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1.1.4 </w:t>
            </w:r>
          </w:p>
        </w:tc>
        <w:tc>
          <w:tcPr>
            <w:tcW w:w="2811" w:type="dxa"/>
            <w:tcBorders>
              <w:top w:val="single" w:sz="4" w:space="0" w:color="000000"/>
              <w:left w:val="single" w:sz="4" w:space="0" w:color="000000"/>
              <w:bottom w:val="single" w:sz="4" w:space="0" w:color="000000"/>
              <w:right w:val="single" w:sz="4" w:space="0" w:color="000000"/>
            </w:tcBorders>
          </w:tcPr>
          <w:p w14:paraId="3234FC3F"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招标项目类别</w:t>
            </w:r>
          </w:p>
        </w:tc>
        <w:tc>
          <w:tcPr>
            <w:tcW w:w="5852" w:type="dxa"/>
            <w:tcBorders>
              <w:top w:val="single" w:sz="4" w:space="0" w:color="000000"/>
              <w:left w:val="single" w:sz="4" w:space="0" w:color="000000"/>
              <w:bottom w:val="single" w:sz="4" w:space="0" w:color="000000"/>
              <w:right w:val="single" w:sz="4" w:space="0" w:color="000000"/>
            </w:tcBorders>
          </w:tcPr>
          <w:p w14:paraId="35BDCE8F"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施工承包</w:t>
            </w:r>
            <w:r>
              <w:rPr>
                <w:rFonts w:ascii="宋体" w:eastAsia="宋体" w:hAnsi="宋体" w:cs="宋体"/>
                <w:sz w:val="21"/>
                <w:szCs w:val="21"/>
              </w:rPr>
              <w:t xml:space="preserve"> </w:t>
            </w:r>
          </w:p>
        </w:tc>
      </w:tr>
      <w:tr w:rsidR="001C72CA" w14:paraId="60ADDA8C"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123460D5"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1.1.5 </w:t>
            </w:r>
          </w:p>
        </w:tc>
        <w:tc>
          <w:tcPr>
            <w:tcW w:w="2811" w:type="dxa"/>
            <w:tcBorders>
              <w:top w:val="single" w:sz="4" w:space="0" w:color="000000"/>
              <w:left w:val="single" w:sz="4" w:space="0" w:color="000000"/>
              <w:bottom w:val="single" w:sz="4" w:space="0" w:color="000000"/>
              <w:right w:val="single" w:sz="4" w:space="0" w:color="000000"/>
            </w:tcBorders>
          </w:tcPr>
          <w:p w14:paraId="7E739721"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建设地点</w:t>
            </w:r>
          </w:p>
        </w:tc>
        <w:tc>
          <w:tcPr>
            <w:tcW w:w="5852" w:type="dxa"/>
            <w:tcBorders>
              <w:top w:val="single" w:sz="4" w:space="0" w:color="000000"/>
              <w:left w:val="single" w:sz="4" w:space="0" w:color="000000"/>
              <w:bottom w:val="single" w:sz="4" w:space="0" w:color="000000"/>
              <w:right w:val="single" w:sz="4" w:space="0" w:color="000000"/>
            </w:tcBorders>
          </w:tcPr>
          <w:p w14:paraId="3379BF54"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山东天安化工股份有限公司厂区内</w:t>
            </w:r>
            <w:r>
              <w:rPr>
                <w:rFonts w:ascii="宋体" w:eastAsia="宋体" w:hAnsi="宋体" w:cs="宋体"/>
                <w:sz w:val="21"/>
                <w:szCs w:val="21"/>
                <w:lang w:eastAsia="zh-CN"/>
              </w:rPr>
              <w:t xml:space="preserve"> </w:t>
            </w:r>
          </w:p>
        </w:tc>
      </w:tr>
      <w:tr w:rsidR="001C72CA" w14:paraId="1B783C6B" w14:textId="77777777">
        <w:trPr>
          <w:trHeight w:hRule="exact" w:val="397"/>
        </w:trPr>
        <w:tc>
          <w:tcPr>
            <w:tcW w:w="946" w:type="dxa"/>
            <w:tcBorders>
              <w:top w:val="single" w:sz="4" w:space="0" w:color="000000"/>
              <w:left w:val="single" w:sz="4" w:space="0" w:color="000000"/>
              <w:bottom w:val="single" w:sz="4" w:space="0" w:color="000000"/>
              <w:right w:val="single" w:sz="4" w:space="0" w:color="000000"/>
            </w:tcBorders>
          </w:tcPr>
          <w:p w14:paraId="08A60F52"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1.1.6 </w:t>
            </w:r>
          </w:p>
        </w:tc>
        <w:tc>
          <w:tcPr>
            <w:tcW w:w="2811" w:type="dxa"/>
            <w:tcBorders>
              <w:top w:val="single" w:sz="4" w:space="0" w:color="000000"/>
              <w:left w:val="single" w:sz="4" w:space="0" w:color="000000"/>
              <w:bottom w:val="single" w:sz="4" w:space="0" w:color="000000"/>
              <w:right w:val="single" w:sz="4" w:space="0" w:color="000000"/>
            </w:tcBorders>
          </w:tcPr>
          <w:p w14:paraId="65A663D3"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建设规模</w:t>
            </w:r>
          </w:p>
        </w:tc>
        <w:tc>
          <w:tcPr>
            <w:tcW w:w="5852" w:type="dxa"/>
            <w:tcBorders>
              <w:top w:val="single" w:sz="4" w:space="0" w:color="000000"/>
              <w:left w:val="single" w:sz="4" w:space="0" w:color="000000"/>
              <w:bottom w:val="single" w:sz="4" w:space="0" w:color="000000"/>
              <w:right w:val="single" w:sz="4" w:space="0" w:color="000000"/>
            </w:tcBorders>
          </w:tcPr>
          <w:p w14:paraId="3B5087D8" w14:textId="77777777" w:rsidR="001C72CA" w:rsidRDefault="00DD1B2D">
            <w:pPr>
              <w:pStyle w:val="TableParagraph"/>
              <w:spacing w:before="23"/>
              <w:ind w:left="103"/>
              <w:rPr>
                <w:rFonts w:ascii="宋体" w:eastAsia="宋体" w:hAnsi="宋体" w:cs="宋体"/>
                <w:sz w:val="21"/>
                <w:szCs w:val="21"/>
              </w:rPr>
            </w:pPr>
            <w:r>
              <w:rPr>
                <w:rFonts w:ascii="Times New Roman" w:eastAsia="Times New Roman" w:hAnsi="Times New Roman" w:cs="Times New Roman"/>
                <w:sz w:val="21"/>
                <w:szCs w:val="21"/>
              </w:rPr>
              <w:t xml:space="preserve">20000 </w:t>
            </w:r>
            <w:r>
              <w:rPr>
                <w:rFonts w:ascii="宋体" w:eastAsia="宋体" w:hAnsi="宋体" w:cs="宋体"/>
                <w:sz w:val="21"/>
                <w:szCs w:val="21"/>
              </w:rPr>
              <w:t>吨</w:t>
            </w:r>
            <w:r>
              <w:rPr>
                <w:rFonts w:ascii="Times New Roman" w:eastAsia="Times New Roman" w:hAnsi="Times New Roman" w:cs="Times New Roman"/>
                <w:sz w:val="21"/>
                <w:szCs w:val="21"/>
              </w:rPr>
              <w:t>/</w:t>
            </w:r>
            <w:r>
              <w:rPr>
                <w:rFonts w:ascii="宋体" w:eastAsia="宋体" w:hAnsi="宋体" w:cs="宋体"/>
                <w:sz w:val="21"/>
                <w:szCs w:val="21"/>
              </w:rPr>
              <w:t>年</w:t>
            </w:r>
          </w:p>
        </w:tc>
      </w:tr>
      <w:tr w:rsidR="001C72CA" w14:paraId="082D851F" w14:textId="77777777">
        <w:trPr>
          <w:trHeight w:hRule="exact" w:val="398"/>
        </w:trPr>
        <w:tc>
          <w:tcPr>
            <w:tcW w:w="946" w:type="dxa"/>
            <w:tcBorders>
              <w:top w:val="single" w:sz="4" w:space="0" w:color="000000"/>
              <w:left w:val="single" w:sz="4" w:space="0" w:color="000000"/>
              <w:bottom w:val="single" w:sz="4" w:space="0" w:color="000000"/>
              <w:right w:val="single" w:sz="4" w:space="0" w:color="000000"/>
            </w:tcBorders>
          </w:tcPr>
          <w:p w14:paraId="6EB28B44"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1.1.7 </w:t>
            </w:r>
          </w:p>
        </w:tc>
        <w:tc>
          <w:tcPr>
            <w:tcW w:w="2811" w:type="dxa"/>
            <w:tcBorders>
              <w:top w:val="single" w:sz="4" w:space="0" w:color="000000"/>
              <w:left w:val="single" w:sz="4" w:space="0" w:color="000000"/>
              <w:bottom w:val="single" w:sz="4" w:space="0" w:color="000000"/>
              <w:right w:val="single" w:sz="4" w:space="0" w:color="000000"/>
            </w:tcBorders>
          </w:tcPr>
          <w:p w14:paraId="5295AAF6"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计划工期</w:t>
            </w:r>
          </w:p>
        </w:tc>
        <w:tc>
          <w:tcPr>
            <w:tcW w:w="5852" w:type="dxa"/>
            <w:tcBorders>
              <w:top w:val="single" w:sz="4" w:space="0" w:color="000000"/>
              <w:left w:val="single" w:sz="4" w:space="0" w:color="000000"/>
              <w:bottom w:val="single" w:sz="4" w:space="0" w:color="000000"/>
              <w:right w:val="single" w:sz="4" w:space="0" w:color="000000"/>
            </w:tcBorders>
          </w:tcPr>
          <w:p w14:paraId="52CC7190"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详见招标文件第一章招标邀请函第</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2.4</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条相关内容</w:t>
            </w:r>
          </w:p>
        </w:tc>
      </w:tr>
      <w:tr w:rsidR="001C72CA" w14:paraId="2BF26E9E"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5558A7A3"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1.1.8 </w:t>
            </w:r>
          </w:p>
        </w:tc>
        <w:tc>
          <w:tcPr>
            <w:tcW w:w="2811" w:type="dxa"/>
            <w:tcBorders>
              <w:top w:val="single" w:sz="4" w:space="0" w:color="000000"/>
              <w:left w:val="single" w:sz="4" w:space="0" w:color="000000"/>
              <w:bottom w:val="single" w:sz="4" w:space="0" w:color="000000"/>
              <w:right w:val="single" w:sz="4" w:space="0" w:color="000000"/>
            </w:tcBorders>
          </w:tcPr>
          <w:p w14:paraId="45240CF4"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质量要求</w:t>
            </w:r>
          </w:p>
        </w:tc>
        <w:tc>
          <w:tcPr>
            <w:tcW w:w="5852" w:type="dxa"/>
            <w:tcBorders>
              <w:top w:val="single" w:sz="4" w:space="0" w:color="000000"/>
              <w:left w:val="single" w:sz="4" w:space="0" w:color="000000"/>
              <w:bottom w:val="single" w:sz="4" w:space="0" w:color="000000"/>
              <w:right w:val="single" w:sz="4" w:space="0" w:color="000000"/>
            </w:tcBorders>
          </w:tcPr>
          <w:p w14:paraId="1311C655" w14:textId="77777777" w:rsidR="001C72CA" w:rsidRDefault="00DD1B2D">
            <w:pPr>
              <w:pStyle w:val="TableParagraph"/>
              <w:spacing w:before="23"/>
              <w:ind w:left="103"/>
              <w:rPr>
                <w:rFonts w:ascii="Times New Roman" w:eastAsia="Times New Roman" w:hAnsi="Times New Roman" w:cs="Times New Roman"/>
                <w:sz w:val="21"/>
                <w:szCs w:val="21"/>
                <w:lang w:eastAsia="zh-CN"/>
              </w:rPr>
            </w:pPr>
            <w:r>
              <w:rPr>
                <w:rFonts w:ascii="宋体" w:eastAsia="宋体" w:hAnsi="宋体" w:cs="宋体"/>
                <w:sz w:val="21"/>
                <w:szCs w:val="21"/>
                <w:lang w:eastAsia="zh-CN"/>
              </w:rPr>
              <w:t>合格、焊接一次合格率（按片计）不低于</w:t>
            </w:r>
            <w:r>
              <w:rPr>
                <w:rFonts w:ascii="宋体" w:eastAsia="宋体" w:hAnsi="宋体" w:cs="宋体"/>
                <w:spacing w:val="-54"/>
                <w:sz w:val="21"/>
                <w:szCs w:val="21"/>
                <w:lang w:eastAsia="zh-CN"/>
              </w:rPr>
              <w:t xml:space="preserve"> </w:t>
            </w:r>
            <w:r>
              <w:rPr>
                <w:rFonts w:ascii="Times New Roman" w:eastAsia="Times New Roman" w:hAnsi="Times New Roman" w:cs="Times New Roman"/>
                <w:sz w:val="21"/>
                <w:szCs w:val="21"/>
                <w:lang w:eastAsia="zh-CN"/>
              </w:rPr>
              <w:t>96%</w:t>
            </w:r>
          </w:p>
        </w:tc>
      </w:tr>
      <w:tr w:rsidR="001C72CA" w14:paraId="24608324"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0E8A5EAC"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1.2.2 </w:t>
            </w:r>
          </w:p>
        </w:tc>
        <w:tc>
          <w:tcPr>
            <w:tcW w:w="2811" w:type="dxa"/>
            <w:tcBorders>
              <w:top w:val="single" w:sz="4" w:space="0" w:color="000000"/>
              <w:left w:val="single" w:sz="4" w:space="0" w:color="000000"/>
              <w:bottom w:val="single" w:sz="4" w:space="0" w:color="000000"/>
              <w:right w:val="single" w:sz="4" w:space="0" w:color="000000"/>
            </w:tcBorders>
          </w:tcPr>
          <w:p w14:paraId="6D5E9398"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资金落实情况</w:t>
            </w:r>
          </w:p>
        </w:tc>
        <w:tc>
          <w:tcPr>
            <w:tcW w:w="5852" w:type="dxa"/>
            <w:tcBorders>
              <w:top w:val="single" w:sz="4" w:space="0" w:color="000000"/>
              <w:left w:val="single" w:sz="4" w:space="0" w:color="000000"/>
              <w:bottom w:val="single" w:sz="4" w:space="0" w:color="000000"/>
              <w:right w:val="single" w:sz="4" w:space="0" w:color="000000"/>
            </w:tcBorders>
          </w:tcPr>
          <w:p w14:paraId="60512760"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已落实</w:t>
            </w:r>
          </w:p>
        </w:tc>
      </w:tr>
      <w:tr w:rsidR="001C72CA" w14:paraId="11178528"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2593B9D2"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1.3.1 </w:t>
            </w:r>
          </w:p>
        </w:tc>
        <w:tc>
          <w:tcPr>
            <w:tcW w:w="2811" w:type="dxa"/>
            <w:tcBorders>
              <w:top w:val="single" w:sz="4" w:space="0" w:color="000000"/>
              <w:left w:val="single" w:sz="4" w:space="0" w:color="000000"/>
              <w:bottom w:val="single" w:sz="4" w:space="0" w:color="000000"/>
              <w:right w:val="single" w:sz="4" w:space="0" w:color="000000"/>
            </w:tcBorders>
          </w:tcPr>
          <w:p w14:paraId="2F4C7A8B"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标段划分</w:t>
            </w:r>
          </w:p>
        </w:tc>
        <w:tc>
          <w:tcPr>
            <w:tcW w:w="5852" w:type="dxa"/>
            <w:tcBorders>
              <w:top w:val="single" w:sz="4" w:space="0" w:color="000000"/>
              <w:left w:val="single" w:sz="4" w:space="0" w:color="000000"/>
              <w:bottom w:val="single" w:sz="4" w:space="0" w:color="000000"/>
              <w:right w:val="single" w:sz="4" w:space="0" w:color="000000"/>
            </w:tcBorders>
          </w:tcPr>
          <w:p w14:paraId="2405E464"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一个标段</w:t>
            </w:r>
          </w:p>
        </w:tc>
      </w:tr>
      <w:tr w:rsidR="001C72CA" w14:paraId="329DF085"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4E5C052E"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1.3.2 </w:t>
            </w:r>
          </w:p>
        </w:tc>
        <w:tc>
          <w:tcPr>
            <w:tcW w:w="2811" w:type="dxa"/>
            <w:tcBorders>
              <w:top w:val="single" w:sz="4" w:space="0" w:color="000000"/>
              <w:left w:val="single" w:sz="4" w:space="0" w:color="000000"/>
              <w:bottom w:val="single" w:sz="4" w:space="0" w:color="000000"/>
              <w:right w:val="single" w:sz="4" w:space="0" w:color="000000"/>
            </w:tcBorders>
          </w:tcPr>
          <w:p w14:paraId="3B3F91A6"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标段招标范围</w:t>
            </w:r>
          </w:p>
        </w:tc>
        <w:tc>
          <w:tcPr>
            <w:tcW w:w="5852" w:type="dxa"/>
            <w:tcBorders>
              <w:top w:val="single" w:sz="4" w:space="0" w:color="000000"/>
              <w:left w:val="single" w:sz="4" w:space="0" w:color="000000"/>
              <w:bottom w:val="single" w:sz="4" w:space="0" w:color="000000"/>
              <w:right w:val="single" w:sz="4" w:space="0" w:color="000000"/>
            </w:tcBorders>
          </w:tcPr>
          <w:p w14:paraId="10C36247"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见招标文件第一章招标邀请函第</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2.6</w:t>
            </w:r>
            <w:r>
              <w:rPr>
                <w:rFonts w:ascii="宋体" w:eastAsia="宋体" w:hAnsi="宋体" w:cs="宋体"/>
                <w:spacing w:val="-56"/>
                <w:sz w:val="21"/>
                <w:szCs w:val="21"/>
                <w:lang w:eastAsia="zh-CN"/>
              </w:rPr>
              <w:t xml:space="preserve"> </w:t>
            </w:r>
            <w:r>
              <w:rPr>
                <w:rFonts w:ascii="宋体" w:eastAsia="宋体" w:hAnsi="宋体" w:cs="宋体"/>
                <w:sz w:val="21"/>
                <w:szCs w:val="21"/>
                <w:lang w:eastAsia="zh-CN"/>
              </w:rPr>
              <w:t>条相关内容</w:t>
            </w:r>
            <w:r>
              <w:rPr>
                <w:rFonts w:ascii="宋体" w:eastAsia="宋体" w:hAnsi="宋体" w:cs="宋体"/>
                <w:sz w:val="21"/>
                <w:szCs w:val="21"/>
                <w:lang w:eastAsia="zh-CN"/>
              </w:rPr>
              <w:t xml:space="preserve"> </w:t>
            </w:r>
          </w:p>
        </w:tc>
      </w:tr>
      <w:tr w:rsidR="001C72CA" w14:paraId="00338137"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7020F707"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1.3.3 </w:t>
            </w:r>
          </w:p>
        </w:tc>
        <w:tc>
          <w:tcPr>
            <w:tcW w:w="2811" w:type="dxa"/>
            <w:tcBorders>
              <w:top w:val="single" w:sz="4" w:space="0" w:color="000000"/>
              <w:left w:val="single" w:sz="4" w:space="0" w:color="000000"/>
              <w:bottom w:val="single" w:sz="4" w:space="0" w:color="000000"/>
              <w:right w:val="single" w:sz="4" w:space="0" w:color="000000"/>
            </w:tcBorders>
          </w:tcPr>
          <w:p w14:paraId="3BB1CA25"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本次招标不包括的内容</w:t>
            </w:r>
          </w:p>
        </w:tc>
        <w:tc>
          <w:tcPr>
            <w:tcW w:w="5852" w:type="dxa"/>
            <w:tcBorders>
              <w:top w:val="single" w:sz="4" w:space="0" w:color="000000"/>
              <w:left w:val="single" w:sz="4" w:space="0" w:color="000000"/>
              <w:bottom w:val="single" w:sz="4" w:space="0" w:color="000000"/>
              <w:right w:val="single" w:sz="4" w:space="0" w:color="000000"/>
            </w:tcBorders>
          </w:tcPr>
          <w:p w14:paraId="2EA4B7FF"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w:t>
            </w:r>
            <w:r>
              <w:rPr>
                <w:rFonts w:ascii="宋体" w:eastAsia="宋体" w:hAnsi="宋体" w:cs="宋体"/>
                <w:sz w:val="21"/>
                <w:szCs w:val="21"/>
              </w:rPr>
              <w:t xml:space="preserve"> </w:t>
            </w:r>
          </w:p>
        </w:tc>
      </w:tr>
      <w:tr w:rsidR="001C72CA" w14:paraId="19DBE8FE"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52F0CAB5"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1.4.1 </w:t>
            </w:r>
          </w:p>
        </w:tc>
        <w:tc>
          <w:tcPr>
            <w:tcW w:w="2811" w:type="dxa"/>
            <w:tcBorders>
              <w:top w:val="single" w:sz="4" w:space="0" w:color="000000"/>
              <w:left w:val="single" w:sz="4" w:space="0" w:color="000000"/>
              <w:bottom w:val="single" w:sz="4" w:space="0" w:color="000000"/>
              <w:right w:val="single" w:sz="4" w:space="0" w:color="000000"/>
            </w:tcBorders>
          </w:tcPr>
          <w:p w14:paraId="7A9D76A4"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投标人基本资格条件</w:t>
            </w:r>
          </w:p>
        </w:tc>
        <w:tc>
          <w:tcPr>
            <w:tcW w:w="5852" w:type="dxa"/>
            <w:tcBorders>
              <w:top w:val="single" w:sz="4" w:space="0" w:color="000000"/>
              <w:left w:val="single" w:sz="4" w:space="0" w:color="000000"/>
              <w:bottom w:val="single" w:sz="4" w:space="0" w:color="000000"/>
              <w:right w:val="single" w:sz="4" w:space="0" w:color="000000"/>
            </w:tcBorders>
          </w:tcPr>
          <w:p w14:paraId="05DD6798"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见第一章；</w:t>
            </w:r>
          </w:p>
        </w:tc>
      </w:tr>
      <w:tr w:rsidR="001C72CA" w14:paraId="192A7742" w14:textId="77777777">
        <w:trPr>
          <w:trHeight w:hRule="exact" w:val="516"/>
        </w:trPr>
        <w:tc>
          <w:tcPr>
            <w:tcW w:w="946" w:type="dxa"/>
            <w:tcBorders>
              <w:top w:val="single" w:sz="4" w:space="0" w:color="000000"/>
              <w:left w:val="single" w:sz="4" w:space="0" w:color="000000"/>
              <w:bottom w:val="single" w:sz="4" w:space="0" w:color="000000"/>
              <w:right w:val="single" w:sz="4" w:space="0" w:color="000000"/>
            </w:tcBorders>
          </w:tcPr>
          <w:p w14:paraId="248629A6" w14:textId="77777777" w:rsidR="001C72CA" w:rsidRDefault="00DD1B2D">
            <w:pPr>
              <w:pStyle w:val="TableParagraph"/>
              <w:spacing w:before="83"/>
              <w:ind w:left="203"/>
              <w:rPr>
                <w:rFonts w:ascii="宋体" w:eastAsia="宋体" w:hAnsi="宋体" w:cs="宋体"/>
                <w:sz w:val="21"/>
                <w:szCs w:val="21"/>
              </w:rPr>
            </w:pPr>
            <w:r>
              <w:rPr>
                <w:rFonts w:ascii="宋体"/>
                <w:sz w:val="21"/>
              </w:rPr>
              <w:t xml:space="preserve">1.4.4 </w:t>
            </w:r>
          </w:p>
        </w:tc>
        <w:tc>
          <w:tcPr>
            <w:tcW w:w="2811" w:type="dxa"/>
            <w:tcBorders>
              <w:top w:val="single" w:sz="4" w:space="0" w:color="000000"/>
              <w:left w:val="single" w:sz="4" w:space="0" w:color="000000"/>
              <w:bottom w:val="single" w:sz="4" w:space="0" w:color="000000"/>
              <w:right w:val="single" w:sz="4" w:space="0" w:color="000000"/>
            </w:tcBorders>
          </w:tcPr>
          <w:p w14:paraId="49F882D2" w14:textId="77777777" w:rsidR="001C72CA" w:rsidRDefault="00DD1B2D">
            <w:pPr>
              <w:pStyle w:val="TableParagraph"/>
              <w:spacing w:before="83"/>
              <w:ind w:left="103"/>
              <w:rPr>
                <w:rFonts w:ascii="宋体" w:eastAsia="宋体" w:hAnsi="宋体" w:cs="宋体"/>
                <w:sz w:val="21"/>
                <w:szCs w:val="21"/>
              </w:rPr>
            </w:pPr>
            <w:r>
              <w:rPr>
                <w:rFonts w:ascii="宋体" w:eastAsia="宋体" w:hAnsi="宋体" w:cs="宋体"/>
                <w:sz w:val="21"/>
                <w:szCs w:val="21"/>
              </w:rPr>
              <w:t>是否接受联合体投标</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5DBF90FF" w14:textId="77777777" w:rsidR="001C72CA" w:rsidRDefault="00DD1B2D">
            <w:pPr>
              <w:pStyle w:val="TableParagraph"/>
              <w:spacing w:before="83"/>
              <w:ind w:left="103"/>
              <w:rPr>
                <w:rFonts w:ascii="宋体" w:eastAsia="宋体" w:hAnsi="宋体" w:cs="宋体"/>
                <w:sz w:val="21"/>
                <w:szCs w:val="21"/>
              </w:rPr>
            </w:pPr>
            <w:r>
              <w:rPr>
                <w:rFonts w:ascii="宋体" w:eastAsia="宋体" w:hAnsi="宋体" w:cs="宋体"/>
                <w:sz w:val="21"/>
                <w:szCs w:val="21"/>
              </w:rPr>
              <w:t>不接受</w:t>
            </w:r>
            <w:r>
              <w:rPr>
                <w:rFonts w:ascii="宋体" w:eastAsia="宋体" w:hAnsi="宋体" w:cs="宋体"/>
                <w:sz w:val="21"/>
                <w:szCs w:val="21"/>
              </w:rPr>
              <w:t xml:space="preserve"> </w:t>
            </w:r>
          </w:p>
        </w:tc>
      </w:tr>
      <w:tr w:rsidR="001C72CA" w14:paraId="53FDE879"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0D2DD2AE"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1.9.1 </w:t>
            </w:r>
          </w:p>
        </w:tc>
        <w:tc>
          <w:tcPr>
            <w:tcW w:w="2811" w:type="dxa"/>
            <w:tcBorders>
              <w:top w:val="single" w:sz="4" w:space="0" w:color="000000"/>
              <w:left w:val="single" w:sz="4" w:space="0" w:color="000000"/>
              <w:bottom w:val="single" w:sz="4" w:space="0" w:color="000000"/>
              <w:right w:val="single" w:sz="4" w:space="0" w:color="000000"/>
            </w:tcBorders>
          </w:tcPr>
          <w:p w14:paraId="31F81D6D"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踏勘现场</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168DABA0"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不组织</w:t>
            </w:r>
            <w:r>
              <w:rPr>
                <w:rFonts w:ascii="宋体" w:eastAsia="宋体" w:hAnsi="宋体" w:cs="宋体"/>
                <w:sz w:val="21"/>
                <w:szCs w:val="21"/>
              </w:rPr>
              <w:t xml:space="preserve"> </w:t>
            </w:r>
          </w:p>
        </w:tc>
      </w:tr>
      <w:tr w:rsidR="001C72CA" w14:paraId="41D343B1"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4ECC5182" w14:textId="77777777" w:rsidR="001C72CA" w:rsidRDefault="00DD1B2D">
            <w:pPr>
              <w:pStyle w:val="TableParagraph"/>
              <w:spacing w:before="24"/>
              <w:ind w:left="256"/>
              <w:rPr>
                <w:rFonts w:ascii="宋体" w:eastAsia="宋体" w:hAnsi="宋体" w:cs="宋体"/>
                <w:sz w:val="21"/>
                <w:szCs w:val="21"/>
              </w:rPr>
            </w:pPr>
            <w:r>
              <w:rPr>
                <w:rFonts w:ascii="宋体"/>
                <w:sz w:val="21"/>
              </w:rPr>
              <w:t xml:space="preserve">1.10 </w:t>
            </w:r>
          </w:p>
        </w:tc>
        <w:tc>
          <w:tcPr>
            <w:tcW w:w="2811" w:type="dxa"/>
            <w:tcBorders>
              <w:top w:val="single" w:sz="4" w:space="0" w:color="000000"/>
              <w:left w:val="single" w:sz="4" w:space="0" w:color="000000"/>
              <w:bottom w:val="single" w:sz="4" w:space="0" w:color="000000"/>
              <w:right w:val="single" w:sz="4" w:space="0" w:color="000000"/>
            </w:tcBorders>
          </w:tcPr>
          <w:p w14:paraId="0F5FC31E" w14:textId="77777777" w:rsidR="001C72CA" w:rsidRDefault="00DD1B2D">
            <w:pPr>
              <w:pStyle w:val="TableParagraph"/>
              <w:spacing w:before="24"/>
              <w:ind w:left="103"/>
              <w:rPr>
                <w:rFonts w:ascii="宋体" w:eastAsia="宋体" w:hAnsi="宋体" w:cs="宋体"/>
                <w:sz w:val="21"/>
                <w:szCs w:val="21"/>
              </w:rPr>
            </w:pPr>
            <w:r>
              <w:rPr>
                <w:rFonts w:ascii="宋体" w:eastAsia="宋体" w:hAnsi="宋体" w:cs="宋体"/>
                <w:sz w:val="21"/>
                <w:szCs w:val="21"/>
              </w:rPr>
              <w:t>投标预备会</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67CD1609" w14:textId="77777777" w:rsidR="001C72CA" w:rsidRDefault="00DD1B2D">
            <w:pPr>
              <w:pStyle w:val="TableParagraph"/>
              <w:spacing w:before="24"/>
              <w:ind w:left="103"/>
              <w:rPr>
                <w:rFonts w:ascii="宋体" w:eastAsia="宋体" w:hAnsi="宋体" w:cs="宋体"/>
                <w:sz w:val="21"/>
                <w:szCs w:val="21"/>
              </w:rPr>
            </w:pPr>
            <w:r>
              <w:rPr>
                <w:rFonts w:ascii="宋体" w:eastAsia="宋体" w:hAnsi="宋体" w:cs="宋体"/>
                <w:sz w:val="21"/>
                <w:szCs w:val="21"/>
              </w:rPr>
              <w:t>不召开</w:t>
            </w:r>
            <w:r>
              <w:rPr>
                <w:rFonts w:ascii="宋体" w:eastAsia="宋体" w:hAnsi="宋体" w:cs="宋体"/>
                <w:sz w:val="21"/>
                <w:szCs w:val="21"/>
              </w:rPr>
              <w:t xml:space="preserve"> </w:t>
            </w:r>
          </w:p>
        </w:tc>
      </w:tr>
      <w:tr w:rsidR="001C72CA" w14:paraId="40FFBA49" w14:textId="77777777">
        <w:trPr>
          <w:trHeight w:hRule="exact" w:val="1212"/>
        </w:trPr>
        <w:tc>
          <w:tcPr>
            <w:tcW w:w="946" w:type="dxa"/>
            <w:tcBorders>
              <w:top w:val="single" w:sz="4" w:space="0" w:color="000000"/>
              <w:left w:val="single" w:sz="4" w:space="0" w:color="000000"/>
              <w:bottom w:val="single" w:sz="4" w:space="0" w:color="000000"/>
              <w:right w:val="single" w:sz="4" w:space="0" w:color="000000"/>
            </w:tcBorders>
          </w:tcPr>
          <w:p w14:paraId="60D8B0C5" w14:textId="77777777" w:rsidR="001C72CA" w:rsidRDefault="001C72CA">
            <w:pPr>
              <w:pStyle w:val="TableParagraph"/>
              <w:rPr>
                <w:rFonts w:ascii="宋体" w:eastAsia="宋体" w:hAnsi="宋体" w:cs="宋体"/>
                <w:b/>
                <w:bCs/>
                <w:sz w:val="20"/>
                <w:szCs w:val="20"/>
              </w:rPr>
            </w:pPr>
          </w:p>
          <w:p w14:paraId="74025CBD" w14:textId="77777777" w:rsidR="001C72CA" w:rsidRDefault="00DD1B2D">
            <w:pPr>
              <w:pStyle w:val="TableParagraph"/>
              <w:spacing w:before="170"/>
              <w:ind w:left="256"/>
              <w:rPr>
                <w:rFonts w:ascii="宋体" w:eastAsia="宋体" w:hAnsi="宋体" w:cs="宋体"/>
                <w:sz w:val="21"/>
                <w:szCs w:val="21"/>
              </w:rPr>
            </w:pPr>
            <w:r>
              <w:rPr>
                <w:rFonts w:ascii="宋体"/>
                <w:sz w:val="21"/>
              </w:rPr>
              <w:t xml:space="preserve">1.11 </w:t>
            </w:r>
          </w:p>
        </w:tc>
        <w:tc>
          <w:tcPr>
            <w:tcW w:w="2811" w:type="dxa"/>
            <w:tcBorders>
              <w:top w:val="single" w:sz="4" w:space="0" w:color="000000"/>
              <w:left w:val="single" w:sz="4" w:space="0" w:color="000000"/>
              <w:bottom w:val="single" w:sz="4" w:space="0" w:color="000000"/>
              <w:right w:val="single" w:sz="4" w:space="0" w:color="000000"/>
            </w:tcBorders>
          </w:tcPr>
          <w:p w14:paraId="19ACC370" w14:textId="77777777" w:rsidR="001C72CA" w:rsidRDefault="001C72CA">
            <w:pPr>
              <w:pStyle w:val="TableParagraph"/>
              <w:rPr>
                <w:rFonts w:ascii="宋体" w:eastAsia="宋体" w:hAnsi="宋体" w:cs="宋体"/>
                <w:b/>
                <w:bCs/>
                <w:sz w:val="20"/>
                <w:szCs w:val="20"/>
              </w:rPr>
            </w:pPr>
          </w:p>
          <w:p w14:paraId="13D24E12" w14:textId="77777777" w:rsidR="001C72CA" w:rsidRDefault="00DD1B2D">
            <w:pPr>
              <w:pStyle w:val="TableParagraph"/>
              <w:spacing w:before="170"/>
              <w:ind w:left="103"/>
              <w:rPr>
                <w:rFonts w:ascii="宋体" w:eastAsia="宋体" w:hAnsi="宋体" w:cs="宋体"/>
                <w:sz w:val="21"/>
                <w:szCs w:val="21"/>
              </w:rPr>
            </w:pPr>
            <w:r>
              <w:rPr>
                <w:rFonts w:ascii="宋体" w:eastAsia="宋体" w:hAnsi="宋体" w:cs="宋体"/>
                <w:sz w:val="21"/>
                <w:szCs w:val="21"/>
              </w:rPr>
              <w:t>分包</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609CCBA" w14:textId="77777777" w:rsidR="001C72CA" w:rsidRDefault="00DD1B2D">
            <w:pPr>
              <w:pStyle w:val="TableParagraph"/>
              <w:spacing w:before="26" w:line="237" w:lineRule="auto"/>
              <w:ind w:left="103" w:right="98"/>
              <w:jc w:val="both"/>
              <w:rPr>
                <w:rFonts w:ascii="宋体" w:eastAsia="宋体" w:hAnsi="宋体" w:cs="宋体"/>
                <w:sz w:val="21"/>
                <w:szCs w:val="21"/>
                <w:lang w:eastAsia="zh-CN"/>
              </w:rPr>
            </w:pPr>
            <w:r>
              <w:rPr>
                <w:rFonts w:ascii="宋体" w:eastAsia="宋体" w:hAnsi="宋体" w:cs="宋体"/>
                <w:spacing w:val="-3"/>
                <w:sz w:val="21"/>
                <w:szCs w:val="21"/>
                <w:lang w:eastAsia="zh-CN"/>
              </w:rPr>
              <w:t>本招标项目允许分包。招标人、中标人应严格按国家相关规定</w:t>
            </w:r>
            <w:r>
              <w:rPr>
                <w:rFonts w:ascii="宋体" w:eastAsia="宋体" w:hAnsi="宋体" w:cs="宋体"/>
                <w:spacing w:val="-65"/>
                <w:sz w:val="21"/>
                <w:szCs w:val="21"/>
                <w:lang w:eastAsia="zh-CN"/>
              </w:rPr>
              <w:t xml:space="preserve"> </w:t>
            </w:r>
            <w:r>
              <w:rPr>
                <w:rFonts w:ascii="宋体" w:eastAsia="宋体" w:hAnsi="宋体" w:cs="宋体"/>
                <w:spacing w:val="-3"/>
                <w:sz w:val="21"/>
                <w:szCs w:val="21"/>
                <w:lang w:eastAsia="zh-CN"/>
              </w:rPr>
              <w:t>确定分包商、分包项目内容、分包价款。分包的主要规定见第</w:t>
            </w:r>
            <w:r>
              <w:rPr>
                <w:rFonts w:ascii="宋体" w:eastAsia="宋体" w:hAnsi="宋体" w:cs="宋体"/>
                <w:spacing w:val="-65"/>
                <w:sz w:val="21"/>
                <w:szCs w:val="21"/>
                <w:lang w:eastAsia="zh-CN"/>
              </w:rPr>
              <w:t xml:space="preserve"> </w:t>
            </w:r>
            <w:r>
              <w:rPr>
                <w:rFonts w:ascii="宋体" w:eastAsia="宋体" w:hAnsi="宋体" w:cs="宋体"/>
                <w:spacing w:val="-3"/>
                <w:sz w:val="21"/>
                <w:szCs w:val="21"/>
                <w:lang w:eastAsia="zh-CN"/>
              </w:rPr>
              <w:t>五章</w:t>
            </w:r>
            <w:r>
              <w:rPr>
                <w:rFonts w:ascii="宋体" w:eastAsia="宋体" w:hAnsi="宋体" w:cs="宋体"/>
                <w:spacing w:val="-3"/>
                <w:sz w:val="21"/>
                <w:szCs w:val="21"/>
                <w:lang w:eastAsia="zh-CN"/>
              </w:rPr>
              <w:t>“</w:t>
            </w:r>
            <w:r>
              <w:rPr>
                <w:rFonts w:ascii="宋体" w:eastAsia="宋体" w:hAnsi="宋体" w:cs="宋体"/>
                <w:spacing w:val="-3"/>
                <w:sz w:val="21"/>
                <w:szCs w:val="21"/>
                <w:lang w:eastAsia="zh-CN"/>
              </w:rPr>
              <w:t>合同条款及格式</w:t>
            </w:r>
            <w:r>
              <w:rPr>
                <w:rFonts w:ascii="宋体" w:eastAsia="宋体" w:hAnsi="宋体" w:cs="宋体"/>
                <w:spacing w:val="-3"/>
                <w:sz w:val="21"/>
                <w:szCs w:val="21"/>
                <w:lang w:eastAsia="zh-CN"/>
              </w:rPr>
              <w:t>”</w:t>
            </w:r>
            <w:r>
              <w:rPr>
                <w:rFonts w:ascii="宋体" w:eastAsia="宋体" w:hAnsi="宋体" w:cs="宋体"/>
                <w:spacing w:val="-3"/>
                <w:sz w:val="21"/>
                <w:szCs w:val="21"/>
                <w:lang w:eastAsia="zh-CN"/>
              </w:rPr>
              <w:t>、第六章</w:t>
            </w:r>
            <w:r>
              <w:rPr>
                <w:rFonts w:ascii="宋体" w:eastAsia="宋体" w:hAnsi="宋体" w:cs="宋体"/>
                <w:spacing w:val="-3"/>
                <w:sz w:val="21"/>
                <w:szCs w:val="21"/>
                <w:lang w:eastAsia="zh-CN"/>
              </w:rPr>
              <w:t>“</w:t>
            </w:r>
            <w:r>
              <w:rPr>
                <w:rFonts w:ascii="宋体" w:eastAsia="宋体" w:hAnsi="宋体" w:cs="宋体"/>
                <w:spacing w:val="-3"/>
                <w:sz w:val="21"/>
                <w:szCs w:val="21"/>
                <w:lang w:eastAsia="zh-CN"/>
              </w:rPr>
              <w:t>招标范围及要求</w:t>
            </w:r>
            <w:r>
              <w:rPr>
                <w:rFonts w:ascii="宋体" w:eastAsia="宋体" w:hAnsi="宋体" w:cs="宋体"/>
                <w:spacing w:val="-3"/>
                <w:sz w:val="21"/>
                <w:szCs w:val="21"/>
                <w:lang w:eastAsia="zh-CN"/>
              </w:rPr>
              <w:t>”</w:t>
            </w:r>
            <w:r>
              <w:rPr>
                <w:rFonts w:ascii="宋体" w:eastAsia="宋体" w:hAnsi="宋体" w:cs="宋体"/>
                <w:spacing w:val="-3"/>
                <w:sz w:val="21"/>
                <w:szCs w:val="21"/>
                <w:lang w:eastAsia="zh-CN"/>
              </w:rPr>
              <w:t>相关内</w:t>
            </w:r>
            <w:r>
              <w:rPr>
                <w:rFonts w:ascii="宋体" w:eastAsia="宋体" w:hAnsi="宋体" w:cs="宋体"/>
                <w:spacing w:val="-97"/>
                <w:sz w:val="21"/>
                <w:szCs w:val="21"/>
                <w:lang w:eastAsia="zh-CN"/>
              </w:rPr>
              <w:t xml:space="preserve"> </w:t>
            </w:r>
            <w:r>
              <w:rPr>
                <w:rFonts w:ascii="宋体" w:eastAsia="宋体" w:hAnsi="宋体" w:cs="宋体"/>
                <w:sz w:val="21"/>
                <w:szCs w:val="21"/>
                <w:lang w:eastAsia="zh-CN"/>
              </w:rPr>
              <w:t>容。</w:t>
            </w:r>
            <w:r>
              <w:rPr>
                <w:rFonts w:ascii="宋体" w:eastAsia="宋体" w:hAnsi="宋体" w:cs="宋体"/>
                <w:sz w:val="21"/>
                <w:szCs w:val="21"/>
                <w:lang w:eastAsia="zh-CN"/>
              </w:rPr>
              <w:t xml:space="preserve"> </w:t>
            </w:r>
          </w:p>
        </w:tc>
      </w:tr>
      <w:tr w:rsidR="001C72CA" w14:paraId="62697796" w14:textId="77777777">
        <w:trPr>
          <w:trHeight w:hRule="exact" w:val="943"/>
        </w:trPr>
        <w:tc>
          <w:tcPr>
            <w:tcW w:w="946" w:type="dxa"/>
            <w:tcBorders>
              <w:top w:val="single" w:sz="4" w:space="0" w:color="000000"/>
              <w:left w:val="single" w:sz="4" w:space="0" w:color="000000"/>
              <w:bottom w:val="single" w:sz="4" w:space="0" w:color="000000"/>
              <w:right w:val="single" w:sz="4" w:space="0" w:color="000000"/>
            </w:tcBorders>
          </w:tcPr>
          <w:p w14:paraId="2D9A5DA2" w14:textId="77777777" w:rsidR="001C72CA" w:rsidRDefault="001C72CA">
            <w:pPr>
              <w:pStyle w:val="TableParagraph"/>
              <w:spacing w:before="9"/>
              <w:rPr>
                <w:rFonts w:ascii="宋体" w:eastAsia="宋体" w:hAnsi="宋体" w:cs="宋体"/>
                <w:b/>
                <w:bCs/>
                <w:lang w:eastAsia="zh-CN"/>
              </w:rPr>
            </w:pPr>
          </w:p>
          <w:p w14:paraId="1606E4E6" w14:textId="77777777" w:rsidR="001C72CA" w:rsidRDefault="00DD1B2D">
            <w:pPr>
              <w:pStyle w:val="TableParagraph"/>
              <w:ind w:left="256"/>
              <w:rPr>
                <w:rFonts w:ascii="宋体" w:eastAsia="宋体" w:hAnsi="宋体" w:cs="宋体"/>
                <w:sz w:val="21"/>
                <w:szCs w:val="21"/>
              </w:rPr>
            </w:pPr>
            <w:r>
              <w:rPr>
                <w:rFonts w:ascii="宋体"/>
                <w:sz w:val="21"/>
              </w:rPr>
              <w:t xml:space="preserve">1.12 </w:t>
            </w:r>
          </w:p>
        </w:tc>
        <w:tc>
          <w:tcPr>
            <w:tcW w:w="2811" w:type="dxa"/>
            <w:tcBorders>
              <w:top w:val="single" w:sz="4" w:space="0" w:color="000000"/>
              <w:left w:val="single" w:sz="4" w:space="0" w:color="000000"/>
              <w:bottom w:val="single" w:sz="4" w:space="0" w:color="000000"/>
              <w:right w:val="single" w:sz="4" w:space="0" w:color="000000"/>
            </w:tcBorders>
          </w:tcPr>
          <w:p w14:paraId="21880540" w14:textId="77777777" w:rsidR="001C72CA" w:rsidRDefault="001C72CA">
            <w:pPr>
              <w:pStyle w:val="TableParagraph"/>
              <w:spacing w:before="9"/>
              <w:rPr>
                <w:rFonts w:ascii="宋体" w:eastAsia="宋体" w:hAnsi="宋体" w:cs="宋体"/>
                <w:b/>
                <w:bCs/>
              </w:rPr>
            </w:pPr>
          </w:p>
          <w:p w14:paraId="7A3E3CD7"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偏离</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40B10715" w14:textId="77777777" w:rsidR="001C72CA" w:rsidRDefault="00DD1B2D">
            <w:pPr>
              <w:pStyle w:val="TableParagraph"/>
              <w:spacing w:before="26" w:line="237" w:lineRule="auto"/>
              <w:ind w:left="103" w:right="-5"/>
              <w:rPr>
                <w:rFonts w:ascii="宋体" w:eastAsia="宋体" w:hAnsi="宋体" w:cs="宋体"/>
                <w:sz w:val="21"/>
                <w:szCs w:val="21"/>
                <w:lang w:eastAsia="zh-CN"/>
              </w:rPr>
            </w:pPr>
            <w:r>
              <w:rPr>
                <w:rFonts w:ascii="宋体" w:eastAsia="宋体" w:hAnsi="宋体" w:cs="宋体"/>
                <w:spacing w:val="-3"/>
                <w:sz w:val="21"/>
                <w:szCs w:val="21"/>
                <w:lang w:eastAsia="zh-CN"/>
              </w:rPr>
              <w:t>不允许对本招标文件的实质性内容（见本表第</w:t>
            </w:r>
            <w:r>
              <w:rPr>
                <w:rFonts w:ascii="宋体" w:eastAsia="宋体" w:hAnsi="宋体" w:cs="宋体"/>
                <w:spacing w:val="-43"/>
                <w:sz w:val="21"/>
                <w:szCs w:val="21"/>
                <w:lang w:eastAsia="zh-CN"/>
              </w:rPr>
              <w:t xml:space="preserve"> </w:t>
            </w:r>
            <w:r>
              <w:rPr>
                <w:rFonts w:ascii="宋体" w:eastAsia="宋体" w:hAnsi="宋体" w:cs="宋体"/>
                <w:sz w:val="21"/>
                <w:szCs w:val="21"/>
                <w:lang w:eastAsia="zh-CN"/>
              </w:rPr>
              <w:t>3.6.2</w:t>
            </w:r>
            <w:r>
              <w:rPr>
                <w:rFonts w:ascii="宋体" w:eastAsia="宋体" w:hAnsi="宋体" w:cs="宋体"/>
                <w:spacing w:val="-44"/>
                <w:sz w:val="21"/>
                <w:szCs w:val="21"/>
                <w:lang w:eastAsia="zh-CN"/>
              </w:rPr>
              <w:t xml:space="preserve"> </w:t>
            </w:r>
            <w:r>
              <w:rPr>
                <w:rFonts w:ascii="宋体" w:eastAsia="宋体" w:hAnsi="宋体" w:cs="宋体"/>
                <w:spacing w:val="-6"/>
                <w:sz w:val="21"/>
                <w:szCs w:val="21"/>
                <w:lang w:eastAsia="zh-CN"/>
              </w:rPr>
              <w:t>项）作出</w:t>
            </w:r>
            <w:r>
              <w:rPr>
                <w:rFonts w:ascii="宋体" w:eastAsia="宋体" w:hAnsi="宋体" w:cs="宋体"/>
                <w:spacing w:val="-82"/>
                <w:sz w:val="21"/>
                <w:szCs w:val="21"/>
                <w:lang w:eastAsia="zh-CN"/>
              </w:rPr>
              <w:t xml:space="preserve"> </w:t>
            </w:r>
            <w:r>
              <w:rPr>
                <w:rFonts w:ascii="宋体" w:eastAsia="宋体" w:hAnsi="宋体" w:cs="宋体"/>
                <w:spacing w:val="-7"/>
                <w:sz w:val="21"/>
                <w:szCs w:val="21"/>
                <w:lang w:eastAsia="zh-CN"/>
              </w:rPr>
              <w:t>不利于招标人的偏离；偏离意见分别在第七章</w:t>
            </w:r>
            <w:r>
              <w:rPr>
                <w:rFonts w:ascii="宋体" w:eastAsia="宋体" w:hAnsi="宋体" w:cs="宋体"/>
                <w:spacing w:val="-7"/>
                <w:sz w:val="21"/>
                <w:szCs w:val="21"/>
                <w:lang w:eastAsia="zh-CN"/>
              </w:rPr>
              <w:t>“</w:t>
            </w:r>
            <w:r>
              <w:rPr>
                <w:rFonts w:ascii="宋体" w:eastAsia="宋体" w:hAnsi="宋体" w:cs="宋体"/>
                <w:spacing w:val="-7"/>
                <w:sz w:val="21"/>
                <w:szCs w:val="21"/>
                <w:lang w:eastAsia="zh-CN"/>
              </w:rPr>
              <w:t>投标文件格式</w:t>
            </w:r>
            <w:r>
              <w:rPr>
                <w:rFonts w:ascii="宋体" w:eastAsia="宋体" w:hAnsi="宋体" w:cs="宋体"/>
                <w:spacing w:val="-7"/>
                <w:sz w:val="21"/>
                <w:szCs w:val="21"/>
                <w:lang w:eastAsia="zh-CN"/>
              </w:rPr>
              <w:t>”</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中的技术偏差表和商务偏差表中提出</w:t>
            </w:r>
            <w:r>
              <w:rPr>
                <w:rFonts w:ascii="宋体" w:eastAsia="宋体" w:hAnsi="宋体" w:cs="宋体"/>
                <w:sz w:val="21"/>
                <w:szCs w:val="21"/>
                <w:lang w:eastAsia="zh-CN"/>
              </w:rPr>
              <w:t xml:space="preserve"> </w:t>
            </w:r>
          </w:p>
        </w:tc>
      </w:tr>
      <w:tr w:rsidR="001C72CA" w14:paraId="33E0B8AF"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031D8FDC"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2.2.1 </w:t>
            </w:r>
          </w:p>
        </w:tc>
        <w:tc>
          <w:tcPr>
            <w:tcW w:w="2811" w:type="dxa"/>
            <w:tcBorders>
              <w:top w:val="single" w:sz="4" w:space="0" w:color="000000"/>
              <w:left w:val="single" w:sz="4" w:space="0" w:color="000000"/>
              <w:bottom w:val="single" w:sz="4" w:space="0" w:color="000000"/>
              <w:right w:val="single" w:sz="4" w:space="0" w:color="000000"/>
            </w:tcBorders>
          </w:tcPr>
          <w:p w14:paraId="2024A0A6"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投标人提出问题的截止时间</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3833BCDA"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投标截止前</w:t>
            </w:r>
            <w:r>
              <w:rPr>
                <w:rFonts w:ascii="宋体" w:eastAsia="宋体" w:hAnsi="宋体" w:cs="宋体"/>
                <w:spacing w:val="-51"/>
                <w:sz w:val="21"/>
                <w:szCs w:val="21"/>
              </w:rPr>
              <w:t xml:space="preserve"> </w:t>
            </w:r>
            <w:r>
              <w:rPr>
                <w:rFonts w:ascii="宋体" w:eastAsia="宋体" w:hAnsi="宋体" w:cs="宋体"/>
                <w:sz w:val="21"/>
                <w:szCs w:val="21"/>
              </w:rPr>
              <w:t>10</w:t>
            </w:r>
            <w:r>
              <w:rPr>
                <w:rFonts w:ascii="宋体" w:eastAsia="宋体" w:hAnsi="宋体" w:cs="宋体"/>
                <w:spacing w:val="-54"/>
                <w:sz w:val="21"/>
                <w:szCs w:val="21"/>
              </w:rPr>
              <w:t xml:space="preserve"> </w:t>
            </w:r>
            <w:r>
              <w:rPr>
                <w:rFonts w:ascii="宋体" w:eastAsia="宋体" w:hAnsi="宋体" w:cs="宋体"/>
                <w:spacing w:val="-3"/>
                <w:sz w:val="21"/>
                <w:szCs w:val="21"/>
              </w:rPr>
              <w:t>天</w:t>
            </w:r>
            <w:r>
              <w:rPr>
                <w:rFonts w:ascii="宋体" w:eastAsia="宋体" w:hAnsi="宋体" w:cs="宋体"/>
                <w:sz w:val="21"/>
                <w:szCs w:val="21"/>
              </w:rPr>
              <w:t xml:space="preserve"> </w:t>
            </w:r>
          </w:p>
        </w:tc>
      </w:tr>
      <w:tr w:rsidR="001C72CA" w14:paraId="02682B20" w14:textId="77777777">
        <w:trPr>
          <w:trHeight w:hRule="exact" w:val="667"/>
        </w:trPr>
        <w:tc>
          <w:tcPr>
            <w:tcW w:w="946" w:type="dxa"/>
            <w:tcBorders>
              <w:top w:val="single" w:sz="4" w:space="0" w:color="000000"/>
              <w:left w:val="single" w:sz="4" w:space="0" w:color="000000"/>
              <w:bottom w:val="single" w:sz="4" w:space="0" w:color="000000"/>
              <w:right w:val="single" w:sz="4" w:space="0" w:color="000000"/>
            </w:tcBorders>
          </w:tcPr>
          <w:p w14:paraId="4F19E1F9" w14:textId="77777777" w:rsidR="001C72CA" w:rsidRDefault="00DD1B2D">
            <w:pPr>
              <w:pStyle w:val="TableParagraph"/>
              <w:spacing w:before="158"/>
              <w:ind w:left="203"/>
              <w:rPr>
                <w:rFonts w:ascii="宋体" w:eastAsia="宋体" w:hAnsi="宋体" w:cs="宋体"/>
                <w:sz w:val="21"/>
                <w:szCs w:val="21"/>
              </w:rPr>
            </w:pPr>
            <w:r>
              <w:rPr>
                <w:rFonts w:ascii="宋体"/>
                <w:sz w:val="21"/>
              </w:rPr>
              <w:t xml:space="preserve">2.2.3 </w:t>
            </w:r>
          </w:p>
        </w:tc>
        <w:tc>
          <w:tcPr>
            <w:tcW w:w="2811" w:type="dxa"/>
            <w:tcBorders>
              <w:top w:val="single" w:sz="4" w:space="0" w:color="000000"/>
              <w:left w:val="single" w:sz="4" w:space="0" w:color="000000"/>
              <w:bottom w:val="single" w:sz="4" w:space="0" w:color="000000"/>
              <w:right w:val="single" w:sz="4" w:space="0" w:color="000000"/>
            </w:tcBorders>
          </w:tcPr>
          <w:p w14:paraId="2EFEE37A" w14:textId="77777777" w:rsidR="001C72CA" w:rsidRDefault="00DD1B2D">
            <w:pPr>
              <w:pStyle w:val="TableParagraph"/>
              <w:spacing w:before="51" w:line="272" w:lineRule="exact"/>
              <w:ind w:left="103" w:right="-3"/>
              <w:rPr>
                <w:rFonts w:ascii="宋体" w:eastAsia="宋体" w:hAnsi="宋体" w:cs="宋体"/>
                <w:sz w:val="21"/>
                <w:szCs w:val="21"/>
                <w:lang w:eastAsia="zh-CN"/>
              </w:rPr>
            </w:pPr>
            <w:r>
              <w:rPr>
                <w:rFonts w:ascii="宋体" w:eastAsia="宋体" w:hAnsi="宋体" w:cs="宋体"/>
                <w:sz w:val="21"/>
                <w:szCs w:val="21"/>
                <w:lang w:eastAsia="zh-CN"/>
              </w:rPr>
              <w:t>投</w:t>
            </w:r>
            <w:r>
              <w:rPr>
                <w:rFonts w:ascii="宋体" w:eastAsia="宋体" w:hAnsi="宋体" w:cs="宋体"/>
                <w:spacing w:val="-77"/>
                <w:sz w:val="21"/>
                <w:szCs w:val="21"/>
                <w:lang w:eastAsia="zh-CN"/>
              </w:rPr>
              <w:t xml:space="preserve"> </w:t>
            </w:r>
            <w:r>
              <w:rPr>
                <w:rFonts w:ascii="宋体" w:eastAsia="宋体" w:hAnsi="宋体" w:cs="宋体"/>
                <w:sz w:val="21"/>
                <w:szCs w:val="21"/>
                <w:lang w:eastAsia="zh-CN"/>
              </w:rPr>
              <w:t>标</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人</w:t>
            </w:r>
            <w:r>
              <w:rPr>
                <w:rFonts w:ascii="宋体" w:eastAsia="宋体" w:hAnsi="宋体" w:cs="宋体"/>
                <w:spacing w:val="-77"/>
                <w:sz w:val="21"/>
                <w:szCs w:val="21"/>
                <w:lang w:eastAsia="zh-CN"/>
              </w:rPr>
              <w:t xml:space="preserve"> </w:t>
            </w:r>
            <w:r>
              <w:rPr>
                <w:rFonts w:ascii="宋体" w:eastAsia="宋体" w:hAnsi="宋体" w:cs="宋体"/>
                <w:sz w:val="21"/>
                <w:szCs w:val="21"/>
                <w:lang w:eastAsia="zh-CN"/>
              </w:rPr>
              <w:t>确</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认</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收</w:t>
            </w:r>
            <w:r>
              <w:rPr>
                <w:rFonts w:ascii="宋体" w:eastAsia="宋体" w:hAnsi="宋体" w:cs="宋体"/>
                <w:spacing w:val="-77"/>
                <w:sz w:val="21"/>
                <w:szCs w:val="21"/>
                <w:lang w:eastAsia="zh-CN"/>
              </w:rPr>
              <w:t xml:space="preserve"> </w:t>
            </w:r>
            <w:r>
              <w:rPr>
                <w:rFonts w:ascii="宋体" w:eastAsia="宋体" w:hAnsi="宋体" w:cs="宋体"/>
                <w:sz w:val="21"/>
                <w:szCs w:val="21"/>
                <w:lang w:eastAsia="zh-CN"/>
              </w:rPr>
              <w:t>到</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招</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标</w:t>
            </w:r>
            <w:r>
              <w:rPr>
                <w:rFonts w:ascii="宋体" w:eastAsia="宋体" w:hAnsi="宋体" w:cs="宋体"/>
                <w:spacing w:val="-77"/>
                <w:sz w:val="21"/>
                <w:szCs w:val="21"/>
                <w:lang w:eastAsia="zh-CN"/>
              </w:rPr>
              <w:t xml:space="preserve"> </w:t>
            </w:r>
            <w:r>
              <w:rPr>
                <w:rFonts w:ascii="宋体" w:eastAsia="宋体" w:hAnsi="宋体" w:cs="宋体"/>
                <w:sz w:val="21"/>
                <w:szCs w:val="21"/>
                <w:lang w:eastAsia="zh-CN"/>
              </w:rPr>
              <w:t>文</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件</w:t>
            </w:r>
            <w:r>
              <w:rPr>
                <w:rFonts w:ascii="宋体" w:eastAsia="宋体" w:hAnsi="宋体" w:cs="宋体"/>
                <w:spacing w:val="-101"/>
                <w:sz w:val="21"/>
                <w:szCs w:val="21"/>
                <w:lang w:eastAsia="zh-CN"/>
              </w:rPr>
              <w:t xml:space="preserve"> </w:t>
            </w:r>
            <w:r>
              <w:rPr>
                <w:rFonts w:ascii="宋体" w:eastAsia="宋体" w:hAnsi="宋体" w:cs="宋体"/>
                <w:sz w:val="21"/>
                <w:szCs w:val="21"/>
                <w:lang w:eastAsia="zh-CN"/>
              </w:rPr>
              <w:t>澄清的时间</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36986E1" w14:textId="77777777" w:rsidR="001C72CA" w:rsidRDefault="00DD1B2D">
            <w:pPr>
              <w:pStyle w:val="TableParagraph"/>
              <w:spacing w:before="51" w:line="272" w:lineRule="exact"/>
              <w:ind w:left="103" w:right="98"/>
              <w:rPr>
                <w:rFonts w:ascii="宋体" w:eastAsia="宋体" w:hAnsi="宋体" w:cs="宋体"/>
                <w:sz w:val="21"/>
                <w:szCs w:val="21"/>
                <w:lang w:eastAsia="zh-CN"/>
              </w:rPr>
            </w:pPr>
            <w:r>
              <w:rPr>
                <w:rFonts w:ascii="宋体" w:eastAsia="宋体" w:hAnsi="宋体" w:cs="宋体"/>
                <w:spacing w:val="-4"/>
                <w:sz w:val="21"/>
                <w:szCs w:val="21"/>
                <w:lang w:eastAsia="zh-CN"/>
              </w:rPr>
              <w:t>投标人收到招标文件澄清后的确认时间：</w:t>
            </w:r>
            <w:r>
              <w:rPr>
                <w:rFonts w:ascii="宋体" w:eastAsia="宋体" w:hAnsi="宋体" w:cs="宋体"/>
                <w:spacing w:val="-4"/>
                <w:sz w:val="21"/>
                <w:szCs w:val="21"/>
                <w:lang w:eastAsia="zh-CN"/>
              </w:rPr>
              <w:t>12</w:t>
            </w:r>
            <w:r>
              <w:rPr>
                <w:rFonts w:ascii="宋体" w:eastAsia="宋体" w:hAnsi="宋体" w:cs="宋体"/>
                <w:spacing w:val="-23"/>
                <w:sz w:val="21"/>
                <w:szCs w:val="21"/>
                <w:lang w:eastAsia="zh-CN"/>
              </w:rPr>
              <w:t xml:space="preserve"> </w:t>
            </w:r>
            <w:r>
              <w:rPr>
                <w:rFonts w:ascii="宋体" w:eastAsia="宋体" w:hAnsi="宋体" w:cs="宋体"/>
                <w:spacing w:val="-7"/>
                <w:sz w:val="21"/>
                <w:szCs w:val="21"/>
                <w:lang w:eastAsia="zh-CN"/>
              </w:rPr>
              <w:t>小时内（以发出时</w:t>
            </w:r>
            <w:r>
              <w:rPr>
                <w:rFonts w:ascii="宋体" w:eastAsia="宋体" w:hAnsi="宋体" w:cs="宋体"/>
                <w:spacing w:val="-93"/>
                <w:sz w:val="21"/>
                <w:szCs w:val="21"/>
                <w:lang w:eastAsia="zh-CN"/>
              </w:rPr>
              <w:t xml:space="preserve"> </w:t>
            </w:r>
            <w:r>
              <w:rPr>
                <w:rFonts w:ascii="宋体" w:eastAsia="宋体" w:hAnsi="宋体" w:cs="宋体"/>
                <w:sz w:val="21"/>
                <w:szCs w:val="21"/>
                <w:lang w:eastAsia="zh-CN"/>
              </w:rPr>
              <w:t>间为准）</w:t>
            </w:r>
            <w:r>
              <w:rPr>
                <w:rFonts w:ascii="宋体" w:eastAsia="宋体" w:hAnsi="宋体" w:cs="宋体"/>
                <w:sz w:val="21"/>
                <w:szCs w:val="21"/>
                <w:lang w:eastAsia="zh-CN"/>
              </w:rPr>
              <w:t xml:space="preserve"> </w:t>
            </w:r>
          </w:p>
        </w:tc>
      </w:tr>
      <w:tr w:rsidR="001C72CA" w14:paraId="17746F09" w14:textId="77777777">
        <w:trPr>
          <w:trHeight w:hRule="exact" w:val="670"/>
        </w:trPr>
        <w:tc>
          <w:tcPr>
            <w:tcW w:w="946" w:type="dxa"/>
            <w:tcBorders>
              <w:top w:val="single" w:sz="4" w:space="0" w:color="000000"/>
              <w:left w:val="single" w:sz="4" w:space="0" w:color="000000"/>
              <w:bottom w:val="single" w:sz="4" w:space="0" w:color="000000"/>
              <w:right w:val="single" w:sz="4" w:space="0" w:color="000000"/>
            </w:tcBorders>
          </w:tcPr>
          <w:p w14:paraId="714B25BE" w14:textId="77777777" w:rsidR="001C72CA" w:rsidRDefault="00DD1B2D">
            <w:pPr>
              <w:pStyle w:val="TableParagraph"/>
              <w:spacing w:before="161"/>
              <w:ind w:left="203"/>
              <w:rPr>
                <w:rFonts w:ascii="宋体" w:eastAsia="宋体" w:hAnsi="宋体" w:cs="宋体"/>
                <w:sz w:val="21"/>
                <w:szCs w:val="21"/>
              </w:rPr>
            </w:pPr>
            <w:r>
              <w:rPr>
                <w:rFonts w:ascii="宋体"/>
                <w:sz w:val="21"/>
              </w:rPr>
              <w:t xml:space="preserve">2.3.2 </w:t>
            </w:r>
          </w:p>
        </w:tc>
        <w:tc>
          <w:tcPr>
            <w:tcW w:w="2811" w:type="dxa"/>
            <w:tcBorders>
              <w:top w:val="single" w:sz="4" w:space="0" w:color="000000"/>
              <w:left w:val="single" w:sz="4" w:space="0" w:color="000000"/>
              <w:bottom w:val="single" w:sz="4" w:space="0" w:color="000000"/>
              <w:right w:val="single" w:sz="4" w:space="0" w:color="000000"/>
            </w:tcBorders>
          </w:tcPr>
          <w:p w14:paraId="6AF3CFED" w14:textId="77777777" w:rsidR="001C72CA" w:rsidRDefault="00DD1B2D">
            <w:pPr>
              <w:pStyle w:val="TableParagraph"/>
              <w:spacing w:before="24"/>
              <w:ind w:left="103" w:right="-3"/>
              <w:rPr>
                <w:rFonts w:ascii="宋体" w:eastAsia="宋体" w:hAnsi="宋体" w:cs="宋体"/>
                <w:sz w:val="21"/>
                <w:szCs w:val="21"/>
                <w:lang w:eastAsia="zh-CN"/>
              </w:rPr>
            </w:pPr>
            <w:r>
              <w:rPr>
                <w:rFonts w:ascii="宋体" w:eastAsia="宋体" w:hAnsi="宋体" w:cs="宋体"/>
                <w:sz w:val="21"/>
                <w:szCs w:val="21"/>
                <w:lang w:eastAsia="zh-CN"/>
              </w:rPr>
              <w:t>投</w:t>
            </w:r>
            <w:r>
              <w:rPr>
                <w:rFonts w:ascii="宋体" w:eastAsia="宋体" w:hAnsi="宋体" w:cs="宋体"/>
                <w:spacing w:val="-77"/>
                <w:sz w:val="21"/>
                <w:szCs w:val="21"/>
                <w:lang w:eastAsia="zh-CN"/>
              </w:rPr>
              <w:t xml:space="preserve"> </w:t>
            </w:r>
            <w:r>
              <w:rPr>
                <w:rFonts w:ascii="宋体" w:eastAsia="宋体" w:hAnsi="宋体" w:cs="宋体"/>
                <w:sz w:val="21"/>
                <w:szCs w:val="21"/>
                <w:lang w:eastAsia="zh-CN"/>
              </w:rPr>
              <w:t>标</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人</w:t>
            </w:r>
            <w:r>
              <w:rPr>
                <w:rFonts w:ascii="宋体" w:eastAsia="宋体" w:hAnsi="宋体" w:cs="宋体"/>
                <w:spacing w:val="-77"/>
                <w:sz w:val="21"/>
                <w:szCs w:val="21"/>
                <w:lang w:eastAsia="zh-CN"/>
              </w:rPr>
              <w:t xml:space="preserve"> </w:t>
            </w:r>
            <w:r>
              <w:rPr>
                <w:rFonts w:ascii="宋体" w:eastAsia="宋体" w:hAnsi="宋体" w:cs="宋体"/>
                <w:sz w:val="21"/>
                <w:szCs w:val="21"/>
                <w:lang w:eastAsia="zh-CN"/>
              </w:rPr>
              <w:t>确</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认</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收</w:t>
            </w:r>
            <w:r>
              <w:rPr>
                <w:rFonts w:ascii="宋体" w:eastAsia="宋体" w:hAnsi="宋体" w:cs="宋体"/>
                <w:spacing w:val="-77"/>
                <w:sz w:val="21"/>
                <w:szCs w:val="21"/>
                <w:lang w:eastAsia="zh-CN"/>
              </w:rPr>
              <w:t xml:space="preserve"> </w:t>
            </w:r>
            <w:r>
              <w:rPr>
                <w:rFonts w:ascii="宋体" w:eastAsia="宋体" w:hAnsi="宋体" w:cs="宋体"/>
                <w:sz w:val="21"/>
                <w:szCs w:val="21"/>
                <w:lang w:eastAsia="zh-CN"/>
              </w:rPr>
              <w:t>到</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招</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标</w:t>
            </w:r>
            <w:r>
              <w:rPr>
                <w:rFonts w:ascii="宋体" w:eastAsia="宋体" w:hAnsi="宋体" w:cs="宋体"/>
                <w:spacing w:val="-77"/>
                <w:sz w:val="21"/>
                <w:szCs w:val="21"/>
                <w:lang w:eastAsia="zh-CN"/>
              </w:rPr>
              <w:t xml:space="preserve"> </w:t>
            </w:r>
            <w:r>
              <w:rPr>
                <w:rFonts w:ascii="宋体" w:eastAsia="宋体" w:hAnsi="宋体" w:cs="宋体"/>
                <w:sz w:val="21"/>
                <w:szCs w:val="21"/>
                <w:lang w:eastAsia="zh-CN"/>
              </w:rPr>
              <w:t>文</w:t>
            </w:r>
            <w:r>
              <w:rPr>
                <w:rFonts w:ascii="宋体" w:eastAsia="宋体" w:hAnsi="宋体" w:cs="宋体"/>
                <w:spacing w:val="-79"/>
                <w:sz w:val="21"/>
                <w:szCs w:val="21"/>
                <w:lang w:eastAsia="zh-CN"/>
              </w:rPr>
              <w:t xml:space="preserve"> </w:t>
            </w:r>
            <w:r>
              <w:rPr>
                <w:rFonts w:ascii="宋体" w:eastAsia="宋体" w:hAnsi="宋体" w:cs="宋体"/>
                <w:sz w:val="21"/>
                <w:szCs w:val="21"/>
                <w:lang w:eastAsia="zh-CN"/>
              </w:rPr>
              <w:t>件</w:t>
            </w:r>
            <w:r>
              <w:rPr>
                <w:rFonts w:ascii="宋体" w:eastAsia="宋体" w:hAnsi="宋体" w:cs="宋体"/>
                <w:spacing w:val="-101"/>
                <w:sz w:val="21"/>
                <w:szCs w:val="21"/>
                <w:lang w:eastAsia="zh-CN"/>
              </w:rPr>
              <w:t xml:space="preserve"> </w:t>
            </w:r>
            <w:r>
              <w:rPr>
                <w:rFonts w:ascii="宋体" w:eastAsia="宋体" w:hAnsi="宋体" w:cs="宋体"/>
                <w:sz w:val="21"/>
                <w:szCs w:val="21"/>
                <w:lang w:eastAsia="zh-CN"/>
              </w:rPr>
              <w:t>修改的时间</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267CA937" w14:textId="77777777" w:rsidR="001C72CA" w:rsidRDefault="00DD1B2D">
            <w:pPr>
              <w:pStyle w:val="TableParagraph"/>
              <w:spacing w:before="24"/>
              <w:ind w:left="103" w:right="98"/>
              <w:rPr>
                <w:rFonts w:ascii="宋体" w:eastAsia="宋体" w:hAnsi="宋体" w:cs="宋体"/>
                <w:sz w:val="21"/>
                <w:szCs w:val="21"/>
                <w:lang w:eastAsia="zh-CN"/>
              </w:rPr>
            </w:pPr>
            <w:r>
              <w:rPr>
                <w:rFonts w:ascii="宋体" w:eastAsia="宋体" w:hAnsi="宋体" w:cs="宋体"/>
                <w:spacing w:val="-4"/>
                <w:sz w:val="21"/>
                <w:szCs w:val="21"/>
                <w:lang w:eastAsia="zh-CN"/>
              </w:rPr>
              <w:t>投标人收到招标文件修改后的确认时间：</w:t>
            </w:r>
            <w:r>
              <w:rPr>
                <w:rFonts w:ascii="宋体" w:eastAsia="宋体" w:hAnsi="宋体" w:cs="宋体"/>
                <w:spacing w:val="-4"/>
                <w:sz w:val="21"/>
                <w:szCs w:val="21"/>
                <w:lang w:eastAsia="zh-CN"/>
              </w:rPr>
              <w:t>12</w:t>
            </w:r>
            <w:r>
              <w:rPr>
                <w:rFonts w:ascii="宋体" w:eastAsia="宋体" w:hAnsi="宋体" w:cs="宋体"/>
                <w:spacing w:val="-23"/>
                <w:sz w:val="21"/>
                <w:szCs w:val="21"/>
                <w:lang w:eastAsia="zh-CN"/>
              </w:rPr>
              <w:t xml:space="preserve"> </w:t>
            </w:r>
            <w:r>
              <w:rPr>
                <w:rFonts w:ascii="宋体" w:eastAsia="宋体" w:hAnsi="宋体" w:cs="宋体"/>
                <w:spacing w:val="-7"/>
                <w:sz w:val="21"/>
                <w:szCs w:val="21"/>
                <w:lang w:eastAsia="zh-CN"/>
              </w:rPr>
              <w:t>小时内（以发出时</w:t>
            </w:r>
            <w:r>
              <w:rPr>
                <w:rFonts w:ascii="宋体" w:eastAsia="宋体" w:hAnsi="宋体" w:cs="宋体"/>
                <w:spacing w:val="-93"/>
                <w:sz w:val="21"/>
                <w:szCs w:val="21"/>
                <w:lang w:eastAsia="zh-CN"/>
              </w:rPr>
              <w:t xml:space="preserve"> </w:t>
            </w:r>
            <w:r>
              <w:rPr>
                <w:rFonts w:ascii="宋体" w:eastAsia="宋体" w:hAnsi="宋体" w:cs="宋体"/>
                <w:sz w:val="21"/>
                <w:szCs w:val="21"/>
                <w:lang w:eastAsia="zh-CN"/>
              </w:rPr>
              <w:t>间为准）</w:t>
            </w:r>
            <w:r>
              <w:rPr>
                <w:rFonts w:ascii="宋体" w:eastAsia="宋体" w:hAnsi="宋体" w:cs="宋体"/>
                <w:sz w:val="21"/>
                <w:szCs w:val="21"/>
                <w:lang w:eastAsia="zh-CN"/>
              </w:rPr>
              <w:t xml:space="preserve"> </w:t>
            </w:r>
          </w:p>
        </w:tc>
      </w:tr>
      <w:tr w:rsidR="001C72CA" w14:paraId="3F19A4A2" w14:textId="77777777">
        <w:trPr>
          <w:trHeight w:hRule="exact" w:val="670"/>
        </w:trPr>
        <w:tc>
          <w:tcPr>
            <w:tcW w:w="946" w:type="dxa"/>
            <w:tcBorders>
              <w:top w:val="single" w:sz="4" w:space="0" w:color="000000"/>
              <w:left w:val="single" w:sz="4" w:space="0" w:color="000000"/>
              <w:bottom w:val="single" w:sz="4" w:space="0" w:color="000000"/>
              <w:right w:val="single" w:sz="4" w:space="0" w:color="000000"/>
            </w:tcBorders>
          </w:tcPr>
          <w:p w14:paraId="68D46DC1" w14:textId="77777777" w:rsidR="001C72CA" w:rsidRDefault="00DD1B2D">
            <w:pPr>
              <w:pStyle w:val="TableParagraph"/>
              <w:spacing w:before="160"/>
              <w:ind w:left="203"/>
              <w:rPr>
                <w:rFonts w:ascii="宋体" w:eastAsia="宋体" w:hAnsi="宋体" w:cs="宋体"/>
                <w:sz w:val="21"/>
                <w:szCs w:val="21"/>
              </w:rPr>
            </w:pPr>
            <w:r>
              <w:rPr>
                <w:rFonts w:ascii="宋体"/>
                <w:sz w:val="21"/>
              </w:rPr>
              <w:t xml:space="preserve">3.1.1 </w:t>
            </w:r>
          </w:p>
        </w:tc>
        <w:tc>
          <w:tcPr>
            <w:tcW w:w="2811" w:type="dxa"/>
            <w:tcBorders>
              <w:top w:val="single" w:sz="4" w:space="0" w:color="000000"/>
              <w:left w:val="single" w:sz="4" w:space="0" w:color="000000"/>
              <w:bottom w:val="single" w:sz="4" w:space="0" w:color="000000"/>
              <w:right w:val="single" w:sz="4" w:space="0" w:color="000000"/>
            </w:tcBorders>
          </w:tcPr>
          <w:p w14:paraId="38837BE0" w14:textId="77777777" w:rsidR="001C72CA" w:rsidRDefault="00DD1B2D">
            <w:pPr>
              <w:pStyle w:val="TableParagraph"/>
              <w:spacing w:before="160"/>
              <w:ind w:left="103"/>
              <w:rPr>
                <w:rFonts w:ascii="宋体" w:eastAsia="宋体" w:hAnsi="宋体" w:cs="宋体"/>
                <w:sz w:val="21"/>
                <w:szCs w:val="21"/>
              </w:rPr>
            </w:pPr>
            <w:r>
              <w:rPr>
                <w:rFonts w:ascii="宋体" w:eastAsia="宋体" w:hAnsi="宋体" w:cs="宋体"/>
                <w:sz w:val="21"/>
                <w:szCs w:val="21"/>
              </w:rPr>
              <w:t>投标文件</w:t>
            </w:r>
            <w:r>
              <w:rPr>
                <w:rFonts w:ascii="宋体" w:eastAsia="宋体" w:hAnsi="宋体" w:cs="宋体" w:hint="eastAsia"/>
                <w:sz w:val="21"/>
                <w:szCs w:val="21"/>
                <w:lang w:eastAsia="zh-CN"/>
              </w:rPr>
              <w:t>提交</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27341665" w14:textId="77777777" w:rsidR="001C72CA" w:rsidRDefault="00DD1B2D">
            <w:pPr>
              <w:pStyle w:val="TableParagraph"/>
              <w:spacing w:before="23" w:line="273" w:lineRule="exact"/>
              <w:ind w:left="103"/>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）不加密电子投标文件；</w:t>
            </w:r>
            <w:r>
              <w:rPr>
                <w:rFonts w:ascii="宋体" w:eastAsia="宋体" w:hAnsi="宋体" w:cs="宋体"/>
                <w:sz w:val="21"/>
                <w:szCs w:val="21"/>
                <w:lang w:eastAsia="zh-CN"/>
              </w:rPr>
              <w:t xml:space="preserve"> </w:t>
            </w:r>
          </w:p>
          <w:p w14:paraId="144BE840" w14:textId="77777777" w:rsidR="001C72CA" w:rsidRDefault="00DD1B2D">
            <w:pPr>
              <w:pStyle w:val="TableParagraph"/>
              <w:spacing w:line="273" w:lineRule="exact"/>
              <w:ind w:left="103"/>
              <w:rPr>
                <w:rFonts w:ascii="宋体" w:eastAsia="宋体" w:hAnsi="宋体" w:cs="宋体"/>
                <w:sz w:val="21"/>
                <w:szCs w:val="21"/>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）纸质投标文件。</w:t>
            </w:r>
            <w:r>
              <w:rPr>
                <w:rFonts w:ascii="宋体" w:eastAsia="宋体" w:hAnsi="宋体" w:cs="宋体"/>
                <w:sz w:val="21"/>
                <w:szCs w:val="21"/>
              </w:rPr>
              <w:t xml:space="preserve"> </w:t>
            </w:r>
          </w:p>
        </w:tc>
      </w:tr>
      <w:tr w:rsidR="001C72CA" w14:paraId="78518527" w14:textId="77777777">
        <w:trPr>
          <w:trHeight w:hRule="exact" w:val="1135"/>
        </w:trPr>
        <w:tc>
          <w:tcPr>
            <w:tcW w:w="946" w:type="dxa"/>
            <w:tcBorders>
              <w:top w:val="single" w:sz="4" w:space="0" w:color="000000"/>
              <w:left w:val="single" w:sz="4" w:space="0" w:color="000000"/>
              <w:bottom w:val="single" w:sz="4" w:space="0" w:color="000000"/>
              <w:right w:val="single" w:sz="4" w:space="0" w:color="000000"/>
            </w:tcBorders>
          </w:tcPr>
          <w:p w14:paraId="55CDBC55" w14:textId="77777777" w:rsidR="001C72CA" w:rsidRDefault="001C72CA">
            <w:pPr>
              <w:pStyle w:val="TableParagraph"/>
              <w:spacing w:before="7"/>
              <w:rPr>
                <w:rFonts w:ascii="宋体" w:eastAsia="宋体" w:hAnsi="宋体" w:cs="宋体"/>
                <w:b/>
                <w:bCs/>
              </w:rPr>
            </w:pPr>
          </w:p>
          <w:p w14:paraId="50BEEEC8" w14:textId="77777777" w:rsidR="001C72CA" w:rsidRDefault="00DD1B2D">
            <w:pPr>
              <w:pStyle w:val="TableParagraph"/>
              <w:ind w:left="203"/>
              <w:rPr>
                <w:rFonts w:ascii="宋体" w:eastAsia="宋体" w:hAnsi="宋体" w:cs="宋体"/>
                <w:sz w:val="21"/>
                <w:szCs w:val="21"/>
              </w:rPr>
            </w:pPr>
            <w:r>
              <w:rPr>
                <w:rFonts w:ascii="宋体"/>
                <w:sz w:val="21"/>
              </w:rPr>
              <w:t xml:space="preserve">3.1.2 </w:t>
            </w:r>
          </w:p>
        </w:tc>
        <w:tc>
          <w:tcPr>
            <w:tcW w:w="2811" w:type="dxa"/>
            <w:tcBorders>
              <w:top w:val="single" w:sz="4" w:space="0" w:color="000000"/>
              <w:left w:val="single" w:sz="4" w:space="0" w:color="000000"/>
              <w:bottom w:val="single" w:sz="4" w:space="0" w:color="000000"/>
              <w:right w:val="single" w:sz="4" w:space="0" w:color="000000"/>
            </w:tcBorders>
          </w:tcPr>
          <w:p w14:paraId="47DB49B2" w14:textId="77777777" w:rsidR="001C72CA" w:rsidRDefault="001C72CA">
            <w:pPr>
              <w:pStyle w:val="TableParagraph"/>
              <w:spacing w:before="7"/>
              <w:rPr>
                <w:rFonts w:ascii="宋体" w:eastAsia="宋体" w:hAnsi="宋体" w:cs="宋体"/>
                <w:b/>
                <w:bCs/>
              </w:rPr>
            </w:pPr>
          </w:p>
          <w:p w14:paraId="42A6FFBD"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投标文件份数</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1BADD9D8" w14:textId="77777777" w:rsidR="001C72CA" w:rsidRDefault="00DD1B2D">
            <w:pPr>
              <w:pStyle w:val="TableParagraph"/>
              <w:spacing w:before="23" w:line="273" w:lineRule="exact"/>
              <w:ind w:left="103"/>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）不加密电子投标文件，</w:t>
            </w:r>
            <w:r>
              <w:rPr>
                <w:rFonts w:ascii="宋体" w:eastAsia="宋体" w:hAnsi="宋体" w:cs="宋体"/>
                <w:sz w:val="21"/>
                <w:szCs w:val="21"/>
                <w:lang w:eastAsia="zh-CN"/>
              </w:rPr>
              <w:t>1</w:t>
            </w:r>
            <w:r>
              <w:rPr>
                <w:rFonts w:ascii="宋体" w:eastAsia="宋体" w:hAnsi="宋体" w:cs="宋体"/>
                <w:spacing w:val="-51"/>
                <w:sz w:val="21"/>
                <w:szCs w:val="21"/>
                <w:lang w:eastAsia="zh-CN"/>
              </w:rPr>
              <w:t xml:space="preserve"> </w:t>
            </w:r>
            <w:r>
              <w:rPr>
                <w:rFonts w:ascii="宋体" w:eastAsia="宋体" w:hAnsi="宋体" w:cs="宋体"/>
                <w:spacing w:val="-3"/>
                <w:sz w:val="21"/>
                <w:szCs w:val="21"/>
                <w:lang w:eastAsia="zh-CN"/>
              </w:rPr>
              <w:t>份；</w:t>
            </w:r>
            <w:r>
              <w:rPr>
                <w:rFonts w:ascii="宋体" w:eastAsia="宋体" w:hAnsi="宋体" w:cs="宋体"/>
                <w:sz w:val="21"/>
                <w:szCs w:val="21"/>
                <w:lang w:eastAsia="zh-CN"/>
              </w:rPr>
              <w:t xml:space="preserve"> </w:t>
            </w:r>
          </w:p>
          <w:p w14:paraId="778AE152" w14:textId="77777777" w:rsidR="001C72CA" w:rsidRDefault="00DD1B2D">
            <w:pPr>
              <w:pStyle w:val="TableParagraph"/>
              <w:spacing w:before="26" w:line="272" w:lineRule="exact"/>
              <w:ind w:left="103" w:right="98"/>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）纸质投标文件正本</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1</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份、副本</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1</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份。</w:t>
            </w:r>
          </w:p>
          <w:p w14:paraId="25F30D4A" w14:textId="77777777" w:rsidR="001C72CA" w:rsidRDefault="00DD1B2D">
            <w:pPr>
              <w:pStyle w:val="TableParagraph"/>
              <w:spacing w:before="26" w:line="272" w:lineRule="exact"/>
              <w:ind w:left="103" w:right="98"/>
              <w:rPr>
                <w:rFonts w:ascii="宋体" w:eastAsia="宋体" w:hAnsi="宋体" w:cs="宋体"/>
                <w:sz w:val="21"/>
                <w:szCs w:val="21"/>
                <w:lang w:eastAsia="zh-CN"/>
              </w:rPr>
            </w:pPr>
            <w:r>
              <w:rPr>
                <w:rFonts w:ascii="宋体" w:eastAsia="宋体" w:hAnsi="宋体" w:cs="宋体"/>
                <w:spacing w:val="-102"/>
                <w:sz w:val="21"/>
                <w:szCs w:val="21"/>
                <w:lang w:eastAsia="zh-CN"/>
              </w:rPr>
              <w:t xml:space="preserve"> </w:t>
            </w:r>
            <w:r>
              <w:rPr>
                <w:rFonts w:ascii="宋体" w:eastAsia="宋体" w:hAnsi="宋体" w:cs="宋体"/>
                <w:spacing w:val="-18"/>
                <w:sz w:val="21"/>
                <w:szCs w:val="21"/>
                <w:lang w:eastAsia="zh-CN"/>
              </w:rPr>
              <w:t>注：不加密电子投标文件（</w:t>
            </w:r>
            <w:r>
              <w:rPr>
                <w:rFonts w:ascii="宋体" w:eastAsia="宋体" w:hAnsi="宋体" w:cs="宋体"/>
                <w:spacing w:val="-18"/>
                <w:sz w:val="21"/>
                <w:szCs w:val="21"/>
                <w:lang w:eastAsia="zh-CN"/>
              </w:rPr>
              <w:t>U</w:t>
            </w:r>
            <w:r>
              <w:rPr>
                <w:rFonts w:ascii="宋体" w:eastAsia="宋体" w:hAnsi="宋体" w:cs="宋体"/>
                <w:spacing w:val="-69"/>
                <w:sz w:val="21"/>
                <w:szCs w:val="21"/>
                <w:lang w:eastAsia="zh-CN"/>
              </w:rPr>
              <w:t xml:space="preserve"> </w:t>
            </w:r>
            <w:r>
              <w:rPr>
                <w:rFonts w:ascii="宋体" w:eastAsia="宋体" w:hAnsi="宋体" w:cs="宋体"/>
                <w:spacing w:val="-1"/>
                <w:sz w:val="21"/>
                <w:szCs w:val="21"/>
                <w:lang w:eastAsia="zh-CN"/>
              </w:rPr>
              <w:t>盘存储</w:t>
            </w:r>
            <w:r>
              <w:rPr>
                <w:rFonts w:ascii="宋体" w:eastAsia="宋体" w:hAnsi="宋体" w:cs="宋体"/>
                <w:spacing w:val="-1"/>
                <w:sz w:val="21"/>
                <w:szCs w:val="21"/>
                <w:lang w:eastAsia="zh-CN"/>
              </w:rPr>
              <w:t>,U</w:t>
            </w:r>
            <w:r>
              <w:rPr>
                <w:rFonts w:ascii="宋体" w:eastAsia="宋体" w:hAnsi="宋体" w:cs="宋体"/>
                <w:spacing w:val="-66"/>
                <w:sz w:val="21"/>
                <w:szCs w:val="21"/>
                <w:lang w:eastAsia="zh-CN"/>
              </w:rPr>
              <w:t xml:space="preserve"> </w:t>
            </w:r>
            <w:r>
              <w:rPr>
                <w:rFonts w:ascii="宋体" w:eastAsia="宋体" w:hAnsi="宋体" w:cs="宋体"/>
                <w:spacing w:val="-19"/>
                <w:sz w:val="21"/>
                <w:szCs w:val="21"/>
                <w:lang w:eastAsia="zh-CN"/>
              </w:rPr>
              <w:t>盘表面标注投标人名称）、</w:t>
            </w:r>
          </w:p>
        </w:tc>
      </w:tr>
    </w:tbl>
    <w:p w14:paraId="6A6E2EFD" w14:textId="77777777" w:rsidR="001C72CA" w:rsidRDefault="001C72CA">
      <w:pPr>
        <w:spacing w:line="272" w:lineRule="exact"/>
        <w:rPr>
          <w:rFonts w:ascii="宋体" w:eastAsia="宋体" w:hAnsi="宋体" w:cs="宋体"/>
          <w:sz w:val="21"/>
          <w:szCs w:val="21"/>
          <w:lang w:eastAsia="zh-CN"/>
        </w:rPr>
        <w:sectPr w:rsidR="001C72CA">
          <w:pgSz w:w="11910" w:h="16840"/>
          <w:pgMar w:top="1360" w:right="860" w:bottom="1220" w:left="1200" w:header="0" w:footer="1013" w:gutter="0"/>
          <w:cols w:space="720"/>
        </w:sectPr>
      </w:pPr>
    </w:p>
    <w:p w14:paraId="200D89A3" w14:textId="77777777" w:rsidR="001C72CA" w:rsidRDefault="001C72CA">
      <w:pPr>
        <w:spacing w:before="11"/>
        <w:rPr>
          <w:rFonts w:ascii="Times New Roman" w:eastAsia="Times New Roman" w:hAnsi="Times New Roman" w:cs="Times New Roman"/>
          <w:sz w:val="6"/>
          <w:szCs w:val="6"/>
          <w:lang w:eastAsia="zh-CN"/>
        </w:rPr>
      </w:pPr>
    </w:p>
    <w:tbl>
      <w:tblPr>
        <w:tblStyle w:val="TableNormal"/>
        <w:tblW w:w="0" w:type="auto"/>
        <w:tblInd w:w="106" w:type="dxa"/>
        <w:tblLayout w:type="fixed"/>
        <w:tblLook w:val="04A0" w:firstRow="1" w:lastRow="0" w:firstColumn="1" w:lastColumn="0" w:noHBand="0" w:noVBand="1"/>
      </w:tblPr>
      <w:tblGrid>
        <w:gridCol w:w="946"/>
        <w:gridCol w:w="2811"/>
        <w:gridCol w:w="5852"/>
      </w:tblGrid>
      <w:tr w:rsidR="001C72CA" w14:paraId="4C834EAD"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4265F101" w14:textId="77777777" w:rsidR="001C72CA" w:rsidRDefault="00DD1B2D">
            <w:pPr>
              <w:pStyle w:val="TableParagraph"/>
              <w:spacing w:before="23"/>
              <w:ind w:left="151"/>
              <w:rPr>
                <w:rFonts w:ascii="宋体" w:eastAsia="宋体" w:hAnsi="宋体" w:cs="宋体"/>
                <w:sz w:val="21"/>
                <w:szCs w:val="21"/>
              </w:rPr>
            </w:pPr>
            <w:r>
              <w:rPr>
                <w:rFonts w:ascii="宋体" w:eastAsia="宋体" w:hAnsi="宋体" w:cs="宋体"/>
                <w:sz w:val="21"/>
                <w:szCs w:val="21"/>
              </w:rPr>
              <w:t>条款号</w:t>
            </w:r>
            <w:r>
              <w:rPr>
                <w:rFonts w:ascii="宋体" w:eastAsia="宋体" w:hAnsi="宋体" w:cs="宋体"/>
                <w:sz w:val="21"/>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5BDB9571" w14:textId="77777777" w:rsidR="001C72CA" w:rsidRDefault="00DD1B2D">
            <w:pPr>
              <w:pStyle w:val="TableParagraph"/>
              <w:spacing w:before="23"/>
              <w:ind w:left="979"/>
              <w:rPr>
                <w:rFonts w:ascii="宋体" w:eastAsia="宋体" w:hAnsi="宋体" w:cs="宋体"/>
                <w:sz w:val="21"/>
                <w:szCs w:val="21"/>
              </w:rPr>
            </w:pPr>
            <w:r>
              <w:rPr>
                <w:rFonts w:ascii="宋体" w:eastAsia="宋体" w:hAnsi="宋体" w:cs="宋体"/>
                <w:sz w:val="21"/>
                <w:szCs w:val="21"/>
              </w:rPr>
              <w:t>条款名称</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12010757" w14:textId="77777777" w:rsidR="001C72CA" w:rsidRDefault="00DD1B2D">
            <w:pPr>
              <w:pStyle w:val="TableParagraph"/>
              <w:spacing w:before="23"/>
              <w:ind w:left="100"/>
              <w:jc w:val="center"/>
              <w:rPr>
                <w:rFonts w:ascii="宋体" w:eastAsia="宋体" w:hAnsi="宋体" w:cs="宋体"/>
                <w:sz w:val="21"/>
                <w:szCs w:val="21"/>
              </w:rPr>
            </w:pPr>
            <w:r>
              <w:rPr>
                <w:rFonts w:ascii="宋体" w:eastAsia="宋体" w:hAnsi="宋体" w:cs="宋体"/>
                <w:sz w:val="21"/>
                <w:szCs w:val="21"/>
              </w:rPr>
              <w:t>编列内容</w:t>
            </w:r>
            <w:r>
              <w:rPr>
                <w:rFonts w:ascii="宋体" w:eastAsia="宋体" w:hAnsi="宋体" w:cs="宋体"/>
                <w:sz w:val="21"/>
                <w:szCs w:val="21"/>
              </w:rPr>
              <w:t xml:space="preserve"> </w:t>
            </w:r>
          </w:p>
        </w:tc>
      </w:tr>
      <w:tr w:rsidR="001C72CA" w14:paraId="35ECA351" w14:textId="77777777">
        <w:trPr>
          <w:trHeight w:hRule="exact" w:val="670"/>
        </w:trPr>
        <w:tc>
          <w:tcPr>
            <w:tcW w:w="946" w:type="dxa"/>
            <w:tcBorders>
              <w:top w:val="single" w:sz="4" w:space="0" w:color="000000"/>
              <w:left w:val="single" w:sz="4" w:space="0" w:color="000000"/>
              <w:bottom w:val="single" w:sz="4" w:space="0" w:color="000000"/>
              <w:right w:val="single" w:sz="4" w:space="0" w:color="000000"/>
            </w:tcBorders>
          </w:tcPr>
          <w:p w14:paraId="646E13EB" w14:textId="77777777" w:rsidR="001C72CA" w:rsidRDefault="001C72CA"/>
        </w:tc>
        <w:tc>
          <w:tcPr>
            <w:tcW w:w="2811" w:type="dxa"/>
            <w:tcBorders>
              <w:top w:val="single" w:sz="4" w:space="0" w:color="000000"/>
              <w:left w:val="single" w:sz="4" w:space="0" w:color="000000"/>
              <w:bottom w:val="single" w:sz="4" w:space="0" w:color="000000"/>
              <w:right w:val="single" w:sz="4" w:space="0" w:color="000000"/>
            </w:tcBorders>
          </w:tcPr>
          <w:p w14:paraId="6DFF0CBD" w14:textId="77777777" w:rsidR="001C72CA" w:rsidRDefault="001C72CA"/>
        </w:tc>
        <w:tc>
          <w:tcPr>
            <w:tcW w:w="5852" w:type="dxa"/>
            <w:tcBorders>
              <w:top w:val="single" w:sz="4" w:space="0" w:color="000000"/>
              <w:left w:val="single" w:sz="4" w:space="0" w:color="000000"/>
              <w:bottom w:val="single" w:sz="4" w:space="0" w:color="000000"/>
              <w:right w:val="single" w:sz="4" w:space="0" w:color="000000"/>
            </w:tcBorders>
          </w:tcPr>
          <w:p w14:paraId="6C989DDA" w14:textId="77777777" w:rsidR="001C72CA" w:rsidRDefault="00DD1B2D">
            <w:pPr>
              <w:pStyle w:val="TableParagraph"/>
              <w:spacing w:before="51" w:line="272" w:lineRule="exact"/>
              <w:ind w:left="103" w:right="98"/>
              <w:rPr>
                <w:rFonts w:ascii="宋体" w:eastAsia="宋体" w:hAnsi="宋体" w:cs="宋体"/>
                <w:sz w:val="21"/>
                <w:szCs w:val="21"/>
                <w:lang w:eastAsia="zh-CN"/>
              </w:rPr>
            </w:pPr>
            <w:r>
              <w:rPr>
                <w:rFonts w:ascii="宋体" w:eastAsia="宋体" w:hAnsi="宋体" w:cs="宋体"/>
                <w:spacing w:val="-3"/>
                <w:sz w:val="21"/>
                <w:szCs w:val="21"/>
                <w:lang w:eastAsia="zh-CN"/>
              </w:rPr>
              <w:t>纸质投标文件须分别单独密封包装。封口处加贴封条，骑缝处</w:t>
            </w:r>
            <w:r>
              <w:rPr>
                <w:rFonts w:ascii="宋体" w:eastAsia="宋体" w:hAnsi="宋体" w:cs="宋体"/>
                <w:spacing w:val="-66"/>
                <w:sz w:val="21"/>
                <w:szCs w:val="21"/>
                <w:lang w:eastAsia="zh-CN"/>
              </w:rPr>
              <w:t xml:space="preserve"> </w:t>
            </w:r>
            <w:r>
              <w:rPr>
                <w:rFonts w:ascii="宋体" w:eastAsia="宋体" w:hAnsi="宋体" w:cs="宋体"/>
                <w:sz w:val="21"/>
                <w:szCs w:val="21"/>
                <w:lang w:eastAsia="zh-CN"/>
              </w:rPr>
              <w:t>加盖投标人法人公章或由法定代表人或委托代理人签字。</w:t>
            </w:r>
            <w:r>
              <w:rPr>
                <w:rFonts w:ascii="宋体" w:eastAsia="宋体" w:hAnsi="宋体" w:cs="宋体"/>
                <w:b/>
                <w:bCs/>
                <w:w w:val="99"/>
                <w:sz w:val="21"/>
                <w:szCs w:val="21"/>
                <w:lang w:eastAsia="zh-CN"/>
              </w:rPr>
              <w:t xml:space="preserve"> </w:t>
            </w:r>
          </w:p>
        </w:tc>
      </w:tr>
      <w:tr w:rsidR="001C72CA" w14:paraId="4EF5200B"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52421C49"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3.2.1 </w:t>
            </w:r>
          </w:p>
        </w:tc>
        <w:tc>
          <w:tcPr>
            <w:tcW w:w="2811" w:type="dxa"/>
            <w:tcBorders>
              <w:top w:val="single" w:sz="4" w:space="0" w:color="000000"/>
              <w:left w:val="single" w:sz="4" w:space="0" w:color="000000"/>
              <w:bottom w:val="single" w:sz="4" w:space="0" w:color="000000"/>
              <w:right w:val="single" w:sz="4" w:space="0" w:color="000000"/>
            </w:tcBorders>
          </w:tcPr>
          <w:p w14:paraId="4D440FC2"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合同价款形式</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471D6D41"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hint="eastAsia"/>
                <w:sz w:val="21"/>
                <w:szCs w:val="21"/>
                <w:lang w:eastAsia="zh-CN"/>
              </w:rPr>
              <w:t>固定单</w:t>
            </w:r>
            <w:r>
              <w:rPr>
                <w:rFonts w:ascii="宋体" w:eastAsia="宋体" w:hAnsi="宋体" w:cs="宋体"/>
                <w:sz w:val="21"/>
                <w:szCs w:val="21"/>
              </w:rPr>
              <w:t>价</w:t>
            </w:r>
            <w:r>
              <w:rPr>
                <w:rFonts w:ascii="宋体" w:eastAsia="宋体" w:hAnsi="宋体" w:cs="宋体" w:hint="eastAsia"/>
                <w:sz w:val="21"/>
                <w:szCs w:val="21"/>
                <w:lang w:eastAsia="zh-CN"/>
              </w:rPr>
              <w:t>，暂定总价</w:t>
            </w:r>
            <w:r>
              <w:rPr>
                <w:rFonts w:ascii="宋体" w:eastAsia="宋体" w:hAnsi="宋体" w:cs="宋体"/>
                <w:sz w:val="21"/>
                <w:szCs w:val="21"/>
              </w:rPr>
              <w:t xml:space="preserve"> </w:t>
            </w:r>
          </w:p>
        </w:tc>
      </w:tr>
      <w:tr w:rsidR="001C72CA" w14:paraId="39E74BAB"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2CDB2023"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3.2.2 </w:t>
            </w:r>
          </w:p>
        </w:tc>
        <w:tc>
          <w:tcPr>
            <w:tcW w:w="2811" w:type="dxa"/>
            <w:tcBorders>
              <w:top w:val="single" w:sz="4" w:space="0" w:color="000000"/>
              <w:left w:val="single" w:sz="4" w:space="0" w:color="000000"/>
              <w:bottom w:val="single" w:sz="4" w:space="0" w:color="000000"/>
              <w:right w:val="single" w:sz="4" w:space="0" w:color="000000"/>
            </w:tcBorders>
          </w:tcPr>
          <w:p w14:paraId="6D6CA5E5"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报价采用的币种</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7C253175"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人民币</w:t>
            </w:r>
            <w:r>
              <w:rPr>
                <w:rFonts w:ascii="宋体" w:eastAsia="宋体" w:hAnsi="宋体" w:cs="宋体"/>
                <w:sz w:val="21"/>
                <w:szCs w:val="21"/>
              </w:rPr>
              <w:t xml:space="preserve"> </w:t>
            </w:r>
          </w:p>
        </w:tc>
      </w:tr>
      <w:tr w:rsidR="001C72CA" w14:paraId="0DE8AF3A" w14:textId="77777777">
        <w:trPr>
          <w:trHeight w:hRule="exact" w:val="504"/>
        </w:trPr>
        <w:tc>
          <w:tcPr>
            <w:tcW w:w="946" w:type="dxa"/>
            <w:tcBorders>
              <w:top w:val="single" w:sz="4" w:space="0" w:color="000000"/>
              <w:left w:val="single" w:sz="4" w:space="0" w:color="000000"/>
              <w:bottom w:val="single" w:sz="4" w:space="0" w:color="000000"/>
              <w:right w:val="single" w:sz="4" w:space="0" w:color="000000"/>
            </w:tcBorders>
          </w:tcPr>
          <w:p w14:paraId="794EA3D4" w14:textId="77777777" w:rsidR="001C72CA" w:rsidRDefault="00DD1B2D">
            <w:pPr>
              <w:pStyle w:val="TableParagraph"/>
              <w:spacing w:before="76"/>
              <w:ind w:left="203"/>
              <w:rPr>
                <w:rFonts w:ascii="宋体" w:eastAsia="宋体" w:hAnsi="宋体" w:cs="宋体"/>
                <w:sz w:val="21"/>
                <w:szCs w:val="21"/>
              </w:rPr>
            </w:pPr>
            <w:r>
              <w:rPr>
                <w:rFonts w:ascii="宋体"/>
                <w:sz w:val="21"/>
              </w:rPr>
              <w:t xml:space="preserve">3.2.3 </w:t>
            </w:r>
          </w:p>
        </w:tc>
        <w:tc>
          <w:tcPr>
            <w:tcW w:w="2811" w:type="dxa"/>
            <w:tcBorders>
              <w:top w:val="single" w:sz="4" w:space="0" w:color="000000"/>
              <w:left w:val="single" w:sz="4" w:space="0" w:color="000000"/>
              <w:bottom w:val="single" w:sz="4" w:space="0" w:color="000000"/>
              <w:right w:val="single" w:sz="4" w:space="0" w:color="000000"/>
            </w:tcBorders>
          </w:tcPr>
          <w:p w14:paraId="58EFEB82" w14:textId="77777777" w:rsidR="001C72CA" w:rsidRDefault="00DD1B2D">
            <w:pPr>
              <w:pStyle w:val="TableParagraph"/>
              <w:spacing w:before="76"/>
              <w:ind w:left="103"/>
              <w:rPr>
                <w:rFonts w:ascii="宋体" w:eastAsia="宋体" w:hAnsi="宋体" w:cs="宋体"/>
                <w:sz w:val="21"/>
                <w:szCs w:val="21"/>
              </w:rPr>
            </w:pPr>
            <w:r>
              <w:rPr>
                <w:rFonts w:ascii="宋体" w:eastAsia="宋体" w:hAnsi="宋体" w:cs="宋体"/>
                <w:sz w:val="21"/>
                <w:szCs w:val="21"/>
              </w:rPr>
              <w:t>报价方式</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72ABEDC" w14:textId="77777777" w:rsidR="001C72CA" w:rsidRDefault="00DD1B2D">
            <w:pPr>
              <w:pStyle w:val="TableParagraph"/>
              <w:spacing w:before="76"/>
              <w:ind w:left="103"/>
              <w:rPr>
                <w:rFonts w:ascii="宋体" w:eastAsia="宋体" w:hAnsi="宋体" w:cs="宋体"/>
                <w:sz w:val="21"/>
                <w:szCs w:val="21"/>
              </w:rPr>
            </w:pPr>
            <w:r>
              <w:rPr>
                <w:rFonts w:ascii="宋体" w:eastAsia="宋体" w:hAnsi="宋体" w:cs="宋体" w:hint="eastAsia"/>
                <w:sz w:val="21"/>
                <w:szCs w:val="21"/>
                <w:lang w:eastAsia="zh-CN"/>
              </w:rPr>
              <w:t>固定单价</w:t>
            </w:r>
            <w:r>
              <w:rPr>
                <w:rFonts w:ascii="宋体" w:eastAsia="宋体" w:hAnsi="宋体" w:cs="宋体"/>
                <w:sz w:val="21"/>
                <w:szCs w:val="21"/>
              </w:rPr>
              <w:t xml:space="preserve"> </w:t>
            </w:r>
          </w:p>
        </w:tc>
      </w:tr>
      <w:tr w:rsidR="001C72CA" w14:paraId="4A34C745"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32970B7A"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3.2.4 </w:t>
            </w:r>
          </w:p>
        </w:tc>
        <w:tc>
          <w:tcPr>
            <w:tcW w:w="2811" w:type="dxa"/>
            <w:tcBorders>
              <w:top w:val="single" w:sz="4" w:space="0" w:color="000000"/>
              <w:left w:val="single" w:sz="4" w:space="0" w:color="000000"/>
              <w:bottom w:val="single" w:sz="4" w:space="0" w:color="000000"/>
              <w:right w:val="single" w:sz="4" w:space="0" w:color="000000"/>
            </w:tcBorders>
          </w:tcPr>
          <w:p w14:paraId="67A02521"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最高投标限价</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5BD4CB7" w14:textId="174D38BC" w:rsidR="001C72CA" w:rsidRDefault="00DD1B2D">
            <w:pPr>
              <w:pStyle w:val="TableParagraph"/>
              <w:spacing w:before="23"/>
              <w:rPr>
                <w:rFonts w:ascii="宋体" w:eastAsia="宋体" w:hAnsi="宋体" w:cs="宋体"/>
                <w:b/>
                <w:sz w:val="21"/>
                <w:szCs w:val="21"/>
                <w:lang w:eastAsia="zh-CN"/>
              </w:rPr>
            </w:pPr>
            <w:r w:rsidRPr="00C55E9F">
              <w:rPr>
                <w:rFonts w:ascii="宋体" w:eastAsia="宋体" w:hAnsi="宋体" w:cs="宋体" w:hint="eastAsia"/>
                <w:b/>
                <w:sz w:val="21"/>
                <w:szCs w:val="21"/>
                <w:lang w:eastAsia="zh-CN"/>
              </w:rPr>
              <w:t>＜</w:t>
            </w:r>
            <w:r w:rsidR="00D648CB" w:rsidRPr="00C55E9F">
              <w:rPr>
                <w:rFonts w:ascii="宋体" w:eastAsia="宋体" w:hAnsi="宋体" w:cs="宋体" w:hint="eastAsia"/>
                <w:b/>
                <w:sz w:val="21"/>
                <w:szCs w:val="21"/>
                <w:lang w:eastAsia="zh-CN"/>
              </w:rPr>
              <w:t xml:space="preserve"> </w:t>
            </w:r>
            <w:r w:rsidR="00D648CB" w:rsidRPr="00C55E9F">
              <w:rPr>
                <w:rFonts w:ascii="宋体" w:eastAsia="宋体" w:hAnsi="宋体" w:cs="宋体"/>
                <w:b/>
                <w:sz w:val="21"/>
                <w:szCs w:val="21"/>
                <w:lang w:eastAsia="zh-CN"/>
              </w:rPr>
              <w:t xml:space="preserve"> </w:t>
            </w:r>
            <w:r w:rsidR="00641251" w:rsidRPr="00C55E9F">
              <w:rPr>
                <w:rFonts w:ascii="宋体" w:eastAsia="宋体" w:hAnsi="宋体" w:cs="宋体"/>
                <w:b/>
                <w:sz w:val="21"/>
                <w:szCs w:val="21"/>
                <w:lang w:eastAsia="zh-CN"/>
              </w:rPr>
              <w:t>3000</w:t>
            </w:r>
            <w:r w:rsidRPr="00C55E9F">
              <w:rPr>
                <w:rFonts w:ascii="宋体" w:eastAsia="宋体" w:hAnsi="宋体" w:cs="宋体" w:hint="eastAsia"/>
                <w:b/>
                <w:sz w:val="21"/>
                <w:szCs w:val="21"/>
                <w:lang w:eastAsia="zh-CN"/>
              </w:rPr>
              <w:t>万元</w:t>
            </w:r>
            <w:r w:rsidRPr="00C55E9F">
              <w:rPr>
                <w:rFonts w:ascii="宋体" w:eastAsia="宋体" w:hAnsi="宋体" w:cs="宋体"/>
                <w:b/>
                <w:sz w:val="21"/>
                <w:szCs w:val="21"/>
                <w:lang w:eastAsia="zh-CN"/>
              </w:rPr>
              <w:t xml:space="preserve"> </w:t>
            </w:r>
          </w:p>
        </w:tc>
      </w:tr>
      <w:tr w:rsidR="001C72CA" w14:paraId="47005D70"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65CD8425"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3.3.1 </w:t>
            </w:r>
          </w:p>
        </w:tc>
        <w:tc>
          <w:tcPr>
            <w:tcW w:w="2811" w:type="dxa"/>
            <w:tcBorders>
              <w:top w:val="single" w:sz="4" w:space="0" w:color="000000"/>
              <w:left w:val="single" w:sz="4" w:space="0" w:color="000000"/>
              <w:bottom w:val="single" w:sz="4" w:space="0" w:color="000000"/>
              <w:right w:val="single" w:sz="4" w:space="0" w:color="000000"/>
            </w:tcBorders>
          </w:tcPr>
          <w:p w14:paraId="185376BB"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投标有效期</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54FE9E01"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为（</w:t>
            </w:r>
            <w:r>
              <w:rPr>
                <w:rFonts w:ascii="宋体" w:eastAsia="宋体" w:hAnsi="宋体" w:cs="宋体"/>
                <w:spacing w:val="-3"/>
                <w:sz w:val="21"/>
                <w:szCs w:val="21"/>
                <w:lang w:eastAsia="zh-CN"/>
              </w:rPr>
              <w:t>从</w:t>
            </w:r>
            <w:r>
              <w:rPr>
                <w:rFonts w:ascii="宋体" w:eastAsia="宋体" w:hAnsi="宋体" w:cs="宋体"/>
                <w:sz w:val="21"/>
                <w:szCs w:val="21"/>
                <w:lang w:eastAsia="zh-CN"/>
              </w:rPr>
              <w:t>投</w:t>
            </w:r>
            <w:r>
              <w:rPr>
                <w:rFonts w:ascii="宋体" w:eastAsia="宋体" w:hAnsi="宋体" w:cs="宋体"/>
                <w:spacing w:val="-3"/>
                <w:sz w:val="21"/>
                <w:szCs w:val="21"/>
                <w:lang w:eastAsia="zh-CN"/>
              </w:rPr>
              <w:t>标</w:t>
            </w:r>
            <w:r>
              <w:rPr>
                <w:rFonts w:ascii="宋体" w:eastAsia="宋体" w:hAnsi="宋体" w:cs="宋体"/>
                <w:sz w:val="21"/>
                <w:szCs w:val="21"/>
                <w:lang w:eastAsia="zh-CN"/>
              </w:rPr>
              <w:t>截</w:t>
            </w:r>
            <w:r>
              <w:rPr>
                <w:rFonts w:ascii="宋体" w:eastAsia="宋体" w:hAnsi="宋体" w:cs="宋体"/>
                <w:spacing w:val="-3"/>
                <w:sz w:val="21"/>
                <w:szCs w:val="21"/>
                <w:lang w:eastAsia="zh-CN"/>
              </w:rPr>
              <w:t>止</w:t>
            </w:r>
            <w:r>
              <w:rPr>
                <w:rFonts w:ascii="宋体" w:eastAsia="宋体" w:hAnsi="宋体" w:cs="宋体"/>
                <w:sz w:val="21"/>
                <w:szCs w:val="21"/>
                <w:lang w:eastAsia="zh-CN"/>
              </w:rPr>
              <w:t>之</w:t>
            </w:r>
            <w:r>
              <w:rPr>
                <w:rFonts w:ascii="宋体" w:eastAsia="宋体" w:hAnsi="宋体" w:cs="宋体"/>
                <w:spacing w:val="-3"/>
                <w:sz w:val="21"/>
                <w:szCs w:val="21"/>
                <w:lang w:eastAsia="zh-CN"/>
              </w:rPr>
              <w:t>日</w:t>
            </w:r>
            <w:r>
              <w:rPr>
                <w:rFonts w:ascii="宋体" w:eastAsia="宋体" w:hAnsi="宋体" w:cs="宋体"/>
                <w:sz w:val="21"/>
                <w:szCs w:val="21"/>
                <w:lang w:eastAsia="zh-CN"/>
              </w:rPr>
              <w:t>算</w:t>
            </w:r>
            <w:r>
              <w:rPr>
                <w:rFonts w:ascii="宋体" w:eastAsia="宋体" w:hAnsi="宋体" w:cs="宋体"/>
                <w:spacing w:val="-3"/>
                <w:sz w:val="21"/>
                <w:szCs w:val="21"/>
                <w:lang w:eastAsia="zh-CN"/>
              </w:rPr>
              <w:t>起</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z w:val="21"/>
                <w:szCs w:val="21"/>
                <w:lang w:eastAsia="zh-CN"/>
              </w:rPr>
              <w:t>90</w:t>
            </w:r>
            <w:r>
              <w:rPr>
                <w:rFonts w:ascii="宋体" w:eastAsia="宋体" w:hAnsi="宋体" w:cs="宋体"/>
                <w:spacing w:val="-3"/>
                <w:sz w:val="21"/>
                <w:szCs w:val="21"/>
                <w:lang w:eastAsia="zh-CN"/>
              </w:rPr>
              <w:t xml:space="preserve"> </w:t>
            </w:r>
            <w:r>
              <w:rPr>
                <w:rFonts w:ascii="宋体" w:eastAsia="宋体" w:hAnsi="宋体" w:cs="宋体"/>
                <w:spacing w:val="-3"/>
                <w:sz w:val="21"/>
                <w:szCs w:val="21"/>
                <w:lang w:eastAsia="zh-CN"/>
              </w:rPr>
              <w:t>天</w:t>
            </w:r>
            <w:r>
              <w:rPr>
                <w:rFonts w:ascii="宋体" w:eastAsia="宋体" w:hAnsi="宋体" w:cs="宋体"/>
                <w:sz w:val="21"/>
                <w:szCs w:val="21"/>
                <w:lang w:eastAsia="zh-CN"/>
              </w:rPr>
              <w:t xml:space="preserve"> </w:t>
            </w:r>
          </w:p>
        </w:tc>
      </w:tr>
      <w:tr w:rsidR="001C72CA" w14:paraId="79C43CFA"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740D59B1"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3.4.1 </w:t>
            </w:r>
          </w:p>
        </w:tc>
        <w:tc>
          <w:tcPr>
            <w:tcW w:w="2811" w:type="dxa"/>
            <w:tcBorders>
              <w:top w:val="single" w:sz="4" w:space="0" w:color="000000"/>
              <w:left w:val="single" w:sz="4" w:space="0" w:color="000000"/>
              <w:bottom w:val="single" w:sz="4" w:space="0" w:color="000000"/>
              <w:right w:val="single" w:sz="4" w:space="0" w:color="000000"/>
            </w:tcBorders>
          </w:tcPr>
          <w:p w14:paraId="3F36CA7F"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投标保证金</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340332E5"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不收取</w:t>
            </w:r>
            <w:r>
              <w:rPr>
                <w:rFonts w:ascii="宋体" w:eastAsia="宋体" w:hAnsi="宋体" w:cs="宋体"/>
                <w:sz w:val="21"/>
                <w:szCs w:val="21"/>
              </w:rPr>
              <w:t xml:space="preserve"> </w:t>
            </w:r>
          </w:p>
        </w:tc>
      </w:tr>
      <w:tr w:rsidR="001C72CA" w14:paraId="1A99B63E" w14:textId="77777777">
        <w:trPr>
          <w:trHeight w:hRule="exact" w:val="2305"/>
        </w:trPr>
        <w:tc>
          <w:tcPr>
            <w:tcW w:w="946" w:type="dxa"/>
            <w:tcBorders>
              <w:top w:val="single" w:sz="4" w:space="0" w:color="000000"/>
              <w:left w:val="single" w:sz="4" w:space="0" w:color="000000"/>
              <w:bottom w:val="single" w:sz="4" w:space="0" w:color="000000"/>
              <w:right w:val="single" w:sz="4" w:space="0" w:color="000000"/>
            </w:tcBorders>
          </w:tcPr>
          <w:p w14:paraId="78642F17" w14:textId="77777777" w:rsidR="001C72CA" w:rsidRDefault="001C72CA">
            <w:pPr>
              <w:pStyle w:val="TableParagraph"/>
              <w:rPr>
                <w:rFonts w:ascii="Times New Roman" w:eastAsia="Times New Roman" w:hAnsi="Times New Roman" w:cs="Times New Roman"/>
                <w:sz w:val="20"/>
                <w:szCs w:val="20"/>
              </w:rPr>
            </w:pPr>
          </w:p>
          <w:p w14:paraId="366F7154" w14:textId="77777777" w:rsidR="001C72CA" w:rsidRDefault="001C72CA">
            <w:pPr>
              <w:pStyle w:val="TableParagraph"/>
              <w:rPr>
                <w:rFonts w:ascii="Times New Roman" w:eastAsia="Times New Roman" w:hAnsi="Times New Roman" w:cs="Times New Roman"/>
                <w:sz w:val="20"/>
                <w:szCs w:val="20"/>
              </w:rPr>
            </w:pPr>
          </w:p>
          <w:p w14:paraId="6C5B739D" w14:textId="77777777" w:rsidR="001C72CA" w:rsidRDefault="001C72CA">
            <w:pPr>
              <w:pStyle w:val="TableParagraph"/>
              <w:rPr>
                <w:rFonts w:ascii="Times New Roman" w:eastAsia="Times New Roman" w:hAnsi="Times New Roman" w:cs="Times New Roman"/>
                <w:sz w:val="20"/>
                <w:szCs w:val="20"/>
              </w:rPr>
            </w:pPr>
          </w:p>
          <w:p w14:paraId="0B6F2E8C" w14:textId="77777777" w:rsidR="001C72CA" w:rsidRDefault="001C72CA">
            <w:pPr>
              <w:pStyle w:val="TableParagraph"/>
              <w:spacing w:before="11"/>
              <w:rPr>
                <w:rFonts w:ascii="Times New Roman" w:eastAsia="Times New Roman" w:hAnsi="Times New Roman" w:cs="Times New Roman"/>
                <w:sz w:val="24"/>
                <w:szCs w:val="24"/>
              </w:rPr>
            </w:pPr>
          </w:p>
          <w:p w14:paraId="43596289" w14:textId="77777777" w:rsidR="001C72CA" w:rsidRDefault="00DD1B2D">
            <w:pPr>
              <w:pStyle w:val="TableParagraph"/>
              <w:ind w:left="203"/>
              <w:rPr>
                <w:rFonts w:ascii="宋体" w:eastAsia="宋体" w:hAnsi="宋体" w:cs="宋体"/>
                <w:sz w:val="21"/>
                <w:szCs w:val="21"/>
              </w:rPr>
            </w:pPr>
            <w:r>
              <w:rPr>
                <w:rFonts w:ascii="宋体"/>
                <w:sz w:val="21"/>
              </w:rPr>
              <w:t xml:space="preserve">3.5.1 </w:t>
            </w:r>
          </w:p>
        </w:tc>
        <w:tc>
          <w:tcPr>
            <w:tcW w:w="2811" w:type="dxa"/>
            <w:tcBorders>
              <w:top w:val="single" w:sz="4" w:space="0" w:color="000000"/>
              <w:left w:val="single" w:sz="4" w:space="0" w:color="000000"/>
              <w:bottom w:val="single" w:sz="4" w:space="0" w:color="000000"/>
              <w:right w:val="single" w:sz="4" w:space="0" w:color="000000"/>
            </w:tcBorders>
          </w:tcPr>
          <w:p w14:paraId="57260C04" w14:textId="77777777" w:rsidR="001C72CA" w:rsidRDefault="001C72CA">
            <w:pPr>
              <w:pStyle w:val="TableParagraph"/>
              <w:rPr>
                <w:rFonts w:ascii="Times New Roman" w:eastAsia="Times New Roman" w:hAnsi="Times New Roman" w:cs="Times New Roman"/>
                <w:sz w:val="20"/>
                <w:szCs w:val="20"/>
              </w:rPr>
            </w:pPr>
          </w:p>
          <w:p w14:paraId="69A7E505" w14:textId="77777777" w:rsidR="001C72CA" w:rsidRDefault="001C72CA">
            <w:pPr>
              <w:pStyle w:val="TableParagraph"/>
              <w:rPr>
                <w:rFonts w:ascii="Times New Roman" w:eastAsia="Times New Roman" w:hAnsi="Times New Roman" w:cs="Times New Roman"/>
                <w:sz w:val="20"/>
                <w:szCs w:val="20"/>
              </w:rPr>
            </w:pPr>
          </w:p>
          <w:p w14:paraId="6909DC69" w14:textId="77777777" w:rsidR="001C72CA" w:rsidRDefault="001C72CA">
            <w:pPr>
              <w:pStyle w:val="TableParagraph"/>
              <w:rPr>
                <w:rFonts w:ascii="Times New Roman" w:eastAsia="Times New Roman" w:hAnsi="Times New Roman" w:cs="Times New Roman"/>
                <w:sz w:val="20"/>
                <w:szCs w:val="20"/>
              </w:rPr>
            </w:pPr>
          </w:p>
          <w:p w14:paraId="3A59A20E" w14:textId="77777777" w:rsidR="001C72CA" w:rsidRDefault="001C72CA">
            <w:pPr>
              <w:pStyle w:val="TableParagraph"/>
              <w:spacing w:before="11"/>
              <w:rPr>
                <w:rFonts w:ascii="Times New Roman" w:eastAsia="Times New Roman" w:hAnsi="Times New Roman" w:cs="Times New Roman"/>
                <w:sz w:val="24"/>
                <w:szCs w:val="24"/>
              </w:rPr>
            </w:pPr>
          </w:p>
          <w:p w14:paraId="1BAABADF"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资格审查资料</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7FCFB0EF" w14:textId="77777777" w:rsidR="001C72CA" w:rsidRDefault="00DD1B2D">
            <w:pPr>
              <w:pStyle w:val="TableParagraph"/>
              <w:spacing w:before="23"/>
              <w:ind w:left="103" w:right="98"/>
              <w:jc w:val="both"/>
              <w:rPr>
                <w:rFonts w:ascii="宋体" w:eastAsia="宋体" w:hAnsi="宋体" w:cs="宋体"/>
                <w:sz w:val="21"/>
                <w:szCs w:val="21"/>
                <w:lang w:eastAsia="zh-CN"/>
              </w:rPr>
            </w:pPr>
            <w:r>
              <w:rPr>
                <w:rFonts w:ascii="宋体" w:eastAsia="宋体" w:hAnsi="宋体" w:cs="宋体"/>
                <w:spacing w:val="-3"/>
                <w:sz w:val="21"/>
                <w:szCs w:val="21"/>
                <w:lang w:eastAsia="zh-CN"/>
              </w:rPr>
              <w:t>投标人在投标过程中发生下列情形的，应当及时书面告知招标</w:t>
            </w:r>
            <w:r>
              <w:rPr>
                <w:rFonts w:ascii="宋体" w:eastAsia="宋体" w:hAnsi="宋体" w:cs="宋体"/>
                <w:spacing w:val="-64"/>
                <w:sz w:val="21"/>
                <w:szCs w:val="21"/>
                <w:lang w:eastAsia="zh-CN"/>
              </w:rPr>
              <w:t xml:space="preserve"> </w:t>
            </w:r>
            <w:r>
              <w:rPr>
                <w:rFonts w:ascii="宋体" w:eastAsia="宋体" w:hAnsi="宋体" w:cs="宋体"/>
                <w:sz w:val="21"/>
                <w:szCs w:val="21"/>
                <w:lang w:eastAsia="zh-CN"/>
              </w:rPr>
              <w:t>人：</w:t>
            </w:r>
            <w:r>
              <w:rPr>
                <w:rFonts w:ascii="宋体" w:eastAsia="宋体" w:hAnsi="宋体" w:cs="宋体"/>
                <w:sz w:val="21"/>
                <w:szCs w:val="21"/>
                <w:lang w:eastAsia="zh-CN"/>
              </w:rPr>
              <w:t xml:space="preserve"> </w:t>
            </w:r>
          </w:p>
          <w:p w14:paraId="5DC3BC4E" w14:textId="77777777" w:rsidR="001C72CA" w:rsidRDefault="00DD1B2D">
            <w:pPr>
              <w:pStyle w:val="TableParagraph"/>
              <w:spacing w:line="271" w:lineRule="exact"/>
              <w:ind w:left="103"/>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）投标人名称变化；</w:t>
            </w:r>
            <w:r>
              <w:rPr>
                <w:rFonts w:ascii="宋体" w:eastAsia="宋体" w:hAnsi="宋体" w:cs="宋体"/>
                <w:sz w:val="21"/>
                <w:szCs w:val="21"/>
                <w:lang w:eastAsia="zh-CN"/>
              </w:rPr>
              <w:t xml:space="preserve"> </w:t>
            </w:r>
          </w:p>
          <w:p w14:paraId="391BE35D" w14:textId="77777777" w:rsidR="001C72CA" w:rsidRDefault="00DD1B2D">
            <w:pPr>
              <w:pStyle w:val="TableParagraph"/>
              <w:spacing w:line="272" w:lineRule="exact"/>
              <w:ind w:left="103"/>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）投标人发生合并、分立、破产等重大变化；</w:t>
            </w:r>
            <w:r>
              <w:rPr>
                <w:rFonts w:ascii="宋体" w:eastAsia="宋体" w:hAnsi="宋体" w:cs="宋体"/>
                <w:sz w:val="21"/>
                <w:szCs w:val="21"/>
                <w:lang w:eastAsia="zh-CN"/>
              </w:rPr>
              <w:t xml:space="preserve"> </w:t>
            </w:r>
          </w:p>
          <w:p w14:paraId="7DEE3741" w14:textId="77777777" w:rsidR="001C72CA" w:rsidRDefault="00DD1B2D">
            <w:pPr>
              <w:pStyle w:val="TableParagraph"/>
              <w:spacing w:line="272" w:lineRule="exact"/>
              <w:ind w:left="103"/>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3</w:t>
            </w:r>
            <w:r>
              <w:rPr>
                <w:rFonts w:ascii="宋体" w:eastAsia="宋体" w:hAnsi="宋体" w:cs="宋体"/>
                <w:sz w:val="21"/>
                <w:szCs w:val="21"/>
                <w:lang w:eastAsia="zh-CN"/>
              </w:rPr>
              <w:t>）投标人财务状况、经营状况发生重大变化；</w:t>
            </w:r>
            <w:r>
              <w:rPr>
                <w:rFonts w:ascii="宋体" w:eastAsia="宋体" w:hAnsi="宋体" w:cs="宋体"/>
                <w:sz w:val="21"/>
                <w:szCs w:val="21"/>
                <w:lang w:eastAsia="zh-CN"/>
              </w:rPr>
              <w:t xml:space="preserve"> </w:t>
            </w:r>
          </w:p>
          <w:p w14:paraId="36CABBF7" w14:textId="77777777" w:rsidR="001C72CA" w:rsidRDefault="00DD1B2D">
            <w:pPr>
              <w:pStyle w:val="TableParagraph"/>
              <w:spacing w:before="2" w:line="237" w:lineRule="auto"/>
              <w:ind w:left="103" w:right="65"/>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4</w:t>
            </w:r>
            <w:r>
              <w:rPr>
                <w:rFonts w:ascii="宋体" w:eastAsia="宋体" w:hAnsi="宋体" w:cs="宋体"/>
                <w:sz w:val="21"/>
                <w:szCs w:val="21"/>
                <w:lang w:eastAsia="zh-CN"/>
              </w:rPr>
              <w:t>）更换资格预审文件第一章第</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条中已明确的人员之一。</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投标人应当将招标人书面意见，以及更新后的有关资料纳入投</w:t>
            </w:r>
            <w:r>
              <w:rPr>
                <w:rFonts w:ascii="宋体" w:eastAsia="宋体" w:hAnsi="宋体" w:cs="宋体"/>
                <w:spacing w:val="-64"/>
                <w:sz w:val="21"/>
                <w:szCs w:val="21"/>
                <w:lang w:eastAsia="zh-CN"/>
              </w:rPr>
              <w:t xml:space="preserve"> </w:t>
            </w:r>
            <w:r>
              <w:rPr>
                <w:rFonts w:ascii="宋体" w:eastAsia="宋体" w:hAnsi="宋体" w:cs="宋体"/>
                <w:sz w:val="21"/>
                <w:szCs w:val="21"/>
                <w:lang w:eastAsia="zh-CN"/>
              </w:rPr>
              <w:t>标文件中。</w:t>
            </w:r>
            <w:r>
              <w:rPr>
                <w:rFonts w:ascii="宋体" w:eastAsia="宋体" w:hAnsi="宋体" w:cs="宋体"/>
                <w:sz w:val="21"/>
                <w:szCs w:val="21"/>
                <w:lang w:eastAsia="zh-CN"/>
              </w:rPr>
              <w:t xml:space="preserve"> </w:t>
            </w:r>
          </w:p>
        </w:tc>
      </w:tr>
      <w:tr w:rsidR="001C72CA" w14:paraId="0D385BF0"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15F13541"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3.5.2 </w:t>
            </w:r>
          </w:p>
        </w:tc>
        <w:tc>
          <w:tcPr>
            <w:tcW w:w="2811" w:type="dxa"/>
            <w:tcBorders>
              <w:top w:val="single" w:sz="4" w:space="0" w:color="000000"/>
              <w:left w:val="single" w:sz="4" w:space="0" w:color="000000"/>
              <w:bottom w:val="single" w:sz="4" w:space="0" w:color="000000"/>
              <w:right w:val="single" w:sz="4" w:space="0" w:color="000000"/>
            </w:tcBorders>
          </w:tcPr>
          <w:p w14:paraId="6194B216"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近年财务状况</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2080EE08"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近三年财务审计报告</w:t>
            </w:r>
            <w:r>
              <w:rPr>
                <w:rFonts w:ascii="宋体" w:eastAsia="宋体" w:hAnsi="宋体" w:cs="宋体"/>
                <w:sz w:val="21"/>
                <w:szCs w:val="21"/>
              </w:rPr>
              <w:t xml:space="preserve"> </w:t>
            </w:r>
          </w:p>
        </w:tc>
      </w:tr>
      <w:tr w:rsidR="001C72CA" w14:paraId="5DFE1C7D" w14:textId="77777777">
        <w:trPr>
          <w:trHeight w:hRule="exact" w:val="670"/>
        </w:trPr>
        <w:tc>
          <w:tcPr>
            <w:tcW w:w="946" w:type="dxa"/>
            <w:tcBorders>
              <w:top w:val="single" w:sz="4" w:space="0" w:color="000000"/>
              <w:left w:val="single" w:sz="4" w:space="0" w:color="000000"/>
              <w:bottom w:val="single" w:sz="4" w:space="0" w:color="000000"/>
              <w:right w:val="single" w:sz="4" w:space="0" w:color="000000"/>
            </w:tcBorders>
          </w:tcPr>
          <w:p w14:paraId="462BAE0D" w14:textId="77777777" w:rsidR="001C72CA" w:rsidRDefault="00DD1B2D">
            <w:pPr>
              <w:pStyle w:val="TableParagraph"/>
              <w:spacing w:before="160"/>
              <w:ind w:left="203"/>
              <w:rPr>
                <w:rFonts w:ascii="宋体" w:eastAsia="宋体" w:hAnsi="宋体" w:cs="宋体"/>
                <w:sz w:val="21"/>
                <w:szCs w:val="21"/>
              </w:rPr>
            </w:pPr>
            <w:r>
              <w:rPr>
                <w:rFonts w:ascii="宋体"/>
                <w:sz w:val="21"/>
              </w:rPr>
              <w:t xml:space="preserve">3.6.2 </w:t>
            </w:r>
          </w:p>
        </w:tc>
        <w:tc>
          <w:tcPr>
            <w:tcW w:w="2811" w:type="dxa"/>
            <w:tcBorders>
              <w:top w:val="single" w:sz="4" w:space="0" w:color="000000"/>
              <w:left w:val="single" w:sz="4" w:space="0" w:color="000000"/>
              <w:bottom w:val="single" w:sz="4" w:space="0" w:color="000000"/>
              <w:right w:val="single" w:sz="4" w:space="0" w:color="000000"/>
            </w:tcBorders>
          </w:tcPr>
          <w:p w14:paraId="14C0F47A" w14:textId="77777777" w:rsidR="001C72CA" w:rsidRDefault="00DD1B2D">
            <w:pPr>
              <w:pStyle w:val="TableParagraph"/>
              <w:spacing w:before="160"/>
              <w:ind w:left="103"/>
              <w:rPr>
                <w:rFonts w:ascii="宋体" w:eastAsia="宋体" w:hAnsi="宋体" w:cs="宋体"/>
                <w:sz w:val="21"/>
                <w:szCs w:val="21"/>
              </w:rPr>
            </w:pPr>
            <w:r>
              <w:rPr>
                <w:rFonts w:ascii="宋体" w:eastAsia="宋体" w:hAnsi="宋体" w:cs="宋体"/>
                <w:sz w:val="21"/>
                <w:szCs w:val="21"/>
              </w:rPr>
              <w:t>实质性内容</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496FB84C" w14:textId="77777777" w:rsidR="001C72CA" w:rsidRDefault="00DD1B2D">
            <w:pPr>
              <w:pStyle w:val="TableParagraph"/>
              <w:spacing w:before="51" w:line="272" w:lineRule="exact"/>
              <w:ind w:left="103" w:right="100"/>
              <w:rPr>
                <w:rFonts w:ascii="宋体" w:eastAsia="宋体" w:hAnsi="宋体" w:cs="宋体"/>
                <w:sz w:val="21"/>
                <w:szCs w:val="21"/>
                <w:lang w:eastAsia="zh-CN"/>
              </w:rPr>
            </w:pPr>
            <w:r>
              <w:rPr>
                <w:rFonts w:ascii="宋体" w:eastAsia="宋体" w:hAnsi="宋体" w:cs="宋体"/>
                <w:spacing w:val="-3"/>
                <w:sz w:val="21"/>
                <w:szCs w:val="21"/>
                <w:lang w:eastAsia="zh-CN"/>
              </w:rPr>
              <w:t>资质条件、质量、工期、安全、投标有效期、投标保证金、技</w:t>
            </w:r>
            <w:r>
              <w:rPr>
                <w:rFonts w:ascii="宋体" w:eastAsia="宋体" w:hAnsi="宋体" w:cs="宋体"/>
                <w:spacing w:val="-65"/>
                <w:sz w:val="21"/>
                <w:szCs w:val="21"/>
                <w:lang w:eastAsia="zh-CN"/>
              </w:rPr>
              <w:t xml:space="preserve"> </w:t>
            </w:r>
            <w:r>
              <w:rPr>
                <w:rFonts w:ascii="宋体" w:eastAsia="宋体" w:hAnsi="宋体" w:cs="宋体"/>
                <w:sz w:val="21"/>
                <w:szCs w:val="21"/>
                <w:lang w:eastAsia="zh-CN"/>
              </w:rPr>
              <w:t>术标准和要求、招标范围、价款支付及调整、风险及费用等</w:t>
            </w:r>
            <w:r>
              <w:rPr>
                <w:rFonts w:ascii="宋体" w:eastAsia="宋体" w:hAnsi="宋体" w:cs="宋体"/>
                <w:sz w:val="21"/>
                <w:szCs w:val="21"/>
                <w:lang w:eastAsia="zh-CN"/>
              </w:rPr>
              <w:t xml:space="preserve"> </w:t>
            </w:r>
          </w:p>
        </w:tc>
      </w:tr>
      <w:tr w:rsidR="001C72CA" w14:paraId="135A153A" w14:textId="77777777">
        <w:trPr>
          <w:trHeight w:hRule="exact" w:val="941"/>
        </w:trPr>
        <w:tc>
          <w:tcPr>
            <w:tcW w:w="946" w:type="dxa"/>
            <w:tcBorders>
              <w:top w:val="single" w:sz="4" w:space="0" w:color="000000"/>
              <w:left w:val="single" w:sz="4" w:space="0" w:color="000000"/>
              <w:bottom w:val="single" w:sz="4" w:space="0" w:color="000000"/>
              <w:right w:val="single" w:sz="4" w:space="0" w:color="000000"/>
            </w:tcBorders>
          </w:tcPr>
          <w:p w14:paraId="7897E24A" w14:textId="77777777" w:rsidR="001C72CA" w:rsidRDefault="001C72CA">
            <w:pPr>
              <w:pStyle w:val="TableParagraph"/>
              <w:spacing w:before="7"/>
              <w:rPr>
                <w:rFonts w:ascii="Times New Roman" w:eastAsia="Times New Roman" w:hAnsi="Times New Roman" w:cs="Times New Roman"/>
                <w:sz w:val="25"/>
                <w:szCs w:val="25"/>
                <w:lang w:eastAsia="zh-CN"/>
              </w:rPr>
            </w:pPr>
          </w:p>
          <w:p w14:paraId="75D12CE3" w14:textId="77777777" w:rsidR="001C72CA" w:rsidRDefault="00DD1B2D">
            <w:pPr>
              <w:pStyle w:val="TableParagraph"/>
              <w:ind w:left="203"/>
              <w:rPr>
                <w:rFonts w:ascii="宋体" w:eastAsia="宋体" w:hAnsi="宋体" w:cs="宋体"/>
                <w:sz w:val="21"/>
                <w:szCs w:val="21"/>
              </w:rPr>
            </w:pPr>
            <w:r>
              <w:rPr>
                <w:rFonts w:ascii="宋体"/>
                <w:sz w:val="21"/>
              </w:rPr>
              <w:t xml:space="preserve">3.6.3 </w:t>
            </w:r>
          </w:p>
        </w:tc>
        <w:tc>
          <w:tcPr>
            <w:tcW w:w="2811" w:type="dxa"/>
            <w:tcBorders>
              <w:top w:val="single" w:sz="4" w:space="0" w:color="000000"/>
              <w:left w:val="single" w:sz="4" w:space="0" w:color="000000"/>
              <w:bottom w:val="single" w:sz="4" w:space="0" w:color="000000"/>
              <w:right w:val="single" w:sz="4" w:space="0" w:color="000000"/>
            </w:tcBorders>
          </w:tcPr>
          <w:p w14:paraId="74B3F1FA" w14:textId="77777777" w:rsidR="001C72CA" w:rsidRDefault="001C72CA">
            <w:pPr>
              <w:pStyle w:val="TableParagraph"/>
              <w:spacing w:before="7"/>
              <w:rPr>
                <w:rFonts w:ascii="Times New Roman" w:eastAsia="Times New Roman" w:hAnsi="Times New Roman" w:cs="Times New Roman"/>
                <w:sz w:val="25"/>
                <w:szCs w:val="25"/>
                <w:lang w:eastAsia="zh-CN"/>
              </w:rPr>
            </w:pPr>
          </w:p>
          <w:p w14:paraId="36570B37" w14:textId="77777777" w:rsidR="001C72CA" w:rsidRDefault="00DD1B2D">
            <w:pPr>
              <w:pStyle w:val="TableParagraph"/>
              <w:ind w:left="103"/>
              <w:rPr>
                <w:rFonts w:ascii="宋体" w:eastAsia="宋体" w:hAnsi="宋体" w:cs="宋体"/>
                <w:sz w:val="21"/>
                <w:szCs w:val="21"/>
                <w:lang w:eastAsia="zh-CN"/>
              </w:rPr>
            </w:pPr>
            <w:r>
              <w:rPr>
                <w:rFonts w:ascii="宋体" w:eastAsia="宋体" w:hAnsi="宋体" w:cs="宋体"/>
                <w:sz w:val="21"/>
                <w:szCs w:val="21"/>
                <w:lang w:eastAsia="zh-CN"/>
              </w:rPr>
              <w:t>投标文件签字、盖章要求</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44561F83" w14:textId="77777777" w:rsidR="001C72CA" w:rsidRDefault="00DD1B2D">
            <w:pPr>
              <w:pStyle w:val="TableParagraph"/>
              <w:spacing w:before="21" w:line="274" w:lineRule="exact"/>
              <w:ind w:left="103"/>
              <w:rPr>
                <w:rFonts w:ascii="宋体" w:eastAsia="宋体" w:hAnsi="宋体" w:cs="宋体"/>
                <w:sz w:val="21"/>
                <w:szCs w:val="21"/>
                <w:lang w:eastAsia="zh-CN"/>
              </w:rPr>
            </w:pPr>
            <w:r>
              <w:rPr>
                <w:rFonts w:ascii="宋体" w:eastAsia="宋体" w:hAnsi="宋体" w:cs="宋体"/>
                <w:sz w:val="21"/>
                <w:szCs w:val="21"/>
                <w:lang w:eastAsia="zh-CN"/>
              </w:rPr>
              <w:t>纸质文件：</w:t>
            </w:r>
          </w:p>
          <w:p w14:paraId="3703B8F6" w14:textId="77777777" w:rsidR="001C72CA" w:rsidRDefault="00DD1B2D">
            <w:pPr>
              <w:pStyle w:val="TableParagraph"/>
              <w:spacing w:line="280" w:lineRule="exact"/>
              <w:ind w:left="103"/>
              <w:rPr>
                <w:rFonts w:ascii="宋体" w:eastAsia="宋体" w:hAnsi="宋体" w:cs="宋体"/>
                <w:sz w:val="21"/>
                <w:szCs w:val="21"/>
                <w:lang w:eastAsia="zh-CN"/>
              </w:rPr>
            </w:pP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1</w:t>
            </w:r>
            <w:r>
              <w:rPr>
                <w:rFonts w:ascii="宋体" w:eastAsia="宋体" w:hAnsi="宋体" w:cs="宋体"/>
                <w:sz w:val="21"/>
                <w:szCs w:val="21"/>
                <w:lang w:eastAsia="zh-CN"/>
              </w:rPr>
              <w:t>）正本、副本签字盖章处不得复印。</w:t>
            </w:r>
          </w:p>
          <w:p w14:paraId="24DB7D13" w14:textId="77777777" w:rsidR="001C72CA" w:rsidRDefault="00DD1B2D">
            <w:pPr>
              <w:pStyle w:val="TableParagraph"/>
              <w:spacing w:line="281" w:lineRule="exact"/>
              <w:ind w:left="103"/>
              <w:rPr>
                <w:rFonts w:ascii="宋体" w:eastAsia="宋体" w:hAnsi="宋体" w:cs="宋体"/>
                <w:sz w:val="21"/>
                <w:szCs w:val="21"/>
                <w:lang w:eastAsia="zh-CN"/>
              </w:rPr>
            </w:pP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2</w:t>
            </w:r>
            <w:r>
              <w:rPr>
                <w:rFonts w:ascii="宋体" w:eastAsia="宋体" w:hAnsi="宋体" w:cs="宋体"/>
                <w:sz w:val="21"/>
                <w:szCs w:val="21"/>
                <w:lang w:eastAsia="zh-CN"/>
              </w:rPr>
              <w:t>）签字或盖章：投标文件封面、投标函盖法人公章。</w:t>
            </w:r>
            <w:r>
              <w:rPr>
                <w:rFonts w:ascii="宋体" w:eastAsia="宋体" w:hAnsi="宋体" w:cs="宋体"/>
                <w:sz w:val="21"/>
                <w:szCs w:val="21"/>
                <w:lang w:eastAsia="zh-CN"/>
              </w:rPr>
              <w:t xml:space="preserve"> </w:t>
            </w:r>
          </w:p>
        </w:tc>
      </w:tr>
      <w:tr w:rsidR="001C72CA" w14:paraId="0243CCCD" w14:textId="77777777">
        <w:trPr>
          <w:trHeight w:hRule="exact" w:val="941"/>
        </w:trPr>
        <w:tc>
          <w:tcPr>
            <w:tcW w:w="946" w:type="dxa"/>
            <w:tcBorders>
              <w:top w:val="single" w:sz="4" w:space="0" w:color="000000"/>
              <w:left w:val="single" w:sz="4" w:space="0" w:color="000000"/>
              <w:bottom w:val="single" w:sz="4" w:space="0" w:color="000000"/>
              <w:right w:val="single" w:sz="4" w:space="0" w:color="000000"/>
            </w:tcBorders>
          </w:tcPr>
          <w:p w14:paraId="01ED04F3" w14:textId="77777777" w:rsidR="001C72CA" w:rsidRDefault="001C72CA">
            <w:pPr>
              <w:pStyle w:val="TableParagraph"/>
              <w:spacing w:before="8"/>
              <w:rPr>
                <w:rFonts w:ascii="Times New Roman" w:eastAsia="Times New Roman" w:hAnsi="Times New Roman" w:cs="Times New Roman"/>
                <w:sz w:val="25"/>
                <w:szCs w:val="25"/>
                <w:lang w:eastAsia="zh-CN"/>
              </w:rPr>
            </w:pPr>
          </w:p>
          <w:p w14:paraId="7CE39E90" w14:textId="77777777" w:rsidR="001C72CA" w:rsidRDefault="00DD1B2D">
            <w:pPr>
              <w:pStyle w:val="TableParagraph"/>
              <w:ind w:left="203"/>
              <w:rPr>
                <w:rFonts w:ascii="宋体" w:eastAsia="宋体" w:hAnsi="宋体" w:cs="宋体"/>
                <w:sz w:val="21"/>
                <w:szCs w:val="21"/>
              </w:rPr>
            </w:pPr>
            <w:r>
              <w:rPr>
                <w:rFonts w:ascii="宋体"/>
                <w:sz w:val="21"/>
              </w:rPr>
              <w:t xml:space="preserve">3.6.5 </w:t>
            </w:r>
          </w:p>
        </w:tc>
        <w:tc>
          <w:tcPr>
            <w:tcW w:w="2811" w:type="dxa"/>
            <w:tcBorders>
              <w:top w:val="single" w:sz="4" w:space="0" w:color="000000"/>
              <w:left w:val="single" w:sz="4" w:space="0" w:color="000000"/>
              <w:bottom w:val="single" w:sz="4" w:space="0" w:color="000000"/>
              <w:right w:val="single" w:sz="4" w:space="0" w:color="000000"/>
            </w:tcBorders>
          </w:tcPr>
          <w:p w14:paraId="4346F4AC" w14:textId="77777777" w:rsidR="001C72CA" w:rsidRDefault="001C72CA">
            <w:pPr>
              <w:pStyle w:val="TableParagraph"/>
              <w:spacing w:before="8"/>
              <w:rPr>
                <w:rFonts w:ascii="Times New Roman" w:eastAsia="Times New Roman" w:hAnsi="Times New Roman" w:cs="Times New Roman"/>
                <w:sz w:val="25"/>
                <w:szCs w:val="25"/>
                <w:lang w:eastAsia="zh-CN"/>
              </w:rPr>
            </w:pPr>
          </w:p>
          <w:p w14:paraId="14254CB8" w14:textId="77777777" w:rsidR="001C72CA" w:rsidRDefault="00DD1B2D">
            <w:pPr>
              <w:pStyle w:val="TableParagraph"/>
              <w:ind w:left="103"/>
              <w:rPr>
                <w:rFonts w:ascii="宋体" w:eastAsia="宋体" w:hAnsi="宋体" w:cs="宋体"/>
                <w:sz w:val="21"/>
                <w:szCs w:val="21"/>
                <w:lang w:eastAsia="zh-CN"/>
              </w:rPr>
            </w:pPr>
            <w:r>
              <w:rPr>
                <w:rFonts w:ascii="宋体" w:eastAsia="宋体" w:hAnsi="宋体" w:cs="宋体"/>
                <w:sz w:val="21"/>
                <w:szCs w:val="21"/>
                <w:lang w:eastAsia="zh-CN"/>
              </w:rPr>
              <w:t>投标文件的密封与包装</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75FCE756" w14:textId="77777777" w:rsidR="001C72CA" w:rsidRDefault="00DD1B2D">
            <w:pPr>
              <w:pStyle w:val="TableParagraph"/>
              <w:spacing w:before="26" w:line="237" w:lineRule="auto"/>
              <w:ind w:left="103" w:right="98"/>
              <w:jc w:val="both"/>
              <w:rPr>
                <w:rFonts w:ascii="宋体" w:eastAsia="宋体" w:hAnsi="宋体" w:cs="宋体"/>
                <w:sz w:val="21"/>
                <w:szCs w:val="21"/>
                <w:lang w:eastAsia="zh-CN"/>
              </w:rPr>
            </w:pPr>
            <w:r>
              <w:rPr>
                <w:rFonts w:ascii="宋体" w:eastAsia="宋体" w:hAnsi="宋体" w:cs="宋体"/>
                <w:spacing w:val="-6"/>
                <w:sz w:val="21"/>
                <w:szCs w:val="21"/>
                <w:lang w:eastAsia="zh-CN"/>
              </w:rPr>
              <w:t>不加密电子投标文件（</w:t>
            </w:r>
            <w:r>
              <w:rPr>
                <w:rFonts w:ascii="宋体" w:eastAsia="宋体" w:hAnsi="宋体" w:cs="宋体"/>
                <w:spacing w:val="-6"/>
                <w:sz w:val="21"/>
                <w:szCs w:val="21"/>
                <w:lang w:eastAsia="zh-CN"/>
              </w:rPr>
              <w:t>U</w:t>
            </w:r>
            <w:r>
              <w:rPr>
                <w:rFonts w:ascii="宋体" w:eastAsia="宋体" w:hAnsi="宋体" w:cs="宋体"/>
                <w:spacing w:val="-38"/>
                <w:sz w:val="21"/>
                <w:szCs w:val="21"/>
                <w:lang w:eastAsia="zh-CN"/>
              </w:rPr>
              <w:t xml:space="preserve"> </w:t>
            </w:r>
            <w:r>
              <w:rPr>
                <w:rFonts w:ascii="宋体" w:eastAsia="宋体" w:hAnsi="宋体" w:cs="宋体"/>
                <w:spacing w:val="-11"/>
                <w:sz w:val="21"/>
                <w:szCs w:val="21"/>
                <w:lang w:eastAsia="zh-CN"/>
              </w:rPr>
              <w:t>盘存储）、纸质投标文件须分别单独密</w:t>
            </w:r>
            <w:r>
              <w:rPr>
                <w:rFonts w:ascii="宋体" w:eastAsia="宋体" w:hAnsi="宋体" w:cs="宋体"/>
                <w:spacing w:val="-99"/>
                <w:sz w:val="21"/>
                <w:szCs w:val="21"/>
                <w:lang w:eastAsia="zh-CN"/>
              </w:rPr>
              <w:t xml:space="preserve"> </w:t>
            </w:r>
            <w:r>
              <w:rPr>
                <w:rFonts w:ascii="宋体" w:eastAsia="宋体" w:hAnsi="宋体" w:cs="宋体"/>
                <w:spacing w:val="-3"/>
                <w:sz w:val="21"/>
                <w:szCs w:val="21"/>
                <w:lang w:eastAsia="zh-CN"/>
              </w:rPr>
              <w:t>封包装。封口处加贴封条，骑缝处加盖投标人法人公章或由法</w:t>
            </w:r>
            <w:r>
              <w:rPr>
                <w:rFonts w:ascii="宋体" w:eastAsia="宋体" w:hAnsi="宋体" w:cs="宋体"/>
                <w:spacing w:val="-65"/>
                <w:sz w:val="21"/>
                <w:szCs w:val="21"/>
                <w:lang w:eastAsia="zh-CN"/>
              </w:rPr>
              <w:t xml:space="preserve"> </w:t>
            </w:r>
            <w:r>
              <w:rPr>
                <w:rFonts w:ascii="宋体" w:eastAsia="宋体" w:hAnsi="宋体" w:cs="宋体"/>
                <w:sz w:val="21"/>
                <w:szCs w:val="21"/>
                <w:lang w:eastAsia="zh-CN"/>
              </w:rPr>
              <w:t>定代表人或委托代理人签字。</w:t>
            </w:r>
            <w:r>
              <w:rPr>
                <w:rFonts w:ascii="宋体" w:eastAsia="宋体" w:hAnsi="宋体" w:cs="宋体"/>
                <w:sz w:val="21"/>
                <w:szCs w:val="21"/>
                <w:lang w:eastAsia="zh-CN"/>
              </w:rPr>
              <w:t xml:space="preserve"> </w:t>
            </w:r>
          </w:p>
        </w:tc>
      </w:tr>
      <w:tr w:rsidR="001C72CA" w14:paraId="6DEEDE18" w14:textId="77777777">
        <w:trPr>
          <w:trHeight w:hRule="exact" w:val="667"/>
        </w:trPr>
        <w:tc>
          <w:tcPr>
            <w:tcW w:w="946" w:type="dxa"/>
            <w:tcBorders>
              <w:top w:val="single" w:sz="4" w:space="0" w:color="000000"/>
              <w:left w:val="single" w:sz="4" w:space="0" w:color="000000"/>
              <w:bottom w:val="single" w:sz="4" w:space="0" w:color="000000"/>
              <w:right w:val="single" w:sz="4" w:space="0" w:color="000000"/>
            </w:tcBorders>
          </w:tcPr>
          <w:p w14:paraId="7E148001" w14:textId="77777777" w:rsidR="001C72CA" w:rsidRDefault="00DD1B2D">
            <w:pPr>
              <w:pStyle w:val="TableParagraph"/>
              <w:spacing w:before="158"/>
              <w:ind w:left="203"/>
              <w:rPr>
                <w:rFonts w:ascii="宋体" w:eastAsia="宋体" w:hAnsi="宋体" w:cs="宋体"/>
                <w:sz w:val="21"/>
                <w:szCs w:val="21"/>
              </w:rPr>
            </w:pPr>
            <w:r>
              <w:rPr>
                <w:rFonts w:ascii="宋体"/>
                <w:sz w:val="21"/>
              </w:rPr>
              <w:t xml:space="preserve">3.6.6 </w:t>
            </w:r>
          </w:p>
        </w:tc>
        <w:tc>
          <w:tcPr>
            <w:tcW w:w="2811" w:type="dxa"/>
            <w:tcBorders>
              <w:top w:val="single" w:sz="4" w:space="0" w:color="000000"/>
              <w:left w:val="single" w:sz="4" w:space="0" w:color="000000"/>
              <w:bottom w:val="single" w:sz="4" w:space="0" w:color="000000"/>
              <w:right w:val="single" w:sz="4" w:space="0" w:color="000000"/>
            </w:tcBorders>
          </w:tcPr>
          <w:p w14:paraId="737F94A8" w14:textId="77777777" w:rsidR="001C72CA" w:rsidRDefault="00DD1B2D">
            <w:pPr>
              <w:pStyle w:val="TableParagraph"/>
              <w:spacing w:before="158"/>
              <w:ind w:left="103"/>
              <w:rPr>
                <w:rFonts w:ascii="宋体" w:eastAsia="宋体" w:hAnsi="宋体" w:cs="宋体"/>
                <w:sz w:val="21"/>
                <w:szCs w:val="21"/>
              </w:rPr>
            </w:pPr>
            <w:r>
              <w:rPr>
                <w:rFonts w:ascii="宋体" w:eastAsia="宋体" w:hAnsi="宋体" w:cs="宋体"/>
                <w:sz w:val="21"/>
                <w:szCs w:val="21"/>
              </w:rPr>
              <w:t>封套上应载明的信息</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076F057" w14:textId="77777777" w:rsidR="001C72CA" w:rsidRDefault="00DD1B2D">
            <w:pPr>
              <w:pStyle w:val="TableParagraph"/>
              <w:spacing w:before="51" w:line="272" w:lineRule="exact"/>
              <w:ind w:left="103" w:right="98"/>
              <w:rPr>
                <w:rFonts w:ascii="宋体" w:eastAsia="宋体" w:hAnsi="宋体" w:cs="宋体"/>
                <w:sz w:val="21"/>
                <w:szCs w:val="21"/>
                <w:lang w:eastAsia="zh-CN"/>
              </w:rPr>
            </w:pPr>
            <w:r>
              <w:rPr>
                <w:rFonts w:ascii="宋体" w:eastAsia="宋体" w:hAnsi="宋体" w:cs="宋体"/>
                <w:spacing w:val="-3"/>
                <w:sz w:val="21"/>
                <w:szCs w:val="21"/>
                <w:lang w:eastAsia="zh-CN"/>
              </w:rPr>
              <w:t>招标人名称、招标项目名称、招标项目编号、投标人名称、地</w:t>
            </w:r>
            <w:r>
              <w:rPr>
                <w:rFonts w:ascii="宋体" w:eastAsia="宋体" w:hAnsi="宋体" w:cs="宋体"/>
                <w:spacing w:val="-66"/>
                <w:sz w:val="21"/>
                <w:szCs w:val="21"/>
                <w:lang w:eastAsia="zh-CN"/>
              </w:rPr>
              <w:t xml:space="preserve"> </w:t>
            </w:r>
            <w:r>
              <w:rPr>
                <w:rFonts w:ascii="宋体" w:eastAsia="宋体" w:hAnsi="宋体" w:cs="宋体"/>
                <w:sz w:val="21"/>
                <w:szCs w:val="21"/>
                <w:lang w:eastAsia="zh-CN"/>
              </w:rPr>
              <w:t>址、邮编、电话；</w:t>
            </w:r>
            <w:r>
              <w:rPr>
                <w:rFonts w:ascii="宋体" w:eastAsia="宋体" w:hAnsi="宋体" w:cs="宋体"/>
                <w:spacing w:val="101"/>
                <w:sz w:val="21"/>
                <w:szCs w:val="21"/>
                <w:lang w:eastAsia="zh-CN"/>
              </w:rPr>
              <w:t xml:space="preserve"> </w:t>
            </w:r>
            <w:r>
              <w:rPr>
                <w:rFonts w:ascii="宋体" w:eastAsia="宋体" w:hAnsi="宋体" w:cs="宋体"/>
                <w:sz w:val="21"/>
                <w:szCs w:val="21"/>
                <w:lang w:eastAsia="zh-CN"/>
              </w:rPr>
              <w:t>（投标截止时间）前不得启封</w:t>
            </w:r>
            <w:r>
              <w:rPr>
                <w:rFonts w:ascii="宋体" w:eastAsia="宋体" w:hAnsi="宋体" w:cs="宋体"/>
                <w:sz w:val="21"/>
                <w:szCs w:val="21"/>
                <w:lang w:eastAsia="zh-CN"/>
              </w:rPr>
              <w:t xml:space="preserve"> </w:t>
            </w:r>
          </w:p>
        </w:tc>
      </w:tr>
      <w:tr w:rsidR="001C72CA" w14:paraId="4F9DA113" w14:textId="77777777" w:rsidTr="00FC18DC">
        <w:trPr>
          <w:trHeight w:hRule="exact" w:val="523"/>
        </w:trPr>
        <w:tc>
          <w:tcPr>
            <w:tcW w:w="946" w:type="dxa"/>
            <w:tcBorders>
              <w:top w:val="single" w:sz="4" w:space="0" w:color="000000"/>
              <w:left w:val="single" w:sz="4" w:space="0" w:color="000000"/>
              <w:bottom w:val="single" w:sz="4" w:space="0" w:color="000000"/>
              <w:right w:val="single" w:sz="4" w:space="0" w:color="000000"/>
            </w:tcBorders>
          </w:tcPr>
          <w:p w14:paraId="7FCB2A2A" w14:textId="77777777" w:rsidR="001C72CA" w:rsidRDefault="00DD1B2D">
            <w:pPr>
              <w:pStyle w:val="TableParagraph"/>
              <w:spacing w:before="23"/>
              <w:ind w:left="203"/>
              <w:rPr>
                <w:rFonts w:ascii="宋体" w:eastAsia="宋体" w:hAnsi="宋体" w:cs="宋体"/>
                <w:sz w:val="21"/>
                <w:szCs w:val="21"/>
              </w:rPr>
            </w:pPr>
            <w:r>
              <w:rPr>
                <w:rFonts w:ascii="宋体"/>
                <w:sz w:val="21"/>
              </w:rPr>
              <w:t xml:space="preserve">4.2.1 </w:t>
            </w:r>
          </w:p>
        </w:tc>
        <w:tc>
          <w:tcPr>
            <w:tcW w:w="2811" w:type="dxa"/>
            <w:tcBorders>
              <w:top w:val="single" w:sz="4" w:space="0" w:color="000000"/>
              <w:left w:val="single" w:sz="4" w:space="0" w:color="000000"/>
              <w:bottom w:val="single" w:sz="4" w:space="0" w:color="000000"/>
              <w:right w:val="single" w:sz="4" w:space="0" w:color="000000"/>
            </w:tcBorders>
          </w:tcPr>
          <w:p w14:paraId="301D84C5"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投标文件递交截止时间</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777B489D"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见第一章</w:t>
            </w:r>
            <w:r>
              <w:rPr>
                <w:rFonts w:ascii="宋体" w:eastAsia="宋体" w:hAnsi="宋体" w:cs="宋体"/>
                <w:sz w:val="21"/>
                <w:szCs w:val="21"/>
              </w:rPr>
              <w:t xml:space="preserve"> </w:t>
            </w:r>
          </w:p>
        </w:tc>
      </w:tr>
      <w:tr w:rsidR="001C72CA" w14:paraId="705EFE4D" w14:textId="77777777">
        <w:trPr>
          <w:trHeight w:hRule="exact" w:val="1082"/>
        </w:trPr>
        <w:tc>
          <w:tcPr>
            <w:tcW w:w="946" w:type="dxa"/>
            <w:tcBorders>
              <w:top w:val="single" w:sz="4" w:space="0" w:color="000000"/>
              <w:left w:val="single" w:sz="4" w:space="0" w:color="000000"/>
              <w:bottom w:val="single" w:sz="4" w:space="0" w:color="000000"/>
              <w:right w:val="single" w:sz="4" w:space="0" w:color="000000"/>
            </w:tcBorders>
          </w:tcPr>
          <w:p w14:paraId="6D39416C" w14:textId="77777777" w:rsidR="001C72CA" w:rsidRDefault="00DD1B2D">
            <w:pPr>
              <w:pStyle w:val="TableParagraph"/>
              <w:spacing w:before="158"/>
              <w:ind w:left="309"/>
              <w:rPr>
                <w:rFonts w:ascii="宋体" w:eastAsia="宋体" w:hAnsi="宋体" w:cs="宋体"/>
                <w:sz w:val="21"/>
                <w:szCs w:val="21"/>
              </w:rPr>
            </w:pPr>
            <w:r>
              <w:rPr>
                <w:rFonts w:ascii="宋体"/>
                <w:sz w:val="21"/>
              </w:rPr>
              <w:t xml:space="preserve">5.1 </w:t>
            </w:r>
          </w:p>
        </w:tc>
        <w:tc>
          <w:tcPr>
            <w:tcW w:w="2811" w:type="dxa"/>
            <w:tcBorders>
              <w:top w:val="single" w:sz="4" w:space="0" w:color="000000"/>
              <w:left w:val="single" w:sz="4" w:space="0" w:color="000000"/>
              <w:bottom w:val="single" w:sz="4" w:space="0" w:color="000000"/>
              <w:right w:val="single" w:sz="4" w:space="0" w:color="000000"/>
            </w:tcBorders>
          </w:tcPr>
          <w:p w14:paraId="488FBF2D" w14:textId="77777777" w:rsidR="001C72CA" w:rsidRDefault="00DD1B2D">
            <w:pPr>
              <w:pStyle w:val="TableParagraph"/>
              <w:spacing w:before="158"/>
              <w:ind w:left="103"/>
              <w:rPr>
                <w:rFonts w:ascii="宋体" w:eastAsia="宋体" w:hAnsi="宋体" w:cs="宋体"/>
                <w:sz w:val="21"/>
                <w:szCs w:val="21"/>
                <w:lang w:eastAsia="zh-CN"/>
              </w:rPr>
            </w:pPr>
            <w:r>
              <w:rPr>
                <w:rFonts w:ascii="宋体" w:eastAsia="宋体" w:hAnsi="宋体" w:cs="宋体"/>
                <w:sz w:val="21"/>
                <w:szCs w:val="21"/>
                <w:lang w:eastAsia="zh-CN"/>
              </w:rPr>
              <w:t>开标时间和地点及方式</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4DA5ED66" w14:textId="4C0EF0CB" w:rsidR="001C72CA" w:rsidRPr="00FC18DC" w:rsidRDefault="00DD1B2D">
            <w:pPr>
              <w:pStyle w:val="TableParagraph"/>
              <w:spacing w:before="21"/>
              <w:ind w:left="103" w:right="431"/>
              <w:rPr>
                <w:rFonts w:ascii="宋体" w:eastAsia="宋体" w:hAnsi="宋体" w:cs="宋体"/>
                <w:sz w:val="21"/>
                <w:szCs w:val="21"/>
                <w:lang w:eastAsia="zh-CN"/>
              </w:rPr>
            </w:pPr>
            <w:r>
              <w:rPr>
                <w:rFonts w:ascii="宋体" w:eastAsia="宋体" w:hAnsi="宋体" w:cs="宋体"/>
                <w:sz w:val="21"/>
                <w:szCs w:val="21"/>
                <w:lang w:eastAsia="zh-CN"/>
              </w:rPr>
              <w:t>时间：</w:t>
            </w:r>
            <w:r w:rsidRPr="00FC18DC">
              <w:rPr>
                <w:rFonts w:ascii="宋体" w:eastAsia="宋体" w:hAnsi="宋体" w:cs="宋体"/>
                <w:sz w:val="21"/>
                <w:szCs w:val="21"/>
                <w:lang w:eastAsia="zh-CN"/>
              </w:rPr>
              <w:t>202</w:t>
            </w:r>
            <w:r w:rsidR="00D648CB" w:rsidRPr="00FC18DC">
              <w:rPr>
                <w:rFonts w:ascii="宋体" w:eastAsia="宋体" w:hAnsi="宋体" w:cs="宋体"/>
                <w:sz w:val="21"/>
                <w:szCs w:val="21"/>
                <w:lang w:eastAsia="zh-CN"/>
              </w:rPr>
              <w:t>3</w:t>
            </w:r>
            <w:r w:rsidRPr="00FC18DC">
              <w:rPr>
                <w:rFonts w:ascii="宋体" w:eastAsia="宋体" w:hAnsi="宋体" w:cs="宋体"/>
                <w:spacing w:val="-53"/>
                <w:sz w:val="21"/>
                <w:szCs w:val="21"/>
                <w:lang w:eastAsia="zh-CN"/>
              </w:rPr>
              <w:t xml:space="preserve"> </w:t>
            </w:r>
            <w:r w:rsidRPr="00FC18DC">
              <w:rPr>
                <w:rFonts w:ascii="宋体" w:eastAsia="宋体" w:hAnsi="宋体" w:cs="宋体"/>
                <w:sz w:val="21"/>
                <w:szCs w:val="21"/>
                <w:lang w:eastAsia="zh-CN"/>
              </w:rPr>
              <w:t>年</w:t>
            </w:r>
            <w:r w:rsidRPr="00FC18DC">
              <w:rPr>
                <w:rFonts w:ascii="宋体" w:eastAsia="宋体" w:hAnsi="宋体" w:cs="宋体" w:hint="eastAsia"/>
                <w:sz w:val="21"/>
                <w:szCs w:val="21"/>
                <w:lang w:eastAsia="zh-CN"/>
              </w:rPr>
              <w:t>1</w:t>
            </w:r>
            <w:r w:rsidRPr="00FC18DC">
              <w:rPr>
                <w:rFonts w:ascii="宋体" w:eastAsia="宋体" w:hAnsi="宋体" w:cs="宋体"/>
                <w:sz w:val="21"/>
                <w:szCs w:val="21"/>
                <w:lang w:eastAsia="zh-CN"/>
              </w:rPr>
              <w:t>月</w:t>
            </w:r>
            <w:r w:rsidRPr="00FC18DC">
              <w:rPr>
                <w:rFonts w:ascii="宋体" w:eastAsia="宋体" w:hAnsi="宋体" w:cs="宋体"/>
                <w:sz w:val="21"/>
                <w:szCs w:val="21"/>
                <w:lang w:eastAsia="zh-CN"/>
              </w:rPr>
              <w:t xml:space="preserve"> </w:t>
            </w:r>
            <w:r w:rsidR="00D648CB" w:rsidRPr="00FC18DC">
              <w:rPr>
                <w:rFonts w:ascii="宋体" w:eastAsia="宋体" w:hAnsi="宋体" w:cs="宋体"/>
                <w:sz w:val="21"/>
                <w:szCs w:val="21"/>
                <w:lang w:eastAsia="zh-CN"/>
              </w:rPr>
              <w:t>16</w:t>
            </w:r>
            <w:r w:rsidRPr="00FC18DC">
              <w:rPr>
                <w:rFonts w:ascii="宋体" w:eastAsia="宋体" w:hAnsi="宋体" w:cs="宋体"/>
                <w:sz w:val="21"/>
                <w:szCs w:val="21"/>
                <w:lang w:eastAsia="zh-CN"/>
              </w:rPr>
              <w:t xml:space="preserve"> </w:t>
            </w:r>
            <w:r w:rsidRPr="00FC18DC">
              <w:rPr>
                <w:rFonts w:ascii="宋体" w:eastAsia="宋体" w:hAnsi="宋体" w:cs="宋体"/>
                <w:sz w:val="21"/>
                <w:szCs w:val="21"/>
                <w:lang w:eastAsia="zh-CN"/>
              </w:rPr>
              <w:t>日</w:t>
            </w:r>
            <w:r w:rsidRPr="00FC18DC">
              <w:rPr>
                <w:rFonts w:ascii="宋体" w:eastAsia="宋体" w:hAnsi="宋体" w:cs="宋体" w:hint="eastAsia"/>
                <w:sz w:val="21"/>
                <w:szCs w:val="21"/>
                <w:lang w:eastAsia="zh-CN"/>
              </w:rPr>
              <w:t>9</w:t>
            </w:r>
            <w:r w:rsidRPr="00FC18DC">
              <w:rPr>
                <w:rFonts w:ascii="宋体" w:eastAsia="宋体" w:hAnsi="宋体" w:cs="宋体" w:hint="eastAsia"/>
                <w:sz w:val="21"/>
                <w:szCs w:val="21"/>
                <w:lang w:eastAsia="zh-CN"/>
              </w:rPr>
              <w:t>时</w:t>
            </w:r>
            <w:r w:rsidRPr="00FC18DC">
              <w:rPr>
                <w:rFonts w:ascii="宋体" w:eastAsia="宋体" w:hAnsi="宋体" w:cs="宋体" w:hint="eastAsia"/>
                <w:sz w:val="21"/>
                <w:szCs w:val="21"/>
                <w:lang w:eastAsia="zh-CN"/>
              </w:rPr>
              <w:t>0</w:t>
            </w:r>
            <w:r w:rsidRPr="00FC18DC">
              <w:rPr>
                <w:rFonts w:ascii="宋体" w:eastAsia="宋体" w:hAnsi="宋体" w:cs="宋体" w:hint="eastAsia"/>
                <w:sz w:val="21"/>
                <w:szCs w:val="21"/>
                <w:lang w:eastAsia="zh-CN"/>
              </w:rPr>
              <w:t>分</w:t>
            </w:r>
          </w:p>
          <w:p w14:paraId="719149E7" w14:textId="77777777" w:rsidR="001C72CA" w:rsidRDefault="00DD1B2D">
            <w:pPr>
              <w:pStyle w:val="TableParagraph"/>
              <w:spacing w:before="21"/>
              <w:ind w:left="103"/>
              <w:rPr>
                <w:rFonts w:ascii="宋体" w:eastAsia="宋体" w:hAnsi="宋体" w:cs="宋体"/>
                <w:sz w:val="21"/>
                <w:szCs w:val="21"/>
                <w:lang w:eastAsia="zh-CN"/>
              </w:rPr>
            </w:pPr>
            <w:r>
              <w:rPr>
                <w:rFonts w:ascii="宋体" w:eastAsia="宋体" w:hAnsi="宋体" w:cs="宋体"/>
                <w:sz w:val="21"/>
                <w:szCs w:val="21"/>
                <w:lang w:eastAsia="zh-CN"/>
              </w:rPr>
              <w:t>地点：</w:t>
            </w:r>
            <w:r>
              <w:rPr>
                <w:rFonts w:ascii="宋体" w:eastAsia="宋体" w:hAnsi="宋体" w:cs="宋体" w:hint="eastAsia"/>
                <w:sz w:val="21"/>
                <w:szCs w:val="21"/>
                <w:lang w:eastAsia="zh-CN"/>
              </w:rPr>
              <w:t>苏州市苏站路</w:t>
            </w:r>
            <w:r>
              <w:rPr>
                <w:rFonts w:ascii="宋体" w:eastAsia="宋体" w:hAnsi="宋体" w:cs="宋体" w:hint="eastAsia"/>
                <w:sz w:val="21"/>
                <w:szCs w:val="21"/>
                <w:lang w:eastAsia="zh-CN"/>
              </w:rPr>
              <w:t>1588</w:t>
            </w:r>
            <w:r>
              <w:rPr>
                <w:rFonts w:ascii="宋体" w:eastAsia="宋体" w:hAnsi="宋体" w:cs="宋体" w:hint="eastAsia"/>
                <w:sz w:val="21"/>
                <w:szCs w:val="21"/>
                <w:lang w:eastAsia="zh-CN"/>
              </w:rPr>
              <w:t>号世界贸易中心</w:t>
            </w:r>
            <w:r>
              <w:rPr>
                <w:rFonts w:ascii="宋体" w:eastAsia="宋体" w:hAnsi="宋体" w:cs="宋体" w:hint="eastAsia"/>
                <w:sz w:val="21"/>
                <w:szCs w:val="21"/>
                <w:lang w:eastAsia="zh-CN"/>
              </w:rPr>
              <w:t>B</w:t>
            </w:r>
            <w:r>
              <w:rPr>
                <w:rFonts w:ascii="宋体" w:eastAsia="宋体" w:hAnsi="宋体" w:cs="宋体" w:hint="eastAsia"/>
                <w:sz w:val="21"/>
                <w:szCs w:val="21"/>
                <w:lang w:eastAsia="zh-CN"/>
              </w:rPr>
              <w:t>座</w:t>
            </w:r>
            <w:r>
              <w:rPr>
                <w:rFonts w:ascii="宋体" w:eastAsia="宋体" w:hAnsi="宋体" w:cs="宋体" w:hint="eastAsia"/>
                <w:sz w:val="21"/>
                <w:szCs w:val="21"/>
                <w:lang w:eastAsia="zh-CN"/>
              </w:rPr>
              <w:t>21</w:t>
            </w:r>
            <w:r>
              <w:rPr>
                <w:rFonts w:ascii="宋体" w:eastAsia="宋体" w:hAnsi="宋体" w:cs="宋体" w:hint="eastAsia"/>
                <w:sz w:val="21"/>
                <w:szCs w:val="21"/>
                <w:lang w:eastAsia="zh-CN"/>
              </w:rPr>
              <w:t>层会议室</w:t>
            </w:r>
          </w:p>
          <w:p w14:paraId="6DCD19AD" w14:textId="77777777" w:rsidR="001C72CA" w:rsidRDefault="00DD1B2D">
            <w:pPr>
              <w:pStyle w:val="TableParagraph"/>
              <w:spacing w:before="21"/>
              <w:ind w:left="103" w:right="431"/>
              <w:rPr>
                <w:rFonts w:ascii="宋体" w:eastAsia="宋体" w:hAnsi="宋体" w:cs="宋体"/>
                <w:sz w:val="21"/>
                <w:szCs w:val="21"/>
                <w:lang w:eastAsia="zh-CN"/>
              </w:rPr>
            </w:pPr>
            <w:r>
              <w:rPr>
                <w:rFonts w:ascii="宋体" w:eastAsia="宋体" w:hAnsi="宋体" w:cs="宋体"/>
                <w:sz w:val="21"/>
                <w:szCs w:val="21"/>
                <w:lang w:eastAsia="zh-CN"/>
              </w:rPr>
              <w:t>开标方式：</w:t>
            </w:r>
            <w:r>
              <w:rPr>
                <w:rFonts w:ascii="宋体" w:eastAsia="宋体" w:hAnsi="宋体" w:cs="宋体" w:hint="eastAsia"/>
                <w:sz w:val="21"/>
                <w:szCs w:val="21"/>
                <w:lang w:eastAsia="zh-CN"/>
              </w:rPr>
              <w:t>现场</w:t>
            </w:r>
            <w:r>
              <w:rPr>
                <w:rFonts w:ascii="宋体" w:eastAsia="宋体" w:hAnsi="宋体" w:cs="宋体"/>
                <w:sz w:val="21"/>
                <w:szCs w:val="21"/>
                <w:lang w:eastAsia="zh-CN"/>
              </w:rPr>
              <w:t>开标</w:t>
            </w:r>
            <w:r>
              <w:rPr>
                <w:rFonts w:ascii="宋体" w:eastAsia="宋体" w:hAnsi="宋体" w:cs="宋体"/>
                <w:sz w:val="21"/>
                <w:szCs w:val="21"/>
                <w:lang w:eastAsia="zh-CN"/>
              </w:rPr>
              <w:t xml:space="preserve"> </w:t>
            </w:r>
          </w:p>
        </w:tc>
      </w:tr>
      <w:tr w:rsidR="001C72CA" w14:paraId="3E00DFF5"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074EC4F1" w14:textId="77777777" w:rsidR="001C72CA" w:rsidRDefault="00DD1B2D">
            <w:pPr>
              <w:pStyle w:val="TableParagraph"/>
              <w:spacing w:before="23"/>
              <w:ind w:left="309"/>
              <w:rPr>
                <w:rFonts w:ascii="宋体" w:eastAsia="宋体" w:hAnsi="宋体" w:cs="宋体"/>
                <w:sz w:val="21"/>
                <w:szCs w:val="21"/>
              </w:rPr>
            </w:pPr>
            <w:r>
              <w:rPr>
                <w:rFonts w:ascii="宋体"/>
                <w:sz w:val="21"/>
              </w:rPr>
              <w:t>6.3</w:t>
            </w:r>
            <w:r>
              <w:rPr>
                <w:rFonts w:ascii="宋体"/>
                <w:b/>
                <w:w w:val="99"/>
                <w:sz w:val="21"/>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73E5F37E"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评标委员会人数</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57BB0D7A"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u w:val="single" w:color="000000"/>
              </w:rPr>
              <w:t xml:space="preserve"> 5</w:t>
            </w:r>
            <w:r>
              <w:rPr>
                <w:rFonts w:ascii="宋体" w:eastAsia="宋体" w:hAnsi="宋体" w:cs="宋体"/>
                <w:spacing w:val="2"/>
                <w:sz w:val="21"/>
                <w:szCs w:val="21"/>
                <w:u w:val="single" w:color="000000"/>
              </w:rPr>
              <w:t xml:space="preserve"> </w:t>
            </w:r>
            <w:r>
              <w:rPr>
                <w:rFonts w:ascii="宋体" w:eastAsia="宋体" w:hAnsi="宋体" w:cs="宋体"/>
                <w:spacing w:val="-3"/>
                <w:sz w:val="21"/>
                <w:szCs w:val="21"/>
              </w:rPr>
              <w:t>人</w:t>
            </w:r>
            <w:r>
              <w:rPr>
                <w:rFonts w:ascii="宋体" w:eastAsia="宋体" w:hAnsi="宋体" w:cs="宋体"/>
                <w:sz w:val="21"/>
                <w:szCs w:val="21"/>
              </w:rPr>
              <w:t xml:space="preserve"> </w:t>
            </w:r>
          </w:p>
        </w:tc>
      </w:tr>
      <w:tr w:rsidR="001C72CA" w14:paraId="5D87AFF9" w14:textId="77777777">
        <w:trPr>
          <w:trHeight w:hRule="exact" w:val="670"/>
        </w:trPr>
        <w:tc>
          <w:tcPr>
            <w:tcW w:w="946" w:type="dxa"/>
            <w:tcBorders>
              <w:top w:val="single" w:sz="4" w:space="0" w:color="000000"/>
              <w:left w:val="single" w:sz="4" w:space="0" w:color="000000"/>
              <w:bottom w:val="single" w:sz="4" w:space="0" w:color="000000"/>
              <w:right w:val="single" w:sz="4" w:space="0" w:color="000000"/>
            </w:tcBorders>
          </w:tcPr>
          <w:p w14:paraId="429C7D4A" w14:textId="77777777" w:rsidR="001C72CA" w:rsidRDefault="00DD1B2D">
            <w:pPr>
              <w:pStyle w:val="TableParagraph"/>
              <w:spacing w:before="23" w:line="274" w:lineRule="exact"/>
              <w:ind w:left="203"/>
              <w:rPr>
                <w:rFonts w:ascii="宋体" w:eastAsia="宋体" w:hAnsi="宋体" w:cs="宋体"/>
                <w:sz w:val="21"/>
                <w:szCs w:val="21"/>
              </w:rPr>
            </w:pPr>
            <w:r>
              <w:rPr>
                <w:rFonts w:ascii="宋体"/>
                <w:sz w:val="21"/>
              </w:rPr>
              <w:t>7.1.2</w:t>
            </w:r>
          </w:p>
          <w:p w14:paraId="087F5E12" w14:textId="77777777" w:rsidR="001C72CA" w:rsidRDefault="00DD1B2D">
            <w:pPr>
              <w:pStyle w:val="TableParagraph"/>
              <w:spacing w:line="274" w:lineRule="exact"/>
              <w:ind w:left="203"/>
              <w:rPr>
                <w:rFonts w:ascii="宋体" w:eastAsia="宋体" w:hAnsi="宋体" w:cs="宋体"/>
                <w:sz w:val="21"/>
                <w:szCs w:val="21"/>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w:t>
            </w:r>
            <w:r>
              <w:rPr>
                <w:rFonts w:ascii="宋体" w:eastAsia="宋体" w:hAnsi="宋体" w:cs="宋体"/>
                <w:sz w:val="21"/>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19489861" w14:textId="77777777" w:rsidR="001C72CA" w:rsidRDefault="00DD1B2D">
            <w:pPr>
              <w:pStyle w:val="TableParagraph"/>
              <w:spacing w:before="160"/>
              <w:ind w:left="103"/>
              <w:rPr>
                <w:rFonts w:ascii="宋体" w:eastAsia="宋体" w:hAnsi="宋体" w:cs="宋体"/>
                <w:sz w:val="21"/>
                <w:szCs w:val="21"/>
                <w:lang w:eastAsia="zh-CN"/>
              </w:rPr>
            </w:pPr>
            <w:r>
              <w:rPr>
                <w:rFonts w:ascii="宋体" w:eastAsia="宋体" w:hAnsi="宋体" w:cs="宋体"/>
                <w:sz w:val="21"/>
                <w:szCs w:val="21"/>
                <w:lang w:eastAsia="zh-CN"/>
              </w:rPr>
              <w:t>多标段中标候选人推荐</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110A91CA" w14:textId="77777777" w:rsidR="001C72CA" w:rsidRDefault="00DD1B2D">
            <w:pPr>
              <w:pStyle w:val="TableParagraph"/>
              <w:spacing w:before="160"/>
              <w:ind w:left="103"/>
              <w:rPr>
                <w:rFonts w:ascii="宋体" w:eastAsia="宋体" w:hAnsi="宋体" w:cs="宋体"/>
                <w:sz w:val="21"/>
                <w:szCs w:val="21"/>
              </w:rPr>
            </w:pPr>
            <w:r>
              <w:rPr>
                <w:rFonts w:ascii="宋体" w:eastAsia="宋体" w:hAnsi="宋体" w:cs="宋体"/>
                <w:sz w:val="21"/>
                <w:szCs w:val="21"/>
              </w:rPr>
              <w:t>无</w:t>
            </w:r>
            <w:r>
              <w:rPr>
                <w:rFonts w:ascii="宋体" w:eastAsia="宋体" w:hAnsi="宋体" w:cs="宋体"/>
                <w:sz w:val="21"/>
                <w:szCs w:val="21"/>
              </w:rPr>
              <w:t xml:space="preserve"> </w:t>
            </w:r>
          </w:p>
        </w:tc>
      </w:tr>
      <w:tr w:rsidR="001C72CA" w14:paraId="581FCE1F" w14:textId="77777777">
        <w:trPr>
          <w:trHeight w:hRule="exact" w:val="475"/>
        </w:trPr>
        <w:tc>
          <w:tcPr>
            <w:tcW w:w="946" w:type="dxa"/>
            <w:tcBorders>
              <w:top w:val="single" w:sz="4" w:space="0" w:color="000000"/>
              <w:left w:val="single" w:sz="4" w:space="0" w:color="000000"/>
              <w:bottom w:val="single" w:sz="4" w:space="0" w:color="000000"/>
              <w:right w:val="single" w:sz="4" w:space="0" w:color="000000"/>
            </w:tcBorders>
          </w:tcPr>
          <w:p w14:paraId="3976C923" w14:textId="77777777" w:rsidR="001C72CA" w:rsidRDefault="00DD1B2D">
            <w:pPr>
              <w:pStyle w:val="TableParagraph"/>
              <w:ind w:left="203"/>
              <w:rPr>
                <w:rFonts w:ascii="宋体" w:eastAsia="宋体" w:hAnsi="宋体" w:cs="宋体"/>
                <w:sz w:val="21"/>
                <w:szCs w:val="21"/>
              </w:rPr>
            </w:pPr>
            <w:r>
              <w:rPr>
                <w:rFonts w:ascii="宋体"/>
                <w:sz w:val="21"/>
              </w:rPr>
              <w:t xml:space="preserve">7.3.1 </w:t>
            </w:r>
          </w:p>
        </w:tc>
        <w:tc>
          <w:tcPr>
            <w:tcW w:w="2811" w:type="dxa"/>
            <w:tcBorders>
              <w:top w:val="single" w:sz="4" w:space="0" w:color="000000"/>
              <w:left w:val="single" w:sz="4" w:space="0" w:color="000000"/>
              <w:bottom w:val="single" w:sz="4" w:space="0" w:color="000000"/>
              <w:right w:val="single" w:sz="4" w:space="0" w:color="000000"/>
            </w:tcBorders>
          </w:tcPr>
          <w:p w14:paraId="1D0F09DA"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履约保证金</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64F9A445" w14:textId="08863767" w:rsidR="001C72CA" w:rsidRDefault="000E200C">
            <w:pPr>
              <w:pStyle w:val="TableParagraph"/>
              <w:spacing w:before="22" w:line="274" w:lineRule="exact"/>
              <w:ind w:left="103" w:right="98"/>
              <w:rPr>
                <w:rFonts w:ascii="宋体" w:eastAsia="宋体" w:hAnsi="宋体" w:cs="宋体"/>
                <w:sz w:val="21"/>
                <w:szCs w:val="21"/>
                <w:lang w:eastAsia="zh-CN"/>
              </w:rPr>
            </w:pPr>
            <w:r w:rsidRPr="00FC18DC">
              <w:rPr>
                <w:rFonts w:ascii="宋体" w:eastAsia="宋体" w:hAnsi="宋体" w:cs="宋体" w:hint="eastAsia"/>
                <w:sz w:val="21"/>
                <w:szCs w:val="21"/>
                <w:lang w:eastAsia="zh-CN"/>
              </w:rPr>
              <w:t>合同暂定价的 10%</w:t>
            </w:r>
          </w:p>
        </w:tc>
      </w:tr>
      <w:tr w:rsidR="001C72CA" w14:paraId="5AC4E27D" w14:textId="77777777">
        <w:trPr>
          <w:trHeight w:hRule="exact" w:val="434"/>
        </w:trPr>
        <w:tc>
          <w:tcPr>
            <w:tcW w:w="946" w:type="dxa"/>
            <w:tcBorders>
              <w:top w:val="single" w:sz="4" w:space="0" w:color="000000"/>
              <w:left w:val="single" w:sz="4" w:space="0" w:color="000000"/>
              <w:bottom w:val="single" w:sz="4" w:space="0" w:color="000000"/>
              <w:right w:val="single" w:sz="4" w:space="0" w:color="000000"/>
            </w:tcBorders>
          </w:tcPr>
          <w:p w14:paraId="57335A0B" w14:textId="77777777" w:rsidR="001C72CA" w:rsidRDefault="00DD1B2D">
            <w:pPr>
              <w:pStyle w:val="TableParagraph"/>
              <w:spacing w:before="42"/>
              <w:ind w:left="309"/>
              <w:rPr>
                <w:rFonts w:ascii="宋体" w:eastAsia="宋体" w:hAnsi="宋体" w:cs="宋体"/>
                <w:sz w:val="21"/>
                <w:szCs w:val="21"/>
              </w:rPr>
            </w:pPr>
            <w:r>
              <w:rPr>
                <w:rFonts w:ascii="宋体"/>
                <w:sz w:val="21"/>
              </w:rPr>
              <w:t xml:space="preserve">9.6 </w:t>
            </w:r>
          </w:p>
        </w:tc>
        <w:tc>
          <w:tcPr>
            <w:tcW w:w="2811" w:type="dxa"/>
            <w:tcBorders>
              <w:top w:val="single" w:sz="4" w:space="0" w:color="000000"/>
              <w:left w:val="single" w:sz="4" w:space="0" w:color="000000"/>
              <w:bottom w:val="single" w:sz="4" w:space="0" w:color="000000"/>
              <w:right w:val="single" w:sz="4" w:space="0" w:color="000000"/>
            </w:tcBorders>
          </w:tcPr>
          <w:p w14:paraId="68124F94" w14:textId="77777777" w:rsidR="001C72CA" w:rsidRDefault="00DD1B2D">
            <w:pPr>
              <w:pStyle w:val="TableParagraph"/>
              <w:spacing w:before="42"/>
              <w:ind w:left="103"/>
              <w:rPr>
                <w:rFonts w:ascii="宋体" w:eastAsia="宋体" w:hAnsi="宋体" w:cs="宋体"/>
                <w:sz w:val="21"/>
                <w:szCs w:val="21"/>
              </w:rPr>
            </w:pPr>
            <w:r>
              <w:rPr>
                <w:rFonts w:ascii="宋体" w:eastAsia="宋体" w:hAnsi="宋体" w:cs="宋体"/>
                <w:sz w:val="21"/>
                <w:szCs w:val="21"/>
              </w:rPr>
              <w:t>监督与管理</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2183DD13" w14:textId="77777777" w:rsidR="001C72CA" w:rsidRDefault="00DD1B2D">
            <w:pPr>
              <w:pStyle w:val="TableParagraph"/>
              <w:spacing w:before="19"/>
              <w:ind w:left="103"/>
              <w:rPr>
                <w:rFonts w:ascii="宋体" w:eastAsia="宋体" w:hAnsi="宋体" w:cs="宋体"/>
                <w:sz w:val="21"/>
                <w:szCs w:val="21"/>
              </w:rPr>
            </w:pPr>
            <w:r>
              <w:rPr>
                <w:rFonts w:ascii="宋体" w:eastAsia="宋体" w:hAnsi="宋体" w:cs="宋体"/>
                <w:sz w:val="24"/>
                <w:szCs w:val="24"/>
              </w:rPr>
              <w:t>投诉电话</w:t>
            </w:r>
            <w:r>
              <w:rPr>
                <w:rFonts w:ascii="宋体" w:eastAsia="宋体" w:hAnsi="宋体" w:cs="宋体"/>
                <w:spacing w:val="-60"/>
                <w:sz w:val="24"/>
                <w:szCs w:val="24"/>
              </w:rPr>
              <w:t xml:space="preserve"> </w:t>
            </w:r>
            <w:r>
              <w:rPr>
                <w:rFonts w:ascii="宋体" w:eastAsia="宋体" w:hAnsi="宋体" w:cs="宋体"/>
                <w:sz w:val="24"/>
                <w:szCs w:val="24"/>
              </w:rPr>
              <w:t>0534-5056006</w:t>
            </w:r>
            <w:r>
              <w:rPr>
                <w:rFonts w:ascii="宋体" w:eastAsia="宋体" w:hAnsi="宋体" w:cs="宋体"/>
                <w:sz w:val="24"/>
                <w:szCs w:val="24"/>
              </w:rPr>
              <w:t>、</w:t>
            </w:r>
            <w:r>
              <w:rPr>
                <w:rFonts w:ascii="宋体" w:eastAsia="宋体" w:hAnsi="宋体" w:cs="宋体"/>
                <w:sz w:val="24"/>
                <w:szCs w:val="24"/>
              </w:rPr>
              <w:t>19906375758</w:t>
            </w:r>
            <w:r>
              <w:rPr>
                <w:rFonts w:ascii="宋体" w:eastAsia="宋体" w:hAnsi="宋体" w:cs="宋体"/>
                <w:b/>
                <w:bCs/>
                <w:w w:val="99"/>
                <w:sz w:val="21"/>
                <w:szCs w:val="21"/>
              </w:rPr>
              <w:t xml:space="preserve"> </w:t>
            </w:r>
          </w:p>
        </w:tc>
      </w:tr>
      <w:tr w:rsidR="001C72CA" w14:paraId="6973C376" w14:textId="77777777">
        <w:trPr>
          <w:trHeight w:hRule="exact" w:val="398"/>
        </w:trPr>
        <w:tc>
          <w:tcPr>
            <w:tcW w:w="946" w:type="dxa"/>
            <w:tcBorders>
              <w:top w:val="single" w:sz="4" w:space="0" w:color="000000"/>
              <w:left w:val="single" w:sz="4" w:space="0" w:color="000000"/>
              <w:bottom w:val="single" w:sz="4" w:space="0" w:color="000000"/>
              <w:right w:val="single" w:sz="4" w:space="0" w:color="000000"/>
            </w:tcBorders>
          </w:tcPr>
          <w:p w14:paraId="4E31C547" w14:textId="77777777" w:rsidR="001C72CA" w:rsidRDefault="00DD1B2D">
            <w:pPr>
              <w:pStyle w:val="TableParagraph"/>
              <w:spacing w:before="23"/>
              <w:ind w:left="362"/>
              <w:rPr>
                <w:rFonts w:ascii="宋体" w:eastAsia="宋体" w:hAnsi="宋体" w:cs="宋体"/>
                <w:sz w:val="21"/>
                <w:szCs w:val="21"/>
              </w:rPr>
            </w:pPr>
            <w:r>
              <w:rPr>
                <w:rFonts w:ascii="宋体"/>
                <w:sz w:val="21"/>
              </w:rPr>
              <w:t xml:space="preserve">10 </w:t>
            </w:r>
          </w:p>
        </w:tc>
        <w:tc>
          <w:tcPr>
            <w:tcW w:w="2811" w:type="dxa"/>
            <w:tcBorders>
              <w:top w:val="single" w:sz="4" w:space="0" w:color="000000"/>
              <w:left w:val="single" w:sz="4" w:space="0" w:color="000000"/>
              <w:bottom w:val="single" w:sz="4" w:space="0" w:color="000000"/>
              <w:right w:val="single" w:sz="4" w:space="0" w:color="000000"/>
            </w:tcBorders>
          </w:tcPr>
          <w:p w14:paraId="666A15E6"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其他关键事项</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ED701FB"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无</w:t>
            </w:r>
            <w:r>
              <w:rPr>
                <w:rFonts w:ascii="宋体" w:eastAsia="宋体" w:hAnsi="宋体" w:cs="宋体"/>
                <w:sz w:val="21"/>
                <w:szCs w:val="21"/>
              </w:rPr>
              <w:t xml:space="preserve"> </w:t>
            </w:r>
          </w:p>
        </w:tc>
      </w:tr>
    </w:tbl>
    <w:p w14:paraId="191E786F" w14:textId="77777777" w:rsidR="001C72CA" w:rsidRDefault="001C72CA">
      <w:pPr>
        <w:rPr>
          <w:rFonts w:ascii="宋体" w:eastAsia="宋体" w:hAnsi="宋体" w:cs="宋体"/>
          <w:sz w:val="21"/>
          <w:szCs w:val="21"/>
        </w:rPr>
        <w:sectPr w:rsidR="001C72CA">
          <w:pgSz w:w="11910" w:h="16840"/>
          <w:pgMar w:top="1320" w:right="860" w:bottom="1200" w:left="1200" w:header="0" w:footer="1013" w:gutter="0"/>
          <w:cols w:space="720"/>
        </w:sectPr>
      </w:pPr>
    </w:p>
    <w:p w14:paraId="40FF09C0" w14:textId="77777777" w:rsidR="001C72CA" w:rsidRDefault="001C72CA">
      <w:pPr>
        <w:spacing w:before="11"/>
        <w:rPr>
          <w:rFonts w:ascii="Times New Roman" w:eastAsia="Times New Roman" w:hAnsi="Times New Roman" w:cs="Times New Roman"/>
          <w:sz w:val="6"/>
          <w:szCs w:val="6"/>
        </w:rPr>
      </w:pPr>
    </w:p>
    <w:tbl>
      <w:tblPr>
        <w:tblStyle w:val="TableNormal"/>
        <w:tblW w:w="0" w:type="auto"/>
        <w:tblInd w:w="106" w:type="dxa"/>
        <w:tblLayout w:type="fixed"/>
        <w:tblLook w:val="04A0" w:firstRow="1" w:lastRow="0" w:firstColumn="1" w:lastColumn="0" w:noHBand="0" w:noVBand="1"/>
      </w:tblPr>
      <w:tblGrid>
        <w:gridCol w:w="946"/>
        <w:gridCol w:w="2811"/>
        <w:gridCol w:w="5852"/>
      </w:tblGrid>
      <w:tr w:rsidR="001C72CA" w14:paraId="429BBAB2"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1325D2E9" w14:textId="77777777" w:rsidR="001C72CA" w:rsidRDefault="00DD1B2D">
            <w:pPr>
              <w:pStyle w:val="TableParagraph"/>
              <w:spacing w:before="23"/>
              <w:ind w:left="103"/>
              <w:jc w:val="center"/>
              <w:rPr>
                <w:rFonts w:ascii="宋体" w:eastAsia="宋体" w:hAnsi="宋体" w:cs="宋体"/>
                <w:sz w:val="21"/>
                <w:szCs w:val="21"/>
              </w:rPr>
            </w:pPr>
            <w:r>
              <w:rPr>
                <w:rFonts w:ascii="宋体" w:eastAsia="宋体" w:hAnsi="宋体" w:cs="宋体"/>
                <w:sz w:val="21"/>
                <w:szCs w:val="21"/>
              </w:rPr>
              <w:t>条款号</w:t>
            </w:r>
            <w:r>
              <w:rPr>
                <w:rFonts w:ascii="宋体" w:eastAsia="宋体" w:hAnsi="宋体" w:cs="宋体"/>
                <w:sz w:val="21"/>
                <w:szCs w:val="21"/>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2D18E50D" w14:textId="77777777" w:rsidR="001C72CA" w:rsidRDefault="00DD1B2D">
            <w:pPr>
              <w:pStyle w:val="TableParagraph"/>
              <w:spacing w:before="23"/>
              <w:ind w:left="979"/>
              <w:rPr>
                <w:rFonts w:ascii="宋体" w:eastAsia="宋体" w:hAnsi="宋体" w:cs="宋体"/>
                <w:sz w:val="21"/>
                <w:szCs w:val="21"/>
              </w:rPr>
            </w:pPr>
            <w:r>
              <w:rPr>
                <w:rFonts w:ascii="宋体" w:eastAsia="宋体" w:hAnsi="宋体" w:cs="宋体"/>
                <w:sz w:val="21"/>
                <w:szCs w:val="21"/>
              </w:rPr>
              <w:t>条款名称</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2F17E43D" w14:textId="77777777" w:rsidR="001C72CA" w:rsidRDefault="00DD1B2D">
            <w:pPr>
              <w:pStyle w:val="TableParagraph"/>
              <w:spacing w:before="23"/>
              <w:ind w:left="100"/>
              <w:jc w:val="center"/>
              <w:rPr>
                <w:rFonts w:ascii="宋体" w:eastAsia="宋体" w:hAnsi="宋体" w:cs="宋体"/>
                <w:sz w:val="21"/>
                <w:szCs w:val="21"/>
              </w:rPr>
            </w:pPr>
            <w:r>
              <w:rPr>
                <w:rFonts w:ascii="宋体" w:eastAsia="宋体" w:hAnsi="宋体" w:cs="宋体"/>
                <w:sz w:val="21"/>
                <w:szCs w:val="21"/>
              </w:rPr>
              <w:t>编列内容</w:t>
            </w:r>
            <w:r>
              <w:rPr>
                <w:rFonts w:ascii="宋体" w:eastAsia="宋体" w:hAnsi="宋体" w:cs="宋体"/>
                <w:sz w:val="21"/>
                <w:szCs w:val="21"/>
              </w:rPr>
              <w:t xml:space="preserve"> </w:t>
            </w:r>
          </w:p>
        </w:tc>
      </w:tr>
      <w:tr w:rsidR="001C72CA" w14:paraId="65A8DCAE" w14:textId="77777777">
        <w:trPr>
          <w:trHeight w:hRule="exact" w:val="663"/>
        </w:trPr>
        <w:tc>
          <w:tcPr>
            <w:tcW w:w="946" w:type="dxa"/>
            <w:tcBorders>
              <w:top w:val="single" w:sz="4" w:space="0" w:color="000000"/>
              <w:left w:val="single" w:sz="4" w:space="0" w:color="000000"/>
              <w:bottom w:val="single" w:sz="4" w:space="0" w:color="000000"/>
              <w:right w:val="single" w:sz="4" w:space="0" w:color="000000"/>
            </w:tcBorders>
          </w:tcPr>
          <w:p w14:paraId="6B5623E4" w14:textId="77777777" w:rsidR="001C72CA" w:rsidRDefault="00DD1B2D">
            <w:pPr>
              <w:pStyle w:val="TableParagraph"/>
              <w:spacing w:before="42"/>
              <w:ind w:left="103"/>
              <w:jc w:val="center"/>
              <w:rPr>
                <w:rFonts w:ascii="宋体" w:eastAsia="宋体" w:hAnsi="宋体" w:cs="宋体"/>
                <w:sz w:val="21"/>
                <w:szCs w:val="21"/>
              </w:rPr>
            </w:pPr>
            <w:r>
              <w:rPr>
                <w:rFonts w:ascii="宋体"/>
                <w:sz w:val="21"/>
              </w:rPr>
              <w:t>10.1</w:t>
            </w:r>
            <w:r>
              <w:rPr>
                <w:rFonts w:ascii="宋体"/>
                <w:b/>
                <w:w w:val="99"/>
                <w:sz w:val="21"/>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62ABCAE0"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陈述</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7392E6B0" w14:textId="77777777" w:rsidR="001C72CA" w:rsidRDefault="00DD1B2D">
            <w:pPr>
              <w:pStyle w:val="TableParagraph"/>
              <w:spacing w:before="19"/>
              <w:ind w:left="103"/>
              <w:rPr>
                <w:rFonts w:ascii="宋体" w:eastAsia="宋体" w:hAnsi="宋体" w:cs="宋体"/>
                <w:sz w:val="21"/>
                <w:szCs w:val="21"/>
                <w:lang w:eastAsia="zh-CN"/>
              </w:rPr>
            </w:pPr>
            <w:r>
              <w:rPr>
                <w:rFonts w:ascii="宋体" w:eastAsia="宋体" w:hAnsi="宋体" w:cs="宋体"/>
                <w:sz w:val="24"/>
                <w:szCs w:val="24"/>
                <w:lang w:eastAsia="zh-CN"/>
              </w:rPr>
              <w:t>项目经理陈述：简要陈述管理思想、要点和保证措施</w:t>
            </w:r>
            <w:r>
              <w:rPr>
                <w:rFonts w:ascii="宋体" w:eastAsia="宋体" w:hAnsi="宋体" w:cs="宋体"/>
                <w:sz w:val="21"/>
                <w:szCs w:val="21"/>
                <w:lang w:eastAsia="zh-CN"/>
              </w:rPr>
              <w:t xml:space="preserve"> </w:t>
            </w:r>
          </w:p>
        </w:tc>
      </w:tr>
      <w:tr w:rsidR="001C72CA" w14:paraId="2454BA33" w14:textId="77777777">
        <w:trPr>
          <w:trHeight w:hRule="exact" w:val="526"/>
        </w:trPr>
        <w:tc>
          <w:tcPr>
            <w:tcW w:w="946" w:type="dxa"/>
            <w:vMerge w:val="restart"/>
            <w:tcBorders>
              <w:top w:val="single" w:sz="4" w:space="0" w:color="000000"/>
              <w:left w:val="single" w:sz="4" w:space="0" w:color="000000"/>
              <w:right w:val="single" w:sz="4" w:space="0" w:color="000000"/>
            </w:tcBorders>
          </w:tcPr>
          <w:p w14:paraId="1A26EB09" w14:textId="77777777" w:rsidR="001C72CA" w:rsidRDefault="001C72CA">
            <w:pPr>
              <w:pStyle w:val="TableParagraph"/>
              <w:rPr>
                <w:rFonts w:ascii="Times New Roman" w:eastAsia="Times New Roman" w:hAnsi="Times New Roman" w:cs="Times New Roman"/>
                <w:sz w:val="20"/>
                <w:szCs w:val="20"/>
                <w:lang w:eastAsia="zh-CN"/>
              </w:rPr>
            </w:pPr>
          </w:p>
          <w:p w14:paraId="62137A5B" w14:textId="77777777" w:rsidR="001C72CA" w:rsidRDefault="001C72CA">
            <w:pPr>
              <w:pStyle w:val="TableParagraph"/>
              <w:rPr>
                <w:rFonts w:ascii="Times New Roman" w:eastAsia="Times New Roman" w:hAnsi="Times New Roman" w:cs="Times New Roman"/>
                <w:sz w:val="20"/>
                <w:szCs w:val="20"/>
                <w:lang w:eastAsia="zh-CN"/>
              </w:rPr>
            </w:pPr>
          </w:p>
          <w:p w14:paraId="2049D6D8" w14:textId="77777777" w:rsidR="001C72CA" w:rsidRDefault="001C72CA">
            <w:pPr>
              <w:pStyle w:val="TableParagraph"/>
              <w:rPr>
                <w:rFonts w:ascii="Times New Roman" w:eastAsia="Times New Roman" w:hAnsi="Times New Roman" w:cs="Times New Roman"/>
                <w:sz w:val="20"/>
                <w:szCs w:val="20"/>
                <w:lang w:eastAsia="zh-CN"/>
              </w:rPr>
            </w:pPr>
          </w:p>
          <w:p w14:paraId="4BC3D185" w14:textId="77777777" w:rsidR="001C72CA" w:rsidRDefault="00DD1B2D">
            <w:pPr>
              <w:pStyle w:val="TableParagraph"/>
              <w:spacing w:before="135"/>
              <w:ind w:left="256"/>
              <w:rPr>
                <w:rFonts w:ascii="宋体" w:eastAsia="宋体" w:hAnsi="宋体" w:cs="宋体"/>
                <w:sz w:val="21"/>
                <w:szCs w:val="21"/>
              </w:rPr>
            </w:pPr>
            <w:r>
              <w:rPr>
                <w:rFonts w:ascii="宋体"/>
                <w:sz w:val="21"/>
              </w:rPr>
              <w:t>10.2</w:t>
            </w:r>
            <w:r>
              <w:rPr>
                <w:rFonts w:ascii="宋体"/>
                <w:b/>
                <w:w w:val="99"/>
                <w:sz w:val="21"/>
              </w:rPr>
              <w:t xml:space="preserve"> </w:t>
            </w:r>
          </w:p>
        </w:tc>
        <w:tc>
          <w:tcPr>
            <w:tcW w:w="2811" w:type="dxa"/>
            <w:vMerge w:val="restart"/>
            <w:tcBorders>
              <w:top w:val="single" w:sz="4" w:space="0" w:color="000000"/>
              <w:left w:val="single" w:sz="4" w:space="0" w:color="000000"/>
              <w:right w:val="single" w:sz="4" w:space="0" w:color="000000"/>
            </w:tcBorders>
          </w:tcPr>
          <w:p w14:paraId="3249A5DF" w14:textId="77777777" w:rsidR="001C72CA" w:rsidRDefault="001C72CA">
            <w:pPr>
              <w:pStyle w:val="TableParagraph"/>
              <w:rPr>
                <w:rFonts w:ascii="Times New Roman" w:eastAsia="Times New Roman" w:hAnsi="Times New Roman" w:cs="Times New Roman"/>
                <w:sz w:val="20"/>
                <w:szCs w:val="20"/>
              </w:rPr>
            </w:pPr>
          </w:p>
          <w:p w14:paraId="4E6D2B96" w14:textId="77777777" w:rsidR="001C72CA" w:rsidRDefault="001C72CA">
            <w:pPr>
              <w:pStyle w:val="TableParagraph"/>
              <w:rPr>
                <w:rFonts w:ascii="Times New Roman" w:eastAsia="Times New Roman" w:hAnsi="Times New Roman" w:cs="Times New Roman"/>
                <w:sz w:val="20"/>
                <w:szCs w:val="20"/>
              </w:rPr>
            </w:pPr>
          </w:p>
          <w:p w14:paraId="4D2DEF96" w14:textId="77777777" w:rsidR="001C72CA" w:rsidRDefault="001C72CA">
            <w:pPr>
              <w:pStyle w:val="TableParagraph"/>
              <w:rPr>
                <w:rFonts w:ascii="Times New Roman" w:eastAsia="Times New Roman" w:hAnsi="Times New Roman" w:cs="Times New Roman"/>
                <w:sz w:val="20"/>
                <w:szCs w:val="20"/>
              </w:rPr>
            </w:pPr>
          </w:p>
          <w:p w14:paraId="764D1C04" w14:textId="77777777" w:rsidR="001C72CA" w:rsidRDefault="00DD1B2D">
            <w:pPr>
              <w:pStyle w:val="TableParagraph"/>
              <w:spacing w:before="135"/>
              <w:ind w:left="103"/>
              <w:rPr>
                <w:rFonts w:ascii="宋体" w:eastAsia="宋体" w:hAnsi="宋体" w:cs="宋体"/>
                <w:sz w:val="21"/>
                <w:szCs w:val="21"/>
              </w:rPr>
            </w:pPr>
            <w:r>
              <w:rPr>
                <w:rFonts w:ascii="宋体" w:eastAsia="宋体" w:hAnsi="宋体" w:cs="宋体"/>
                <w:sz w:val="21"/>
                <w:szCs w:val="21"/>
              </w:rPr>
              <w:t>提交原件</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738AD15" w14:textId="77777777" w:rsidR="001C72CA" w:rsidRDefault="00DD1B2D">
            <w:pPr>
              <w:pStyle w:val="TableParagraph"/>
              <w:spacing w:before="88"/>
              <w:ind w:left="103"/>
              <w:rPr>
                <w:rFonts w:ascii="宋体" w:eastAsia="宋体" w:hAnsi="宋体" w:cs="宋体"/>
                <w:sz w:val="21"/>
                <w:szCs w:val="21"/>
              </w:rPr>
            </w:pPr>
            <w:r>
              <w:rPr>
                <w:rFonts w:ascii="宋体" w:eastAsia="宋体" w:hAnsi="宋体" w:cs="宋体"/>
                <w:sz w:val="21"/>
                <w:szCs w:val="21"/>
              </w:rPr>
              <w:t>不要求。</w:t>
            </w:r>
            <w:r>
              <w:rPr>
                <w:rFonts w:ascii="宋体" w:eastAsia="宋体" w:hAnsi="宋体" w:cs="宋体"/>
                <w:sz w:val="21"/>
                <w:szCs w:val="21"/>
              </w:rPr>
              <w:t xml:space="preserve"> </w:t>
            </w:r>
          </w:p>
        </w:tc>
      </w:tr>
      <w:tr w:rsidR="001C72CA" w14:paraId="01DD6F99" w14:textId="77777777">
        <w:trPr>
          <w:trHeight w:hRule="exact" w:val="1471"/>
        </w:trPr>
        <w:tc>
          <w:tcPr>
            <w:tcW w:w="946" w:type="dxa"/>
            <w:vMerge/>
            <w:tcBorders>
              <w:left w:val="single" w:sz="4" w:space="0" w:color="000000"/>
              <w:bottom w:val="single" w:sz="4" w:space="0" w:color="000000"/>
              <w:right w:val="single" w:sz="4" w:space="0" w:color="000000"/>
            </w:tcBorders>
          </w:tcPr>
          <w:p w14:paraId="6177F983" w14:textId="77777777" w:rsidR="001C72CA" w:rsidRDefault="001C72CA"/>
        </w:tc>
        <w:tc>
          <w:tcPr>
            <w:tcW w:w="2811" w:type="dxa"/>
            <w:vMerge/>
            <w:tcBorders>
              <w:left w:val="single" w:sz="4" w:space="0" w:color="000000"/>
              <w:bottom w:val="single" w:sz="4" w:space="0" w:color="000000"/>
              <w:right w:val="single" w:sz="4" w:space="0" w:color="000000"/>
            </w:tcBorders>
          </w:tcPr>
          <w:p w14:paraId="52ABFF44" w14:textId="77777777" w:rsidR="001C72CA" w:rsidRDefault="001C72CA"/>
        </w:tc>
        <w:tc>
          <w:tcPr>
            <w:tcW w:w="5852" w:type="dxa"/>
            <w:tcBorders>
              <w:top w:val="single" w:sz="4" w:space="0" w:color="000000"/>
              <w:left w:val="single" w:sz="4" w:space="0" w:color="000000"/>
              <w:bottom w:val="single" w:sz="4" w:space="0" w:color="000000"/>
              <w:right w:val="single" w:sz="4" w:space="0" w:color="000000"/>
            </w:tcBorders>
          </w:tcPr>
          <w:p w14:paraId="2B6CA407" w14:textId="77777777" w:rsidR="001C72CA" w:rsidRDefault="00DD1B2D">
            <w:pPr>
              <w:pStyle w:val="TableParagraph"/>
              <w:spacing w:before="155" w:line="237" w:lineRule="auto"/>
              <w:ind w:left="103" w:right="98"/>
              <w:jc w:val="both"/>
              <w:rPr>
                <w:rFonts w:ascii="宋体" w:eastAsia="宋体" w:hAnsi="宋体" w:cs="宋体"/>
                <w:sz w:val="21"/>
                <w:szCs w:val="21"/>
                <w:lang w:eastAsia="zh-CN"/>
              </w:rPr>
            </w:pPr>
            <w:r>
              <w:rPr>
                <w:rFonts w:ascii="宋体" w:eastAsia="宋体" w:hAnsi="宋体" w:cs="宋体"/>
                <w:spacing w:val="-3"/>
                <w:sz w:val="21"/>
                <w:szCs w:val="21"/>
                <w:lang w:eastAsia="zh-CN"/>
              </w:rPr>
              <w:t>在定标阶段，招标人有权要求中标候选人提交其投标文件中的</w:t>
            </w:r>
            <w:r>
              <w:rPr>
                <w:rFonts w:ascii="宋体" w:eastAsia="宋体" w:hAnsi="宋体" w:cs="宋体"/>
                <w:spacing w:val="-68"/>
                <w:sz w:val="21"/>
                <w:szCs w:val="21"/>
                <w:lang w:eastAsia="zh-CN"/>
              </w:rPr>
              <w:t xml:space="preserve"> </w:t>
            </w:r>
            <w:r>
              <w:rPr>
                <w:rFonts w:ascii="宋体" w:eastAsia="宋体" w:hAnsi="宋体" w:cs="宋体"/>
                <w:spacing w:val="-3"/>
                <w:sz w:val="21"/>
                <w:szCs w:val="21"/>
                <w:lang w:eastAsia="zh-CN"/>
              </w:rPr>
              <w:t>扫描件的对应原件，以便核实其扫描件的真实性。若中标候选</w:t>
            </w:r>
            <w:r>
              <w:rPr>
                <w:rFonts w:ascii="宋体" w:eastAsia="宋体" w:hAnsi="宋体" w:cs="宋体"/>
                <w:spacing w:val="-66"/>
                <w:sz w:val="21"/>
                <w:szCs w:val="21"/>
                <w:lang w:eastAsia="zh-CN"/>
              </w:rPr>
              <w:t xml:space="preserve"> </w:t>
            </w:r>
            <w:r>
              <w:rPr>
                <w:rFonts w:ascii="宋体" w:eastAsia="宋体" w:hAnsi="宋体" w:cs="宋体"/>
                <w:spacing w:val="-3"/>
                <w:sz w:val="21"/>
                <w:szCs w:val="21"/>
                <w:lang w:eastAsia="zh-CN"/>
              </w:rPr>
              <w:t>人不能提交扫描件的对应原件，视为中标候选人的投标文件造</w:t>
            </w:r>
            <w:r>
              <w:rPr>
                <w:rFonts w:ascii="宋体" w:eastAsia="宋体" w:hAnsi="宋体" w:cs="宋体"/>
                <w:spacing w:val="-64"/>
                <w:sz w:val="21"/>
                <w:szCs w:val="21"/>
                <w:lang w:eastAsia="zh-CN"/>
              </w:rPr>
              <w:t xml:space="preserve"> </w:t>
            </w:r>
            <w:r>
              <w:rPr>
                <w:rFonts w:ascii="宋体" w:eastAsia="宋体" w:hAnsi="宋体" w:cs="宋体"/>
                <w:sz w:val="21"/>
                <w:szCs w:val="21"/>
                <w:lang w:eastAsia="zh-CN"/>
              </w:rPr>
              <w:t>假，中标候选人的中标资格将被取消</w:t>
            </w:r>
          </w:p>
        </w:tc>
      </w:tr>
      <w:tr w:rsidR="001C72CA" w14:paraId="389BF9DF"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270EE5E6" w14:textId="77777777" w:rsidR="001C72CA" w:rsidRDefault="00DD1B2D">
            <w:pPr>
              <w:pStyle w:val="TableParagraph"/>
              <w:spacing w:before="23"/>
              <w:ind w:left="103"/>
              <w:jc w:val="center"/>
              <w:rPr>
                <w:rFonts w:ascii="宋体" w:eastAsia="宋体" w:hAnsi="宋体" w:cs="宋体"/>
                <w:sz w:val="21"/>
                <w:szCs w:val="21"/>
              </w:rPr>
            </w:pPr>
            <w:r>
              <w:rPr>
                <w:rFonts w:ascii="宋体"/>
                <w:sz w:val="21"/>
              </w:rPr>
              <w:t xml:space="preserve">10.3 </w:t>
            </w:r>
          </w:p>
        </w:tc>
        <w:tc>
          <w:tcPr>
            <w:tcW w:w="2811" w:type="dxa"/>
            <w:tcBorders>
              <w:top w:val="single" w:sz="4" w:space="0" w:color="000000"/>
              <w:left w:val="single" w:sz="4" w:space="0" w:color="000000"/>
              <w:bottom w:val="single" w:sz="4" w:space="0" w:color="000000"/>
              <w:right w:val="single" w:sz="4" w:space="0" w:color="000000"/>
            </w:tcBorders>
          </w:tcPr>
          <w:p w14:paraId="01966D92"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解密补救</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2F62953"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进行解密补救，详见本章附件</w:t>
            </w:r>
            <w:r>
              <w:rPr>
                <w:rFonts w:ascii="宋体" w:eastAsia="宋体" w:hAnsi="宋体" w:cs="宋体"/>
                <w:spacing w:val="-52"/>
                <w:sz w:val="21"/>
                <w:szCs w:val="21"/>
                <w:lang w:eastAsia="zh-CN"/>
              </w:rPr>
              <w:t xml:space="preserve"> </w:t>
            </w:r>
            <w:r>
              <w:rPr>
                <w:rFonts w:ascii="宋体" w:eastAsia="宋体" w:hAnsi="宋体" w:cs="宋体"/>
                <w:spacing w:val="-3"/>
                <w:sz w:val="21"/>
                <w:szCs w:val="21"/>
                <w:lang w:eastAsia="zh-CN"/>
              </w:rPr>
              <w:t>7</w:t>
            </w:r>
            <w:r>
              <w:rPr>
                <w:rFonts w:ascii="宋体" w:eastAsia="宋体" w:hAnsi="宋体" w:cs="宋体"/>
                <w:sz w:val="21"/>
                <w:szCs w:val="21"/>
                <w:lang w:eastAsia="zh-CN"/>
              </w:rPr>
              <w:t xml:space="preserve"> </w:t>
            </w:r>
          </w:p>
        </w:tc>
      </w:tr>
      <w:tr w:rsidR="001C72CA" w14:paraId="12B7ECA8" w14:textId="77777777">
        <w:trPr>
          <w:trHeight w:hRule="exact" w:val="398"/>
        </w:trPr>
        <w:tc>
          <w:tcPr>
            <w:tcW w:w="946" w:type="dxa"/>
            <w:tcBorders>
              <w:top w:val="single" w:sz="4" w:space="0" w:color="000000"/>
              <w:left w:val="single" w:sz="4" w:space="0" w:color="000000"/>
              <w:bottom w:val="single" w:sz="4" w:space="0" w:color="000000"/>
              <w:right w:val="single" w:sz="4" w:space="0" w:color="000000"/>
            </w:tcBorders>
          </w:tcPr>
          <w:p w14:paraId="52CD9F23" w14:textId="77777777" w:rsidR="001C72CA" w:rsidRDefault="00DD1B2D">
            <w:pPr>
              <w:pStyle w:val="TableParagraph"/>
              <w:spacing w:before="23"/>
              <w:ind w:left="105"/>
              <w:jc w:val="center"/>
              <w:rPr>
                <w:rFonts w:ascii="宋体" w:eastAsia="宋体" w:hAnsi="宋体" w:cs="宋体"/>
                <w:sz w:val="21"/>
                <w:szCs w:val="21"/>
              </w:rPr>
            </w:pPr>
            <w:r>
              <w:rPr>
                <w:rFonts w:ascii="宋体"/>
                <w:sz w:val="21"/>
              </w:rPr>
              <w:t xml:space="preserve">11 </w:t>
            </w:r>
          </w:p>
        </w:tc>
        <w:tc>
          <w:tcPr>
            <w:tcW w:w="8663" w:type="dxa"/>
            <w:gridSpan w:val="2"/>
            <w:tcBorders>
              <w:top w:val="single" w:sz="4" w:space="0" w:color="000000"/>
              <w:left w:val="single" w:sz="4" w:space="0" w:color="000000"/>
              <w:bottom w:val="single" w:sz="4" w:space="0" w:color="000000"/>
              <w:right w:val="single" w:sz="4" w:space="0" w:color="000000"/>
            </w:tcBorders>
          </w:tcPr>
          <w:p w14:paraId="355ED902"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补充或修改</w:t>
            </w:r>
            <w:r>
              <w:rPr>
                <w:rFonts w:ascii="宋体" w:eastAsia="宋体" w:hAnsi="宋体" w:cs="宋体"/>
                <w:sz w:val="21"/>
                <w:szCs w:val="21"/>
              </w:rPr>
              <w:t xml:space="preserve"> </w:t>
            </w:r>
          </w:p>
        </w:tc>
      </w:tr>
      <w:tr w:rsidR="001C72CA" w14:paraId="0434B0DA" w14:textId="77777777">
        <w:trPr>
          <w:trHeight w:hRule="exact" w:val="1213"/>
        </w:trPr>
        <w:tc>
          <w:tcPr>
            <w:tcW w:w="946" w:type="dxa"/>
            <w:tcBorders>
              <w:top w:val="single" w:sz="4" w:space="0" w:color="000000"/>
              <w:left w:val="single" w:sz="4" w:space="0" w:color="000000"/>
              <w:bottom w:val="single" w:sz="4" w:space="0" w:color="000000"/>
              <w:right w:val="single" w:sz="4" w:space="0" w:color="000000"/>
            </w:tcBorders>
          </w:tcPr>
          <w:p w14:paraId="34FEB516" w14:textId="77777777" w:rsidR="001C72CA" w:rsidRDefault="001C72CA">
            <w:pPr>
              <w:pStyle w:val="TableParagraph"/>
              <w:spacing w:before="8"/>
              <w:rPr>
                <w:rFonts w:ascii="Times New Roman" w:eastAsia="Times New Roman" w:hAnsi="Times New Roman" w:cs="Times New Roman"/>
                <w:sz w:val="25"/>
                <w:szCs w:val="25"/>
              </w:rPr>
            </w:pPr>
          </w:p>
          <w:p w14:paraId="2A75CE7B" w14:textId="77777777" w:rsidR="001C72CA" w:rsidRDefault="00DD1B2D">
            <w:pPr>
              <w:pStyle w:val="TableParagraph"/>
              <w:spacing w:line="273" w:lineRule="exact"/>
              <w:ind w:left="103"/>
              <w:jc w:val="center"/>
              <w:rPr>
                <w:rFonts w:ascii="宋体" w:eastAsia="宋体" w:hAnsi="宋体" w:cs="宋体"/>
                <w:sz w:val="21"/>
                <w:szCs w:val="21"/>
              </w:rPr>
            </w:pPr>
            <w:r>
              <w:rPr>
                <w:rFonts w:ascii="宋体"/>
                <w:sz w:val="21"/>
              </w:rPr>
              <w:t xml:space="preserve">11.1 </w:t>
            </w:r>
          </w:p>
          <w:p w14:paraId="047F1516" w14:textId="77777777" w:rsidR="001C72CA" w:rsidRDefault="00DD1B2D">
            <w:pPr>
              <w:pStyle w:val="TableParagraph"/>
              <w:spacing w:line="273" w:lineRule="exact"/>
              <w:ind w:left="105"/>
              <w:jc w:val="center"/>
              <w:rPr>
                <w:rFonts w:ascii="宋体" w:eastAsia="宋体" w:hAnsi="宋体" w:cs="宋体"/>
                <w:sz w:val="21"/>
                <w:szCs w:val="21"/>
              </w:rPr>
            </w:pPr>
            <w:r>
              <w:rPr>
                <w:rFonts w:ascii="宋体"/>
                <w:sz w:val="21"/>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1A589CA6" w14:textId="77777777" w:rsidR="001C72CA" w:rsidRDefault="001C72CA">
            <w:pPr>
              <w:pStyle w:val="TableParagraph"/>
              <w:spacing w:before="8"/>
              <w:rPr>
                <w:rFonts w:ascii="Times New Roman" w:eastAsia="Times New Roman" w:hAnsi="Times New Roman" w:cs="Times New Roman"/>
                <w:sz w:val="25"/>
                <w:szCs w:val="25"/>
              </w:rPr>
            </w:pPr>
          </w:p>
          <w:p w14:paraId="547E53DC" w14:textId="77777777" w:rsidR="001C72CA" w:rsidRDefault="00DD1B2D">
            <w:pPr>
              <w:pStyle w:val="TableParagraph"/>
              <w:spacing w:line="273" w:lineRule="exact"/>
              <w:ind w:left="103"/>
              <w:rPr>
                <w:rFonts w:ascii="宋体" w:eastAsia="宋体" w:hAnsi="宋体" w:cs="宋体"/>
                <w:sz w:val="21"/>
                <w:szCs w:val="21"/>
              </w:rPr>
            </w:pPr>
            <w:r>
              <w:rPr>
                <w:rFonts w:ascii="宋体" w:eastAsia="宋体" w:hAnsi="宋体" w:cs="宋体"/>
                <w:sz w:val="21"/>
                <w:szCs w:val="21"/>
              </w:rPr>
              <w:t>安全培训要求</w:t>
            </w:r>
            <w:r>
              <w:rPr>
                <w:rFonts w:ascii="宋体" w:eastAsia="宋体" w:hAnsi="宋体" w:cs="宋体"/>
                <w:sz w:val="21"/>
                <w:szCs w:val="21"/>
              </w:rPr>
              <w:t xml:space="preserve"> </w:t>
            </w:r>
          </w:p>
          <w:p w14:paraId="0D640AAC" w14:textId="77777777" w:rsidR="001C72CA" w:rsidRDefault="00DD1B2D">
            <w:pPr>
              <w:pStyle w:val="TableParagraph"/>
              <w:spacing w:line="273" w:lineRule="exact"/>
              <w:ind w:left="103"/>
              <w:rPr>
                <w:rFonts w:ascii="宋体" w:eastAsia="宋体" w:hAnsi="宋体" w:cs="宋体"/>
                <w:sz w:val="21"/>
                <w:szCs w:val="21"/>
              </w:rPr>
            </w:pPr>
            <w:r>
              <w:rPr>
                <w:rFonts w:ascii="宋体"/>
                <w:sz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51FA239A" w14:textId="77777777" w:rsidR="001C72CA" w:rsidRDefault="00DD1B2D">
            <w:pPr>
              <w:pStyle w:val="TableParagraph"/>
              <w:spacing w:before="23" w:line="237" w:lineRule="auto"/>
              <w:ind w:left="103" w:right="62"/>
              <w:jc w:val="both"/>
              <w:rPr>
                <w:rFonts w:ascii="宋体" w:eastAsia="宋体" w:hAnsi="宋体" w:cs="宋体"/>
                <w:sz w:val="21"/>
                <w:szCs w:val="21"/>
                <w:lang w:eastAsia="zh-CN"/>
              </w:rPr>
            </w:pPr>
            <w:r>
              <w:rPr>
                <w:rFonts w:ascii="宋体" w:eastAsia="宋体" w:hAnsi="宋体" w:cs="宋体"/>
                <w:spacing w:val="-3"/>
                <w:sz w:val="21"/>
                <w:szCs w:val="21"/>
                <w:lang w:eastAsia="zh-CN"/>
              </w:rPr>
              <w:t>建设单位将对承包商管理人员（项目负责人、安全管理人员及</w:t>
            </w:r>
            <w:r>
              <w:rPr>
                <w:rFonts w:ascii="宋体" w:eastAsia="宋体" w:hAnsi="宋体" w:cs="宋体"/>
                <w:spacing w:val="-65"/>
                <w:sz w:val="21"/>
                <w:szCs w:val="21"/>
                <w:lang w:eastAsia="zh-CN"/>
              </w:rPr>
              <w:t xml:space="preserve"> </w:t>
            </w:r>
            <w:r>
              <w:rPr>
                <w:rFonts w:ascii="宋体" w:eastAsia="宋体" w:hAnsi="宋体" w:cs="宋体"/>
                <w:spacing w:val="-2"/>
                <w:sz w:val="21"/>
                <w:szCs w:val="21"/>
                <w:lang w:eastAsia="zh-CN"/>
              </w:rPr>
              <w:t>现场技术负责人）进行专项安全培训，考核合格后方可开工。</w:t>
            </w:r>
            <w:r>
              <w:rPr>
                <w:rFonts w:ascii="宋体" w:eastAsia="宋体" w:hAnsi="宋体" w:cs="宋体"/>
                <w:spacing w:val="-55"/>
                <w:sz w:val="21"/>
                <w:szCs w:val="21"/>
                <w:lang w:eastAsia="zh-CN"/>
              </w:rPr>
              <w:t xml:space="preserve"> </w:t>
            </w:r>
            <w:r>
              <w:rPr>
                <w:rFonts w:ascii="宋体" w:eastAsia="宋体" w:hAnsi="宋体" w:cs="宋体"/>
                <w:spacing w:val="-3"/>
                <w:sz w:val="21"/>
                <w:szCs w:val="21"/>
                <w:lang w:eastAsia="zh-CN"/>
              </w:rPr>
              <w:t>同时对参加项目建设的所有人员进行入厂（场）前的教育，考</w:t>
            </w:r>
            <w:r>
              <w:rPr>
                <w:rFonts w:ascii="宋体" w:eastAsia="宋体" w:hAnsi="宋体" w:cs="宋体"/>
                <w:spacing w:val="-64"/>
                <w:sz w:val="21"/>
                <w:szCs w:val="21"/>
                <w:lang w:eastAsia="zh-CN"/>
              </w:rPr>
              <w:t xml:space="preserve"> </w:t>
            </w:r>
            <w:r>
              <w:rPr>
                <w:rFonts w:ascii="宋体" w:eastAsia="宋体" w:hAnsi="宋体" w:cs="宋体"/>
                <w:sz w:val="21"/>
                <w:szCs w:val="21"/>
                <w:lang w:eastAsia="zh-CN"/>
              </w:rPr>
              <w:t>核合格后发给临时出入证。</w:t>
            </w:r>
            <w:r>
              <w:rPr>
                <w:rFonts w:ascii="宋体" w:eastAsia="宋体" w:hAnsi="宋体" w:cs="宋体"/>
                <w:sz w:val="21"/>
                <w:szCs w:val="21"/>
                <w:lang w:eastAsia="zh-CN"/>
              </w:rPr>
              <w:t xml:space="preserve"> </w:t>
            </w:r>
          </w:p>
        </w:tc>
      </w:tr>
      <w:tr w:rsidR="001C72CA" w14:paraId="3E68E7F2"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74714FDE" w14:textId="77777777" w:rsidR="001C72CA" w:rsidRDefault="00DD1B2D">
            <w:pPr>
              <w:pStyle w:val="TableParagraph"/>
              <w:spacing w:before="23"/>
              <w:jc w:val="center"/>
              <w:rPr>
                <w:rFonts w:ascii="宋体" w:eastAsia="宋体" w:hAnsi="宋体" w:cs="宋体"/>
                <w:sz w:val="21"/>
                <w:szCs w:val="21"/>
              </w:rPr>
            </w:pPr>
            <w:r>
              <w:rPr>
                <w:rFonts w:ascii="宋体"/>
                <w:sz w:val="21"/>
              </w:rPr>
              <w:t>11.2</w:t>
            </w:r>
          </w:p>
        </w:tc>
        <w:tc>
          <w:tcPr>
            <w:tcW w:w="2811" w:type="dxa"/>
            <w:tcBorders>
              <w:top w:val="single" w:sz="4" w:space="0" w:color="000000"/>
              <w:left w:val="single" w:sz="4" w:space="0" w:color="000000"/>
              <w:bottom w:val="single" w:sz="4" w:space="0" w:color="000000"/>
              <w:right w:val="single" w:sz="4" w:space="0" w:color="000000"/>
            </w:tcBorders>
          </w:tcPr>
          <w:p w14:paraId="3A11EC16" w14:textId="77777777" w:rsidR="001C72CA" w:rsidRDefault="00DD1B2D">
            <w:pPr>
              <w:pStyle w:val="TableParagraph"/>
              <w:spacing w:before="23"/>
              <w:ind w:left="103"/>
              <w:rPr>
                <w:rFonts w:ascii="宋体" w:eastAsia="宋体" w:hAnsi="宋体" w:cs="宋体"/>
                <w:sz w:val="21"/>
                <w:szCs w:val="21"/>
              </w:rPr>
            </w:pPr>
            <w:r>
              <w:rPr>
                <w:rFonts w:ascii="宋体" w:eastAsia="宋体" w:hAnsi="宋体" w:cs="宋体"/>
                <w:sz w:val="21"/>
                <w:szCs w:val="21"/>
              </w:rPr>
              <w:t>开标说明</w:t>
            </w:r>
          </w:p>
        </w:tc>
        <w:tc>
          <w:tcPr>
            <w:tcW w:w="5852" w:type="dxa"/>
            <w:tcBorders>
              <w:top w:val="single" w:sz="4" w:space="0" w:color="000000"/>
              <w:left w:val="single" w:sz="4" w:space="0" w:color="000000"/>
              <w:bottom w:val="single" w:sz="4" w:space="0" w:color="000000"/>
              <w:right w:val="single" w:sz="4" w:space="0" w:color="000000"/>
            </w:tcBorders>
          </w:tcPr>
          <w:p w14:paraId="5C9AEC52" w14:textId="77777777" w:rsidR="001C72CA" w:rsidRDefault="00DD1B2D">
            <w:pPr>
              <w:pStyle w:val="TableParagraph"/>
              <w:spacing w:before="23"/>
              <w:ind w:left="103"/>
              <w:rPr>
                <w:rFonts w:ascii="宋体" w:eastAsia="宋体" w:hAnsi="宋体" w:cs="宋体"/>
                <w:sz w:val="21"/>
                <w:szCs w:val="21"/>
                <w:lang w:eastAsia="zh-CN"/>
              </w:rPr>
            </w:pPr>
            <w:r>
              <w:rPr>
                <w:rFonts w:ascii="宋体" w:eastAsia="宋体" w:hAnsi="宋体" w:cs="宋体"/>
                <w:sz w:val="21"/>
                <w:szCs w:val="21"/>
                <w:lang w:eastAsia="zh-CN"/>
              </w:rPr>
              <w:t>开标时，投标人</w:t>
            </w:r>
            <w:r>
              <w:rPr>
                <w:rFonts w:ascii="宋体" w:eastAsia="宋体" w:hAnsi="宋体" w:cs="宋体" w:hint="eastAsia"/>
                <w:sz w:val="21"/>
                <w:szCs w:val="21"/>
                <w:lang w:eastAsia="zh-CN"/>
              </w:rPr>
              <w:t>须按时参加</w:t>
            </w:r>
            <w:r>
              <w:rPr>
                <w:rFonts w:ascii="宋体" w:eastAsia="宋体" w:hAnsi="宋体" w:cs="宋体"/>
                <w:sz w:val="21"/>
                <w:szCs w:val="21"/>
                <w:lang w:eastAsia="zh-CN"/>
              </w:rPr>
              <w:t xml:space="preserve"> </w:t>
            </w:r>
          </w:p>
        </w:tc>
      </w:tr>
      <w:tr w:rsidR="001C72CA" w14:paraId="024A0A1A" w14:textId="77777777">
        <w:trPr>
          <w:trHeight w:hRule="exact" w:val="670"/>
        </w:trPr>
        <w:tc>
          <w:tcPr>
            <w:tcW w:w="946" w:type="dxa"/>
            <w:tcBorders>
              <w:top w:val="single" w:sz="4" w:space="0" w:color="000000"/>
              <w:left w:val="single" w:sz="4" w:space="0" w:color="000000"/>
              <w:bottom w:val="single" w:sz="4" w:space="0" w:color="000000"/>
              <w:right w:val="single" w:sz="4" w:space="0" w:color="000000"/>
            </w:tcBorders>
          </w:tcPr>
          <w:p w14:paraId="599706CE" w14:textId="77777777" w:rsidR="001C72CA" w:rsidRDefault="00DD1B2D">
            <w:pPr>
              <w:pStyle w:val="TableParagraph"/>
              <w:spacing w:before="160"/>
              <w:ind w:left="103"/>
              <w:jc w:val="center"/>
              <w:rPr>
                <w:rFonts w:ascii="宋体" w:eastAsia="宋体" w:hAnsi="宋体" w:cs="宋体"/>
                <w:sz w:val="21"/>
                <w:szCs w:val="21"/>
              </w:rPr>
            </w:pPr>
            <w:r>
              <w:rPr>
                <w:rFonts w:ascii="宋体"/>
                <w:sz w:val="21"/>
              </w:rPr>
              <w:t xml:space="preserve">11.3 </w:t>
            </w:r>
          </w:p>
        </w:tc>
        <w:tc>
          <w:tcPr>
            <w:tcW w:w="2811" w:type="dxa"/>
            <w:tcBorders>
              <w:top w:val="single" w:sz="4" w:space="0" w:color="000000"/>
              <w:left w:val="single" w:sz="4" w:space="0" w:color="000000"/>
              <w:bottom w:val="single" w:sz="4" w:space="0" w:color="000000"/>
              <w:right w:val="single" w:sz="4" w:space="0" w:color="000000"/>
            </w:tcBorders>
          </w:tcPr>
          <w:p w14:paraId="11ECE927" w14:textId="77777777" w:rsidR="001C72CA" w:rsidRDefault="00DD1B2D">
            <w:pPr>
              <w:pStyle w:val="TableParagraph"/>
              <w:spacing w:before="160"/>
              <w:ind w:left="103"/>
              <w:rPr>
                <w:rFonts w:ascii="宋体" w:eastAsia="宋体" w:hAnsi="宋体" w:cs="宋体"/>
                <w:sz w:val="21"/>
                <w:szCs w:val="21"/>
              </w:rPr>
            </w:pPr>
            <w:r>
              <w:rPr>
                <w:rFonts w:ascii="宋体" w:eastAsia="宋体" w:hAnsi="宋体" w:cs="宋体"/>
                <w:sz w:val="21"/>
                <w:szCs w:val="21"/>
              </w:rPr>
              <w:t>纸质文件与电子文件</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48B92840" w14:textId="77777777" w:rsidR="001C72CA" w:rsidRDefault="00DD1B2D">
            <w:pPr>
              <w:pStyle w:val="TableParagraph"/>
              <w:spacing w:before="23"/>
              <w:ind w:left="103" w:right="98"/>
              <w:rPr>
                <w:rFonts w:ascii="宋体" w:eastAsia="宋体" w:hAnsi="宋体" w:cs="宋体"/>
                <w:sz w:val="21"/>
                <w:szCs w:val="21"/>
                <w:lang w:eastAsia="zh-CN"/>
              </w:rPr>
            </w:pPr>
            <w:r>
              <w:rPr>
                <w:rFonts w:ascii="宋体" w:eastAsia="宋体" w:hAnsi="宋体" w:cs="宋体"/>
                <w:spacing w:val="-3"/>
                <w:sz w:val="21"/>
                <w:szCs w:val="21"/>
                <w:lang w:eastAsia="zh-CN"/>
              </w:rPr>
              <w:t>若电子版招标</w:t>
            </w:r>
            <w:r>
              <w:rPr>
                <w:rFonts w:ascii="宋体" w:eastAsia="宋体" w:hAnsi="宋体" w:cs="宋体" w:hint="eastAsia"/>
                <w:spacing w:val="-3"/>
                <w:sz w:val="21"/>
                <w:szCs w:val="21"/>
                <w:lang w:eastAsia="zh-CN"/>
              </w:rPr>
              <w:t>（投标）</w:t>
            </w:r>
            <w:r>
              <w:rPr>
                <w:rFonts w:ascii="宋体" w:eastAsia="宋体" w:hAnsi="宋体" w:cs="宋体"/>
                <w:spacing w:val="-3"/>
                <w:sz w:val="21"/>
                <w:szCs w:val="21"/>
                <w:lang w:eastAsia="zh-CN"/>
              </w:rPr>
              <w:t>文件与纸质版招标</w:t>
            </w:r>
            <w:r>
              <w:rPr>
                <w:rFonts w:ascii="宋体" w:eastAsia="宋体" w:hAnsi="宋体" w:cs="宋体" w:hint="eastAsia"/>
                <w:spacing w:val="-3"/>
                <w:sz w:val="21"/>
                <w:szCs w:val="21"/>
                <w:lang w:eastAsia="zh-CN"/>
              </w:rPr>
              <w:t>（投标）</w:t>
            </w:r>
            <w:r>
              <w:rPr>
                <w:rFonts w:ascii="宋体" w:eastAsia="宋体" w:hAnsi="宋体" w:cs="宋体"/>
                <w:spacing w:val="-3"/>
                <w:sz w:val="21"/>
                <w:szCs w:val="21"/>
                <w:lang w:eastAsia="zh-CN"/>
              </w:rPr>
              <w:t>文件不一致时，以纸质版招标</w:t>
            </w:r>
            <w:r>
              <w:rPr>
                <w:rFonts w:ascii="宋体" w:eastAsia="宋体" w:hAnsi="宋体" w:cs="宋体"/>
                <w:spacing w:val="-64"/>
                <w:sz w:val="21"/>
                <w:szCs w:val="21"/>
                <w:lang w:eastAsia="zh-CN"/>
              </w:rPr>
              <w:t xml:space="preserve"> </w:t>
            </w:r>
            <w:r>
              <w:rPr>
                <w:rFonts w:ascii="宋体" w:eastAsia="宋体" w:hAnsi="宋体" w:cs="宋体"/>
                <w:sz w:val="21"/>
                <w:szCs w:val="21"/>
                <w:lang w:eastAsia="zh-CN"/>
              </w:rPr>
              <w:t>文件为准。</w:t>
            </w:r>
            <w:r>
              <w:rPr>
                <w:rFonts w:ascii="宋体" w:eastAsia="宋体" w:hAnsi="宋体" w:cs="宋体"/>
                <w:sz w:val="21"/>
                <w:szCs w:val="21"/>
                <w:lang w:eastAsia="zh-CN"/>
              </w:rPr>
              <w:t xml:space="preserve"> </w:t>
            </w:r>
          </w:p>
        </w:tc>
      </w:tr>
      <w:tr w:rsidR="001C72CA" w14:paraId="63279A88" w14:textId="77777777">
        <w:trPr>
          <w:trHeight w:hRule="exact" w:val="2031"/>
        </w:trPr>
        <w:tc>
          <w:tcPr>
            <w:tcW w:w="946" w:type="dxa"/>
            <w:tcBorders>
              <w:top w:val="single" w:sz="4" w:space="0" w:color="000000"/>
              <w:left w:val="single" w:sz="4" w:space="0" w:color="000000"/>
              <w:bottom w:val="single" w:sz="4" w:space="0" w:color="000000"/>
              <w:right w:val="single" w:sz="4" w:space="0" w:color="000000"/>
            </w:tcBorders>
          </w:tcPr>
          <w:p w14:paraId="6D723BAB" w14:textId="77777777" w:rsidR="001C72CA" w:rsidRDefault="001C72CA">
            <w:pPr>
              <w:pStyle w:val="TableParagraph"/>
              <w:rPr>
                <w:rFonts w:ascii="Times New Roman" w:eastAsia="Times New Roman" w:hAnsi="Times New Roman" w:cs="Times New Roman"/>
                <w:sz w:val="20"/>
                <w:szCs w:val="20"/>
                <w:lang w:eastAsia="zh-CN"/>
              </w:rPr>
            </w:pPr>
          </w:p>
          <w:p w14:paraId="5268001D" w14:textId="77777777" w:rsidR="001C72CA" w:rsidRDefault="001C72CA">
            <w:pPr>
              <w:pStyle w:val="TableParagraph"/>
              <w:rPr>
                <w:rFonts w:ascii="Times New Roman" w:eastAsia="Times New Roman" w:hAnsi="Times New Roman" w:cs="Times New Roman"/>
                <w:sz w:val="20"/>
                <w:szCs w:val="20"/>
                <w:lang w:eastAsia="zh-CN"/>
              </w:rPr>
            </w:pPr>
          </w:p>
          <w:p w14:paraId="7AD94627" w14:textId="77777777" w:rsidR="001C72CA" w:rsidRDefault="001C72CA">
            <w:pPr>
              <w:pStyle w:val="TableParagraph"/>
              <w:rPr>
                <w:rFonts w:ascii="Times New Roman" w:eastAsia="Times New Roman" w:hAnsi="Times New Roman" w:cs="Times New Roman"/>
                <w:sz w:val="20"/>
                <w:szCs w:val="20"/>
                <w:lang w:eastAsia="zh-CN"/>
              </w:rPr>
            </w:pPr>
          </w:p>
          <w:p w14:paraId="7C653C67" w14:textId="77777777" w:rsidR="001C72CA" w:rsidRDefault="00DD1B2D">
            <w:pPr>
              <w:pStyle w:val="TableParagraph"/>
              <w:spacing w:before="149"/>
              <w:ind w:left="103"/>
              <w:jc w:val="center"/>
              <w:rPr>
                <w:rFonts w:ascii="宋体" w:eastAsia="宋体" w:hAnsi="宋体" w:cs="宋体"/>
                <w:sz w:val="21"/>
                <w:szCs w:val="21"/>
              </w:rPr>
            </w:pPr>
            <w:r>
              <w:rPr>
                <w:rFonts w:ascii="宋体"/>
                <w:sz w:val="21"/>
              </w:rPr>
              <w:t xml:space="preserve">11.4 </w:t>
            </w:r>
          </w:p>
        </w:tc>
        <w:tc>
          <w:tcPr>
            <w:tcW w:w="2811" w:type="dxa"/>
            <w:tcBorders>
              <w:top w:val="single" w:sz="4" w:space="0" w:color="000000"/>
              <w:left w:val="single" w:sz="4" w:space="0" w:color="000000"/>
              <w:bottom w:val="single" w:sz="4" w:space="0" w:color="000000"/>
              <w:right w:val="single" w:sz="4" w:space="0" w:color="000000"/>
            </w:tcBorders>
          </w:tcPr>
          <w:p w14:paraId="52CB2D88" w14:textId="77777777" w:rsidR="001C72CA" w:rsidRDefault="001C72CA">
            <w:pPr>
              <w:pStyle w:val="TableParagraph"/>
              <w:rPr>
                <w:rFonts w:ascii="Times New Roman" w:eastAsia="Times New Roman" w:hAnsi="Times New Roman" w:cs="Times New Roman"/>
                <w:sz w:val="20"/>
                <w:szCs w:val="20"/>
                <w:lang w:eastAsia="zh-CN"/>
              </w:rPr>
            </w:pPr>
          </w:p>
          <w:p w14:paraId="579EACD2" w14:textId="77777777" w:rsidR="001C72CA" w:rsidRDefault="001C72CA">
            <w:pPr>
              <w:pStyle w:val="TableParagraph"/>
              <w:rPr>
                <w:rFonts w:ascii="Times New Roman" w:eastAsia="Times New Roman" w:hAnsi="Times New Roman" w:cs="Times New Roman"/>
                <w:sz w:val="20"/>
                <w:szCs w:val="20"/>
                <w:lang w:eastAsia="zh-CN"/>
              </w:rPr>
            </w:pPr>
          </w:p>
          <w:p w14:paraId="7D58DC23" w14:textId="77777777" w:rsidR="001C72CA" w:rsidRDefault="001C72CA">
            <w:pPr>
              <w:pStyle w:val="TableParagraph"/>
              <w:rPr>
                <w:rFonts w:ascii="Times New Roman" w:eastAsia="Times New Roman" w:hAnsi="Times New Roman" w:cs="Times New Roman"/>
                <w:sz w:val="20"/>
                <w:szCs w:val="20"/>
                <w:lang w:eastAsia="zh-CN"/>
              </w:rPr>
            </w:pPr>
          </w:p>
          <w:p w14:paraId="5502217A" w14:textId="77777777" w:rsidR="001C72CA" w:rsidRDefault="00DD1B2D">
            <w:pPr>
              <w:pStyle w:val="TableParagraph"/>
              <w:spacing w:before="149"/>
              <w:ind w:left="103"/>
              <w:rPr>
                <w:rFonts w:ascii="宋体" w:eastAsia="宋体" w:hAnsi="宋体" w:cs="宋体"/>
                <w:sz w:val="21"/>
                <w:szCs w:val="21"/>
                <w:lang w:eastAsia="zh-CN"/>
              </w:rPr>
            </w:pPr>
            <w:r>
              <w:rPr>
                <w:rFonts w:ascii="宋体" w:eastAsia="宋体" w:hAnsi="宋体" w:cs="宋体"/>
                <w:sz w:val="21"/>
                <w:szCs w:val="21"/>
                <w:lang w:eastAsia="zh-CN"/>
              </w:rPr>
              <w:t>投标人代表身份证件要求</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4DCB1B6A" w14:textId="77777777" w:rsidR="001C72CA" w:rsidRDefault="00DD1B2D">
            <w:pPr>
              <w:pStyle w:val="TableParagraph"/>
              <w:spacing w:before="26" w:line="237" w:lineRule="auto"/>
              <w:ind w:left="103" w:right="101"/>
              <w:jc w:val="both"/>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）若投标人的法定代表人出席开标会议，在开标会议开始</w:t>
            </w:r>
            <w:r>
              <w:rPr>
                <w:rFonts w:ascii="宋体" w:eastAsia="宋体" w:hAnsi="宋体" w:cs="宋体"/>
                <w:spacing w:val="-40"/>
                <w:sz w:val="21"/>
                <w:szCs w:val="21"/>
                <w:lang w:eastAsia="zh-CN"/>
              </w:rPr>
              <w:t xml:space="preserve"> </w:t>
            </w:r>
            <w:r>
              <w:rPr>
                <w:rFonts w:ascii="宋体" w:eastAsia="宋体" w:hAnsi="宋体" w:cs="宋体"/>
                <w:spacing w:val="-3"/>
                <w:sz w:val="21"/>
                <w:szCs w:val="21"/>
                <w:lang w:eastAsia="zh-CN"/>
              </w:rPr>
              <w:t>前向开标会议监督人员提交法定代表人身份证明书原件、本人</w:t>
            </w:r>
            <w:r>
              <w:rPr>
                <w:rFonts w:ascii="宋体" w:eastAsia="宋体" w:hAnsi="宋体" w:cs="宋体"/>
                <w:spacing w:val="-68"/>
                <w:sz w:val="21"/>
                <w:szCs w:val="21"/>
                <w:lang w:eastAsia="zh-CN"/>
              </w:rPr>
              <w:t xml:space="preserve"> </w:t>
            </w:r>
            <w:r>
              <w:rPr>
                <w:rFonts w:ascii="宋体" w:eastAsia="宋体" w:hAnsi="宋体" w:cs="宋体"/>
                <w:sz w:val="21"/>
                <w:szCs w:val="21"/>
                <w:lang w:eastAsia="zh-CN"/>
              </w:rPr>
              <w:t>身份证原件及复印件</w:t>
            </w:r>
            <w:r>
              <w:rPr>
                <w:rFonts w:ascii="宋体" w:eastAsia="宋体" w:hAnsi="宋体" w:cs="宋体"/>
                <w:sz w:val="21"/>
                <w:szCs w:val="21"/>
                <w:lang w:eastAsia="zh-CN"/>
              </w:rPr>
              <w:t xml:space="preserve"> </w:t>
            </w:r>
          </w:p>
          <w:p w14:paraId="03E78009" w14:textId="77777777" w:rsidR="001C72CA" w:rsidRDefault="00DD1B2D">
            <w:pPr>
              <w:pStyle w:val="TableParagraph"/>
              <w:spacing w:line="237" w:lineRule="auto"/>
              <w:ind w:left="103" w:right="104"/>
              <w:rPr>
                <w:rFonts w:ascii="宋体" w:eastAsia="宋体" w:hAnsi="宋体" w:cs="宋体"/>
                <w:sz w:val="21"/>
                <w:szCs w:val="21"/>
                <w:lang w:eastAsia="zh-CN"/>
              </w:rPr>
            </w:pPr>
            <w:r>
              <w:rPr>
                <w:rFonts w:ascii="宋体" w:eastAsia="宋体" w:hAnsi="宋体" w:cs="宋体"/>
                <w:sz w:val="21"/>
                <w:szCs w:val="21"/>
                <w:lang w:eastAsia="zh-CN"/>
              </w:rPr>
              <w:t>（</w:t>
            </w:r>
            <w:r>
              <w:rPr>
                <w:rFonts w:ascii="宋体" w:eastAsia="宋体" w:hAnsi="宋体" w:cs="宋体"/>
                <w:sz w:val="21"/>
                <w:szCs w:val="21"/>
                <w:lang w:eastAsia="zh-CN"/>
              </w:rPr>
              <w:t>2</w:t>
            </w:r>
            <w:r>
              <w:rPr>
                <w:rFonts w:ascii="宋体" w:eastAsia="宋体" w:hAnsi="宋体" w:cs="宋体"/>
                <w:sz w:val="21"/>
                <w:szCs w:val="21"/>
                <w:lang w:eastAsia="zh-CN"/>
              </w:rPr>
              <w:t>）若投标人的法定代表人委托代理人出席开标会议，在开</w:t>
            </w:r>
            <w:r>
              <w:rPr>
                <w:rFonts w:ascii="宋体" w:eastAsia="宋体" w:hAnsi="宋体" w:cs="宋体"/>
                <w:spacing w:val="-40"/>
                <w:sz w:val="21"/>
                <w:szCs w:val="21"/>
                <w:lang w:eastAsia="zh-CN"/>
              </w:rPr>
              <w:t xml:space="preserve"> </w:t>
            </w:r>
            <w:r>
              <w:rPr>
                <w:rFonts w:ascii="宋体" w:eastAsia="宋体" w:hAnsi="宋体" w:cs="宋体"/>
                <w:spacing w:val="3"/>
                <w:sz w:val="21"/>
                <w:szCs w:val="21"/>
                <w:lang w:eastAsia="zh-CN"/>
              </w:rPr>
              <w:t>标会议开始前向开标会议监督人员提交法定代表人授权委托</w:t>
            </w:r>
            <w:r>
              <w:rPr>
                <w:rFonts w:ascii="宋体" w:eastAsia="宋体" w:hAnsi="宋体" w:cs="宋体"/>
                <w:spacing w:val="-32"/>
                <w:sz w:val="21"/>
                <w:szCs w:val="21"/>
                <w:lang w:eastAsia="zh-CN"/>
              </w:rPr>
              <w:t xml:space="preserve"> </w:t>
            </w:r>
            <w:r>
              <w:rPr>
                <w:rFonts w:ascii="宋体" w:eastAsia="宋体" w:hAnsi="宋体" w:cs="宋体"/>
                <w:sz w:val="21"/>
                <w:szCs w:val="21"/>
                <w:lang w:eastAsia="zh-CN"/>
              </w:rPr>
              <w:t>书、本人身份证原件及复印件</w:t>
            </w:r>
            <w:r>
              <w:rPr>
                <w:rFonts w:ascii="宋体" w:eastAsia="宋体" w:hAnsi="宋体" w:cs="宋体"/>
                <w:sz w:val="21"/>
                <w:szCs w:val="21"/>
                <w:lang w:eastAsia="zh-CN"/>
              </w:rPr>
              <w:t xml:space="preserve"> </w:t>
            </w:r>
            <w:r>
              <w:rPr>
                <w:rFonts w:ascii="宋体" w:eastAsia="宋体" w:hAnsi="宋体" w:cs="宋体"/>
                <w:sz w:val="21"/>
                <w:szCs w:val="21"/>
                <w:lang w:eastAsia="zh-CN"/>
              </w:rPr>
              <w:t>格式详见第七章投标文件格式附件</w:t>
            </w:r>
            <w:r>
              <w:rPr>
                <w:rFonts w:ascii="宋体" w:eastAsia="宋体" w:hAnsi="宋体" w:cs="宋体"/>
                <w:sz w:val="21"/>
                <w:szCs w:val="21"/>
                <w:lang w:eastAsia="zh-CN"/>
              </w:rPr>
              <w:t xml:space="preserve"> </w:t>
            </w:r>
          </w:p>
        </w:tc>
      </w:tr>
      <w:tr w:rsidR="001C72CA" w14:paraId="2039E6FE" w14:textId="77777777">
        <w:trPr>
          <w:trHeight w:hRule="exact" w:val="667"/>
        </w:trPr>
        <w:tc>
          <w:tcPr>
            <w:tcW w:w="946" w:type="dxa"/>
            <w:tcBorders>
              <w:top w:val="single" w:sz="4" w:space="0" w:color="000000"/>
              <w:left w:val="single" w:sz="4" w:space="0" w:color="000000"/>
              <w:bottom w:val="single" w:sz="4" w:space="0" w:color="000000"/>
              <w:right w:val="single" w:sz="4" w:space="0" w:color="000000"/>
            </w:tcBorders>
          </w:tcPr>
          <w:p w14:paraId="01603544" w14:textId="77777777" w:rsidR="001C72CA" w:rsidRDefault="00DD1B2D">
            <w:pPr>
              <w:pStyle w:val="TableParagraph"/>
              <w:spacing w:before="160"/>
              <w:ind w:left="103"/>
              <w:jc w:val="center"/>
              <w:rPr>
                <w:rFonts w:ascii="宋体" w:eastAsia="宋体" w:hAnsi="宋体" w:cs="宋体"/>
                <w:sz w:val="21"/>
                <w:szCs w:val="21"/>
              </w:rPr>
            </w:pPr>
            <w:r>
              <w:rPr>
                <w:rFonts w:ascii="宋体"/>
                <w:sz w:val="21"/>
              </w:rPr>
              <w:t xml:space="preserve">11.5 </w:t>
            </w:r>
          </w:p>
        </w:tc>
        <w:tc>
          <w:tcPr>
            <w:tcW w:w="2811" w:type="dxa"/>
            <w:tcBorders>
              <w:top w:val="single" w:sz="4" w:space="0" w:color="000000"/>
              <w:left w:val="single" w:sz="4" w:space="0" w:color="000000"/>
              <w:bottom w:val="single" w:sz="4" w:space="0" w:color="000000"/>
              <w:right w:val="single" w:sz="4" w:space="0" w:color="000000"/>
            </w:tcBorders>
          </w:tcPr>
          <w:p w14:paraId="62E82DB8" w14:textId="77777777" w:rsidR="001C72CA" w:rsidRDefault="00DD1B2D">
            <w:pPr>
              <w:pStyle w:val="TableParagraph"/>
              <w:spacing w:before="160"/>
              <w:ind w:left="103"/>
              <w:rPr>
                <w:rFonts w:ascii="宋体" w:eastAsia="宋体" w:hAnsi="宋体" w:cs="宋体"/>
                <w:sz w:val="21"/>
                <w:szCs w:val="21"/>
              </w:rPr>
            </w:pPr>
            <w:r>
              <w:rPr>
                <w:rFonts w:ascii="宋体" w:eastAsia="宋体" w:hAnsi="宋体" w:cs="宋体"/>
                <w:sz w:val="21"/>
                <w:szCs w:val="21"/>
              </w:rPr>
              <w:t>词语定义</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002ED8A5" w14:textId="77777777" w:rsidR="001C72CA" w:rsidRDefault="00DD1B2D">
            <w:pPr>
              <w:pStyle w:val="TableParagraph"/>
              <w:spacing w:before="51" w:line="272" w:lineRule="exact"/>
              <w:ind w:left="103" w:right="98"/>
              <w:rPr>
                <w:rFonts w:ascii="宋体" w:eastAsia="宋体" w:hAnsi="宋体" w:cs="宋体"/>
                <w:sz w:val="21"/>
                <w:szCs w:val="21"/>
                <w:lang w:eastAsia="zh-CN"/>
              </w:rPr>
            </w:pPr>
            <w:r>
              <w:rPr>
                <w:rFonts w:ascii="宋体" w:eastAsia="宋体" w:hAnsi="宋体" w:cs="宋体"/>
                <w:sz w:val="21"/>
                <w:szCs w:val="21"/>
                <w:lang w:eastAsia="zh-CN"/>
              </w:rPr>
              <w:t>招标文件第四章附件</w:t>
            </w:r>
            <w:r>
              <w:rPr>
                <w:rFonts w:ascii="宋体" w:eastAsia="宋体" w:hAnsi="宋体" w:cs="宋体"/>
                <w:spacing w:val="-42"/>
                <w:sz w:val="21"/>
                <w:szCs w:val="21"/>
                <w:lang w:eastAsia="zh-CN"/>
              </w:rPr>
              <w:t xml:space="preserve"> </w:t>
            </w:r>
            <w:r>
              <w:rPr>
                <w:rFonts w:ascii="宋体" w:eastAsia="宋体" w:hAnsi="宋体" w:cs="宋体"/>
                <w:sz w:val="21"/>
                <w:szCs w:val="21"/>
                <w:lang w:eastAsia="zh-CN"/>
              </w:rPr>
              <w:t>4</w:t>
            </w:r>
            <w:r>
              <w:rPr>
                <w:rFonts w:ascii="宋体" w:eastAsia="宋体" w:hAnsi="宋体" w:cs="宋体"/>
                <w:spacing w:val="-42"/>
                <w:sz w:val="21"/>
                <w:szCs w:val="21"/>
                <w:lang w:eastAsia="zh-CN"/>
              </w:rPr>
              <w:t xml:space="preserve"> </w:t>
            </w:r>
            <w:r>
              <w:rPr>
                <w:rFonts w:ascii="宋体" w:eastAsia="宋体" w:hAnsi="宋体" w:cs="宋体"/>
                <w:spacing w:val="-4"/>
                <w:sz w:val="21"/>
                <w:szCs w:val="21"/>
                <w:lang w:eastAsia="zh-CN"/>
              </w:rPr>
              <w:t>中</w:t>
            </w:r>
            <w:r>
              <w:rPr>
                <w:rFonts w:ascii="宋体" w:eastAsia="宋体" w:hAnsi="宋体" w:cs="宋体"/>
                <w:spacing w:val="-4"/>
                <w:sz w:val="21"/>
                <w:szCs w:val="21"/>
                <w:lang w:eastAsia="zh-CN"/>
              </w:rPr>
              <w:t>“</w:t>
            </w:r>
            <w:r>
              <w:rPr>
                <w:rFonts w:ascii="宋体" w:eastAsia="宋体" w:hAnsi="宋体" w:cs="宋体"/>
                <w:spacing w:val="-4"/>
                <w:sz w:val="21"/>
                <w:szCs w:val="21"/>
                <w:lang w:eastAsia="zh-CN"/>
              </w:rPr>
              <w:t>近五年以来</w:t>
            </w:r>
            <w:r>
              <w:rPr>
                <w:rFonts w:ascii="宋体" w:eastAsia="宋体" w:hAnsi="宋体" w:cs="宋体"/>
                <w:spacing w:val="-4"/>
                <w:sz w:val="21"/>
                <w:szCs w:val="21"/>
                <w:lang w:eastAsia="zh-CN"/>
              </w:rPr>
              <w:t>”</w:t>
            </w:r>
            <w:r>
              <w:rPr>
                <w:rFonts w:ascii="宋体" w:eastAsia="宋体" w:hAnsi="宋体" w:cs="宋体"/>
                <w:spacing w:val="-4"/>
                <w:sz w:val="21"/>
                <w:szCs w:val="21"/>
                <w:lang w:eastAsia="zh-CN"/>
              </w:rPr>
              <w:t>字样指：按递交投标</w:t>
            </w:r>
            <w:r>
              <w:rPr>
                <w:rFonts w:ascii="宋体" w:eastAsia="宋体" w:hAnsi="宋体" w:cs="宋体"/>
                <w:spacing w:val="-101"/>
                <w:sz w:val="21"/>
                <w:szCs w:val="21"/>
                <w:lang w:eastAsia="zh-CN"/>
              </w:rPr>
              <w:t xml:space="preserve"> </w:t>
            </w:r>
            <w:r>
              <w:rPr>
                <w:rFonts w:ascii="宋体" w:eastAsia="宋体" w:hAnsi="宋体" w:cs="宋体"/>
                <w:sz w:val="21"/>
                <w:szCs w:val="21"/>
                <w:lang w:eastAsia="zh-CN"/>
              </w:rPr>
              <w:t>文件截止时间推算近五年</w:t>
            </w:r>
            <w:r>
              <w:rPr>
                <w:rFonts w:ascii="宋体" w:eastAsia="宋体" w:hAnsi="宋体" w:cs="宋体"/>
                <w:sz w:val="21"/>
                <w:szCs w:val="21"/>
                <w:lang w:eastAsia="zh-CN"/>
              </w:rPr>
              <w:t xml:space="preserve"> </w:t>
            </w:r>
          </w:p>
        </w:tc>
      </w:tr>
      <w:tr w:rsidR="001C72CA" w14:paraId="65C7BDCF" w14:textId="77777777">
        <w:trPr>
          <w:trHeight w:hRule="exact" w:val="490"/>
        </w:trPr>
        <w:tc>
          <w:tcPr>
            <w:tcW w:w="946" w:type="dxa"/>
            <w:tcBorders>
              <w:top w:val="single" w:sz="4" w:space="0" w:color="000000"/>
              <w:left w:val="single" w:sz="4" w:space="0" w:color="000000"/>
              <w:bottom w:val="single" w:sz="4" w:space="0" w:color="000000"/>
              <w:right w:val="single" w:sz="4" w:space="0" w:color="000000"/>
            </w:tcBorders>
          </w:tcPr>
          <w:p w14:paraId="685F68D4" w14:textId="77777777" w:rsidR="001C72CA" w:rsidRDefault="00DD1B2D">
            <w:pPr>
              <w:pStyle w:val="TableParagraph"/>
              <w:spacing w:before="69"/>
              <w:ind w:left="103"/>
              <w:jc w:val="center"/>
              <w:rPr>
                <w:rFonts w:ascii="宋体" w:eastAsia="宋体" w:hAnsi="宋体" w:cs="宋体"/>
                <w:sz w:val="21"/>
                <w:szCs w:val="21"/>
              </w:rPr>
            </w:pPr>
            <w:r>
              <w:rPr>
                <w:rFonts w:ascii="宋体"/>
                <w:sz w:val="21"/>
              </w:rPr>
              <w:t xml:space="preserve">11.6 </w:t>
            </w:r>
          </w:p>
        </w:tc>
        <w:tc>
          <w:tcPr>
            <w:tcW w:w="2811" w:type="dxa"/>
            <w:tcBorders>
              <w:top w:val="single" w:sz="4" w:space="0" w:color="000000"/>
              <w:left w:val="single" w:sz="4" w:space="0" w:color="000000"/>
              <w:bottom w:val="single" w:sz="4" w:space="0" w:color="000000"/>
              <w:right w:val="single" w:sz="4" w:space="0" w:color="000000"/>
            </w:tcBorders>
          </w:tcPr>
          <w:p w14:paraId="2F456AFA" w14:textId="77777777" w:rsidR="001C72CA" w:rsidRDefault="00DD1B2D">
            <w:pPr>
              <w:pStyle w:val="TableParagraph"/>
              <w:spacing w:before="69"/>
              <w:ind w:left="103"/>
              <w:rPr>
                <w:rFonts w:ascii="宋体" w:eastAsia="宋体" w:hAnsi="宋体" w:cs="宋体"/>
                <w:sz w:val="21"/>
                <w:szCs w:val="21"/>
                <w:lang w:eastAsia="zh-CN"/>
              </w:rPr>
            </w:pPr>
            <w:r>
              <w:rPr>
                <w:rFonts w:ascii="宋体" w:eastAsia="宋体" w:hAnsi="宋体" w:cs="宋体"/>
                <w:sz w:val="21"/>
                <w:szCs w:val="21"/>
                <w:lang w:eastAsia="zh-CN"/>
              </w:rPr>
              <w:t>是否授权评标委员会定标</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1525CA1F" w14:textId="77777777" w:rsidR="001C72CA" w:rsidRDefault="00DD1B2D">
            <w:pPr>
              <w:pStyle w:val="TableParagraph"/>
              <w:spacing w:before="69"/>
              <w:ind w:left="103"/>
              <w:rPr>
                <w:rFonts w:ascii="宋体" w:eastAsia="宋体" w:hAnsi="宋体" w:cs="宋体"/>
                <w:sz w:val="21"/>
                <w:szCs w:val="21"/>
              </w:rPr>
            </w:pPr>
            <w:r>
              <w:rPr>
                <w:rFonts w:ascii="宋体" w:eastAsia="宋体" w:hAnsi="宋体" w:cs="宋体"/>
                <w:sz w:val="21"/>
                <w:szCs w:val="21"/>
              </w:rPr>
              <w:t>否</w:t>
            </w:r>
            <w:r>
              <w:rPr>
                <w:rFonts w:ascii="宋体" w:eastAsia="宋体" w:hAnsi="宋体" w:cs="宋体"/>
                <w:sz w:val="21"/>
                <w:szCs w:val="21"/>
              </w:rPr>
              <w:t xml:space="preserve"> </w:t>
            </w:r>
          </w:p>
        </w:tc>
      </w:tr>
      <w:tr w:rsidR="001C72CA" w14:paraId="12684C21" w14:textId="77777777">
        <w:trPr>
          <w:trHeight w:hRule="exact" w:val="667"/>
        </w:trPr>
        <w:tc>
          <w:tcPr>
            <w:tcW w:w="946" w:type="dxa"/>
            <w:tcBorders>
              <w:top w:val="single" w:sz="4" w:space="0" w:color="000000"/>
              <w:left w:val="single" w:sz="4" w:space="0" w:color="000000"/>
              <w:bottom w:val="single" w:sz="4" w:space="0" w:color="000000"/>
              <w:right w:val="single" w:sz="4" w:space="0" w:color="000000"/>
            </w:tcBorders>
          </w:tcPr>
          <w:p w14:paraId="3AC99108" w14:textId="77777777" w:rsidR="001C72CA" w:rsidRDefault="00DD1B2D">
            <w:pPr>
              <w:pStyle w:val="TableParagraph"/>
              <w:spacing w:before="158"/>
              <w:ind w:left="103"/>
              <w:jc w:val="center"/>
              <w:rPr>
                <w:rFonts w:ascii="宋体" w:eastAsia="宋体" w:hAnsi="宋体" w:cs="宋体"/>
                <w:sz w:val="21"/>
                <w:szCs w:val="21"/>
              </w:rPr>
            </w:pPr>
            <w:r>
              <w:rPr>
                <w:rFonts w:ascii="宋体"/>
                <w:sz w:val="21"/>
              </w:rPr>
              <w:t xml:space="preserve">11.8 </w:t>
            </w:r>
          </w:p>
        </w:tc>
        <w:tc>
          <w:tcPr>
            <w:tcW w:w="2811" w:type="dxa"/>
            <w:tcBorders>
              <w:top w:val="single" w:sz="4" w:space="0" w:color="000000"/>
              <w:left w:val="single" w:sz="4" w:space="0" w:color="000000"/>
              <w:bottom w:val="single" w:sz="4" w:space="0" w:color="000000"/>
              <w:right w:val="single" w:sz="4" w:space="0" w:color="000000"/>
            </w:tcBorders>
          </w:tcPr>
          <w:p w14:paraId="61CDA9C9" w14:textId="77777777" w:rsidR="001C72CA" w:rsidRDefault="00DD1B2D">
            <w:pPr>
              <w:pStyle w:val="TableParagraph"/>
              <w:spacing w:before="158"/>
              <w:ind w:left="103"/>
              <w:rPr>
                <w:rFonts w:ascii="宋体" w:eastAsia="宋体" w:hAnsi="宋体" w:cs="宋体"/>
                <w:sz w:val="21"/>
                <w:szCs w:val="21"/>
              </w:rPr>
            </w:pPr>
            <w:r>
              <w:rPr>
                <w:rFonts w:ascii="宋体" w:eastAsia="宋体" w:hAnsi="宋体" w:cs="宋体"/>
                <w:sz w:val="21"/>
                <w:szCs w:val="21"/>
              </w:rPr>
              <w:t>安全业绩情况</w:t>
            </w:r>
            <w:r>
              <w:rPr>
                <w:rFonts w:ascii="宋体" w:eastAsia="宋体" w:hAnsi="宋体" w:cs="宋体"/>
                <w:sz w:val="21"/>
                <w:szCs w:val="21"/>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29F7619B" w14:textId="77777777" w:rsidR="001C72CA" w:rsidRDefault="00DD1B2D">
            <w:pPr>
              <w:pStyle w:val="TableParagraph"/>
              <w:spacing w:before="51" w:line="272" w:lineRule="exact"/>
              <w:ind w:left="103" w:right="98"/>
              <w:rPr>
                <w:rFonts w:ascii="宋体" w:eastAsia="宋体" w:hAnsi="宋体" w:cs="宋体"/>
                <w:sz w:val="21"/>
                <w:szCs w:val="21"/>
                <w:lang w:eastAsia="zh-CN"/>
              </w:rPr>
            </w:pPr>
            <w:r>
              <w:rPr>
                <w:rFonts w:ascii="宋体" w:eastAsia="宋体" w:hAnsi="宋体" w:cs="宋体"/>
                <w:spacing w:val="-5"/>
                <w:sz w:val="21"/>
                <w:szCs w:val="21"/>
                <w:lang w:eastAsia="zh-CN"/>
              </w:rPr>
              <w:t>中标后，中标人需提交近三年的安全业绩情况供审查</w:t>
            </w:r>
            <w:r>
              <w:rPr>
                <w:rFonts w:ascii="Calibri" w:eastAsia="Calibri" w:hAnsi="Calibri" w:cs="Calibri"/>
                <w:spacing w:val="-5"/>
                <w:sz w:val="21"/>
                <w:szCs w:val="21"/>
                <w:lang w:eastAsia="zh-CN"/>
              </w:rPr>
              <w:t>(</w:t>
            </w:r>
            <w:r>
              <w:rPr>
                <w:rFonts w:ascii="宋体" w:eastAsia="宋体" w:hAnsi="宋体" w:cs="宋体"/>
                <w:spacing w:val="-5"/>
                <w:sz w:val="21"/>
                <w:szCs w:val="21"/>
                <w:lang w:eastAsia="zh-CN"/>
              </w:rPr>
              <w:t>主要包括</w:t>
            </w:r>
            <w:r>
              <w:rPr>
                <w:rFonts w:ascii="宋体" w:eastAsia="宋体" w:hAnsi="宋体" w:cs="宋体"/>
                <w:spacing w:val="-102"/>
                <w:sz w:val="21"/>
                <w:szCs w:val="21"/>
                <w:lang w:eastAsia="zh-CN"/>
              </w:rPr>
              <w:t xml:space="preserve"> </w:t>
            </w:r>
            <w:r>
              <w:rPr>
                <w:rFonts w:ascii="宋体" w:eastAsia="宋体" w:hAnsi="宋体" w:cs="宋体"/>
                <w:sz w:val="21"/>
                <w:szCs w:val="21"/>
                <w:lang w:eastAsia="zh-CN"/>
              </w:rPr>
              <w:t>安全事故率、损失工时率、总伤害率及事故简要描述等</w:t>
            </w:r>
            <w:r>
              <w:rPr>
                <w:rFonts w:ascii="Calibri" w:eastAsia="Calibri" w:hAnsi="Calibri" w:cs="Calibri"/>
                <w:sz w:val="21"/>
                <w:szCs w:val="21"/>
                <w:lang w:eastAsia="zh-CN"/>
              </w:rPr>
              <w:t>)</w:t>
            </w:r>
            <w:r>
              <w:rPr>
                <w:rFonts w:ascii="宋体" w:eastAsia="宋体" w:hAnsi="宋体" w:cs="宋体"/>
                <w:sz w:val="21"/>
                <w:szCs w:val="21"/>
                <w:lang w:eastAsia="zh-CN"/>
              </w:rPr>
              <w:t xml:space="preserve"> </w:t>
            </w:r>
          </w:p>
        </w:tc>
      </w:tr>
      <w:tr w:rsidR="001C72CA" w14:paraId="5E977A74" w14:textId="77777777">
        <w:trPr>
          <w:trHeight w:hRule="exact" w:val="943"/>
        </w:trPr>
        <w:tc>
          <w:tcPr>
            <w:tcW w:w="946" w:type="dxa"/>
            <w:tcBorders>
              <w:top w:val="single" w:sz="4" w:space="0" w:color="000000"/>
              <w:left w:val="single" w:sz="4" w:space="0" w:color="000000"/>
              <w:bottom w:val="single" w:sz="4" w:space="0" w:color="000000"/>
              <w:right w:val="single" w:sz="4" w:space="0" w:color="000000"/>
            </w:tcBorders>
          </w:tcPr>
          <w:p w14:paraId="463D5924" w14:textId="77777777" w:rsidR="001C72CA" w:rsidRDefault="001C72CA">
            <w:pPr>
              <w:pStyle w:val="TableParagraph"/>
              <w:spacing w:before="10"/>
              <w:rPr>
                <w:rFonts w:ascii="Times New Roman" w:eastAsia="Times New Roman" w:hAnsi="Times New Roman" w:cs="Times New Roman"/>
                <w:sz w:val="25"/>
                <w:szCs w:val="25"/>
                <w:lang w:eastAsia="zh-CN"/>
              </w:rPr>
            </w:pPr>
          </w:p>
          <w:p w14:paraId="3A919B09" w14:textId="77777777" w:rsidR="001C72CA" w:rsidRDefault="00DD1B2D">
            <w:pPr>
              <w:pStyle w:val="TableParagraph"/>
              <w:ind w:left="103"/>
              <w:jc w:val="center"/>
              <w:rPr>
                <w:rFonts w:ascii="宋体" w:eastAsia="宋体" w:hAnsi="宋体" w:cs="宋体"/>
                <w:sz w:val="21"/>
                <w:szCs w:val="21"/>
              </w:rPr>
            </w:pPr>
            <w:r>
              <w:rPr>
                <w:rFonts w:ascii="宋体"/>
                <w:sz w:val="21"/>
              </w:rPr>
              <w:t xml:space="preserve">11.9 </w:t>
            </w:r>
          </w:p>
        </w:tc>
        <w:tc>
          <w:tcPr>
            <w:tcW w:w="2811" w:type="dxa"/>
            <w:tcBorders>
              <w:top w:val="single" w:sz="4" w:space="0" w:color="000000"/>
              <w:left w:val="single" w:sz="4" w:space="0" w:color="000000"/>
              <w:bottom w:val="single" w:sz="4" w:space="0" w:color="000000"/>
              <w:right w:val="single" w:sz="4" w:space="0" w:color="000000"/>
            </w:tcBorders>
          </w:tcPr>
          <w:p w14:paraId="7EF583C1" w14:textId="77777777" w:rsidR="001C72CA" w:rsidRDefault="00DD1B2D">
            <w:pPr>
              <w:pStyle w:val="TableParagraph"/>
              <w:spacing w:before="160"/>
              <w:ind w:left="103" w:right="100"/>
              <w:rPr>
                <w:rFonts w:ascii="宋体" w:eastAsia="宋体" w:hAnsi="宋体" w:cs="宋体"/>
                <w:sz w:val="21"/>
                <w:szCs w:val="21"/>
                <w:lang w:eastAsia="zh-CN"/>
              </w:rPr>
            </w:pPr>
            <w:r>
              <w:rPr>
                <w:rFonts w:ascii="宋体" w:eastAsia="宋体" w:hAnsi="宋体" w:cs="宋体"/>
                <w:spacing w:val="3"/>
                <w:sz w:val="21"/>
                <w:szCs w:val="21"/>
                <w:lang w:eastAsia="zh-CN"/>
              </w:rPr>
              <w:t>特殊作业人员和关键工种人</w:t>
            </w:r>
            <w:r>
              <w:rPr>
                <w:rFonts w:ascii="宋体" w:eastAsia="宋体" w:hAnsi="宋体" w:cs="宋体"/>
                <w:spacing w:val="-73"/>
                <w:sz w:val="21"/>
                <w:szCs w:val="21"/>
                <w:lang w:eastAsia="zh-CN"/>
              </w:rPr>
              <w:t xml:space="preserve"> </w:t>
            </w:r>
            <w:r>
              <w:rPr>
                <w:rFonts w:ascii="宋体" w:eastAsia="宋体" w:hAnsi="宋体" w:cs="宋体"/>
                <w:sz w:val="21"/>
                <w:szCs w:val="21"/>
                <w:lang w:eastAsia="zh-CN"/>
              </w:rPr>
              <w:t>员资格要求</w:t>
            </w:r>
            <w:r>
              <w:rPr>
                <w:rFonts w:ascii="宋体" w:eastAsia="宋体" w:hAnsi="宋体" w:cs="宋体"/>
                <w:sz w:val="21"/>
                <w:szCs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2BCC7B00" w14:textId="77777777" w:rsidR="001C72CA" w:rsidRDefault="00DD1B2D">
            <w:pPr>
              <w:pStyle w:val="TableParagraph"/>
              <w:spacing w:before="26" w:line="237" w:lineRule="auto"/>
              <w:ind w:left="103" w:right="98" w:firstLine="105"/>
              <w:jc w:val="both"/>
              <w:rPr>
                <w:rFonts w:ascii="宋体" w:eastAsia="宋体" w:hAnsi="宋体" w:cs="宋体"/>
                <w:sz w:val="21"/>
                <w:szCs w:val="21"/>
                <w:lang w:eastAsia="zh-CN"/>
              </w:rPr>
            </w:pPr>
            <w:r>
              <w:rPr>
                <w:rFonts w:ascii="宋体" w:eastAsia="宋体" w:hAnsi="宋体" w:cs="宋体"/>
                <w:sz w:val="21"/>
                <w:szCs w:val="21"/>
                <w:lang w:eastAsia="zh-CN"/>
              </w:rPr>
              <w:t>电工、焊工、起重工、吊车司机等特殊工种和特殊作业人员</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均需持证上岗并满足本项目要求（项目开工时需送建设单位备</w:t>
            </w:r>
            <w:r>
              <w:rPr>
                <w:rFonts w:ascii="宋体" w:eastAsia="宋体" w:hAnsi="宋体" w:cs="宋体"/>
                <w:spacing w:val="-64"/>
                <w:sz w:val="21"/>
                <w:szCs w:val="21"/>
                <w:lang w:eastAsia="zh-CN"/>
              </w:rPr>
              <w:t xml:space="preserve"> </w:t>
            </w:r>
            <w:r>
              <w:rPr>
                <w:rFonts w:ascii="宋体" w:eastAsia="宋体" w:hAnsi="宋体" w:cs="宋体"/>
                <w:sz w:val="21"/>
                <w:szCs w:val="21"/>
                <w:lang w:eastAsia="zh-CN"/>
              </w:rPr>
              <w:t>案）</w:t>
            </w:r>
            <w:r>
              <w:rPr>
                <w:rFonts w:ascii="宋体" w:eastAsia="宋体" w:hAnsi="宋体" w:cs="宋体"/>
                <w:sz w:val="21"/>
                <w:szCs w:val="21"/>
                <w:lang w:eastAsia="zh-CN"/>
              </w:rPr>
              <w:t xml:space="preserve"> </w:t>
            </w:r>
          </w:p>
        </w:tc>
      </w:tr>
      <w:tr w:rsidR="001C72CA" w14:paraId="07DAE041"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74418A9B" w14:textId="77777777" w:rsidR="001C72CA" w:rsidRDefault="00DD1B2D">
            <w:pPr>
              <w:pStyle w:val="TableParagraph"/>
              <w:spacing w:before="21"/>
              <w:ind w:left="105"/>
              <w:jc w:val="center"/>
              <w:rPr>
                <w:rFonts w:ascii="宋体" w:eastAsia="宋体" w:hAnsi="宋体" w:cs="宋体"/>
                <w:sz w:val="21"/>
                <w:szCs w:val="21"/>
                <w:lang w:eastAsia="zh-CN"/>
              </w:rPr>
            </w:pPr>
            <w:r>
              <w:rPr>
                <w:rFonts w:ascii="宋体"/>
                <w:sz w:val="21"/>
                <w:lang w:eastAsia="zh-CN"/>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116F4DAE" w14:textId="77777777" w:rsidR="001C72CA" w:rsidRDefault="00DD1B2D">
            <w:pPr>
              <w:pStyle w:val="TableParagraph"/>
              <w:spacing w:before="21"/>
              <w:ind w:left="103"/>
              <w:rPr>
                <w:rFonts w:ascii="宋体" w:eastAsia="宋体" w:hAnsi="宋体" w:cs="宋体"/>
                <w:sz w:val="21"/>
                <w:szCs w:val="21"/>
                <w:lang w:eastAsia="zh-CN"/>
              </w:rPr>
            </w:pPr>
            <w:r>
              <w:rPr>
                <w:rFonts w:ascii="宋体"/>
                <w:sz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7603B8F1" w14:textId="77777777" w:rsidR="001C72CA" w:rsidRDefault="00DD1B2D">
            <w:pPr>
              <w:pStyle w:val="TableParagraph"/>
              <w:spacing w:before="21"/>
              <w:ind w:left="103"/>
              <w:rPr>
                <w:rFonts w:ascii="宋体" w:eastAsia="宋体" w:hAnsi="宋体" w:cs="宋体"/>
                <w:sz w:val="21"/>
                <w:szCs w:val="21"/>
                <w:lang w:eastAsia="zh-CN"/>
              </w:rPr>
            </w:pPr>
            <w:r>
              <w:rPr>
                <w:rFonts w:ascii="宋体"/>
                <w:sz w:val="21"/>
                <w:lang w:eastAsia="zh-CN"/>
              </w:rPr>
              <w:t xml:space="preserve"> </w:t>
            </w:r>
          </w:p>
        </w:tc>
      </w:tr>
      <w:tr w:rsidR="001C72CA" w14:paraId="654BE51A" w14:textId="77777777">
        <w:trPr>
          <w:trHeight w:hRule="exact" w:val="396"/>
        </w:trPr>
        <w:tc>
          <w:tcPr>
            <w:tcW w:w="946" w:type="dxa"/>
            <w:tcBorders>
              <w:top w:val="single" w:sz="4" w:space="0" w:color="000000"/>
              <w:left w:val="single" w:sz="4" w:space="0" w:color="000000"/>
              <w:bottom w:val="single" w:sz="4" w:space="0" w:color="000000"/>
              <w:right w:val="single" w:sz="4" w:space="0" w:color="000000"/>
            </w:tcBorders>
          </w:tcPr>
          <w:p w14:paraId="72D9C3E6" w14:textId="77777777" w:rsidR="001C72CA" w:rsidRDefault="00DD1B2D">
            <w:pPr>
              <w:pStyle w:val="TableParagraph"/>
              <w:spacing w:before="23"/>
              <w:ind w:left="105"/>
              <w:jc w:val="center"/>
              <w:rPr>
                <w:rFonts w:ascii="宋体" w:eastAsia="宋体" w:hAnsi="宋体" w:cs="宋体"/>
                <w:sz w:val="21"/>
                <w:szCs w:val="21"/>
                <w:lang w:eastAsia="zh-CN"/>
              </w:rPr>
            </w:pPr>
            <w:r>
              <w:rPr>
                <w:rFonts w:ascii="宋体"/>
                <w:sz w:val="21"/>
                <w:lang w:eastAsia="zh-CN"/>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273D47CA" w14:textId="77777777" w:rsidR="001C72CA" w:rsidRDefault="00DD1B2D">
            <w:pPr>
              <w:pStyle w:val="TableParagraph"/>
              <w:spacing w:before="23"/>
              <w:ind w:left="103"/>
              <w:rPr>
                <w:rFonts w:ascii="宋体" w:eastAsia="宋体" w:hAnsi="宋体" w:cs="宋体"/>
                <w:sz w:val="21"/>
                <w:szCs w:val="21"/>
                <w:lang w:eastAsia="zh-CN"/>
              </w:rPr>
            </w:pPr>
            <w:r>
              <w:rPr>
                <w:rFonts w:ascii="宋体"/>
                <w:sz w:val="21"/>
                <w:lang w:eastAsia="zh-CN"/>
              </w:rPr>
              <w:t xml:space="preserve"> </w:t>
            </w:r>
          </w:p>
        </w:tc>
        <w:tc>
          <w:tcPr>
            <w:tcW w:w="5852" w:type="dxa"/>
            <w:tcBorders>
              <w:top w:val="single" w:sz="4" w:space="0" w:color="000000"/>
              <w:left w:val="single" w:sz="4" w:space="0" w:color="000000"/>
              <w:bottom w:val="single" w:sz="4" w:space="0" w:color="000000"/>
              <w:right w:val="single" w:sz="4" w:space="0" w:color="000000"/>
            </w:tcBorders>
          </w:tcPr>
          <w:p w14:paraId="74F7E653" w14:textId="77777777" w:rsidR="001C72CA" w:rsidRDefault="00DD1B2D">
            <w:pPr>
              <w:pStyle w:val="TableParagraph"/>
              <w:spacing w:before="23"/>
              <w:ind w:left="103"/>
              <w:rPr>
                <w:rFonts w:ascii="宋体" w:eastAsia="宋体" w:hAnsi="宋体" w:cs="宋体"/>
                <w:sz w:val="21"/>
                <w:szCs w:val="21"/>
                <w:lang w:eastAsia="zh-CN"/>
              </w:rPr>
            </w:pPr>
            <w:r>
              <w:rPr>
                <w:rFonts w:ascii="宋体"/>
                <w:sz w:val="21"/>
                <w:lang w:eastAsia="zh-CN"/>
              </w:rPr>
              <w:t xml:space="preserve"> </w:t>
            </w:r>
          </w:p>
        </w:tc>
      </w:tr>
    </w:tbl>
    <w:p w14:paraId="2BA10677" w14:textId="77777777" w:rsidR="001C72CA" w:rsidRDefault="001C72CA">
      <w:pPr>
        <w:rPr>
          <w:rFonts w:ascii="宋体" w:eastAsia="宋体" w:hAnsi="宋体" w:cs="宋体"/>
          <w:sz w:val="21"/>
          <w:szCs w:val="21"/>
          <w:lang w:eastAsia="zh-CN"/>
        </w:rPr>
        <w:sectPr w:rsidR="001C72CA">
          <w:pgSz w:w="11910" w:h="16840"/>
          <w:pgMar w:top="1320" w:right="860" w:bottom="1200" w:left="1200" w:header="0" w:footer="1013" w:gutter="0"/>
          <w:cols w:space="720"/>
        </w:sectPr>
      </w:pPr>
    </w:p>
    <w:p w14:paraId="5B81CBE9" w14:textId="77777777" w:rsidR="001C72CA" w:rsidRDefault="00DD1B2D">
      <w:pPr>
        <w:pStyle w:val="2"/>
        <w:ind w:firstLine="0"/>
        <w:rPr>
          <w:rFonts w:cs="宋体"/>
          <w:bCs w:val="0"/>
          <w:sz w:val="24"/>
          <w:szCs w:val="24"/>
          <w:lang w:eastAsia="zh-CN"/>
        </w:rPr>
      </w:pPr>
      <w:r>
        <w:rPr>
          <w:rFonts w:cs="宋体"/>
          <w:bCs w:val="0"/>
          <w:sz w:val="24"/>
          <w:szCs w:val="24"/>
          <w:lang w:eastAsia="zh-CN"/>
        </w:rPr>
        <w:lastRenderedPageBreak/>
        <w:t>1</w:t>
      </w:r>
      <w:r>
        <w:rPr>
          <w:rFonts w:cs="宋体"/>
          <w:bCs w:val="0"/>
          <w:sz w:val="24"/>
          <w:szCs w:val="24"/>
          <w:lang w:eastAsia="zh-CN"/>
        </w:rPr>
        <w:t>．总则</w:t>
      </w:r>
      <w:r>
        <w:rPr>
          <w:rFonts w:cs="宋体"/>
          <w:bCs w:val="0"/>
          <w:sz w:val="24"/>
          <w:szCs w:val="24"/>
          <w:lang w:eastAsia="zh-CN"/>
        </w:rPr>
        <w:t xml:space="preserve"> </w:t>
      </w:r>
    </w:p>
    <w:p w14:paraId="1D788AD4" w14:textId="77777777" w:rsidR="001C72CA" w:rsidRDefault="00DD1B2D">
      <w:pPr>
        <w:spacing w:before="152"/>
        <w:ind w:left="598" w:right="2023"/>
        <w:rPr>
          <w:rFonts w:ascii="宋体" w:eastAsia="宋体" w:hAnsi="宋体" w:cs="宋体"/>
          <w:sz w:val="24"/>
          <w:szCs w:val="24"/>
          <w:lang w:eastAsia="zh-CN"/>
        </w:rPr>
      </w:pPr>
      <w:r>
        <w:rPr>
          <w:rFonts w:ascii="宋体" w:eastAsia="宋体" w:hAnsi="宋体" w:cs="宋体"/>
          <w:sz w:val="24"/>
          <w:szCs w:val="24"/>
          <w:lang w:eastAsia="zh-CN"/>
        </w:rPr>
        <w:t>1.1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项目概况</w:t>
      </w:r>
      <w:r>
        <w:rPr>
          <w:rFonts w:ascii="宋体" w:eastAsia="宋体" w:hAnsi="宋体" w:cs="宋体"/>
          <w:sz w:val="24"/>
          <w:szCs w:val="24"/>
          <w:lang w:eastAsia="zh-CN"/>
        </w:rPr>
        <w:t xml:space="preserve"> </w:t>
      </w:r>
    </w:p>
    <w:p w14:paraId="3472B10C"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1.1.1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招标人：见投标人须知前附表。</w:t>
      </w:r>
      <w:r>
        <w:rPr>
          <w:rFonts w:ascii="宋体" w:eastAsia="宋体" w:hAnsi="宋体" w:cs="宋体"/>
          <w:sz w:val="24"/>
          <w:szCs w:val="24"/>
          <w:lang w:eastAsia="zh-CN"/>
        </w:rPr>
        <w:t xml:space="preserve"> </w:t>
      </w:r>
    </w:p>
    <w:p w14:paraId="2EFEDE85"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1.1.2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招标代理机构：见投标人须知前附表。</w:t>
      </w:r>
      <w:r>
        <w:rPr>
          <w:rFonts w:ascii="宋体" w:eastAsia="宋体" w:hAnsi="宋体" w:cs="宋体"/>
          <w:sz w:val="24"/>
          <w:szCs w:val="24"/>
          <w:lang w:eastAsia="zh-CN"/>
        </w:rPr>
        <w:t xml:space="preserve"> </w:t>
      </w:r>
    </w:p>
    <w:p w14:paraId="02AB60E6"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1.1.3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招标项目名称：见投标人须知前附表。</w:t>
      </w:r>
      <w:r>
        <w:rPr>
          <w:rFonts w:ascii="宋体" w:eastAsia="宋体" w:hAnsi="宋体" w:cs="宋体"/>
          <w:sz w:val="24"/>
          <w:szCs w:val="24"/>
          <w:lang w:eastAsia="zh-CN"/>
        </w:rPr>
        <w:t xml:space="preserve"> </w:t>
      </w:r>
    </w:p>
    <w:p w14:paraId="03B0FD19"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1.1.4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招标项目类别：见投标人须知前附表。</w:t>
      </w:r>
      <w:r>
        <w:rPr>
          <w:rFonts w:ascii="宋体" w:eastAsia="宋体" w:hAnsi="宋体" w:cs="宋体"/>
          <w:sz w:val="24"/>
          <w:szCs w:val="24"/>
          <w:lang w:eastAsia="zh-CN"/>
        </w:rPr>
        <w:t xml:space="preserve"> </w:t>
      </w:r>
    </w:p>
    <w:p w14:paraId="37EA5BA3"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1.1.5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建设地点：见投标人须知前附表。</w:t>
      </w:r>
      <w:r>
        <w:rPr>
          <w:rFonts w:ascii="宋体" w:eastAsia="宋体" w:hAnsi="宋体" w:cs="宋体"/>
          <w:sz w:val="24"/>
          <w:szCs w:val="24"/>
          <w:lang w:eastAsia="zh-CN"/>
        </w:rPr>
        <w:t xml:space="preserve"> </w:t>
      </w:r>
    </w:p>
    <w:p w14:paraId="34CA457D"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1.1.6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建设规模：见投标人须知前附表。</w:t>
      </w:r>
      <w:r>
        <w:rPr>
          <w:rFonts w:ascii="宋体" w:eastAsia="宋体" w:hAnsi="宋体" w:cs="宋体"/>
          <w:sz w:val="24"/>
          <w:szCs w:val="24"/>
          <w:lang w:eastAsia="zh-CN"/>
        </w:rPr>
        <w:t xml:space="preserve"> </w:t>
      </w:r>
    </w:p>
    <w:p w14:paraId="4ED88954"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1.1.7</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计划工期：见投标人须知前附表。</w:t>
      </w:r>
      <w:r>
        <w:rPr>
          <w:rFonts w:ascii="宋体" w:eastAsia="宋体" w:hAnsi="宋体" w:cs="宋体"/>
          <w:sz w:val="24"/>
          <w:szCs w:val="24"/>
          <w:lang w:eastAsia="zh-CN"/>
        </w:rPr>
        <w:t xml:space="preserve"> </w:t>
      </w:r>
    </w:p>
    <w:p w14:paraId="641928D7"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1.1.8</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质量要求：见投标人须知前附表。</w:t>
      </w:r>
      <w:r>
        <w:rPr>
          <w:rFonts w:ascii="宋体" w:eastAsia="宋体" w:hAnsi="宋体" w:cs="宋体"/>
          <w:sz w:val="24"/>
          <w:szCs w:val="24"/>
          <w:lang w:eastAsia="zh-CN"/>
        </w:rPr>
        <w:t xml:space="preserve"> </w:t>
      </w:r>
    </w:p>
    <w:p w14:paraId="3440AB54" w14:textId="77777777" w:rsidR="001C72CA" w:rsidRDefault="00DD1B2D">
      <w:pPr>
        <w:spacing w:before="151" w:line="357" w:lineRule="auto"/>
        <w:ind w:left="598" w:right="2023"/>
        <w:rPr>
          <w:rFonts w:ascii="宋体" w:eastAsia="宋体" w:hAnsi="宋体" w:cs="宋体"/>
          <w:sz w:val="24"/>
          <w:szCs w:val="24"/>
          <w:lang w:eastAsia="zh-CN"/>
        </w:rPr>
      </w:pPr>
      <w:r>
        <w:rPr>
          <w:rFonts w:ascii="宋体" w:eastAsia="宋体" w:hAnsi="宋体" w:cs="宋体"/>
          <w:sz w:val="24"/>
          <w:szCs w:val="24"/>
          <w:lang w:eastAsia="zh-CN"/>
        </w:rPr>
        <w:t>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标段划分和招标范围</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标段划分和标段招标范围：详见第六章</w:t>
      </w:r>
      <w:r>
        <w:rPr>
          <w:rFonts w:ascii="宋体" w:eastAsia="宋体" w:hAnsi="宋体" w:cs="宋体"/>
          <w:spacing w:val="-5"/>
          <w:sz w:val="24"/>
          <w:szCs w:val="24"/>
          <w:lang w:eastAsia="zh-CN"/>
        </w:rPr>
        <w:t>“</w:t>
      </w:r>
      <w:r>
        <w:rPr>
          <w:rFonts w:ascii="宋体" w:eastAsia="宋体" w:hAnsi="宋体" w:cs="宋体"/>
          <w:spacing w:val="-5"/>
          <w:sz w:val="24"/>
          <w:szCs w:val="24"/>
          <w:lang w:eastAsia="zh-CN"/>
        </w:rPr>
        <w:t>招标范围及要求</w:t>
      </w:r>
      <w:r>
        <w:rPr>
          <w:rFonts w:ascii="宋体" w:eastAsia="宋体" w:hAnsi="宋体" w:cs="宋体"/>
          <w:spacing w:val="-5"/>
          <w:sz w:val="24"/>
          <w:szCs w:val="24"/>
          <w:lang w:eastAsia="zh-CN"/>
        </w:rPr>
        <w:t>”</w:t>
      </w:r>
      <w:r>
        <w:rPr>
          <w:rFonts w:ascii="宋体" w:eastAsia="宋体" w:hAnsi="宋体" w:cs="宋体"/>
          <w:spacing w:val="-5"/>
          <w:sz w:val="24"/>
          <w:szCs w:val="24"/>
          <w:lang w:eastAsia="zh-CN"/>
        </w:rPr>
        <w:t>。</w:t>
      </w:r>
      <w:r>
        <w:rPr>
          <w:rFonts w:ascii="宋体" w:eastAsia="宋体" w:hAnsi="宋体" w:cs="宋体"/>
          <w:spacing w:val="-105"/>
          <w:sz w:val="24"/>
          <w:szCs w:val="24"/>
          <w:lang w:eastAsia="zh-CN"/>
        </w:rPr>
        <w:t xml:space="preserve"> </w:t>
      </w:r>
      <w:r>
        <w:rPr>
          <w:rFonts w:ascii="宋体" w:eastAsia="宋体" w:hAnsi="宋体" w:cs="宋体"/>
          <w:sz w:val="24"/>
          <w:szCs w:val="24"/>
          <w:lang w:eastAsia="zh-CN"/>
        </w:rPr>
        <w:t>1.3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工作界面划分</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工作界面划分：详见第六章</w:t>
      </w:r>
      <w:r>
        <w:rPr>
          <w:rFonts w:ascii="宋体" w:eastAsia="宋体" w:hAnsi="宋体" w:cs="宋体"/>
          <w:spacing w:val="-6"/>
          <w:sz w:val="24"/>
          <w:szCs w:val="24"/>
          <w:lang w:eastAsia="zh-CN"/>
        </w:rPr>
        <w:t>“</w:t>
      </w:r>
      <w:r>
        <w:rPr>
          <w:rFonts w:ascii="宋体" w:eastAsia="宋体" w:hAnsi="宋体" w:cs="宋体"/>
          <w:spacing w:val="-6"/>
          <w:sz w:val="24"/>
          <w:szCs w:val="24"/>
          <w:lang w:eastAsia="zh-CN"/>
        </w:rPr>
        <w:t>招标范围及要求</w:t>
      </w:r>
      <w:r>
        <w:rPr>
          <w:rFonts w:ascii="宋体" w:eastAsia="宋体" w:hAnsi="宋体" w:cs="宋体"/>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6"/>
          <w:sz w:val="24"/>
          <w:szCs w:val="24"/>
          <w:lang w:eastAsia="zh-CN"/>
        </w:rPr>
        <w:t xml:space="preserve"> </w:t>
      </w:r>
    </w:p>
    <w:p w14:paraId="2FF98C95" w14:textId="77777777" w:rsidR="001C72CA" w:rsidRDefault="00DD1B2D">
      <w:pPr>
        <w:spacing w:before="34"/>
        <w:ind w:left="598" w:right="2023"/>
        <w:rPr>
          <w:rFonts w:ascii="宋体" w:eastAsia="宋体" w:hAnsi="宋体" w:cs="宋体"/>
          <w:sz w:val="24"/>
          <w:szCs w:val="24"/>
          <w:lang w:eastAsia="zh-CN"/>
        </w:rPr>
      </w:pPr>
      <w:r>
        <w:rPr>
          <w:rFonts w:ascii="宋体" w:eastAsia="宋体" w:hAnsi="宋体" w:cs="宋体"/>
          <w:sz w:val="24"/>
          <w:szCs w:val="24"/>
          <w:lang w:eastAsia="zh-CN"/>
        </w:rPr>
        <w:t>1.4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投标人资格要求</w:t>
      </w:r>
      <w:r>
        <w:rPr>
          <w:rFonts w:ascii="宋体" w:eastAsia="宋体" w:hAnsi="宋体" w:cs="宋体"/>
          <w:sz w:val="24"/>
          <w:szCs w:val="24"/>
          <w:lang w:eastAsia="zh-CN"/>
        </w:rPr>
        <w:t xml:space="preserve"> </w:t>
      </w:r>
    </w:p>
    <w:p w14:paraId="13930C85"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1.4.1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投标人基本资格条件：见第一章</w:t>
      </w:r>
      <w:r>
        <w:rPr>
          <w:rFonts w:ascii="宋体" w:eastAsia="宋体" w:hAnsi="宋体" w:cs="宋体"/>
          <w:sz w:val="24"/>
          <w:szCs w:val="24"/>
          <w:lang w:eastAsia="zh-CN"/>
        </w:rPr>
        <w:t>“</w:t>
      </w:r>
      <w:r>
        <w:rPr>
          <w:rFonts w:ascii="宋体" w:eastAsia="宋体" w:hAnsi="宋体" w:cs="宋体"/>
          <w:sz w:val="24"/>
          <w:szCs w:val="24"/>
          <w:lang w:eastAsia="zh-CN"/>
        </w:rPr>
        <w:t>招标邀请书</w:t>
      </w:r>
      <w:r>
        <w:rPr>
          <w:rFonts w:ascii="宋体" w:eastAsia="宋体" w:hAnsi="宋体" w:cs="宋体"/>
          <w:sz w:val="24"/>
          <w:szCs w:val="24"/>
          <w:lang w:eastAsia="zh-CN"/>
        </w:rPr>
        <w:t>”</w:t>
      </w:r>
      <w:r>
        <w:rPr>
          <w:rFonts w:ascii="宋体" w:eastAsia="宋体" w:hAnsi="宋体" w:cs="宋体"/>
          <w:sz w:val="24"/>
          <w:szCs w:val="24"/>
          <w:lang w:eastAsia="zh-CN"/>
        </w:rPr>
        <w:t>等相关内容。</w:t>
      </w:r>
      <w:r>
        <w:rPr>
          <w:rFonts w:ascii="宋体" w:eastAsia="宋体" w:hAnsi="宋体" w:cs="宋体"/>
          <w:sz w:val="24"/>
          <w:szCs w:val="24"/>
          <w:lang w:eastAsia="zh-CN"/>
        </w:rPr>
        <w:t xml:space="preserve"> </w:t>
      </w:r>
    </w:p>
    <w:p w14:paraId="0B53FC5F"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1.4.2</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投标人不得存在的情形：见第四章</w:t>
      </w:r>
      <w:r>
        <w:rPr>
          <w:rFonts w:ascii="宋体" w:eastAsia="宋体" w:hAnsi="宋体" w:cs="宋体"/>
          <w:sz w:val="24"/>
          <w:szCs w:val="24"/>
          <w:lang w:eastAsia="zh-CN"/>
        </w:rPr>
        <w:t>“</w:t>
      </w:r>
      <w:r>
        <w:rPr>
          <w:rFonts w:ascii="宋体" w:eastAsia="宋体" w:hAnsi="宋体" w:cs="宋体"/>
          <w:sz w:val="24"/>
          <w:szCs w:val="24"/>
          <w:lang w:eastAsia="zh-CN"/>
        </w:rPr>
        <w:t>评标办法</w:t>
      </w:r>
      <w:r>
        <w:rPr>
          <w:rFonts w:ascii="宋体" w:eastAsia="宋体" w:hAnsi="宋体" w:cs="宋体"/>
          <w:sz w:val="24"/>
          <w:szCs w:val="24"/>
          <w:lang w:eastAsia="zh-CN"/>
        </w:rPr>
        <w:t>”</w:t>
      </w:r>
      <w:r>
        <w:rPr>
          <w:rFonts w:ascii="宋体" w:eastAsia="宋体" w:hAnsi="宋体" w:cs="宋体"/>
          <w:sz w:val="24"/>
          <w:szCs w:val="24"/>
          <w:lang w:eastAsia="zh-CN"/>
        </w:rPr>
        <w:t>附件</w:t>
      </w:r>
      <w:r>
        <w:rPr>
          <w:rFonts w:ascii="宋体" w:eastAsia="宋体" w:hAnsi="宋体" w:cs="宋体"/>
          <w:sz w:val="24"/>
          <w:szCs w:val="24"/>
          <w:lang w:eastAsia="zh-CN"/>
        </w:rPr>
        <w:t>“</w:t>
      </w:r>
      <w:r>
        <w:rPr>
          <w:rFonts w:ascii="宋体" w:eastAsia="宋体" w:hAnsi="宋体" w:cs="宋体"/>
          <w:sz w:val="24"/>
          <w:szCs w:val="24"/>
          <w:lang w:eastAsia="zh-CN"/>
        </w:rPr>
        <w:t>否决投标的情形</w:t>
      </w:r>
      <w:r>
        <w:rPr>
          <w:rFonts w:ascii="宋体" w:eastAsia="宋体" w:hAnsi="宋体" w:cs="宋体"/>
          <w:sz w:val="24"/>
          <w:szCs w:val="24"/>
          <w:lang w:eastAsia="zh-CN"/>
        </w:rPr>
        <w:t>”</w:t>
      </w:r>
      <w:r>
        <w:rPr>
          <w:rFonts w:ascii="宋体" w:eastAsia="宋体" w:hAnsi="宋体" w:cs="宋体"/>
          <w:sz w:val="24"/>
          <w:szCs w:val="24"/>
          <w:lang w:eastAsia="zh-CN"/>
        </w:rPr>
        <w:t>第</w:t>
      </w:r>
    </w:p>
    <w:p w14:paraId="300588E0" w14:textId="77777777" w:rsidR="001C72CA" w:rsidRDefault="00DD1B2D">
      <w:pPr>
        <w:spacing w:before="154"/>
        <w:ind w:left="118" w:right="2023"/>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条的规定。</w:t>
      </w:r>
      <w:r>
        <w:rPr>
          <w:rFonts w:ascii="宋体" w:eastAsia="宋体" w:hAnsi="宋体" w:cs="宋体"/>
          <w:sz w:val="24"/>
          <w:szCs w:val="24"/>
          <w:lang w:eastAsia="zh-CN"/>
        </w:rPr>
        <w:t xml:space="preserve"> </w:t>
      </w:r>
    </w:p>
    <w:p w14:paraId="5F60D456" w14:textId="77777777" w:rsidR="001C72CA" w:rsidRDefault="00DD1B2D">
      <w:pPr>
        <w:spacing w:before="151" w:line="357" w:lineRule="auto"/>
        <w:ind w:left="118" w:right="100" w:firstLine="480"/>
        <w:rPr>
          <w:rFonts w:ascii="宋体" w:eastAsia="宋体" w:hAnsi="宋体" w:cs="宋体"/>
          <w:sz w:val="24"/>
          <w:szCs w:val="24"/>
          <w:lang w:eastAsia="zh-CN"/>
        </w:rPr>
      </w:pPr>
      <w:r>
        <w:rPr>
          <w:rFonts w:ascii="宋体" w:eastAsia="宋体" w:hAnsi="宋体" w:cs="宋体"/>
          <w:sz w:val="24"/>
          <w:szCs w:val="24"/>
          <w:lang w:eastAsia="zh-CN"/>
        </w:rPr>
        <w:t>1.4.3</w:t>
      </w:r>
      <w:r>
        <w:rPr>
          <w:rFonts w:ascii="宋体" w:eastAsia="宋体" w:hAnsi="宋体" w:cs="宋体"/>
          <w:spacing w:val="-52"/>
          <w:sz w:val="24"/>
          <w:szCs w:val="24"/>
          <w:lang w:eastAsia="zh-CN"/>
        </w:rPr>
        <w:t xml:space="preserve"> </w:t>
      </w:r>
      <w:r>
        <w:rPr>
          <w:rFonts w:ascii="宋体" w:eastAsia="宋体" w:hAnsi="宋体" w:cs="宋体"/>
          <w:sz w:val="24"/>
          <w:szCs w:val="24"/>
          <w:lang w:eastAsia="zh-CN"/>
        </w:rPr>
        <w:t>单位负责人为同一人或者存在控股、管理关系的不同单位，不得同时参加本</w:t>
      </w:r>
      <w:r>
        <w:rPr>
          <w:rFonts w:ascii="宋体" w:eastAsia="宋体" w:hAnsi="宋体" w:cs="宋体"/>
          <w:sz w:val="24"/>
          <w:szCs w:val="24"/>
          <w:lang w:eastAsia="zh-CN"/>
        </w:rPr>
        <w:t xml:space="preserve"> </w:t>
      </w:r>
      <w:r>
        <w:rPr>
          <w:rFonts w:ascii="宋体" w:eastAsia="宋体" w:hAnsi="宋体" w:cs="宋体"/>
          <w:sz w:val="24"/>
          <w:szCs w:val="24"/>
          <w:lang w:eastAsia="zh-CN"/>
        </w:rPr>
        <w:t>招标项目的投标。</w:t>
      </w:r>
      <w:r>
        <w:rPr>
          <w:rFonts w:ascii="宋体" w:eastAsia="宋体" w:hAnsi="宋体" w:cs="宋体"/>
          <w:sz w:val="24"/>
          <w:szCs w:val="24"/>
          <w:lang w:eastAsia="zh-CN"/>
        </w:rPr>
        <w:t xml:space="preserve"> </w:t>
      </w:r>
    </w:p>
    <w:p w14:paraId="20BED4B7" w14:textId="77777777" w:rsidR="001C72CA" w:rsidRDefault="00DD1B2D">
      <w:pPr>
        <w:spacing w:before="34"/>
        <w:ind w:left="598" w:right="2023"/>
        <w:rPr>
          <w:rFonts w:ascii="宋体" w:eastAsia="宋体" w:hAnsi="宋体" w:cs="宋体"/>
          <w:sz w:val="24"/>
          <w:szCs w:val="24"/>
          <w:lang w:eastAsia="zh-CN"/>
        </w:rPr>
      </w:pPr>
      <w:r>
        <w:rPr>
          <w:rFonts w:ascii="宋体" w:eastAsia="宋体" w:hAnsi="宋体" w:cs="宋体"/>
          <w:sz w:val="24"/>
          <w:szCs w:val="24"/>
          <w:lang w:eastAsia="zh-CN"/>
        </w:rPr>
        <w:t>1.4.4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联合体投标：见第一章</w:t>
      </w:r>
      <w:r>
        <w:rPr>
          <w:rFonts w:ascii="宋体" w:eastAsia="宋体" w:hAnsi="宋体" w:cs="宋体"/>
          <w:sz w:val="24"/>
          <w:szCs w:val="24"/>
          <w:lang w:eastAsia="zh-CN"/>
        </w:rPr>
        <w:t>“</w:t>
      </w:r>
      <w:r>
        <w:rPr>
          <w:rFonts w:ascii="宋体" w:eastAsia="宋体" w:hAnsi="宋体" w:cs="宋体"/>
          <w:sz w:val="24"/>
          <w:szCs w:val="24"/>
          <w:lang w:eastAsia="zh-CN"/>
        </w:rPr>
        <w:t>招标邀请书</w:t>
      </w:r>
      <w:r>
        <w:rPr>
          <w:rFonts w:ascii="宋体" w:eastAsia="宋体" w:hAnsi="宋体" w:cs="宋体"/>
          <w:sz w:val="24"/>
          <w:szCs w:val="24"/>
          <w:lang w:eastAsia="zh-CN"/>
        </w:rPr>
        <w:t>”</w:t>
      </w:r>
      <w:r>
        <w:rPr>
          <w:rFonts w:ascii="宋体" w:eastAsia="宋体" w:hAnsi="宋体" w:cs="宋体"/>
          <w:sz w:val="24"/>
          <w:szCs w:val="24"/>
          <w:lang w:eastAsia="zh-CN"/>
        </w:rPr>
        <w:t>等相关内容。</w:t>
      </w:r>
      <w:r>
        <w:rPr>
          <w:rFonts w:ascii="宋体" w:eastAsia="宋体" w:hAnsi="宋体" w:cs="宋体"/>
          <w:sz w:val="24"/>
          <w:szCs w:val="24"/>
          <w:lang w:eastAsia="zh-CN"/>
        </w:rPr>
        <w:t xml:space="preserve"> </w:t>
      </w:r>
    </w:p>
    <w:p w14:paraId="53F3326B" w14:textId="77777777" w:rsidR="001C72CA" w:rsidRDefault="00DD1B2D">
      <w:pPr>
        <w:spacing w:before="154" w:line="357" w:lineRule="auto"/>
        <w:ind w:left="598" w:right="3568"/>
        <w:rPr>
          <w:rFonts w:ascii="宋体" w:eastAsia="宋体" w:hAnsi="宋体" w:cs="宋体"/>
          <w:sz w:val="24"/>
          <w:szCs w:val="24"/>
          <w:lang w:eastAsia="zh-CN"/>
        </w:rPr>
      </w:pPr>
      <w:r>
        <w:rPr>
          <w:rFonts w:ascii="宋体" w:eastAsia="宋体" w:hAnsi="宋体" w:cs="宋体"/>
          <w:sz w:val="24"/>
          <w:szCs w:val="24"/>
          <w:lang w:eastAsia="zh-CN"/>
        </w:rPr>
        <w:t>1.5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费用承担</w:t>
      </w:r>
      <w:r>
        <w:rPr>
          <w:rFonts w:ascii="宋体" w:eastAsia="宋体" w:hAnsi="宋体" w:cs="宋体"/>
          <w:sz w:val="24"/>
          <w:szCs w:val="24"/>
          <w:lang w:eastAsia="zh-CN"/>
        </w:rPr>
        <w:t xml:space="preserve"> </w:t>
      </w:r>
      <w:r>
        <w:rPr>
          <w:rFonts w:ascii="宋体" w:eastAsia="宋体" w:hAnsi="宋体" w:cs="宋体"/>
          <w:sz w:val="24"/>
          <w:szCs w:val="24"/>
          <w:lang w:eastAsia="zh-CN"/>
        </w:rPr>
        <w:t>投标人准备和参加投标活动发生的费用自理。</w:t>
      </w:r>
    </w:p>
    <w:p w14:paraId="33E206B8" w14:textId="77777777" w:rsidR="001C72CA" w:rsidRDefault="00DD1B2D">
      <w:pPr>
        <w:spacing w:before="154" w:line="357" w:lineRule="auto"/>
        <w:ind w:left="598" w:right="3568"/>
        <w:rPr>
          <w:rFonts w:ascii="宋体" w:eastAsia="宋体" w:hAnsi="宋体" w:cs="宋体"/>
          <w:sz w:val="24"/>
          <w:szCs w:val="24"/>
          <w:lang w:eastAsia="zh-CN"/>
        </w:rPr>
      </w:pPr>
      <w:r>
        <w:rPr>
          <w:rFonts w:ascii="宋体" w:eastAsia="宋体" w:hAnsi="宋体" w:cs="宋体"/>
          <w:sz w:val="24"/>
          <w:szCs w:val="24"/>
          <w:lang w:eastAsia="zh-CN"/>
        </w:rPr>
        <w:t xml:space="preserve"> 1.6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保密</w:t>
      </w:r>
      <w:r>
        <w:rPr>
          <w:rFonts w:ascii="宋体" w:eastAsia="宋体" w:hAnsi="宋体" w:cs="宋体"/>
          <w:sz w:val="24"/>
          <w:szCs w:val="24"/>
          <w:lang w:eastAsia="zh-CN"/>
        </w:rPr>
        <w:t xml:space="preserve"> </w:t>
      </w:r>
    </w:p>
    <w:p w14:paraId="01287E24" w14:textId="77777777" w:rsidR="001C72CA" w:rsidRDefault="00DD1B2D">
      <w:pPr>
        <w:spacing w:before="36"/>
        <w:ind w:left="598"/>
        <w:rPr>
          <w:rFonts w:ascii="宋体" w:eastAsia="宋体" w:hAnsi="宋体" w:cs="宋体"/>
          <w:sz w:val="24"/>
          <w:szCs w:val="24"/>
          <w:lang w:eastAsia="zh-CN"/>
        </w:rPr>
      </w:pPr>
      <w:r>
        <w:rPr>
          <w:rFonts w:ascii="宋体" w:eastAsia="宋体" w:hAnsi="宋体" w:cs="宋体"/>
          <w:sz w:val="24"/>
          <w:szCs w:val="24"/>
          <w:lang w:eastAsia="zh-CN"/>
        </w:rPr>
        <w:t>参与招标投标活动的各方应对电子招标文件（以下简称招标文件）和电子投标文件</w:t>
      </w:r>
    </w:p>
    <w:p w14:paraId="097BCE86" w14:textId="77777777" w:rsidR="001C72CA" w:rsidRDefault="00DD1B2D">
      <w:pPr>
        <w:spacing w:before="152" w:line="357" w:lineRule="auto"/>
        <w:ind w:left="118"/>
        <w:rPr>
          <w:rFonts w:ascii="宋体" w:eastAsia="宋体" w:hAnsi="宋体" w:cs="宋体"/>
          <w:sz w:val="24"/>
          <w:szCs w:val="24"/>
          <w:lang w:eastAsia="zh-CN"/>
        </w:rPr>
      </w:pPr>
      <w:r>
        <w:rPr>
          <w:rFonts w:ascii="宋体" w:eastAsia="宋体" w:hAnsi="宋体" w:cs="宋体"/>
          <w:spacing w:val="-2"/>
          <w:sz w:val="24"/>
          <w:szCs w:val="24"/>
          <w:lang w:eastAsia="zh-CN"/>
        </w:rPr>
        <w:t>（以下简称投标文件）中的商业和技术等秘密保密，违者应对由此造成的后果承担法律</w:t>
      </w:r>
      <w:r>
        <w:rPr>
          <w:rFonts w:ascii="宋体" w:eastAsia="宋体" w:hAnsi="宋体" w:cs="宋体"/>
          <w:spacing w:val="-92"/>
          <w:sz w:val="24"/>
          <w:szCs w:val="24"/>
          <w:lang w:eastAsia="zh-CN"/>
        </w:rPr>
        <w:t xml:space="preserve"> </w:t>
      </w:r>
      <w:r>
        <w:rPr>
          <w:rFonts w:ascii="宋体" w:eastAsia="宋体" w:hAnsi="宋体" w:cs="宋体"/>
          <w:sz w:val="24"/>
          <w:szCs w:val="24"/>
          <w:lang w:eastAsia="zh-CN"/>
        </w:rPr>
        <w:t>责任。</w:t>
      </w:r>
      <w:r>
        <w:rPr>
          <w:rFonts w:ascii="宋体" w:eastAsia="宋体" w:hAnsi="宋体" w:cs="宋体"/>
          <w:sz w:val="24"/>
          <w:szCs w:val="24"/>
          <w:lang w:eastAsia="zh-CN"/>
        </w:rPr>
        <w:t xml:space="preserve"> </w:t>
      </w:r>
    </w:p>
    <w:p w14:paraId="6DAE9AEF" w14:textId="77777777" w:rsidR="001C72CA" w:rsidRDefault="00DD1B2D">
      <w:pPr>
        <w:spacing w:before="34" w:line="357" w:lineRule="auto"/>
        <w:ind w:left="598" w:right="688"/>
        <w:rPr>
          <w:rFonts w:ascii="宋体" w:eastAsia="宋体" w:hAnsi="宋体" w:cs="宋体"/>
          <w:sz w:val="24"/>
          <w:szCs w:val="24"/>
          <w:lang w:eastAsia="zh-CN"/>
        </w:rPr>
      </w:pPr>
      <w:r>
        <w:rPr>
          <w:rFonts w:ascii="宋体" w:eastAsia="宋体" w:hAnsi="宋体" w:cs="宋体"/>
          <w:sz w:val="24"/>
          <w:szCs w:val="24"/>
          <w:lang w:eastAsia="zh-CN"/>
        </w:rPr>
        <w:t>1.7</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语言文字</w:t>
      </w:r>
      <w:r>
        <w:rPr>
          <w:rFonts w:ascii="宋体" w:eastAsia="宋体" w:hAnsi="宋体" w:cs="宋体"/>
          <w:sz w:val="24"/>
          <w:szCs w:val="24"/>
          <w:lang w:eastAsia="zh-CN"/>
        </w:rPr>
        <w:t xml:space="preserve"> </w:t>
      </w:r>
      <w:r>
        <w:rPr>
          <w:rFonts w:ascii="宋体" w:eastAsia="宋体" w:hAnsi="宋体" w:cs="宋体"/>
          <w:sz w:val="24"/>
          <w:szCs w:val="24"/>
          <w:lang w:eastAsia="zh-CN"/>
        </w:rPr>
        <w:t>除专用术语外，来往文件均使用中文。必要时专用术语应附有中文注释。</w:t>
      </w:r>
    </w:p>
    <w:p w14:paraId="5E7AA744" w14:textId="77777777" w:rsidR="001C72CA" w:rsidRDefault="00DD1B2D">
      <w:pPr>
        <w:spacing w:before="34" w:line="357" w:lineRule="auto"/>
        <w:ind w:left="598" w:right="688"/>
        <w:rPr>
          <w:rFonts w:ascii="宋体" w:eastAsia="宋体" w:hAnsi="宋体" w:cs="宋体"/>
          <w:sz w:val="24"/>
          <w:szCs w:val="24"/>
          <w:lang w:eastAsia="zh-CN"/>
        </w:rPr>
      </w:pPr>
      <w:r>
        <w:rPr>
          <w:rFonts w:ascii="宋体" w:eastAsia="宋体" w:hAnsi="宋体" w:cs="宋体"/>
          <w:sz w:val="24"/>
          <w:szCs w:val="24"/>
          <w:lang w:eastAsia="zh-CN"/>
        </w:rPr>
        <w:t xml:space="preserve"> 1.8</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计量单位</w:t>
      </w:r>
      <w:r>
        <w:rPr>
          <w:rFonts w:ascii="宋体" w:eastAsia="宋体" w:hAnsi="宋体" w:cs="宋体"/>
          <w:sz w:val="24"/>
          <w:szCs w:val="24"/>
          <w:lang w:eastAsia="zh-CN"/>
        </w:rPr>
        <w:t xml:space="preserve"> </w:t>
      </w:r>
    </w:p>
    <w:p w14:paraId="226FB53F" w14:textId="77777777" w:rsidR="001C72CA" w:rsidRDefault="001C72CA">
      <w:pPr>
        <w:spacing w:line="357" w:lineRule="auto"/>
        <w:rPr>
          <w:rFonts w:ascii="宋体" w:eastAsia="宋体" w:hAnsi="宋体" w:cs="宋体"/>
          <w:sz w:val="24"/>
          <w:szCs w:val="24"/>
          <w:lang w:eastAsia="zh-CN"/>
        </w:rPr>
        <w:sectPr w:rsidR="001C72CA">
          <w:pgSz w:w="11910" w:h="16840"/>
          <w:pgMar w:top="1360" w:right="1300" w:bottom="1200" w:left="1300" w:header="0" w:footer="1013" w:gutter="0"/>
          <w:cols w:space="720"/>
        </w:sectPr>
      </w:pPr>
    </w:p>
    <w:p w14:paraId="3288E7B0" w14:textId="77777777" w:rsidR="001C72CA" w:rsidRDefault="00DD1B2D">
      <w:pPr>
        <w:spacing w:before="2" w:line="355" w:lineRule="auto"/>
        <w:ind w:left="598" w:right="3568"/>
        <w:rPr>
          <w:rFonts w:ascii="宋体" w:eastAsia="宋体" w:hAnsi="宋体" w:cs="宋体"/>
          <w:sz w:val="24"/>
          <w:szCs w:val="24"/>
          <w:lang w:eastAsia="zh-CN"/>
        </w:rPr>
      </w:pPr>
      <w:r>
        <w:rPr>
          <w:rFonts w:ascii="宋体" w:eastAsia="宋体" w:hAnsi="宋体" w:cs="宋体"/>
          <w:sz w:val="24"/>
          <w:szCs w:val="24"/>
          <w:lang w:eastAsia="zh-CN"/>
        </w:rPr>
        <w:lastRenderedPageBreak/>
        <w:t>所有计量均采用中华人民共和国法定计量单位。</w:t>
      </w:r>
      <w:r>
        <w:rPr>
          <w:rFonts w:ascii="宋体" w:eastAsia="宋体" w:hAnsi="宋体" w:cs="宋体"/>
          <w:sz w:val="24"/>
          <w:szCs w:val="24"/>
          <w:lang w:eastAsia="zh-CN"/>
        </w:rPr>
        <w:t xml:space="preserve"> 1.9</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踏勘现场</w:t>
      </w:r>
      <w:r>
        <w:rPr>
          <w:rFonts w:ascii="宋体" w:eastAsia="宋体" w:hAnsi="宋体" w:cs="宋体"/>
          <w:sz w:val="24"/>
          <w:szCs w:val="24"/>
          <w:lang w:eastAsia="zh-CN"/>
        </w:rPr>
        <w:t xml:space="preserve"> </w:t>
      </w:r>
    </w:p>
    <w:p w14:paraId="492D0E73" w14:textId="77777777" w:rsidR="001C72CA" w:rsidRDefault="00DD1B2D">
      <w:pPr>
        <w:spacing w:before="38"/>
        <w:ind w:left="598" w:right="2023"/>
        <w:rPr>
          <w:rFonts w:ascii="宋体" w:eastAsia="宋体" w:hAnsi="宋体" w:cs="宋体"/>
          <w:sz w:val="24"/>
          <w:szCs w:val="24"/>
          <w:lang w:eastAsia="zh-CN"/>
        </w:rPr>
      </w:pPr>
      <w:r>
        <w:rPr>
          <w:rFonts w:ascii="宋体" w:eastAsia="宋体" w:hAnsi="宋体" w:cs="宋体"/>
          <w:sz w:val="24"/>
          <w:szCs w:val="24"/>
          <w:lang w:eastAsia="zh-CN"/>
        </w:rPr>
        <w:t>1.9.1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踏勘现场安排：见投标人须知前附表。</w:t>
      </w:r>
      <w:r>
        <w:rPr>
          <w:rFonts w:ascii="宋体" w:eastAsia="宋体" w:hAnsi="宋体" w:cs="宋体"/>
          <w:sz w:val="24"/>
          <w:szCs w:val="24"/>
          <w:lang w:eastAsia="zh-CN"/>
        </w:rPr>
        <w:t xml:space="preserve"> </w:t>
      </w:r>
    </w:p>
    <w:p w14:paraId="60901E81" w14:textId="77777777" w:rsidR="001C72CA" w:rsidRDefault="00DD1B2D">
      <w:pPr>
        <w:spacing w:before="151" w:line="357" w:lineRule="auto"/>
        <w:ind w:left="118" w:right="96" w:firstLine="480"/>
        <w:rPr>
          <w:rFonts w:ascii="宋体" w:eastAsia="宋体" w:hAnsi="宋体" w:cs="宋体"/>
          <w:sz w:val="24"/>
          <w:szCs w:val="24"/>
          <w:lang w:eastAsia="zh-CN"/>
        </w:rPr>
      </w:pPr>
      <w:r>
        <w:rPr>
          <w:rFonts w:ascii="宋体" w:eastAsia="宋体" w:hAnsi="宋体" w:cs="宋体"/>
          <w:sz w:val="24"/>
          <w:szCs w:val="24"/>
          <w:lang w:eastAsia="zh-CN"/>
        </w:rPr>
        <w:t>1.9.2</w:t>
      </w:r>
      <w:r>
        <w:rPr>
          <w:rFonts w:ascii="宋体" w:eastAsia="宋体" w:hAnsi="宋体" w:cs="宋体"/>
          <w:spacing w:val="-48"/>
          <w:sz w:val="24"/>
          <w:szCs w:val="24"/>
          <w:lang w:eastAsia="zh-CN"/>
        </w:rPr>
        <w:t xml:space="preserve"> </w:t>
      </w:r>
      <w:r>
        <w:rPr>
          <w:rFonts w:ascii="宋体" w:eastAsia="宋体" w:hAnsi="宋体" w:cs="宋体"/>
          <w:sz w:val="24"/>
          <w:szCs w:val="24"/>
          <w:lang w:eastAsia="zh-CN"/>
        </w:rPr>
        <w:t>除招标人的原因外，投标人自行负责在踏勘现场中所发生的人员伤亡和财产</w:t>
      </w:r>
      <w:r>
        <w:rPr>
          <w:rFonts w:ascii="宋体" w:eastAsia="宋体" w:hAnsi="宋体" w:cs="宋体"/>
          <w:sz w:val="24"/>
          <w:szCs w:val="24"/>
          <w:lang w:eastAsia="zh-CN"/>
        </w:rPr>
        <w:t xml:space="preserve"> </w:t>
      </w:r>
      <w:r>
        <w:rPr>
          <w:rFonts w:ascii="宋体" w:eastAsia="宋体" w:hAnsi="宋体" w:cs="宋体"/>
          <w:sz w:val="24"/>
          <w:szCs w:val="24"/>
          <w:lang w:eastAsia="zh-CN"/>
        </w:rPr>
        <w:t>损失。</w:t>
      </w:r>
      <w:r>
        <w:rPr>
          <w:rFonts w:ascii="宋体" w:eastAsia="宋体" w:hAnsi="宋体" w:cs="宋体"/>
          <w:sz w:val="24"/>
          <w:szCs w:val="24"/>
          <w:lang w:eastAsia="zh-CN"/>
        </w:rPr>
        <w:t xml:space="preserve"> </w:t>
      </w:r>
    </w:p>
    <w:p w14:paraId="13EF14B5" w14:textId="77777777" w:rsidR="001C72CA" w:rsidRDefault="00DD1B2D">
      <w:pPr>
        <w:spacing w:before="34" w:line="357" w:lineRule="auto"/>
        <w:ind w:left="118" w:right="96" w:firstLine="480"/>
        <w:rPr>
          <w:rFonts w:ascii="宋体" w:eastAsia="宋体" w:hAnsi="宋体" w:cs="宋体"/>
          <w:sz w:val="24"/>
          <w:szCs w:val="24"/>
          <w:lang w:eastAsia="zh-CN"/>
        </w:rPr>
      </w:pPr>
      <w:r>
        <w:rPr>
          <w:rFonts w:ascii="宋体" w:eastAsia="宋体" w:hAnsi="宋体" w:cs="宋体"/>
          <w:sz w:val="24"/>
          <w:szCs w:val="24"/>
          <w:lang w:eastAsia="zh-CN"/>
        </w:rPr>
        <w:t>1.9.3</w:t>
      </w:r>
      <w:r>
        <w:rPr>
          <w:rFonts w:ascii="宋体" w:eastAsia="宋体" w:hAnsi="宋体" w:cs="宋体"/>
          <w:spacing w:val="-48"/>
          <w:sz w:val="24"/>
          <w:szCs w:val="24"/>
          <w:lang w:eastAsia="zh-CN"/>
        </w:rPr>
        <w:t xml:space="preserve"> </w:t>
      </w:r>
      <w:r>
        <w:rPr>
          <w:rFonts w:ascii="宋体" w:eastAsia="宋体" w:hAnsi="宋体" w:cs="宋体"/>
          <w:sz w:val="24"/>
          <w:szCs w:val="24"/>
          <w:lang w:eastAsia="zh-CN"/>
        </w:rPr>
        <w:t>招标人在踏勘现场中介绍的工程场地和相关的周边环境情况，供投标人在编</w:t>
      </w:r>
      <w:r>
        <w:rPr>
          <w:rFonts w:ascii="宋体" w:eastAsia="宋体" w:hAnsi="宋体" w:cs="宋体"/>
          <w:sz w:val="24"/>
          <w:szCs w:val="24"/>
          <w:lang w:eastAsia="zh-CN"/>
        </w:rPr>
        <w:t xml:space="preserve"> </w:t>
      </w:r>
      <w:r>
        <w:rPr>
          <w:rFonts w:ascii="宋体" w:eastAsia="宋体" w:hAnsi="宋体" w:cs="宋体"/>
          <w:sz w:val="24"/>
          <w:szCs w:val="24"/>
          <w:lang w:eastAsia="zh-CN"/>
        </w:rPr>
        <w:t>制投标文件时参考，招标人不对投标人据此作出的判断和决策负责。</w:t>
      </w:r>
      <w:r>
        <w:rPr>
          <w:rFonts w:ascii="宋体" w:eastAsia="宋体" w:hAnsi="宋体" w:cs="宋体"/>
          <w:sz w:val="24"/>
          <w:szCs w:val="24"/>
          <w:lang w:eastAsia="zh-CN"/>
        </w:rPr>
        <w:t xml:space="preserve"> </w:t>
      </w:r>
    </w:p>
    <w:p w14:paraId="55FA0F10" w14:textId="77777777" w:rsidR="001C72CA" w:rsidRDefault="00DD1B2D">
      <w:pPr>
        <w:spacing w:before="36" w:line="355" w:lineRule="auto"/>
        <w:ind w:left="118" w:right="99" w:firstLine="480"/>
        <w:rPr>
          <w:rFonts w:ascii="宋体" w:eastAsia="宋体" w:hAnsi="宋体" w:cs="宋体"/>
          <w:sz w:val="24"/>
          <w:szCs w:val="24"/>
          <w:lang w:eastAsia="zh-CN"/>
        </w:rPr>
      </w:pPr>
      <w:r>
        <w:rPr>
          <w:rFonts w:ascii="宋体" w:eastAsia="宋体" w:hAnsi="宋体" w:cs="宋体"/>
          <w:sz w:val="24"/>
          <w:szCs w:val="24"/>
          <w:lang w:eastAsia="zh-CN"/>
        </w:rPr>
        <w:t>1.9.4</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无论投标人是否进行了现场踏勘，招标人均认为投标人已充分了解本工程现</w:t>
      </w:r>
      <w:r>
        <w:rPr>
          <w:rFonts w:ascii="宋体" w:eastAsia="宋体" w:hAnsi="宋体" w:cs="宋体"/>
          <w:sz w:val="24"/>
          <w:szCs w:val="24"/>
          <w:lang w:eastAsia="zh-CN"/>
        </w:rPr>
        <w:t xml:space="preserve"> </w:t>
      </w:r>
      <w:r>
        <w:rPr>
          <w:rFonts w:ascii="宋体" w:eastAsia="宋体" w:hAnsi="宋体" w:cs="宋体"/>
          <w:sz w:val="24"/>
          <w:szCs w:val="24"/>
          <w:lang w:eastAsia="zh-CN"/>
        </w:rPr>
        <w:t>场条件和周围环境，并在投标时就此给予充分的考虑。</w:t>
      </w:r>
      <w:r>
        <w:rPr>
          <w:rFonts w:ascii="宋体" w:eastAsia="宋体" w:hAnsi="宋体" w:cs="宋体"/>
          <w:sz w:val="24"/>
          <w:szCs w:val="24"/>
          <w:lang w:eastAsia="zh-CN"/>
        </w:rPr>
        <w:t xml:space="preserve"> </w:t>
      </w:r>
    </w:p>
    <w:p w14:paraId="7520B233" w14:textId="77777777" w:rsidR="001C72CA" w:rsidRDefault="00DD1B2D">
      <w:pPr>
        <w:spacing w:before="39" w:line="357" w:lineRule="auto"/>
        <w:ind w:left="598" w:right="1528"/>
        <w:rPr>
          <w:rFonts w:ascii="宋体" w:eastAsia="宋体" w:hAnsi="宋体" w:cs="宋体"/>
          <w:sz w:val="24"/>
          <w:szCs w:val="24"/>
          <w:lang w:eastAsia="zh-CN"/>
        </w:rPr>
      </w:pPr>
      <w:r>
        <w:rPr>
          <w:rFonts w:ascii="宋体" w:eastAsia="宋体" w:hAnsi="宋体" w:cs="宋体"/>
          <w:sz w:val="24"/>
          <w:szCs w:val="24"/>
          <w:lang w:eastAsia="zh-CN"/>
        </w:rPr>
        <w:t>1.10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投标预备会</w:t>
      </w:r>
      <w:r>
        <w:rPr>
          <w:rFonts w:ascii="宋体" w:eastAsia="宋体" w:hAnsi="宋体" w:cs="宋体"/>
          <w:sz w:val="24"/>
          <w:szCs w:val="24"/>
          <w:lang w:eastAsia="zh-CN"/>
        </w:rPr>
        <w:t xml:space="preserve"> </w:t>
      </w:r>
      <w:r>
        <w:rPr>
          <w:rFonts w:ascii="宋体" w:eastAsia="宋体" w:hAnsi="宋体" w:cs="宋体"/>
          <w:sz w:val="24"/>
          <w:szCs w:val="24"/>
          <w:lang w:eastAsia="zh-CN"/>
        </w:rPr>
        <w:t>不召开投标预备会，招标文件修改及澄清文件格式见本章附件</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2</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0261431F" w14:textId="77777777" w:rsidR="001C72CA" w:rsidRDefault="00DD1B2D">
      <w:pPr>
        <w:spacing w:before="39" w:line="357" w:lineRule="auto"/>
        <w:ind w:left="598" w:right="1528"/>
        <w:rPr>
          <w:rFonts w:ascii="宋体" w:eastAsia="宋体" w:hAnsi="宋体" w:cs="宋体"/>
          <w:sz w:val="24"/>
          <w:szCs w:val="24"/>
          <w:lang w:eastAsia="zh-CN"/>
        </w:rPr>
      </w:pPr>
      <w:r>
        <w:rPr>
          <w:rFonts w:ascii="宋体" w:eastAsia="宋体" w:hAnsi="宋体" w:cs="宋体"/>
          <w:sz w:val="24"/>
          <w:szCs w:val="24"/>
          <w:lang w:eastAsia="zh-CN"/>
        </w:rPr>
        <w:t>1.11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分包</w:t>
      </w:r>
      <w:r>
        <w:rPr>
          <w:rFonts w:ascii="宋体" w:eastAsia="宋体" w:hAnsi="宋体" w:cs="宋体"/>
          <w:sz w:val="24"/>
          <w:szCs w:val="24"/>
          <w:lang w:eastAsia="zh-CN"/>
        </w:rPr>
        <w:t xml:space="preserve"> </w:t>
      </w:r>
    </w:p>
    <w:p w14:paraId="6858A1A6" w14:textId="77777777" w:rsidR="001C72CA" w:rsidRDefault="00DD1B2D">
      <w:pPr>
        <w:spacing w:before="34" w:line="357" w:lineRule="auto"/>
        <w:ind w:left="118" w:right="4526" w:firstLine="480"/>
        <w:rPr>
          <w:rFonts w:ascii="宋体" w:eastAsia="宋体" w:hAnsi="宋体" w:cs="宋体"/>
          <w:sz w:val="24"/>
          <w:szCs w:val="24"/>
          <w:lang w:eastAsia="zh-CN"/>
        </w:rPr>
      </w:pPr>
      <w:r>
        <w:rPr>
          <w:rFonts w:ascii="宋体" w:eastAsia="宋体" w:hAnsi="宋体" w:cs="宋体"/>
          <w:sz w:val="24"/>
          <w:szCs w:val="24"/>
          <w:lang w:eastAsia="zh-CN"/>
        </w:rPr>
        <w:t>分包要求见投标人须知前附表。</w:t>
      </w:r>
    </w:p>
    <w:p w14:paraId="2B3E4FA6" w14:textId="77777777" w:rsidR="001C72CA" w:rsidRDefault="00DD1B2D">
      <w:pPr>
        <w:pStyle w:val="2"/>
        <w:ind w:firstLine="0"/>
        <w:rPr>
          <w:rFonts w:cs="宋体"/>
          <w:bCs w:val="0"/>
          <w:sz w:val="24"/>
          <w:szCs w:val="24"/>
          <w:lang w:eastAsia="zh-CN"/>
        </w:rPr>
      </w:pPr>
      <w:r>
        <w:rPr>
          <w:rFonts w:cs="宋体"/>
          <w:bCs w:val="0"/>
          <w:sz w:val="24"/>
          <w:szCs w:val="24"/>
          <w:lang w:eastAsia="zh-CN"/>
        </w:rPr>
        <w:t xml:space="preserve"> 2</w:t>
      </w:r>
      <w:r>
        <w:rPr>
          <w:rFonts w:cs="宋体"/>
          <w:bCs w:val="0"/>
          <w:sz w:val="24"/>
          <w:szCs w:val="24"/>
          <w:lang w:eastAsia="zh-CN"/>
        </w:rPr>
        <w:t>．招标文件</w:t>
      </w:r>
      <w:r>
        <w:rPr>
          <w:rFonts w:cs="宋体"/>
          <w:bCs w:val="0"/>
          <w:sz w:val="24"/>
          <w:szCs w:val="24"/>
          <w:lang w:eastAsia="zh-CN"/>
        </w:rPr>
        <w:t xml:space="preserve"> </w:t>
      </w:r>
    </w:p>
    <w:p w14:paraId="108264D4" w14:textId="77777777" w:rsidR="001C72CA" w:rsidRDefault="00DD1B2D">
      <w:pPr>
        <w:spacing w:before="34"/>
        <w:ind w:left="598" w:right="2023"/>
        <w:rPr>
          <w:rFonts w:ascii="宋体" w:eastAsia="宋体" w:hAnsi="宋体" w:cs="宋体"/>
          <w:sz w:val="24"/>
          <w:szCs w:val="24"/>
          <w:lang w:eastAsia="zh-CN"/>
        </w:rPr>
      </w:pPr>
      <w:r>
        <w:rPr>
          <w:rFonts w:ascii="宋体" w:eastAsia="宋体" w:hAnsi="宋体" w:cs="宋体"/>
          <w:sz w:val="24"/>
          <w:szCs w:val="24"/>
          <w:lang w:eastAsia="zh-CN"/>
        </w:rPr>
        <w:t>2.1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招标文件的组成</w:t>
      </w:r>
      <w:r>
        <w:rPr>
          <w:rFonts w:ascii="宋体" w:eastAsia="宋体" w:hAnsi="宋体" w:cs="宋体"/>
          <w:sz w:val="24"/>
          <w:szCs w:val="24"/>
          <w:lang w:eastAsia="zh-CN"/>
        </w:rPr>
        <w:t xml:space="preserve"> </w:t>
      </w:r>
    </w:p>
    <w:p w14:paraId="7562E477"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）招标邀请书；</w:t>
      </w:r>
      <w:r>
        <w:rPr>
          <w:rFonts w:ascii="宋体" w:eastAsia="宋体" w:hAnsi="宋体" w:cs="宋体"/>
          <w:sz w:val="24"/>
          <w:szCs w:val="24"/>
          <w:lang w:eastAsia="zh-CN"/>
        </w:rPr>
        <w:t xml:space="preserve"> </w:t>
      </w:r>
    </w:p>
    <w:p w14:paraId="6DE3A60F"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）投标人须知；</w:t>
      </w:r>
      <w:r>
        <w:rPr>
          <w:rFonts w:ascii="宋体" w:eastAsia="宋体" w:hAnsi="宋体" w:cs="宋体"/>
          <w:sz w:val="24"/>
          <w:szCs w:val="24"/>
          <w:lang w:eastAsia="zh-CN"/>
        </w:rPr>
        <w:t xml:space="preserve"> </w:t>
      </w:r>
    </w:p>
    <w:p w14:paraId="51667EF7"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）投标报价；</w:t>
      </w:r>
      <w:r>
        <w:rPr>
          <w:rFonts w:ascii="宋体" w:eastAsia="宋体" w:hAnsi="宋体" w:cs="宋体"/>
          <w:sz w:val="24"/>
          <w:szCs w:val="24"/>
          <w:lang w:eastAsia="zh-CN"/>
        </w:rPr>
        <w:t xml:space="preserve"> </w:t>
      </w:r>
    </w:p>
    <w:p w14:paraId="6421AAC3"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）评标办法；</w:t>
      </w:r>
      <w:r>
        <w:rPr>
          <w:rFonts w:ascii="宋体" w:eastAsia="宋体" w:hAnsi="宋体" w:cs="宋体"/>
          <w:sz w:val="24"/>
          <w:szCs w:val="24"/>
          <w:lang w:eastAsia="zh-CN"/>
        </w:rPr>
        <w:t xml:space="preserve"> </w:t>
      </w:r>
    </w:p>
    <w:p w14:paraId="7AA0DD4B"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）合同条款及格式；</w:t>
      </w:r>
      <w:r>
        <w:rPr>
          <w:rFonts w:ascii="宋体" w:eastAsia="宋体" w:hAnsi="宋体" w:cs="宋体"/>
          <w:sz w:val="24"/>
          <w:szCs w:val="24"/>
          <w:lang w:eastAsia="zh-CN"/>
        </w:rPr>
        <w:t xml:space="preserve"> </w:t>
      </w:r>
    </w:p>
    <w:p w14:paraId="08567A04"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）招标范围及要求；</w:t>
      </w:r>
      <w:r>
        <w:rPr>
          <w:rFonts w:ascii="宋体" w:eastAsia="宋体" w:hAnsi="宋体" w:cs="宋体"/>
          <w:sz w:val="24"/>
          <w:szCs w:val="24"/>
          <w:lang w:eastAsia="zh-CN"/>
        </w:rPr>
        <w:t xml:space="preserve"> </w:t>
      </w:r>
    </w:p>
    <w:p w14:paraId="789390FD"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）投标文件格式。</w:t>
      </w:r>
      <w:r>
        <w:rPr>
          <w:rFonts w:ascii="宋体" w:eastAsia="宋体" w:hAnsi="宋体" w:cs="宋体"/>
          <w:sz w:val="24"/>
          <w:szCs w:val="24"/>
          <w:lang w:eastAsia="zh-CN"/>
        </w:rPr>
        <w:t xml:space="preserve"> </w:t>
      </w:r>
    </w:p>
    <w:p w14:paraId="502E3A30" w14:textId="77777777" w:rsidR="001C72CA" w:rsidRDefault="00DD1B2D">
      <w:pPr>
        <w:spacing w:before="154" w:line="357" w:lineRule="auto"/>
        <w:ind w:left="118" w:right="115" w:firstLine="480"/>
        <w:jc w:val="both"/>
        <w:rPr>
          <w:rFonts w:ascii="宋体" w:eastAsia="宋体" w:hAnsi="宋体" w:cs="宋体"/>
          <w:sz w:val="24"/>
          <w:szCs w:val="24"/>
          <w:lang w:eastAsia="zh-CN"/>
        </w:rPr>
      </w:pPr>
      <w:r>
        <w:rPr>
          <w:rFonts w:ascii="宋体" w:eastAsia="宋体" w:hAnsi="宋体" w:cs="宋体"/>
          <w:sz w:val="24"/>
          <w:szCs w:val="24"/>
          <w:lang w:eastAsia="zh-CN"/>
        </w:rPr>
        <w:t>根据本章第</w:t>
      </w:r>
      <w:r>
        <w:rPr>
          <w:rFonts w:ascii="宋体" w:eastAsia="宋体" w:hAnsi="宋体" w:cs="宋体"/>
          <w:spacing w:val="-56"/>
          <w:sz w:val="24"/>
          <w:szCs w:val="24"/>
          <w:lang w:eastAsia="zh-CN"/>
        </w:rPr>
        <w:t xml:space="preserve"> </w:t>
      </w:r>
      <w:r>
        <w:rPr>
          <w:rFonts w:ascii="宋体" w:eastAsia="宋体" w:hAnsi="宋体" w:cs="宋体"/>
          <w:sz w:val="24"/>
          <w:szCs w:val="24"/>
          <w:lang w:eastAsia="zh-CN"/>
        </w:rPr>
        <w:t>2.2</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款和第</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2.3</w:t>
      </w:r>
      <w:r>
        <w:rPr>
          <w:rFonts w:ascii="宋体" w:eastAsia="宋体" w:hAnsi="宋体" w:cs="宋体"/>
          <w:spacing w:val="-55"/>
          <w:sz w:val="24"/>
          <w:szCs w:val="24"/>
          <w:lang w:eastAsia="zh-CN"/>
        </w:rPr>
        <w:t xml:space="preserve"> </w:t>
      </w:r>
      <w:r>
        <w:rPr>
          <w:rFonts w:ascii="宋体" w:eastAsia="宋体" w:hAnsi="宋体" w:cs="宋体"/>
          <w:spacing w:val="-3"/>
          <w:sz w:val="24"/>
          <w:szCs w:val="24"/>
          <w:lang w:eastAsia="zh-CN"/>
        </w:rPr>
        <w:t>款对招标文件所作的澄清、修改，构成招标文件的组成</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部分。当招标文件和招标文件的澄清、修改等在同一内容的表述上不一致时，以最后发</w:t>
      </w:r>
      <w:r>
        <w:rPr>
          <w:rFonts w:ascii="宋体" w:eastAsia="宋体" w:hAnsi="宋体" w:cs="宋体"/>
          <w:spacing w:val="-96"/>
          <w:sz w:val="24"/>
          <w:szCs w:val="24"/>
          <w:lang w:eastAsia="zh-CN"/>
        </w:rPr>
        <w:t xml:space="preserve"> </w:t>
      </w:r>
      <w:r>
        <w:rPr>
          <w:rFonts w:ascii="宋体" w:eastAsia="宋体" w:hAnsi="宋体" w:cs="宋体"/>
          <w:sz w:val="24"/>
          <w:szCs w:val="24"/>
          <w:lang w:eastAsia="zh-CN"/>
        </w:rPr>
        <w:t>出的文件为准。</w:t>
      </w:r>
      <w:r>
        <w:rPr>
          <w:rFonts w:ascii="宋体" w:eastAsia="宋体" w:hAnsi="宋体" w:cs="宋体"/>
          <w:sz w:val="24"/>
          <w:szCs w:val="24"/>
          <w:lang w:eastAsia="zh-CN"/>
        </w:rPr>
        <w:t xml:space="preserve"> </w:t>
      </w:r>
    </w:p>
    <w:p w14:paraId="187B1C15" w14:textId="77777777" w:rsidR="001C72CA" w:rsidRDefault="00DD1B2D">
      <w:pPr>
        <w:spacing w:before="34"/>
        <w:ind w:left="598" w:right="2023"/>
        <w:rPr>
          <w:rFonts w:ascii="宋体" w:eastAsia="宋体" w:hAnsi="宋体" w:cs="宋体"/>
          <w:sz w:val="24"/>
          <w:szCs w:val="24"/>
          <w:lang w:eastAsia="zh-CN"/>
        </w:rPr>
      </w:pPr>
      <w:r>
        <w:rPr>
          <w:rFonts w:ascii="宋体" w:eastAsia="宋体" w:hAnsi="宋体" w:cs="宋体"/>
          <w:sz w:val="24"/>
          <w:szCs w:val="24"/>
          <w:lang w:eastAsia="zh-CN"/>
        </w:rPr>
        <w:t>2.2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招标文件的澄清</w:t>
      </w:r>
      <w:r>
        <w:rPr>
          <w:rFonts w:ascii="宋体" w:eastAsia="宋体" w:hAnsi="宋体" w:cs="宋体"/>
          <w:sz w:val="24"/>
          <w:szCs w:val="24"/>
          <w:lang w:eastAsia="zh-CN"/>
        </w:rPr>
        <w:t xml:space="preserve"> </w:t>
      </w:r>
    </w:p>
    <w:p w14:paraId="45F10089" w14:textId="77777777" w:rsidR="001C72CA" w:rsidRDefault="00DD1B2D">
      <w:pPr>
        <w:spacing w:before="154" w:line="357" w:lineRule="auto"/>
        <w:ind w:left="118" w:right="107" w:firstLine="480"/>
        <w:jc w:val="both"/>
        <w:rPr>
          <w:rFonts w:ascii="宋体" w:eastAsia="宋体" w:hAnsi="宋体" w:cs="宋体"/>
          <w:sz w:val="24"/>
          <w:szCs w:val="24"/>
          <w:lang w:eastAsia="zh-CN"/>
        </w:rPr>
      </w:pPr>
      <w:r>
        <w:rPr>
          <w:rFonts w:ascii="宋体" w:eastAsia="宋体" w:hAnsi="宋体" w:cs="宋体"/>
          <w:sz w:val="24"/>
          <w:szCs w:val="24"/>
          <w:lang w:eastAsia="zh-CN"/>
        </w:rPr>
        <w:t>2.2.1</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投标人应仔细阅读和检查招标文件的全部内容。如发现缺页或附件不全，应</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及时向招标人提出，以便补齐。如有疑问，应在投标人须知前附表规定的时间前上传招</w:t>
      </w:r>
      <w:r>
        <w:rPr>
          <w:rFonts w:ascii="宋体" w:eastAsia="宋体" w:hAnsi="宋体" w:cs="宋体"/>
          <w:spacing w:val="-94"/>
          <w:sz w:val="24"/>
          <w:szCs w:val="24"/>
          <w:lang w:eastAsia="zh-CN"/>
        </w:rPr>
        <w:t xml:space="preserve"> </w:t>
      </w:r>
      <w:r>
        <w:rPr>
          <w:rFonts w:ascii="宋体" w:eastAsia="宋体" w:hAnsi="宋体" w:cs="宋体"/>
          <w:sz w:val="24"/>
          <w:szCs w:val="24"/>
          <w:lang w:eastAsia="zh-CN"/>
        </w:rPr>
        <w:t>标人。</w:t>
      </w:r>
      <w:r>
        <w:rPr>
          <w:rFonts w:ascii="宋体" w:eastAsia="宋体" w:hAnsi="宋体" w:cs="宋体"/>
          <w:sz w:val="24"/>
          <w:szCs w:val="24"/>
          <w:lang w:eastAsia="zh-CN"/>
        </w:rPr>
        <w:t xml:space="preserve"> </w:t>
      </w:r>
    </w:p>
    <w:p w14:paraId="49AE565E"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2.2.2</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招标文件的澄清由招标人上传给所有下载招标文件的投标人，但不指明澄清</w:t>
      </w:r>
    </w:p>
    <w:p w14:paraId="403442BE" w14:textId="77777777" w:rsidR="001C72CA" w:rsidRDefault="001C72CA">
      <w:pPr>
        <w:rPr>
          <w:rFonts w:ascii="宋体" w:eastAsia="宋体" w:hAnsi="宋体" w:cs="宋体"/>
          <w:sz w:val="24"/>
          <w:szCs w:val="24"/>
          <w:lang w:eastAsia="zh-CN"/>
        </w:rPr>
        <w:sectPr w:rsidR="001C72CA">
          <w:footerReference w:type="default" r:id="rId9"/>
          <w:pgSz w:w="11910" w:h="16840"/>
          <w:pgMar w:top="1360" w:right="1300" w:bottom="1220" w:left="1300" w:header="0" w:footer="1033" w:gutter="0"/>
          <w:pgNumType w:start="13"/>
          <w:cols w:space="720"/>
        </w:sectPr>
      </w:pPr>
    </w:p>
    <w:p w14:paraId="2FF150C3" w14:textId="77777777" w:rsidR="001C72CA" w:rsidRDefault="00DD1B2D">
      <w:pPr>
        <w:spacing w:before="2"/>
        <w:ind w:left="118"/>
        <w:rPr>
          <w:rFonts w:ascii="宋体" w:eastAsia="宋体" w:hAnsi="宋体" w:cs="宋体"/>
          <w:sz w:val="24"/>
          <w:szCs w:val="24"/>
          <w:lang w:eastAsia="zh-CN"/>
        </w:rPr>
      </w:pPr>
      <w:r>
        <w:rPr>
          <w:rFonts w:ascii="宋体" w:eastAsia="宋体" w:hAnsi="宋体" w:cs="宋体"/>
          <w:sz w:val="24"/>
          <w:szCs w:val="24"/>
          <w:lang w:eastAsia="zh-CN"/>
        </w:rPr>
        <w:lastRenderedPageBreak/>
        <w:t>问题的来源。对于依法必须进行招标的项目，如果澄清发出的时间距投标截止时间不足</w:t>
      </w:r>
    </w:p>
    <w:p w14:paraId="57B4053B" w14:textId="77777777" w:rsidR="001C72CA" w:rsidRDefault="00DD1B2D">
      <w:pPr>
        <w:spacing w:before="152"/>
        <w:ind w:left="118"/>
        <w:rPr>
          <w:rFonts w:ascii="宋体" w:eastAsia="宋体" w:hAnsi="宋体" w:cs="宋体"/>
          <w:sz w:val="24"/>
          <w:szCs w:val="24"/>
          <w:lang w:eastAsia="zh-CN"/>
        </w:rPr>
      </w:pPr>
      <w:r>
        <w:rPr>
          <w:rFonts w:ascii="宋体" w:eastAsia="宋体" w:hAnsi="宋体" w:cs="宋体"/>
          <w:sz w:val="24"/>
          <w:szCs w:val="24"/>
          <w:lang w:eastAsia="zh-CN"/>
        </w:rPr>
        <w:t>15</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天，并且澄清内容影响投标文件编制的，将相应延长投标截止时间。</w:t>
      </w:r>
      <w:r>
        <w:rPr>
          <w:rFonts w:ascii="宋体" w:eastAsia="宋体" w:hAnsi="宋体" w:cs="宋体"/>
          <w:sz w:val="24"/>
          <w:szCs w:val="24"/>
          <w:lang w:eastAsia="zh-CN"/>
        </w:rPr>
        <w:t xml:space="preserve"> </w:t>
      </w:r>
    </w:p>
    <w:p w14:paraId="303991B6"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招标文件的修改</w:t>
      </w:r>
      <w:r>
        <w:rPr>
          <w:rFonts w:ascii="宋体" w:eastAsia="宋体" w:hAnsi="宋体" w:cs="宋体"/>
          <w:sz w:val="24"/>
          <w:szCs w:val="24"/>
          <w:lang w:eastAsia="zh-CN"/>
        </w:rPr>
        <w:t xml:space="preserve"> </w:t>
      </w:r>
    </w:p>
    <w:p w14:paraId="2B97AE76"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2.3.1</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在投标截止前，招标人可以修改招标文件，修改内容上传给所有下载招标文</w:t>
      </w:r>
    </w:p>
    <w:p w14:paraId="750CB94F" w14:textId="77777777" w:rsidR="001C72CA" w:rsidRDefault="00DD1B2D">
      <w:pPr>
        <w:spacing w:before="154" w:line="355" w:lineRule="auto"/>
        <w:ind w:left="118" w:right="219"/>
        <w:rPr>
          <w:rFonts w:ascii="宋体" w:eastAsia="宋体" w:hAnsi="宋体" w:cs="宋体"/>
          <w:sz w:val="24"/>
          <w:szCs w:val="24"/>
          <w:lang w:eastAsia="zh-CN"/>
        </w:rPr>
      </w:pPr>
      <w:r>
        <w:rPr>
          <w:rFonts w:ascii="宋体" w:eastAsia="宋体" w:hAnsi="宋体" w:cs="宋体"/>
          <w:sz w:val="24"/>
          <w:szCs w:val="24"/>
          <w:lang w:eastAsia="zh-CN"/>
        </w:rPr>
        <w:t>件的投标人。如果修改招标文件的时间距投标截止时间不足</w:t>
      </w:r>
      <w:r>
        <w:rPr>
          <w:rFonts w:ascii="宋体" w:eastAsia="宋体" w:hAnsi="宋体" w:cs="宋体"/>
          <w:sz w:val="24"/>
          <w:szCs w:val="24"/>
          <w:lang w:eastAsia="zh-CN"/>
        </w:rPr>
        <w:t xml:space="preserve"> 15</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天，并且修改内容影响</w:t>
      </w:r>
      <w:r>
        <w:rPr>
          <w:rFonts w:ascii="宋体" w:eastAsia="宋体" w:hAnsi="宋体" w:cs="宋体"/>
          <w:sz w:val="24"/>
          <w:szCs w:val="24"/>
          <w:lang w:eastAsia="zh-CN"/>
        </w:rPr>
        <w:t xml:space="preserve"> </w:t>
      </w:r>
      <w:r>
        <w:rPr>
          <w:rFonts w:ascii="宋体" w:eastAsia="宋体" w:hAnsi="宋体" w:cs="宋体"/>
          <w:sz w:val="24"/>
          <w:szCs w:val="24"/>
          <w:lang w:eastAsia="zh-CN"/>
        </w:rPr>
        <w:t>投标文件编制的，将相应延长投标截止时间。</w:t>
      </w:r>
      <w:r>
        <w:rPr>
          <w:rFonts w:ascii="宋体" w:eastAsia="宋体" w:hAnsi="宋体" w:cs="宋体"/>
          <w:sz w:val="24"/>
          <w:szCs w:val="24"/>
          <w:lang w:eastAsia="zh-CN"/>
        </w:rPr>
        <w:t xml:space="preserve"> </w:t>
      </w:r>
    </w:p>
    <w:p w14:paraId="042E00BE"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2.3.2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招标文件的修改及澄清文件格式见本章附件</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2</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73DF2202" w14:textId="77777777" w:rsidR="001C72CA" w:rsidRDefault="00DD1B2D">
      <w:pPr>
        <w:pStyle w:val="2"/>
        <w:ind w:firstLine="0"/>
        <w:rPr>
          <w:rFonts w:cs="宋体"/>
          <w:bCs w:val="0"/>
          <w:sz w:val="24"/>
          <w:szCs w:val="24"/>
          <w:lang w:eastAsia="zh-CN"/>
        </w:rPr>
      </w:pPr>
      <w:r>
        <w:rPr>
          <w:rFonts w:cs="宋体"/>
          <w:bCs w:val="0"/>
          <w:sz w:val="24"/>
          <w:szCs w:val="24"/>
          <w:lang w:eastAsia="zh-CN"/>
        </w:rPr>
        <w:t>3</w:t>
      </w:r>
      <w:r>
        <w:rPr>
          <w:rFonts w:cs="宋体"/>
          <w:bCs w:val="0"/>
          <w:sz w:val="24"/>
          <w:szCs w:val="24"/>
          <w:lang w:eastAsia="zh-CN"/>
        </w:rPr>
        <w:t>．投标文件</w:t>
      </w:r>
      <w:r>
        <w:rPr>
          <w:rFonts w:cs="宋体"/>
          <w:bCs w:val="0"/>
          <w:sz w:val="24"/>
          <w:szCs w:val="24"/>
          <w:lang w:eastAsia="zh-CN"/>
        </w:rPr>
        <w:t xml:space="preserve"> </w:t>
      </w:r>
    </w:p>
    <w:p w14:paraId="52288E47"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3.1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投标文件的组成及内容</w:t>
      </w:r>
      <w:r>
        <w:rPr>
          <w:rFonts w:ascii="宋体" w:eastAsia="宋体" w:hAnsi="宋体" w:cs="宋体"/>
          <w:sz w:val="24"/>
          <w:szCs w:val="24"/>
          <w:lang w:eastAsia="zh-CN"/>
        </w:rPr>
        <w:t xml:space="preserve"> </w:t>
      </w:r>
    </w:p>
    <w:p w14:paraId="78E714D4"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3.1.1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投标文件组成：见第七章</w:t>
      </w:r>
      <w:r>
        <w:rPr>
          <w:rFonts w:ascii="宋体" w:eastAsia="宋体" w:hAnsi="宋体" w:cs="宋体"/>
          <w:sz w:val="24"/>
          <w:szCs w:val="24"/>
          <w:lang w:eastAsia="zh-CN"/>
        </w:rPr>
        <w:t>“</w:t>
      </w:r>
      <w:r>
        <w:rPr>
          <w:rFonts w:ascii="宋体" w:eastAsia="宋体" w:hAnsi="宋体" w:cs="宋体"/>
          <w:sz w:val="24"/>
          <w:szCs w:val="24"/>
          <w:lang w:eastAsia="zh-CN"/>
        </w:rPr>
        <w:t>投标文件格式</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 xml:space="preserve"> </w:t>
      </w:r>
    </w:p>
    <w:p w14:paraId="5416FD74"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3.1.2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投标文件内容：</w:t>
      </w:r>
      <w:r>
        <w:rPr>
          <w:rFonts w:ascii="宋体" w:eastAsia="宋体" w:hAnsi="宋体" w:cs="宋体"/>
          <w:sz w:val="24"/>
          <w:szCs w:val="24"/>
          <w:lang w:eastAsia="zh-CN"/>
        </w:rPr>
        <w:t xml:space="preserve"> </w:t>
      </w:r>
    </w:p>
    <w:p w14:paraId="11062F79" w14:textId="77777777" w:rsidR="001C72CA" w:rsidRDefault="00DD1B2D">
      <w:pPr>
        <w:spacing w:before="154"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）投标文件基本内容见第七章</w:t>
      </w:r>
      <w:r>
        <w:rPr>
          <w:rFonts w:ascii="宋体" w:eastAsia="宋体" w:hAnsi="宋体" w:cs="宋体"/>
          <w:sz w:val="24"/>
          <w:szCs w:val="24"/>
          <w:lang w:eastAsia="zh-CN"/>
        </w:rPr>
        <w:t>“</w:t>
      </w:r>
      <w:r>
        <w:rPr>
          <w:rFonts w:ascii="宋体" w:eastAsia="宋体" w:hAnsi="宋体" w:cs="宋体"/>
          <w:sz w:val="24"/>
          <w:szCs w:val="24"/>
          <w:lang w:eastAsia="zh-CN"/>
        </w:rPr>
        <w:t>投标文件格式</w:t>
      </w:r>
      <w:r>
        <w:rPr>
          <w:rFonts w:ascii="宋体" w:eastAsia="宋体" w:hAnsi="宋体" w:cs="宋体"/>
          <w:sz w:val="24"/>
          <w:szCs w:val="24"/>
          <w:lang w:eastAsia="zh-CN"/>
        </w:rPr>
        <w:t>”</w:t>
      </w:r>
      <w:r>
        <w:rPr>
          <w:rFonts w:ascii="宋体" w:eastAsia="宋体" w:hAnsi="宋体" w:cs="宋体"/>
          <w:sz w:val="24"/>
          <w:szCs w:val="24"/>
          <w:lang w:eastAsia="zh-CN"/>
        </w:rPr>
        <w:t>要求。投标人必须编制并提交</w:t>
      </w:r>
      <w:r>
        <w:rPr>
          <w:rFonts w:ascii="宋体" w:eastAsia="宋体" w:hAnsi="宋体" w:cs="宋体"/>
          <w:sz w:val="24"/>
          <w:szCs w:val="24"/>
          <w:lang w:eastAsia="zh-CN"/>
        </w:rPr>
        <w:t xml:space="preserve"> </w:t>
      </w:r>
      <w:r>
        <w:rPr>
          <w:rFonts w:ascii="宋体" w:eastAsia="宋体" w:hAnsi="宋体" w:cs="宋体"/>
          <w:sz w:val="24"/>
          <w:szCs w:val="24"/>
          <w:lang w:eastAsia="zh-CN"/>
        </w:rPr>
        <w:t>招标文件所要求提供的各项信息。</w:t>
      </w:r>
      <w:r>
        <w:rPr>
          <w:rFonts w:ascii="宋体" w:eastAsia="宋体" w:hAnsi="宋体" w:cs="宋体"/>
          <w:sz w:val="24"/>
          <w:szCs w:val="24"/>
          <w:lang w:eastAsia="zh-CN"/>
        </w:rPr>
        <w:t xml:space="preserve"> </w:t>
      </w:r>
    </w:p>
    <w:p w14:paraId="3557F0C0" w14:textId="77777777" w:rsidR="001C72CA" w:rsidRDefault="00DD1B2D">
      <w:pPr>
        <w:spacing w:before="38" w:line="355" w:lineRule="auto"/>
        <w:ind w:left="598" w:right="1788"/>
        <w:rPr>
          <w:rFonts w:ascii="宋体" w:eastAsia="宋体" w:hAnsi="宋体" w:cs="宋体"/>
          <w:sz w:val="24"/>
          <w:szCs w:val="24"/>
          <w:lang w:eastAsia="zh-CN"/>
        </w:rPr>
      </w:pPr>
      <w:r>
        <w:rPr>
          <w:rFonts w:ascii="宋体" w:eastAsia="宋体" w:hAnsi="宋体" w:cs="宋体"/>
          <w:spacing w:val="-5"/>
          <w:sz w:val="24"/>
          <w:szCs w:val="24"/>
          <w:lang w:eastAsia="zh-CN"/>
        </w:rPr>
        <w:t>（</w:t>
      </w:r>
      <w:r>
        <w:rPr>
          <w:rFonts w:ascii="宋体" w:eastAsia="宋体" w:hAnsi="宋体" w:cs="宋体"/>
          <w:spacing w:val="-5"/>
          <w:sz w:val="24"/>
          <w:szCs w:val="24"/>
          <w:lang w:eastAsia="zh-CN"/>
        </w:rPr>
        <w:t>2</w:t>
      </w:r>
      <w:r>
        <w:rPr>
          <w:rFonts w:ascii="宋体" w:eastAsia="宋体" w:hAnsi="宋体" w:cs="宋体"/>
          <w:spacing w:val="-5"/>
          <w:sz w:val="24"/>
          <w:szCs w:val="24"/>
          <w:lang w:eastAsia="zh-CN"/>
        </w:rPr>
        <w:t>）构成投标文件的其他材料：见第七章</w:t>
      </w:r>
      <w:r>
        <w:rPr>
          <w:rFonts w:ascii="宋体" w:eastAsia="宋体" w:hAnsi="宋体" w:cs="宋体"/>
          <w:spacing w:val="-5"/>
          <w:sz w:val="24"/>
          <w:szCs w:val="24"/>
          <w:lang w:eastAsia="zh-CN"/>
        </w:rPr>
        <w:t>“</w:t>
      </w:r>
      <w:r>
        <w:rPr>
          <w:rFonts w:ascii="宋体" w:eastAsia="宋体" w:hAnsi="宋体" w:cs="宋体"/>
          <w:spacing w:val="-5"/>
          <w:sz w:val="24"/>
          <w:szCs w:val="24"/>
          <w:lang w:eastAsia="zh-CN"/>
        </w:rPr>
        <w:t>投标文件格式</w:t>
      </w:r>
      <w:r>
        <w:rPr>
          <w:rFonts w:ascii="宋体" w:eastAsia="宋体" w:hAnsi="宋体" w:cs="宋体"/>
          <w:spacing w:val="-5"/>
          <w:sz w:val="24"/>
          <w:szCs w:val="24"/>
          <w:lang w:eastAsia="zh-CN"/>
        </w:rPr>
        <w:t>”</w:t>
      </w:r>
      <w:r>
        <w:rPr>
          <w:rFonts w:ascii="宋体" w:eastAsia="宋体" w:hAnsi="宋体" w:cs="宋体"/>
          <w:spacing w:val="-5"/>
          <w:sz w:val="24"/>
          <w:szCs w:val="24"/>
          <w:lang w:eastAsia="zh-CN"/>
        </w:rPr>
        <w:t>。</w:t>
      </w:r>
      <w:r>
        <w:rPr>
          <w:rFonts w:ascii="宋体" w:eastAsia="宋体" w:hAnsi="宋体" w:cs="宋体"/>
          <w:spacing w:val="-101"/>
          <w:sz w:val="24"/>
          <w:szCs w:val="24"/>
          <w:lang w:eastAsia="zh-CN"/>
        </w:rPr>
        <w:t xml:space="preserve"> </w:t>
      </w:r>
      <w:r>
        <w:rPr>
          <w:rFonts w:ascii="宋体" w:eastAsia="宋体" w:hAnsi="宋体" w:cs="宋体"/>
          <w:sz w:val="24"/>
          <w:szCs w:val="24"/>
          <w:lang w:eastAsia="zh-CN"/>
        </w:rPr>
        <w:t>3.1.3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投标文件格式：见第七章投标文件格式</w:t>
      </w:r>
      <w:r>
        <w:rPr>
          <w:rFonts w:ascii="宋体" w:eastAsia="宋体" w:hAnsi="宋体" w:cs="宋体"/>
          <w:sz w:val="24"/>
          <w:szCs w:val="24"/>
          <w:lang w:eastAsia="zh-CN"/>
        </w:rPr>
        <w:t xml:space="preserve"> </w:t>
      </w:r>
    </w:p>
    <w:p w14:paraId="09BBCDA5"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3.1.4</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投标文件份数：见前附表须知</w:t>
      </w:r>
      <w:r>
        <w:rPr>
          <w:rFonts w:ascii="宋体" w:eastAsia="宋体" w:hAnsi="宋体" w:cs="宋体"/>
          <w:sz w:val="24"/>
          <w:szCs w:val="24"/>
          <w:lang w:eastAsia="zh-CN"/>
        </w:rPr>
        <w:t xml:space="preserve"> </w:t>
      </w:r>
    </w:p>
    <w:p w14:paraId="04CCE8E5"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3.2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投标报价</w:t>
      </w:r>
      <w:r>
        <w:rPr>
          <w:rFonts w:ascii="宋体" w:eastAsia="宋体" w:hAnsi="宋体" w:cs="宋体"/>
          <w:sz w:val="24"/>
          <w:szCs w:val="24"/>
          <w:lang w:eastAsia="zh-CN"/>
        </w:rPr>
        <w:t xml:space="preserve"> </w:t>
      </w:r>
    </w:p>
    <w:p w14:paraId="440F4446"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3.2.1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合同价款形式：见投标人须知前附表。</w:t>
      </w:r>
      <w:r>
        <w:rPr>
          <w:rFonts w:ascii="宋体" w:eastAsia="宋体" w:hAnsi="宋体" w:cs="宋体"/>
          <w:sz w:val="24"/>
          <w:szCs w:val="24"/>
          <w:lang w:eastAsia="zh-CN"/>
        </w:rPr>
        <w:t xml:space="preserve"> </w:t>
      </w:r>
    </w:p>
    <w:p w14:paraId="18BB1C48"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3.2.2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报价采用的币种：除招标文件另有规定外，采用人民币报价。</w:t>
      </w:r>
      <w:r>
        <w:rPr>
          <w:rFonts w:ascii="宋体" w:eastAsia="宋体" w:hAnsi="宋体" w:cs="宋体"/>
          <w:sz w:val="24"/>
          <w:szCs w:val="24"/>
          <w:lang w:eastAsia="zh-CN"/>
        </w:rPr>
        <w:t xml:space="preserve"> </w:t>
      </w:r>
    </w:p>
    <w:p w14:paraId="5D38AA61"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3.2.3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报价方式：见投标人须知前附表。</w:t>
      </w:r>
      <w:r>
        <w:rPr>
          <w:rFonts w:ascii="宋体" w:eastAsia="宋体" w:hAnsi="宋体" w:cs="宋体"/>
          <w:sz w:val="24"/>
          <w:szCs w:val="24"/>
          <w:lang w:eastAsia="zh-CN"/>
        </w:rPr>
        <w:t xml:space="preserve"> </w:t>
      </w:r>
    </w:p>
    <w:p w14:paraId="61ED3C3A"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3.2.4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最高投标限价：见投标人须知前附表。</w:t>
      </w:r>
      <w:r>
        <w:rPr>
          <w:rFonts w:ascii="宋体" w:eastAsia="宋体" w:hAnsi="宋体" w:cs="宋体"/>
          <w:sz w:val="24"/>
          <w:szCs w:val="24"/>
          <w:lang w:eastAsia="zh-CN"/>
        </w:rPr>
        <w:t xml:space="preserve"> </w:t>
      </w:r>
    </w:p>
    <w:p w14:paraId="652C79F9"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3.2.5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投标报价：见第三章</w:t>
      </w:r>
      <w:r>
        <w:rPr>
          <w:rFonts w:ascii="宋体" w:eastAsia="宋体" w:hAnsi="宋体" w:cs="宋体"/>
          <w:sz w:val="24"/>
          <w:szCs w:val="24"/>
          <w:lang w:eastAsia="zh-CN"/>
        </w:rPr>
        <w:t>“</w:t>
      </w:r>
      <w:r>
        <w:rPr>
          <w:rFonts w:ascii="宋体" w:eastAsia="宋体" w:hAnsi="宋体" w:cs="宋体"/>
          <w:sz w:val="24"/>
          <w:szCs w:val="24"/>
          <w:lang w:eastAsia="zh-CN"/>
        </w:rPr>
        <w:t>投标报价</w:t>
      </w:r>
      <w:r>
        <w:rPr>
          <w:rFonts w:ascii="宋体" w:eastAsia="宋体" w:hAnsi="宋体" w:cs="宋体"/>
          <w:sz w:val="24"/>
          <w:szCs w:val="24"/>
          <w:lang w:eastAsia="zh-CN"/>
        </w:rPr>
        <w:t>”</w:t>
      </w:r>
      <w:r>
        <w:rPr>
          <w:rFonts w:ascii="宋体" w:eastAsia="宋体" w:hAnsi="宋体" w:cs="宋体"/>
          <w:sz w:val="24"/>
          <w:szCs w:val="24"/>
          <w:lang w:eastAsia="zh-CN"/>
        </w:rPr>
        <w:t>内容。</w:t>
      </w:r>
      <w:r>
        <w:rPr>
          <w:rFonts w:ascii="宋体" w:eastAsia="宋体" w:hAnsi="宋体" w:cs="宋体"/>
          <w:sz w:val="24"/>
          <w:szCs w:val="24"/>
          <w:lang w:eastAsia="zh-CN"/>
        </w:rPr>
        <w:t xml:space="preserve"> </w:t>
      </w:r>
    </w:p>
    <w:p w14:paraId="76503DCA"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3.3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投标有效期</w:t>
      </w:r>
      <w:r>
        <w:rPr>
          <w:rFonts w:ascii="宋体" w:eastAsia="宋体" w:hAnsi="宋体" w:cs="宋体"/>
          <w:sz w:val="24"/>
          <w:szCs w:val="24"/>
          <w:lang w:eastAsia="zh-CN"/>
        </w:rPr>
        <w:t xml:space="preserve"> </w:t>
      </w:r>
    </w:p>
    <w:p w14:paraId="7F5F63A4" w14:textId="77777777" w:rsidR="001C72CA" w:rsidRDefault="00DD1B2D">
      <w:pPr>
        <w:spacing w:before="151" w:line="35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3.3.1</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在投标人须知前附表规定的投标有效期内，投标人不得撤销或修改其投标文</w:t>
      </w:r>
      <w:r>
        <w:rPr>
          <w:rFonts w:ascii="宋体" w:eastAsia="宋体" w:hAnsi="宋体" w:cs="宋体"/>
          <w:sz w:val="24"/>
          <w:szCs w:val="24"/>
          <w:lang w:eastAsia="zh-CN"/>
        </w:rPr>
        <w:t xml:space="preserve"> </w:t>
      </w:r>
      <w:r>
        <w:rPr>
          <w:rFonts w:ascii="宋体" w:eastAsia="宋体" w:hAnsi="宋体" w:cs="宋体"/>
          <w:sz w:val="24"/>
          <w:szCs w:val="24"/>
          <w:lang w:eastAsia="zh-CN"/>
        </w:rPr>
        <w:t>件。投标人在投标有效期撤销或修改投标文件的，应承担招标文件和法律规定的责任。</w:t>
      </w:r>
      <w:r>
        <w:rPr>
          <w:rFonts w:ascii="宋体" w:eastAsia="宋体" w:hAnsi="宋体" w:cs="宋体"/>
          <w:sz w:val="24"/>
          <w:szCs w:val="24"/>
          <w:lang w:eastAsia="zh-CN"/>
        </w:rPr>
        <w:t xml:space="preserve"> </w:t>
      </w:r>
    </w:p>
    <w:p w14:paraId="097E9520" w14:textId="77777777" w:rsidR="001C72CA" w:rsidRDefault="00DD1B2D">
      <w:pPr>
        <w:spacing w:before="34" w:line="357" w:lineRule="auto"/>
        <w:ind w:left="118" w:right="235" w:firstLine="480"/>
        <w:jc w:val="both"/>
        <w:rPr>
          <w:rFonts w:ascii="宋体" w:eastAsia="宋体" w:hAnsi="宋体" w:cs="宋体"/>
          <w:sz w:val="24"/>
          <w:szCs w:val="24"/>
          <w:lang w:eastAsia="zh-CN"/>
        </w:rPr>
      </w:pPr>
      <w:r>
        <w:rPr>
          <w:rFonts w:ascii="宋体" w:eastAsia="宋体" w:hAnsi="宋体" w:cs="宋体"/>
          <w:sz w:val="24"/>
          <w:szCs w:val="24"/>
          <w:lang w:eastAsia="zh-CN"/>
        </w:rPr>
        <w:t>3.3.2</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出现特殊情况需要延长投标有效期的，招标人以电子文件形式通知所有投标</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人延长投标有效期。投标人同意延长的，应相应延长其投标保证金的有效期，但不得要</w:t>
      </w:r>
      <w:r>
        <w:rPr>
          <w:rFonts w:ascii="宋体" w:eastAsia="宋体" w:hAnsi="宋体" w:cs="宋体"/>
          <w:spacing w:val="-95"/>
          <w:sz w:val="24"/>
          <w:szCs w:val="24"/>
          <w:lang w:eastAsia="zh-CN"/>
        </w:rPr>
        <w:t xml:space="preserve"> </w:t>
      </w:r>
      <w:r>
        <w:rPr>
          <w:rFonts w:ascii="宋体" w:eastAsia="宋体" w:hAnsi="宋体" w:cs="宋体"/>
          <w:spacing w:val="-2"/>
          <w:sz w:val="24"/>
          <w:szCs w:val="24"/>
          <w:lang w:eastAsia="zh-CN"/>
        </w:rPr>
        <w:t>求或被允许修改或撤销其投标文件；投标人拒绝延长的，其投标失效，但投标人有权收</w:t>
      </w:r>
      <w:r>
        <w:rPr>
          <w:rFonts w:ascii="宋体" w:eastAsia="宋体" w:hAnsi="宋体" w:cs="宋体"/>
          <w:spacing w:val="-96"/>
          <w:sz w:val="24"/>
          <w:szCs w:val="24"/>
          <w:lang w:eastAsia="zh-CN"/>
        </w:rPr>
        <w:t xml:space="preserve"> </w:t>
      </w:r>
      <w:r>
        <w:rPr>
          <w:rFonts w:ascii="宋体" w:eastAsia="宋体" w:hAnsi="宋体" w:cs="宋体"/>
          <w:sz w:val="24"/>
          <w:szCs w:val="24"/>
          <w:lang w:eastAsia="zh-CN"/>
        </w:rPr>
        <w:t>回其投标保证金。</w:t>
      </w:r>
      <w:r>
        <w:rPr>
          <w:rFonts w:ascii="宋体" w:eastAsia="宋体" w:hAnsi="宋体" w:cs="宋体"/>
          <w:sz w:val="24"/>
          <w:szCs w:val="24"/>
          <w:lang w:eastAsia="zh-CN"/>
        </w:rPr>
        <w:t xml:space="preserve"> </w:t>
      </w:r>
    </w:p>
    <w:p w14:paraId="582B9A8E"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3.4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投标保证金</w:t>
      </w:r>
      <w:r>
        <w:rPr>
          <w:rFonts w:ascii="宋体" w:eastAsia="宋体" w:hAnsi="宋体" w:cs="宋体"/>
          <w:sz w:val="24"/>
          <w:szCs w:val="24"/>
          <w:lang w:eastAsia="zh-CN"/>
        </w:rPr>
        <w:t xml:space="preserve"> </w:t>
      </w:r>
    </w:p>
    <w:p w14:paraId="1BD520B1" w14:textId="77777777" w:rsidR="001C72CA" w:rsidRDefault="001C72CA">
      <w:pPr>
        <w:rPr>
          <w:rFonts w:ascii="宋体" w:eastAsia="宋体" w:hAnsi="宋体" w:cs="宋体"/>
          <w:sz w:val="24"/>
          <w:szCs w:val="24"/>
          <w:lang w:eastAsia="zh-CN"/>
        </w:rPr>
        <w:sectPr w:rsidR="001C72CA">
          <w:footerReference w:type="default" r:id="rId10"/>
          <w:pgSz w:w="11910" w:h="16840"/>
          <w:pgMar w:top="1360" w:right="1180" w:bottom="1220" w:left="1300" w:header="0" w:footer="1033" w:gutter="0"/>
          <w:pgNumType w:start="14"/>
          <w:cols w:space="720"/>
        </w:sectPr>
      </w:pPr>
    </w:p>
    <w:p w14:paraId="5A53D761" w14:textId="77777777" w:rsidR="001C72CA" w:rsidRDefault="00DD1B2D">
      <w:pPr>
        <w:spacing w:before="2" w:line="355" w:lineRule="auto"/>
        <w:ind w:left="598" w:right="6088"/>
        <w:rPr>
          <w:rFonts w:ascii="宋体" w:eastAsia="宋体" w:hAnsi="宋体" w:cs="宋体"/>
          <w:sz w:val="24"/>
          <w:szCs w:val="24"/>
          <w:lang w:eastAsia="zh-CN"/>
        </w:rPr>
      </w:pPr>
      <w:r>
        <w:rPr>
          <w:rFonts w:ascii="宋体" w:eastAsia="宋体" w:hAnsi="宋体" w:cs="宋体"/>
          <w:sz w:val="24"/>
          <w:szCs w:val="24"/>
          <w:lang w:eastAsia="zh-CN"/>
        </w:rPr>
        <w:lastRenderedPageBreak/>
        <w:t>见投标人须知前附表。</w:t>
      </w:r>
      <w:r>
        <w:rPr>
          <w:rFonts w:ascii="宋体" w:eastAsia="宋体" w:hAnsi="宋体" w:cs="宋体"/>
          <w:sz w:val="24"/>
          <w:szCs w:val="24"/>
          <w:lang w:eastAsia="zh-CN"/>
        </w:rPr>
        <w:t xml:space="preserve"> 3.5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资格审查资料</w:t>
      </w:r>
      <w:r>
        <w:rPr>
          <w:rFonts w:ascii="宋体" w:eastAsia="宋体" w:hAnsi="宋体" w:cs="宋体"/>
          <w:sz w:val="24"/>
          <w:szCs w:val="24"/>
          <w:lang w:eastAsia="zh-CN"/>
        </w:rPr>
        <w:t xml:space="preserve"> </w:t>
      </w:r>
    </w:p>
    <w:p w14:paraId="5D7A7D1A" w14:textId="77777777" w:rsidR="001C72CA" w:rsidRDefault="00DD1B2D">
      <w:pPr>
        <w:spacing w:before="38" w:line="357" w:lineRule="auto"/>
        <w:ind w:left="118" w:right="233" w:firstLine="480"/>
        <w:jc w:val="both"/>
        <w:rPr>
          <w:rFonts w:ascii="宋体" w:eastAsia="宋体" w:hAnsi="宋体" w:cs="宋体"/>
          <w:sz w:val="24"/>
          <w:szCs w:val="24"/>
          <w:lang w:eastAsia="zh-CN"/>
        </w:rPr>
      </w:pPr>
      <w:r>
        <w:rPr>
          <w:rFonts w:ascii="宋体" w:eastAsia="宋体" w:hAnsi="宋体" w:cs="宋体"/>
          <w:spacing w:val="4"/>
          <w:sz w:val="24"/>
          <w:szCs w:val="24"/>
          <w:lang w:eastAsia="zh-CN"/>
        </w:rPr>
        <w:t>本招标项目采用资格后审方式对投标人的资格进行审查。投标人在编制投标文件</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时，应提供相应资料以证实其各项资格条件满足资格文件的要求，具备承担本招标项目</w:t>
      </w:r>
      <w:r>
        <w:rPr>
          <w:rFonts w:ascii="宋体" w:eastAsia="宋体" w:hAnsi="宋体" w:cs="宋体"/>
          <w:spacing w:val="-92"/>
          <w:sz w:val="24"/>
          <w:szCs w:val="24"/>
          <w:lang w:eastAsia="zh-CN"/>
        </w:rPr>
        <w:t xml:space="preserve"> </w:t>
      </w:r>
      <w:r>
        <w:rPr>
          <w:rFonts w:ascii="宋体" w:eastAsia="宋体" w:hAnsi="宋体" w:cs="宋体"/>
          <w:spacing w:val="-5"/>
          <w:sz w:val="24"/>
          <w:szCs w:val="24"/>
          <w:lang w:eastAsia="zh-CN"/>
        </w:rPr>
        <w:t>的资质条件、能力和信誉。内容详见第七章</w:t>
      </w:r>
      <w:r>
        <w:rPr>
          <w:rFonts w:ascii="宋体" w:eastAsia="宋体" w:hAnsi="宋体" w:cs="宋体"/>
          <w:spacing w:val="-5"/>
          <w:sz w:val="24"/>
          <w:szCs w:val="24"/>
          <w:lang w:eastAsia="zh-CN"/>
        </w:rPr>
        <w:t>“</w:t>
      </w:r>
      <w:r>
        <w:rPr>
          <w:rFonts w:ascii="宋体" w:eastAsia="宋体" w:hAnsi="宋体" w:cs="宋体"/>
          <w:spacing w:val="-5"/>
          <w:sz w:val="24"/>
          <w:szCs w:val="24"/>
          <w:lang w:eastAsia="zh-CN"/>
        </w:rPr>
        <w:t>投标文件格式</w:t>
      </w:r>
      <w:r>
        <w:rPr>
          <w:rFonts w:ascii="宋体" w:eastAsia="宋体" w:hAnsi="宋体" w:cs="宋体"/>
          <w:spacing w:val="-5"/>
          <w:sz w:val="24"/>
          <w:szCs w:val="24"/>
          <w:lang w:eastAsia="zh-CN"/>
        </w:rPr>
        <w:t>”</w:t>
      </w:r>
      <w:r>
        <w:rPr>
          <w:rFonts w:ascii="宋体" w:eastAsia="宋体" w:hAnsi="宋体" w:cs="宋体"/>
          <w:spacing w:val="-5"/>
          <w:sz w:val="24"/>
          <w:szCs w:val="24"/>
          <w:lang w:eastAsia="zh-CN"/>
        </w:rPr>
        <w:t>。</w:t>
      </w:r>
      <w:r>
        <w:rPr>
          <w:rFonts w:ascii="宋体" w:eastAsia="宋体" w:hAnsi="宋体" w:cs="宋体"/>
          <w:sz w:val="24"/>
          <w:szCs w:val="24"/>
          <w:lang w:eastAsia="zh-CN"/>
        </w:rPr>
        <w:t xml:space="preserve"> </w:t>
      </w:r>
    </w:p>
    <w:p w14:paraId="3F1E389E"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3.6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投标文件的制作</w:t>
      </w:r>
      <w:r>
        <w:rPr>
          <w:rFonts w:ascii="宋体" w:eastAsia="宋体" w:hAnsi="宋体" w:cs="宋体"/>
          <w:sz w:val="24"/>
          <w:szCs w:val="24"/>
          <w:lang w:eastAsia="zh-CN"/>
        </w:rPr>
        <w:t xml:space="preserve"> </w:t>
      </w:r>
    </w:p>
    <w:p w14:paraId="056EEE01"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3.6.1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投标人应在规定的网站获取电子版招标文件并据此编制、修改投标文件。</w:t>
      </w:r>
      <w:r>
        <w:rPr>
          <w:rFonts w:ascii="宋体" w:eastAsia="宋体" w:hAnsi="宋体" w:cs="宋体"/>
          <w:sz w:val="24"/>
          <w:szCs w:val="24"/>
          <w:lang w:eastAsia="zh-CN"/>
        </w:rPr>
        <w:t xml:space="preserve"> </w:t>
      </w:r>
    </w:p>
    <w:p w14:paraId="0BAD3F5C" w14:textId="77777777" w:rsidR="001C72CA" w:rsidRDefault="00DD1B2D">
      <w:pPr>
        <w:spacing w:before="154" w:line="355" w:lineRule="auto"/>
        <w:ind w:left="118" w:right="219" w:firstLine="480"/>
        <w:rPr>
          <w:rFonts w:ascii="宋体" w:eastAsia="宋体" w:hAnsi="宋体" w:cs="宋体"/>
          <w:sz w:val="24"/>
          <w:szCs w:val="24"/>
          <w:lang w:eastAsia="zh-CN"/>
        </w:rPr>
      </w:pPr>
      <w:r>
        <w:rPr>
          <w:rFonts w:ascii="宋体" w:eastAsia="宋体" w:hAnsi="宋体" w:cs="宋体"/>
          <w:sz w:val="24"/>
          <w:szCs w:val="24"/>
          <w:lang w:eastAsia="zh-CN"/>
        </w:rPr>
        <w:t>3.6.2</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投标文件应按第七章</w:t>
      </w:r>
      <w:r>
        <w:rPr>
          <w:rFonts w:ascii="宋体" w:eastAsia="宋体" w:hAnsi="宋体" w:cs="宋体"/>
          <w:sz w:val="24"/>
          <w:szCs w:val="24"/>
          <w:lang w:eastAsia="zh-CN"/>
        </w:rPr>
        <w:t>“</w:t>
      </w:r>
      <w:r>
        <w:rPr>
          <w:rFonts w:ascii="宋体" w:eastAsia="宋体" w:hAnsi="宋体" w:cs="宋体"/>
          <w:sz w:val="24"/>
          <w:szCs w:val="24"/>
          <w:lang w:eastAsia="zh-CN"/>
        </w:rPr>
        <w:t>投标文件格式</w:t>
      </w:r>
      <w:r>
        <w:rPr>
          <w:rFonts w:ascii="宋体" w:eastAsia="宋体" w:hAnsi="宋体" w:cs="宋体"/>
          <w:sz w:val="24"/>
          <w:szCs w:val="24"/>
          <w:lang w:eastAsia="zh-CN"/>
        </w:rPr>
        <w:t>”</w:t>
      </w:r>
      <w:r>
        <w:rPr>
          <w:rFonts w:ascii="宋体" w:eastAsia="宋体" w:hAnsi="宋体" w:cs="宋体"/>
          <w:sz w:val="24"/>
          <w:szCs w:val="24"/>
          <w:lang w:eastAsia="zh-CN"/>
        </w:rPr>
        <w:t>及内容进行制作，如有必要，可以增</w:t>
      </w:r>
      <w:r>
        <w:rPr>
          <w:rFonts w:ascii="宋体" w:eastAsia="宋体" w:hAnsi="宋体" w:cs="宋体"/>
          <w:sz w:val="24"/>
          <w:szCs w:val="24"/>
          <w:lang w:eastAsia="zh-CN"/>
        </w:rPr>
        <w:t xml:space="preserve"> </w:t>
      </w:r>
      <w:r>
        <w:rPr>
          <w:rFonts w:ascii="宋体" w:eastAsia="宋体" w:hAnsi="宋体" w:cs="宋体"/>
          <w:sz w:val="24"/>
          <w:szCs w:val="24"/>
          <w:lang w:eastAsia="zh-CN"/>
        </w:rPr>
        <w:t>加附页，作为投标文件的组成部分。</w:t>
      </w:r>
      <w:r>
        <w:rPr>
          <w:rFonts w:ascii="宋体" w:eastAsia="宋体" w:hAnsi="宋体" w:cs="宋体"/>
          <w:sz w:val="24"/>
          <w:szCs w:val="24"/>
          <w:lang w:eastAsia="zh-CN"/>
        </w:rPr>
        <w:t xml:space="preserve"> </w:t>
      </w:r>
    </w:p>
    <w:p w14:paraId="1064593B" w14:textId="77777777" w:rsidR="001C72CA" w:rsidRDefault="00DD1B2D">
      <w:pPr>
        <w:spacing w:before="39" w:line="357" w:lineRule="auto"/>
        <w:ind w:left="118" w:right="232" w:firstLine="480"/>
        <w:jc w:val="both"/>
        <w:rPr>
          <w:rFonts w:ascii="宋体" w:eastAsia="宋体" w:hAnsi="宋体" w:cs="宋体"/>
          <w:sz w:val="24"/>
          <w:szCs w:val="24"/>
          <w:lang w:eastAsia="zh-CN"/>
        </w:rPr>
      </w:pPr>
      <w:r>
        <w:rPr>
          <w:rFonts w:ascii="宋体" w:eastAsia="宋体" w:hAnsi="宋体" w:cs="宋体"/>
          <w:sz w:val="24"/>
          <w:szCs w:val="24"/>
          <w:lang w:eastAsia="zh-CN"/>
        </w:rPr>
        <w:t>3.6.3</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投标文件应当对投标人须知前附表规定的实质性内容作出响应，不允许作出</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不利于招标人的偏离。偏离意见分别在第七章</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投标文件格式</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中的</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技术偏差表</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和</w:t>
      </w:r>
      <w:r>
        <w:rPr>
          <w:rFonts w:ascii="宋体" w:eastAsia="宋体" w:hAnsi="宋体" w:cs="宋体"/>
          <w:spacing w:val="-94"/>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商务偏差表</w:t>
      </w:r>
      <w:r>
        <w:rPr>
          <w:rFonts w:ascii="宋体" w:eastAsia="宋体" w:hAnsi="宋体" w:cs="宋体"/>
          <w:sz w:val="24"/>
          <w:szCs w:val="24"/>
          <w:lang w:eastAsia="zh-CN"/>
        </w:rPr>
        <w:t>”</w:t>
      </w:r>
      <w:r>
        <w:rPr>
          <w:rFonts w:ascii="宋体" w:eastAsia="宋体" w:hAnsi="宋体" w:cs="宋体"/>
          <w:sz w:val="24"/>
          <w:szCs w:val="24"/>
          <w:lang w:eastAsia="zh-CN"/>
        </w:rPr>
        <w:t>中提出。</w:t>
      </w:r>
      <w:r>
        <w:rPr>
          <w:rFonts w:ascii="宋体" w:eastAsia="宋体" w:hAnsi="宋体" w:cs="宋体"/>
          <w:sz w:val="24"/>
          <w:szCs w:val="24"/>
          <w:lang w:eastAsia="zh-CN"/>
        </w:rPr>
        <w:t xml:space="preserve"> </w:t>
      </w:r>
    </w:p>
    <w:p w14:paraId="74BFF7BC"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3.6.4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投标文件须按照投标人须知前附表中的规定进行签章。</w:t>
      </w:r>
      <w:r>
        <w:rPr>
          <w:rFonts w:ascii="宋体" w:eastAsia="宋体" w:hAnsi="宋体" w:cs="宋体"/>
          <w:sz w:val="24"/>
          <w:szCs w:val="24"/>
          <w:lang w:eastAsia="zh-CN"/>
        </w:rPr>
        <w:t xml:space="preserve"> </w:t>
      </w:r>
    </w:p>
    <w:p w14:paraId="038FD632"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3.6.5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投标文件的密封与包装见投标人须知前附表。</w:t>
      </w:r>
      <w:r>
        <w:rPr>
          <w:rFonts w:ascii="宋体" w:eastAsia="宋体" w:hAnsi="宋体" w:cs="宋体"/>
          <w:sz w:val="24"/>
          <w:szCs w:val="24"/>
          <w:lang w:eastAsia="zh-CN"/>
        </w:rPr>
        <w:t xml:space="preserve"> </w:t>
      </w:r>
    </w:p>
    <w:p w14:paraId="4018E90C"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 xml:space="preserve">3.6.6 </w:t>
      </w:r>
      <w:r>
        <w:rPr>
          <w:rFonts w:ascii="宋体" w:eastAsia="宋体" w:hAnsi="宋体" w:cs="宋体"/>
          <w:sz w:val="24"/>
          <w:szCs w:val="24"/>
          <w:lang w:eastAsia="zh-CN"/>
        </w:rPr>
        <w:t>投标文件密封封套载明信息见投标人须知前附表。</w:t>
      </w:r>
      <w:r>
        <w:rPr>
          <w:rFonts w:ascii="宋体" w:eastAsia="宋体" w:hAnsi="宋体" w:cs="宋体"/>
          <w:sz w:val="24"/>
          <w:szCs w:val="24"/>
          <w:lang w:eastAsia="zh-CN"/>
        </w:rPr>
        <w:t xml:space="preserve"> </w:t>
      </w:r>
    </w:p>
    <w:p w14:paraId="16B143A2" w14:textId="77777777" w:rsidR="001C72CA" w:rsidRDefault="00DD1B2D">
      <w:pPr>
        <w:pStyle w:val="2"/>
        <w:ind w:firstLine="0"/>
        <w:rPr>
          <w:rFonts w:cs="宋体"/>
          <w:bCs w:val="0"/>
          <w:sz w:val="24"/>
          <w:szCs w:val="24"/>
          <w:lang w:eastAsia="zh-CN"/>
        </w:rPr>
      </w:pPr>
      <w:r>
        <w:rPr>
          <w:rFonts w:cs="宋体"/>
          <w:bCs w:val="0"/>
          <w:sz w:val="24"/>
          <w:szCs w:val="24"/>
          <w:lang w:eastAsia="zh-CN"/>
        </w:rPr>
        <w:t>4</w:t>
      </w:r>
      <w:r>
        <w:rPr>
          <w:rFonts w:cs="宋体"/>
          <w:bCs w:val="0"/>
          <w:sz w:val="24"/>
          <w:szCs w:val="24"/>
          <w:lang w:eastAsia="zh-CN"/>
        </w:rPr>
        <w:t>．投标</w:t>
      </w:r>
      <w:r>
        <w:rPr>
          <w:rFonts w:cs="宋体"/>
          <w:bCs w:val="0"/>
          <w:sz w:val="24"/>
          <w:szCs w:val="24"/>
          <w:lang w:eastAsia="zh-CN"/>
        </w:rPr>
        <w:t xml:space="preserve"> </w:t>
      </w:r>
    </w:p>
    <w:p w14:paraId="297C6243"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投标文件的加密：投标人可以对其制作的电子版投标文件进行加密。</w:t>
      </w:r>
      <w:r>
        <w:rPr>
          <w:rFonts w:ascii="宋体" w:eastAsia="宋体" w:hAnsi="宋体" w:cs="宋体"/>
          <w:sz w:val="24"/>
          <w:szCs w:val="24"/>
          <w:lang w:eastAsia="zh-CN"/>
        </w:rPr>
        <w:t xml:space="preserve"> </w:t>
      </w:r>
    </w:p>
    <w:p w14:paraId="23D277F6"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投标文件的递交</w:t>
      </w:r>
      <w:r>
        <w:rPr>
          <w:rFonts w:ascii="宋体" w:eastAsia="宋体" w:hAnsi="宋体" w:cs="宋体"/>
          <w:sz w:val="24"/>
          <w:szCs w:val="24"/>
          <w:lang w:eastAsia="zh-CN"/>
        </w:rPr>
        <w:t xml:space="preserve"> </w:t>
      </w:r>
    </w:p>
    <w:p w14:paraId="5C50E71E"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4.2.1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投标人应在投标人须知前附表中规定的投标截止时间前递交投标文件。</w:t>
      </w:r>
      <w:r>
        <w:rPr>
          <w:rFonts w:ascii="宋体" w:eastAsia="宋体" w:hAnsi="宋体" w:cs="宋体"/>
          <w:sz w:val="24"/>
          <w:szCs w:val="24"/>
          <w:lang w:eastAsia="zh-CN"/>
        </w:rPr>
        <w:t xml:space="preserve"> </w:t>
      </w:r>
    </w:p>
    <w:p w14:paraId="26BF4011"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4.2.2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投标人所递交的投标文件不予退还。</w:t>
      </w:r>
      <w:r>
        <w:rPr>
          <w:rFonts w:ascii="宋体" w:eastAsia="宋体" w:hAnsi="宋体" w:cs="宋体"/>
          <w:sz w:val="24"/>
          <w:szCs w:val="24"/>
          <w:lang w:eastAsia="zh-CN"/>
        </w:rPr>
        <w:t xml:space="preserve"> </w:t>
      </w:r>
    </w:p>
    <w:p w14:paraId="1209A1AC" w14:textId="77777777" w:rsidR="001C72CA" w:rsidRDefault="00DD1B2D">
      <w:pPr>
        <w:spacing w:before="151" w:line="357" w:lineRule="auto"/>
        <w:ind w:left="546" w:right="216"/>
        <w:rPr>
          <w:rFonts w:ascii="宋体" w:eastAsia="宋体" w:hAnsi="宋体" w:cs="宋体"/>
          <w:sz w:val="24"/>
          <w:szCs w:val="24"/>
          <w:lang w:eastAsia="zh-CN"/>
        </w:rPr>
      </w:pPr>
      <w:r>
        <w:rPr>
          <w:rFonts w:ascii="宋体" w:eastAsia="宋体" w:hAnsi="宋体" w:cs="宋体"/>
          <w:sz w:val="24"/>
          <w:szCs w:val="24"/>
          <w:lang w:eastAsia="zh-CN"/>
        </w:rPr>
        <w:t>4.2.3</w:t>
      </w:r>
      <w:r>
        <w:rPr>
          <w:rFonts w:ascii="宋体" w:eastAsia="宋体" w:hAnsi="宋体" w:cs="宋体"/>
          <w:spacing w:val="4"/>
          <w:sz w:val="24"/>
          <w:szCs w:val="24"/>
          <w:lang w:eastAsia="zh-CN"/>
        </w:rPr>
        <w:t xml:space="preserve"> </w:t>
      </w:r>
      <w:r>
        <w:rPr>
          <w:rFonts w:ascii="宋体" w:eastAsia="宋体" w:hAnsi="宋体" w:cs="宋体"/>
          <w:sz w:val="24"/>
          <w:szCs w:val="24"/>
          <w:lang w:eastAsia="zh-CN"/>
        </w:rPr>
        <w:t>投标文件有下列情况之一的，招标人将当场予以拒绝，不再对其进行开标和</w:t>
      </w:r>
      <w:r>
        <w:rPr>
          <w:rFonts w:ascii="宋体" w:eastAsia="宋体" w:hAnsi="宋体" w:cs="宋体"/>
          <w:sz w:val="24"/>
          <w:szCs w:val="24"/>
          <w:lang w:eastAsia="zh-CN"/>
        </w:rPr>
        <w:t xml:space="preserve"> </w:t>
      </w:r>
      <w:r>
        <w:rPr>
          <w:rFonts w:ascii="宋体" w:eastAsia="宋体" w:hAnsi="宋体" w:cs="宋体"/>
          <w:sz w:val="24"/>
          <w:szCs w:val="24"/>
          <w:lang w:eastAsia="zh-CN"/>
        </w:rPr>
        <w:t>后续评标：</w:t>
      </w:r>
      <w:r>
        <w:rPr>
          <w:rFonts w:ascii="宋体" w:eastAsia="宋体" w:hAnsi="宋体" w:cs="宋体"/>
          <w:sz w:val="24"/>
          <w:szCs w:val="24"/>
          <w:lang w:eastAsia="zh-CN"/>
        </w:rPr>
        <w:t xml:space="preserve"> </w:t>
      </w:r>
    </w:p>
    <w:p w14:paraId="168C00A1" w14:textId="77777777" w:rsidR="001C72CA" w:rsidRDefault="00DD1B2D">
      <w:pPr>
        <w:spacing w:before="36"/>
        <w:ind w:left="40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）未递交投标文件；</w:t>
      </w:r>
      <w:r>
        <w:rPr>
          <w:rFonts w:ascii="宋体" w:eastAsia="宋体" w:hAnsi="宋体" w:cs="宋体"/>
          <w:sz w:val="24"/>
          <w:szCs w:val="24"/>
          <w:lang w:eastAsia="zh-CN"/>
        </w:rPr>
        <w:t xml:space="preserve"> </w:t>
      </w:r>
    </w:p>
    <w:p w14:paraId="1400DC5C" w14:textId="77777777" w:rsidR="001C72CA" w:rsidRDefault="00DD1B2D">
      <w:pPr>
        <w:spacing w:before="151"/>
        <w:ind w:left="40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）超出招标文件规定的投标文件递交截止时间；</w:t>
      </w:r>
      <w:r>
        <w:rPr>
          <w:rFonts w:ascii="宋体" w:eastAsia="宋体" w:hAnsi="宋体" w:cs="宋体"/>
          <w:sz w:val="24"/>
          <w:szCs w:val="24"/>
          <w:lang w:eastAsia="zh-CN"/>
        </w:rPr>
        <w:t xml:space="preserve"> </w:t>
      </w:r>
    </w:p>
    <w:p w14:paraId="00126DEC" w14:textId="77777777" w:rsidR="001C72CA" w:rsidRDefault="00DD1B2D">
      <w:pPr>
        <w:spacing w:before="154" w:line="355" w:lineRule="auto"/>
        <w:ind w:left="598" w:right="3765" w:hanging="197"/>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）没有按照招标文件规定的递交方式递交。</w:t>
      </w:r>
      <w:r>
        <w:rPr>
          <w:rFonts w:ascii="宋体" w:eastAsia="宋体" w:hAnsi="宋体" w:cs="宋体"/>
          <w:spacing w:val="-104"/>
          <w:sz w:val="24"/>
          <w:szCs w:val="24"/>
          <w:lang w:eastAsia="zh-CN"/>
        </w:rPr>
        <w:t xml:space="preserve"> </w:t>
      </w:r>
      <w:r>
        <w:rPr>
          <w:rFonts w:ascii="宋体" w:eastAsia="宋体" w:hAnsi="宋体" w:cs="宋体"/>
          <w:sz w:val="24"/>
          <w:szCs w:val="24"/>
          <w:lang w:eastAsia="zh-CN"/>
        </w:rPr>
        <w:t>4.3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投标文件的修改与撤回</w:t>
      </w:r>
      <w:r>
        <w:rPr>
          <w:rFonts w:ascii="宋体" w:eastAsia="宋体" w:hAnsi="宋体" w:cs="宋体"/>
          <w:sz w:val="24"/>
          <w:szCs w:val="24"/>
          <w:lang w:eastAsia="zh-CN"/>
        </w:rPr>
        <w:t xml:space="preserve"> </w:t>
      </w:r>
    </w:p>
    <w:p w14:paraId="5E0FA88F"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4.3.1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在规定的投标截止时间前，投标人可以修改或撤回已递交的投标文件。</w:t>
      </w:r>
      <w:r>
        <w:rPr>
          <w:rFonts w:ascii="宋体" w:eastAsia="宋体" w:hAnsi="宋体" w:cs="宋体"/>
          <w:sz w:val="24"/>
          <w:szCs w:val="24"/>
          <w:lang w:eastAsia="zh-CN"/>
        </w:rPr>
        <w:t xml:space="preserve"> </w:t>
      </w:r>
    </w:p>
    <w:p w14:paraId="19C26E23" w14:textId="77777777" w:rsidR="001C72CA" w:rsidRDefault="00DD1B2D">
      <w:pPr>
        <w:spacing w:before="151" w:line="357" w:lineRule="auto"/>
        <w:ind w:left="118" w:right="220" w:firstLine="480"/>
        <w:rPr>
          <w:rFonts w:ascii="宋体" w:eastAsia="宋体" w:hAnsi="宋体" w:cs="宋体"/>
          <w:sz w:val="24"/>
          <w:szCs w:val="24"/>
          <w:lang w:eastAsia="zh-CN"/>
        </w:rPr>
      </w:pPr>
      <w:r>
        <w:rPr>
          <w:rFonts w:ascii="宋体" w:eastAsia="宋体" w:hAnsi="宋体" w:cs="宋体"/>
          <w:sz w:val="24"/>
          <w:szCs w:val="24"/>
          <w:lang w:eastAsia="zh-CN"/>
        </w:rPr>
        <w:t>4.3.2</w:t>
      </w:r>
      <w:r>
        <w:rPr>
          <w:rFonts w:ascii="宋体" w:eastAsia="宋体" w:hAnsi="宋体" w:cs="宋体"/>
          <w:spacing w:val="-52"/>
          <w:sz w:val="24"/>
          <w:szCs w:val="24"/>
          <w:lang w:eastAsia="zh-CN"/>
        </w:rPr>
        <w:t xml:space="preserve"> </w:t>
      </w:r>
      <w:r>
        <w:rPr>
          <w:rFonts w:ascii="宋体" w:eastAsia="宋体" w:hAnsi="宋体" w:cs="宋体"/>
          <w:sz w:val="24"/>
          <w:szCs w:val="24"/>
          <w:lang w:eastAsia="zh-CN"/>
        </w:rPr>
        <w:t>投标人对已经成功递交的投标文件进行修改、补充的，应先撤回已递交的投</w:t>
      </w:r>
      <w:r>
        <w:rPr>
          <w:rFonts w:ascii="宋体" w:eastAsia="宋体" w:hAnsi="宋体" w:cs="宋体"/>
          <w:sz w:val="24"/>
          <w:szCs w:val="24"/>
          <w:lang w:eastAsia="zh-CN"/>
        </w:rPr>
        <w:t xml:space="preserve"> </w:t>
      </w:r>
      <w:r>
        <w:rPr>
          <w:rFonts w:ascii="宋体" w:eastAsia="宋体" w:hAnsi="宋体" w:cs="宋体"/>
          <w:sz w:val="24"/>
          <w:szCs w:val="24"/>
          <w:lang w:eastAsia="zh-CN"/>
        </w:rPr>
        <w:t>标文件，再制作成完整的投标文件，并重新递交。</w:t>
      </w:r>
      <w:r>
        <w:rPr>
          <w:rFonts w:ascii="宋体" w:eastAsia="宋体" w:hAnsi="宋体" w:cs="宋体"/>
          <w:sz w:val="24"/>
          <w:szCs w:val="24"/>
          <w:lang w:eastAsia="zh-CN"/>
        </w:rPr>
        <w:t xml:space="preserve"> </w:t>
      </w:r>
    </w:p>
    <w:p w14:paraId="53080350"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1"/>
          <w:sz w:val="24"/>
          <w:szCs w:val="24"/>
          <w:lang w:eastAsia="zh-CN"/>
        </w:rPr>
        <w:t>3</w:t>
      </w: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在规定的投标截止时间前</w:t>
      </w:r>
      <w:r>
        <w:rPr>
          <w:rFonts w:ascii="宋体" w:eastAsia="宋体" w:hAnsi="宋体" w:cs="宋体"/>
          <w:spacing w:val="-110"/>
          <w:sz w:val="24"/>
          <w:szCs w:val="24"/>
          <w:lang w:eastAsia="zh-CN"/>
        </w:rPr>
        <w:t>，</w:t>
      </w:r>
      <w:r>
        <w:rPr>
          <w:rFonts w:ascii="宋体" w:eastAsia="宋体" w:hAnsi="宋体" w:cs="宋体"/>
          <w:sz w:val="24"/>
          <w:szCs w:val="24"/>
          <w:lang w:eastAsia="zh-CN"/>
        </w:rPr>
        <w:t>投标人撤回投标文件并明确表示</w:t>
      </w:r>
      <w:r>
        <w:rPr>
          <w:rFonts w:ascii="宋体" w:eastAsia="宋体" w:hAnsi="宋体" w:cs="宋体"/>
          <w:spacing w:val="1"/>
          <w:sz w:val="24"/>
          <w:szCs w:val="24"/>
          <w:lang w:eastAsia="zh-CN"/>
        </w:rPr>
        <w:t>不</w:t>
      </w:r>
      <w:r>
        <w:rPr>
          <w:rFonts w:ascii="宋体" w:eastAsia="宋体" w:hAnsi="宋体" w:cs="宋体"/>
          <w:sz w:val="24"/>
          <w:szCs w:val="24"/>
          <w:lang w:eastAsia="zh-CN"/>
        </w:rPr>
        <w:t>再参与投标的，</w:t>
      </w:r>
    </w:p>
    <w:p w14:paraId="757402A7" w14:textId="77777777" w:rsidR="001C72CA" w:rsidRDefault="001C72CA">
      <w:pPr>
        <w:rPr>
          <w:rFonts w:ascii="宋体" w:eastAsia="宋体" w:hAnsi="宋体" w:cs="宋体"/>
          <w:sz w:val="24"/>
          <w:szCs w:val="24"/>
          <w:lang w:eastAsia="zh-CN"/>
        </w:rPr>
        <w:sectPr w:rsidR="001C72CA">
          <w:footerReference w:type="default" r:id="rId11"/>
          <w:pgSz w:w="11910" w:h="16840"/>
          <w:pgMar w:top="1360" w:right="1180" w:bottom="1220" w:left="1300" w:header="0" w:footer="1033" w:gutter="0"/>
          <w:pgNumType w:start="15"/>
          <w:cols w:space="720"/>
        </w:sectPr>
      </w:pPr>
    </w:p>
    <w:p w14:paraId="7E96C4C3" w14:textId="77777777" w:rsidR="001C72CA" w:rsidRDefault="00DD1B2D">
      <w:pPr>
        <w:spacing w:before="2" w:line="355" w:lineRule="auto"/>
        <w:ind w:left="118" w:right="215"/>
        <w:rPr>
          <w:rFonts w:ascii="宋体" w:eastAsia="宋体" w:hAnsi="宋体" w:cs="宋体"/>
          <w:sz w:val="24"/>
          <w:szCs w:val="24"/>
          <w:lang w:eastAsia="zh-CN"/>
        </w:rPr>
      </w:pPr>
      <w:r>
        <w:rPr>
          <w:rFonts w:ascii="宋体" w:eastAsia="宋体" w:hAnsi="宋体" w:cs="宋体"/>
          <w:sz w:val="24"/>
          <w:szCs w:val="24"/>
          <w:lang w:eastAsia="zh-CN"/>
        </w:rPr>
        <w:lastRenderedPageBreak/>
        <w:t>招标人自收到投标人通过交易平台提交撤回投标文件的申请通知之日起</w:t>
      </w:r>
      <w:r>
        <w:rPr>
          <w:rFonts w:ascii="宋体" w:eastAsia="宋体" w:hAnsi="宋体" w:cs="宋体"/>
          <w:spacing w:val="-83"/>
          <w:sz w:val="24"/>
          <w:szCs w:val="24"/>
          <w:lang w:eastAsia="zh-CN"/>
        </w:rPr>
        <w:t xml:space="preserve"> </w:t>
      </w:r>
      <w:r>
        <w:rPr>
          <w:rFonts w:ascii="宋体" w:eastAsia="宋体" w:hAnsi="宋体" w:cs="宋体"/>
          <w:sz w:val="24"/>
          <w:szCs w:val="24"/>
          <w:lang w:eastAsia="zh-CN"/>
        </w:rPr>
        <w:t>5</w:t>
      </w:r>
      <w:r>
        <w:rPr>
          <w:rFonts w:ascii="宋体" w:eastAsia="宋体" w:hAnsi="宋体" w:cs="宋体"/>
          <w:spacing w:val="-84"/>
          <w:sz w:val="24"/>
          <w:szCs w:val="24"/>
          <w:lang w:eastAsia="zh-CN"/>
        </w:rPr>
        <w:t xml:space="preserve"> </w:t>
      </w:r>
      <w:r>
        <w:rPr>
          <w:rFonts w:ascii="宋体" w:eastAsia="宋体" w:hAnsi="宋体" w:cs="宋体"/>
          <w:sz w:val="24"/>
          <w:szCs w:val="24"/>
          <w:lang w:eastAsia="zh-CN"/>
        </w:rPr>
        <w:t>日内退还已收</w:t>
      </w:r>
      <w:r>
        <w:rPr>
          <w:rFonts w:ascii="宋体" w:eastAsia="宋体" w:hAnsi="宋体" w:cs="宋体"/>
          <w:sz w:val="24"/>
          <w:szCs w:val="24"/>
          <w:lang w:eastAsia="zh-CN"/>
        </w:rPr>
        <w:t xml:space="preserve"> </w:t>
      </w:r>
      <w:r>
        <w:rPr>
          <w:rFonts w:ascii="宋体" w:eastAsia="宋体" w:hAnsi="宋体" w:cs="宋体"/>
          <w:sz w:val="24"/>
          <w:szCs w:val="24"/>
          <w:lang w:eastAsia="zh-CN"/>
        </w:rPr>
        <w:t>取的投标保证金。</w:t>
      </w:r>
      <w:r>
        <w:rPr>
          <w:rFonts w:ascii="宋体" w:eastAsia="宋体" w:hAnsi="宋体" w:cs="宋体"/>
          <w:sz w:val="24"/>
          <w:szCs w:val="24"/>
          <w:lang w:eastAsia="zh-CN"/>
        </w:rPr>
        <w:t xml:space="preserve"> </w:t>
      </w:r>
    </w:p>
    <w:p w14:paraId="79077608" w14:textId="77777777" w:rsidR="001C72CA" w:rsidRDefault="00DD1B2D">
      <w:pPr>
        <w:spacing w:before="38" w:line="355" w:lineRule="auto"/>
        <w:ind w:left="118" w:right="220" w:firstLine="480"/>
        <w:rPr>
          <w:rFonts w:ascii="宋体" w:eastAsia="宋体" w:hAnsi="宋体" w:cs="宋体"/>
          <w:sz w:val="24"/>
          <w:szCs w:val="24"/>
          <w:lang w:eastAsia="zh-CN"/>
        </w:rPr>
      </w:pPr>
      <w:r>
        <w:rPr>
          <w:rFonts w:ascii="宋体" w:eastAsia="宋体" w:hAnsi="宋体" w:cs="宋体"/>
          <w:sz w:val="24"/>
          <w:szCs w:val="24"/>
          <w:lang w:eastAsia="zh-CN"/>
        </w:rPr>
        <w:t>4.3.4</w:t>
      </w:r>
      <w:r>
        <w:rPr>
          <w:rFonts w:ascii="宋体" w:eastAsia="宋体" w:hAnsi="宋体" w:cs="宋体"/>
          <w:spacing w:val="-52"/>
          <w:sz w:val="24"/>
          <w:szCs w:val="24"/>
          <w:lang w:eastAsia="zh-CN"/>
        </w:rPr>
        <w:t xml:space="preserve"> </w:t>
      </w:r>
      <w:r>
        <w:rPr>
          <w:rFonts w:ascii="宋体" w:eastAsia="宋体" w:hAnsi="宋体" w:cs="宋体"/>
          <w:sz w:val="24"/>
          <w:szCs w:val="24"/>
          <w:lang w:eastAsia="zh-CN"/>
        </w:rPr>
        <w:t>在投标截止时间前，除投标人补充、修改或者撤回投标文件外，任何单位和</w:t>
      </w:r>
      <w:r>
        <w:rPr>
          <w:rFonts w:ascii="宋体" w:eastAsia="宋体" w:hAnsi="宋体" w:cs="宋体"/>
          <w:sz w:val="24"/>
          <w:szCs w:val="24"/>
          <w:lang w:eastAsia="zh-CN"/>
        </w:rPr>
        <w:t xml:space="preserve"> </w:t>
      </w:r>
      <w:r>
        <w:rPr>
          <w:rFonts w:ascii="宋体" w:eastAsia="宋体" w:hAnsi="宋体" w:cs="宋体"/>
          <w:sz w:val="24"/>
          <w:szCs w:val="24"/>
          <w:lang w:eastAsia="zh-CN"/>
        </w:rPr>
        <w:t>个人不得解密、提取投标文件。</w:t>
      </w:r>
      <w:r>
        <w:rPr>
          <w:rFonts w:ascii="宋体" w:eastAsia="宋体" w:hAnsi="宋体" w:cs="宋体"/>
          <w:sz w:val="24"/>
          <w:szCs w:val="24"/>
          <w:lang w:eastAsia="zh-CN"/>
        </w:rPr>
        <w:t xml:space="preserve"> </w:t>
      </w:r>
    </w:p>
    <w:p w14:paraId="2E48013A" w14:textId="77777777" w:rsidR="001C72CA" w:rsidRDefault="00DD1B2D">
      <w:pPr>
        <w:pStyle w:val="2"/>
        <w:ind w:firstLine="0"/>
        <w:rPr>
          <w:rFonts w:cs="宋体"/>
          <w:bCs w:val="0"/>
          <w:sz w:val="24"/>
          <w:szCs w:val="24"/>
          <w:lang w:eastAsia="zh-CN"/>
        </w:rPr>
      </w:pPr>
      <w:r>
        <w:rPr>
          <w:rFonts w:cs="宋体"/>
          <w:bCs w:val="0"/>
          <w:sz w:val="24"/>
          <w:szCs w:val="24"/>
          <w:lang w:eastAsia="zh-CN"/>
        </w:rPr>
        <w:t>5</w:t>
      </w:r>
      <w:r>
        <w:rPr>
          <w:rFonts w:cs="宋体"/>
          <w:bCs w:val="0"/>
          <w:sz w:val="24"/>
          <w:szCs w:val="24"/>
          <w:lang w:eastAsia="zh-CN"/>
        </w:rPr>
        <w:t>．开标</w:t>
      </w:r>
      <w:r>
        <w:rPr>
          <w:rFonts w:cs="宋体"/>
          <w:bCs w:val="0"/>
          <w:sz w:val="24"/>
          <w:szCs w:val="24"/>
          <w:lang w:eastAsia="zh-CN"/>
        </w:rPr>
        <w:t xml:space="preserve"> </w:t>
      </w:r>
    </w:p>
    <w:p w14:paraId="1B63CC57" w14:textId="77777777" w:rsidR="001C72CA" w:rsidRDefault="00DD1B2D">
      <w:pPr>
        <w:spacing w:before="151" w:line="357" w:lineRule="auto"/>
        <w:ind w:left="118" w:right="103" w:firstLine="480"/>
        <w:rPr>
          <w:rFonts w:ascii="宋体" w:eastAsia="宋体" w:hAnsi="宋体" w:cs="宋体"/>
          <w:sz w:val="24"/>
          <w:szCs w:val="24"/>
          <w:lang w:eastAsia="zh-CN"/>
        </w:rPr>
      </w:pPr>
      <w:r>
        <w:rPr>
          <w:rFonts w:ascii="宋体" w:eastAsia="宋体" w:hAnsi="宋体" w:cs="宋体"/>
          <w:b/>
          <w:sz w:val="24"/>
          <w:szCs w:val="24"/>
          <w:lang w:eastAsia="zh-CN"/>
        </w:rPr>
        <w:t xml:space="preserve">5.1 </w:t>
      </w:r>
      <w:r>
        <w:rPr>
          <w:rFonts w:ascii="宋体" w:eastAsia="宋体" w:hAnsi="宋体" w:cs="宋体"/>
          <w:b/>
          <w:sz w:val="24"/>
          <w:szCs w:val="24"/>
          <w:lang w:eastAsia="zh-CN"/>
        </w:rPr>
        <w:t>招标人在投标人须知前附表规定的开标时间、现场开标地点公开进行开标。</w:t>
      </w:r>
      <w:r>
        <w:rPr>
          <w:rFonts w:ascii="宋体" w:eastAsia="宋体" w:hAnsi="宋体" w:cs="宋体"/>
          <w:sz w:val="24"/>
          <w:szCs w:val="24"/>
          <w:lang w:eastAsia="zh-CN"/>
        </w:rPr>
        <w:t xml:space="preserve"> </w:t>
      </w:r>
      <w:r>
        <w:rPr>
          <w:rFonts w:ascii="DengXian" w:hAnsi="DengXian" w:hint="eastAsia"/>
          <w:sz w:val="24"/>
          <w:lang w:eastAsia="zh-CN"/>
        </w:rPr>
        <w:t>所有投标人均应准时按照招标文件的要求参加现场开标会。</w:t>
      </w:r>
      <w:r>
        <w:rPr>
          <w:rFonts w:ascii="DengXian" w:hAnsi="DengXian"/>
          <w:sz w:val="24"/>
          <w:lang w:val="zh-CN" w:eastAsia="zh-CN"/>
        </w:rPr>
        <w:t>参加开标的投标人法定代表人或其委托代理人应按要求进行登记，以证明其出席并当面递交投标文</w:t>
      </w:r>
      <w:r>
        <w:rPr>
          <w:rFonts w:ascii="DengXian" w:hAnsi="DengXian" w:hint="eastAsia"/>
          <w:sz w:val="24"/>
          <w:lang w:val="zh-CN" w:eastAsia="zh-CN"/>
        </w:rPr>
        <w:t>件</w:t>
      </w:r>
    </w:p>
    <w:p w14:paraId="5EA2D6E8" w14:textId="77777777" w:rsidR="001C72CA" w:rsidRDefault="00DD1B2D">
      <w:pPr>
        <w:spacing w:before="36"/>
        <w:ind w:left="598"/>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开标主要工作程序</w:t>
      </w:r>
      <w:r>
        <w:rPr>
          <w:rFonts w:ascii="宋体" w:eastAsia="宋体" w:hAnsi="宋体" w:cs="宋体"/>
          <w:sz w:val="24"/>
          <w:szCs w:val="24"/>
          <w:lang w:eastAsia="zh-CN"/>
        </w:rPr>
        <w:t xml:space="preserve"> </w:t>
      </w:r>
    </w:p>
    <w:p w14:paraId="281B700E" w14:textId="77777777" w:rsidR="001C72CA" w:rsidRDefault="00DD1B2D">
      <w:pPr>
        <w:spacing w:before="184" w:line="310" w:lineRule="exact"/>
        <w:ind w:left="118" w:right="28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）开标时，招标人的监督人员及投标人的法定代表人或其委托代理人当众查验</w:t>
      </w:r>
      <w:r>
        <w:rPr>
          <w:rFonts w:ascii="宋体" w:eastAsia="宋体" w:hAnsi="宋体" w:cs="宋体"/>
          <w:sz w:val="24"/>
          <w:szCs w:val="24"/>
          <w:lang w:eastAsia="zh-CN"/>
        </w:rPr>
        <w:t xml:space="preserve"> </w:t>
      </w:r>
      <w:r>
        <w:rPr>
          <w:rFonts w:ascii="宋体" w:eastAsia="宋体" w:hAnsi="宋体" w:cs="宋体"/>
          <w:sz w:val="24"/>
          <w:szCs w:val="24"/>
          <w:lang w:eastAsia="zh-CN"/>
        </w:rPr>
        <w:t>投标文件的密封情况，密封合格则接收投标人投递的标书。</w:t>
      </w:r>
      <w:r>
        <w:rPr>
          <w:rFonts w:ascii="宋体" w:eastAsia="宋体" w:hAnsi="宋体" w:cs="宋体"/>
          <w:sz w:val="24"/>
          <w:szCs w:val="24"/>
          <w:lang w:eastAsia="zh-CN"/>
        </w:rPr>
        <w:t xml:space="preserve"> </w:t>
      </w:r>
    </w:p>
    <w:p w14:paraId="3FA68089" w14:textId="77777777" w:rsidR="001C72CA" w:rsidRDefault="00DD1B2D">
      <w:pPr>
        <w:spacing w:line="312" w:lineRule="exact"/>
        <w:ind w:left="118" w:right="290"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）开标时，招标人当众宣读投标人名称、投标函第</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7</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条承诺部分和投标函附表</w:t>
      </w:r>
      <w:r>
        <w:rPr>
          <w:rFonts w:ascii="宋体" w:eastAsia="宋体" w:hAnsi="宋体" w:cs="宋体"/>
          <w:sz w:val="24"/>
          <w:szCs w:val="24"/>
          <w:lang w:eastAsia="zh-CN"/>
        </w:rPr>
        <w:t xml:space="preserve"> </w:t>
      </w:r>
      <w:r>
        <w:rPr>
          <w:rFonts w:ascii="宋体" w:eastAsia="宋体" w:hAnsi="宋体" w:cs="宋体"/>
          <w:sz w:val="24"/>
          <w:szCs w:val="24"/>
          <w:lang w:eastAsia="zh-CN"/>
        </w:rPr>
        <w:t>内容；</w:t>
      </w:r>
      <w:r>
        <w:rPr>
          <w:rFonts w:ascii="宋体" w:eastAsia="宋体" w:hAnsi="宋体" w:cs="宋体"/>
          <w:sz w:val="24"/>
          <w:szCs w:val="24"/>
          <w:lang w:eastAsia="zh-CN"/>
        </w:rPr>
        <w:t xml:space="preserve">   </w:t>
      </w:r>
    </w:p>
    <w:p w14:paraId="719DCB21" w14:textId="77777777" w:rsidR="001C72CA" w:rsidRDefault="00DD1B2D">
      <w:pPr>
        <w:spacing w:before="1" w:line="310" w:lineRule="exact"/>
        <w:ind w:left="118" w:right="28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）开标时没有启封和没有读出的投标文件在评标时将不予考虑。没有启封和读</w:t>
      </w:r>
      <w:r>
        <w:rPr>
          <w:rFonts w:ascii="宋体" w:eastAsia="宋体" w:hAnsi="宋体" w:cs="宋体"/>
          <w:sz w:val="24"/>
          <w:szCs w:val="24"/>
          <w:lang w:eastAsia="zh-CN"/>
        </w:rPr>
        <w:t xml:space="preserve"> </w:t>
      </w:r>
      <w:r>
        <w:rPr>
          <w:rFonts w:ascii="宋体" w:eastAsia="宋体" w:hAnsi="宋体" w:cs="宋体"/>
          <w:sz w:val="24"/>
          <w:szCs w:val="24"/>
          <w:lang w:eastAsia="zh-CN"/>
        </w:rPr>
        <w:t>出的投标文件将原封退回给投标人；</w:t>
      </w:r>
      <w:r>
        <w:rPr>
          <w:rFonts w:ascii="宋体" w:eastAsia="宋体" w:hAnsi="宋体" w:cs="宋体"/>
          <w:sz w:val="24"/>
          <w:szCs w:val="24"/>
          <w:lang w:eastAsia="zh-CN"/>
        </w:rPr>
        <w:t xml:space="preserve"> </w:t>
      </w:r>
    </w:p>
    <w:p w14:paraId="4D869624" w14:textId="77777777" w:rsidR="001C72CA" w:rsidRDefault="00DD1B2D">
      <w:pPr>
        <w:spacing w:line="283" w:lineRule="exact"/>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）招标人做开标记录，开标记录包括当众宣读的所有内容，并由投标人的法定</w:t>
      </w:r>
    </w:p>
    <w:p w14:paraId="3F3AC54F" w14:textId="77777777" w:rsidR="001C72CA" w:rsidRDefault="00DD1B2D">
      <w:pPr>
        <w:spacing w:before="31" w:line="310" w:lineRule="exact"/>
        <w:ind w:left="118"/>
        <w:rPr>
          <w:rFonts w:ascii="宋体" w:eastAsia="宋体" w:hAnsi="宋体" w:cs="宋体"/>
          <w:sz w:val="24"/>
          <w:szCs w:val="24"/>
          <w:lang w:eastAsia="zh-CN"/>
        </w:rPr>
      </w:pPr>
      <w:r>
        <w:rPr>
          <w:rFonts w:ascii="宋体" w:eastAsia="宋体" w:hAnsi="宋体" w:cs="宋体"/>
          <w:spacing w:val="-2"/>
          <w:sz w:val="24"/>
          <w:szCs w:val="24"/>
          <w:lang w:eastAsia="zh-CN"/>
        </w:rPr>
        <w:t>代表人或其委托代理人确认。当投标一览表与投标函的内容不一致时，以对投标人不利</w:t>
      </w:r>
      <w:r>
        <w:rPr>
          <w:rFonts w:ascii="宋体" w:eastAsia="宋体" w:hAnsi="宋体" w:cs="宋体"/>
          <w:spacing w:val="-93"/>
          <w:sz w:val="24"/>
          <w:szCs w:val="24"/>
          <w:lang w:eastAsia="zh-CN"/>
        </w:rPr>
        <w:t xml:space="preserve"> </w:t>
      </w:r>
      <w:r>
        <w:rPr>
          <w:rFonts w:ascii="宋体" w:eastAsia="宋体" w:hAnsi="宋体" w:cs="宋体"/>
          <w:sz w:val="24"/>
          <w:szCs w:val="24"/>
          <w:lang w:eastAsia="zh-CN"/>
        </w:rPr>
        <w:t>的内容为准；</w:t>
      </w:r>
      <w:r>
        <w:rPr>
          <w:rFonts w:ascii="宋体" w:eastAsia="宋体" w:hAnsi="宋体" w:cs="宋体"/>
          <w:sz w:val="24"/>
          <w:szCs w:val="24"/>
          <w:lang w:eastAsia="zh-CN"/>
        </w:rPr>
        <w:t xml:space="preserve"> </w:t>
      </w:r>
    </w:p>
    <w:p w14:paraId="4CB0468F" w14:textId="77777777" w:rsidR="001C72CA" w:rsidRDefault="00DD1B2D">
      <w:pPr>
        <w:spacing w:line="312" w:lineRule="exact"/>
        <w:ind w:left="118" w:right="288"/>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）投标人对开标有异议的，应当在开标现场提出，招标人将当场作出答复，并</w:t>
      </w:r>
      <w:r>
        <w:rPr>
          <w:rFonts w:ascii="宋体" w:eastAsia="宋体" w:hAnsi="宋体" w:cs="宋体"/>
          <w:sz w:val="24"/>
          <w:szCs w:val="24"/>
          <w:lang w:eastAsia="zh-CN"/>
        </w:rPr>
        <w:t xml:space="preserve"> </w:t>
      </w:r>
      <w:r>
        <w:rPr>
          <w:rFonts w:ascii="宋体" w:eastAsia="宋体" w:hAnsi="宋体" w:cs="宋体"/>
          <w:sz w:val="24"/>
          <w:szCs w:val="24"/>
          <w:lang w:eastAsia="zh-CN"/>
        </w:rPr>
        <w:t>制作记录；</w:t>
      </w:r>
      <w:r>
        <w:rPr>
          <w:rFonts w:ascii="宋体" w:eastAsia="宋体" w:hAnsi="宋体" w:cs="宋体"/>
          <w:sz w:val="24"/>
          <w:szCs w:val="24"/>
          <w:lang w:eastAsia="zh-CN"/>
        </w:rPr>
        <w:t xml:space="preserve"> </w:t>
      </w:r>
    </w:p>
    <w:p w14:paraId="218FB424" w14:textId="77777777" w:rsidR="001C72CA" w:rsidRDefault="00DD1B2D">
      <w:pPr>
        <w:spacing w:line="280" w:lineRule="exact"/>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）开标结束。</w:t>
      </w:r>
      <w:r>
        <w:rPr>
          <w:rFonts w:ascii="宋体" w:eastAsia="宋体" w:hAnsi="宋体" w:cs="宋体"/>
          <w:sz w:val="24"/>
          <w:szCs w:val="24"/>
          <w:lang w:eastAsia="zh-CN"/>
        </w:rPr>
        <w:t xml:space="preserve"> </w:t>
      </w:r>
    </w:p>
    <w:p w14:paraId="20FE9AE7" w14:textId="77777777" w:rsidR="001C72CA" w:rsidRDefault="00DD1B2D">
      <w:pPr>
        <w:spacing w:line="357" w:lineRule="auto"/>
        <w:ind w:left="118" w:right="234" w:firstLine="480"/>
        <w:jc w:val="both"/>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因投标人原因造成投标文件未解密的，视为撤销其投标文件。因投标人之外原</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因造成投标文件未解密的，视为撤回其投标文</w:t>
      </w:r>
      <w:r>
        <w:rPr>
          <w:rFonts w:ascii="宋体" w:eastAsia="宋体" w:hAnsi="宋体" w:cs="宋体"/>
          <w:spacing w:val="-2"/>
          <w:sz w:val="24"/>
          <w:szCs w:val="24"/>
          <w:lang w:eastAsia="zh-CN"/>
        </w:rPr>
        <w:t>件。部分投标文件未解密的，其他投标文</w:t>
      </w:r>
      <w:r>
        <w:rPr>
          <w:rFonts w:ascii="宋体" w:eastAsia="宋体" w:hAnsi="宋体" w:cs="宋体"/>
          <w:spacing w:val="-96"/>
          <w:sz w:val="24"/>
          <w:szCs w:val="24"/>
          <w:lang w:eastAsia="zh-CN"/>
        </w:rPr>
        <w:t xml:space="preserve"> </w:t>
      </w:r>
      <w:r>
        <w:rPr>
          <w:rFonts w:ascii="宋体" w:eastAsia="宋体" w:hAnsi="宋体" w:cs="宋体"/>
          <w:sz w:val="24"/>
          <w:szCs w:val="24"/>
          <w:lang w:eastAsia="zh-CN"/>
        </w:rPr>
        <w:t>件的开标可以继续进行。</w:t>
      </w:r>
      <w:r>
        <w:rPr>
          <w:rFonts w:ascii="宋体" w:eastAsia="宋体" w:hAnsi="宋体" w:cs="宋体"/>
          <w:sz w:val="24"/>
          <w:szCs w:val="24"/>
          <w:lang w:eastAsia="zh-CN"/>
        </w:rPr>
        <w:t xml:space="preserve"> </w:t>
      </w:r>
    </w:p>
    <w:p w14:paraId="628950E1" w14:textId="77777777" w:rsidR="001C72CA" w:rsidRDefault="00DD1B2D">
      <w:pPr>
        <w:spacing w:before="36" w:line="355" w:lineRule="auto"/>
        <w:ind w:left="598" w:right="5188"/>
        <w:rPr>
          <w:rFonts w:ascii="宋体" w:eastAsia="宋体" w:hAnsi="宋体" w:cs="宋体"/>
          <w:sz w:val="24"/>
          <w:szCs w:val="24"/>
          <w:lang w:eastAsia="zh-CN"/>
        </w:rPr>
      </w:pPr>
      <w:r>
        <w:rPr>
          <w:rFonts w:ascii="宋体" w:eastAsia="宋体" w:hAnsi="宋体" w:cs="宋体"/>
          <w:sz w:val="24"/>
          <w:szCs w:val="24"/>
          <w:lang w:eastAsia="zh-CN"/>
        </w:rPr>
        <w:t>开标记录表格式见本章附件</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3</w:t>
      </w:r>
      <w:r>
        <w:rPr>
          <w:rFonts w:ascii="宋体" w:eastAsia="宋体" w:hAnsi="宋体" w:cs="宋体"/>
          <w:sz w:val="24"/>
          <w:szCs w:val="24"/>
          <w:lang w:eastAsia="zh-CN"/>
        </w:rPr>
        <w:t>。</w:t>
      </w:r>
      <w:r>
        <w:rPr>
          <w:rFonts w:ascii="宋体" w:eastAsia="宋体" w:hAnsi="宋体" w:cs="宋体"/>
          <w:sz w:val="24"/>
          <w:szCs w:val="24"/>
          <w:lang w:eastAsia="zh-CN"/>
        </w:rPr>
        <w:t xml:space="preserve"> 5.4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开标异议</w:t>
      </w:r>
      <w:r>
        <w:rPr>
          <w:rFonts w:ascii="宋体" w:eastAsia="宋体" w:hAnsi="宋体" w:cs="宋体"/>
          <w:sz w:val="24"/>
          <w:szCs w:val="24"/>
          <w:lang w:eastAsia="zh-CN"/>
        </w:rPr>
        <w:t xml:space="preserve"> </w:t>
      </w:r>
    </w:p>
    <w:p w14:paraId="48F0B416" w14:textId="77777777" w:rsidR="001C72CA" w:rsidRDefault="00DD1B2D">
      <w:pPr>
        <w:spacing w:before="38" w:line="357" w:lineRule="auto"/>
        <w:ind w:left="118" w:right="234"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在开标过程中，投标人认为不符合规定的有关问题，应当在开标现场提出异议。异</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议成立的，招标人应当及时采取纠正措施，或者提交评标委员会评审确认；投标人异议</w:t>
      </w:r>
      <w:r>
        <w:rPr>
          <w:rFonts w:ascii="宋体" w:eastAsia="宋体" w:hAnsi="宋体" w:cs="宋体"/>
          <w:spacing w:val="-95"/>
          <w:sz w:val="24"/>
          <w:szCs w:val="24"/>
          <w:lang w:eastAsia="zh-CN"/>
        </w:rPr>
        <w:t xml:space="preserve"> </w:t>
      </w:r>
      <w:r>
        <w:rPr>
          <w:rFonts w:ascii="宋体" w:eastAsia="宋体" w:hAnsi="宋体" w:cs="宋体"/>
          <w:spacing w:val="-2"/>
          <w:sz w:val="24"/>
          <w:szCs w:val="24"/>
          <w:lang w:eastAsia="zh-CN"/>
        </w:rPr>
        <w:t>不成立的，招标人应当场给予解释说明。异议和答复应记入开标会记录或者制作专门记</w:t>
      </w:r>
      <w:r>
        <w:rPr>
          <w:rFonts w:ascii="宋体" w:eastAsia="宋体" w:hAnsi="宋体" w:cs="宋体"/>
          <w:spacing w:val="-92"/>
          <w:sz w:val="24"/>
          <w:szCs w:val="24"/>
          <w:lang w:eastAsia="zh-CN"/>
        </w:rPr>
        <w:t xml:space="preserve"> </w:t>
      </w:r>
      <w:r>
        <w:rPr>
          <w:rFonts w:ascii="宋体" w:eastAsia="宋体" w:hAnsi="宋体" w:cs="宋体"/>
          <w:sz w:val="24"/>
          <w:szCs w:val="24"/>
          <w:lang w:eastAsia="zh-CN"/>
        </w:rPr>
        <w:t>录以备查。</w:t>
      </w:r>
      <w:r>
        <w:rPr>
          <w:rFonts w:ascii="宋体" w:eastAsia="宋体" w:hAnsi="宋体" w:cs="宋体"/>
          <w:sz w:val="24"/>
          <w:szCs w:val="24"/>
          <w:lang w:eastAsia="zh-CN"/>
        </w:rPr>
        <w:t xml:space="preserve"> </w:t>
      </w:r>
    </w:p>
    <w:p w14:paraId="55397C7E" w14:textId="77777777" w:rsidR="001C72CA" w:rsidRDefault="00DD1B2D">
      <w:pPr>
        <w:pStyle w:val="2"/>
        <w:ind w:firstLine="0"/>
        <w:rPr>
          <w:rFonts w:cs="宋体"/>
          <w:bCs w:val="0"/>
          <w:sz w:val="24"/>
          <w:szCs w:val="24"/>
          <w:lang w:eastAsia="zh-CN"/>
        </w:rPr>
      </w:pPr>
      <w:r>
        <w:rPr>
          <w:rFonts w:cs="宋体"/>
          <w:bCs w:val="0"/>
          <w:sz w:val="24"/>
          <w:szCs w:val="24"/>
          <w:lang w:eastAsia="zh-CN"/>
        </w:rPr>
        <w:t>6</w:t>
      </w:r>
      <w:r>
        <w:rPr>
          <w:rFonts w:cs="宋体"/>
          <w:bCs w:val="0"/>
          <w:sz w:val="24"/>
          <w:szCs w:val="24"/>
          <w:lang w:eastAsia="zh-CN"/>
        </w:rPr>
        <w:t>．评标</w:t>
      </w:r>
      <w:r>
        <w:rPr>
          <w:rFonts w:cs="宋体"/>
          <w:bCs w:val="0"/>
          <w:sz w:val="24"/>
          <w:szCs w:val="24"/>
          <w:lang w:eastAsia="zh-CN"/>
        </w:rPr>
        <w:t xml:space="preserve"> </w:t>
      </w:r>
    </w:p>
    <w:p w14:paraId="1969D913" w14:textId="77777777" w:rsidR="001C72CA" w:rsidRDefault="00DD1B2D">
      <w:pPr>
        <w:spacing w:before="154" w:line="355" w:lineRule="auto"/>
        <w:ind w:left="118" w:right="219" w:firstLine="480"/>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招标人应在交易场所评标室组织评标工作，评委应当在有监督和严格保密的环</w:t>
      </w:r>
      <w:r>
        <w:rPr>
          <w:rFonts w:ascii="宋体" w:eastAsia="宋体" w:hAnsi="宋体" w:cs="宋体"/>
          <w:sz w:val="24"/>
          <w:szCs w:val="24"/>
          <w:lang w:eastAsia="zh-CN"/>
        </w:rPr>
        <w:t xml:space="preserve"> </w:t>
      </w:r>
      <w:r>
        <w:rPr>
          <w:rFonts w:ascii="宋体" w:eastAsia="宋体" w:hAnsi="宋体" w:cs="宋体"/>
          <w:sz w:val="24"/>
          <w:szCs w:val="24"/>
          <w:lang w:eastAsia="zh-CN"/>
        </w:rPr>
        <w:t>境下完成评标工作。</w:t>
      </w:r>
      <w:r>
        <w:rPr>
          <w:rFonts w:ascii="宋体" w:eastAsia="宋体" w:hAnsi="宋体" w:cs="宋体"/>
          <w:sz w:val="24"/>
          <w:szCs w:val="24"/>
          <w:lang w:eastAsia="zh-CN"/>
        </w:rPr>
        <w:t xml:space="preserve"> </w:t>
      </w:r>
    </w:p>
    <w:p w14:paraId="0CB96594"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开评标管理员应在开标后将招标文件、修改及澄清文件及时移交给评委。</w:t>
      </w:r>
      <w:r>
        <w:rPr>
          <w:rFonts w:ascii="宋体" w:eastAsia="宋体" w:hAnsi="宋体" w:cs="宋体"/>
          <w:sz w:val="24"/>
          <w:szCs w:val="24"/>
          <w:lang w:eastAsia="zh-CN"/>
        </w:rPr>
        <w:t xml:space="preserve"> </w:t>
      </w:r>
    </w:p>
    <w:p w14:paraId="5C0CC8E9" w14:textId="5AF6F1AB" w:rsidR="001C72CA" w:rsidRDefault="00DD1B2D" w:rsidP="00942772">
      <w:pPr>
        <w:spacing w:before="151" w:line="357" w:lineRule="auto"/>
        <w:ind w:left="118" w:right="106" w:firstLine="480"/>
        <w:jc w:val="both"/>
        <w:rPr>
          <w:rFonts w:ascii="宋体" w:eastAsia="宋体" w:hAnsi="宋体" w:cs="宋体"/>
          <w:sz w:val="24"/>
          <w:szCs w:val="24"/>
          <w:lang w:eastAsia="zh-CN"/>
        </w:rPr>
      </w:pPr>
      <w:r>
        <w:rPr>
          <w:rFonts w:ascii="宋体" w:eastAsia="宋体" w:hAnsi="宋体" w:cs="宋体"/>
          <w:sz w:val="24"/>
          <w:szCs w:val="24"/>
          <w:lang w:eastAsia="zh-CN"/>
        </w:rPr>
        <w:lastRenderedPageBreak/>
        <w:t>6.2</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评标过程中，需要投标人对投标文件澄清或说明的，评委应当通过开标管理员</w:t>
      </w:r>
      <w:r w:rsidRPr="00942772">
        <w:rPr>
          <w:rFonts w:ascii="宋体" w:eastAsia="宋体" w:hAnsi="宋体" w:cs="宋体"/>
          <w:sz w:val="24"/>
          <w:szCs w:val="24"/>
          <w:lang w:eastAsia="zh-CN"/>
        </w:rPr>
        <w:t>通知投标人到现场，在监督人员有效监督下进行澄清或说明，并将澄清或说明的问题记</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录在</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A4</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纸上由法人代表或其委托的代理人签字后交开标管理员。</w:t>
      </w:r>
    </w:p>
    <w:p w14:paraId="718475D9" w14:textId="77777777" w:rsidR="001C72CA" w:rsidRDefault="00DD1B2D">
      <w:pPr>
        <w:spacing w:line="284" w:lineRule="exact"/>
        <w:ind w:left="598" w:right="140"/>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评标委员会人数</w:t>
      </w:r>
      <w:r>
        <w:rPr>
          <w:rFonts w:ascii="宋体" w:eastAsia="宋体" w:hAnsi="宋体" w:cs="宋体"/>
          <w:sz w:val="24"/>
          <w:szCs w:val="24"/>
          <w:lang w:eastAsia="zh-CN"/>
        </w:rPr>
        <w:t xml:space="preserve"> </w:t>
      </w:r>
    </w:p>
    <w:p w14:paraId="01A9F28F" w14:textId="77777777" w:rsidR="001C72CA" w:rsidRDefault="00DD1B2D">
      <w:pPr>
        <w:spacing w:before="154" w:line="355" w:lineRule="auto"/>
        <w:ind w:left="598" w:right="4328"/>
        <w:rPr>
          <w:rFonts w:ascii="宋体" w:eastAsia="宋体" w:hAnsi="宋体" w:cs="宋体"/>
          <w:sz w:val="24"/>
          <w:szCs w:val="24"/>
          <w:lang w:eastAsia="zh-CN"/>
        </w:rPr>
      </w:pPr>
      <w:r>
        <w:rPr>
          <w:rFonts w:ascii="宋体" w:eastAsia="宋体" w:hAnsi="宋体" w:cs="宋体"/>
          <w:sz w:val="24"/>
          <w:szCs w:val="24"/>
          <w:lang w:eastAsia="zh-CN"/>
        </w:rPr>
        <w:t>评标委员会人数见投标人须知前附表。</w:t>
      </w:r>
      <w:r>
        <w:rPr>
          <w:rFonts w:ascii="宋体" w:eastAsia="宋体" w:hAnsi="宋体" w:cs="宋体"/>
          <w:sz w:val="24"/>
          <w:szCs w:val="24"/>
          <w:lang w:eastAsia="zh-CN"/>
        </w:rPr>
        <w:t xml:space="preserve"> 6.4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评标办法</w:t>
      </w:r>
      <w:r>
        <w:rPr>
          <w:rFonts w:ascii="宋体" w:eastAsia="宋体" w:hAnsi="宋体" w:cs="宋体"/>
          <w:sz w:val="24"/>
          <w:szCs w:val="24"/>
          <w:lang w:eastAsia="zh-CN"/>
        </w:rPr>
        <w:t xml:space="preserve"> </w:t>
      </w:r>
    </w:p>
    <w:p w14:paraId="6FCAFAA3" w14:textId="77777777" w:rsidR="001C72CA" w:rsidRDefault="00DD1B2D">
      <w:pPr>
        <w:spacing w:before="38"/>
        <w:ind w:left="598" w:right="140"/>
        <w:rPr>
          <w:rFonts w:ascii="宋体" w:eastAsia="宋体" w:hAnsi="宋体" w:cs="宋体"/>
          <w:sz w:val="24"/>
          <w:szCs w:val="24"/>
          <w:lang w:eastAsia="zh-CN"/>
        </w:rPr>
      </w:pPr>
      <w:r>
        <w:rPr>
          <w:rFonts w:ascii="宋体" w:eastAsia="宋体" w:hAnsi="宋体" w:cs="宋体"/>
          <w:sz w:val="24"/>
          <w:szCs w:val="24"/>
          <w:lang w:eastAsia="zh-CN"/>
        </w:rPr>
        <w:t>6.4.1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除招标文件另有规定外，采用综合评估法评标。详见第四章</w:t>
      </w:r>
      <w:r>
        <w:rPr>
          <w:rFonts w:ascii="宋体" w:eastAsia="宋体" w:hAnsi="宋体" w:cs="宋体"/>
          <w:sz w:val="24"/>
          <w:szCs w:val="24"/>
          <w:lang w:eastAsia="zh-CN"/>
        </w:rPr>
        <w:t>“</w:t>
      </w:r>
      <w:r>
        <w:rPr>
          <w:rFonts w:ascii="宋体" w:eastAsia="宋体" w:hAnsi="宋体" w:cs="宋体"/>
          <w:sz w:val="24"/>
          <w:szCs w:val="24"/>
          <w:lang w:eastAsia="zh-CN"/>
        </w:rPr>
        <w:t>评标办法</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 xml:space="preserve"> </w:t>
      </w:r>
    </w:p>
    <w:p w14:paraId="58FE433D" w14:textId="77777777" w:rsidR="001C72CA" w:rsidRDefault="00DD1B2D">
      <w:pPr>
        <w:spacing w:before="151" w:line="357" w:lineRule="auto"/>
        <w:ind w:left="118" w:right="106" w:firstLine="480"/>
        <w:jc w:val="both"/>
        <w:rPr>
          <w:rFonts w:ascii="宋体" w:eastAsia="宋体" w:hAnsi="宋体" w:cs="宋体"/>
          <w:sz w:val="24"/>
          <w:szCs w:val="24"/>
          <w:lang w:eastAsia="zh-CN"/>
        </w:rPr>
      </w:pPr>
      <w:r>
        <w:rPr>
          <w:rFonts w:ascii="宋体" w:eastAsia="宋体" w:hAnsi="宋体" w:cs="宋体"/>
          <w:sz w:val="24"/>
          <w:szCs w:val="24"/>
          <w:lang w:eastAsia="zh-CN"/>
        </w:rPr>
        <w:t>6.4.2</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评标委员会按照第四章</w:t>
      </w:r>
      <w:r>
        <w:rPr>
          <w:rFonts w:ascii="宋体" w:eastAsia="宋体" w:hAnsi="宋体" w:cs="宋体"/>
          <w:sz w:val="24"/>
          <w:szCs w:val="24"/>
          <w:lang w:eastAsia="zh-CN"/>
        </w:rPr>
        <w:t>“</w:t>
      </w:r>
      <w:r>
        <w:rPr>
          <w:rFonts w:ascii="宋体" w:eastAsia="宋体" w:hAnsi="宋体" w:cs="宋体"/>
          <w:sz w:val="24"/>
          <w:szCs w:val="24"/>
          <w:lang w:eastAsia="zh-CN"/>
        </w:rPr>
        <w:t>评标办法</w:t>
      </w:r>
      <w:r>
        <w:rPr>
          <w:rFonts w:ascii="宋体" w:eastAsia="宋体" w:hAnsi="宋体" w:cs="宋体"/>
          <w:sz w:val="24"/>
          <w:szCs w:val="24"/>
          <w:lang w:eastAsia="zh-CN"/>
        </w:rPr>
        <w:t>”</w:t>
      </w:r>
      <w:r>
        <w:rPr>
          <w:rFonts w:ascii="宋体" w:eastAsia="宋体" w:hAnsi="宋体" w:cs="宋体"/>
          <w:sz w:val="24"/>
          <w:szCs w:val="24"/>
          <w:lang w:eastAsia="zh-CN"/>
        </w:rPr>
        <w:t>规定的方法、评审因素、计分标准和程</w:t>
      </w:r>
      <w:r>
        <w:rPr>
          <w:rFonts w:ascii="宋体" w:eastAsia="宋体" w:hAnsi="宋体" w:cs="宋体"/>
          <w:sz w:val="24"/>
          <w:szCs w:val="24"/>
          <w:lang w:eastAsia="zh-CN"/>
        </w:rPr>
        <w:t xml:space="preserve"> </w:t>
      </w:r>
      <w:r>
        <w:rPr>
          <w:rFonts w:ascii="宋体" w:eastAsia="宋体" w:hAnsi="宋体" w:cs="宋体"/>
          <w:sz w:val="24"/>
          <w:szCs w:val="24"/>
          <w:lang w:eastAsia="zh-CN"/>
        </w:rPr>
        <w:t>序对投标文件进行评审。第四章</w:t>
      </w:r>
      <w:r>
        <w:rPr>
          <w:rFonts w:ascii="宋体" w:eastAsia="宋体" w:hAnsi="宋体" w:cs="宋体"/>
          <w:sz w:val="24"/>
          <w:szCs w:val="24"/>
          <w:lang w:eastAsia="zh-CN"/>
        </w:rPr>
        <w:t>“</w:t>
      </w:r>
      <w:r>
        <w:rPr>
          <w:rFonts w:ascii="宋体" w:eastAsia="宋体" w:hAnsi="宋体" w:cs="宋体"/>
          <w:sz w:val="24"/>
          <w:szCs w:val="24"/>
          <w:lang w:eastAsia="zh-CN"/>
        </w:rPr>
        <w:t>评标办法</w:t>
      </w:r>
      <w:r>
        <w:rPr>
          <w:rFonts w:ascii="宋体" w:eastAsia="宋体" w:hAnsi="宋体" w:cs="宋体"/>
          <w:sz w:val="24"/>
          <w:szCs w:val="24"/>
          <w:lang w:eastAsia="zh-CN"/>
        </w:rPr>
        <w:t>”</w:t>
      </w:r>
      <w:r>
        <w:rPr>
          <w:rFonts w:ascii="宋体" w:eastAsia="宋体" w:hAnsi="宋体" w:cs="宋体"/>
          <w:sz w:val="24"/>
          <w:szCs w:val="24"/>
          <w:lang w:eastAsia="zh-CN"/>
        </w:rPr>
        <w:t>没有规定的方法、评审因素和计分标准，</w:t>
      </w:r>
      <w:r>
        <w:rPr>
          <w:rFonts w:ascii="宋体" w:eastAsia="宋体" w:hAnsi="宋体" w:cs="宋体"/>
          <w:sz w:val="24"/>
          <w:szCs w:val="24"/>
          <w:lang w:eastAsia="zh-CN"/>
        </w:rPr>
        <w:t xml:space="preserve"> </w:t>
      </w:r>
      <w:r>
        <w:rPr>
          <w:rFonts w:ascii="宋体" w:eastAsia="宋体" w:hAnsi="宋体" w:cs="宋体"/>
          <w:sz w:val="24"/>
          <w:szCs w:val="24"/>
          <w:lang w:eastAsia="zh-CN"/>
        </w:rPr>
        <w:t>不作为评标依据。</w:t>
      </w:r>
      <w:r>
        <w:rPr>
          <w:rFonts w:ascii="宋体" w:eastAsia="宋体" w:hAnsi="宋体" w:cs="宋体"/>
          <w:sz w:val="24"/>
          <w:szCs w:val="24"/>
          <w:lang w:eastAsia="zh-CN"/>
        </w:rPr>
        <w:t xml:space="preserve"> </w:t>
      </w:r>
    </w:p>
    <w:p w14:paraId="2D66627D" w14:textId="77777777" w:rsidR="001C72CA" w:rsidRDefault="00DD1B2D">
      <w:pPr>
        <w:pStyle w:val="2"/>
        <w:ind w:firstLine="0"/>
        <w:rPr>
          <w:rFonts w:cs="宋体"/>
          <w:bCs w:val="0"/>
          <w:sz w:val="24"/>
          <w:szCs w:val="24"/>
          <w:lang w:eastAsia="zh-CN"/>
        </w:rPr>
      </w:pPr>
      <w:r>
        <w:rPr>
          <w:rFonts w:cs="宋体"/>
          <w:bCs w:val="0"/>
          <w:sz w:val="24"/>
          <w:szCs w:val="24"/>
          <w:lang w:eastAsia="zh-CN"/>
        </w:rPr>
        <w:t>7</w:t>
      </w:r>
      <w:r>
        <w:rPr>
          <w:rFonts w:cs="宋体"/>
          <w:bCs w:val="0"/>
          <w:sz w:val="24"/>
          <w:szCs w:val="24"/>
          <w:lang w:eastAsia="zh-CN"/>
        </w:rPr>
        <w:t>．定标和合同授予</w:t>
      </w:r>
      <w:r>
        <w:rPr>
          <w:rFonts w:cs="宋体"/>
          <w:bCs w:val="0"/>
          <w:sz w:val="24"/>
          <w:szCs w:val="24"/>
          <w:lang w:eastAsia="zh-CN"/>
        </w:rPr>
        <w:t xml:space="preserve"> </w:t>
      </w:r>
    </w:p>
    <w:p w14:paraId="4BDD1B65" w14:textId="77777777" w:rsidR="001C72CA" w:rsidRDefault="00DD1B2D" w:rsidP="00942772">
      <w:pPr>
        <w:spacing w:before="151" w:line="357" w:lineRule="auto"/>
        <w:ind w:left="118" w:right="106" w:firstLine="480"/>
        <w:jc w:val="both"/>
        <w:rPr>
          <w:rFonts w:ascii="宋体" w:eastAsia="宋体" w:hAnsi="宋体" w:cs="宋体"/>
          <w:sz w:val="24"/>
          <w:szCs w:val="24"/>
          <w:lang w:eastAsia="zh-CN"/>
        </w:rPr>
      </w:pPr>
      <w:r>
        <w:rPr>
          <w:rFonts w:ascii="宋体" w:eastAsia="宋体" w:hAnsi="宋体" w:cs="宋体"/>
          <w:sz w:val="24"/>
          <w:szCs w:val="24"/>
          <w:lang w:eastAsia="zh-CN"/>
        </w:rPr>
        <w:t>7.1</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定标方式</w:t>
      </w:r>
      <w:r>
        <w:rPr>
          <w:rFonts w:ascii="宋体" w:eastAsia="宋体" w:hAnsi="宋体" w:cs="宋体"/>
          <w:sz w:val="24"/>
          <w:szCs w:val="24"/>
          <w:lang w:eastAsia="zh-CN"/>
        </w:rPr>
        <w:t xml:space="preserve"> </w:t>
      </w:r>
      <w:r w:rsidRPr="00942772">
        <w:rPr>
          <w:rFonts w:ascii="宋体" w:eastAsia="宋体" w:hAnsi="宋体" w:cs="宋体"/>
          <w:sz w:val="24"/>
          <w:szCs w:val="24"/>
          <w:lang w:eastAsia="zh-CN"/>
        </w:rPr>
        <w:t>除招标文件另有规定评标委员会直接确定中标人外，招标人依据评标委员会推荐</w:t>
      </w:r>
      <w:r>
        <w:rPr>
          <w:rFonts w:ascii="宋体" w:eastAsia="宋体" w:hAnsi="宋体" w:cs="宋体"/>
          <w:sz w:val="24"/>
          <w:szCs w:val="24"/>
          <w:lang w:eastAsia="zh-CN"/>
        </w:rPr>
        <w:t>的中标候选人确定中标人。</w:t>
      </w:r>
      <w:r>
        <w:rPr>
          <w:rFonts w:ascii="宋体" w:eastAsia="宋体" w:hAnsi="宋体" w:cs="宋体"/>
          <w:sz w:val="24"/>
          <w:szCs w:val="24"/>
          <w:lang w:eastAsia="zh-CN"/>
        </w:rPr>
        <w:t xml:space="preserve"> </w:t>
      </w:r>
    </w:p>
    <w:p w14:paraId="7C70BE31" w14:textId="77777777" w:rsidR="001C72CA" w:rsidRDefault="00DD1B2D">
      <w:pPr>
        <w:spacing w:before="151" w:line="357" w:lineRule="auto"/>
        <w:ind w:left="838" w:right="140" w:hanging="240"/>
        <w:rPr>
          <w:rFonts w:ascii="宋体" w:eastAsia="宋体" w:hAnsi="宋体" w:cs="宋体"/>
          <w:sz w:val="24"/>
          <w:szCs w:val="24"/>
          <w:lang w:eastAsia="zh-CN"/>
        </w:rPr>
      </w:pPr>
      <w:r>
        <w:rPr>
          <w:rFonts w:ascii="宋体" w:eastAsia="宋体" w:hAnsi="宋体" w:cs="宋体"/>
          <w:sz w:val="24"/>
          <w:szCs w:val="24"/>
          <w:lang w:eastAsia="zh-CN"/>
        </w:rPr>
        <w:t>7.2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中标及中标通知书</w:t>
      </w:r>
      <w:r>
        <w:rPr>
          <w:rFonts w:ascii="宋体" w:eastAsia="宋体" w:hAnsi="宋体" w:cs="宋体"/>
          <w:sz w:val="24"/>
          <w:szCs w:val="24"/>
          <w:lang w:eastAsia="zh-CN"/>
        </w:rPr>
        <w:t xml:space="preserve"> </w:t>
      </w:r>
    </w:p>
    <w:p w14:paraId="0C3D491A" w14:textId="77777777" w:rsidR="001C72CA" w:rsidRDefault="00DD1B2D">
      <w:pPr>
        <w:spacing w:before="38" w:line="357" w:lineRule="auto"/>
        <w:ind w:left="118" w:right="152" w:firstLine="480"/>
        <w:jc w:val="both"/>
        <w:rPr>
          <w:rFonts w:ascii="宋体" w:eastAsia="宋体" w:hAnsi="宋体" w:cs="宋体"/>
          <w:sz w:val="24"/>
          <w:szCs w:val="24"/>
          <w:lang w:eastAsia="zh-CN"/>
        </w:rPr>
      </w:pPr>
      <w:r>
        <w:rPr>
          <w:rFonts w:ascii="宋体" w:eastAsia="宋体" w:hAnsi="宋体" w:cs="宋体"/>
          <w:sz w:val="24"/>
          <w:szCs w:val="24"/>
          <w:lang w:eastAsia="zh-CN"/>
        </w:rPr>
        <w:t>7.2.1</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招标人在中标候选人中确定中标人。中标候选人放弃中标、因不可抗力不</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能履行合同、不按照招标文件要求提交履约保证金，或者被查实存在影响中标结果的违</w:t>
      </w:r>
      <w:r>
        <w:rPr>
          <w:rFonts w:ascii="宋体" w:eastAsia="宋体" w:hAnsi="宋体" w:cs="宋体"/>
          <w:spacing w:val="-92"/>
          <w:sz w:val="24"/>
          <w:szCs w:val="24"/>
          <w:lang w:eastAsia="zh-CN"/>
        </w:rPr>
        <w:t xml:space="preserve"> </w:t>
      </w:r>
      <w:r>
        <w:rPr>
          <w:rFonts w:ascii="宋体" w:eastAsia="宋体" w:hAnsi="宋体" w:cs="宋体"/>
          <w:spacing w:val="-2"/>
          <w:sz w:val="24"/>
          <w:szCs w:val="24"/>
          <w:lang w:eastAsia="zh-CN"/>
        </w:rPr>
        <w:t>法行为等情形，不符合中标条件的，招标人可以按照评标委员会提出的中标候选人名单</w:t>
      </w:r>
      <w:r>
        <w:rPr>
          <w:rFonts w:ascii="宋体" w:eastAsia="宋体" w:hAnsi="宋体" w:cs="宋体"/>
          <w:spacing w:val="-91"/>
          <w:sz w:val="24"/>
          <w:szCs w:val="24"/>
          <w:lang w:eastAsia="zh-CN"/>
        </w:rPr>
        <w:t xml:space="preserve"> </w:t>
      </w:r>
      <w:r>
        <w:rPr>
          <w:rFonts w:ascii="宋体" w:eastAsia="宋体" w:hAnsi="宋体" w:cs="宋体"/>
          <w:sz w:val="24"/>
          <w:szCs w:val="24"/>
          <w:lang w:eastAsia="zh-CN"/>
        </w:rPr>
        <w:t>确定其他中标候选人为中标人，也可以重新招标。</w:t>
      </w:r>
      <w:r>
        <w:rPr>
          <w:rFonts w:ascii="宋体" w:eastAsia="宋体" w:hAnsi="宋体" w:cs="宋体"/>
          <w:sz w:val="24"/>
          <w:szCs w:val="24"/>
          <w:lang w:eastAsia="zh-CN"/>
        </w:rPr>
        <w:t xml:space="preserve"> </w:t>
      </w:r>
    </w:p>
    <w:p w14:paraId="262A221E" w14:textId="77777777" w:rsidR="001C72CA" w:rsidRDefault="00DD1B2D" w:rsidP="00942772">
      <w:pPr>
        <w:spacing w:before="151" w:line="357" w:lineRule="auto"/>
        <w:ind w:left="118" w:right="106" w:firstLine="480"/>
        <w:jc w:val="both"/>
        <w:rPr>
          <w:rFonts w:ascii="宋体" w:eastAsia="宋体" w:hAnsi="宋体" w:cs="宋体"/>
          <w:sz w:val="24"/>
          <w:szCs w:val="24"/>
          <w:lang w:eastAsia="zh-CN"/>
        </w:rPr>
      </w:pPr>
      <w:r>
        <w:rPr>
          <w:rFonts w:ascii="宋体" w:eastAsia="宋体" w:hAnsi="宋体" w:cs="宋体"/>
          <w:sz w:val="24"/>
          <w:szCs w:val="24"/>
          <w:lang w:eastAsia="zh-CN"/>
        </w:rPr>
        <w:t>7.2.2</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招标结束后，招标人将于三天内在公司网站公示中标候选人三天。</w:t>
      </w:r>
      <w:r>
        <w:rPr>
          <w:rFonts w:ascii="宋体" w:eastAsia="宋体" w:hAnsi="宋体" w:cs="宋体"/>
          <w:sz w:val="24"/>
          <w:szCs w:val="24"/>
          <w:lang w:eastAsia="zh-CN"/>
        </w:rPr>
        <w:t xml:space="preserve"> </w:t>
      </w:r>
    </w:p>
    <w:p w14:paraId="396BB12A" w14:textId="77777777" w:rsidR="001C72CA" w:rsidRDefault="00DD1B2D" w:rsidP="00942772">
      <w:pPr>
        <w:spacing w:before="151" w:line="357" w:lineRule="auto"/>
        <w:ind w:left="118" w:right="106" w:firstLine="480"/>
        <w:jc w:val="both"/>
        <w:rPr>
          <w:rFonts w:ascii="宋体" w:eastAsia="宋体" w:hAnsi="宋体" w:cs="宋体"/>
          <w:sz w:val="24"/>
          <w:szCs w:val="24"/>
          <w:lang w:eastAsia="zh-CN"/>
        </w:rPr>
      </w:pPr>
      <w:r>
        <w:rPr>
          <w:rFonts w:ascii="宋体" w:eastAsia="宋体" w:hAnsi="宋体" w:cs="宋体"/>
          <w:sz w:val="24"/>
          <w:szCs w:val="24"/>
          <w:lang w:eastAsia="zh-CN"/>
        </w:rPr>
        <w:t>网址：</w:t>
      </w:r>
      <w:hyperlink r:id="rId12">
        <w:r>
          <w:rPr>
            <w:rFonts w:ascii="宋体" w:eastAsia="宋体" w:hAnsi="宋体" w:cs="宋体"/>
            <w:sz w:val="24"/>
            <w:szCs w:val="24"/>
            <w:lang w:eastAsia="zh-CN"/>
          </w:rPr>
          <w:t>http://www.tiananchem.com</w:t>
        </w:r>
      </w:hyperlink>
      <w:r>
        <w:rPr>
          <w:rFonts w:ascii="宋体" w:eastAsia="宋体" w:hAnsi="宋体" w:cs="宋体"/>
          <w:sz w:val="24"/>
          <w:szCs w:val="24"/>
          <w:lang w:eastAsia="zh-CN"/>
        </w:rPr>
        <w:t xml:space="preserve"> </w:t>
      </w:r>
    </w:p>
    <w:p w14:paraId="7378710C" w14:textId="77777777" w:rsidR="001C72CA" w:rsidRDefault="00DD1B2D">
      <w:pPr>
        <w:spacing w:before="154"/>
        <w:ind w:left="598" w:right="91"/>
        <w:rPr>
          <w:rFonts w:ascii="宋体" w:eastAsia="宋体" w:hAnsi="宋体" w:cs="宋体"/>
          <w:sz w:val="24"/>
          <w:szCs w:val="24"/>
          <w:lang w:eastAsia="zh-CN"/>
        </w:rPr>
      </w:pPr>
      <w:r>
        <w:rPr>
          <w:rFonts w:ascii="宋体" w:eastAsia="宋体" w:hAnsi="宋体" w:cs="宋体"/>
          <w:sz w:val="24"/>
          <w:szCs w:val="24"/>
          <w:lang w:eastAsia="zh-CN"/>
        </w:rPr>
        <w:t>7.2.3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招标人在公示结束后</w:t>
      </w:r>
      <w:r>
        <w:rPr>
          <w:rFonts w:ascii="宋体" w:eastAsia="宋体" w:hAnsi="宋体" w:cs="宋体"/>
          <w:spacing w:val="-111"/>
          <w:sz w:val="24"/>
          <w:szCs w:val="24"/>
          <w:lang w:eastAsia="zh-CN"/>
        </w:rPr>
        <w:t>、</w:t>
      </w:r>
      <w:r>
        <w:rPr>
          <w:rFonts w:ascii="宋体" w:eastAsia="宋体" w:hAnsi="宋体" w:cs="宋体"/>
          <w:sz w:val="24"/>
          <w:szCs w:val="24"/>
          <w:lang w:eastAsia="zh-CN"/>
        </w:rPr>
        <w:t>在投标有效期结束日</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30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天前向中标人发出中标通知书</w:t>
      </w:r>
    </w:p>
    <w:p w14:paraId="6E95BC90" w14:textId="77777777" w:rsidR="001C72CA" w:rsidRDefault="00DD1B2D">
      <w:pPr>
        <w:spacing w:before="151" w:line="357" w:lineRule="auto"/>
        <w:ind w:left="598" w:right="6429" w:hanging="480"/>
        <w:rPr>
          <w:rFonts w:ascii="宋体" w:eastAsia="宋体" w:hAnsi="宋体" w:cs="宋体"/>
          <w:sz w:val="24"/>
          <w:szCs w:val="24"/>
          <w:lang w:eastAsia="zh-CN"/>
        </w:rPr>
      </w:pPr>
      <w:r>
        <w:rPr>
          <w:rFonts w:ascii="宋体" w:eastAsia="宋体" w:hAnsi="宋体" w:cs="宋体"/>
          <w:sz w:val="24"/>
          <w:szCs w:val="24"/>
          <w:lang w:eastAsia="zh-CN"/>
        </w:rPr>
        <w:t>（格式见本章附件</w:t>
      </w:r>
      <w:r>
        <w:rPr>
          <w:rFonts w:ascii="宋体" w:eastAsia="宋体" w:hAnsi="宋体" w:cs="宋体"/>
          <w:spacing w:val="-61"/>
          <w:sz w:val="24"/>
          <w:szCs w:val="24"/>
          <w:lang w:eastAsia="zh-CN"/>
        </w:rPr>
        <w:t xml:space="preserve"> </w:t>
      </w:r>
      <w:r>
        <w:rPr>
          <w:rFonts w:ascii="宋体" w:eastAsia="宋体" w:hAnsi="宋体" w:cs="宋体"/>
          <w:spacing w:val="-40"/>
          <w:sz w:val="24"/>
          <w:szCs w:val="24"/>
          <w:lang w:eastAsia="zh-CN"/>
        </w:rPr>
        <w:t>5</w:t>
      </w:r>
      <w:r>
        <w:rPr>
          <w:rFonts w:ascii="宋体" w:eastAsia="宋体" w:hAnsi="宋体" w:cs="宋体"/>
          <w:spacing w:val="-40"/>
          <w:sz w:val="24"/>
          <w:szCs w:val="24"/>
          <w:lang w:eastAsia="zh-CN"/>
        </w:rPr>
        <w:t>）。</w:t>
      </w:r>
      <w:r>
        <w:rPr>
          <w:rFonts w:ascii="宋体" w:eastAsia="宋体" w:hAnsi="宋体" w:cs="宋体"/>
          <w:sz w:val="24"/>
          <w:szCs w:val="24"/>
          <w:lang w:eastAsia="zh-CN"/>
        </w:rPr>
        <w:t xml:space="preserve"> 7.3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履约保证金</w:t>
      </w:r>
      <w:r>
        <w:rPr>
          <w:rFonts w:ascii="宋体" w:eastAsia="宋体" w:hAnsi="宋体" w:cs="宋体"/>
          <w:sz w:val="24"/>
          <w:szCs w:val="24"/>
          <w:lang w:eastAsia="zh-CN"/>
        </w:rPr>
        <w:t xml:space="preserve"> </w:t>
      </w:r>
    </w:p>
    <w:p w14:paraId="016FCD0A" w14:textId="77777777" w:rsidR="001C72CA" w:rsidRDefault="00DD1B2D">
      <w:pPr>
        <w:spacing w:before="34" w:line="357" w:lineRule="auto"/>
        <w:ind w:left="118" w:right="153" w:firstLine="480"/>
        <w:jc w:val="both"/>
        <w:rPr>
          <w:rFonts w:ascii="宋体" w:eastAsia="宋体" w:hAnsi="宋体" w:cs="宋体"/>
          <w:sz w:val="24"/>
          <w:szCs w:val="24"/>
          <w:lang w:eastAsia="zh-CN"/>
        </w:rPr>
      </w:pPr>
      <w:r>
        <w:rPr>
          <w:rFonts w:ascii="宋体" w:eastAsia="宋体" w:hAnsi="宋体" w:cs="宋体"/>
          <w:sz w:val="24"/>
          <w:szCs w:val="24"/>
          <w:lang w:eastAsia="zh-CN"/>
        </w:rPr>
        <w:t>7.3.1</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在签订合同前，中标人应按投标人须知前附表规定的金额、形式和履约保函</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格式（见第五章</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合同条款及格式</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附件，或双方认可的格式）向招标人提交履约保证</w:t>
      </w:r>
      <w:r>
        <w:rPr>
          <w:rFonts w:ascii="宋体" w:eastAsia="宋体" w:hAnsi="宋体" w:cs="宋体"/>
          <w:spacing w:val="-95"/>
          <w:sz w:val="24"/>
          <w:szCs w:val="24"/>
          <w:lang w:eastAsia="zh-CN"/>
        </w:rPr>
        <w:t xml:space="preserve"> </w:t>
      </w:r>
      <w:r>
        <w:rPr>
          <w:rFonts w:ascii="宋体" w:eastAsia="宋体" w:hAnsi="宋体" w:cs="宋体"/>
          <w:sz w:val="24"/>
          <w:szCs w:val="24"/>
          <w:lang w:eastAsia="zh-CN"/>
        </w:rPr>
        <w:t>金。</w:t>
      </w:r>
      <w:r>
        <w:rPr>
          <w:rFonts w:ascii="宋体" w:eastAsia="宋体" w:hAnsi="宋体" w:cs="宋体"/>
          <w:sz w:val="24"/>
          <w:szCs w:val="24"/>
          <w:lang w:eastAsia="zh-CN"/>
        </w:rPr>
        <w:t xml:space="preserve"> </w:t>
      </w:r>
    </w:p>
    <w:p w14:paraId="39199B53" w14:textId="77777777" w:rsidR="001C72CA" w:rsidRDefault="00DD1B2D">
      <w:pPr>
        <w:spacing w:before="37" w:line="357" w:lineRule="auto"/>
        <w:ind w:left="118" w:right="154" w:firstLine="480"/>
        <w:jc w:val="both"/>
        <w:rPr>
          <w:rFonts w:ascii="宋体" w:eastAsia="宋体" w:hAnsi="宋体" w:cs="宋体"/>
          <w:sz w:val="24"/>
          <w:szCs w:val="24"/>
          <w:lang w:eastAsia="zh-CN"/>
        </w:rPr>
      </w:pPr>
      <w:r>
        <w:rPr>
          <w:rFonts w:ascii="宋体" w:eastAsia="宋体" w:hAnsi="宋体" w:cs="宋体"/>
          <w:spacing w:val="3"/>
          <w:sz w:val="24"/>
          <w:szCs w:val="24"/>
          <w:lang w:eastAsia="zh-CN"/>
        </w:rPr>
        <w:t>7.3.2</w:t>
      </w:r>
      <w:r>
        <w:rPr>
          <w:rFonts w:ascii="宋体" w:eastAsia="宋体" w:hAnsi="宋体" w:cs="宋体"/>
          <w:spacing w:val="7"/>
          <w:sz w:val="24"/>
          <w:szCs w:val="24"/>
          <w:lang w:eastAsia="zh-CN"/>
        </w:rPr>
        <w:t xml:space="preserve"> </w:t>
      </w:r>
      <w:r>
        <w:rPr>
          <w:rFonts w:ascii="宋体" w:eastAsia="宋体" w:hAnsi="宋体" w:cs="宋体"/>
          <w:sz w:val="24"/>
          <w:szCs w:val="24"/>
          <w:lang w:eastAsia="zh-CN"/>
        </w:rPr>
        <w:t>中标人不能按本章第</w:t>
      </w:r>
      <w:r>
        <w:rPr>
          <w:rFonts w:ascii="宋体" w:eastAsia="宋体" w:hAnsi="宋体" w:cs="宋体"/>
          <w:spacing w:val="-57"/>
          <w:sz w:val="24"/>
          <w:szCs w:val="24"/>
          <w:lang w:eastAsia="zh-CN"/>
        </w:rPr>
        <w:t xml:space="preserve"> </w:t>
      </w:r>
      <w:r>
        <w:rPr>
          <w:rFonts w:ascii="宋体" w:eastAsia="宋体" w:hAnsi="宋体" w:cs="宋体"/>
          <w:sz w:val="24"/>
          <w:szCs w:val="24"/>
          <w:lang w:eastAsia="zh-CN"/>
        </w:rPr>
        <w:t>7.3.1</w:t>
      </w:r>
      <w:r>
        <w:rPr>
          <w:rFonts w:ascii="宋体" w:eastAsia="宋体" w:hAnsi="宋体" w:cs="宋体"/>
          <w:spacing w:val="-57"/>
          <w:sz w:val="24"/>
          <w:szCs w:val="24"/>
          <w:lang w:eastAsia="zh-CN"/>
        </w:rPr>
        <w:t xml:space="preserve"> </w:t>
      </w:r>
      <w:r>
        <w:rPr>
          <w:rFonts w:ascii="宋体" w:eastAsia="宋体" w:hAnsi="宋体" w:cs="宋体"/>
          <w:spacing w:val="-4"/>
          <w:sz w:val="24"/>
          <w:szCs w:val="24"/>
          <w:lang w:eastAsia="zh-CN"/>
        </w:rPr>
        <w:t>项要求提交履约保证金的，视为放弃中标，其投</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标保证金不予退还；给招标人造成的损失超过投标保证金数额的，中标人还应当对超过</w:t>
      </w:r>
      <w:r>
        <w:rPr>
          <w:rFonts w:ascii="宋体" w:eastAsia="宋体" w:hAnsi="宋体" w:cs="宋体"/>
          <w:spacing w:val="-93"/>
          <w:sz w:val="24"/>
          <w:szCs w:val="24"/>
          <w:lang w:eastAsia="zh-CN"/>
        </w:rPr>
        <w:t xml:space="preserve"> </w:t>
      </w:r>
      <w:r>
        <w:rPr>
          <w:rFonts w:ascii="宋体" w:eastAsia="宋体" w:hAnsi="宋体" w:cs="宋体"/>
          <w:sz w:val="24"/>
          <w:szCs w:val="24"/>
          <w:lang w:eastAsia="zh-CN"/>
        </w:rPr>
        <w:t>部分予以赔偿。</w:t>
      </w:r>
      <w:r>
        <w:rPr>
          <w:rFonts w:ascii="宋体" w:eastAsia="宋体" w:hAnsi="宋体" w:cs="宋体"/>
          <w:sz w:val="24"/>
          <w:szCs w:val="24"/>
          <w:lang w:eastAsia="zh-CN"/>
        </w:rPr>
        <w:t xml:space="preserve"> </w:t>
      </w:r>
    </w:p>
    <w:p w14:paraId="26689CD1" w14:textId="77777777" w:rsidR="001C72CA" w:rsidRDefault="00DD1B2D">
      <w:pPr>
        <w:spacing w:before="36"/>
        <w:ind w:left="598" w:right="140"/>
        <w:rPr>
          <w:rFonts w:ascii="宋体" w:eastAsia="宋体" w:hAnsi="宋体" w:cs="宋体"/>
          <w:sz w:val="24"/>
          <w:szCs w:val="24"/>
          <w:lang w:eastAsia="zh-CN"/>
        </w:rPr>
      </w:pPr>
      <w:r>
        <w:rPr>
          <w:rFonts w:ascii="宋体" w:eastAsia="宋体" w:hAnsi="宋体" w:cs="宋体"/>
          <w:sz w:val="24"/>
          <w:szCs w:val="24"/>
          <w:lang w:eastAsia="zh-CN"/>
        </w:rPr>
        <w:lastRenderedPageBreak/>
        <w:t>7.4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签订合同</w:t>
      </w:r>
      <w:r>
        <w:rPr>
          <w:rFonts w:ascii="宋体" w:eastAsia="宋体" w:hAnsi="宋体" w:cs="宋体"/>
          <w:sz w:val="24"/>
          <w:szCs w:val="24"/>
          <w:lang w:eastAsia="zh-CN"/>
        </w:rPr>
        <w:t xml:space="preserve"> </w:t>
      </w:r>
    </w:p>
    <w:p w14:paraId="4C2916F1" w14:textId="77777777" w:rsidR="001C72CA" w:rsidRDefault="00DD1B2D">
      <w:pPr>
        <w:spacing w:before="2"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7.4.1</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招标人和中标人应当自中标通知书发出之日起</w:t>
      </w:r>
      <w:r>
        <w:rPr>
          <w:rFonts w:ascii="宋体" w:eastAsia="宋体" w:hAnsi="宋体" w:cs="宋体"/>
          <w:spacing w:val="-57"/>
          <w:sz w:val="24"/>
          <w:szCs w:val="24"/>
          <w:lang w:eastAsia="zh-CN"/>
        </w:rPr>
        <w:t xml:space="preserve"> </w:t>
      </w:r>
      <w:r>
        <w:rPr>
          <w:rFonts w:ascii="宋体" w:eastAsia="宋体" w:hAnsi="宋体" w:cs="宋体"/>
          <w:sz w:val="24"/>
          <w:szCs w:val="24"/>
          <w:lang w:eastAsia="zh-CN"/>
        </w:rPr>
        <w:t>30</w:t>
      </w:r>
      <w:r>
        <w:rPr>
          <w:rFonts w:ascii="宋体" w:eastAsia="宋体" w:hAnsi="宋体" w:cs="宋体"/>
          <w:spacing w:val="-58"/>
          <w:sz w:val="24"/>
          <w:szCs w:val="24"/>
          <w:lang w:eastAsia="zh-CN"/>
        </w:rPr>
        <w:t xml:space="preserve"> </w:t>
      </w:r>
      <w:r>
        <w:rPr>
          <w:rFonts w:ascii="宋体" w:eastAsia="宋体" w:hAnsi="宋体" w:cs="宋体"/>
          <w:spacing w:val="-10"/>
          <w:sz w:val="24"/>
          <w:szCs w:val="24"/>
          <w:lang w:eastAsia="zh-CN"/>
        </w:rPr>
        <w:t>天内，根据招标文件和中标</w:t>
      </w:r>
      <w:r>
        <w:rPr>
          <w:rFonts w:ascii="宋体" w:eastAsia="宋体" w:hAnsi="宋体" w:cs="宋体"/>
          <w:sz w:val="24"/>
          <w:szCs w:val="24"/>
          <w:lang w:eastAsia="zh-CN"/>
        </w:rPr>
        <w:t xml:space="preserve"> </w:t>
      </w:r>
      <w:r>
        <w:rPr>
          <w:rFonts w:ascii="宋体" w:eastAsia="宋体" w:hAnsi="宋体" w:cs="宋体"/>
          <w:sz w:val="24"/>
          <w:szCs w:val="24"/>
          <w:lang w:eastAsia="zh-CN"/>
        </w:rPr>
        <w:t>人的投标文件订立书面合同。中标人无正当理由拒签合同的，招标人取消其中标资格，</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其投标保证金不予退还；给招标人造成的损失超过投标保证金数额的，中标人还应当对</w:t>
      </w:r>
      <w:r>
        <w:rPr>
          <w:rFonts w:ascii="宋体" w:eastAsia="宋体" w:hAnsi="宋体" w:cs="宋体"/>
          <w:spacing w:val="-92"/>
          <w:sz w:val="24"/>
          <w:szCs w:val="24"/>
          <w:lang w:eastAsia="zh-CN"/>
        </w:rPr>
        <w:t xml:space="preserve"> </w:t>
      </w:r>
      <w:r>
        <w:rPr>
          <w:rFonts w:ascii="宋体" w:eastAsia="宋体" w:hAnsi="宋体" w:cs="宋体"/>
          <w:sz w:val="24"/>
          <w:szCs w:val="24"/>
          <w:lang w:eastAsia="zh-CN"/>
        </w:rPr>
        <w:t>超过部分予以赔偿。</w:t>
      </w:r>
      <w:r>
        <w:rPr>
          <w:rFonts w:ascii="宋体" w:eastAsia="宋体" w:hAnsi="宋体" w:cs="宋体"/>
          <w:sz w:val="24"/>
          <w:szCs w:val="24"/>
          <w:lang w:eastAsia="zh-CN"/>
        </w:rPr>
        <w:t xml:space="preserve"> </w:t>
      </w:r>
    </w:p>
    <w:p w14:paraId="5F61EC2C" w14:textId="77777777" w:rsidR="001C72CA" w:rsidRDefault="00DD1B2D">
      <w:pPr>
        <w:spacing w:before="36" w:line="355" w:lineRule="auto"/>
        <w:ind w:left="118" w:right="157" w:firstLine="480"/>
        <w:jc w:val="both"/>
        <w:rPr>
          <w:rFonts w:ascii="宋体" w:eastAsia="宋体" w:hAnsi="宋体" w:cs="宋体"/>
          <w:sz w:val="24"/>
          <w:szCs w:val="24"/>
          <w:lang w:eastAsia="zh-CN"/>
        </w:rPr>
      </w:pPr>
      <w:r>
        <w:rPr>
          <w:rFonts w:ascii="宋体" w:eastAsia="宋体" w:hAnsi="宋体" w:cs="宋体"/>
          <w:sz w:val="24"/>
          <w:szCs w:val="24"/>
          <w:lang w:eastAsia="zh-CN"/>
        </w:rPr>
        <w:t>7.4.2</w:t>
      </w:r>
      <w:r>
        <w:rPr>
          <w:rFonts w:ascii="宋体" w:eastAsia="宋体" w:hAnsi="宋体" w:cs="宋体"/>
          <w:spacing w:val="-52"/>
          <w:sz w:val="24"/>
          <w:szCs w:val="24"/>
          <w:lang w:eastAsia="zh-CN"/>
        </w:rPr>
        <w:t xml:space="preserve"> </w:t>
      </w:r>
      <w:r>
        <w:rPr>
          <w:rFonts w:ascii="宋体" w:eastAsia="宋体" w:hAnsi="宋体" w:cs="宋体"/>
          <w:sz w:val="24"/>
          <w:szCs w:val="24"/>
          <w:lang w:eastAsia="zh-CN"/>
        </w:rPr>
        <w:t>发出中标通知书后，招标人无正当理由拒签合同的，招标人向中标人退还投</w:t>
      </w:r>
      <w:r>
        <w:rPr>
          <w:rFonts w:ascii="宋体" w:eastAsia="宋体" w:hAnsi="宋体" w:cs="宋体"/>
          <w:sz w:val="24"/>
          <w:szCs w:val="24"/>
          <w:lang w:eastAsia="zh-CN"/>
        </w:rPr>
        <w:t xml:space="preserve"> </w:t>
      </w:r>
      <w:r>
        <w:rPr>
          <w:rFonts w:ascii="宋体" w:eastAsia="宋体" w:hAnsi="宋体" w:cs="宋体"/>
          <w:sz w:val="24"/>
          <w:szCs w:val="24"/>
          <w:lang w:eastAsia="zh-CN"/>
        </w:rPr>
        <w:t>标保证金；给中标人造成损失的，还应当赔偿损失。</w:t>
      </w:r>
      <w:r>
        <w:rPr>
          <w:rFonts w:ascii="宋体" w:eastAsia="宋体" w:hAnsi="宋体" w:cs="宋体"/>
          <w:sz w:val="24"/>
          <w:szCs w:val="24"/>
          <w:lang w:eastAsia="zh-CN"/>
        </w:rPr>
        <w:t xml:space="preserve"> </w:t>
      </w:r>
    </w:p>
    <w:p w14:paraId="4AAE3EE8" w14:textId="77777777" w:rsidR="001C72CA" w:rsidRDefault="00DD1B2D">
      <w:pPr>
        <w:pStyle w:val="2"/>
        <w:ind w:firstLine="0"/>
        <w:rPr>
          <w:rFonts w:cs="宋体"/>
          <w:bCs w:val="0"/>
          <w:sz w:val="24"/>
          <w:szCs w:val="24"/>
          <w:lang w:eastAsia="zh-CN"/>
        </w:rPr>
      </w:pPr>
      <w:r>
        <w:rPr>
          <w:rFonts w:cs="宋体"/>
          <w:bCs w:val="0"/>
          <w:sz w:val="24"/>
          <w:szCs w:val="24"/>
          <w:lang w:eastAsia="zh-CN"/>
        </w:rPr>
        <w:t>8</w:t>
      </w:r>
      <w:r>
        <w:rPr>
          <w:rFonts w:cs="宋体"/>
          <w:bCs w:val="0"/>
          <w:sz w:val="24"/>
          <w:szCs w:val="24"/>
          <w:lang w:eastAsia="zh-CN"/>
        </w:rPr>
        <w:t>．重新招标和不再招标</w:t>
      </w:r>
      <w:r>
        <w:rPr>
          <w:rFonts w:cs="宋体"/>
          <w:bCs w:val="0"/>
          <w:sz w:val="24"/>
          <w:szCs w:val="24"/>
          <w:lang w:eastAsia="zh-CN"/>
        </w:rPr>
        <w:t xml:space="preserve"> </w:t>
      </w:r>
    </w:p>
    <w:p w14:paraId="19B02BD7" w14:textId="77777777" w:rsidR="001C72CA" w:rsidRDefault="00DD1B2D" w:rsidP="00D648CB">
      <w:pPr>
        <w:spacing w:before="36" w:line="355" w:lineRule="auto"/>
        <w:ind w:left="118" w:right="157" w:firstLine="480"/>
        <w:jc w:val="both"/>
        <w:rPr>
          <w:rFonts w:ascii="宋体" w:eastAsia="宋体" w:hAnsi="宋体" w:cs="宋体"/>
          <w:sz w:val="24"/>
          <w:szCs w:val="24"/>
          <w:lang w:eastAsia="zh-CN"/>
        </w:rPr>
      </w:pPr>
      <w:r>
        <w:rPr>
          <w:rFonts w:ascii="宋体" w:eastAsia="宋体" w:hAnsi="宋体" w:cs="宋体"/>
          <w:sz w:val="24"/>
          <w:szCs w:val="24"/>
          <w:lang w:eastAsia="zh-CN"/>
        </w:rPr>
        <w:t>8.1</w:t>
      </w:r>
      <w:r w:rsidRPr="00D648CB">
        <w:rPr>
          <w:rFonts w:ascii="宋体" w:eastAsia="宋体" w:hAnsi="宋体" w:cs="宋体"/>
          <w:sz w:val="24"/>
          <w:szCs w:val="24"/>
          <w:lang w:eastAsia="zh-CN"/>
        </w:rPr>
        <w:t xml:space="preserve"> </w:t>
      </w:r>
      <w:r>
        <w:rPr>
          <w:rFonts w:ascii="宋体" w:eastAsia="宋体" w:hAnsi="宋体" w:cs="宋体"/>
          <w:sz w:val="24"/>
          <w:szCs w:val="24"/>
          <w:lang w:eastAsia="zh-CN"/>
        </w:rPr>
        <w:t>重新招标</w:t>
      </w:r>
      <w:r>
        <w:rPr>
          <w:rFonts w:ascii="宋体" w:eastAsia="宋体" w:hAnsi="宋体" w:cs="宋体"/>
          <w:sz w:val="24"/>
          <w:szCs w:val="24"/>
          <w:lang w:eastAsia="zh-CN"/>
        </w:rPr>
        <w:t xml:space="preserve"> </w:t>
      </w:r>
      <w:r>
        <w:rPr>
          <w:rFonts w:ascii="宋体" w:eastAsia="宋体" w:hAnsi="宋体" w:cs="宋体"/>
          <w:sz w:val="24"/>
          <w:szCs w:val="24"/>
          <w:lang w:eastAsia="zh-CN"/>
        </w:rPr>
        <w:t>有下列情形之一的，招标人将重新招标：</w:t>
      </w:r>
      <w:r>
        <w:rPr>
          <w:rFonts w:ascii="宋体" w:eastAsia="宋体" w:hAnsi="宋体" w:cs="宋体"/>
          <w:sz w:val="24"/>
          <w:szCs w:val="24"/>
          <w:lang w:eastAsia="zh-CN"/>
        </w:rPr>
        <w:t xml:space="preserve"> </w:t>
      </w:r>
    </w:p>
    <w:p w14:paraId="168E9D9E" w14:textId="77777777" w:rsidR="001C72CA" w:rsidRDefault="00DD1B2D">
      <w:pPr>
        <w:spacing w:before="39"/>
        <w:ind w:left="598" w:right="14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）投标截止时间止，投标人少于</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个的；</w:t>
      </w:r>
      <w:r>
        <w:rPr>
          <w:rFonts w:ascii="宋体" w:eastAsia="宋体" w:hAnsi="宋体" w:cs="宋体"/>
          <w:sz w:val="24"/>
          <w:szCs w:val="24"/>
          <w:lang w:eastAsia="zh-CN"/>
        </w:rPr>
        <w:t xml:space="preserve"> </w:t>
      </w:r>
    </w:p>
    <w:p w14:paraId="784166F3" w14:textId="77777777" w:rsidR="001C72CA" w:rsidRDefault="00DD1B2D">
      <w:pPr>
        <w:spacing w:before="151"/>
        <w:ind w:left="598" w:right="14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）本章第</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7.2.1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条规定重新招标的；</w:t>
      </w:r>
      <w:r>
        <w:rPr>
          <w:rFonts w:ascii="宋体" w:eastAsia="宋体" w:hAnsi="宋体" w:cs="宋体"/>
          <w:sz w:val="24"/>
          <w:szCs w:val="24"/>
          <w:lang w:eastAsia="zh-CN"/>
        </w:rPr>
        <w:t xml:space="preserve"> </w:t>
      </w:r>
    </w:p>
    <w:p w14:paraId="00176D18" w14:textId="77777777" w:rsidR="001C72CA" w:rsidRDefault="00DD1B2D">
      <w:pPr>
        <w:spacing w:before="154" w:line="355" w:lineRule="auto"/>
        <w:ind w:left="598" w:right="372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）第四章</w:t>
      </w:r>
      <w:r>
        <w:rPr>
          <w:rFonts w:ascii="宋体" w:eastAsia="宋体" w:hAnsi="宋体" w:cs="宋体"/>
          <w:sz w:val="24"/>
          <w:szCs w:val="24"/>
          <w:lang w:eastAsia="zh-CN"/>
        </w:rPr>
        <w:t>“</w:t>
      </w:r>
      <w:r>
        <w:rPr>
          <w:rFonts w:ascii="宋体" w:eastAsia="宋体" w:hAnsi="宋体" w:cs="宋体"/>
          <w:sz w:val="24"/>
          <w:szCs w:val="24"/>
          <w:lang w:eastAsia="zh-CN"/>
        </w:rPr>
        <w:t>评标办法</w:t>
      </w:r>
      <w:r>
        <w:rPr>
          <w:rFonts w:ascii="宋体" w:eastAsia="宋体" w:hAnsi="宋体" w:cs="宋体"/>
          <w:sz w:val="24"/>
          <w:szCs w:val="24"/>
          <w:lang w:eastAsia="zh-CN"/>
        </w:rPr>
        <w:t>”</w:t>
      </w:r>
      <w:r>
        <w:rPr>
          <w:rFonts w:ascii="宋体" w:eastAsia="宋体" w:hAnsi="宋体" w:cs="宋体"/>
          <w:sz w:val="24"/>
          <w:szCs w:val="24"/>
          <w:lang w:eastAsia="zh-CN"/>
        </w:rPr>
        <w:t>规定重新招标的。</w:t>
      </w:r>
      <w:r>
        <w:rPr>
          <w:rFonts w:ascii="宋体" w:eastAsia="宋体" w:hAnsi="宋体" w:cs="宋体"/>
          <w:sz w:val="24"/>
          <w:szCs w:val="24"/>
          <w:lang w:eastAsia="zh-CN"/>
        </w:rPr>
        <w:t xml:space="preserve"> 8.2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不再招标</w:t>
      </w:r>
      <w:r>
        <w:rPr>
          <w:rFonts w:ascii="宋体" w:eastAsia="宋体" w:hAnsi="宋体" w:cs="宋体"/>
          <w:sz w:val="24"/>
          <w:szCs w:val="24"/>
          <w:lang w:eastAsia="zh-CN"/>
        </w:rPr>
        <w:t xml:space="preserve"> </w:t>
      </w:r>
    </w:p>
    <w:p w14:paraId="1DC0EC17" w14:textId="77777777" w:rsidR="001C72CA" w:rsidRDefault="00DD1B2D">
      <w:pPr>
        <w:spacing w:before="38" w:line="355" w:lineRule="auto"/>
        <w:ind w:left="118" w:right="155" w:firstLine="480"/>
        <w:jc w:val="both"/>
        <w:rPr>
          <w:rFonts w:ascii="宋体" w:eastAsia="宋体" w:hAnsi="宋体" w:cs="宋体"/>
          <w:sz w:val="24"/>
          <w:szCs w:val="24"/>
          <w:lang w:eastAsia="zh-CN"/>
        </w:rPr>
      </w:pPr>
      <w:r>
        <w:rPr>
          <w:rFonts w:ascii="宋体" w:eastAsia="宋体" w:hAnsi="宋体" w:cs="宋体"/>
          <w:sz w:val="24"/>
          <w:szCs w:val="24"/>
          <w:lang w:eastAsia="zh-CN"/>
        </w:rPr>
        <w:t>重新招标后投标人仍少于</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51"/>
          <w:sz w:val="24"/>
          <w:szCs w:val="24"/>
          <w:lang w:eastAsia="zh-CN"/>
        </w:rPr>
        <w:t xml:space="preserve"> </w:t>
      </w:r>
      <w:r>
        <w:rPr>
          <w:rFonts w:ascii="宋体" w:eastAsia="宋体" w:hAnsi="宋体" w:cs="宋体"/>
          <w:spacing w:val="-3"/>
          <w:sz w:val="24"/>
          <w:szCs w:val="24"/>
          <w:lang w:eastAsia="zh-CN"/>
        </w:rPr>
        <w:t>个或者所有投标被否决的，属于必须审批或核准的工程</w:t>
      </w:r>
      <w:r>
        <w:rPr>
          <w:rFonts w:ascii="宋体" w:eastAsia="宋体" w:hAnsi="宋体" w:cs="宋体"/>
          <w:sz w:val="24"/>
          <w:szCs w:val="24"/>
          <w:lang w:eastAsia="zh-CN"/>
        </w:rPr>
        <w:t xml:space="preserve"> </w:t>
      </w:r>
      <w:r>
        <w:rPr>
          <w:rFonts w:ascii="宋体" w:eastAsia="宋体" w:hAnsi="宋体" w:cs="宋体"/>
          <w:sz w:val="24"/>
          <w:szCs w:val="24"/>
          <w:lang w:eastAsia="zh-CN"/>
        </w:rPr>
        <w:t>建设项目，经原审批或核准部门批准后不再进行招标。</w:t>
      </w:r>
      <w:r>
        <w:rPr>
          <w:rFonts w:ascii="宋体" w:eastAsia="宋体" w:hAnsi="宋体" w:cs="宋体"/>
          <w:sz w:val="24"/>
          <w:szCs w:val="24"/>
          <w:lang w:eastAsia="zh-CN"/>
        </w:rPr>
        <w:t xml:space="preserve"> </w:t>
      </w:r>
    </w:p>
    <w:p w14:paraId="0D2DF4F1" w14:textId="77777777" w:rsidR="001C72CA" w:rsidRDefault="00DD1B2D">
      <w:pPr>
        <w:pStyle w:val="2"/>
        <w:ind w:firstLine="0"/>
        <w:rPr>
          <w:rFonts w:cs="宋体"/>
          <w:bCs w:val="0"/>
          <w:sz w:val="24"/>
          <w:szCs w:val="24"/>
          <w:lang w:eastAsia="zh-CN"/>
        </w:rPr>
      </w:pPr>
      <w:r>
        <w:rPr>
          <w:rFonts w:cs="宋体"/>
          <w:bCs w:val="0"/>
          <w:sz w:val="24"/>
          <w:szCs w:val="24"/>
          <w:lang w:eastAsia="zh-CN"/>
        </w:rPr>
        <w:t>9</w:t>
      </w:r>
      <w:r>
        <w:rPr>
          <w:rFonts w:cs="宋体"/>
          <w:bCs w:val="0"/>
          <w:sz w:val="24"/>
          <w:szCs w:val="24"/>
          <w:lang w:eastAsia="zh-CN"/>
        </w:rPr>
        <w:t>．纪律和监督</w:t>
      </w:r>
      <w:r>
        <w:rPr>
          <w:rFonts w:cs="宋体"/>
          <w:bCs w:val="0"/>
          <w:sz w:val="24"/>
          <w:szCs w:val="24"/>
          <w:lang w:eastAsia="zh-CN"/>
        </w:rPr>
        <w:t xml:space="preserve"> </w:t>
      </w:r>
    </w:p>
    <w:p w14:paraId="588AB3E5" w14:textId="77777777" w:rsidR="00AC0B3F" w:rsidRDefault="00DD1B2D" w:rsidP="00942772">
      <w:pPr>
        <w:spacing w:before="38" w:line="355" w:lineRule="auto"/>
        <w:ind w:left="118" w:right="155" w:firstLine="480"/>
        <w:jc w:val="both"/>
        <w:rPr>
          <w:rFonts w:ascii="宋体" w:eastAsia="宋体" w:hAnsi="宋体" w:cs="宋体"/>
          <w:sz w:val="24"/>
          <w:szCs w:val="24"/>
          <w:lang w:eastAsia="zh-CN"/>
        </w:rPr>
      </w:pPr>
      <w:r>
        <w:rPr>
          <w:rFonts w:ascii="宋体" w:eastAsia="宋体" w:hAnsi="宋体" w:cs="宋体"/>
          <w:sz w:val="24"/>
          <w:szCs w:val="24"/>
          <w:lang w:eastAsia="zh-CN"/>
        </w:rPr>
        <w:t>9.1</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对招标人的纪律要求</w:t>
      </w:r>
      <w:r>
        <w:rPr>
          <w:rFonts w:ascii="宋体" w:eastAsia="宋体" w:hAnsi="宋体" w:cs="宋体"/>
          <w:sz w:val="24"/>
          <w:szCs w:val="24"/>
          <w:lang w:eastAsia="zh-CN"/>
        </w:rPr>
        <w:t xml:space="preserve"> </w:t>
      </w:r>
      <w:r w:rsidRPr="00942772">
        <w:rPr>
          <w:rFonts w:ascii="宋体" w:eastAsia="宋体" w:hAnsi="宋体" w:cs="宋体"/>
          <w:sz w:val="24"/>
          <w:szCs w:val="24"/>
          <w:lang w:eastAsia="zh-CN"/>
        </w:rPr>
        <w:t>招标人不得泄漏招标投标活动中应当保密的情况和资料，不得与投标人串通损害国</w:t>
      </w:r>
      <w:r>
        <w:rPr>
          <w:rFonts w:ascii="宋体" w:eastAsia="宋体" w:hAnsi="宋体" w:cs="宋体"/>
          <w:sz w:val="24"/>
          <w:szCs w:val="24"/>
          <w:lang w:eastAsia="zh-CN"/>
        </w:rPr>
        <w:t>家利益、社会公共利益或者他人合法权益。</w:t>
      </w:r>
      <w:r>
        <w:rPr>
          <w:rFonts w:ascii="宋体" w:eastAsia="宋体" w:hAnsi="宋体" w:cs="宋体"/>
          <w:sz w:val="24"/>
          <w:szCs w:val="24"/>
          <w:lang w:eastAsia="zh-CN"/>
        </w:rPr>
        <w:t xml:space="preserve"> </w:t>
      </w:r>
    </w:p>
    <w:p w14:paraId="3E233891" w14:textId="657F1D0F" w:rsidR="001C72CA" w:rsidRDefault="00DD1B2D" w:rsidP="00942772">
      <w:pPr>
        <w:spacing w:before="38" w:line="355" w:lineRule="auto"/>
        <w:ind w:left="118" w:right="155" w:firstLine="480"/>
        <w:jc w:val="both"/>
        <w:rPr>
          <w:rFonts w:ascii="宋体" w:eastAsia="宋体" w:hAnsi="宋体" w:cs="宋体"/>
          <w:sz w:val="24"/>
          <w:szCs w:val="24"/>
          <w:lang w:eastAsia="zh-CN"/>
        </w:rPr>
      </w:pPr>
      <w:r>
        <w:rPr>
          <w:rFonts w:ascii="宋体" w:eastAsia="宋体" w:hAnsi="宋体" w:cs="宋体"/>
          <w:sz w:val="24"/>
          <w:szCs w:val="24"/>
          <w:lang w:eastAsia="zh-CN"/>
        </w:rPr>
        <w:t>9.2</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对投标人的纪律要求</w:t>
      </w:r>
      <w:r>
        <w:rPr>
          <w:rFonts w:ascii="宋体" w:eastAsia="宋体" w:hAnsi="宋体" w:cs="宋体"/>
          <w:sz w:val="24"/>
          <w:szCs w:val="24"/>
          <w:lang w:eastAsia="zh-CN"/>
        </w:rPr>
        <w:t xml:space="preserve"> </w:t>
      </w:r>
      <w:r w:rsidRPr="00942772">
        <w:rPr>
          <w:rFonts w:ascii="宋体" w:eastAsia="宋体" w:hAnsi="宋体" w:cs="宋体"/>
          <w:sz w:val="24"/>
          <w:szCs w:val="24"/>
          <w:lang w:eastAsia="zh-CN"/>
        </w:rPr>
        <w:t>投标人不得相互串通投标或者与招标人串通投标，不得向招标人或者评标委员会成</w:t>
      </w:r>
      <w:r>
        <w:rPr>
          <w:rFonts w:ascii="宋体" w:eastAsia="宋体" w:hAnsi="宋体" w:cs="宋体"/>
          <w:sz w:val="24"/>
          <w:szCs w:val="24"/>
          <w:lang w:eastAsia="zh-CN"/>
        </w:rPr>
        <w:t xml:space="preserve"> </w:t>
      </w:r>
      <w:r w:rsidRPr="00942772">
        <w:rPr>
          <w:rFonts w:ascii="宋体" w:eastAsia="宋体" w:hAnsi="宋体" w:cs="宋体"/>
          <w:sz w:val="24"/>
          <w:szCs w:val="24"/>
          <w:lang w:eastAsia="zh-CN"/>
        </w:rPr>
        <w:t>员行贿谋取中标，不得以他人名义投标或者以其他方式弄虚作假骗取中标，不得以任何</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方式干扰、影响评标工作。</w:t>
      </w:r>
      <w:r>
        <w:rPr>
          <w:rFonts w:ascii="宋体" w:eastAsia="宋体" w:hAnsi="宋体" w:cs="宋体"/>
          <w:sz w:val="24"/>
          <w:szCs w:val="24"/>
          <w:lang w:eastAsia="zh-CN"/>
        </w:rPr>
        <w:t xml:space="preserve"> </w:t>
      </w:r>
    </w:p>
    <w:p w14:paraId="2AAA357F" w14:textId="5C244429" w:rsidR="001C72CA" w:rsidRDefault="00DD1B2D" w:rsidP="00942772">
      <w:pPr>
        <w:spacing w:before="38" w:line="355" w:lineRule="auto"/>
        <w:ind w:left="118" w:right="155" w:firstLine="480"/>
        <w:jc w:val="both"/>
        <w:rPr>
          <w:rFonts w:ascii="宋体" w:eastAsia="宋体" w:hAnsi="宋体" w:cs="宋体"/>
          <w:sz w:val="24"/>
          <w:szCs w:val="24"/>
          <w:lang w:eastAsia="zh-CN"/>
        </w:rPr>
      </w:pPr>
      <w:r>
        <w:rPr>
          <w:rFonts w:ascii="宋体" w:eastAsia="宋体" w:hAnsi="宋体" w:cs="宋体"/>
          <w:sz w:val="24"/>
          <w:szCs w:val="24"/>
          <w:lang w:eastAsia="zh-CN"/>
        </w:rPr>
        <w:t>9.3</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对评标委员会成员的纪律要求</w:t>
      </w:r>
      <w:r>
        <w:rPr>
          <w:rFonts w:ascii="宋体" w:eastAsia="宋体" w:hAnsi="宋体" w:cs="宋体"/>
          <w:sz w:val="24"/>
          <w:szCs w:val="24"/>
          <w:lang w:eastAsia="zh-CN"/>
        </w:rPr>
        <w:t xml:space="preserve"> </w:t>
      </w:r>
      <w:r w:rsidRPr="00942772">
        <w:rPr>
          <w:rFonts w:ascii="宋体" w:eastAsia="宋体" w:hAnsi="宋体" w:cs="宋体"/>
          <w:sz w:val="24"/>
          <w:szCs w:val="24"/>
          <w:lang w:eastAsia="zh-CN"/>
        </w:rPr>
        <w:t>评标委员会成员不得收受他人的财物或者其他好处，不得向他人透露对投标文件的评审和比较、中标候选人的推荐情况以及评标有关的其他情况。在评标活动中，评标委</w:t>
      </w:r>
      <w:r w:rsidRPr="00942772">
        <w:rPr>
          <w:rFonts w:ascii="宋体" w:eastAsia="宋体" w:hAnsi="宋体" w:cs="宋体"/>
          <w:sz w:val="24"/>
          <w:szCs w:val="24"/>
          <w:lang w:eastAsia="zh-CN"/>
        </w:rPr>
        <w:t xml:space="preserve"> </w:t>
      </w:r>
      <w:r w:rsidRPr="00942772">
        <w:rPr>
          <w:rFonts w:ascii="宋体" w:eastAsia="宋体" w:hAnsi="宋体" w:cs="宋体"/>
          <w:sz w:val="24"/>
          <w:szCs w:val="24"/>
          <w:lang w:eastAsia="zh-CN"/>
        </w:rPr>
        <w:t>员会成员应当客观、公正地履行职责，遵守职业道德，不得擅离职守，影响评标程序正</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常进行，不得使用第四章</w:t>
      </w:r>
      <w:r>
        <w:rPr>
          <w:rFonts w:ascii="宋体" w:eastAsia="宋体" w:hAnsi="宋体" w:cs="宋体"/>
          <w:sz w:val="24"/>
          <w:szCs w:val="24"/>
          <w:lang w:eastAsia="zh-CN"/>
        </w:rPr>
        <w:t>“</w:t>
      </w:r>
      <w:r>
        <w:rPr>
          <w:rFonts w:ascii="宋体" w:eastAsia="宋体" w:hAnsi="宋体" w:cs="宋体"/>
          <w:sz w:val="24"/>
          <w:szCs w:val="24"/>
          <w:lang w:eastAsia="zh-CN"/>
        </w:rPr>
        <w:t>评标办法</w:t>
      </w:r>
      <w:r>
        <w:rPr>
          <w:rFonts w:ascii="宋体" w:eastAsia="宋体" w:hAnsi="宋体" w:cs="宋体"/>
          <w:sz w:val="24"/>
          <w:szCs w:val="24"/>
          <w:lang w:eastAsia="zh-CN"/>
        </w:rPr>
        <w:t>”</w:t>
      </w:r>
      <w:r>
        <w:rPr>
          <w:rFonts w:ascii="宋体" w:eastAsia="宋体" w:hAnsi="宋体" w:cs="宋体"/>
          <w:sz w:val="24"/>
          <w:szCs w:val="24"/>
          <w:lang w:eastAsia="zh-CN"/>
        </w:rPr>
        <w:t>没有规定的评审因素和标准进行评标。</w:t>
      </w:r>
      <w:r>
        <w:rPr>
          <w:rFonts w:ascii="宋体" w:eastAsia="宋体" w:hAnsi="宋体" w:cs="宋体"/>
          <w:sz w:val="24"/>
          <w:szCs w:val="24"/>
          <w:lang w:eastAsia="zh-CN"/>
        </w:rPr>
        <w:t xml:space="preserve"> </w:t>
      </w:r>
    </w:p>
    <w:p w14:paraId="5ED31E67" w14:textId="77777777" w:rsidR="001C72CA" w:rsidRDefault="00DD1B2D" w:rsidP="00942772">
      <w:pPr>
        <w:spacing w:before="2" w:line="355" w:lineRule="auto"/>
        <w:ind w:right="204" w:firstLineChars="200" w:firstLine="480"/>
        <w:rPr>
          <w:rFonts w:ascii="宋体" w:eastAsia="宋体" w:hAnsi="宋体" w:cs="宋体"/>
          <w:sz w:val="24"/>
          <w:szCs w:val="24"/>
          <w:lang w:eastAsia="zh-CN"/>
        </w:rPr>
      </w:pPr>
      <w:r>
        <w:rPr>
          <w:rFonts w:ascii="宋体" w:eastAsia="宋体" w:hAnsi="宋体" w:cs="宋体"/>
          <w:sz w:val="24"/>
          <w:szCs w:val="24"/>
          <w:lang w:eastAsia="zh-CN"/>
        </w:rPr>
        <w:t>9.4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对与评标活动有关的工作人员的纪律要求</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与评标活动有关的工作人员不得收受他人的财物或者其他好处，不得向他人透露投标文件的评审和比较、中标候选人的推荐情况以及评标有关的其他情况。在评标活动</w:t>
      </w:r>
      <w:r>
        <w:rPr>
          <w:rFonts w:ascii="宋体" w:eastAsia="宋体" w:hAnsi="宋体" w:cs="宋体"/>
          <w:spacing w:val="-92"/>
          <w:sz w:val="24"/>
          <w:szCs w:val="24"/>
          <w:lang w:eastAsia="zh-CN"/>
        </w:rPr>
        <w:t xml:space="preserve"> </w:t>
      </w:r>
      <w:r>
        <w:rPr>
          <w:rFonts w:ascii="宋体" w:eastAsia="宋体" w:hAnsi="宋体" w:cs="宋体"/>
          <w:sz w:val="24"/>
          <w:szCs w:val="24"/>
          <w:lang w:eastAsia="zh-CN"/>
        </w:rPr>
        <w:t>中，与评标活动有关的工作人员不得擅离职守，影响评标程序正常进行。</w:t>
      </w:r>
      <w:r>
        <w:rPr>
          <w:rFonts w:ascii="宋体" w:eastAsia="宋体" w:hAnsi="宋体" w:cs="宋体"/>
          <w:sz w:val="24"/>
          <w:szCs w:val="24"/>
          <w:lang w:eastAsia="zh-CN"/>
        </w:rPr>
        <w:t xml:space="preserve"> </w:t>
      </w:r>
    </w:p>
    <w:p w14:paraId="64424A61" w14:textId="77777777" w:rsidR="001C72CA" w:rsidRDefault="00DD1B2D" w:rsidP="00942772">
      <w:pPr>
        <w:spacing w:before="2" w:line="355" w:lineRule="auto"/>
        <w:ind w:right="204" w:firstLineChars="200" w:firstLine="480"/>
        <w:rPr>
          <w:rFonts w:ascii="宋体" w:eastAsia="宋体" w:hAnsi="宋体" w:cs="宋体"/>
          <w:sz w:val="24"/>
          <w:szCs w:val="24"/>
          <w:lang w:eastAsia="zh-CN"/>
        </w:rPr>
      </w:pPr>
      <w:r>
        <w:rPr>
          <w:rFonts w:ascii="宋体" w:eastAsia="宋体" w:hAnsi="宋体" w:cs="宋体"/>
          <w:sz w:val="24"/>
          <w:szCs w:val="24"/>
          <w:lang w:eastAsia="zh-CN"/>
        </w:rPr>
        <w:t>9.5</w:t>
      </w:r>
      <w:r w:rsidRPr="00942772">
        <w:rPr>
          <w:rFonts w:ascii="宋体" w:eastAsia="宋体" w:hAnsi="宋体" w:cs="宋体"/>
          <w:sz w:val="24"/>
          <w:szCs w:val="24"/>
          <w:lang w:eastAsia="zh-CN"/>
        </w:rPr>
        <w:t xml:space="preserve"> </w:t>
      </w:r>
      <w:r>
        <w:rPr>
          <w:rFonts w:ascii="宋体" w:eastAsia="宋体" w:hAnsi="宋体" w:cs="宋体"/>
          <w:sz w:val="24"/>
          <w:szCs w:val="24"/>
          <w:lang w:eastAsia="zh-CN"/>
        </w:rPr>
        <w:t>投诉</w:t>
      </w:r>
      <w:r>
        <w:rPr>
          <w:rFonts w:ascii="宋体" w:eastAsia="宋体" w:hAnsi="宋体" w:cs="宋体"/>
          <w:sz w:val="24"/>
          <w:szCs w:val="24"/>
          <w:lang w:eastAsia="zh-CN"/>
        </w:rPr>
        <w:t xml:space="preserve"> </w:t>
      </w:r>
      <w:r w:rsidRPr="00942772">
        <w:rPr>
          <w:rFonts w:ascii="宋体" w:eastAsia="宋体" w:hAnsi="宋体" w:cs="宋体"/>
          <w:sz w:val="24"/>
          <w:szCs w:val="24"/>
          <w:lang w:eastAsia="zh-CN"/>
        </w:rPr>
        <w:t>投标人或者其他利害关系人认为本次招标投标活动不符合法律、法规和</w:t>
      </w:r>
      <w:r w:rsidRPr="00942772">
        <w:rPr>
          <w:rFonts w:ascii="宋体" w:eastAsia="宋体" w:hAnsi="宋体" w:cs="宋体"/>
          <w:sz w:val="24"/>
          <w:szCs w:val="24"/>
          <w:lang w:eastAsia="zh-CN"/>
        </w:rPr>
        <w:lastRenderedPageBreak/>
        <w:t>规章规定</w:t>
      </w:r>
      <w:r>
        <w:rPr>
          <w:rFonts w:ascii="宋体" w:eastAsia="宋体" w:hAnsi="宋体" w:cs="宋体"/>
          <w:sz w:val="24"/>
          <w:szCs w:val="24"/>
          <w:lang w:eastAsia="zh-CN"/>
        </w:rPr>
        <w:t>的，有权投诉。</w:t>
      </w:r>
      <w:r>
        <w:rPr>
          <w:rFonts w:ascii="宋体" w:eastAsia="宋体" w:hAnsi="宋体" w:cs="宋体"/>
          <w:sz w:val="24"/>
          <w:szCs w:val="24"/>
          <w:lang w:eastAsia="zh-CN"/>
        </w:rPr>
        <w:t xml:space="preserve"> </w:t>
      </w:r>
    </w:p>
    <w:p w14:paraId="5E2C59D5" w14:textId="77777777" w:rsidR="001C72CA" w:rsidRDefault="00DD1B2D">
      <w:pPr>
        <w:spacing w:before="38" w:line="355" w:lineRule="auto"/>
        <w:ind w:left="598" w:right="204"/>
        <w:rPr>
          <w:rFonts w:ascii="宋体" w:eastAsia="宋体" w:hAnsi="宋体" w:cs="宋体"/>
          <w:sz w:val="24"/>
          <w:szCs w:val="24"/>
          <w:lang w:eastAsia="zh-CN"/>
        </w:rPr>
      </w:pPr>
      <w:r>
        <w:rPr>
          <w:rFonts w:ascii="宋体" w:eastAsia="宋体" w:hAnsi="宋体" w:cs="宋体"/>
          <w:sz w:val="24"/>
          <w:szCs w:val="24"/>
          <w:lang w:eastAsia="zh-CN"/>
        </w:rPr>
        <w:t>9.6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监督与管理。</w:t>
      </w:r>
      <w:r>
        <w:rPr>
          <w:rFonts w:ascii="宋体" w:eastAsia="宋体" w:hAnsi="宋体" w:cs="宋体"/>
          <w:sz w:val="24"/>
          <w:szCs w:val="24"/>
          <w:lang w:eastAsia="zh-CN"/>
        </w:rPr>
        <w:t xml:space="preserve"> </w:t>
      </w:r>
      <w:r>
        <w:rPr>
          <w:rFonts w:ascii="宋体" w:eastAsia="宋体" w:hAnsi="宋体" w:cs="宋体"/>
          <w:sz w:val="24"/>
          <w:szCs w:val="24"/>
          <w:lang w:eastAsia="zh-CN"/>
        </w:rPr>
        <w:t>招标人的监察部门指派专人，对开标和评标进行全过程监督。</w:t>
      </w:r>
      <w:r>
        <w:rPr>
          <w:rFonts w:ascii="宋体" w:eastAsia="宋体" w:hAnsi="宋体" w:cs="宋体"/>
          <w:sz w:val="24"/>
          <w:szCs w:val="24"/>
          <w:lang w:eastAsia="zh-CN"/>
        </w:rPr>
        <w:t xml:space="preserve"> </w:t>
      </w:r>
    </w:p>
    <w:p w14:paraId="667F1E1D" w14:textId="77777777" w:rsidR="001C72CA" w:rsidRDefault="00DD1B2D">
      <w:pPr>
        <w:pStyle w:val="2"/>
        <w:ind w:firstLine="0"/>
        <w:rPr>
          <w:rFonts w:cs="宋体"/>
          <w:bCs w:val="0"/>
          <w:sz w:val="24"/>
          <w:szCs w:val="24"/>
          <w:lang w:eastAsia="zh-CN"/>
        </w:rPr>
      </w:pPr>
      <w:r>
        <w:rPr>
          <w:rFonts w:cs="宋体"/>
          <w:bCs w:val="0"/>
          <w:sz w:val="24"/>
          <w:szCs w:val="24"/>
          <w:lang w:eastAsia="zh-CN"/>
        </w:rPr>
        <w:t>10</w:t>
      </w:r>
      <w:r>
        <w:rPr>
          <w:rFonts w:cs="宋体"/>
          <w:bCs w:val="0"/>
          <w:sz w:val="24"/>
          <w:szCs w:val="24"/>
          <w:lang w:eastAsia="zh-CN"/>
        </w:rPr>
        <w:t>．其他关键事项</w:t>
      </w:r>
      <w:r>
        <w:rPr>
          <w:rFonts w:cs="宋体"/>
          <w:bCs w:val="0"/>
          <w:sz w:val="24"/>
          <w:szCs w:val="24"/>
          <w:lang w:eastAsia="zh-CN"/>
        </w:rPr>
        <w:t xml:space="preserve"> </w:t>
      </w:r>
    </w:p>
    <w:p w14:paraId="35B3214B" w14:textId="77777777" w:rsidR="001C72CA" w:rsidRDefault="00DD1B2D">
      <w:pPr>
        <w:spacing w:before="151"/>
        <w:ind w:left="598" w:right="204"/>
        <w:rPr>
          <w:rFonts w:ascii="宋体" w:eastAsia="宋体" w:hAnsi="宋体" w:cs="宋体"/>
          <w:sz w:val="24"/>
          <w:szCs w:val="24"/>
          <w:lang w:eastAsia="zh-CN"/>
        </w:rPr>
      </w:pPr>
      <w:r>
        <w:rPr>
          <w:rFonts w:ascii="宋体" w:eastAsia="宋体" w:hAnsi="宋体" w:cs="宋体"/>
          <w:sz w:val="24"/>
          <w:szCs w:val="24"/>
          <w:lang w:eastAsia="zh-CN"/>
        </w:rPr>
        <w:t>10.1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项目经理进行陈述要求：见投标人须知前附表。</w:t>
      </w:r>
      <w:r>
        <w:rPr>
          <w:rFonts w:ascii="宋体" w:eastAsia="宋体" w:hAnsi="宋体" w:cs="宋体"/>
          <w:sz w:val="24"/>
          <w:szCs w:val="24"/>
          <w:lang w:eastAsia="zh-CN"/>
        </w:rPr>
        <w:t xml:space="preserve"> </w:t>
      </w:r>
    </w:p>
    <w:p w14:paraId="3410FD28" w14:textId="77777777" w:rsidR="001C72CA" w:rsidRDefault="00DD1B2D">
      <w:pPr>
        <w:spacing w:before="154"/>
        <w:ind w:left="598" w:right="204"/>
        <w:rPr>
          <w:rFonts w:ascii="宋体" w:eastAsia="宋体" w:hAnsi="宋体" w:cs="宋体"/>
          <w:sz w:val="24"/>
          <w:szCs w:val="24"/>
          <w:lang w:eastAsia="zh-CN"/>
        </w:rPr>
      </w:pPr>
      <w:r>
        <w:rPr>
          <w:rFonts w:ascii="宋体" w:eastAsia="宋体" w:hAnsi="宋体" w:cs="宋体"/>
          <w:sz w:val="24"/>
          <w:szCs w:val="24"/>
          <w:lang w:eastAsia="zh-CN"/>
        </w:rPr>
        <w:t>10.2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提交投标文件中扫描件的原件要求：见投标人须知前附表。</w:t>
      </w:r>
      <w:r>
        <w:rPr>
          <w:rFonts w:ascii="宋体" w:eastAsia="宋体" w:hAnsi="宋体" w:cs="宋体"/>
          <w:sz w:val="24"/>
          <w:szCs w:val="24"/>
          <w:lang w:eastAsia="zh-CN"/>
        </w:rPr>
        <w:t xml:space="preserve"> </w:t>
      </w:r>
    </w:p>
    <w:p w14:paraId="0ACCC93E" w14:textId="566CC1A1" w:rsidR="001C72CA" w:rsidRPr="00FC18DC" w:rsidRDefault="00DD1B2D">
      <w:pPr>
        <w:spacing w:before="151" w:line="357" w:lineRule="auto"/>
        <w:ind w:left="118" w:right="204" w:firstLine="480"/>
        <w:rPr>
          <w:rFonts w:ascii="宋体" w:eastAsia="宋体" w:hAnsi="宋体" w:cs="宋体"/>
          <w:sz w:val="24"/>
          <w:szCs w:val="24"/>
          <w:lang w:eastAsia="zh-CN"/>
        </w:rPr>
      </w:pPr>
      <w:r>
        <w:rPr>
          <w:rFonts w:ascii="宋体" w:eastAsia="宋体" w:hAnsi="宋体" w:cs="宋体"/>
          <w:sz w:val="24"/>
          <w:szCs w:val="24"/>
          <w:lang w:eastAsia="zh-CN"/>
        </w:rPr>
        <w:t>10.3</w:t>
      </w:r>
      <w:r w:rsidRPr="00FC18DC">
        <w:rPr>
          <w:rFonts w:ascii="宋体" w:eastAsia="宋体" w:hAnsi="宋体" w:cs="宋体"/>
          <w:spacing w:val="-4"/>
          <w:sz w:val="24"/>
          <w:szCs w:val="24"/>
          <w:lang w:eastAsia="zh-CN"/>
        </w:rPr>
        <w:t>报价不允许在投标人确定</w:t>
      </w:r>
      <w:r w:rsidRPr="00FC18DC">
        <w:rPr>
          <w:rFonts w:ascii="宋体" w:eastAsia="宋体" w:hAnsi="宋体" w:cs="宋体"/>
          <w:sz w:val="24"/>
          <w:szCs w:val="24"/>
          <w:lang w:eastAsia="zh-CN"/>
        </w:rPr>
        <w:t>的总价基础上直接上下浮动报价。</w:t>
      </w:r>
      <w:r w:rsidRPr="00FC18DC">
        <w:rPr>
          <w:rFonts w:ascii="宋体" w:eastAsia="宋体" w:hAnsi="宋体" w:cs="宋体"/>
          <w:sz w:val="24"/>
          <w:szCs w:val="24"/>
          <w:lang w:eastAsia="zh-CN"/>
        </w:rPr>
        <w:t xml:space="preserve"> </w:t>
      </w:r>
    </w:p>
    <w:p w14:paraId="6D50FD9A" w14:textId="77777777" w:rsidR="001C72CA" w:rsidRDefault="00DD1B2D">
      <w:pPr>
        <w:spacing w:before="34" w:line="357" w:lineRule="auto"/>
        <w:ind w:left="118" w:right="89" w:firstLine="480"/>
        <w:rPr>
          <w:rFonts w:ascii="宋体" w:eastAsia="宋体" w:hAnsi="宋体" w:cs="宋体"/>
          <w:sz w:val="24"/>
          <w:szCs w:val="24"/>
          <w:lang w:eastAsia="zh-CN"/>
        </w:rPr>
      </w:pPr>
      <w:r>
        <w:rPr>
          <w:rFonts w:ascii="宋体" w:eastAsia="宋体" w:hAnsi="宋体" w:cs="宋体"/>
          <w:sz w:val="24"/>
          <w:szCs w:val="24"/>
          <w:lang w:eastAsia="zh-CN"/>
        </w:rPr>
        <w:t>10.4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自获取招标文件之日起，投标人应保证其提供的联系方式（电话、电子邮箱）</w:t>
      </w:r>
      <w:r>
        <w:rPr>
          <w:rFonts w:ascii="宋体" w:eastAsia="宋体" w:hAnsi="宋体" w:cs="宋体"/>
          <w:sz w:val="24"/>
          <w:szCs w:val="24"/>
          <w:lang w:eastAsia="zh-CN"/>
        </w:rPr>
        <w:t xml:space="preserve"> </w:t>
      </w:r>
      <w:r>
        <w:rPr>
          <w:rFonts w:ascii="宋体" w:eastAsia="宋体" w:hAnsi="宋体" w:cs="宋体"/>
          <w:sz w:val="24"/>
          <w:szCs w:val="24"/>
          <w:lang w:eastAsia="zh-CN"/>
        </w:rPr>
        <w:t>一直有效，以保证往来函件（招标文件的澄清、修改等）能及时通知投标人，并能及时</w:t>
      </w:r>
      <w:r>
        <w:rPr>
          <w:rFonts w:ascii="宋体" w:eastAsia="宋体" w:hAnsi="宋体" w:cs="宋体"/>
          <w:sz w:val="24"/>
          <w:szCs w:val="24"/>
          <w:lang w:eastAsia="zh-CN"/>
        </w:rPr>
        <w:t xml:space="preserve"> </w:t>
      </w:r>
      <w:r>
        <w:rPr>
          <w:rFonts w:ascii="宋体" w:eastAsia="宋体" w:hAnsi="宋体" w:cs="宋体"/>
          <w:sz w:val="24"/>
          <w:szCs w:val="24"/>
          <w:lang w:eastAsia="zh-CN"/>
        </w:rPr>
        <w:t>反馈信息，否则招标人不承担由此引起的一切后果。</w:t>
      </w:r>
      <w:r>
        <w:rPr>
          <w:rFonts w:ascii="宋体" w:eastAsia="宋体" w:hAnsi="宋体" w:cs="宋体"/>
          <w:sz w:val="24"/>
          <w:szCs w:val="24"/>
          <w:lang w:eastAsia="zh-CN"/>
        </w:rPr>
        <w:t xml:space="preserve"> </w:t>
      </w:r>
    </w:p>
    <w:p w14:paraId="571DF1FB" w14:textId="77777777" w:rsidR="001C72CA" w:rsidRDefault="00DD1B2D">
      <w:pPr>
        <w:spacing w:before="36"/>
        <w:ind w:left="598" w:right="204"/>
        <w:rPr>
          <w:rFonts w:ascii="宋体" w:eastAsia="宋体" w:hAnsi="宋体" w:cs="宋体"/>
          <w:sz w:val="24"/>
          <w:szCs w:val="24"/>
          <w:lang w:eastAsia="zh-CN"/>
        </w:rPr>
      </w:pPr>
      <w:r>
        <w:rPr>
          <w:rFonts w:ascii="宋体" w:eastAsia="宋体" w:hAnsi="宋体" w:cs="宋体"/>
          <w:sz w:val="24"/>
          <w:szCs w:val="24"/>
          <w:lang w:eastAsia="zh-CN"/>
        </w:rPr>
        <w:t>10.6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异议</w:t>
      </w:r>
      <w:r>
        <w:rPr>
          <w:rFonts w:ascii="宋体" w:eastAsia="宋体" w:hAnsi="宋体" w:cs="宋体"/>
          <w:sz w:val="24"/>
          <w:szCs w:val="24"/>
          <w:lang w:eastAsia="zh-CN"/>
        </w:rPr>
        <w:t xml:space="preserve"> </w:t>
      </w:r>
    </w:p>
    <w:p w14:paraId="32D91FE6" w14:textId="77777777" w:rsidR="001C72CA" w:rsidRDefault="00DD1B2D">
      <w:pPr>
        <w:spacing w:before="151"/>
        <w:ind w:left="598" w:right="8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）投标人或者其他利害关系人对招标文件有异议的，应当在投标截止时间</w:t>
      </w:r>
      <w:r>
        <w:rPr>
          <w:rFonts w:ascii="宋体" w:eastAsia="宋体" w:hAnsi="宋体" w:cs="宋体"/>
          <w:spacing w:val="-84"/>
          <w:sz w:val="24"/>
          <w:szCs w:val="24"/>
          <w:lang w:eastAsia="zh-CN"/>
        </w:rPr>
        <w:t xml:space="preserve"> </w:t>
      </w:r>
      <w:r>
        <w:rPr>
          <w:rFonts w:ascii="宋体" w:eastAsia="宋体" w:hAnsi="宋体" w:cs="宋体"/>
          <w:sz w:val="24"/>
          <w:szCs w:val="24"/>
          <w:lang w:eastAsia="zh-CN"/>
        </w:rPr>
        <w:t>15</w:t>
      </w:r>
      <w:r>
        <w:rPr>
          <w:rFonts w:ascii="宋体" w:eastAsia="宋体" w:hAnsi="宋体" w:cs="宋体"/>
          <w:spacing w:val="-85"/>
          <w:sz w:val="24"/>
          <w:szCs w:val="24"/>
          <w:lang w:eastAsia="zh-CN"/>
        </w:rPr>
        <w:t xml:space="preserve"> </w:t>
      </w:r>
      <w:r>
        <w:rPr>
          <w:rFonts w:ascii="宋体" w:eastAsia="宋体" w:hAnsi="宋体" w:cs="宋体"/>
          <w:sz w:val="24"/>
          <w:szCs w:val="24"/>
          <w:lang w:eastAsia="zh-CN"/>
        </w:rPr>
        <w:t>日</w:t>
      </w:r>
    </w:p>
    <w:p w14:paraId="4EA97BBE" w14:textId="77777777" w:rsidR="001C72CA" w:rsidRDefault="00DD1B2D">
      <w:pPr>
        <w:spacing w:before="154"/>
        <w:ind w:left="118" w:right="204"/>
        <w:rPr>
          <w:rFonts w:ascii="宋体" w:eastAsia="宋体" w:hAnsi="宋体" w:cs="宋体"/>
          <w:sz w:val="24"/>
          <w:szCs w:val="24"/>
          <w:lang w:eastAsia="zh-CN"/>
        </w:rPr>
      </w:pPr>
      <w:r>
        <w:rPr>
          <w:rFonts w:ascii="宋体" w:eastAsia="宋体" w:hAnsi="宋体" w:cs="宋体"/>
          <w:sz w:val="24"/>
          <w:szCs w:val="24"/>
          <w:lang w:eastAsia="zh-CN"/>
        </w:rPr>
        <w:t>前提出。招标人应当自收到异议之日起</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日内做出答复；</w:t>
      </w:r>
      <w:r>
        <w:rPr>
          <w:rFonts w:ascii="宋体" w:eastAsia="宋体" w:hAnsi="宋体" w:cs="宋体"/>
          <w:sz w:val="24"/>
          <w:szCs w:val="24"/>
          <w:lang w:eastAsia="zh-CN"/>
        </w:rPr>
        <w:t xml:space="preserve"> </w:t>
      </w:r>
    </w:p>
    <w:p w14:paraId="56FD02E9" w14:textId="77777777" w:rsidR="001C72CA" w:rsidRDefault="00DD1B2D">
      <w:pPr>
        <w:spacing w:before="151" w:line="357" w:lineRule="auto"/>
        <w:ind w:left="118" w:right="204"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）投标人对开标有异议的，应当在开标现场提出，招标人应当当场作出答复，</w:t>
      </w:r>
      <w:r>
        <w:rPr>
          <w:rFonts w:ascii="宋体" w:eastAsia="宋体" w:hAnsi="宋体" w:cs="宋体"/>
          <w:sz w:val="24"/>
          <w:szCs w:val="24"/>
          <w:lang w:eastAsia="zh-CN"/>
        </w:rPr>
        <w:t xml:space="preserve"> </w:t>
      </w:r>
      <w:r>
        <w:rPr>
          <w:rFonts w:ascii="宋体" w:eastAsia="宋体" w:hAnsi="宋体" w:cs="宋体"/>
          <w:sz w:val="24"/>
          <w:szCs w:val="24"/>
          <w:lang w:eastAsia="zh-CN"/>
        </w:rPr>
        <w:t>并制作记录；</w:t>
      </w:r>
      <w:r>
        <w:rPr>
          <w:rFonts w:ascii="宋体" w:eastAsia="宋体" w:hAnsi="宋体" w:cs="宋体"/>
          <w:sz w:val="24"/>
          <w:szCs w:val="24"/>
          <w:lang w:eastAsia="zh-CN"/>
        </w:rPr>
        <w:t xml:space="preserve"> </w:t>
      </w:r>
    </w:p>
    <w:p w14:paraId="43658B26" w14:textId="77777777" w:rsidR="001C72CA" w:rsidRDefault="00DD1B2D">
      <w:pPr>
        <w:spacing w:before="34" w:line="357" w:lineRule="auto"/>
        <w:ind w:left="118" w:right="214"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）投标人或者其他利害关系人对评标结果有异议的，应当在中标候选人公示期</w:t>
      </w:r>
      <w:r>
        <w:rPr>
          <w:rFonts w:ascii="宋体" w:eastAsia="宋体" w:hAnsi="宋体" w:cs="宋体"/>
          <w:sz w:val="24"/>
          <w:szCs w:val="24"/>
          <w:lang w:eastAsia="zh-CN"/>
        </w:rPr>
        <w:t xml:space="preserve"> </w:t>
      </w:r>
      <w:r>
        <w:rPr>
          <w:rFonts w:ascii="宋体" w:eastAsia="宋体" w:hAnsi="宋体" w:cs="宋体"/>
          <w:sz w:val="24"/>
          <w:szCs w:val="24"/>
          <w:lang w:eastAsia="zh-CN"/>
        </w:rPr>
        <w:t>间提出。招标人应当自收到异议起</w:t>
      </w:r>
      <w:r>
        <w:rPr>
          <w:rFonts w:ascii="宋体" w:eastAsia="宋体" w:hAnsi="宋体" w:cs="宋体"/>
          <w:spacing w:val="-84"/>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84"/>
          <w:sz w:val="24"/>
          <w:szCs w:val="24"/>
          <w:lang w:eastAsia="zh-CN"/>
        </w:rPr>
        <w:t xml:space="preserve"> </w:t>
      </w:r>
      <w:r>
        <w:rPr>
          <w:rFonts w:ascii="宋体" w:eastAsia="宋体" w:hAnsi="宋体" w:cs="宋体"/>
          <w:sz w:val="24"/>
          <w:szCs w:val="24"/>
          <w:lang w:eastAsia="zh-CN"/>
        </w:rPr>
        <w:t>日内做出答复；作出答复前，应当暂停招标投标活</w:t>
      </w:r>
      <w:r>
        <w:rPr>
          <w:rFonts w:ascii="宋体" w:eastAsia="宋体" w:hAnsi="宋体" w:cs="宋体"/>
          <w:sz w:val="24"/>
          <w:szCs w:val="24"/>
          <w:lang w:eastAsia="zh-CN"/>
        </w:rPr>
        <w:t xml:space="preserve"> </w:t>
      </w:r>
      <w:r>
        <w:rPr>
          <w:rFonts w:ascii="宋体" w:eastAsia="宋体" w:hAnsi="宋体" w:cs="宋体"/>
          <w:sz w:val="24"/>
          <w:szCs w:val="24"/>
          <w:lang w:eastAsia="zh-CN"/>
        </w:rPr>
        <w:t>动。</w:t>
      </w:r>
      <w:r>
        <w:rPr>
          <w:rFonts w:ascii="宋体" w:eastAsia="宋体" w:hAnsi="宋体" w:cs="宋体"/>
          <w:sz w:val="24"/>
          <w:szCs w:val="24"/>
          <w:lang w:eastAsia="zh-CN"/>
        </w:rPr>
        <w:t xml:space="preserve"> </w:t>
      </w:r>
    </w:p>
    <w:p w14:paraId="2997F6DD" w14:textId="77777777" w:rsidR="001C72CA" w:rsidRDefault="00DD1B2D">
      <w:pPr>
        <w:spacing w:before="34"/>
        <w:ind w:left="598" w:right="204"/>
        <w:rPr>
          <w:rFonts w:ascii="宋体" w:eastAsia="宋体" w:hAnsi="宋体" w:cs="宋体"/>
          <w:sz w:val="24"/>
          <w:szCs w:val="24"/>
          <w:lang w:eastAsia="zh-CN"/>
        </w:rPr>
      </w:pPr>
      <w:r>
        <w:rPr>
          <w:rFonts w:ascii="宋体" w:eastAsia="宋体" w:hAnsi="宋体" w:cs="宋体"/>
          <w:sz w:val="24"/>
          <w:szCs w:val="24"/>
          <w:lang w:eastAsia="zh-CN"/>
        </w:rPr>
        <w:t>10.7</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时间</w:t>
      </w:r>
      <w:r>
        <w:rPr>
          <w:rFonts w:ascii="宋体" w:eastAsia="宋体" w:hAnsi="宋体" w:cs="宋体"/>
          <w:sz w:val="24"/>
          <w:szCs w:val="24"/>
          <w:lang w:eastAsia="zh-CN"/>
        </w:rPr>
        <w:t xml:space="preserve"> </w:t>
      </w:r>
    </w:p>
    <w:p w14:paraId="45E64FC1" w14:textId="77777777" w:rsidR="001C72CA" w:rsidRDefault="00DD1B2D">
      <w:pPr>
        <w:spacing w:before="154" w:line="355" w:lineRule="auto"/>
        <w:ind w:left="118" w:right="204" w:firstLine="456"/>
        <w:rPr>
          <w:rFonts w:ascii="宋体" w:eastAsia="宋体" w:hAnsi="宋体" w:cs="宋体"/>
          <w:sz w:val="24"/>
          <w:szCs w:val="24"/>
          <w:lang w:eastAsia="zh-CN"/>
        </w:rPr>
      </w:pPr>
      <w:r>
        <w:rPr>
          <w:rFonts w:ascii="宋体" w:eastAsia="宋体" w:hAnsi="宋体" w:cs="宋体"/>
          <w:spacing w:val="-11"/>
          <w:sz w:val="24"/>
          <w:szCs w:val="24"/>
          <w:lang w:eastAsia="zh-CN"/>
        </w:rPr>
        <w:t>（</w:t>
      </w:r>
      <w:r>
        <w:rPr>
          <w:rFonts w:ascii="宋体" w:eastAsia="宋体" w:hAnsi="宋体" w:cs="宋体"/>
          <w:spacing w:val="-11"/>
          <w:sz w:val="24"/>
          <w:szCs w:val="24"/>
          <w:lang w:eastAsia="zh-CN"/>
        </w:rPr>
        <w:t>1</w:t>
      </w:r>
      <w:r>
        <w:rPr>
          <w:rFonts w:ascii="宋体" w:eastAsia="宋体" w:hAnsi="宋体" w:cs="宋体"/>
          <w:spacing w:val="-11"/>
          <w:sz w:val="24"/>
          <w:szCs w:val="24"/>
          <w:lang w:eastAsia="zh-CN"/>
        </w:rPr>
        <w:t>）招标文件中所称的期间按照公历年、月、日、小时计算。规定按照小时计算期间</w:t>
      </w:r>
      <w:r>
        <w:rPr>
          <w:rFonts w:ascii="宋体" w:eastAsia="宋体" w:hAnsi="宋体" w:cs="宋体"/>
          <w:sz w:val="24"/>
          <w:szCs w:val="24"/>
          <w:lang w:eastAsia="zh-CN"/>
        </w:rPr>
        <w:t xml:space="preserve"> </w:t>
      </w:r>
      <w:r>
        <w:rPr>
          <w:rFonts w:ascii="宋体" w:eastAsia="宋体" w:hAnsi="宋体" w:cs="宋体"/>
          <w:spacing w:val="-12"/>
          <w:sz w:val="24"/>
          <w:szCs w:val="24"/>
          <w:lang w:eastAsia="zh-CN"/>
        </w:rPr>
        <w:t>的，从规定时开始计算。</w:t>
      </w:r>
      <w:r>
        <w:rPr>
          <w:rFonts w:ascii="宋体" w:eastAsia="宋体" w:hAnsi="宋体" w:cs="宋体"/>
          <w:sz w:val="24"/>
          <w:szCs w:val="24"/>
          <w:lang w:eastAsia="zh-CN"/>
        </w:rPr>
        <w:t xml:space="preserve"> </w:t>
      </w:r>
    </w:p>
    <w:p w14:paraId="2F8E864A" w14:textId="77777777" w:rsidR="001C72CA" w:rsidRDefault="00DD1B2D">
      <w:pPr>
        <w:spacing w:before="38" w:line="355" w:lineRule="auto"/>
        <w:ind w:left="118" w:right="204" w:firstLine="456"/>
        <w:rPr>
          <w:rFonts w:ascii="宋体" w:eastAsia="宋体" w:hAnsi="宋体" w:cs="宋体"/>
          <w:sz w:val="24"/>
          <w:szCs w:val="24"/>
          <w:lang w:eastAsia="zh-CN"/>
        </w:rPr>
      </w:pPr>
      <w:r>
        <w:rPr>
          <w:rFonts w:ascii="宋体" w:eastAsia="宋体" w:hAnsi="宋体" w:cs="宋体"/>
          <w:spacing w:val="-5"/>
          <w:sz w:val="24"/>
          <w:szCs w:val="24"/>
          <w:lang w:eastAsia="zh-CN"/>
        </w:rPr>
        <w:t>（</w:t>
      </w:r>
      <w:r>
        <w:rPr>
          <w:rFonts w:ascii="宋体" w:eastAsia="宋体" w:hAnsi="宋体" w:cs="宋体"/>
          <w:spacing w:val="-5"/>
          <w:sz w:val="24"/>
          <w:szCs w:val="24"/>
          <w:lang w:eastAsia="zh-CN"/>
        </w:rPr>
        <w:t>2</w:t>
      </w:r>
      <w:r>
        <w:rPr>
          <w:rFonts w:ascii="宋体" w:eastAsia="宋体" w:hAnsi="宋体" w:cs="宋体"/>
          <w:spacing w:val="-5"/>
          <w:sz w:val="24"/>
          <w:szCs w:val="24"/>
          <w:lang w:eastAsia="zh-CN"/>
        </w:rPr>
        <w:t>）规定按照日、月、年计算期间的，开始当天不算入，从下一天开始计算。期间</w:t>
      </w:r>
      <w:r>
        <w:rPr>
          <w:rFonts w:ascii="宋体" w:eastAsia="宋体" w:hAnsi="宋体" w:cs="宋体"/>
          <w:sz w:val="24"/>
          <w:szCs w:val="24"/>
          <w:lang w:eastAsia="zh-CN"/>
        </w:rPr>
        <w:t xml:space="preserve"> </w:t>
      </w:r>
      <w:r>
        <w:rPr>
          <w:rFonts w:ascii="宋体" w:eastAsia="宋体" w:hAnsi="宋体" w:cs="宋体"/>
          <w:sz w:val="24"/>
          <w:szCs w:val="24"/>
          <w:lang w:eastAsia="zh-CN"/>
        </w:rPr>
        <w:t>的最后一天是星期六、日或者其他法定休息日，以休假日的次日为期间的最后一天。</w:t>
      </w:r>
      <w:r>
        <w:rPr>
          <w:rFonts w:ascii="宋体" w:eastAsia="宋体" w:hAnsi="宋体" w:cs="宋体"/>
          <w:sz w:val="24"/>
          <w:szCs w:val="24"/>
          <w:lang w:eastAsia="zh-CN"/>
        </w:rPr>
        <w:t xml:space="preserve"> </w:t>
      </w:r>
    </w:p>
    <w:p w14:paraId="09C2A34C" w14:textId="77777777" w:rsidR="001C72CA" w:rsidRDefault="00DD1B2D">
      <w:pPr>
        <w:spacing w:before="38" w:line="355" w:lineRule="auto"/>
        <w:ind w:left="118" w:right="204"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）期间的最后一天的截止时间为二十四点。有业务活动时间规定的，到停止业</w:t>
      </w:r>
      <w:r>
        <w:rPr>
          <w:rFonts w:ascii="宋体" w:eastAsia="宋体" w:hAnsi="宋体" w:cs="宋体"/>
          <w:sz w:val="24"/>
          <w:szCs w:val="24"/>
          <w:lang w:eastAsia="zh-CN"/>
        </w:rPr>
        <w:t xml:space="preserve"> </w:t>
      </w:r>
      <w:r>
        <w:rPr>
          <w:rFonts w:ascii="宋体" w:eastAsia="宋体" w:hAnsi="宋体" w:cs="宋体"/>
          <w:sz w:val="24"/>
          <w:szCs w:val="24"/>
          <w:lang w:eastAsia="zh-CN"/>
        </w:rPr>
        <w:t>务活动的时间截止。</w:t>
      </w:r>
      <w:r>
        <w:rPr>
          <w:rFonts w:ascii="宋体" w:eastAsia="宋体" w:hAnsi="宋体" w:cs="宋体"/>
          <w:sz w:val="24"/>
          <w:szCs w:val="24"/>
          <w:lang w:eastAsia="zh-CN"/>
        </w:rPr>
        <w:t xml:space="preserve"> </w:t>
      </w:r>
    </w:p>
    <w:p w14:paraId="0AFF48FE" w14:textId="77777777" w:rsidR="001C72CA" w:rsidRDefault="001C72CA">
      <w:pPr>
        <w:spacing w:line="355" w:lineRule="auto"/>
        <w:rPr>
          <w:rFonts w:ascii="宋体" w:eastAsia="宋体" w:hAnsi="宋体" w:cs="宋体"/>
          <w:sz w:val="24"/>
          <w:szCs w:val="24"/>
          <w:lang w:eastAsia="zh-CN"/>
        </w:rPr>
        <w:sectPr w:rsidR="001C72CA">
          <w:footerReference w:type="default" r:id="rId13"/>
          <w:pgSz w:w="11910" w:h="16840"/>
          <w:pgMar w:top="1360" w:right="1200" w:bottom="1220" w:left="1300" w:header="0" w:footer="1033" w:gutter="0"/>
          <w:cols w:space="720"/>
        </w:sectPr>
      </w:pPr>
    </w:p>
    <w:p w14:paraId="7E9FFC74" w14:textId="77777777" w:rsidR="001C72CA" w:rsidRDefault="00DD1B2D">
      <w:pPr>
        <w:spacing w:before="2"/>
        <w:ind w:left="598"/>
        <w:rPr>
          <w:rFonts w:ascii="宋体" w:eastAsia="宋体" w:hAnsi="宋体" w:cs="宋体"/>
          <w:sz w:val="24"/>
          <w:szCs w:val="24"/>
          <w:lang w:eastAsia="zh-CN"/>
        </w:rPr>
      </w:pPr>
      <w:r>
        <w:rPr>
          <w:rFonts w:ascii="宋体" w:eastAsia="宋体" w:hAnsi="宋体" w:cs="宋体"/>
          <w:sz w:val="24"/>
          <w:szCs w:val="24"/>
          <w:lang w:eastAsia="zh-CN"/>
        </w:rPr>
        <w:lastRenderedPageBreak/>
        <w:t>10</w:t>
      </w:r>
      <w:r>
        <w:rPr>
          <w:rFonts w:ascii="宋体" w:eastAsia="宋体" w:hAnsi="宋体" w:cs="宋体"/>
          <w:spacing w:val="-1"/>
          <w:sz w:val="24"/>
          <w:szCs w:val="24"/>
          <w:lang w:eastAsia="zh-CN"/>
        </w:rPr>
        <w:t>.</w:t>
      </w:r>
      <w:r>
        <w:rPr>
          <w:rFonts w:ascii="宋体" w:eastAsia="宋体" w:hAnsi="宋体" w:cs="宋体"/>
          <w:sz w:val="24"/>
          <w:szCs w:val="24"/>
          <w:lang w:eastAsia="zh-CN"/>
        </w:rPr>
        <w:t>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招标文件中所称的</w:t>
      </w:r>
      <w:r>
        <w:rPr>
          <w:rFonts w:ascii="宋体" w:eastAsia="宋体" w:hAnsi="宋体" w:cs="宋体"/>
          <w:sz w:val="24"/>
          <w:szCs w:val="24"/>
          <w:lang w:eastAsia="zh-CN"/>
        </w:rPr>
        <w:t>“</w:t>
      </w:r>
      <w:r>
        <w:rPr>
          <w:rFonts w:ascii="宋体" w:eastAsia="宋体" w:hAnsi="宋体" w:cs="宋体"/>
          <w:sz w:val="24"/>
          <w:szCs w:val="24"/>
          <w:lang w:eastAsia="zh-CN"/>
        </w:rPr>
        <w:t>以上</w:t>
      </w:r>
      <w:r>
        <w:rPr>
          <w:rFonts w:ascii="宋体" w:eastAsia="宋体" w:hAnsi="宋体" w:cs="宋体"/>
          <w:sz w:val="24"/>
          <w:szCs w:val="24"/>
          <w:lang w:eastAsia="zh-CN"/>
        </w:rPr>
        <w:t>”</w:t>
      </w:r>
      <w:r>
        <w:rPr>
          <w:rFonts w:ascii="宋体" w:eastAsia="宋体" w:hAnsi="宋体" w:cs="宋体"/>
          <w:sz w:val="24"/>
          <w:szCs w:val="24"/>
          <w:lang w:eastAsia="zh-CN"/>
        </w:rPr>
        <w:t>包括本数</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以下</w:t>
      </w:r>
      <w:r>
        <w:rPr>
          <w:rFonts w:ascii="宋体" w:eastAsia="宋体" w:hAnsi="宋体" w:cs="宋体"/>
          <w:sz w:val="24"/>
          <w:szCs w:val="24"/>
          <w:lang w:eastAsia="zh-CN"/>
        </w:rPr>
        <w:t>”</w:t>
      </w:r>
      <w:r>
        <w:rPr>
          <w:rFonts w:ascii="宋体" w:eastAsia="宋体" w:hAnsi="宋体" w:cs="宋体"/>
          <w:sz w:val="24"/>
          <w:szCs w:val="24"/>
          <w:lang w:eastAsia="zh-CN"/>
        </w:rPr>
        <w:t>不包括本数</w:t>
      </w:r>
      <w:r>
        <w:rPr>
          <w:rFonts w:ascii="宋体" w:eastAsia="宋体" w:hAnsi="宋体" w:cs="宋体"/>
          <w:spacing w:val="1"/>
          <w:sz w:val="24"/>
          <w:szCs w:val="24"/>
          <w:lang w:eastAsia="zh-CN"/>
        </w:rPr>
        <w:t>。</w:t>
      </w:r>
      <w:r>
        <w:rPr>
          <w:rFonts w:ascii="宋体" w:eastAsia="宋体" w:hAnsi="宋体" w:cs="宋体"/>
          <w:sz w:val="24"/>
          <w:szCs w:val="24"/>
          <w:lang w:eastAsia="zh-CN"/>
        </w:rPr>
        <w:t xml:space="preserve"> </w:t>
      </w:r>
    </w:p>
    <w:p w14:paraId="5AA4F995" w14:textId="77777777" w:rsidR="001C72CA" w:rsidRDefault="00DD1B2D">
      <w:pPr>
        <w:spacing w:before="152" w:line="357" w:lineRule="auto"/>
        <w:ind w:left="118" w:right="113" w:firstLine="480"/>
        <w:jc w:val="both"/>
        <w:rPr>
          <w:rFonts w:ascii="宋体" w:eastAsia="宋体" w:hAnsi="宋体" w:cs="宋体"/>
          <w:sz w:val="24"/>
          <w:szCs w:val="24"/>
          <w:lang w:eastAsia="zh-CN"/>
        </w:rPr>
      </w:pPr>
      <w:r>
        <w:rPr>
          <w:rFonts w:ascii="宋体" w:eastAsia="宋体" w:hAnsi="宋体" w:cs="宋体"/>
          <w:sz w:val="24"/>
          <w:szCs w:val="24"/>
          <w:lang w:eastAsia="zh-CN"/>
        </w:rPr>
        <w:t>10.9</w:t>
      </w:r>
      <w:r>
        <w:rPr>
          <w:rFonts w:ascii="宋体" w:eastAsia="宋体" w:hAnsi="宋体" w:cs="宋体"/>
          <w:spacing w:val="-40"/>
          <w:sz w:val="24"/>
          <w:szCs w:val="24"/>
          <w:lang w:eastAsia="zh-CN"/>
        </w:rPr>
        <w:t xml:space="preserve"> </w:t>
      </w:r>
      <w:r>
        <w:rPr>
          <w:rFonts w:ascii="宋体" w:eastAsia="宋体" w:hAnsi="宋体" w:cs="宋体"/>
          <w:spacing w:val="-4"/>
          <w:sz w:val="24"/>
          <w:szCs w:val="24"/>
          <w:lang w:eastAsia="zh-CN"/>
        </w:rPr>
        <w:t>在发出修改及澄清文件的同时，招标人将发出按照修改及澄清内容进行修改后</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的招标文件。若修改后的招标文件与修改及澄清文件存在不一致的情形时，以修改及澄</w:t>
      </w:r>
      <w:r>
        <w:rPr>
          <w:rFonts w:ascii="宋体" w:eastAsia="宋体" w:hAnsi="宋体" w:cs="宋体"/>
          <w:spacing w:val="-93"/>
          <w:sz w:val="24"/>
          <w:szCs w:val="24"/>
          <w:lang w:eastAsia="zh-CN"/>
        </w:rPr>
        <w:t xml:space="preserve"> </w:t>
      </w:r>
      <w:r>
        <w:rPr>
          <w:rFonts w:ascii="宋体" w:eastAsia="宋体" w:hAnsi="宋体" w:cs="宋体"/>
          <w:sz w:val="24"/>
          <w:szCs w:val="24"/>
          <w:lang w:eastAsia="zh-CN"/>
        </w:rPr>
        <w:t>清文件为准。</w:t>
      </w:r>
      <w:r>
        <w:rPr>
          <w:rFonts w:ascii="宋体" w:eastAsia="宋体" w:hAnsi="宋体" w:cs="宋体"/>
          <w:sz w:val="24"/>
          <w:szCs w:val="24"/>
          <w:lang w:eastAsia="zh-CN"/>
        </w:rPr>
        <w:t xml:space="preserve"> </w:t>
      </w:r>
    </w:p>
    <w:p w14:paraId="0607A452" w14:textId="77777777" w:rsidR="001C72CA" w:rsidRDefault="00DD1B2D">
      <w:pPr>
        <w:spacing w:before="36"/>
        <w:ind w:left="598" w:right="2023"/>
        <w:rPr>
          <w:rFonts w:ascii="宋体" w:eastAsia="宋体" w:hAnsi="宋体" w:cs="宋体"/>
          <w:sz w:val="24"/>
          <w:szCs w:val="24"/>
          <w:lang w:eastAsia="zh-CN"/>
        </w:rPr>
      </w:pPr>
      <w:r>
        <w:rPr>
          <w:rFonts w:ascii="宋体" w:eastAsia="宋体" w:hAnsi="宋体" w:cs="宋体"/>
          <w:sz w:val="24"/>
          <w:szCs w:val="24"/>
          <w:lang w:eastAsia="zh-CN"/>
        </w:rPr>
        <w:t>10.10</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本招标文件由招标人负责解释。</w:t>
      </w:r>
      <w:r>
        <w:rPr>
          <w:rFonts w:ascii="宋体" w:eastAsia="宋体" w:hAnsi="宋体" w:cs="宋体"/>
          <w:sz w:val="24"/>
          <w:szCs w:val="24"/>
          <w:lang w:eastAsia="zh-CN"/>
        </w:rPr>
        <w:t xml:space="preserve"> </w:t>
      </w:r>
    </w:p>
    <w:p w14:paraId="6E37936F" w14:textId="77777777" w:rsidR="001C72CA" w:rsidRDefault="00DD1B2D">
      <w:pPr>
        <w:pStyle w:val="2"/>
        <w:ind w:firstLine="0"/>
        <w:rPr>
          <w:rFonts w:cs="宋体"/>
          <w:bCs w:val="0"/>
          <w:sz w:val="24"/>
          <w:szCs w:val="24"/>
          <w:lang w:eastAsia="zh-CN"/>
        </w:rPr>
      </w:pPr>
      <w:r>
        <w:rPr>
          <w:rFonts w:cs="宋体"/>
          <w:bCs w:val="0"/>
          <w:sz w:val="24"/>
          <w:szCs w:val="24"/>
          <w:lang w:eastAsia="zh-CN"/>
        </w:rPr>
        <w:t>11</w:t>
      </w:r>
      <w:r>
        <w:rPr>
          <w:rFonts w:cs="宋体"/>
          <w:bCs w:val="0"/>
          <w:sz w:val="24"/>
          <w:szCs w:val="24"/>
          <w:lang w:eastAsia="zh-CN"/>
        </w:rPr>
        <w:t>．补充或修改</w:t>
      </w:r>
      <w:r>
        <w:rPr>
          <w:rFonts w:cs="宋体"/>
          <w:bCs w:val="0"/>
          <w:sz w:val="24"/>
          <w:szCs w:val="24"/>
          <w:lang w:eastAsia="zh-CN"/>
        </w:rPr>
        <w:t xml:space="preserve"> </w:t>
      </w:r>
    </w:p>
    <w:p w14:paraId="65200B9F" w14:textId="77777777" w:rsidR="001C72CA" w:rsidRDefault="00DD1B2D">
      <w:pPr>
        <w:spacing w:before="154" w:line="357" w:lineRule="auto"/>
        <w:ind w:left="118" w:right="99" w:firstLine="480"/>
        <w:rPr>
          <w:rFonts w:ascii="宋体" w:eastAsia="宋体" w:hAnsi="宋体" w:cs="宋体"/>
          <w:sz w:val="24"/>
          <w:szCs w:val="24"/>
          <w:lang w:eastAsia="zh-CN"/>
        </w:rPr>
      </w:pPr>
      <w:r>
        <w:rPr>
          <w:rFonts w:ascii="宋体" w:eastAsia="宋体" w:hAnsi="宋体" w:cs="宋体"/>
          <w:sz w:val="24"/>
          <w:szCs w:val="24"/>
          <w:lang w:eastAsia="zh-CN"/>
        </w:rPr>
        <w:t>对本章及第四章</w:t>
      </w:r>
      <w:r>
        <w:rPr>
          <w:rFonts w:ascii="宋体" w:eastAsia="宋体" w:hAnsi="宋体" w:cs="宋体"/>
          <w:sz w:val="24"/>
          <w:szCs w:val="24"/>
          <w:lang w:eastAsia="zh-CN"/>
        </w:rPr>
        <w:t>“</w:t>
      </w:r>
      <w:r>
        <w:rPr>
          <w:rFonts w:ascii="宋体" w:eastAsia="宋体" w:hAnsi="宋体" w:cs="宋体"/>
          <w:sz w:val="24"/>
          <w:szCs w:val="24"/>
          <w:lang w:eastAsia="zh-CN"/>
        </w:rPr>
        <w:t>评标办法</w:t>
      </w:r>
      <w:r>
        <w:rPr>
          <w:rFonts w:ascii="宋体" w:eastAsia="宋体" w:hAnsi="宋体" w:cs="宋体"/>
          <w:sz w:val="24"/>
          <w:szCs w:val="24"/>
          <w:lang w:eastAsia="zh-CN"/>
        </w:rPr>
        <w:t>”</w:t>
      </w:r>
      <w:r>
        <w:rPr>
          <w:rFonts w:ascii="宋体" w:eastAsia="宋体" w:hAnsi="宋体" w:cs="宋体"/>
          <w:sz w:val="24"/>
          <w:szCs w:val="24"/>
          <w:lang w:eastAsia="zh-CN"/>
        </w:rPr>
        <w:t>正文第</w:t>
      </w:r>
      <w:r>
        <w:rPr>
          <w:rFonts w:ascii="宋体" w:eastAsia="宋体" w:hAnsi="宋体" w:cs="宋体"/>
          <w:sz w:val="24"/>
          <w:szCs w:val="24"/>
          <w:lang w:eastAsia="zh-CN"/>
        </w:rPr>
        <w:t xml:space="preserve"> 13.2</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款等进行补充或修改的内容见投标人须</w:t>
      </w:r>
      <w:r>
        <w:rPr>
          <w:rFonts w:ascii="宋体" w:eastAsia="宋体" w:hAnsi="宋体" w:cs="宋体"/>
          <w:sz w:val="24"/>
          <w:szCs w:val="24"/>
          <w:lang w:eastAsia="zh-CN"/>
        </w:rPr>
        <w:t xml:space="preserve"> </w:t>
      </w:r>
      <w:r>
        <w:rPr>
          <w:rFonts w:ascii="宋体" w:eastAsia="宋体" w:hAnsi="宋体" w:cs="宋体"/>
          <w:sz w:val="24"/>
          <w:szCs w:val="24"/>
          <w:lang w:eastAsia="zh-CN"/>
        </w:rPr>
        <w:t>知前附表。</w:t>
      </w:r>
      <w:r>
        <w:rPr>
          <w:rFonts w:ascii="宋体" w:eastAsia="宋体" w:hAnsi="宋体" w:cs="宋体"/>
          <w:sz w:val="24"/>
          <w:szCs w:val="24"/>
          <w:lang w:eastAsia="zh-CN"/>
        </w:rPr>
        <w:t xml:space="preserve"> </w:t>
      </w:r>
    </w:p>
    <w:p w14:paraId="196ACE2C" w14:textId="77777777" w:rsidR="001C72CA" w:rsidRDefault="00DD1B2D">
      <w:pPr>
        <w:pStyle w:val="2"/>
        <w:ind w:firstLine="0"/>
        <w:rPr>
          <w:rFonts w:cs="宋体"/>
          <w:bCs w:val="0"/>
          <w:sz w:val="24"/>
          <w:szCs w:val="24"/>
          <w:lang w:eastAsia="zh-CN"/>
        </w:rPr>
      </w:pPr>
      <w:r>
        <w:rPr>
          <w:rFonts w:cs="宋体"/>
          <w:bCs w:val="0"/>
          <w:sz w:val="24"/>
          <w:szCs w:val="24"/>
          <w:lang w:eastAsia="zh-CN"/>
        </w:rPr>
        <w:t>12</w:t>
      </w:r>
      <w:r>
        <w:rPr>
          <w:rFonts w:cs="宋体"/>
          <w:bCs w:val="0"/>
          <w:sz w:val="24"/>
          <w:szCs w:val="24"/>
          <w:lang w:eastAsia="zh-CN"/>
        </w:rPr>
        <w:t>．本章附件</w:t>
      </w:r>
      <w:r>
        <w:rPr>
          <w:rFonts w:cs="宋体"/>
          <w:bCs w:val="0"/>
          <w:sz w:val="24"/>
          <w:szCs w:val="24"/>
          <w:lang w:eastAsia="zh-CN"/>
        </w:rPr>
        <w:t xml:space="preserve"> </w:t>
      </w:r>
    </w:p>
    <w:p w14:paraId="317427AE"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招标文件的修改及澄清文件格式；</w:t>
      </w:r>
    </w:p>
    <w:p w14:paraId="502312CE"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2</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开标记录表；</w:t>
      </w:r>
    </w:p>
    <w:p w14:paraId="6C954572"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3</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中标通知书；</w:t>
      </w:r>
    </w:p>
    <w:p w14:paraId="359613BC"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4</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评标委员会声明书；</w:t>
      </w:r>
    </w:p>
    <w:p w14:paraId="597FEDBC"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z w:val="24"/>
          <w:szCs w:val="24"/>
          <w:lang w:eastAsia="zh-CN"/>
        </w:rPr>
        <w:t>5</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评标委员会成员签到表；</w:t>
      </w:r>
    </w:p>
    <w:p w14:paraId="1BD0285B"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6</w:t>
      </w:r>
      <w:r>
        <w:rPr>
          <w:rFonts w:ascii="宋体" w:eastAsia="宋体" w:hAnsi="宋体" w:cs="宋体" w:hint="eastAsia"/>
          <w:sz w:val="24"/>
          <w:szCs w:val="24"/>
          <w:lang w:eastAsia="zh-CN"/>
        </w:rPr>
        <w:t>：招标投标工作纪律；</w:t>
      </w:r>
    </w:p>
    <w:p w14:paraId="1BA8E37B" w14:textId="77777777" w:rsidR="001C72CA" w:rsidRDefault="001C72CA">
      <w:pPr>
        <w:spacing w:before="151"/>
        <w:ind w:left="598" w:right="2023"/>
        <w:rPr>
          <w:rFonts w:ascii="宋体" w:eastAsia="宋体" w:hAnsi="宋体" w:cs="宋体"/>
          <w:sz w:val="24"/>
          <w:szCs w:val="24"/>
          <w:lang w:eastAsia="zh-CN"/>
        </w:rPr>
      </w:pPr>
    </w:p>
    <w:p w14:paraId="392BB6E8" w14:textId="77777777" w:rsidR="001C72CA" w:rsidRDefault="00DD1B2D">
      <w:pPr>
        <w:spacing w:before="34"/>
        <w:ind w:left="118"/>
        <w:rPr>
          <w:rFonts w:ascii="宋体" w:eastAsia="宋体" w:hAnsi="宋体" w:cs="宋体"/>
          <w:sz w:val="24"/>
          <w:szCs w:val="24"/>
          <w:lang w:eastAsia="zh-CN"/>
        </w:rPr>
      </w:pPr>
      <w:r>
        <w:rPr>
          <w:rFonts w:ascii="宋体"/>
          <w:sz w:val="24"/>
          <w:lang w:eastAsia="zh-CN"/>
        </w:rPr>
        <w:t xml:space="preserve"> </w:t>
      </w:r>
    </w:p>
    <w:p w14:paraId="5D14B839" w14:textId="77777777" w:rsidR="001C72CA" w:rsidRDefault="00DD1B2D">
      <w:pPr>
        <w:spacing w:before="154"/>
        <w:ind w:left="118"/>
        <w:rPr>
          <w:rFonts w:ascii="宋体" w:eastAsia="宋体" w:hAnsi="宋体" w:cs="宋体"/>
          <w:sz w:val="24"/>
          <w:szCs w:val="24"/>
          <w:lang w:eastAsia="zh-CN"/>
        </w:rPr>
      </w:pPr>
      <w:r>
        <w:rPr>
          <w:rFonts w:ascii="宋体"/>
          <w:sz w:val="24"/>
          <w:lang w:eastAsia="zh-CN"/>
        </w:rPr>
        <w:t xml:space="preserve"> </w:t>
      </w:r>
    </w:p>
    <w:p w14:paraId="7EEC49A8" w14:textId="77777777" w:rsidR="001C72CA" w:rsidRDefault="001C72CA">
      <w:pPr>
        <w:rPr>
          <w:rFonts w:ascii="宋体" w:eastAsia="宋体" w:hAnsi="宋体" w:cs="宋体"/>
          <w:sz w:val="24"/>
          <w:szCs w:val="24"/>
          <w:lang w:eastAsia="zh-CN"/>
        </w:rPr>
        <w:sectPr w:rsidR="001C72CA">
          <w:pgSz w:w="11910" w:h="16840"/>
          <w:pgMar w:top="1360" w:right="1300" w:bottom="1220" w:left="1300" w:header="0" w:footer="1033" w:gutter="0"/>
          <w:cols w:space="720"/>
        </w:sectPr>
      </w:pPr>
    </w:p>
    <w:p w14:paraId="49D2A1E6" w14:textId="77777777" w:rsidR="001C72CA" w:rsidRDefault="00DD1B2D">
      <w:pPr>
        <w:pStyle w:val="2"/>
        <w:ind w:firstLine="0"/>
        <w:rPr>
          <w:rFonts w:cs="宋体"/>
          <w:bCs w:val="0"/>
          <w:sz w:val="24"/>
          <w:szCs w:val="24"/>
          <w:lang w:eastAsia="zh-CN"/>
        </w:rPr>
      </w:pPr>
      <w:r>
        <w:rPr>
          <w:rFonts w:cs="宋体"/>
          <w:bCs w:val="0"/>
          <w:sz w:val="24"/>
          <w:szCs w:val="24"/>
          <w:lang w:eastAsia="zh-CN"/>
        </w:rPr>
        <w:lastRenderedPageBreak/>
        <w:t>附件</w:t>
      </w:r>
      <w:r>
        <w:rPr>
          <w:rFonts w:cs="宋体"/>
          <w:bCs w:val="0"/>
          <w:sz w:val="24"/>
          <w:szCs w:val="24"/>
          <w:lang w:eastAsia="zh-CN"/>
        </w:rPr>
        <w:t xml:space="preserve"> 1</w:t>
      </w:r>
      <w:r>
        <w:rPr>
          <w:rFonts w:cs="宋体"/>
          <w:bCs w:val="0"/>
          <w:sz w:val="24"/>
          <w:szCs w:val="24"/>
          <w:lang w:eastAsia="zh-CN"/>
        </w:rPr>
        <w:t>：招标文件修改及澄清文件</w:t>
      </w:r>
    </w:p>
    <w:p w14:paraId="3099D5BD" w14:textId="77777777" w:rsidR="001C72CA" w:rsidRDefault="001C72CA">
      <w:pPr>
        <w:spacing w:line="357" w:lineRule="auto"/>
        <w:ind w:left="3148" w:hanging="1748"/>
        <w:rPr>
          <w:rFonts w:ascii="宋体" w:eastAsia="宋体" w:hAnsi="宋体" w:cs="宋体"/>
          <w:b/>
          <w:bCs/>
          <w:sz w:val="24"/>
          <w:szCs w:val="24"/>
          <w:u w:val="single" w:color="000000"/>
          <w:lang w:eastAsia="zh-CN"/>
        </w:rPr>
      </w:pPr>
    </w:p>
    <w:p w14:paraId="18A97DB1" w14:textId="77777777" w:rsidR="001C72CA" w:rsidRDefault="001C72CA">
      <w:pPr>
        <w:spacing w:line="357" w:lineRule="auto"/>
        <w:ind w:left="3148" w:hanging="1748"/>
        <w:rPr>
          <w:rFonts w:ascii="宋体" w:eastAsia="宋体" w:hAnsi="宋体" w:cs="宋体"/>
          <w:b/>
          <w:bCs/>
          <w:sz w:val="24"/>
          <w:szCs w:val="24"/>
          <w:u w:val="single" w:color="000000"/>
          <w:lang w:eastAsia="zh-CN"/>
        </w:rPr>
      </w:pPr>
    </w:p>
    <w:p w14:paraId="3947B476" w14:textId="77777777" w:rsidR="001C72CA" w:rsidRDefault="00DD1B2D">
      <w:pPr>
        <w:spacing w:line="357" w:lineRule="auto"/>
        <w:ind w:left="3148" w:hanging="1748"/>
        <w:rPr>
          <w:rFonts w:ascii="宋体" w:eastAsia="宋体" w:hAnsi="宋体" w:cs="宋体"/>
          <w:sz w:val="24"/>
          <w:szCs w:val="24"/>
          <w:lang w:eastAsia="zh-CN"/>
        </w:rPr>
      </w:pPr>
      <w:r>
        <w:rPr>
          <w:rFonts w:ascii="宋体" w:eastAsia="宋体" w:hAnsi="宋体" w:cs="宋体"/>
          <w:b/>
          <w:bCs/>
          <w:sz w:val="24"/>
          <w:szCs w:val="24"/>
          <w:u w:val="single" w:color="000000"/>
          <w:lang w:eastAsia="zh-CN"/>
        </w:rPr>
        <w:t>（招标项目名称）</w:t>
      </w:r>
      <w:r>
        <w:rPr>
          <w:rFonts w:ascii="宋体" w:eastAsia="宋体" w:hAnsi="宋体" w:cs="宋体"/>
          <w:b/>
          <w:bCs/>
          <w:sz w:val="24"/>
          <w:szCs w:val="24"/>
          <w:u w:val="single" w:color="000000"/>
          <w:lang w:eastAsia="zh-CN"/>
        </w:rPr>
        <w:t>+</w:t>
      </w:r>
      <w:r>
        <w:rPr>
          <w:rFonts w:ascii="宋体" w:eastAsia="宋体" w:hAnsi="宋体" w:cs="宋体"/>
          <w:b/>
          <w:bCs/>
          <w:sz w:val="24"/>
          <w:szCs w:val="24"/>
          <w:u w:val="single" w:color="000000"/>
          <w:lang w:eastAsia="zh-CN"/>
        </w:rPr>
        <w:t>（招标项目类别）</w:t>
      </w:r>
      <w:r>
        <w:rPr>
          <w:rFonts w:ascii="宋体" w:eastAsia="宋体" w:hAnsi="宋体" w:cs="宋体"/>
          <w:b/>
          <w:bCs/>
          <w:sz w:val="24"/>
          <w:szCs w:val="24"/>
          <w:u w:val="single" w:color="000000"/>
          <w:lang w:eastAsia="zh-CN"/>
        </w:rPr>
        <w:t>+</w:t>
      </w:r>
      <w:r>
        <w:rPr>
          <w:rFonts w:ascii="宋体" w:eastAsia="宋体" w:hAnsi="宋体" w:cs="宋体"/>
          <w:b/>
          <w:bCs/>
          <w:sz w:val="24"/>
          <w:szCs w:val="24"/>
          <w:u w:val="single" w:color="000000"/>
          <w:lang w:eastAsia="zh-CN"/>
        </w:rPr>
        <w:t>（标段名称）</w:t>
      </w:r>
      <w:r>
        <w:rPr>
          <w:rFonts w:ascii="宋体" w:eastAsia="宋体" w:hAnsi="宋体" w:cs="宋体"/>
          <w:b/>
          <w:bCs/>
          <w:sz w:val="24"/>
          <w:szCs w:val="24"/>
          <w:lang w:eastAsia="zh-CN"/>
        </w:rPr>
        <w:t>招标文件</w:t>
      </w:r>
      <w:r>
        <w:rPr>
          <w:rFonts w:ascii="宋体" w:eastAsia="宋体" w:hAnsi="宋体" w:cs="宋体"/>
          <w:b/>
          <w:bCs/>
          <w:w w:val="99"/>
          <w:sz w:val="24"/>
          <w:szCs w:val="24"/>
          <w:lang w:eastAsia="zh-CN"/>
        </w:rPr>
        <w:t xml:space="preserve"> </w:t>
      </w:r>
      <w:r>
        <w:rPr>
          <w:rFonts w:ascii="宋体" w:eastAsia="宋体" w:hAnsi="宋体" w:cs="宋体"/>
          <w:b/>
          <w:bCs/>
          <w:sz w:val="24"/>
          <w:szCs w:val="24"/>
          <w:lang w:eastAsia="zh-CN"/>
        </w:rPr>
        <w:t>修改及澄清文件</w:t>
      </w:r>
      <w:r>
        <w:rPr>
          <w:rFonts w:ascii="宋体" w:eastAsia="宋体" w:hAnsi="宋体" w:cs="宋体"/>
          <w:b/>
          <w:bCs/>
          <w:sz w:val="24"/>
          <w:szCs w:val="24"/>
          <w:u w:val="single" w:color="000000"/>
          <w:lang w:eastAsia="zh-CN"/>
        </w:rPr>
        <w:t>（</w:t>
      </w:r>
      <w:r>
        <w:rPr>
          <w:rFonts w:ascii="宋体" w:eastAsia="宋体" w:hAnsi="宋体" w:cs="宋体"/>
          <w:b/>
          <w:bCs/>
          <w:sz w:val="24"/>
          <w:szCs w:val="24"/>
          <w:u w:val="single" w:color="000000"/>
          <w:lang w:eastAsia="zh-CN"/>
        </w:rPr>
        <w:t>一</w:t>
      </w:r>
      <w:r>
        <w:rPr>
          <w:rFonts w:ascii="宋体" w:eastAsia="宋体" w:hAnsi="宋体" w:cs="宋体"/>
          <w:b/>
          <w:bCs/>
          <w:sz w:val="24"/>
          <w:szCs w:val="24"/>
          <w:u w:val="single" w:color="000000"/>
          <w:lang w:eastAsia="zh-CN"/>
        </w:rPr>
        <w:t>/</w:t>
      </w:r>
      <w:r>
        <w:rPr>
          <w:rFonts w:ascii="宋体" w:eastAsia="宋体" w:hAnsi="宋体" w:cs="宋体"/>
          <w:b/>
          <w:bCs/>
          <w:sz w:val="24"/>
          <w:szCs w:val="24"/>
          <w:u w:val="single" w:color="000000"/>
          <w:lang w:eastAsia="zh-CN"/>
        </w:rPr>
        <w:t>二</w:t>
      </w:r>
      <w:r>
        <w:rPr>
          <w:rFonts w:ascii="宋体" w:eastAsia="宋体" w:hAnsi="宋体" w:cs="宋体"/>
          <w:b/>
          <w:bCs/>
          <w:sz w:val="24"/>
          <w:szCs w:val="24"/>
          <w:u w:val="single" w:color="000000"/>
          <w:lang w:eastAsia="zh-CN"/>
        </w:rPr>
        <w:t>…</w:t>
      </w:r>
      <w:r>
        <w:rPr>
          <w:rFonts w:ascii="宋体" w:eastAsia="宋体" w:hAnsi="宋体" w:cs="宋体"/>
          <w:b/>
          <w:bCs/>
          <w:sz w:val="24"/>
          <w:szCs w:val="24"/>
          <w:u w:val="single" w:color="000000"/>
          <w:lang w:eastAsia="zh-CN"/>
        </w:rPr>
        <w:t>）</w:t>
      </w:r>
      <w:r>
        <w:rPr>
          <w:rFonts w:ascii="宋体" w:eastAsia="宋体" w:hAnsi="宋体" w:cs="宋体"/>
          <w:b/>
          <w:bCs/>
          <w:w w:val="99"/>
          <w:sz w:val="24"/>
          <w:szCs w:val="24"/>
          <w:lang w:eastAsia="zh-CN"/>
        </w:rPr>
        <w:t xml:space="preserve"> </w:t>
      </w:r>
    </w:p>
    <w:p w14:paraId="0EE2DF72" w14:textId="77777777" w:rsidR="001C72CA" w:rsidRDefault="00DD1B2D">
      <w:pPr>
        <w:spacing w:before="34" w:line="357" w:lineRule="auto"/>
        <w:ind w:left="598" w:right="6328"/>
        <w:rPr>
          <w:rFonts w:ascii="宋体" w:eastAsia="宋体" w:hAnsi="宋体" w:cs="宋体"/>
          <w:sz w:val="24"/>
          <w:szCs w:val="24"/>
          <w:lang w:eastAsia="zh-CN"/>
        </w:rPr>
      </w:pPr>
      <w:r>
        <w:rPr>
          <w:rFonts w:ascii="宋体" w:eastAsia="宋体" w:hAnsi="宋体" w:cs="宋体"/>
          <w:sz w:val="24"/>
          <w:szCs w:val="24"/>
          <w:lang w:eastAsia="zh-CN"/>
        </w:rPr>
        <w:t>一、修改（或补充）</w:t>
      </w:r>
      <w:r>
        <w:rPr>
          <w:rFonts w:ascii="宋体" w:eastAsia="宋体" w:hAnsi="宋体" w:cs="宋体"/>
          <w:sz w:val="24"/>
          <w:szCs w:val="24"/>
          <w:lang w:eastAsia="zh-CN"/>
        </w:rPr>
        <w:t xml:space="preserve"> 1. </w:t>
      </w:r>
    </w:p>
    <w:p w14:paraId="30A2E451" w14:textId="77777777" w:rsidR="001C72CA" w:rsidRDefault="00DD1B2D">
      <w:pPr>
        <w:spacing w:before="34" w:line="357" w:lineRule="auto"/>
        <w:ind w:left="584" w:right="-46" w:firstLine="14"/>
        <w:rPr>
          <w:rFonts w:ascii="宋体" w:eastAsia="宋体" w:hAnsi="宋体" w:cs="宋体"/>
          <w:spacing w:val="119"/>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二、澄清</w:t>
      </w:r>
      <w:r>
        <w:rPr>
          <w:rFonts w:ascii="宋体" w:eastAsia="宋体" w:hAnsi="宋体" w:cs="宋体"/>
          <w:sz w:val="24"/>
          <w:szCs w:val="24"/>
          <w:lang w:eastAsia="zh-CN"/>
        </w:rPr>
        <w:t xml:space="preserve">   </w:t>
      </w:r>
      <w:r>
        <w:rPr>
          <w:rFonts w:ascii="宋体" w:eastAsia="宋体" w:hAnsi="宋体" w:cs="宋体"/>
          <w:spacing w:val="119"/>
          <w:sz w:val="24"/>
          <w:szCs w:val="24"/>
          <w:lang w:eastAsia="zh-CN"/>
        </w:rPr>
        <w:t xml:space="preserve"> </w:t>
      </w:r>
    </w:p>
    <w:p w14:paraId="741DD156" w14:textId="77777777" w:rsidR="001C72CA" w:rsidRDefault="00DD1B2D">
      <w:pPr>
        <w:spacing w:before="34" w:line="357" w:lineRule="auto"/>
        <w:ind w:left="584" w:right="-46" w:firstLine="14"/>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1"/>
          <w:sz w:val="24"/>
          <w:szCs w:val="24"/>
          <w:lang w:eastAsia="zh-CN"/>
        </w:rPr>
        <w:t>.</w:t>
      </w:r>
      <w:r>
        <w:rPr>
          <w:rFonts w:ascii="宋体" w:eastAsia="宋体" w:hAnsi="宋体" w:cs="宋体"/>
          <w:sz w:val="24"/>
          <w:szCs w:val="24"/>
          <w:lang w:eastAsia="zh-CN"/>
        </w:rPr>
        <w:t xml:space="preserve"> </w:t>
      </w:r>
    </w:p>
    <w:p w14:paraId="36F4CF3F" w14:textId="77777777" w:rsidR="001C72CA" w:rsidRDefault="001C72CA">
      <w:pPr>
        <w:rPr>
          <w:rFonts w:ascii="宋体" w:eastAsia="宋体" w:hAnsi="宋体" w:cs="宋体"/>
          <w:sz w:val="20"/>
          <w:szCs w:val="20"/>
          <w:lang w:eastAsia="zh-CN"/>
        </w:rPr>
      </w:pPr>
    </w:p>
    <w:p w14:paraId="68BF793A" w14:textId="77777777" w:rsidR="001C72CA" w:rsidRDefault="001C72CA">
      <w:pPr>
        <w:rPr>
          <w:rFonts w:ascii="宋体" w:eastAsia="宋体" w:hAnsi="宋体" w:cs="宋体"/>
          <w:sz w:val="20"/>
          <w:szCs w:val="20"/>
          <w:lang w:eastAsia="zh-CN"/>
        </w:rPr>
      </w:pPr>
    </w:p>
    <w:p w14:paraId="149AA201" w14:textId="77777777" w:rsidR="001C72CA" w:rsidRDefault="001C72CA">
      <w:pPr>
        <w:spacing w:before="13"/>
        <w:rPr>
          <w:rFonts w:ascii="宋体" w:eastAsia="宋体" w:hAnsi="宋体" w:cs="宋体"/>
          <w:sz w:val="27"/>
          <w:szCs w:val="27"/>
          <w:lang w:eastAsia="zh-CN"/>
        </w:rPr>
      </w:pPr>
    </w:p>
    <w:p w14:paraId="0B45C47A" w14:textId="77777777" w:rsidR="001C72CA" w:rsidRDefault="00DD1B2D">
      <w:pPr>
        <w:spacing w:before="26"/>
        <w:ind w:right="115"/>
        <w:jc w:val="right"/>
        <w:rPr>
          <w:rFonts w:ascii="宋体" w:eastAsia="宋体" w:hAnsi="宋体" w:cs="宋体"/>
          <w:sz w:val="24"/>
          <w:szCs w:val="24"/>
          <w:lang w:eastAsia="zh-CN"/>
        </w:rPr>
      </w:pPr>
      <w:r>
        <w:rPr>
          <w:rFonts w:ascii="宋体" w:eastAsia="宋体" w:hAnsi="宋体" w:cs="宋体"/>
          <w:sz w:val="24"/>
          <w:szCs w:val="24"/>
          <w:lang w:eastAsia="zh-CN"/>
        </w:rPr>
        <w:t>招标人</w:t>
      </w:r>
      <w:r>
        <w:rPr>
          <w:rFonts w:ascii="宋体" w:eastAsia="宋体" w:hAnsi="宋体" w:cs="宋体"/>
          <w:spacing w:val="-120"/>
          <w:sz w:val="24"/>
          <w:szCs w:val="24"/>
          <w:lang w:eastAsia="zh-CN"/>
        </w:rPr>
        <w:t>：</w:t>
      </w:r>
      <w:r>
        <w:rPr>
          <w:rFonts w:ascii="宋体" w:eastAsia="宋体" w:hAnsi="宋体" w:cs="宋体"/>
          <w:sz w:val="24"/>
          <w:szCs w:val="24"/>
          <w:lang w:eastAsia="zh-CN"/>
        </w:rPr>
        <w:t>（盖章）</w:t>
      </w:r>
    </w:p>
    <w:p w14:paraId="0E8F3412" w14:textId="77777777" w:rsidR="001C72CA" w:rsidRDefault="00DD1B2D">
      <w:pPr>
        <w:spacing w:before="154"/>
        <w:ind w:right="244"/>
        <w:jc w:val="right"/>
        <w:rPr>
          <w:rFonts w:ascii="宋体" w:eastAsia="宋体" w:hAnsi="宋体" w:cs="宋体"/>
          <w:sz w:val="24"/>
          <w:szCs w:val="24"/>
          <w:lang w:eastAsia="zh-CN"/>
        </w:rPr>
      </w:pPr>
      <w:r>
        <w:rPr>
          <w:rFonts w:ascii="Times New Roman" w:eastAsia="Times New Roman" w:hAnsi="Times New Roman" w:cs="Times New Roman"/>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lang w:eastAsia="zh-CN"/>
        </w:rPr>
        <w:t xml:space="preserve"> </w:t>
      </w:r>
      <w:r>
        <w:rPr>
          <w:rFonts w:ascii="宋体" w:eastAsia="宋体" w:hAnsi="宋体" w:cs="宋体" w:hint="eastAsia"/>
          <w:sz w:val="24"/>
          <w:szCs w:val="24"/>
          <w:u w:val="single"/>
          <w:lang w:eastAsia="zh-CN"/>
        </w:rPr>
        <w:t xml:space="preserve">  </w:t>
      </w:r>
      <w:r>
        <w:rPr>
          <w:rFonts w:ascii="Times New Roman" w:eastAsia="Times New Roman" w:hAnsi="Times New Roman" w:cs="Times New Roman"/>
          <w:sz w:val="24"/>
          <w:szCs w:val="24"/>
          <w:u w:val="single" w:color="000000"/>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26CD4F69" w14:textId="77777777" w:rsidR="001C72CA" w:rsidRDefault="001C72CA">
      <w:pPr>
        <w:jc w:val="right"/>
        <w:rPr>
          <w:rFonts w:ascii="宋体" w:eastAsia="宋体" w:hAnsi="宋体" w:cs="宋体"/>
          <w:sz w:val="24"/>
          <w:szCs w:val="24"/>
          <w:lang w:eastAsia="zh-CN"/>
        </w:rPr>
        <w:sectPr w:rsidR="001C72CA">
          <w:pgSz w:w="11910" w:h="16840"/>
          <w:pgMar w:top="1360" w:right="1300" w:bottom="1220" w:left="1300" w:header="0" w:footer="1033" w:gutter="0"/>
          <w:cols w:space="720"/>
        </w:sectPr>
      </w:pPr>
    </w:p>
    <w:p w14:paraId="2D6C43D1" w14:textId="77777777" w:rsidR="001C72CA" w:rsidRDefault="001C72CA">
      <w:pPr>
        <w:spacing w:before="13"/>
        <w:rPr>
          <w:rFonts w:ascii="宋体" w:eastAsia="宋体" w:hAnsi="宋体" w:cs="宋体"/>
          <w:sz w:val="18"/>
          <w:szCs w:val="18"/>
          <w:lang w:eastAsia="zh-CN"/>
        </w:rPr>
      </w:pPr>
    </w:p>
    <w:p w14:paraId="2D726625" w14:textId="77777777" w:rsidR="001C72CA" w:rsidRDefault="00DD1B2D">
      <w:pPr>
        <w:pStyle w:val="2"/>
        <w:ind w:firstLine="0"/>
        <w:rPr>
          <w:rFonts w:cs="宋体"/>
          <w:bCs w:val="0"/>
          <w:sz w:val="24"/>
          <w:szCs w:val="24"/>
          <w:lang w:eastAsia="zh-CN"/>
        </w:rPr>
      </w:pPr>
      <w:r>
        <w:rPr>
          <w:rFonts w:cs="宋体"/>
          <w:bCs w:val="0"/>
          <w:sz w:val="24"/>
          <w:szCs w:val="24"/>
          <w:lang w:eastAsia="zh-CN"/>
        </w:rPr>
        <w:t>附件</w:t>
      </w:r>
      <w:r>
        <w:rPr>
          <w:rFonts w:cs="宋体"/>
          <w:bCs w:val="0"/>
          <w:sz w:val="24"/>
          <w:szCs w:val="24"/>
          <w:lang w:eastAsia="zh-CN"/>
        </w:rPr>
        <w:t xml:space="preserve"> 2</w:t>
      </w:r>
      <w:r>
        <w:rPr>
          <w:rFonts w:cs="宋体"/>
          <w:bCs w:val="0"/>
          <w:sz w:val="24"/>
          <w:szCs w:val="24"/>
          <w:lang w:eastAsia="zh-CN"/>
        </w:rPr>
        <w:t>：开标记录表</w:t>
      </w:r>
      <w:r>
        <w:rPr>
          <w:rFonts w:cs="宋体"/>
          <w:bCs w:val="0"/>
          <w:sz w:val="24"/>
          <w:szCs w:val="24"/>
          <w:lang w:eastAsia="zh-CN"/>
        </w:rPr>
        <w:t xml:space="preserve"> </w:t>
      </w:r>
    </w:p>
    <w:p w14:paraId="18C55C48" w14:textId="77777777" w:rsidR="001C72CA" w:rsidRDefault="001C72CA">
      <w:pPr>
        <w:rPr>
          <w:rFonts w:ascii="宋体" w:eastAsia="宋体" w:hAnsi="宋体" w:cs="宋体"/>
          <w:sz w:val="20"/>
          <w:szCs w:val="20"/>
          <w:lang w:eastAsia="zh-CN"/>
        </w:rPr>
      </w:pPr>
    </w:p>
    <w:p w14:paraId="6671EA87" w14:textId="77777777" w:rsidR="001C72CA" w:rsidRDefault="00DD1B2D">
      <w:pPr>
        <w:spacing w:before="190"/>
        <w:ind w:left="4111" w:right="4142" w:firstLineChars="235" w:firstLine="566"/>
        <w:jc w:val="center"/>
        <w:rPr>
          <w:rFonts w:ascii="宋体" w:eastAsia="宋体" w:hAnsi="宋体" w:cs="宋体"/>
          <w:sz w:val="24"/>
          <w:szCs w:val="24"/>
          <w:lang w:eastAsia="zh-CN"/>
        </w:rPr>
      </w:pPr>
      <w:r>
        <w:rPr>
          <w:rFonts w:ascii="宋体" w:eastAsia="宋体" w:hAnsi="宋体" w:cs="宋体" w:hint="eastAsia"/>
          <w:b/>
          <w:bCs/>
          <w:sz w:val="24"/>
          <w:szCs w:val="24"/>
          <w:lang w:eastAsia="zh-CN"/>
        </w:rPr>
        <w:t>山东天安</w:t>
      </w:r>
      <w:r>
        <w:rPr>
          <w:rFonts w:ascii="宋体" w:eastAsia="宋体" w:hAnsi="宋体" w:cs="宋体" w:hint="eastAsia"/>
          <w:b/>
          <w:bCs/>
          <w:sz w:val="24"/>
          <w:szCs w:val="24"/>
          <w:lang w:eastAsia="zh-CN"/>
        </w:rPr>
        <w:t xml:space="preserve">20000 </w:t>
      </w:r>
      <w:r>
        <w:rPr>
          <w:rFonts w:ascii="宋体" w:eastAsia="宋体" w:hAnsi="宋体" w:cs="宋体" w:hint="eastAsia"/>
          <w:b/>
          <w:bCs/>
          <w:sz w:val="24"/>
          <w:szCs w:val="24"/>
          <w:lang w:eastAsia="zh-CN"/>
        </w:rPr>
        <w:t>吨</w:t>
      </w:r>
      <w:r>
        <w:rPr>
          <w:rFonts w:ascii="宋体" w:eastAsia="宋体" w:hAnsi="宋体" w:cs="宋体" w:hint="eastAsia"/>
          <w:b/>
          <w:bCs/>
          <w:sz w:val="24"/>
          <w:szCs w:val="24"/>
          <w:lang w:eastAsia="zh-CN"/>
        </w:rPr>
        <w:t>/</w:t>
      </w:r>
      <w:r>
        <w:rPr>
          <w:rFonts w:ascii="宋体" w:eastAsia="宋体" w:hAnsi="宋体" w:cs="宋体" w:hint="eastAsia"/>
          <w:b/>
          <w:bCs/>
          <w:sz w:val="24"/>
          <w:szCs w:val="24"/>
          <w:lang w:eastAsia="zh-CN"/>
        </w:rPr>
        <w:t>年光气及光气化装置安全环保升级改造项目（安装工程）</w:t>
      </w:r>
    </w:p>
    <w:p w14:paraId="3B3F3BF9" w14:textId="77777777" w:rsidR="001C72CA" w:rsidRDefault="00DD1B2D">
      <w:pPr>
        <w:tabs>
          <w:tab w:val="left" w:pos="965"/>
          <w:tab w:val="left" w:pos="2141"/>
          <w:tab w:val="left" w:pos="3627"/>
          <w:tab w:val="left" w:pos="6085"/>
          <w:tab w:val="left" w:pos="7168"/>
          <w:tab w:val="left" w:pos="8354"/>
          <w:tab w:val="left" w:pos="10632"/>
          <w:tab w:val="left" w:pos="12108"/>
        </w:tabs>
        <w:spacing w:before="211" w:line="357" w:lineRule="auto"/>
        <w:ind w:left="510" w:right="929"/>
        <w:rPr>
          <w:rFonts w:ascii="宋体" w:eastAsia="宋体" w:hAnsi="宋体" w:cs="宋体"/>
          <w:sz w:val="24"/>
          <w:szCs w:val="24"/>
          <w:lang w:eastAsia="zh-CN"/>
        </w:rPr>
      </w:pPr>
      <w:r>
        <w:rPr>
          <w:rFonts w:ascii="宋体" w:eastAsia="宋体" w:hAnsi="宋体" w:cs="宋体" w:hint="eastAsia"/>
          <w:sz w:val="24"/>
          <w:szCs w:val="24"/>
          <w:lang w:eastAsia="zh-CN"/>
        </w:rPr>
        <w:t>招</w:t>
      </w:r>
      <w:r>
        <w:rPr>
          <w:rFonts w:ascii="宋体" w:eastAsia="宋体" w:hAnsi="宋体" w:cs="宋体"/>
          <w:sz w:val="24"/>
          <w:szCs w:val="24"/>
          <w:lang w:eastAsia="zh-CN"/>
        </w:rPr>
        <w:t>标项</w:t>
      </w:r>
      <w:r>
        <w:rPr>
          <w:rFonts w:ascii="宋体" w:eastAsia="宋体" w:hAnsi="宋体" w:cs="宋体"/>
          <w:spacing w:val="-1"/>
          <w:sz w:val="24"/>
          <w:szCs w:val="24"/>
          <w:lang w:eastAsia="zh-CN"/>
        </w:rPr>
        <w:t>目</w:t>
      </w:r>
      <w:r>
        <w:rPr>
          <w:rFonts w:ascii="宋体" w:eastAsia="宋体" w:hAnsi="宋体" w:cs="宋体"/>
          <w:sz w:val="24"/>
          <w:szCs w:val="24"/>
          <w:lang w:eastAsia="zh-CN"/>
        </w:rPr>
        <w:t>称</w:t>
      </w:r>
      <w:r>
        <w:rPr>
          <w:rFonts w:ascii="宋体" w:eastAsia="宋体" w:hAnsi="宋体" w:cs="宋体"/>
          <w:spacing w:val="-24"/>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ab/>
        <w:t xml:space="preserve">   </w:t>
      </w:r>
      <w:r>
        <w:rPr>
          <w:rFonts w:ascii="宋体" w:eastAsia="宋体" w:hAnsi="宋体" w:cs="宋体"/>
          <w:sz w:val="24"/>
          <w:szCs w:val="24"/>
          <w:lang w:eastAsia="zh-CN"/>
        </w:rPr>
        <w:tab/>
        <w:t xml:space="preserve">   </w:t>
      </w:r>
      <w:r>
        <w:rPr>
          <w:rFonts w:ascii="宋体" w:eastAsia="宋体" w:hAnsi="宋体" w:cs="宋体"/>
          <w:sz w:val="24"/>
          <w:szCs w:val="24"/>
          <w:lang w:eastAsia="zh-CN"/>
        </w:rPr>
        <w:tab/>
        <w:t xml:space="preserve">   </w:t>
      </w:r>
      <w:r>
        <w:rPr>
          <w:rFonts w:ascii="宋体" w:eastAsia="宋体" w:hAnsi="宋体" w:cs="宋体"/>
          <w:sz w:val="24"/>
          <w:szCs w:val="24"/>
          <w:lang w:eastAsia="zh-CN"/>
        </w:rPr>
        <w:tab/>
        <w:t xml:space="preserve">   </w:t>
      </w:r>
      <w:r>
        <w:rPr>
          <w:rFonts w:ascii="宋体" w:eastAsia="宋体" w:hAnsi="宋体" w:cs="宋体"/>
          <w:sz w:val="24"/>
          <w:szCs w:val="24"/>
          <w:lang w:eastAsia="zh-CN"/>
        </w:rPr>
        <w:tab/>
        <w:t xml:space="preserve"> </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招标项目编号：</w:t>
      </w:r>
      <w:r>
        <w:rPr>
          <w:rFonts w:ascii="宋体" w:eastAsia="宋体" w:hAnsi="宋体" w:cs="宋体"/>
          <w:sz w:val="24"/>
          <w:szCs w:val="24"/>
          <w:lang w:eastAsia="zh-CN"/>
        </w:rPr>
        <w:t xml:space="preserve"> </w:t>
      </w:r>
      <w:r>
        <w:rPr>
          <w:rFonts w:ascii="宋体" w:eastAsia="宋体" w:hAnsi="宋体" w:cs="宋体"/>
          <w:sz w:val="24"/>
          <w:szCs w:val="24"/>
          <w:lang w:eastAsia="zh-CN"/>
        </w:rPr>
        <w:t>招标项目类别</w:t>
      </w:r>
      <w:r>
        <w:rPr>
          <w:rFonts w:ascii="宋体" w:eastAsia="宋体" w:hAnsi="宋体" w:cs="宋体"/>
          <w:spacing w:val="-1"/>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ab/>
        <w:t xml:space="preserve">   </w:t>
      </w:r>
      <w:r>
        <w:rPr>
          <w:rFonts w:ascii="宋体" w:eastAsia="宋体" w:hAnsi="宋体" w:cs="宋体"/>
          <w:sz w:val="24"/>
          <w:szCs w:val="24"/>
          <w:lang w:eastAsia="zh-CN"/>
        </w:rPr>
        <w:tab/>
        <w:t xml:space="preserve">   </w:t>
      </w:r>
      <w:r>
        <w:rPr>
          <w:rFonts w:ascii="宋体" w:eastAsia="宋体" w:hAnsi="宋体" w:cs="宋体"/>
          <w:sz w:val="24"/>
          <w:szCs w:val="24"/>
          <w:lang w:eastAsia="zh-CN"/>
        </w:rPr>
        <w:tab/>
        <w:t xml:space="preserve">   </w:t>
      </w:r>
      <w:r>
        <w:rPr>
          <w:rFonts w:ascii="宋体" w:eastAsia="宋体" w:hAnsi="宋体" w:cs="宋体"/>
          <w:sz w:val="24"/>
          <w:szCs w:val="24"/>
          <w:lang w:eastAsia="zh-CN"/>
        </w:rPr>
        <w:tab/>
        <w:t xml:space="preserve">   </w:t>
      </w:r>
      <w:r>
        <w:rPr>
          <w:rFonts w:ascii="宋体" w:eastAsia="宋体" w:hAnsi="宋体" w:cs="宋体"/>
          <w:sz w:val="24"/>
          <w:szCs w:val="24"/>
          <w:lang w:eastAsia="zh-CN"/>
        </w:rPr>
        <w:tab/>
        <w:t xml:space="preserve"> </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 xml:space="preserve"> </w:t>
      </w:r>
    </w:p>
    <w:p w14:paraId="03EC8DC3" w14:textId="77777777" w:rsidR="001C72CA" w:rsidRDefault="00DD1B2D">
      <w:pPr>
        <w:tabs>
          <w:tab w:val="left" w:pos="2905"/>
          <w:tab w:val="left" w:pos="4748"/>
          <w:tab w:val="left" w:pos="6517"/>
          <w:tab w:val="left" w:pos="7652"/>
          <w:tab w:val="left" w:pos="8884"/>
          <w:tab w:val="left" w:pos="10691"/>
        </w:tabs>
        <w:spacing w:before="36"/>
        <w:ind w:left="510" w:right="929"/>
        <w:rPr>
          <w:rFonts w:ascii="宋体" w:eastAsia="宋体" w:hAnsi="宋体" w:cs="宋体"/>
          <w:sz w:val="24"/>
          <w:szCs w:val="24"/>
          <w:lang w:eastAsia="zh-CN"/>
        </w:rPr>
      </w:pPr>
      <w:r>
        <w:rPr>
          <w:rFonts w:ascii="宋体" w:eastAsia="宋体" w:hAnsi="宋体" w:cs="宋体"/>
          <w:spacing w:val="-1"/>
          <w:sz w:val="24"/>
          <w:szCs w:val="24"/>
          <w:lang w:eastAsia="zh-CN"/>
        </w:rPr>
        <w:t>开标时间：</w:t>
      </w:r>
      <w:r>
        <w:rPr>
          <w:rFonts w:ascii="宋体" w:eastAsia="宋体" w:hAnsi="宋体" w:cs="宋体"/>
          <w:spacing w:val="-1"/>
          <w:sz w:val="24"/>
          <w:szCs w:val="24"/>
          <w:lang w:eastAsia="zh-CN"/>
        </w:rPr>
        <w:tab/>
      </w:r>
      <w:r>
        <w:rPr>
          <w:rFonts w:ascii="宋体" w:eastAsia="宋体" w:hAnsi="宋体" w:cs="宋体"/>
          <w:spacing w:val="-1"/>
          <w:sz w:val="24"/>
          <w:szCs w:val="24"/>
          <w:lang w:eastAsia="zh-CN"/>
        </w:rPr>
        <w:tab/>
      </w:r>
      <w:r>
        <w:rPr>
          <w:rFonts w:ascii="宋体" w:eastAsia="宋体" w:hAnsi="宋体" w:cs="宋体"/>
          <w:spacing w:val="-1"/>
          <w:sz w:val="24"/>
          <w:szCs w:val="24"/>
          <w:lang w:eastAsia="zh-CN"/>
        </w:rPr>
        <w:tab/>
      </w:r>
      <w:r>
        <w:rPr>
          <w:rFonts w:ascii="宋体" w:eastAsia="宋体" w:hAnsi="宋体" w:cs="宋体"/>
          <w:spacing w:val="-1"/>
          <w:sz w:val="24"/>
          <w:szCs w:val="24"/>
          <w:lang w:eastAsia="zh-CN"/>
        </w:rPr>
        <w:tab/>
      </w:r>
      <w:r>
        <w:rPr>
          <w:rFonts w:ascii="宋体" w:eastAsia="宋体" w:hAnsi="宋体" w:cs="宋体"/>
          <w:spacing w:val="-1"/>
          <w:sz w:val="24"/>
          <w:szCs w:val="24"/>
          <w:lang w:eastAsia="zh-CN"/>
        </w:rPr>
        <w:tab/>
      </w:r>
      <w:r>
        <w:rPr>
          <w:rFonts w:ascii="宋体" w:eastAsia="宋体" w:hAnsi="宋体" w:cs="宋体"/>
          <w:spacing w:val="-1"/>
          <w:sz w:val="24"/>
          <w:szCs w:val="24"/>
          <w:lang w:eastAsia="zh-CN"/>
        </w:rPr>
        <w:tab/>
      </w:r>
      <w:r>
        <w:rPr>
          <w:rFonts w:ascii="宋体" w:eastAsia="宋体" w:hAnsi="宋体" w:cs="宋体"/>
          <w:sz w:val="24"/>
          <w:szCs w:val="24"/>
          <w:lang w:eastAsia="zh-CN"/>
        </w:rPr>
        <w:t>开标地点：</w:t>
      </w:r>
      <w:r>
        <w:rPr>
          <w:rFonts w:ascii="宋体" w:eastAsia="宋体" w:hAnsi="宋体" w:cs="宋体"/>
          <w:sz w:val="24"/>
          <w:szCs w:val="24"/>
          <w:lang w:eastAsia="zh-CN"/>
        </w:rPr>
        <w:t xml:space="preserve"> </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 xml:space="preserve"> </w:t>
      </w:r>
    </w:p>
    <w:p w14:paraId="25071E33" w14:textId="77777777" w:rsidR="001C72CA" w:rsidRDefault="001C72CA">
      <w:pPr>
        <w:spacing w:before="6"/>
        <w:rPr>
          <w:rFonts w:ascii="宋体" w:eastAsia="宋体" w:hAnsi="宋体" w:cs="宋体"/>
          <w:sz w:val="14"/>
          <w:szCs w:val="14"/>
          <w:lang w:eastAsia="zh-CN"/>
        </w:rPr>
      </w:pPr>
    </w:p>
    <w:tbl>
      <w:tblPr>
        <w:tblStyle w:val="TableNormal"/>
        <w:tblW w:w="0" w:type="auto"/>
        <w:tblInd w:w="380" w:type="dxa"/>
        <w:tblLayout w:type="fixed"/>
        <w:tblLook w:val="04A0" w:firstRow="1" w:lastRow="0" w:firstColumn="1" w:lastColumn="0" w:noHBand="0" w:noVBand="1"/>
      </w:tblPr>
      <w:tblGrid>
        <w:gridCol w:w="456"/>
        <w:gridCol w:w="1436"/>
        <w:gridCol w:w="1229"/>
        <w:gridCol w:w="2458"/>
        <w:gridCol w:w="1082"/>
        <w:gridCol w:w="1186"/>
        <w:gridCol w:w="1274"/>
        <w:gridCol w:w="1277"/>
        <w:gridCol w:w="1417"/>
        <w:gridCol w:w="1277"/>
      </w:tblGrid>
      <w:tr w:rsidR="001C72CA" w14:paraId="703D2993" w14:textId="77777777">
        <w:trPr>
          <w:trHeight w:hRule="exact" w:val="535"/>
        </w:trPr>
        <w:tc>
          <w:tcPr>
            <w:tcW w:w="456" w:type="dxa"/>
            <w:vMerge w:val="restart"/>
            <w:tcBorders>
              <w:top w:val="single" w:sz="16" w:space="0" w:color="000000"/>
              <w:left w:val="single" w:sz="16" w:space="0" w:color="000000"/>
              <w:right w:val="single" w:sz="4" w:space="0" w:color="000000"/>
            </w:tcBorders>
            <w:shd w:val="clear" w:color="auto" w:fill="F1F1F1"/>
          </w:tcPr>
          <w:p w14:paraId="1D1E5263" w14:textId="77777777" w:rsidR="001C72CA" w:rsidRDefault="001C72CA">
            <w:pPr>
              <w:pStyle w:val="TableParagraph"/>
              <w:spacing w:before="12"/>
              <w:rPr>
                <w:rFonts w:ascii="宋体" w:eastAsia="宋体" w:hAnsi="宋体" w:cs="宋体"/>
                <w:sz w:val="16"/>
                <w:szCs w:val="16"/>
                <w:lang w:eastAsia="zh-CN"/>
              </w:rPr>
            </w:pPr>
          </w:p>
          <w:p w14:paraId="2F4B5ADC" w14:textId="77777777" w:rsidR="001C72CA" w:rsidRDefault="00DD1B2D">
            <w:pPr>
              <w:pStyle w:val="TableParagraph"/>
              <w:spacing w:line="357" w:lineRule="auto"/>
              <w:ind w:left="86" w:right="-17"/>
              <w:rPr>
                <w:rFonts w:ascii="宋体" w:eastAsia="宋体" w:hAnsi="宋体" w:cs="宋体"/>
                <w:sz w:val="24"/>
                <w:szCs w:val="24"/>
              </w:rPr>
            </w:pPr>
            <w:r>
              <w:rPr>
                <w:rFonts w:ascii="宋体" w:eastAsia="宋体" w:hAnsi="宋体" w:cs="宋体"/>
                <w:sz w:val="24"/>
                <w:szCs w:val="24"/>
              </w:rPr>
              <w:t>序</w:t>
            </w:r>
            <w:r>
              <w:rPr>
                <w:rFonts w:ascii="宋体" w:eastAsia="宋体" w:hAnsi="宋体" w:cs="宋体"/>
                <w:sz w:val="24"/>
                <w:szCs w:val="24"/>
              </w:rPr>
              <w:t xml:space="preserve"> </w:t>
            </w:r>
            <w:r>
              <w:rPr>
                <w:rFonts w:ascii="宋体" w:eastAsia="宋体" w:hAnsi="宋体" w:cs="宋体"/>
                <w:sz w:val="24"/>
                <w:szCs w:val="24"/>
              </w:rPr>
              <w:t>号</w:t>
            </w:r>
            <w:r>
              <w:rPr>
                <w:rFonts w:ascii="宋体" w:eastAsia="宋体" w:hAnsi="宋体" w:cs="宋体"/>
                <w:sz w:val="24"/>
                <w:szCs w:val="24"/>
              </w:rPr>
              <w:t xml:space="preserve"> </w:t>
            </w:r>
          </w:p>
        </w:tc>
        <w:tc>
          <w:tcPr>
            <w:tcW w:w="1435" w:type="dxa"/>
            <w:vMerge w:val="restart"/>
            <w:tcBorders>
              <w:top w:val="single" w:sz="16" w:space="0" w:color="000000"/>
              <w:left w:val="single" w:sz="4" w:space="0" w:color="000000"/>
              <w:right w:val="single" w:sz="4" w:space="0" w:color="000000"/>
            </w:tcBorders>
            <w:shd w:val="clear" w:color="auto" w:fill="F1F1F1"/>
          </w:tcPr>
          <w:p w14:paraId="78E97AEB" w14:textId="77777777" w:rsidR="001C72CA" w:rsidRDefault="001C72CA">
            <w:pPr>
              <w:pStyle w:val="TableParagraph"/>
              <w:spacing w:before="12"/>
              <w:rPr>
                <w:rFonts w:ascii="宋体" w:eastAsia="宋体" w:hAnsi="宋体" w:cs="宋体"/>
                <w:sz w:val="34"/>
                <w:szCs w:val="34"/>
              </w:rPr>
            </w:pPr>
          </w:p>
          <w:p w14:paraId="301D70C6" w14:textId="77777777" w:rsidR="001C72CA" w:rsidRDefault="00DD1B2D">
            <w:pPr>
              <w:pStyle w:val="TableParagraph"/>
              <w:ind w:left="112" w:right="-8"/>
              <w:rPr>
                <w:rFonts w:ascii="宋体" w:eastAsia="宋体" w:hAnsi="宋体" w:cs="宋体"/>
                <w:sz w:val="24"/>
                <w:szCs w:val="24"/>
              </w:rPr>
            </w:pPr>
            <w:r>
              <w:rPr>
                <w:rFonts w:ascii="宋体" w:eastAsia="宋体" w:hAnsi="宋体" w:cs="宋体"/>
                <w:sz w:val="24"/>
                <w:szCs w:val="24"/>
              </w:rPr>
              <w:t>投标人名称</w:t>
            </w:r>
            <w:r>
              <w:rPr>
                <w:rFonts w:ascii="宋体" w:eastAsia="宋体" w:hAnsi="宋体" w:cs="宋体"/>
                <w:sz w:val="24"/>
                <w:szCs w:val="24"/>
              </w:rPr>
              <w:t xml:space="preserve"> </w:t>
            </w:r>
          </w:p>
        </w:tc>
        <w:tc>
          <w:tcPr>
            <w:tcW w:w="1229" w:type="dxa"/>
            <w:vMerge w:val="restart"/>
            <w:tcBorders>
              <w:top w:val="single" w:sz="16" w:space="0" w:color="000000"/>
              <w:left w:val="single" w:sz="4" w:space="0" w:color="000000"/>
              <w:right w:val="single" w:sz="4" w:space="0" w:color="000000"/>
            </w:tcBorders>
            <w:shd w:val="clear" w:color="auto" w:fill="F1F1F1"/>
          </w:tcPr>
          <w:p w14:paraId="747C28E1" w14:textId="77777777" w:rsidR="001C72CA" w:rsidRDefault="001C72CA">
            <w:pPr>
              <w:pStyle w:val="TableParagraph"/>
              <w:spacing w:before="12"/>
              <w:rPr>
                <w:rFonts w:ascii="宋体" w:eastAsia="宋体" w:hAnsi="宋体" w:cs="宋体"/>
                <w:sz w:val="16"/>
                <w:szCs w:val="16"/>
              </w:rPr>
            </w:pPr>
          </w:p>
          <w:p w14:paraId="5A392E7B" w14:textId="77777777" w:rsidR="001C72CA" w:rsidRDefault="001C72CA">
            <w:pPr>
              <w:pStyle w:val="TableParagraph"/>
              <w:ind w:right="2"/>
              <w:jc w:val="center"/>
              <w:rPr>
                <w:rFonts w:ascii="宋体" w:eastAsia="宋体" w:hAnsi="宋体" w:cs="宋体"/>
                <w:sz w:val="24"/>
                <w:szCs w:val="24"/>
              </w:rPr>
            </w:pPr>
          </w:p>
          <w:p w14:paraId="5EB91081" w14:textId="77777777" w:rsidR="001C72CA" w:rsidRDefault="00DD1B2D">
            <w:pPr>
              <w:pStyle w:val="TableParagraph"/>
              <w:ind w:right="2"/>
              <w:jc w:val="center"/>
              <w:rPr>
                <w:rFonts w:ascii="宋体" w:eastAsia="宋体" w:hAnsi="宋体" w:cs="宋体"/>
                <w:sz w:val="24"/>
                <w:szCs w:val="24"/>
              </w:rPr>
            </w:pPr>
            <w:r>
              <w:rPr>
                <w:rFonts w:ascii="宋体" w:eastAsia="宋体" w:hAnsi="宋体" w:cs="宋体"/>
                <w:sz w:val="24"/>
                <w:szCs w:val="24"/>
              </w:rPr>
              <w:t>投标报价</w:t>
            </w:r>
          </w:p>
          <w:p w14:paraId="7CBB0D4F" w14:textId="77777777" w:rsidR="001C72CA" w:rsidRDefault="00DD1B2D">
            <w:pPr>
              <w:pStyle w:val="TableParagraph"/>
              <w:spacing w:before="154"/>
              <w:jc w:val="both"/>
              <w:rPr>
                <w:rFonts w:ascii="宋体" w:eastAsia="宋体" w:hAnsi="宋体" w:cs="宋体"/>
                <w:sz w:val="24"/>
                <w:szCs w:val="24"/>
              </w:rPr>
            </w:pPr>
            <w:r>
              <w:rPr>
                <w:rFonts w:ascii="宋体" w:eastAsia="宋体" w:hAnsi="宋体" w:cs="宋体"/>
                <w:sz w:val="24"/>
                <w:szCs w:val="24"/>
              </w:rPr>
              <w:t xml:space="preserve"> </w:t>
            </w:r>
          </w:p>
        </w:tc>
        <w:tc>
          <w:tcPr>
            <w:tcW w:w="2458" w:type="dxa"/>
            <w:vMerge w:val="restart"/>
            <w:tcBorders>
              <w:top w:val="single" w:sz="16" w:space="0" w:color="000000"/>
              <w:left w:val="single" w:sz="4" w:space="0" w:color="000000"/>
              <w:right w:val="single" w:sz="4" w:space="0" w:color="000000"/>
            </w:tcBorders>
            <w:shd w:val="clear" w:color="auto" w:fill="F1F1F1"/>
          </w:tcPr>
          <w:p w14:paraId="2EFA97D8" w14:textId="77777777" w:rsidR="001C72CA" w:rsidRDefault="001C72CA">
            <w:pPr>
              <w:pStyle w:val="TableParagraph"/>
              <w:spacing w:before="12"/>
              <w:rPr>
                <w:rFonts w:ascii="宋体" w:eastAsia="宋体" w:hAnsi="宋体" w:cs="宋体"/>
                <w:sz w:val="16"/>
                <w:szCs w:val="16"/>
              </w:rPr>
            </w:pPr>
          </w:p>
          <w:p w14:paraId="5EA014F4" w14:textId="77777777" w:rsidR="001C72CA" w:rsidRDefault="00DD1B2D">
            <w:pPr>
              <w:pStyle w:val="TableParagraph"/>
              <w:spacing w:line="357" w:lineRule="auto"/>
              <w:ind w:left="742" w:right="624"/>
              <w:rPr>
                <w:rFonts w:ascii="宋体" w:eastAsia="宋体" w:hAnsi="宋体" w:cs="宋体"/>
                <w:sz w:val="24"/>
                <w:szCs w:val="24"/>
              </w:rPr>
            </w:pPr>
            <w:r>
              <w:rPr>
                <w:rFonts w:ascii="宋体" w:eastAsia="宋体" w:hAnsi="宋体" w:cs="宋体"/>
                <w:sz w:val="24"/>
                <w:szCs w:val="24"/>
              </w:rPr>
              <w:t>安全环保</w:t>
            </w:r>
            <w:r>
              <w:rPr>
                <w:rFonts w:ascii="宋体" w:eastAsia="宋体" w:hAnsi="宋体" w:cs="宋体"/>
                <w:sz w:val="24"/>
                <w:szCs w:val="24"/>
              </w:rPr>
              <w:t xml:space="preserve"> </w:t>
            </w:r>
            <w:r>
              <w:rPr>
                <w:rFonts w:ascii="宋体" w:eastAsia="宋体" w:hAnsi="宋体" w:cs="宋体"/>
                <w:sz w:val="24"/>
                <w:szCs w:val="24"/>
              </w:rPr>
              <w:t>文明施工</w:t>
            </w:r>
            <w:r>
              <w:rPr>
                <w:rFonts w:ascii="宋体" w:eastAsia="宋体" w:hAnsi="宋体" w:cs="宋体"/>
                <w:sz w:val="24"/>
                <w:szCs w:val="24"/>
              </w:rPr>
              <w:t xml:space="preserve"> </w:t>
            </w:r>
          </w:p>
        </w:tc>
        <w:tc>
          <w:tcPr>
            <w:tcW w:w="2268" w:type="dxa"/>
            <w:gridSpan w:val="2"/>
            <w:tcBorders>
              <w:top w:val="single" w:sz="16" w:space="0" w:color="000000"/>
              <w:left w:val="single" w:sz="4" w:space="0" w:color="000000"/>
              <w:bottom w:val="single" w:sz="4" w:space="0" w:color="000000"/>
              <w:right w:val="single" w:sz="4" w:space="0" w:color="000000"/>
            </w:tcBorders>
            <w:shd w:val="clear" w:color="auto" w:fill="F1F1F1"/>
          </w:tcPr>
          <w:p w14:paraId="3E50CC87" w14:textId="77777777" w:rsidR="001C72CA" w:rsidRDefault="00DD1B2D">
            <w:pPr>
              <w:pStyle w:val="TableParagraph"/>
              <w:spacing w:line="298" w:lineRule="exact"/>
              <w:ind w:left="112"/>
              <w:jc w:val="center"/>
              <w:rPr>
                <w:rFonts w:ascii="宋体" w:eastAsia="宋体" w:hAnsi="宋体" w:cs="宋体"/>
                <w:sz w:val="24"/>
                <w:szCs w:val="24"/>
              </w:rPr>
            </w:pPr>
            <w:r>
              <w:rPr>
                <w:rFonts w:ascii="宋体" w:eastAsia="宋体" w:hAnsi="宋体" w:cs="宋体"/>
                <w:sz w:val="24"/>
                <w:szCs w:val="24"/>
              </w:rPr>
              <w:t>质量</w:t>
            </w:r>
            <w:r>
              <w:rPr>
                <w:rFonts w:ascii="宋体" w:eastAsia="宋体" w:hAnsi="宋体" w:cs="宋体"/>
                <w:sz w:val="24"/>
                <w:szCs w:val="24"/>
              </w:rPr>
              <w:t xml:space="preserve"> </w:t>
            </w:r>
          </w:p>
        </w:tc>
        <w:tc>
          <w:tcPr>
            <w:tcW w:w="1274" w:type="dxa"/>
            <w:vMerge w:val="restart"/>
            <w:tcBorders>
              <w:top w:val="single" w:sz="16" w:space="0" w:color="000000"/>
              <w:left w:val="single" w:sz="4" w:space="0" w:color="000000"/>
              <w:right w:val="single" w:sz="4" w:space="0" w:color="000000"/>
            </w:tcBorders>
            <w:shd w:val="clear" w:color="auto" w:fill="F1F1F1"/>
          </w:tcPr>
          <w:p w14:paraId="3CC3227F" w14:textId="77777777" w:rsidR="001C72CA" w:rsidRDefault="00DD1B2D">
            <w:pPr>
              <w:pStyle w:val="TableParagraph"/>
              <w:spacing w:line="303" w:lineRule="exact"/>
              <w:ind w:left="117"/>
              <w:jc w:val="center"/>
              <w:rPr>
                <w:rFonts w:ascii="宋体" w:eastAsia="宋体" w:hAnsi="宋体" w:cs="宋体"/>
                <w:sz w:val="24"/>
                <w:szCs w:val="24"/>
              </w:rPr>
            </w:pPr>
            <w:r>
              <w:rPr>
                <w:rFonts w:ascii="宋体" w:eastAsia="宋体" w:hAnsi="宋体" w:cs="宋体"/>
                <w:sz w:val="24"/>
                <w:szCs w:val="24"/>
              </w:rPr>
              <w:t>工期</w:t>
            </w:r>
            <w:r>
              <w:rPr>
                <w:rFonts w:ascii="宋体" w:eastAsia="宋体" w:hAnsi="宋体" w:cs="宋体"/>
                <w:sz w:val="24"/>
                <w:szCs w:val="24"/>
              </w:rPr>
              <w:t xml:space="preserve"> </w:t>
            </w:r>
          </w:p>
          <w:p w14:paraId="250F389B" w14:textId="77777777" w:rsidR="001C72CA" w:rsidRDefault="00DD1B2D">
            <w:pPr>
              <w:pStyle w:val="TableParagraph"/>
              <w:spacing w:before="154" w:line="355" w:lineRule="auto"/>
              <w:ind w:left="271" w:right="271"/>
              <w:jc w:val="center"/>
              <w:rPr>
                <w:rFonts w:ascii="宋体" w:eastAsia="宋体" w:hAnsi="宋体" w:cs="宋体"/>
                <w:sz w:val="24"/>
                <w:szCs w:val="24"/>
              </w:rPr>
            </w:pPr>
            <w:r>
              <w:rPr>
                <w:rFonts w:ascii="宋体" w:eastAsia="宋体" w:hAnsi="宋体" w:cs="宋体"/>
                <w:sz w:val="24"/>
                <w:szCs w:val="24"/>
              </w:rPr>
              <w:t>（日历</w:t>
            </w:r>
            <w:r>
              <w:rPr>
                <w:rFonts w:ascii="宋体" w:eastAsia="宋体" w:hAnsi="宋体" w:cs="宋体"/>
                <w:sz w:val="24"/>
                <w:szCs w:val="24"/>
              </w:rPr>
              <w:t xml:space="preserve"> </w:t>
            </w:r>
            <w:r>
              <w:rPr>
                <w:rFonts w:ascii="宋体" w:eastAsia="宋体" w:hAnsi="宋体" w:cs="宋体"/>
                <w:sz w:val="24"/>
                <w:szCs w:val="24"/>
              </w:rPr>
              <w:t>天）</w:t>
            </w:r>
            <w:r>
              <w:rPr>
                <w:rFonts w:ascii="宋体" w:eastAsia="宋体" w:hAnsi="宋体" w:cs="宋体"/>
                <w:sz w:val="24"/>
                <w:szCs w:val="24"/>
              </w:rPr>
              <w:t xml:space="preserve"> </w:t>
            </w:r>
          </w:p>
        </w:tc>
        <w:tc>
          <w:tcPr>
            <w:tcW w:w="1277" w:type="dxa"/>
            <w:vMerge w:val="restart"/>
            <w:tcBorders>
              <w:top w:val="single" w:sz="16" w:space="0" w:color="000000"/>
              <w:left w:val="single" w:sz="4" w:space="0" w:color="000000"/>
              <w:right w:val="single" w:sz="4" w:space="0" w:color="000000"/>
            </w:tcBorders>
            <w:shd w:val="clear" w:color="auto" w:fill="F1F1F1"/>
          </w:tcPr>
          <w:p w14:paraId="53FB5D50" w14:textId="77777777" w:rsidR="001C72CA" w:rsidRDefault="001C72CA">
            <w:pPr>
              <w:pStyle w:val="TableParagraph"/>
              <w:spacing w:before="12"/>
              <w:rPr>
                <w:rFonts w:ascii="宋体" w:eastAsia="宋体" w:hAnsi="宋体" w:cs="宋体"/>
                <w:sz w:val="34"/>
                <w:szCs w:val="34"/>
              </w:rPr>
            </w:pPr>
          </w:p>
          <w:p w14:paraId="6D379915" w14:textId="77777777" w:rsidR="001C72CA" w:rsidRDefault="00DD1B2D">
            <w:pPr>
              <w:pStyle w:val="TableParagraph"/>
              <w:ind w:left="153"/>
              <w:rPr>
                <w:rFonts w:ascii="宋体" w:eastAsia="宋体" w:hAnsi="宋体" w:cs="宋体"/>
                <w:sz w:val="24"/>
                <w:szCs w:val="24"/>
              </w:rPr>
            </w:pPr>
            <w:r>
              <w:rPr>
                <w:rFonts w:ascii="宋体" w:eastAsia="宋体" w:hAnsi="宋体" w:cs="宋体"/>
                <w:sz w:val="24"/>
                <w:szCs w:val="24"/>
              </w:rPr>
              <w:t>项目经理</w:t>
            </w:r>
            <w:r>
              <w:rPr>
                <w:rFonts w:ascii="宋体" w:eastAsia="宋体" w:hAnsi="宋体" w:cs="宋体"/>
                <w:sz w:val="24"/>
                <w:szCs w:val="24"/>
              </w:rPr>
              <w:t xml:space="preserve"> </w:t>
            </w:r>
          </w:p>
        </w:tc>
        <w:tc>
          <w:tcPr>
            <w:tcW w:w="1417" w:type="dxa"/>
            <w:vMerge w:val="restart"/>
            <w:tcBorders>
              <w:top w:val="single" w:sz="16" w:space="0" w:color="000000"/>
              <w:left w:val="single" w:sz="4" w:space="0" w:color="000000"/>
              <w:right w:val="single" w:sz="4" w:space="0" w:color="000000"/>
            </w:tcBorders>
            <w:shd w:val="clear" w:color="auto" w:fill="F1F1F1"/>
          </w:tcPr>
          <w:p w14:paraId="08F89E5D" w14:textId="77777777" w:rsidR="001C72CA" w:rsidRDefault="001C72CA">
            <w:pPr>
              <w:pStyle w:val="TableParagraph"/>
              <w:spacing w:before="12"/>
              <w:rPr>
                <w:rFonts w:ascii="宋体" w:eastAsia="宋体" w:hAnsi="宋体" w:cs="宋体"/>
                <w:sz w:val="34"/>
                <w:szCs w:val="34"/>
              </w:rPr>
            </w:pPr>
          </w:p>
          <w:p w14:paraId="44E00045" w14:textId="77777777" w:rsidR="001C72CA" w:rsidRDefault="00DD1B2D">
            <w:pPr>
              <w:pStyle w:val="TableParagraph"/>
              <w:ind w:left="103" w:right="-17"/>
              <w:rPr>
                <w:rFonts w:ascii="宋体" w:eastAsia="宋体" w:hAnsi="宋体" w:cs="宋体"/>
                <w:sz w:val="24"/>
                <w:szCs w:val="24"/>
              </w:rPr>
            </w:pPr>
            <w:r>
              <w:rPr>
                <w:rFonts w:ascii="宋体" w:eastAsia="宋体" w:hAnsi="宋体" w:cs="宋体"/>
                <w:sz w:val="24"/>
                <w:szCs w:val="24"/>
              </w:rPr>
              <w:t>投标人签字</w:t>
            </w:r>
            <w:r>
              <w:rPr>
                <w:rFonts w:ascii="宋体" w:eastAsia="宋体" w:hAnsi="宋体" w:cs="宋体"/>
                <w:sz w:val="24"/>
                <w:szCs w:val="24"/>
              </w:rPr>
              <w:t xml:space="preserve"> </w:t>
            </w:r>
          </w:p>
        </w:tc>
        <w:tc>
          <w:tcPr>
            <w:tcW w:w="1277" w:type="dxa"/>
            <w:vMerge w:val="restart"/>
            <w:tcBorders>
              <w:top w:val="single" w:sz="16" w:space="0" w:color="000000"/>
              <w:left w:val="single" w:sz="4" w:space="0" w:color="000000"/>
              <w:right w:val="single" w:sz="16" w:space="0" w:color="000000"/>
            </w:tcBorders>
            <w:shd w:val="clear" w:color="auto" w:fill="F1F1F1"/>
          </w:tcPr>
          <w:p w14:paraId="60773087" w14:textId="77777777" w:rsidR="001C72CA" w:rsidRDefault="001C72CA">
            <w:pPr>
              <w:pStyle w:val="TableParagraph"/>
              <w:spacing w:before="12"/>
              <w:rPr>
                <w:rFonts w:ascii="宋体" w:eastAsia="宋体" w:hAnsi="宋体" w:cs="宋体"/>
                <w:sz w:val="34"/>
                <w:szCs w:val="34"/>
              </w:rPr>
            </w:pPr>
          </w:p>
          <w:p w14:paraId="578DA699" w14:textId="77777777" w:rsidR="001C72CA" w:rsidRDefault="00DD1B2D">
            <w:pPr>
              <w:pStyle w:val="TableParagraph"/>
              <w:ind w:left="393"/>
              <w:rPr>
                <w:rFonts w:ascii="宋体" w:eastAsia="宋体" w:hAnsi="宋体" w:cs="宋体"/>
                <w:sz w:val="24"/>
                <w:szCs w:val="24"/>
              </w:rPr>
            </w:pPr>
            <w:r>
              <w:rPr>
                <w:rFonts w:ascii="宋体" w:eastAsia="宋体" w:hAnsi="宋体" w:cs="宋体"/>
                <w:sz w:val="24"/>
                <w:szCs w:val="24"/>
              </w:rPr>
              <w:t>备注</w:t>
            </w:r>
            <w:r>
              <w:rPr>
                <w:rFonts w:ascii="宋体" w:eastAsia="宋体" w:hAnsi="宋体" w:cs="宋体"/>
                <w:sz w:val="24"/>
                <w:szCs w:val="24"/>
              </w:rPr>
              <w:t xml:space="preserve"> </w:t>
            </w:r>
          </w:p>
        </w:tc>
      </w:tr>
      <w:tr w:rsidR="001C72CA" w14:paraId="15039304" w14:textId="77777777">
        <w:trPr>
          <w:trHeight w:hRule="exact" w:val="943"/>
        </w:trPr>
        <w:tc>
          <w:tcPr>
            <w:tcW w:w="456" w:type="dxa"/>
            <w:vMerge/>
            <w:tcBorders>
              <w:left w:val="single" w:sz="16" w:space="0" w:color="000000"/>
              <w:bottom w:val="single" w:sz="4" w:space="0" w:color="000000"/>
              <w:right w:val="single" w:sz="4" w:space="0" w:color="000000"/>
            </w:tcBorders>
            <w:shd w:val="clear" w:color="auto" w:fill="F1F1F1"/>
          </w:tcPr>
          <w:p w14:paraId="7570DF1D" w14:textId="77777777" w:rsidR="001C72CA" w:rsidRDefault="001C72CA"/>
        </w:tc>
        <w:tc>
          <w:tcPr>
            <w:tcW w:w="1435" w:type="dxa"/>
            <w:vMerge/>
            <w:tcBorders>
              <w:left w:val="single" w:sz="4" w:space="0" w:color="000000"/>
              <w:bottom w:val="single" w:sz="4" w:space="0" w:color="000000"/>
              <w:right w:val="single" w:sz="4" w:space="0" w:color="000000"/>
            </w:tcBorders>
            <w:shd w:val="clear" w:color="auto" w:fill="F1F1F1"/>
          </w:tcPr>
          <w:p w14:paraId="062C5F56" w14:textId="77777777" w:rsidR="001C72CA" w:rsidRDefault="001C72CA"/>
        </w:tc>
        <w:tc>
          <w:tcPr>
            <w:tcW w:w="1229" w:type="dxa"/>
            <w:vMerge/>
            <w:tcBorders>
              <w:left w:val="single" w:sz="4" w:space="0" w:color="000000"/>
              <w:bottom w:val="single" w:sz="4" w:space="0" w:color="000000"/>
              <w:right w:val="single" w:sz="4" w:space="0" w:color="000000"/>
            </w:tcBorders>
            <w:shd w:val="clear" w:color="auto" w:fill="F1F1F1"/>
          </w:tcPr>
          <w:p w14:paraId="6F522D32" w14:textId="77777777" w:rsidR="001C72CA" w:rsidRDefault="001C72CA"/>
        </w:tc>
        <w:tc>
          <w:tcPr>
            <w:tcW w:w="2458" w:type="dxa"/>
            <w:vMerge/>
            <w:tcBorders>
              <w:left w:val="single" w:sz="4" w:space="0" w:color="000000"/>
              <w:bottom w:val="single" w:sz="4" w:space="0" w:color="000000"/>
              <w:right w:val="single" w:sz="4" w:space="0" w:color="000000"/>
            </w:tcBorders>
            <w:shd w:val="clear" w:color="auto" w:fill="F1F1F1"/>
          </w:tcPr>
          <w:p w14:paraId="3E9CD7E4" w14:textId="77777777" w:rsidR="001C72CA" w:rsidRDefault="001C72CA"/>
        </w:tc>
        <w:tc>
          <w:tcPr>
            <w:tcW w:w="1082" w:type="dxa"/>
            <w:tcBorders>
              <w:top w:val="single" w:sz="4" w:space="0" w:color="000000"/>
              <w:left w:val="single" w:sz="4" w:space="0" w:color="000000"/>
              <w:bottom w:val="single" w:sz="4" w:space="0" w:color="000000"/>
              <w:right w:val="single" w:sz="4" w:space="0" w:color="000000"/>
            </w:tcBorders>
          </w:tcPr>
          <w:p w14:paraId="22132211" w14:textId="77777777" w:rsidR="001C72CA" w:rsidRDefault="00DD1B2D">
            <w:pPr>
              <w:pStyle w:val="TableParagraph"/>
              <w:spacing w:before="195"/>
              <w:ind w:right="179"/>
              <w:jc w:val="right"/>
              <w:rPr>
                <w:rFonts w:ascii="宋体" w:eastAsia="宋体" w:hAnsi="宋体" w:cs="宋体"/>
                <w:sz w:val="24"/>
                <w:szCs w:val="24"/>
              </w:rPr>
            </w:pPr>
            <w:r>
              <w:rPr>
                <w:rFonts w:ascii="宋体" w:eastAsia="宋体" w:hAnsi="宋体" w:cs="宋体"/>
                <w:sz w:val="24"/>
                <w:szCs w:val="24"/>
              </w:rPr>
              <w:t>目标</w:t>
            </w:r>
            <w:r>
              <w:rPr>
                <w:rFonts w:ascii="宋体" w:eastAsia="宋体" w:hAnsi="宋体" w:cs="宋体"/>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530EB0A7" w14:textId="77777777" w:rsidR="001C72CA" w:rsidRDefault="00DD1B2D">
            <w:pPr>
              <w:pStyle w:val="TableParagraph"/>
              <w:spacing w:line="276" w:lineRule="exact"/>
              <w:ind w:right="3"/>
              <w:jc w:val="center"/>
              <w:rPr>
                <w:rFonts w:ascii="宋体" w:eastAsia="宋体" w:hAnsi="宋体" w:cs="宋体"/>
                <w:sz w:val="24"/>
                <w:szCs w:val="24"/>
              </w:rPr>
            </w:pPr>
            <w:r>
              <w:rPr>
                <w:rFonts w:ascii="宋体" w:eastAsia="宋体" w:hAnsi="宋体" w:cs="宋体"/>
                <w:sz w:val="24"/>
                <w:szCs w:val="24"/>
              </w:rPr>
              <w:t>焊接一次</w:t>
            </w:r>
          </w:p>
          <w:p w14:paraId="759BE5A2" w14:textId="77777777" w:rsidR="001C72CA" w:rsidRDefault="00DD1B2D">
            <w:pPr>
              <w:pStyle w:val="TableParagraph"/>
              <w:spacing w:before="154"/>
              <w:ind w:left="85"/>
              <w:jc w:val="center"/>
              <w:rPr>
                <w:rFonts w:ascii="宋体" w:eastAsia="宋体" w:hAnsi="宋体" w:cs="宋体"/>
                <w:sz w:val="18"/>
                <w:szCs w:val="18"/>
              </w:rPr>
            </w:pPr>
            <w:r>
              <w:rPr>
                <w:rFonts w:ascii="宋体" w:eastAsia="宋体" w:hAnsi="宋体" w:cs="宋体"/>
                <w:sz w:val="24"/>
                <w:szCs w:val="24"/>
              </w:rPr>
              <w:t>合格率</w:t>
            </w:r>
            <w:r>
              <w:rPr>
                <w:rFonts w:ascii="宋体" w:eastAsia="宋体" w:hAnsi="宋体" w:cs="宋体"/>
                <w:sz w:val="18"/>
                <w:szCs w:val="18"/>
              </w:rPr>
              <w:t xml:space="preserve"> </w:t>
            </w:r>
          </w:p>
        </w:tc>
        <w:tc>
          <w:tcPr>
            <w:tcW w:w="1274" w:type="dxa"/>
            <w:vMerge/>
            <w:tcBorders>
              <w:left w:val="single" w:sz="4" w:space="0" w:color="000000"/>
              <w:bottom w:val="single" w:sz="4" w:space="0" w:color="000000"/>
              <w:right w:val="single" w:sz="4" w:space="0" w:color="000000"/>
            </w:tcBorders>
            <w:shd w:val="clear" w:color="auto" w:fill="F1F1F1"/>
          </w:tcPr>
          <w:p w14:paraId="78C5786D" w14:textId="77777777" w:rsidR="001C72CA" w:rsidRDefault="001C72CA"/>
        </w:tc>
        <w:tc>
          <w:tcPr>
            <w:tcW w:w="1277" w:type="dxa"/>
            <w:vMerge/>
            <w:tcBorders>
              <w:left w:val="single" w:sz="4" w:space="0" w:color="000000"/>
              <w:bottom w:val="single" w:sz="4" w:space="0" w:color="000000"/>
              <w:right w:val="single" w:sz="4" w:space="0" w:color="000000"/>
            </w:tcBorders>
            <w:shd w:val="clear" w:color="auto" w:fill="F1F1F1"/>
          </w:tcPr>
          <w:p w14:paraId="4AA9E21C" w14:textId="77777777" w:rsidR="001C72CA" w:rsidRDefault="001C72CA"/>
        </w:tc>
        <w:tc>
          <w:tcPr>
            <w:tcW w:w="1417" w:type="dxa"/>
            <w:vMerge/>
            <w:tcBorders>
              <w:left w:val="single" w:sz="4" w:space="0" w:color="000000"/>
              <w:bottom w:val="single" w:sz="4" w:space="0" w:color="000000"/>
              <w:right w:val="single" w:sz="4" w:space="0" w:color="000000"/>
            </w:tcBorders>
            <w:shd w:val="clear" w:color="auto" w:fill="F1F1F1"/>
          </w:tcPr>
          <w:p w14:paraId="72543764" w14:textId="77777777" w:rsidR="001C72CA" w:rsidRDefault="001C72CA"/>
        </w:tc>
        <w:tc>
          <w:tcPr>
            <w:tcW w:w="1277" w:type="dxa"/>
            <w:vMerge/>
            <w:tcBorders>
              <w:left w:val="single" w:sz="4" w:space="0" w:color="000000"/>
              <w:bottom w:val="single" w:sz="4" w:space="0" w:color="000000"/>
              <w:right w:val="single" w:sz="16" w:space="0" w:color="000000"/>
            </w:tcBorders>
            <w:shd w:val="clear" w:color="auto" w:fill="F1F1F1"/>
          </w:tcPr>
          <w:p w14:paraId="23DDF4C3" w14:textId="77777777" w:rsidR="001C72CA" w:rsidRDefault="001C72CA"/>
        </w:tc>
      </w:tr>
      <w:tr w:rsidR="001C72CA" w14:paraId="5894F770" w14:textId="77777777">
        <w:trPr>
          <w:trHeight w:hRule="exact" w:val="610"/>
        </w:trPr>
        <w:tc>
          <w:tcPr>
            <w:tcW w:w="456" w:type="dxa"/>
            <w:tcBorders>
              <w:top w:val="single" w:sz="4" w:space="0" w:color="000000"/>
              <w:left w:val="single" w:sz="16" w:space="0" w:color="000000"/>
              <w:bottom w:val="single" w:sz="4" w:space="0" w:color="000000"/>
              <w:right w:val="single" w:sz="4" w:space="0" w:color="000000"/>
            </w:tcBorders>
          </w:tcPr>
          <w:p w14:paraId="452BC071" w14:textId="77777777" w:rsidR="001C72CA" w:rsidRDefault="00DD1B2D">
            <w:pPr>
              <w:pStyle w:val="TableParagraph"/>
              <w:spacing w:before="29"/>
              <w:ind w:right="101"/>
              <w:jc w:val="right"/>
              <w:rPr>
                <w:rFonts w:ascii="宋体" w:eastAsia="宋体" w:hAnsi="宋体" w:cs="宋体"/>
                <w:sz w:val="24"/>
                <w:szCs w:val="24"/>
              </w:rPr>
            </w:pPr>
            <w:r>
              <w:rPr>
                <w:rFonts w:ascii="宋体"/>
                <w:sz w:val="24"/>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A828D89" w14:textId="77777777" w:rsidR="001C72CA" w:rsidRDefault="00DD1B2D">
            <w:pPr>
              <w:pStyle w:val="TableParagraph"/>
              <w:spacing w:before="29"/>
              <w:ind w:right="350"/>
              <w:jc w:val="right"/>
              <w:rPr>
                <w:rFonts w:ascii="宋体" w:eastAsia="宋体" w:hAnsi="宋体" w:cs="宋体"/>
                <w:sz w:val="24"/>
                <w:szCs w:val="24"/>
              </w:rPr>
            </w:pPr>
            <w:r>
              <w:rPr>
                <w:rFonts w:ascii="宋体"/>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D7C9C7B" w14:textId="77777777" w:rsidR="001C72CA" w:rsidRDefault="00DD1B2D">
            <w:pPr>
              <w:pStyle w:val="TableParagraph"/>
              <w:spacing w:before="29"/>
              <w:ind w:right="251"/>
              <w:jc w:val="right"/>
              <w:rPr>
                <w:rFonts w:ascii="宋体" w:eastAsia="宋体" w:hAnsi="宋体" w:cs="宋体"/>
                <w:sz w:val="24"/>
                <w:szCs w:val="24"/>
              </w:rPr>
            </w:pPr>
            <w:r>
              <w:rPr>
                <w:rFonts w:ascii="宋体"/>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708C011C" w14:textId="77777777" w:rsidR="001C72CA" w:rsidRDefault="00DD1B2D">
            <w:pPr>
              <w:pStyle w:val="TableParagraph"/>
              <w:spacing w:before="29"/>
              <w:ind w:right="864"/>
              <w:jc w:val="right"/>
              <w:rPr>
                <w:rFonts w:ascii="宋体" w:eastAsia="宋体" w:hAnsi="宋体" w:cs="宋体"/>
                <w:sz w:val="24"/>
                <w:szCs w:val="24"/>
              </w:rPr>
            </w:pPr>
            <w:r>
              <w:rPr>
                <w:rFonts w:ascii="宋体"/>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461374A0" w14:textId="77777777" w:rsidR="001C72CA" w:rsidRDefault="00DD1B2D">
            <w:pPr>
              <w:pStyle w:val="TableParagraph"/>
              <w:spacing w:before="29"/>
              <w:ind w:right="179"/>
              <w:jc w:val="right"/>
              <w:rPr>
                <w:rFonts w:ascii="宋体" w:eastAsia="宋体" w:hAnsi="宋体" w:cs="宋体"/>
                <w:sz w:val="24"/>
                <w:szCs w:val="24"/>
              </w:rPr>
            </w:pPr>
            <w:r>
              <w:rPr>
                <w:rFonts w:ascii="宋体"/>
                <w:sz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736DF5DD" w14:textId="77777777" w:rsidR="001C72CA" w:rsidRDefault="00DD1B2D">
            <w:pPr>
              <w:pStyle w:val="TableParagraph"/>
              <w:spacing w:before="29"/>
              <w:ind w:right="228"/>
              <w:jc w:val="right"/>
              <w:rPr>
                <w:rFonts w:ascii="宋体" w:eastAsia="宋体" w:hAnsi="宋体" w:cs="宋体"/>
                <w:sz w:val="24"/>
                <w:szCs w:val="24"/>
              </w:rPr>
            </w:pPr>
            <w:r>
              <w:rPr>
                <w:rFonts w:ascii="宋体"/>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C7E1406" w14:textId="77777777" w:rsidR="001C72CA" w:rsidRDefault="00DD1B2D">
            <w:pPr>
              <w:pStyle w:val="TableParagraph"/>
              <w:spacing w:before="29"/>
              <w:ind w:right="271"/>
              <w:jc w:val="right"/>
              <w:rPr>
                <w:rFonts w:ascii="宋体" w:eastAsia="宋体" w:hAnsi="宋体" w:cs="宋体"/>
                <w:sz w:val="24"/>
                <w:szCs w:val="24"/>
              </w:rPr>
            </w:pPr>
            <w:r>
              <w:rPr>
                <w:rFonts w:ascii="宋体"/>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BD30404" w14:textId="77777777" w:rsidR="001C72CA" w:rsidRDefault="00DD1B2D">
            <w:pPr>
              <w:pStyle w:val="TableParagraph"/>
              <w:spacing w:before="29"/>
              <w:ind w:right="271"/>
              <w:jc w:val="right"/>
              <w:rPr>
                <w:rFonts w:ascii="宋体" w:eastAsia="宋体" w:hAnsi="宋体" w:cs="宋体"/>
                <w:sz w:val="24"/>
                <w:szCs w:val="24"/>
              </w:rPr>
            </w:pPr>
            <w:r>
              <w:rPr>
                <w:rFonts w:ascii="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94E057E" w14:textId="77777777" w:rsidR="001C72CA" w:rsidRDefault="00DD1B2D">
            <w:pPr>
              <w:pStyle w:val="TableParagraph"/>
              <w:spacing w:before="29"/>
              <w:ind w:right="341"/>
              <w:jc w:val="right"/>
              <w:rPr>
                <w:rFonts w:ascii="宋体" w:eastAsia="宋体" w:hAnsi="宋体" w:cs="宋体"/>
                <w:sz w:val="24"/>
                <w:szCs w:val="24"/>
              </w:rPr>
            </w:pPr>
            <w:r>
              <w:rPr>
                <w:rFonts w:ascii="宋体"/>
                <w:sz w:val="24"/>
              </w:rPr>
              <w:t xml:space="preserve">   </w:t>
            </w:r>
          </w:p>
        </w:tc>
        <w:tc>
          <w:tcPr>
            <w:tcW w:w="1277" w:type="dxa"/>
            <w:tcBorders>
              <w:top w:val="single" w:sz="4" w:space="0" w:color="000000"/>
              <w:left w:val="single" w:sz="4" w:space="0" w:color="000000"/>
              <w:bottom w:val="single" w:sz="4" w:space="0" w:color="000000"/>
              <w:right w:val="single" w:sz="16" w:space="0" w:color="000000"/>
            </w:tcBorders>
          </w:tcPr>
          <w:p w14:paraId="613565F3" w14:textId="77777777" w:rsidR="001C72CA" w:rsidRDefault="00DD1B2D">
            <w:pPr>
              <w:pStyle w:val="TableParagraph"/>
              <w:spacing w:before="29"/>
              <w:ind w:right="254"/>
              <w:jc w:val="right"/>
              <w:rPr>
                <w:rFonts w:ascii="宋体" w:eastAsia="宋体" w:hAnsi="宋体" w:cs="宋体"/>
                <w:sz w:val="24"/>
                <w:szCs w:val="24"/>
              </w:rPr>
            </w:pPr>
            <w:r>
              <w:rPr>
                <w:rFonts w:ascii="宋体"/>
                <w:sz w:val="24"/>
              </w:rPr>
              <w:t xml:space="preserve">   </w:t>
            </w:r>
          </w:p>
        </w:tc>
      </w:tr>
      <w:tr w:rsidR="001C72CA" w14:paraId="4CCAB1B3" w14:textId="77777777">
        <w:trPr>
          <w:trHeight w:hRule="exact" w:val="610"/>
        </w:trPr>
        <w:tc>
          <w:tcPr>
            <w:tcW w:w="456" w:type="dxa"/>
            <w:tcBorders>
              <w:top w:val="single" w:sz="4" w:space="0" w:color="000000"/>
              <w:left w:val="single" w:sz="16" w:space="0" w:color="000000"/>
              <w:bottom w:val="single" w:sz="4" w:space="0" w:color="000000"/>
              <w:right w:val="single" w:sz="4" w:space="0" w:color="000000"/>
            </w:tcBorders>
          </w:tcPr>
          <w:p w14:paraId="65E56D8F" w14:textId="77777777" w:rsidR="001C72CA" w:rsidRDefault="00DD1B2D">
            <w:pPr>
              <w:pStyle w:val="TableParagraph"/>
              <w:spacing w:before="29"/>
              <w:ind w:right="101"/>
              <w:jc w:val="right"/>
              <w:rPr>
                <w:rFonts w:ascii="宋体" w:eastAsia="宋体" w:hAnsi="宋体" w:cs="宋体"/>
                <w:sz w:val="24"/>
                <w:szCs w:val="24"/>
              </w:rPr>
            </w:pPr>
            <w:r>
              <w:rPr>
                <w:rFonts w:ascii="宋体"/>
                <w:sz w:val="24"/>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2DA8FA0A" w14:textId="77777777" w:rsidR="001C72CA" w:rsidRDefault="00DD1B2D">
            <w:pPr>
              <w:pStyle w:val="TableParagraph"/>
              <w:spacing w:before="29"/>
              <w:ind w:right="350"/>
              <w:jc w:val="right"/>
              <w:rPr>
                <w:rFonts w:ascii="宋体" w:eastAsia="宋体" w:hAnsi="宋体" w:cs="宋体"/>
                <w:sz w:val="24"/>
                <w:szCs w:val="24"/>
              </w:rPr>
            </w:pPr>
            <w:r>
              <w:rPr>
                <w:rFonts w:ascii="宋体"/>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68D2B79" w14:textId="77777777" w:rsidR="001C72CA" w:rsidRDefault="00DD1B2D">
            <w:pPr>
              <w:pStyle w:val="TableParagraph"/>
              <w:spacing w:before="29"/>
              <w:ind w:right="251"/>
              <w:jc w:val="right"/>
              <w:rPr>
                <w:rFonts w:ascii="宋体" w:eastAsia="宋体" w:hAnsi="宋体" w:cs="宋体"/>
                <w:sz w:val="24"/>
                <w:szCs w:val="24"/>
              </w:rPr>
            </w:pPr>
            <w:r>
              <w:rPr>
                <w:rFonts w:ascii="宋体"/>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30C992A1" w14:textId="77777777" w:rsidR="001C72CA" w:rsidRDefault="00DD1B2D">
            <w:pPr>
              <w:pStyle w:val="TableParagraph"/>
              <w:spacing w:before="29"/>
              <w:ind w:right="864"/>
              <w:jc w:val="right"/>
              <w:rPr>
                <w:rFonts w:ascii="宋体" w:eastAsia="宋体" w:hAnsi="宋体" w:cs="宋体"/>
                <w:sz w:val="24"/>
                <w:szCs w:val="24"/>
              </w:rPr>
            </w:pPr>
            <w:r>
              <w:rPr>
                <w:rFonts w:ascii="宋体"/>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400B03E1" w14:textId="77777777" w:rsidR="001C72CA" w:rsidRDefault="00DD1B2D">
            <w:pPr>
              <w:pStyle w:val="TableParagraph"/>
              <w:spacing w:before="29"/>
              <w:ind w:right="179"/>
              <w:jc w:val="right"/>
              <w:rPr>
                <w:rFonts w:ascii="宋体" w:eastAsia="宋体" w:hAnsi="宋体" w:cs="宋体"/>
                <w:sz w:val="24"/>
                <w:szCs w:val="24"/>
              </w:rPr>
            </w:pPr>
            <w:r>
              <w:rPr>
                <w:rFonts w:ascii="宋体"/>
                <w:sz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01A09CF8" w14:textId="77777777" w:rsidR="001C72CA" w:rsidRDefault="00DD1B2D">
            <w:pPr>
              <w:pStyle w:val="TableParagraph"/>
              <w:spacing w:before="29"/>
              <w:ind w:right="228"/>
              <w:jc w:val="right"/>
              <w:rPr>
                <w:rFonts w:ascii="宋体" w:eastAsia="宋体" w:hAnsi="宋体" w:cs="宋体"/>
                <w:sz w:val="24"/>
                <w:szCs w:val="24"/>
              </w:rPr>
            </w:pPr>
            <w:r>
              <w:rPr>
                <w:rFonts w:ascii="宋体"/>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9B27B7D" w14:textId="77777777" w:rsidR="001C72CA" w:rsidRDefault="00DD1B2D">
            <w:pPr>
              <w:pStyle w:val="TableParagraph"/>
              <w:spacing w:before="29"/>
              <w:ind w:right="271"/>
              <w:jc w:val="right"/>
              <w:rPr>
                <w:rFonts w:ascii="宋体" w:eastAsia="宋体" w:hAnsi="宋体" w:cs="宋体"/>
                <w:sz w:val="24"/>
                <w:szCs w:val="24"/>
              </w:rPr>
            </w:pPr>
            <w:r>
              <w:rPr>
                <w:rFonts w:ascii="宋体"/>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F381007" w14:textId="77777777" w:rsidR="001C72CA" w:rsidRDefault="00DD1B2D">
            <w:pPr>
              <w:pStyle w:val="TableParagraph"/>
              <w:spacing w:before="29"/>
              <w:ind w:right="271"/>
              <w:jc w:val="right"/>
              <w:rPr>
                <w:rFonts w:ascii="宋体" w:eastAsia="宋体" w:hAnsi="宋体" w:cs="宋体"/>
                <w:sz w:val="24"/>
                <w:szCs w:val="24"/>
              </w:rPr>
            </w:pPr>
            <w:r>
              <w:rPr>
                <w:rFonts w:ascii="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4CBA290" w14:textId="77777777" w:rsidR="001C72CA" w:rsidRDefault="00DD1B2D">
            <w:pPr>
              <w:pStyle w:val="TableParagraph"/>
              <w:spacing w:before="29"/>
              <w:ind w:right="341"/>
              <w:jc w:val="right"/>
              <w:rPr>
                <w:rFonts w:ascii="宋体" w:eastAsia="宋体" w:hAnsi="宋体" w:cs="宋体"/>
                <w:sz w:val="24"/>
                <w:szCs w:val="24"/>
              </w:rPr>
            </w:pPr>
            <w:r>
              <w:rPr>
                <w:rFonts w:ascii="宋体"/>
                <w:sz w:val="24"/>
              </w:rPr>
              <w:t xml:space="preserve">   </w:t>
            </w:r>
          </w:p>
        </w:tc>
        <w:tc>
          <w:tcPr>
            <w:tcW w:w="1277" w:type="dxa"/>
            <w:tcBorders>
              <w:top w:val="single" w:sz="4" w:space="0" w:color="000000"/>
              <w:left w:val="single" w:sz="4" w:space="0" w:color="000000"/>
              <w:bottom w:val="single" w:sz="4" w:space="0" w:color="000000"/>
              <w:right w:val="single" w:sz="16" w:space="0" w:color="000000"/>
            </w:tcBorders>
          </w:tcPr>
          <w:p w14:paraId="5328517B" w14:textId="77777777" w:rsidR="001C72CA" w:rsidRDefault="00DD1B2D">
            <w:pPr>
              <w:pStyle w:val="TableParagraph"/>
              <w:spacing w:before="29"/>
              <w:ind w:right="254"/>
              <w:jc w:val="right"/>
              <w:rPr>
                <w:rFonts w:ascii="宋体" w:eastAsia="宋体" w:hAnsi="宋体" w:cs="宋体"/>
                <w:sz w:val="24"/>
                <w:szCs w:val="24"/>
              </w:rPr>
            </w:pPr>
            <w:r>
              <w:rPr>
                <w:rFonts w:ascii="宋体"/>
                <w:sz w:val="24"/>
              </w:rPr>
              <w:t xml:space="preserve">   </w:t>
            </w:r>
          </w:p>
        </w:tc>
      </w:tr>
      <w:tr w:rsidR="001C72CA" w14:paraId="058268A2" w14:textId="77777777">
        <w:trPr>
          <w:trHeight w:hRule="exact" w:val="612"/>
        </w:trPr>
        <w:tc>
          <w:tcPr>
            <w:tcW w:w="456" w:type="dxa"/>
            <w:tcBorders>
              <w:top w:val="single" w:sz="4" w:space="0" w:color="000000"/>
              <w:left w:val="single" w:sz="16" w:space="0" w:color="000000"/>
              <w:bottom w:val="single" w:sz="4" w:space="0" w:color="000000"/>
              <w:right w:val="single" w:sz="4" w:space="0" w:color="000000"/>
            </w:tcBorders>
          </w:tcPr>
          <w:p w14:paraId="17100DF3" w14:textId="77777777" w:rsidR="001C72CA" w:rsidRDefault="00DD1B2D">
            <w:pPr>
              <w:pStyle w:val="TableParagraph"/>
              <w:spacing w:before="29"/>
              <w:ind w:right="101"/>
              <w:jc w:val="right"/>
              <w:rPr>
                <w:rFonts w:ascii="宋体" w:eastAsia="宋体" w:hAnsi="宋体" w:cs="宋体"/>
                <w:sz w:val="24"/>
                <w:szCs w:val="24"/>
              </w:rPr>
            </w:pPr>
            <w:r>
              <w:rPr>
                <w:rFonts w:ascii="宋体"/>
                <w:sz w:val="24"/>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DF3E8A9" w14:textId="77777777" w:rsidR="001C72CA" w:rsidRDefault="00DD1B2D">
            <w:pPr>
              <w:pStyle w:val="TableParagraph"/>
              <w:spacing w:before="29"/>
              <w:ind w:right="350"/>
              <w:jc w:val="right"/>
              <w:rPr>
                <w:rFonts w:ascii="宋体" w:eastAsia="宋体" w:hAnsi="宋体" w:cs="宋体"/>
                <w:sz w:val="24"/>
                <w:szCs w:val="24"/>
              </w:rPr>
            </w:pPr>
            <w:r>
              <w:rPr>
                <w:rFonts w:ascii="宋体"/>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71317CE0" w14:textId="77777777" w:rsidR="001C72CA" w:rsidRDefault="00DD1B2D">
            <w:pPr>
              <w:pStyle w:val="TableParagraph"/>
              <w:spacing w:before="29"/>
              <w:ind w:right="251"/>
              <w:jc w:val="right"/>
              <w:rPr>
                <w:rFonts w:ascii="宋体" w:eastAsia="宋体" w:hAnsi="宋体" w:cs="宋体"/>
                <w:sz w:val="24"/>
                <w:szCs w:val="24"/>
              </w:rPr>
            </w:pPr>
            <w:r>
              <w:rPr>
                <w:rFonts w:ascii="宋体"/>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12908348" w14:textId="77777777" w:rsidR="001C72CA" w:rsidRDefault="00DD1B2D">
            <w:pPr>
              <w:pStyle w:val="TableParagraph"/>
              <w:spacing w:before="29"/>
              <w:ind w:right="864"/>
              <w:jc w:val="right"/>
              <w:rPr>
                <w:rFonts w:ascii="宋体" w:eastAsia="宋体" w:hAnsi="宋体" w:cs="宋体"/>
                <w:sz w:val="24"/>
                <w:szCs w:val="24"/>
              </w:rPr>
            </w:pPr>
            <w:r>
              <w:rPr>
                <w:rFonts w:ascii="宋体"/>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4D0915D5" w14:textId="77777777" w:rsidR="001C72CA" w:rsidRDefault="00DD1B2D">
            <w:pPr>
              <w:pStyle w:val="TableParagraph"/>
              <w:spacing w:before="29"/>
              <w:ind w:right="179"/>
              <w:jc w:val="right"/>
              <w:rPr>
                <w:rFonts w:ascii="宋体" w:eastAsia="宋体" w:hAnsi="宋体" w:cs="宋体"/>
                <w:sz w:val="24"/>
                <w:szCs w:val="24"/>
              </w:rPr>
            </w:pPr>
            <w:r>
              <w:rPr>
                <w:rFonts w:ascii="宋体"/>
                <w:sz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70975A74" w14:textId="77777777" w:rsidR="001C72CA" w:rsidRDefault="00DD1B2D">
            <w:pPr>
              <w:pStyle w:val="TableParagraph"/>
              <w:spacing w:before="29"/>
              <w:ind w:right="228"/>
              <w:jc w:val="right"/>
              <w:rPr>
                <w:rFonts w:ascii="宋体" w:eastAsia="宋体" w:hAnsi="宋体" w:cs="宋体"/>
                <w:sz w:val="24"/>
                <w:szCs w:val="24"/>
              </w:rPr>
            </w:pPr>
            <w:r>
              <w:rPr>
                <w:rFonts w:ascii="宋体"/>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975F851" w14:textId="77777777" w:rsidR="001C72CA" w:rsidRDefault="00DD1B2D">
            <w:pPr>
              <w:pStyle w:val="TableParagraph"/>
              <w:spacing w:before="29"/>
              <w:ind w:right="271"/>
              <w:jc w:val="right"/>
              <w:rPr>
                <w:rFonts w:ascii="宋体" w:eastAsia="宋体" w:hAnsi="宋体" w:cs="宋体"/>
                <w:sz w:val="24"/>
                <w:szCs w:val="24"/>
              </w:rPr>
            </w:pPr>
            <w:r>
              <w:rPr>
                <w:rFonts w:ascii="宋体"/>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DC43615" w14:textId="77777777" w:rsidR="001C72CA" w:rsidRDefault="00DD1B2D">
            <w:pPr>
              <w:pStyle w:val="TableParagraph"/>
              <w:spacing w:before="29"/>
              <w:ind w:right="271"/>
              <w:jc w:val="right"/>
              <w:rPr>
                <w:rFonts w:ascii="宋体" w:eastAsia="宋体" w:hAnsi="宋体" w:cs="宋体"/>
                <w:sz w:val="24"/>
                <w:szCs w:val="24"/>
              </w:rPr>
            </w:pPr>
            <w:r>
              <w:rPr>
                <w:rFonts w:ascii="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B5BAACF" w14:textId="77777777" w:rsidR="001C72CA" w:rsidRDefault="00DD1B2D">
            <w:pPr>
              <w:pStyle w:val="TableParagraph"/>
              <w:spacing w:before="29"/>
              <w:ind w:right="341"/>
              <w:jc w:val="right"/>
              <w:rPr>
                <w:rFonts w:ascii="宋体" w:eastAsia="宋体" w:hAnsi="宋体" w:cs="宋体"/>
                <w:sz w:val="24"/>
                <w:szCs w:val="24"/>
              </w:rPr>
            </w:pPr>
            <w:r>
              <w:rPr>
                <w:rFonts w:ascii="宋体"/>
                <w:sz w:val="24"/>
              </w:rPr>
              <w:t xml:space="preserve">   </w:t>
            </w:r>
          </w:p>
        </w:tc>
        <w:tc>
          <w:tcPr>
            <w:tcW w:w="1277" w:type="dxa"/>
            <w:tcBorders>
              <w:top w:val="single" w:sz="4" w:space="0" w:color="000000"/>
              <w:left w:val="single" w:sz="4" w:space="0" w:color="000000"/>
              <w:bottom w:val="single" w:sz="4" w:space="0" w:color="000000"/>
              <w:right w:val="single" w:sz="16" w:space="0" w:color="000000"/>
            </w:tcBorders>
          </w:tcPr>
          <w:p w14:paraId="76B47F3E" w14:textId="77777777" w:rsidR="001C72CA" w:rsidRDefault="00DD1B2D">
            <w:pPr>
              <w:pStyle w:val="TableParagraph"/>
              <w:spacing w:before="29"/>
              <w:ind w:right="254"/>
              <w:jc w:val="right"/>
              <w:rPr>
                <w:rFonts w:ascii="宋体" w:eastAsia="宋体" w:hAnsi="宋体" w:cs="宋体"/>
                <w:sz w:val="24"/>
                <w:szCs w:val="24"/>
              </w:rPr>
            </w:pPr>
            <w:r>
              <w:rPr>
                <w:rFonts w:ascii="宋体"/>
                <w:sz w:val="24"/>
              </w:rPr>
              <w:t xml:space="preserve">   </w:t>
            </w:r>
          </w:p>
        </w:tc>
      </w:tr>
      <w:tr w:rsidR="001C72CA" w14:paraId="670473B9" w14:textId="77777777">
        <w:trPr>
          <w:trHeight w:hRule="exact" w:val="610"/>
        </w:trPr>
        <w:tc>
          <w:tcPr>
            <w:tcW w:w="456" w:type="dxa"/>
            <w:tcBorders>
              <w:top w:val="single" w:sz="4" w:space="0" w:color="000000"/>
              <w:left w:val="single" w:sz="16" w:space="0" w:color="000000"/>
              <w:bottom w:val="single" w:sz="4" w:space="0" w:color="000000"/>
              <w:right w:val="single" w:sz="4" w:space="0" w:color="000000"/>
            </w:tcBorders>
          </w:tcPr>
          <w:p w14:paraId="76F4D31C" w14:textId="77777777" w:rsidR="001C72CA" w:rsidRDefault="00DD1B2D">
            <w:pPr>
              <w:pStyle w:val="TableParagraph"/>
              <w:spacing w:before="27"/>
              <w:ind w:right="101"/>
              <w:jc w:val="right"/>
              <w:rPr>
                <w:rFonts w:ascii="宋体" w:eastAsia="宋体" w:hAnsi="宋体" w:cs="宋体"/>
                <w:sz w:val="24"/>
                <w:szCs w:val="24"/>
              </w:rPr>
            </w:pPr>
            <w:r>
              <w:rPr>
                <w:rFonts w:ascii="宋体"/>
                <w:sz w:val="24"/>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2953C538" w14:textId="77777777" w:rsidR="001C72CA" w:rsidRDefault="00DD1B2D">
            <w:pPr>
              <w:pStyle w:val="TableParagraph"/>
              <w:spacing w:before="27"/>
              <w:ind w:right="350"/>
              <w:jc w:val="right"/>
              <w:rPr>
                <w:rFonts w:ascii="宋体" w:eastAsia="宋体" w:hAnsi="宋体" w:cs="宋体"/>
                <w:sz w:val="24"/>
                <w:szCs w:val="24"/>
              </w:rPr>
            </w:pPr>
            <w:r>
              <w:rPr>
                <w:rFonts w:ascii="宋体"/>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DC1CC7D" w14:textId="77777777" w:rsidR="001C72CA" w:rsidRDefault="00DD1B2D">
            <w:pPr>
              <w:pStyle w:val="TableParagraph"/>
              <w:spacing w:before="27"/>
              <w:ind w:right="251"/>
              <w:jc w:val="right"/>
              <w:rPr>
                <w:rFonts w:ascii="宋体" w:eastAsia="宋体" w:hAnsi="宋体" w:cs="宋体"/>
                <w:sz w:val="24"/>
                <w:szCs w:val="24"/>
              </w:rPr>
            </w:pPr>
            <w:r>
              <w:rPr>
                <w:rFonts w:ascii="宋体"/>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5ECE9466" w14:textId="77777777" w:rsidR="001C72CA" w:rsidRDefault="00DD1B2D">
            <w:pPr>
              <w:pStyle w:val="TableParagraph"/>
              <w:spacing w:before="27"/>
              <w:ind w:right="864"/>
              <w:jc w:val="right"/>
              <w:rPr>
                <w:rFonts w:ascii="宋体" w:eastAsia="宋体" w:hAnsi="宋体" w:cs="宋体"/>
                <w:sz w:val="24"/>
                <w:szCs w:val="24"/>
              </w:rPr>
            </w:pPr>
            <w:r>
              <w:rPr>
                <w:rFonts w:ascii="宋体"/>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362007B7" w14:textId="77777777" w:rsidR="001C72CA" w:rsidRDefault="00DD1B2D">
            <w:pPr>
              <w:pStyle w:val="TableParagraph"/>
              <w:spacing w:before="27"/>
              <w:ind w:right="179"/>
              <w:jc w:val="right"/>
              <w:rPr>
                <w:rFonts w:ascii="宋体" w:eastAsia="宋体" w:hAnsi="宋体" w:cs="宋体"/>
                <w:sz w:val="24"/>
                <w:szCs w:val="24"/>
              </w:rPr>
            </w:pPr>
            <w:r>
              <w:rPr>
                <w:rFonts w:ascii="宋体"/>
                <w:sz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05D4B839" w14:textId="77777777" w:rsidR="001C72CA" w:rsidRDefault="00DD1B2D">
            <w:pPr>
              <w:pStyle w:val="TableParagraph"/>
              <w:spacing w:before="27"/>
              <w:ind w:right="228"/>
              <w:jc w:val="right"/>
              <w:rPr>
                <w:rFonts w:ascii="宋体" w:eastAsia="宋体" w:hAnsi="宋体" w:cs="宋体"/>
                <w:sz w:val="24"/>
                <w:szCs w:val="24"/>
              </w:rPr>
            </w:pPr>
            <w:r>
              <w:rPr>
                <w:rFonts w:ascii="宋体"/>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CAC13C9" w14:textId="77777777" w:rsidR="001C72CA" w:rsidRDefault="00DD1B2D">
            <w:pPr>
              <w:pStyle w:val="TableParagraph"/>
              <w:spacing w:before="27"/>
              <w:ind w:right="271"/>
              <w:jc w:val="right"/>
              <w:rPr>
                <w:rFonts w:ascii="宋体" w:eastAsia="宋体" w:hAnsi="宋体" w:cs="宋体"/>
                <w:sz w:val="24"/>
                <w:szCs w:val="24"/>
              </w:rPr>
            </w:pPr>
            <w:r>
              <w:rPr>
                <w:rFonts w:ascii="宋体"/>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07FDEE4" w14:textId="77777777" w:rsidR="001C72CA" w:rsidRDefault="00DD1B2D">
            <w:pPr>
              <w:pStyle w:val="TableParagraph"/>
              <w:spacing w:before="27"/>
              <w:ind w:right="271"/>
              <w:jc w:val="right"/>
              <w:rPr>
                <w:rFonts w:ascii="宋体" w:eastAsia="宋体" w:hAnsi="宋体" w:cs="宋体"/>
                <w:sz w:val="24"/>
                <w:szCs w:val="24"/>
              </w:rPr>
            </w:pPr>
            <w:r>
              <w:rPr>
                <w:rFonts w:ascii="宋体"/>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4966E46" w14:textId="77777777" w:rsidR="001C72CA" w:rsidRDefault="00DD1B2D">
            <w:pPr>
              <w:pStyle w:val="TableParagraph"/>
              <w:spacing w:before="27"/>
              <w:ind w:right="341"/>
              <w:jc w:val="right"/>
              <w:rPr>
                <w:rFonts w:ascii="宋体" w:eastAsia="宋体" w:hAnsi="宋体" w:cs="宋体"/>
                <w:sz w:val="24"/>
                <w:szCs w:val="24"/>
              </w:rPr>
            </w:pPr>
            <w:r>
              <w:rPr>
                <w:rFonts w:ascii="宋体"/>
                <w:sz w:val="24"/>
              </w:rPr>
              <w:t xml:space="preserve">   </w:t>
            </w:r>
          </w:p>
        </w:tc>
        <w:tc>
          <w:tcPr>
            <w:tcW w:w="1277" w:type="dxa"/>
            <w:tcBorders>
              <w:top w:val="single" w:sz="4" w:space="0" w:color="000000"/>
              <w:left w:val="single" w:sz="4" w:space="0" w:color="000000"/>
              <w:bottom w:val="single" w:sz="4" w:space="0" w:color="000000"/>
              <w:right w:val="single" w:sz="16" w:space="0" w:color="000000"/>
            </w:tcBorders>
          </w:tcPr>
          <w:p w14:paraId="5A115C08" w14:textId="77777777" w:rsidR="001C72CA" w:rsidRDefault="00DD1B2D">
            <w:pPr>
              <w:pStyle w:val="TableParagraph"/>
              <w:spacing w:before="27"/>
              <w:ind w:right="254"/>
              <w:jc w:val="right"/>
              <w:rPr>
                <w:rFonts w:ascii="宋体" w:eastAsia="宋体" w:hAnsi="宋体" w:cs="宋体"/>
                <w:sz w:val="24"/>
                <w:szCs w:val="24"/>
              </w:rPr>
            </w:pPr>
            <w:r>
              <w:rPr>
                <w:rFonts w:ascii="宋体"/>
                <w:sz w:val="24"/>
              </w:rPr>
              <w:t xml:space="preserve">   </w:t>
            </w:r>
          </w:p>
        </w:tc>
      </w:tr>
      <w:tr w:rsidR="001C72CA" w14:paraId="2AD75DFC" w14:textId="77777777">
        <w:trPr>
          <w:trHeight w:hRule="exact" w:val="944"/>
        </w:trPr>
        <w:tc>
          <w:tcPr>
            <w:tcW w:w="1892" w:type="dxa"/>
            <w:gridSpan w:val="2"/>
            <w:tcBorders>
              <w:top w:val="single" w:sz="4" w:space="0" w:color="000000"/>
              <w:left w:val="single" w:sz="16" w:space="0" w:color="000000"/>
              <w:bottom w:val="single" w:sz="4" w:space="0" w:color="000000"/>
              <w:right w:val="single" w:sz="4" w:space="0" w:color="000000"/>
            </w:tcBorders>
          </w:tcPr>
          <w:p w14:paraId="30D871BA" w14:textId="77777777" w:rsidR="001C72CA" w:rsidRDefault="00DD1B2D">
            <w:pPr>
              <w:pStyle w:val="TableParagraph"/>
              <w:spacing w:line="276" w:lineRule="exact"/>
              <w:ind w:right="14"/>
              <w:jc w:val="center"/>
              <w:rPr>
                <w:rFonts w:ascii="宋体" w:eastAsia="宋体" w:hAnsi="宋体" w:cs="宋体"/>
                <w:sz w:val="24"/>
                <w:szCs w:val="24"/>
              </w:rPr>
            </w:pPr>
            <w:r>
              <w:rPr>
                <w:rFonts w:ascii="宋体" w:eastAsia="宋体" w:hAnsi="宋体" w:cs="宋体"/>
                <w:sz w:val="24"/>
                <w:szCs w:val="24"/>
              </w:rPr>
              <w:t>异议或其他说</w:t>
            </w:r>
          </w:p>
          <w:p w14:paraId="7A8FA729" w14:textId="77777777" w:rsidR="001C72CA" w:rsidRDefault="00DD1B2D">
            <w:pPr>
              <w:pStyle w:val="TableParagraph"/>
              <w:spacing w:before="152"/>
              <w:ind w:left="103"/>
              <w:jc w:val="center"/>
              <w:rPr>
                <w:rFonts w:ascii="宋体" w:eastAsia="宋体" w:hAnsi="宋体" w:cs="宋体"/>
                <w:sz w:val="24"/>
                <w:szCs w:val="24"/>
              </w:rPr>
            </w:pPr>
            <w:r>
              <w:rPr>
                <w:rFonts w:ascii="宋体" w:eastAsia="宋体" w:hAnsi="宋体" w:cs="宋体"/>
                <w:sz w:val="24"/>
                <w:szCs w:val="24"/>
              </w:rPr>
              <w:t>明</w:t>
            </w:r>
            <w:r>
              <w:rPr>
                <w:rFonts w:ascii="宋体" w:eastAsia="宋体" w:hAnsi="宋体" w:cs="宋体"/>
                <w:sz w:val="24"/>
                <w:szCs w:val="24"/>
              </w:rPr>
              <w:t xml:space="preserve"> </w:t>
            </w:r>
          </w:p>
        </w:tc>
        <w:tc>
          <w:tcPr>
            <w:tcW w:w="11200" w:type="dxa"/>
            <w:gridSpan w:val="8"/>
            <w:tcBorders>
              <w:top w:val="single" w:sz="4" w:space="0" w:color="000000"/>
              <w:left w:val="single" w:sz="4" w:space="0" w:color="000000"/>
              <w:bottom w:val="single" w:sz="4" w:space="0" w:color="000000"/>
              <w:right w:val="single" w:sz="16" w:space="0" w:color="000000"/>
            </w:tcBorders>
          </w:tcPr>
          <w:p w14:paraId="740CD1BE" w14:textId="77777777" w:rsidR="001C72CA" w:rsidRDefault="00DD1B2D">
            <w:pPr>
              <w:pStyle w:val="TableParagraph"/>
              <w:spacing w:before="195"/>
              <w:ind w:left="376"/>
              <w:jc w:val="center"/>
              <w:rPr>
                <w:rFonts w:ascii="宋体" w:eastAsia="宋体" w:hAnsi="宋体" w:cs="宋体"/>
                <w:sz w:val="24"/>
                <w:szCs w:val="24"/>
              </w:rPr>
            </w:pPr>
            <w:r>
              <w:rPr>
                <w:rFonts w:ascii="宋体"/>
                <w:sz w:val="24"/>
              </w:rPr>
              <w:t xml:space="preserve">   </w:t>
            </w:r>
          </w:p>
        </w:tc>
      </w:tr>
    </w:tbl>
    <w:p w14:paraId="233D5F0C" w14:textId="77777777" w:rsidR="001C72CA" w:rsidRDefault="00DD1B2D">
      <w:pPr>
        <w:tabs>
          <w:tab w:val="left" w:pos="5159"/>
          <w:tab w:val="left" w:pos="10559"/>
        </w:tabs>
        <w:spacing w:line="276" w:lineRule="exact"/>
        <w:ind w:left="358" w:right="929"/>
        <w:rPr>
          <w:rFonts w:ascii="宋体" w:eastAsia="宋体" w:hAnsi="宋体" w:cs="宋体"/>
          <w:sz w:val="24"/>
          <w:szCs w:val="24"/>
          <w:lang w:eastAsia="zh-CN"/>
        </w:rPr>
      </w:pPr>
      <w:r>
        <w:rPr>
          <w:rFonts w:ascii="宋体" w:eastAsia="宋体" w:hAnsi="宋体" w:cs="宋体"/>
          <w:sz w:val="24"/>
          <w:szCs w:val="24"/>
          <w:lang w:eastAsia="zh-CN"/>
        </w:rPr>
        <w:t>唱标人：</w:t>
      </w:r>
      <w:r>
        <w:rPr>
          <w:rFonts w:ascii="宋体" w:eastAsia="宋体" w:hAnsi="宋体" w:cs="宋体"/>
          <w:sz w:val="24"/>
          <w:szCs w:val="24"/>
          <w:lang w:eastAsia="zh-CN"/>
        </w:rPr>
        <w:tab/>
      </w:r>
      <w:r>
        <w:rPr>
          <w:rFonts w:ascii="宋体" w:eastAsia="宋体" w:hAnsi="宋体" w:cs="宋体"/>
          <w:sz w:val="24"/>
          <w:szCs w:val="24"/>
          <w:lang w:eastAsia="zh-CN"/>
        </w:rPr>
        <w:t>记录人：</w:t>
      </w:r>
      <w:r>
        <w:rPr>
          <w:rFonts w:ascii="宋体" w:eastAsia="宋体" w:hAnsi="宋体" w:cs="宋体"/>
          <w:sz w:val="24"/>
          <w:szCs w:val="24"/>
          <w:lang w:eastAsia="zh-CN"/>
        </w:rPr>
        <w:tab/>
      </w:r>
      <w:r>
        <w:rPr>
          <w:rFonts w:ascii="宋体" w:eastAsia="宋体" w:hAnsi="宋体" w:cs="宋体"/>
          <w:sz w:val="24"/>
          <w:szCs w:val="24"/>
          <w:lang w:eastAsia="zh-CN"/>
        </w:rPr>
        <w:t>监督人：</w:t>
      </w:r>
    </w:p>
    <w:p w14:paraId="04740251" w14:textId="77777777" w:rsidR="001C72CA" w:rsidRDefault="00DD1B2D">
      <w:pPr>
        <w:spacing w:before="154"/>
        <w:ind w:right="881"/>
        <w:jc w:val="right"/>
        <w:rPr>
          <w:rFonts w:ascii="宋体" w:eastAsia="宋体" w:hAnsi="宋体" w:cs="宋体"/>
          <w:sz w:val="24"/>
          <w:szCs w:val="24"/>
          <w:lang w:eastAsia="zh-CN"/>
        </w:rPr>
      </w:pPr>
      <w:r>
        <w:rPr>
          <w:rFonts w:ascii="Times New Roman" w:eastAsia="Times New Roman" w:hAnsi="Times New Roman" w:cs="Times New Roman"/>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Times New Roman" w:eastAsia="Times New Roman" w:hAnsi="Times New Roman" w:cs="Times New Roman"/>
          <w:sz w:val="24"/>
          <w:szCs w:val="24"/>
          <w:u w:val="single" w:color="000000"/>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Times New Roman" w:eastAsia="Times New Roman" w:hAnsi="Times New Roman" w:cs="Times New Roman"/>
          <w:sz w:val="24"/>
          <w:szCs w:val="24"/>
          <w:u w:val="single" w:color="000000"/>
          <w:lang w:eastAsia="zh-CN"/>
        </w:rPr>
        <w:t xml:space="preserve"> </w:t>
      </w:r>
      <w:r>
        <w:rPr>
          <w:rFonts w:ascii="宋体" w:eastAsia="宋体" w:hAnsi="宋体" w:cs="宋体"/>
          <w:sz w:val="24"/>
          <w:szCs w:val="24"/>
          <w:lang w:eastAsia="zh-CN"/>
        </w:rPr>
        <w:t>日</w:t>
      </w:r>
    </w:p>
    <w:p w14:paraId="71897E51" w14:textId="77777777" w:rsidR="001C72CA" w:rsidRDefault="001C72CA">
      <w:pPr>
        <w:spacing w:before="8"/>
        <w:rPr>
          <w:rFonts w:ascii="宋体" w:eastAsia="宋体" w:hAnsi="宋体" w:cs="宋体"/>
          <w:sz w:val="27"/>
          <w:szCs w:val="27"/>
          <w:lang w:eastAsia="zh-CN"/>
        </w:rPr>
      </w:pPr>
    </w:p>
    <w:p w14:paraId="42BFDFAA" w14:textId="77777777" w:rsidR="001C72CA" w:rsidRDefault="00DD1B2D">
      <w:pPr>
        <w:spacing w:before="36"/>
        <w:ind w:left="5128" w:right="4421"/>
        <w:jc w:val="center"/>
        <w:rPr>
          <w:rFonts w:ascii="宋体" w:eastAsia="宋体" w:hAnsi="宋体" w:cs="宋体"/>
          <w:sz w:val="21"/>
          <w:szCs w:val="21"/>
          <w:lang w:eastAsia="zh-CN"/>
        </w:rPr>
      </w:pPr>
      <w:r>
        <w:rPr>
          <w:rFonts w:ascii="宋体"/>
          <w:sz w:val="21"/>
          <w:lang w:eastAsia="zh-CN"/>
        </w:rPr>
        <w:t xml:space="preserve">22 </w:t>
      </w:r>
    </w:p>
    <w:p w14:paraId="55F44882" w14:textId="77777777" w:rsidR="001C72CA" w:rsidRDefault="001C72CA">
      <w:pPr>
        <w:jc w:val="center"/>
        <w:rPr>
          <w:rFonts w:ascii="宋体" w:eastAsia="宋体" w:hAnsi="宋体" w:cs="宋体"/>
          <w:sz w:val="21"/>
          <w:szCs w:val="21"/>
          <w:lang w:eastAsia="zh-CN"/>
        </w:rPr>
        <w:sectPr w:rsidR="001C72CA">
          <w:footerReference w:type="default" r:id="rId14"/>
          <w:pgSz w:w="16840" w:h="11910" w:orient="landscape"/>
          <w:pgMar w:top="1100" w:right="1900" w:bottom="280" w:left="1300" w:header="0" w:footer="0" w:gutter="0"/>
          <w:cols w:space="720"/>
        </w:sectPr>
      </w:pPr>
    </w:p>
    <w:p w14:paraId="178E9592" w14:textId="77777777" w:rsidR="001C72CA" w:rsidRDefault="00DD1B2D">
      <w:pPr>
        <w:pStyle w:val="2"/>
        <w:ind w:firstLine="0"/>
        <w:rPr>
          <w:rFonts w:cs="宋体"/>
          <w:bCs w:val="0"/>
          <w:sz w:val="24"/>
          <w:szCs w:val="24"/>
          <w:lang w:eastAsia="zh-CN"/>
        </w:rPr>
      </w:pPr>
      <w:r>
        <w:rPr>
          <w:rFonts w:cs="宋体"/>
          <w:bCs w:val="0"/>
          <w:sz w:val="24"/>
          <w:szCs w:val="24"/>
          <w:lang w:eastAsia="zh-CN"/>
        </w:rPr>
        <w:lastRenderedPageBreak/>
        <w:t>附件</w:t>
      </w:r>
      <w:r>
        <w:rPr>
          <w:rFonts w:cs="宋体"/>
          <w:bCs w:val="0"/>
          <w:sz w:val="24"/>
          <w:szCs w:val="24"/>
          <w:lang w:eastAsia="zh-CN"/>
        </w:rPr>
        <w:t xml:space="preserve"> 3</w:t>
      </w:r>
      <w:r>
        <w:rPr>
          <w:rFonts w:cs="宋体"/>
          <w:bCs w:val="0"/>
          <w:sz w:val="24"/>
          <w:szCs w:val="24"/>
          <w:lang w:eastAsia="zh-CN"/>
        </w:rPr>
        <w:t>：中标通知书</w:t>
      </w:r>
      <w:r>
        <w:rPr>
          <w:rFonts w:cs="宋体"/>
          <w:bCs w:val="0"/>
          <w:sz w:val="24"/>
          <w:szCs w:val="24"/>
          <w:lang w:eastAsia="zh-CN"/>
        </w:rPr>
        <w:t xml:space="preserve"> </w:t>
      </w:r>
    </w:p>
    <w:p w14:paraId="540CBC8F" w14:textId="77777777" w:rsidR="001C72CA" w:rsidRDefault="001C72CA">
      <w:pPr>
        <w:spacing w:before="13"/>
        <w:rPr>
          <w:rFonts w:ascii="宋体" w:eastAsia="宋体" w:hAnsi="宋体" w:cs="宋体"/>
          <w:b/>
          <w:bCs/>
          <w:sz w:val="27"/>
          <w:szCs w:val="27"/>
          <w:lang w:eastAsia="zh-CN"/>
        </w:rPr>
      </w:pPr>
    </w:p>
    <w:p w14:paraId="07AA8E79" w14:textId="77777777" w:rsidR="001C72CA" w:rsidRDefault="00DD1B2D">
      <w:pPr>
        <w:spacing w:before="26"/>
        <w:ind w:left="3459" w:right="3347"/>
        <w:jc w:val="center"/>
        <w:rPr>
          <w:rFonts w:ascii="宋体" w:eastAsia="宋体" w:hAnsi="宋体" w:cs="宋体"/>
          <w:sz w:val="24"/>
          <w:szCs w:val="24"/>
          <w:lang w:eastAsia="zh-CN"/>
        </w:rPr>
      </w:pPr>
      <w:r>
        <w:rPr>
          <w:rFonts w:ascii="宋体" w:eastAsia="宋体" w:hAnsi="宋体" w:cs="宋体"/>
          <w:b/>
          <w:bCs/>
          <w:sz w:val="24"/>
          <w:szCs w:val="24"/>
          <w:lang w:eastAsia="zh-CN"/>
        </w:rPr>
        <w:t>中标通知书</w:t>
      </w:r>
      <w:r>
        <w:rPr>
          <w:rFonts w:ascii="宋体" w:eastAsia="宋体" w:hAnsi="宋体" w:cs="宋体"/>
          <w:b/>
          <w:bCs/>
          <w:w w:val="99"/>
          <w:sz w:val="24"/>
          <w:szCs w:val="24"/>
          <w:lang w:eastAsia="zh-CN"/>
        </w:rPr>
        <w:t xml:space="preserve"> </w:t>
      </w:r>
    </w:p>
    <w:p w14:paraId="3528673D" w14:textId="77777777" w:rsidR="001C72CA" w:rsidRDefault="001C72CA">
      <w:pPr>
        <w:rPr>
          <w:rFonts w:ascii="宋体" w:eastAsia="宋体" w:hAnsi="宋体" w:cs="宋体"/>
          <w:b/>
          <w:bCs/>
          <w:sz w:val="24"/>
          <w:szCs w:val="24"/>
          <w:lang w:eastAsia="zh-CN"/>
        </w:rPr>
      </w:pPr>
    </w:p>
    <w:p w14:paraId="6A0D5A3C" w14:textId="77777777" w:rsidR="001C72CA" w:rsidRDefault="00DD1B2D">
      <w:pPr>
        <w:spacing w:before="200"/>
        <w:ind w:left="218"/>
        <w:rPr>
          <w:rFonts w:ascii="宋体" w:eastAsia="宋体" w:hAnsi="宋体" w:cs="宋体"/>
          <w:sz w:val="24"/>
          <w:szCs w:val="24"/>
          <w:lang w:eastAsia="zh-CN"/>
        </w:rPr>
      </w:pPr>
      <w:r>
        <w:rPr>
          <w:rFonts w:ascii="宋体" w:eastAsia="宋体" w:hAnsi="宋体" w:cs="宋体"/>
          <w:sz w:val="24"/>
          <w:szCs w:val="24"/>
          <w:u w:val="single" w:color="000000"/>
          <w:lang w:eastAsia="zh-CN"/>
        </w:rPr>
        <w:t>（中标人名称</w:t>
      </w:r>
      <w:r>
        <w:rPr>
          <w:rFonts w:ascii="宋体" w:eastAsia="宋体" w:hAnsi="宋体" w:cs="宋体"/>
          <w:spacing w:val="-121"/>
          <w:sz w:val="24"/>
          <w:szCs w:val="24"/>
          <w:u w:val="single" w:color="000000"/>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1D4BB027" w14:textId="45BC2BF6" w:rsidR="001C72CA" w:rsidRDefault="00DD1B2D">
      <w:pPr>
        <w:spacing w:before="151" w:line="357" w:lineRule="auto"/>
        <w:ind w:left="218" w:right="209" w:firstLine="480"/>
        <w:rPr>
          <w:rFonts w:ascii="宋体" w:eastAsia="宋体" w:hAnsi="宋体" w:cs="宋体"/>
          <w:sz w:val="24"/>
          <w:szCs w:val="24"/>
          <w:lang w:eastAsia="zh-CN"/>
        </w:rPr>
      </w:pPr>
      <w:r>
        <w:rPr>
          <w:rFonts w:ascii="宋体" w:eastAsia="宋体" w:hAnsi="宋体" w:cs="宋体"/>
          <w:sz w:val="24"/>
          <w:szCs w:val="24"/>
          <w:lang w:eastAsia="zh-CN"/>
        </w:rPr>
        <w:t>你方递交的</w:t>
      </w:r>
      <w:r>
        <w:rPr>
          <w:rFonts w:ascii="宋体" w:eastAsia="宋体" w:hAnsi="宋体" w:cs="宋体"/>
          <w:sz w:val="24"/>
          <w:szCs w:val="24"/>
          <w:u w:val="single" w:color="000000"/>
          <w:lang w:eastAsia="zh-CN"/>
        </w:rPr>
        <w:t>（</w:t>
      </w:r>
      <w:r>
        <w:rPr>
          <w:rFonts w:ascii="宋体" w:eastAsia="宋体" w:hAnsi="宋体" w:cs="宋体" w:hint="eastAsia"/>
          <w:sz w:val="24"/>
          <w:szCs w:val="24"/>
          <w:u w:val="single" w:color="000000"/>
          <w:lang w:eastAsia="zh-CN"/>
        </w:rPr>
        <w:t>山东天安</w:t>
      </w:r>
      <w:r>
        <w:rPr>
          <w:rFonts w:ascii="宋体" w:eastAsia="宋体" w:hAnsi="宋体" w:cs="宋体" w:hint="eastAsia"/>
          <w:sz w:val="24"/>
          <w:szCs w:val="24"/>
          <w:u w:val="single" w:color="000000"/>
          <w:lang w:eastAsia="zh-CN"/>
        </w:rPr>
        <w:t xml:space="preserve">20000 </w:t>
      </w:r>
      <w:r>
        <w:rPr>
          <w:rFonts w:ascii="宋体" w:eastAsia="宋体" w:hAnsi="宋体" w:cs="宋体" w:hint="eastAsia"/>
          <w:sz w:val="24"/>
          <w:szCs w:val="24"/>
          <w:u w:val="single" w:color="000000"/>
          <w:lang w:eastAsia="zh-CN"/>
        </w:rPr>
        <w:t>吨</w:t>
      </w:r>
      <w:r>
        <w:rPr>
          <w:rFonts w:ascii="宋体" w:eastAsia="宋体" w:hAnsi="宋体" w:cs="宋体" w:hint="eastAsia"/>
          <w:sz w:val="24"/>
          <w:szCs w:val="24"/>
          <w:u w:val="single" w:color="000000"/>
          <w:lang w:eastAsia="zh-CN"/>
        </w:rPr>
        <w:t>/</w:t>
      </w:r>
      <w:r>
        <w:rPr>
          <w:rFonts w:ascii="宋体" w:eastAsia="宋体" w:hAnsi="宋体" w:cs="宋体" w:hint="eastAsia"/>
          <w:sz w:val="24"/>
          <w:szCs w:val="24"/>
          <w:u w:val="single" w:color="000000"/>
          <w:lang w:eastAsia="zh-CN"/>
        </w:rPr>
        <w:t>年光气及光气化装置安全环保升级改造项目（安装工程）</w:t>
      </w:r>
      <w:r>
        <w:rPr>
          <w:rFonts w:ascii="宋体" w:eastAsia="宋体" w:hAnsi="宋体" w:cs="宋体"/>
          <w:sz w:val="24"/>
          <w:szCs w:val="24"/>
          <w:u w:val="single" w:color="000000"/>
          <w:lang w:eastAsia="zh-CN"/>
        </w:rPr>
        <w:t>）</w:t>
      </w:r>
      <w:r>
        <w:rPr>
          <w:rFonts w:ascii="宋体" w:eastAsia="宋体" w:hAnsi="宋体" w:cs="宋体"/>
          <w:spacing w:val="-1"/>
          <w:sz w:val="24"/>
          <w:szCs w:val="24"/>
          <w:u w:val="single" w:color="000000"/>
          <w:lang w:eastAsia="zh-CN"/>
        </w:rPr>
        <w:t xml:space="preserve"> </w:t>
      </w:r>
      <w:r>
        <w:rPr>
          <w:rFonts w:ascii="宋体" w:eastAsia="宋体" w:hAnsi="宋体" w:cs="宋体"/>
          <w:sz w:val="24"/>
          <w:szCs w:val="24"/>
          <w:lang w:eastAsia="zh-CN"/>
        </w:rPr>
        <w:t>投标文件已被招标人接受，被确定为中标人。</w:t>
      </w:r>
      <w:r>
        <w:rPr>
          <w:rFonts w:ascii="宋体" w:eastAsia="宋体" w:hAnsi="宋体" w:cs="宋体"/>
          <w:sz w:val="24"/>
          <w:szCs w:val="24"/>
          <w:lang w:eastAsia="zh-CN"/>
        </w:rPr>
        <w:t xml:space="preserve"> </w:t>
      </w:r>
    </w:p>
    <w:p w14:paraId="7BB18169" w14:textId="77777777" w:rsidR="001C72CA" w:rsidRDefault="001C72CA">
      <w:pPr>
        <w:spacing w:before="6"/>
        <w:rPr>
          <w:rFonts w:ascii="宋体" w:eastAsia="宋体" w:hAnsi="宋体" w:cs="宋体"/>
          <w:sz w:val="5"/>
          <w:szCs w:val="5"/>
          <w:lang w:eastAsia="zh-CN"/>
        </w:rPr>
      </w:pPr>
    </w:p>
    <w:tbl>
      <w:tblPr>
        <w:tblStyle w:val="TableNormal"/>
        <w:tblW w:w="0" w:type="auto"/>
        <w:tblInd w:w="106" w:type="dxa"/>
        <w:tblLayout w:type="fixed"/>
        <w:tblLook w:val="04A0" w:firstRow="1" w:lastRow="0" w:firstColumn="1" w:lastColumn="0" w:noHBand="0" w:noVBand="1"/>
      </w:tblPr>
      <w:tblGrid>
        <w:gridCol w:w="1987"/>
        <w:gridCol w:w="1383"/>
        <w:gridCol w:w="1692"/>
        <w:gridCol w:w="1692"/>
        <w:gridCol w:w="2703"/>
      </w:tblGrid>
      <w:tr w:rsidR="001C72CA" w14:paraId="0C338D4F" w14:textId="77777777">
        <w:trPr>
          <w:trHeight w:hRule="exact" w:val="578"/>
        </w:trPr>
        <w:tc>
          <w:tcPr>
            <w:tcW w:w="1987" w:type="dxa"/>
            <w:tcBorders>
              <w:top w:val="single" w:sz="4" w:space="0" w:color="000000"/>
              <w:left w:val="single" w:sz="4" w:space="0" w:color="000000"/>
              <w:bottom w:val="single" w:sz="4" w:space="0" w:color="000000"/>
              <w:right w:val="single" w:sz="4" w:space="0" w:color="000000"/>
            </w:tcBorders>
          </w:tcPr>
          <w:p w14:paraId="63BE90A7" w14:textId="77777777" w:rsidR="001C72CA" w:rsidRDefault="00DD1B2D">
            <w:pPr>
              <w:pStyle w:val="TableParagraph"/>
              <w:spacing w:before="15"/>
              <w:ind w:left="120"/>
              <w:jc w:val="center"/>
              <w:rPr>
                <w:rFonts w:ascii="宋体" w:eastAsia="宋体" w:hAnsi="宋体" w:cs="宋体"/>
                <w:sz w:val="24"/>
                <w:szCs w:val="24"/>
              </w:rPr>
            </w:pPr>
            <w:r>
              <w:rPr>
                <w:rFonts w:ascii="宋体" w:eastAsia="宋体" w:hAnsi="宋体" w:cs="宋体"/>
                <w:sz w:val="24"/>
                <w:szCs w:val="24"/>
              </w:rPr>
              <w:t>工程名称</w:t>
            </w:r>
            <w:r>
              <w:rPr>
                <w:rFonts w:ascii="宋体" w:eastAsia="宋体" w:hAnsi="宋体" w:cs="宋体"/>
                <w:sz w:val="24"/>
                <w:szCs w:val="24"/>
              </w:rPr>
              <w:t xml:space="preserve"> </w:t>
            </w:r>
          </w:p>
        </w:tc>
        <w:tc>
          <w:tcPr>
            <w:tcW w:w="7470" w:type="dxa"/>
            <w:gridSpan w:val="4"/>
            <w:tcBorders>
              <w:top w:val="single" w:sz="4" w:space="0" w:color="000000"/>
              <w:left w:val="single" w:sz="4" w:space="0" w:color="000000"/>
              <w:bottom w:val="single" w:sz="4" w:space="0" w:color="000000"/>
              <w:right w:val="single" w:sz="4" w:space="0" w:color="000000"/>
            </w:tcBorders>
          </w:tcPr>
          <w:p w14:paraId="20C04C15" w14:textId="77777777" w:rsidR="001C72CA" w:rsidRDefault="00DD1B2D">
            <w:pPr>
              <w:pStyle w:val="TableParagraph"/>
              <w:spacing w:before="15"/>
              <w:ind w:left="120"/>
              <w:jc w:val="center"/>
              <w:rPr>
                <w:rFonts w:ascii="宋体" w:eastAsia="宋体" w:hAnsi="宋体" w:cs="宋体"/>
                <w:sz w:val="24"/>
                <w:szCs w:val="24"/>
              </w:rPr>
            </w:pPr>
            <w:r>
              <w:rPr>
                <w:rFonts w:ascii="宋体"/>
                <w:sz w:val="24"/>
              </w:rPr>
              <w:t xml:space="preserve"> </w:t>
            </w:r>
          </w:p>
        </w:tc>
      </w:tr>
      <w:tr w:rsidR="001C72CA" w14:paraId="3935CE9F" w14:textId="77777777">
        <w:trPr>
          <w:trHeight w:hRule="exact" w:val="576"/>
        </w:trPr>
        <w:tc>
          <w:tcPr>
            <w:tcW w:w="1987" w:type="dxa"/>
            <w:tcBorders>
              <w:top w:val="single" w:sz="4" w:space="0" w:color="000000"/>
              <w:left w:val="single" w:sz="4" w:space="0" w:color="000000"/>
              <w:bottom w:val="single" w:sz="4" w:space="0" w:color="000000"/>
              <w:right w:val="single" w:sz="4" w:space="0" w:color="000000"/>
            </w:tcBorders>
          </w:tcPr>
          <w:p w14:paraId="30C0D4B6" w14:textId="77777777" w:rsidR="001C72CA" w:rsidRDefault="00DD1B2D">
            <w:pPr>
              <w:pStyle w:val="TableParagraph"/>
              <w:spacing w:before="12"/>
              <w:ind w:left="120"/>
              <w:jc w:val="center"/>
              <w:rPr>
                <w:rFonts w:ascii="宋体" w:eastAsia="宋体" w:hAnsi="宋体" w:cs="宋体"/>
                <w:sz w:val="24"/>
                <w:szCs w:val="24"/>
              </w:rPr>
            </w:pPr>
            <w:r>
              <w:rPr>
                <w:rFonts w:ascii="宋体" w:eastAsia="宋体" w:hAnsi="宋体" w:cs="宋体"/>
                <w:sz w:val="24"/>
                <w:szCs w:val="24"/>
              </w:rPr>
              <w:t>建设地点</w:t>
            </w:r>
            <w:r>
              <w:rPr>
                <w:rFonts w:ascii="宋体" w:eastAsia="宋体" w:hAnsi="宋体" w:cs="宋体"/>
                <w:sz w:val="24"/>
                <w:szCs w:val="24"/>
              </w:rPr>
              <w:t xml:space="preserve"> </w:t>
            </w:r>
          </w:p>
        </w:tc>
        <w:tc>
          <w:tcPr>
            <w:tcW w:w="7470" w:type="dxa"/>
            <w:gridSpan w:val="4"/>
            <w:tcBorders>
              <w:top w:val="single" w:sz="4" w:space="0" w:color="000000"/>
              <w:left w:val="single" w:sz="4" w:space="0" w:color="000000"/>
              <w:bottom w:val="single" w:sz="4" w:space="0" w:color="000000"/>
              <w:right w:val="single" w:sz="4" w:space="0" w:color="000000"/>
            </w:tcBorders>
          </w:tcPr>
          <w:p w14:paraId="70AD08C1" w14:textId="77777777" w:rsidR="001C72CA" w:rsidRDefault="00DD1B2D">
            <w:pPr>
              <w:pStyle w:val="TableParagraph"/>
              <w:spacing w:before="12"/>
              <w:ind w:left="120"/>
              <w:jc w:val="center"/>
              <w:rPr>
                <w:rFonts w:ascii="宋体" w:eastAsia="宋体" w:hAnsi="宋体" w:cs="宋体"/>
                <w:sz w:val="24"/>
                <w:szCs w:val="24"/>
              </w:rPr>
            </w:pPr>
            <w:r>
              <w:rPr>
                <w:rFonts w:ascii="宋体"/>
                <w:sz w:val="24"/>
              </w:rPr>
              <w:t xml:space="preserve"> </w:t>
            </w:r>
          </w:p>
        </w:tc>
      </w:tr>
      <w:tr w:rsidR="001C72CA" w14:paraId="407B43AA" w14:textId="77777777">
        <w:trPr>
          <w:trHeight w:hRule="exact" w:val="579"/>
        </w:trPr>
        <w:tc>
          <w:tcPr>
            <w:tcW w:w="1987" w:type="dxa"/>
            <w:tcBorders>
              <w:top w:val="single" w:sz="4" w:space="0" w:color="000000"/>
              <w:left w:val="single" w:sz="4" w:space="0" w:color="000000"/>
              <w:bottom w:val="single" w:sz="4" w:space="0" w:color="000000"/>
              <w:right w:val="single" w:sz="4" w:space="0" w:color="000000"/>
            </w:tcBorders>
          </w:tcPr>
          <w:p w14:paraId="60448300" w14:textId="77777777" w:rsidR="001C72CA" w:rsidRDefault="00DD1B2D">
            <w:pPr>
              <w:pStyle w:val="TableParagraph"/>
              <w:spacing w:before="13"/>
              <w:ind w:left="120"/>
              <w:jc w:val="center"/>
              <w:rPr>
                <w:rFonts w:ascii="宋体" w:eastAsia="宋体" w:hAnsi="宋体" w:cs="宋体"/>
                <w:sz w:val="24"/>
                <w:szCs w:val="24"/>
              </w:rPr>
            </w:pPr>
            <w:r>
              <w:rPr>
                <w:rFonts w:ascii="宋体" w:eastAsia="宋体" w:hAnsi="宋体" w:cs="宋体"/>
                <w:sz w:val="24"/>
                <w:szCs w:val="24"/>
              </w:rPr>
              <w:t>中标范围</w:t>
            </w:r>
            <w:r>
              <w:rPr>
                <w:rFonts w:ascii="宋体" w:eastAsia="宋体" w:hAnsi="宋体" w:cs="宋体"/>
                <w:sz w:val="24"/>
                <w:szCs w:val="24"/>
              </w:rPr>
              <w:t xml:space="preserve"> </w:t>
            </w:r>
          </w:p>
        </w:tc>
        <w:tc>
          <w:tcPr>
            <w:tcW w:w="7470" w:type="dxa"/>
            <w:gridSpan w:val="4"/>
            <w:tcBorders>
              <w:top w:val="single" w:sz="4" w:space="0" w:color="000000"/>
              <w:left w:val="single" w:sz="4" w:space="0" w:color="000000"/>
              <w:bottom w:val="single" w:sz="4" w:space="0" w:color="000000"/>
              <w:right w:val="single" w:sz="4" w:space="0" w:color="000000"/>
            </w:tcBorders>
          </w:tcPr>
          <w:p w14:paraId="3F627DA7" w14:textId="77777777" w:rsidR="001C72CA" w:rsidRDefault="00DD1B2D">
            <w:pPr>
              <w:pStyle w:val="TableParagraph"/>
              <w:spacing w:before="13"/>
              <w:ind w:left="120"/>
              <w:jc w:val="center"/>
              <w:rPr>
                <w:rFonts w:ascii="宋体" w:eastAsia="宋体" w:hAnsi="宋体" w:cs="宋体"/>
                <w:sz w:val="24"/>
                <w:szCs w:val="24"/>
              </w:rPr>
            </w:pPr>
            <w:r>
              <w:rPr>
                <w:rFonts w:ascii="宋体"/>
                <w:sz w:val="24"/>
              </w:rPr>
              <w:t xml:space="preserve"> </w:t>
            </w:r>
          </w:p>
        </w:tc>
      </w:tr>
      <w:tr w:rsidR="001C72CA" w14:paraId="16E8CB54" w14:textId="77777777">
        <w:trPr>
          <w:trHeight w:hRule="exact" w:val="576"/>
        </w:trPr>
        <w:tc>
          <w:tcPr>
            <w:tcW w:w="1987" w:type="dxa"/>
            <w:tcBorders>
              <w:top w:val="single" w:sz="4" w:space="0" w:color="000000"/>
              <w:left w:val="single" w:sz="4" w:space="0" w:color="000000"/>
              <w:bottom w:val="single" w:sz="4" w:space="0" w:color="000000"/>
              <w:right w:val="single" w:sz="4" w:space="0" w:color="000000"/>
            </w:tcBorders>
          </w:tcPr>
          <w:p w14:paraId="53DF9BFC" w14:textId="77777777" w:rsidR="001C72CA" w:rsidRDefault="00DD1B2D">
            <w:pPr>
              <w:pStyle w:val="TableParagraph"/>
              <w:spacing w:before="12"/>
              <w:ind w:left="120"/>
              <w:jc w:val="center"/>
              <w:rPr>
                <w:rFonts w:ascii="宋体" w:eastAsia="宋体" w:hAnsi="宋体" w:cs="宋体"/>
                <w:sz w:val="24"/>
                <w:szCs w:val="24"/>
              </w:rPr>
            </w:pPr>
            <w:r>
              <w:rPr>
                <w:rFonts w:ascii="宋体" w:eastAsia="宋体" w:hAnsi="宋体" w:cs="宋体"/>
                <w:sz w:val="24"/>
                <w:szCs w:val="24"/>
              </w:rPr>
              <w:t>安全环保</w:t>
            </w:r>
            <w:r>
              <w:rPr>
                <w:rFonts w:ascii="宋体" w:eastAsia="宋体" w:hAnsi="宋体" w:cs="宋体"/>
                <w:sz w:val="24"/>
                <w:szCs w:val="24"/>
              </w:rPr>
              <w:t xml:space="preserve"> </w:t>
            </w:r>
          </w:p>
        </w:tc>
        <w:tc>
          <w:tcPr>
            <w:tcW w:w="7470" w:type="dxa"/>
            <w:gridSpan w:val="4"/>
            <w:tcBorders>
              <w:top w:val="single" w:sz="4" w:space="0" w:color="000000"/>
              <w:left w:val="single" w:sz="4" w:space="0" w:color="000000"/>
              <w:bottom w:val="single" w:sz="4" w:space="0" w:color="000000"/>
              <w:right w:val="single" w:sz="4" w:space="0" w:color="000000"/>
            </w:tcBorders>
          </w:tcPr>
          <w:p w14:paraId="446FFA79" w14:textId="77777777" w:rsidR="001C72CA" w:rsidRDefault="00DD1B2D">
            <w:pPr>
              <w:pStyle w:val="TableParagraph"/>
              <w:spacing w:before="12"/>
              <w:ind w:left="120"/>
              <w:jc w:val="center"/>
              <w:rPr>
                <w:rFonts w:ascii="宋体" w:eastAsia="宋体" w:hAnsi="宋体" w:cs="宋体"/>
                <w:sz w:val="24"/>
                <w:szCs w:val="24"/>
              </w:rPr>
            </w:pPr>
            <w:r>
              <w:rPr>
                <w:rFonts w:ascii="宋体"/>
                <w:sz w:val="24"/>
              </w:rPr>
              <w:t xml:space="preserve"> </w:t>
            </w:r>
          </w:p>
        </w:tc>
      </w:tr>
      <w:tr w:rsidR="001C72CA" w14:paraId="6BCE49E4" w14:textId="77777777">
        <w:trPr>
          <w:trHeight w:hRule="exact" w:val="578"/>
        </w:trPr>
        <w:tc>
          <w:tcPr>
            <w:tcW w:w="1987" w:type="dxa"/>
            <w:tcBorders>
              <w:top w:val="single" w:sz="4" w:space="0" w:color="000000"/>
              <w:left w:val="single" w:sz="4" w:space="0" w:color="000000"/>
              <w:bottom w:val="single" w:sz="4" w:space="0" w:color="000000"/>
              <w:right w:val="single" w:sz="4" w:space="0" w:color="000000"/>
            </w:tcBorders>
          </w:tcPr>
          <w:p w14:paraId="7BCD010C" w14:textId="77777777" w:rsidR="001C72CA" w:rsidRDefault="00DD1B2D">
            <w:pPr>
              <w:pStyle w:val="TableParagraph"/>
              <w:spacing w:before="12"/>
              <w:ind w:left="120"/>
              <w:jc w:val="center"/>
              <w:rPr>
                <w:rFonts w:ascii="宋体" w:eastAsia="宋体" w:hAnsi="宋体" w:cs="宋体"/>
                <w:sz w:val="24"/>
                <w:szCs w:val="24"/>
              </w:rPr>
            </w:pPr>
            <w:r>
              <w:rPr>
                <w:rFonts w:ascii="宋体" w:eastAsia="宋体" w:hAnsi="宋体" w:cs="宋体"/>
                <w:sz w:val="24"/>
                <w:szCs w:val="24"/>
              </w:rPr>
              <w:t>中标</w:t>
            </w:r>
            <w:r>
              <w:rPr>
                <w:rFonts w:ascii="宋体" w:eastAsia="宋体" w:hAnsi="宋体" w:cs="宋体" w:hint="eastAsia"/>
                <w:sz w:val="24"/>
                <w:szCs w:val="24"/>
                <w:lang w:eastAsia="zh-CN"/>
              </w:rPr>
              <w:t>价格</w:t>
            </w:r>
            <w:r>
              <w:rPr>
                <w:rFonts w:ascii="宋体" w:eastAsia="宋体" w:hAnsi="宋体" w:cs="宋体"/>
                <w:sz w:val="24"/>
                <w:szCs w:val="24"/>
              </w:rPr>
              <w:t xml:space="preserve"> </w:t>
            </w:r>
          </w:p>
        </w:tc>
        <w:tc>
          <w:tcPr>
            <w:tcW w:w="7470" w:type="dxa"/>
            <w:gridSpan w:val="4"/>
            <w:tcBorders>
              <w:top w:val="single" w:sz="4" w:space="0" w:color="000000"/>
              <w:left w:val="single" w:sz="4" w:space="0" w:color="000000"/>
              <w:bottom w:val="single" w:sz="4" w:space="0" w:color="000000"/>
              <w:right w:val="single" w:sz="4" w:space="0" w:color="000000"/>
            </w:tcBorders>
          </w:tcPr>
          <w:p w14:paraId="02AE17A8" w14:textId="77777777" w:rsidR="001C72CA" w:rsidRDefault="001C72CA">
            <w:pPr>
              <w:pStyle w:val="TableParagraph"/>
              <w:spacing w:before="12"/>
              <w:ind w:left="120"/>
              <w:jc w:val="both"/>
              <w:rPr>
                <w:rFonts w:ascii="宋体" w:eastAsia="宋体" w:hAnsi="宋体" w:cs="宋体"/>
                <w:sz w:val="24"/>
                <w:szCs w:val="24"/>
              </w:rPr>
            </w:pPr>
          </w:p>
        </w:tc>
      </w:tr>
      <w:tr w:rsidR="001C72CA" w14:paraId="57DB30D8" w14:textId="77777777">
        <w:trPr>
          <w:trHeight w:hRule="exact" w:val="576"/>
        </w:trPr>
        <w:tc>
          <w:tcPr>
            <w:tcW w:w="1987" w:type="dxa"/>
            <w:tcBorders>
              <w:top w:val="single" w:sz="4" w:space="0" w:color="000000"/>
              <w:left w:val="single" w:sz="4" w:space="0" w:color="000000"/>
              <w:bottom w:val="single" w:sz="4" w:space="0" w:color="000000"/>
              <w:right w:val="single" w:sz="4" w:space="0" w:color="000000"/>
            </w:tcBorders>
          </w:tcPr>
          <w:p w14:paraId="63F5A311" w14:textId="77777777" w:rsidR="001C72CA" w:rsidRDefault="00DD1B2D">
            <w:pPr>
              <w:pStyle w:val="TableParagraph"/>
              <w:spacing w:before="12"/>
              <w:ind w:left="119"/>
              <w:jc w:val="center"/>
              <w:rPr>
                <w:rFonts w:ascii="宋体" w:eastAsia="宋体" w:hAnsi="宋体" w:cs="宋体"/>
                <w:sz w:val="24"/>
                <w:szCs w:val="24"/>
              </w:rPr>
            </w:pPr>
            <w:r>
              <w:rPr>
                <w:rFonts w:ascii="宋体" w:eastAsia="宋体" w:hAnsi="宋体" w:cs="宋体"/>
                <w:sz w:val="24"/>
                <w:szCs w:val="24"/>
              </w:rPr>
              <w:t>质量</w:t>
            </w:r>
            <w:r>
              <w:rPr>
                <w:rFonts w:ascii="宋体" w:eastAsia="宋体" w:hAnsi="宋体" w:cs="宋体"/>
                <w:sz w:val="24"/>
                <w:szCs w:val="24"/>
              </w:rPr>
              <w:t xml:space="preserve"> </w:t>
            </w:r>
          </w:p>
        </w:tc>
        <w:tc>
          <w:tcPr>
            <w:tcW w:w="3075" w:type="dxa"/>
            <w:gridSpan w:val="2"/>
            <w:tcBorders>
              <w:top w:val="single" w:sz="4" w:space="0" w:color="000000"/>
              <w:left w:val="single" w:sz="4" w:space="0" w:color="000000"/>
              <w:bottom w:val="single" w:sz="4" w:space="0" w:color="000000"/>
              <w:right w:val="single" w:sz="4" w:space="0" w:color="000000"/>
            </w:tcBorders>
          </w:tcPr>
          <w:p w14:paraId="617DC207" w14:textId="77777777" w:rsidR="001C72CA" w:rsidRDefault="00DD1B2D">
            <w:pPr>
              <w:pStyle w:val="TableParagraph"/>
              <w:spacing w:before="12"/>
              <w:ind w:left="117"/>
              <w:jc w:val="center"/>
              <w:rPr>
                <w:rFonts w:ascii="宋体" w:eastAsia="宋体" w:hAnsi="宋体" w:cs="宋体"/>
                <w:sz w:val="24"/>
                <w:szCs w:val="24"/>
              </w:rPr>
            </w:pPr>
            <w:r>
              <w:rPr>
                <w:rFonts w:ascii="宋体"/>
                <w:sz w:val="24"/>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3089743D" w14:textId="77777777" w:rsidR="001C72CA" w:rsidRDefault="00DD1B2D">
            <w:pPr>
              <w:pStyle w:val="TableParagraph"/>
              <w:spacing w:before="60"/>
              <w:ind w:left="599"/>
              <w:rPr>
                <w:rFonts w:ascii="宋体" w:eastAsia="宋体" w:hAnsi="宋体" w:cs="宋体"/>
                <w:sz w:val="24"/>
                <w:szCs w:val="24"/>
              </w:rPr>
            </w:pPr>
            <w:r>
              <w:rPr>
                <w:rFonts w:ascii="宋体" w:eastAsia="宋体" w:hAnsi="宋体" w:cs="宋体"/>
                <w:sz w:val="24"/>
                <w:szCs w:val="24"/>
              </w:rPr>
              <w:t>工期</w:t>
            </w:r>
            <w:r>
              <w:rPr>
                <w:rFonts w:ascii="宋体" w:eastAsia="宋体" w:hAnsi="宋体" w:cs="宋体"/>
                <w:sz w:val="24"/>
                <w:szCs w:val="24"/>
              </w:rPr>
              <w:t xml:space="preserve"> </w:t>
            </w:r>
          </w:p>
        </w:tc>
        <w:tc>
          <w:tcPr>
            <w:tcW w:w="2703" w:type="dxa"/>
            <w:tcBorders>
              <w:top w:val="single" w:sz="4" w:space="0" w:color="000000"/>
              <w:left w:val="single" w:sz="4" w:space="0" w:color="000000"/>
              <w:bottom w:val="single" w:sz="4" w:space="0" w:color="000000"/>
              <w:right w:val="single" w:sz="4" w:space="0" w:color="000000"/>
            </w:tcBorders>
          </w:tcPr>
          <w:p w14:paraId="243D1F01" w14:textId="77777777" w:rsidR="001C72CA" w:rsidRDefault="00DD1B2D">
            <w:pPr>
              <w:pStyle w:val="TableParagraph"/>
              <w:spacing w:before="12"/>
              <w:ind w:right="1224"/>
              <w:jc w:val="right"/>
              <w:rPr>
                <w:rFonts w:ascii="宋体" w:eastAsia="宋体" w:hAnsi="宋体" w:cs="宋体"/>
                <w:sz w:val="24"/>
                <w:szCs w:val="24"/>
              </w:rPr>
            </w:pPr>
            <w:r>
              <w:rPr>
                <w:rFonts w:ascii="宋体"/>
                <w:sz w:val="24"/>
              </w:rPr>
              <w:t xml:space="preserve"> </w:t>
            </w:r>
          </w:p>
        </w:tc>
      </w:tr>
      <w:tr w:rsidR="001C72CA" w14:paraId="502D5411" w14:textId="77777777">
        <w:trPr>
          <w:trHeight w:hRule="exact" w:val="576"/>
        </w:trPr>
        <w:tc>
          <w:tcPr>
            <w:tcW w:w="1987" w:type="dxa"/>
            <w:tcBorders>
              <w:top w:val="single" w:sz="4" w:space="0" w:color="000000"/>
              <w:left w:val="single" w:sz="4" w:space="0" w:color="000000"/>
              <w:bottom w:val="single" w:sz="4" w:space="0" w:color="000000"/>
              <w:right w:val="single" w:sz="4" w:space="0" w:color="000000"/>
            </w:tcBorders>
          </w:tcPr>
          <w:p w14:paraId="0EEDB340" w14:textId="77777777" w:rsidR="001C72CA" w:rsidRDefault="00DD1B2D">
            <w:pPr>
              <w:pStyle w:val="TableParagraph"/>
              <w:spacing w:before="12"/>
              <w:ind w:left="120"/>
              <w:jc w:val="center"/>
              <w:rPr>
                <w:rFonts w:ascii="宋体" w:eastAsia="宋体" w:hAnsi="宋体" w:cs="宋体"/>
                <w:sz w:val="24"/>
                <w:szCs w:val="24"/>
              </w:rPr>
            </w:pPr>
            <w:r>
              <w:rPr>
                <w:rFonts w:ascii="宋体" w:eastAsia="宋体" w:hAnsi="宋体" w:cs="宋体"/>
                <w:sz w:val="24"/>
                <w:szCs w:val="24"/>
              </w:rPr>
              <w:t>项目经理姓名</w:t>
            </w:r>
            <w:r>
              <w:rPr>
                <w:rFonts w:ascii="宋体" w:eastAsia="宋体" w:hAnsi="宋体" w:cs="宋体"/>
                <w:sz w:val="24"/>
                <w:szCs w:val="24"/>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50025D7D" w14:textId="77777777" w:rsidR="001C72CA" w:rsidRDefault="00DD1B2D">
            <w:pPr>
              <w:pStyle w:val="TableParagraph"/>
              <w:spacing w:before="12"/>
              <w:ind w:left="120"/>
              <w:jc w:val="center"/>
              <w:rPr>
                <w:rFonts w:ascii="宋体" w:eastAsia="宋体" w:hAnsi="宋体" w:cs="宋体"/>
                <w:sz w:val="24"/>
                <w:szCs w:val="24"/>
              </w:rPr>
            </w:pPr>
            <w:r>
              <w:rPr>
                <w:rFonts w:ascii="宋体"/>
                <w:sz w:val="24"/>
              </w:rPr>
              <w:t xml:space="preserve"> </w:t>
            </w:r>
          </w:p>
        </w:tc>
        <w:tc>
          <w:tcPr>
            <w:tcW w:w="3384" w:type="dxa"/>
            <w:gridSpan w:val="2"/>
            <w:tcBorders>
              <w:top w:val="single" w:sz="4" w:space="0" w:color="000000"/>
              <w:left w:val="single" w:sz="4" w:space="0" w:color="000000"/>
              <w:bottom w:val="single" w:sz="4" w:space="0" w:color="000000"/>
              <w:right w:val="single" w:sz="4" w:space="0" w:color="000000"/>
            </w:tcBorders>
          </w:tcPr>
          <w:p w14:paraId="05C969F1" w14:textId="77777777" w:rsidR="001C72CA" w:rsidRDefault="00DD1B2D">
            <w:pPr>
              <w:pStyle w:val="TableParagraph"/>
              <w:spacing w:before="12"/>
              <w:ind w:left="367"/>
              <w:rPr>
                <w:rFonts w:ascii="宋体" w:eastAsia="宋体" w:hAnsi="宋体" w:cs="宋体"/>
                <w:sz w:val="24"/>
                <w:szCs w:val="24"/>
                <w:lang w:eastAsia="zh-CN"/>
              </w:rPr>
            </w:pPr>
            <w:r>
              <w:rPr>
                <w:rFonts w:ascii="宋体" w:eastAsia="宋体" w:hAnsi="宋体" w:cs="宋体"/>
                <w:sz w:val="24"/>
                <w:szCs w:val="24"/>
                <w:lang w:eastAsia="zh-CN"/>
              </w:rPr>
              <w:t>注册执业证书名称及编号</w:t>
            </w:r>
            <w:r>
              <w:rPr>
                <w:rFonts w:ascii="宋体" w:eastAsia="宋体" w:hAnsi="宋体" w:cs="宋体"/>
                <w:sz w:val="24"/>
                <w:szCs w:val="24"/>
                <w:lang w:eastAsia="zh-CN"/>
              </w:rPr>
              <w:t xml:space="preserve"> </w:t>
            </w:r>
          </w:p>
        </w:tc>
        <w:tc>
          <w:tcPr>
            <w:tcW w:w="2703" w:type="dxa"/>
            <w:tcBorders>
              <w:top w:val="single" w:sz="4" w:space="0" w:color="000000"/>
              <w:left w:val="single" w:sz="4" w:space="0" w:color="000000"/>
              <w:bottom w:val="single" w:sz="4" w:space="0" w:color="000000"/>
              <w:right w:val="single" w:sz="4" w:space="0" w:color="000000"/>
            </w:tcBorders>
          </w:tcPr>
          <w:p w14:paraId="1AF1FAC0" w14:textId="77777777" w:rsidR="001C72CA" w:rsidRDefault="00DD1B2D">
            <w:pPr>
              <w:pStyle w:val="TableParagraph"/>
              <w:spacing w:before="12"/>
              <w:ind w:right="1224"/>
              <w:jc w:val="right"/>
              <w:rPr>
                <w:rFonts w:ascii="宋体" w:eastAsia="宋体" w:hAnsi="宋体" w:cs="宋体"/>
                <w:sz w:val="24"/>
                <w:szCs w:val="24"/>
                <w:lang w:eastAsia="zh-CN"/>
              </w:rPr>
            </w:pPr>
            <w:r>
              <w:rPr>
                <w:rFonts w:ascii="宋体"/>
                <w:sz w:val="24"/>
                <w:lang w:eastAsia="zh-CN"/>
              </w:rPr>
              <w:t xml:space="preserve"> </w:t>
            </w:r>
          </w:p>
        </w:tc>
      </w:tr>
      <w:tr w:rsidR="001C72CA" w14:paraId="07CFFBBD" w14:textId="77777777">
        <w:trPr>
          <w:trHeight w:hRule="exact" w:val="578"/>
        </w:trPr>
        <w:tc>
          <w:tcPr>
            <w:tcW w:w="1987" w:type="dxa"/>
            <w:tcBorders>
              <w:top w:val="single" w:sz="4" w:space="0" w:color="000000"/>
              <w:left w:val="single" w:sz="4" w:space="0" w:color="000000"/>
              <w:bottom w:val="single" w:sz="4" w:space="0" w:color="000000"/>
              <w:right w:val="single" w:sz="4" w:space="0" w:color="000000"/>
            </w:tcBorders>
          </w:tcPr>
          <w:p w14:paraId="75FEF27B" w14:textId="77777777" w:rsidR="001C72CA" w:rsidRDefault="00DD1B2D">
            <w:pPr>
              <w:pStyle w:val="TableParagraph"/>
              <w:spacing w:before="12"/>
              <w:ind w:left="119"/>
              <w:jc w:val="center"/>
              <w:rPr>
                <w:rFonts w:ascii="宋体" w:eastAsia="宋体" w:hAnsi="宋体" w:cs="宋体"/>
                <w:sz w:val="24"/>
                <w:szCs w:val="24"/>
              </w:rPr>
            </w:pPr>
            <w:r>
              <w:rPr>
                <w:rFonts w:ascii="宋体" w:eastAsia="宋体" w:hAnsi="宋体" w:cs="宋体"/>
                <w:sz w:val="24"/>
                <w:szCs w:val="24"/>
              </w:rPr>
              <w:t>备注</w:t>
            </w:r>
            <w:r>
              <w:rPr>
                <w:rFonts w:ascii="宋体" w:eastAsia="宋体" w:hAnsi="宋体" w:cs="宋体"/>
                <w:sz w:val="24"/>
                <w:szCs w:val="24"/>
              </w:rPr>
              <w:t xml:space="preserve"> </w:t>
            </w:r>
          </w:p>
        </w:tc>
        <w:tc>
          <w:tcPr>
            <w:tcW w:w="7470" w:type="dxa"/>
            <w:gridSpan w:val="4"/>
            <w:tcBorders>
              <w:top w:val="single" w:sz="4" w:space="0" w:color="000000"/>
              <w:left w:val="single" w:sz="4" w:space="0" w:color="000000"/>
              <w:bottom w:val="single" w:sz="4" w:space="0" w:color="000000"/>
              <w:right w:val="single" w:sz="4" w:space="0" w:color="000000"/>
            </w:tcBorders>
          </w:tcPr>
          <w:p w14:paraId="50A93E83" w14:textId="77777777" w:rsidR="001C72CA" w:rsidRDefault="00DD1B2D">
            <w:pPr>
              <w:pStyle w:val="TableParagraph"/>
              <w:spacing w:before="12"/>
              <w:ind w:left="120"/>
              <w:jc w:val="center"/>
              <w:rPr>
                <w:rFonts w:ascii="宋体" w:eastAsia="宋体" w:hAnsi="宋体" w:cs="宋体"/>
                <w:sz w:val="24"/>
                <w:szCs w:val="24"/>
              </w:rPr>
            </w:pPr>
            <w:r>
              <w:rPr>
                <w:rFonts w:ascii="宋体"/>
                <w:sz w:val="24"/>
              </w:rPr>
              <w:t xml:space="preserve"> </w:t>
            </w:r>
          </w:p>
        </w:tc>
      </w:tr>
    </w:tbl>
    <w:p w14:paraId="035E728E" w14:textId="5C9E9E8A" w:rsidR="001C72CA" w:rsidRDefault="00DD1B2D" w:rsidP="009B6823">
      <w:pPr>
        <w:spacing w:line="276" w:lineRule="exact"/>
        <w:ind w:left="698"/>
        <w:rPr>
          <w:rFonts w:ascii="宋体" w:eastAsia="宋体" w:hAnsi="宋体" w:cs="宋体"/>
          <w:sz w:val="24"/>
          <w:szCs w:val="24"/>
          <w:lang w:eastAsia="zh-CN"/>
        </w:rPr>
      </w:pPr>
      <w:r>
        <w:rPr>
          <w:rFonts w:ascii="宋体" w:eastAsia="宋体" w:hAnsi="宋体" w:cs="宋体"/>
          <w:sz w:val="24"/>
          <w:szCs w:val="24"/>
          <w:lang w:eastAsia="zh-CN"/>
        </w:rPr>
        <w:t>请你方在接到本通知书后的</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日内到</w:t>
      </w:r>
      <w:r>
        <w:rPr>
          <w:rFonts w:ascii="宋体" w:eastAsia="宋体" w:hAnsi="宋体" w:cs="宋体"/>
          <w:sz w:val="24"/>
          <w:szCs w:val="24"/>
          <w:u w:val="single" w:color="000000"/>
          <w:lang w:eastAsia="zh-CN"/>
        </w:rPr>
        <w:t>（指定地点地址）</w:t>
      </w:r>
      <w:r>
        <w:rPr>
          <w:rFonts w:ascii="宋体" w:eastAsia="宋体" w:hAnsi="宋体" w:cs="宋体"/>
          <w:sz w:val="24"/>
          <w:szCs w:val="24"/>
          <w:lang w:eastAsia="zh-CN"/>
        </w:rPr>
        <w:t>与招标人签订合同，在此之前按招标文件第二章</w:t>
      </w:r>
      <w:r>
        <w:rPr>
          <w:rFonts w:ascii="宋体" w:eastAsia="宋体" w:hAnsi="宋体" w:cs="宋体"/>
          <w:sz w:val="24"/>
          <w:szCs w:val="24"/>
          <w:lang w:eastAsia="zh-CN"/>
        </w:rPr>
        <w:t>“</w:t>
      </w:r>
      <w:r>
        <w:rPr>
          <w:rFonts w:ascii="宋体" w:eastAsia="宋体" w:hAnsi="宋体" w:cs="宋体"/>
          <w:sz w:val="24"/>
          <w:szCs w:val="24"/>
          <w:lang w:eastAsia="zh-CN"/>
        </w:rPr>
        <w:t>投标人须知</w:t>
      </w:r>
      <w:r>
        <w:rPr>
          <w:rFonts w:ascii="宋体" w:eastAsia="宋体" w:hAnsi="宋体" w:cs="宋体"/>
          <w:sz w:val="24"/>
          <w:szCs w:val="24"/>
          <w:lang w:eastAsia="zh-CN"/>
        </w:rPr>
        <w:t>”</w:t>
      </w:r>
      <w:r>
        <w:rPr>
          <w:rFonts w:ascii="宋体" w:eastAsia="宋体" w:hAnsi="宋体" w:cs="宋体"/>
          <w:sz w:val="24"/>
          <w:szCs w:val="24"/>
          <w:lang w:eastAsia="zh-CN"/>
        </w:rPr>
        <w:t>第</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7.3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款规定向招标人提交履约担保。</w:t>
      </w:r>
      <w:r>
        <w:rPr>
          <w:rFonts w:ascii="宋体" w:eastAsia="宋体" w:hAnsi="宋体" w:cs="宋体"/>
          <w:sz w:val="24"/>
          <w:szCs w:val="24"/>
          <w:lang w:eastAsia="zh-CN"/>
        </w:rPr>
        <w:t xml:space="preserve"> </w:t>
      </w:r>
    </w:p>
    <w:p w14:paraId="595D6356" w14:textId="77777777" w:rsidR="001C72CA" w:rsidRDefault="001C72CA">
      <w:pPr>
        <w:rPr>
          <w:rFonts w:ascii="宋体" w:eastAsia="宋体" w:hAnsi="宋体" w:cs="宋体"/>
          <w:sz w:val="24"/>
          <w:szCs w:val="24"/>
          <w:lang w:eastAsia="zh-CN"/>
        </w:rPr>
      </w:pPr>
    </w:p>
    <w:p w14:paraId="6EB8CB75" w14:textId="77777777" w:rsidR="001C72CA" w:rsidRDefault="001C72CA">
      <w:pPr>
        <w:rPr>
          <w:rFonts w:ascii="宋体" w:eastAsia="宋体" w:hAnsi="宋体" w:cs="宋体"/>
          <w:sz w:val="24"/>
          <w:szCs w:val="24"/>
          <w:lang w:eastAsia="zh-CN"/>
        </w:rPr>
      </w:pPr>
    </w:p>
    <w:p w14:paraId="426232F4" w14:textId="77777777" w:rsidR="001C72CA" w:rsidRDefault="001C72CA">
      <w:pPr>
        <w:spacing w:before="11"/>
        <w:rPr>
          <w:rFonts w:ascii="宋体" w:eastAsia="宋体" w:hAnsi="宋体" w:cs="宋体"/>
          <w:sz w:val="26"/>
          <w:szCs w:val="26"/>
          <w:lang w:eastAsia="zh-CN"/>
        </w:rPr>
      </w:pPr>
    </w:p>
    <w:p w14:paraId="4C498066" w14:textId="77777777" w:rsidR="001C72CA" w:rsidRDefault="00DD1B2D">
      <w:pPr>
        <w:ind w:right="104"/>
        <w:jc w:val="right"/>
        <w:rPr>
          <w:rFonts w:ascii="宋体" w:eastAsia="宋体" w:hAnsi="宋体" w:cs="宋体"/>
          <w:sz w:val="24"/>
          <w:szCs w:val="24"/>
          <w:lang w:eastAsia="zh-CN"/>
        </w:rPr>
      </w:pPr>
      <w:r>
        <w:rPr>
          <w:rFonts w:ascii="宋体" w:eastAsia="宋体" w:hAnsi="宋体" w:cs="宋体"/>
          <w:sz w:val="24"/>
          <w:szCs w:val="24"/>
          <w:lang w:eastAsia="zh-CN"/>
        </w:rPr>
        <w:t>招标人</w:t>
      </w:r>
      <w:r>
        <w:rPr>
          <w:rFonts w:ascii="宋体" w:eastAsia="宋体" w:hAnsi="宋体" w:cs="宋体"/>
          <w:sz w:val="24"/>
          <w:szCs w:val="24"/>
          <w:lang w:eastAsia="zh-CN"/>
        </w:rPr>
        <w:t>:</w:t>
      </w:r>
      <w:r>
        <w:rPr>
          <w:rFonts w:ascii="宋体" w:eastAsia="宋体" w:hAnsi="宋体" w:cs="宋体"/>
          <w:sz w:val="24"/>
          <w:szCs w:val="24"/>
          <w:u w:val="single" w:color="000000"/>
          <w:lang w:eastAsia="zh-CN"/>
        </w:rPr>
        <w:t>（盖章）</w:t>
      </w:r>
      <w:r>
        <w:rPr>
          <w:rFonts w:ascii="宋体" w:eastAsia="宋体" w:hAnsi="宋体" w:cs="宋体"/>
          <w:sz w:val="24"/>
          <w:szCs w:val="24"/>
          <w:lang w:eastAsia="zh-CN"/>
        </w:rPr>
        <w:t xml:space="preserve"> </w:t>
      </w:r>
    </w:p>
    <w:p w14:paraId="3ACFA704" w14:textId="77777777" w:rsidR="001C72CA" w:rsidRDefault="00DD1B2D">
      <w:pPr>
        <w:tabs>
          <w:tab w:val="left" w:pos="1565"/>
          <w:tab w:val="left" w:pos="2165"/>
        </w:tabs>
        <w:spacing w:before="154"/>
        <w:ind w:right="104"/>
        <w:jc w:val="right"/>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b/>
          <w:bCs/>
          <w:spacing w:val="120"/>
          <w:sz w:val="24"/>
          <w:szCs w:val="24"/>
          <w:u w:val="single"/>
          <w:lang w:eastAsia="zh-CN"/>
        </w:rPr>
        <w:t xml:space="preserve"> </w:t>
      </w:r>
      <w:r>
        <w:rPr>
          <w:rFonts w:ascii="宋体" w:eastAsia="宋体" w:hAnsi="宋体" w:cs="宋体"/>
          <w:b/>
          <w:bCs/>
          <w:spacing w:val="120"/>
          <w:sz w:val="24"/>
          <w:szCs w:val="24"/>
          <w:u w:val="single" w:color="000000"/>
          <w:lang w:eastAsia="zh-CN"/>
        </w:rPr>
        <w:t xml:space="preserve"> </w:t>
      </w:r>
      <w:r>
        <w:rPr>
          <w:rFonts w:ascii="宋体" w:eastAsia="宋体" w:hAnsi="宋体" w:cs="宋体"/>
          <w:sz w:val="24"/>
          <w:szCs w:val="24"/>
          <w:lang w:eastAsia="zh-CN"/>
        </w:rPr>
        <w:t>年</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宋体" w:eastAsia="宋体" w:hAnsi="宋体" w:cs="宋体"/>
          <w:sz w:val="24"/>
          <w:szCs w:val="24"/>
          <w:lang w:eastAsia="zh-CN"/>
        </w:rPr>
        <w:t>月</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宋体" w:eastAsia="宋体" w:hAnsi="宋体" w:cs="宋体"/>
          <w:spacing w:val="-3"/>
          <w:w w:val="95"/>
          <w:sz w:val="24"/>
          <w:szCs w:val="24"/>
          <w:lang w:eastAsia="zh-CN"/>
        </w:rPr>
        <w:t>日</w:t>
      </w:r>
      <w:r>
        <w:rPr>
          <w:rFonts w:ascii="宋体" w:eastAsia="宋体" w:hAnsi="宋体" w:cs="宋体"/>
          <w:w w:val="95"/>
          <w:sz w:val="24"/>
          <w:szCs w:val="24"/>
          <w:lang w:eastAsia="zh-CN"/>
        </w:rPr>
        <w:t xml:space="preserve"> </w:t>
      </w:r>
    </w:p>
    <w:p w14:paraId="4B4715C0" w14:textId="77777777" w:rsidR="001C72CA" w:rsidRDefault="00DD1B2D">
      <w:pPr>
        <w:spacing w:before="151"/>
        <w:ind w:right="104"/>
        <w:jc w:val="right"/>
        <w:rPr>
          <w:rFonts w:ascii="宋体" w:eastAsia="宋体" w:hAnsi="宋体" w:cs="宋体"/>
          <w:sz w:val="24"/>
          <w:szCs w:val="24"/>
          <w:lang w:eastAsia="zh-CN"/>
        </w:rPr>
      </w:pPr>
      <w:r>
        <w:rPr>
          <w:rFonts w:ascii="宋体"/>
          <w:sz w:val="24"/>
          <w:lang w:eastAsia="zh-CN"/>
        </w:rPr>
        <w:t xml:space="preserve"> </w:t>
      </w:r>
    </w:p>
    <w:p w14:paraId="011A43AA" w14:textId="77777777" w:rsidR="001C72CA" w:rsidRDefault="00DD1B2D">
      <w:pPr>
        <w:spacing w:before="154"/>
        <w:ind w:right="104"/>
        <w:jc w:val="right"/>
        <w:rPr>
          <w:rFonts w:ascii="宋体" w:eastAsia="宋体" w:hAnsi="宋体" w:cs="宋体"/>
          <w:sz w:val="24"/>
          <w:szCs w:val="24"/>
          <w:lang w:eastAsia="zh-CN"/>
        </w:rPr>
      </w:pPr>
      <w:r>
        <w:rPr>
          <w:rFonts w:ascii="宋体"/>
          <w:sz w:val="24"/>
          <w:lang w:eastAsia="zh-CN"/>
        </w:rPr>
        <w:t xml:space="preserve"> </w:t>
      </w:r>
    </w:p>
    <w:p w14:paraId="67A28D39" w14:textId="77777777" w:rsidR="001C72CA" w:rsidRDefault="00DD1B2D">
      <w:pPr>
        <w:spacing w:before="151"/>
        <w:ind w:right="104"/>
        <w:jc w:val="right"/>
        <w:rPr>
          <w:rFonts w:ascii="宋体" w:eastAsia="宋体" w:hAnsi="宋体" w:cs="宋体"/>
          <w:sz w:val="24"/>
          <w:szCs w:val="24"/>
          <w:lang w:eastAsia="zh-CN"/>
        </w:rPr>
      </w:pPr>
      <w:r>
        <w:rPr>
          <w:rFonts w:ascii="宋体"/>
          <w:sz w:val="24"/>
          <w:lang w:eastAsia="zh-CN"/>
        </w:rPr>
        <w:t xml:space="preserve"> </w:t>
      </w:r>
    </w:p>
    <w:p w14:paraId="6210B3F3" w14:textId="77777777" w:rsidR="001C72CA" w:rsidRDefault="00DD1B2D">
      <w:pPr>
        <w:spacing w:before="154"/>
        <w:ind w:right="104"/>
        <w:jc w:val="right"/>
        <w:rPr>
          <w:rFonts w:ascii="宋体" w:eastAsia="宋体" w:hAnsi="宋体" w:cs="宋体"/>
          <w:sz w:val="24"/>
          <w:szCs w:val="24"/>
          <w:lang w:eastAsia="zh-CN"/>
        </w:rPr>
      </w:pPr>
      <w:r>
        <w:rPr>
          <w:rFonts w:ascii="宋体"/>
          <w:sz w:val="24"/>
          <w:lang w:eastAsia="zh-CN"/>
        </w:rPr>
        <w:t xml:space="preserve"> </w:t>
      </w:r>
    </w:p>
    <w:p w14:paraId="35D45A54" w14:textId="77777777" w:rsidR="001C72CA" w:rsidRDefault="00DD1B2D">
      <w:pPr>
        <w:spacing w:before="151"/>
        <w:ind w:right="104"/>
        <w:jc w:val="right"/>
        <w:rPr>
          <w:rFonts w:ascii="宋体"/>
          <w:sz w:val="24"/>
          <w:lang w:eastAsia="zh-CN"/>
        </w:rPr>
      </w:pPr>
      <w:r>
        <w:rPr>
          <w:rFonts w:ascii="宋体"/>
          <w:sz w:val="24"/>
          <w:lang w:eastAsia="zh-CN"/>
        </w:rPr>
        <w:t xml:space="preserve"> </w:t>
      </w:r>
    </w:p>
    <w:p w14:paraId="2E9A1552" w14:textId="77777777" w:rsidR="001C72CA" w:rsidRDefault="00DD1B2D">
      <w:pPr>
        <w:rPr>
          <w:rFonts w:ascii="宋体"/>
          <w:sz w:val="24"/>
          <w:lang w:eastAsia="zh-CN"/>
        </w:rPr>
      </w:pPr>
      <w:r>
        <w:rPr>
          <w:rFonts w:ascii="宋体"/>
          <w:sz w:val="24"/>
          <w:lang w:eastAsia="zh-CN"/>
        </w:rPr>
        <w:br w:type="page"/>
      </w:r>
    </w:p>
    <w:p w14:paraId="6830A53B" w14:textId="77777777" w:rsidR="001C72CA" w:rsidRDefault="00DD1B2D">
      <w:pPr>
        <w:pStyle w:val="2"/>
        <w:ind w:firstLine="0"/>
        <w:rPr>
          <w:rFonts w:cs="宋体"/>
          <w:bCs w:val="0"/>
          <w:sz w:val="24"/>
          <w:szCs w:val="24"/>
          <w:lang w:eastAsia="zh-CN"/>
        </w:rPr>
      </w:pPr>
      <w:r>
        <w:rPr>
          <w:rFonts w:cs="宋体"/>
          <w:bCs w:val="0"/>
          <w:sz w:val="24"/>
          <w:szCs w:val="24"/>
          <w:lang w:eastAsia="zh-CN"/>
        </w:rPr>
        <w:lastRenderedPageBreak/>
        <w:t>附件</w:t>
      </w:r>
      <w:r>
        <w:rPr>
          <w:rFonts w:cs="宋体"/>
          <w:bCs w:val="0"/>
          <w:sz w:val="24"/>
          <w:szCs w:val="24"/>
          <w:lang w:eastAsia="zh-CN"/>
        </w:rPr>
        <w:t>4</w:t>
      </w:r>
      <w:r>
        <w:rPr>
          <w:rFonts w:cs="宋体"/>
          <w:bCs w:val="0"/>
          <w:sz w:val="24"/>
          <w:szCs w:val="24"/>
          <w:lang w:eastAsia="zh-CN"/>
        </w:rPr>
        <w:t>：</w:t>
      </w:r>
      <w:r>
        <w:rPr>
          <w:rFonts w:cs="宋体" w:hint="eastAsia"/>
          <w:bCs w:val="0"/>
          <w:sz w:val="24"/>
          <w:szCs w:val="24"/>
          <w:lang w:eastAsia="zh-CN"/>
        </w:rPr>
        <w:t>评标委员会声明书</w:t>
      </w:r>
    </w:p>
    <w:p w14:paraId="2D3FBC59" w14:textId="77777777" w:rsidR="001C72CA" w:rsidRDefault="001C72CA">
      <w:pPr>
        <w:spacing w:before="151"/>
        <w:ind w:right="104"/>
        <w:rPr>
          <w:rFonts w:ascii="宋体" w:eastAsia="宋体" w:hAnsi="宋体" w:cs="宋体"/>
          <w:sz w:val="24"/>
          <w:szCs w:val="24"/>
          <w:lang w:eastAsia="zh-CN"/>
        </w:rPr>
      </w:pPr>
    </w:p>
    <w:p w14:paraId="01297C1A" w14:textId="77777777" w:rsidR="001C72CA" w:rsidRDefault="00DD1B2D">
      <w:pPr>
        <w:spacing w:before="26"/>
        <w:ind w:left="3774" w:right="88"/>
        <w:rPr>
          <w:rFonts w:ascii="宋体" w:eastAsia="宋体" w:hAnsi="宋体" w:cs="宋体"/>
          <w:sz w:val="24"/>
          <w:szCs w:val="24"/>
          <w:lang w:eastAsia="zh-CN"/>
        </w:rPr>
      </w:pPr>
      <w:r>
        <w:rPr>
          <w:rFonts w:ascii="宋体" w:eastAsia="宋体" w:hAnsi="宋体" w:cs="宋体"/>
          <w:b/>
          <w:bCs/>
          <w:sz w:val="24"/>
          <w:szCs w:val="24"/>
          <w:lang w:eastAsia="zh-CN"/>
        </w:rPr>
        <w:t>评标委员会声明书</w:t>
      </w:r>
      <w:r>
        <w:rPr>
          <w:rFonts w:ascii="宋体" w:eastAsia="宋体" w:hAnsi="宋体" w:cs="宋体"/>
          <w:b/>
          <w:bCs/>
          <w:w w:val="99"/>
          <w:sz w:val="24"/>
          <w:szCs w:val="24"/>
          <w:lang w:eastAsia="zh-CN"/>
        </w:rPr>
        <w:t xml:space="preserve"> </w:t>
      </w:r>
    </w:p>
    <w:p w14:paraId="2F8A95C9" w14:textId="77777777" w:rsidR="001C72CA" w:rsidRDefault="001C72CA">
      <w:pPr>
        <w:rPr>
          <w:rFonts w:ascii="宋体" w:eastAsia="宋体" w:hAnsi="宋体" w:cs="宋体"/>
          <w:b/>
          <w:bCs/>
          <w:sz w:val="24"/>
          <w:szCs w:val="24"/>
          <w:lang w:eastAsia="zh-CN"/>
        </w:rPr>
      </w:pPr>
    </w:p>
    <w:p w14:paraId="72A11D87" w14:textId="77777777" w:rsidR="001C72CA" w:rsidRDefault="001C72CA">
      <w:pPr>
        <w:spacing w:before="6"/>
        <w:rPr>
          <w:rFonts w:ascii="宋体" w:eastAsia="宋体" w:hAnsi="宋体" w:cs="宋体"/>
          <w:b/>
          <w:bCs/>
          <w:sz w:val="28"/>
          <w:szCs w:val="28"/>
          <w:lang w:eastAsia="zh-CN"/>
        </w:rPr>
      </w:pPr>
    </w:p>
    <w:p w14:paraId="29F6C3C3" w14:textId="77777777" w:rsidR="001C72CA" w:rsidRDefault="00DD1B2D">
      <w:pPr>
        <w:spacing w:line="439"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本人声明，本人在评标前未与招标人、招标代理机构、投标人发生可能影响评标结果</w:t>
      </w:r>
      <w:r>
        <w:rPr>
          <w:rFonts w:ascii="宋体" w:eastAsia="宋体" w:hAnsi="宋体" w:cs="宋体"/>
          <w:sz w:val="24"/>
          <w:szCs w:val="24"/>
          <w:lang w:eastAsia="zh-CN"/>
        </w:rPr>
        <w:t xml:space="preserve"> </w:t>
      </w:r>
      <w:r>
        <w:rPr>
          <w:rFonts w:ascii="宋体" w:eastAsia="宋体" w:hAnsi="宋体" w:cs="宋体"/>
          <w:sz w:val="24"/>
          <w:szCs w:val="24"/>
          <w:lang w:eastAsia="zh-CN"/>
        </w:rPr>
        <w:t>的接触；无国家有关规定需要回避的情形。</w:t>
      </w:r>
      <w:r>
        <w:rPr>
          <w:rFonts w:ascii="宋体" w:eastAsia="宋体" w:hAnsi="宋体" w:cs="宋体"/>
          <w:sz w:val="24"/>
          <w:szCs w:val="24"/>
          <w:lang w:eastAsia="zh-CN"/>
        </w:rPr>
        <w:t xml:space="preserve"> </w:t>
      </w:r>
    </w:p>
    <w:p w14:paraId="7AC0C782" w14:textId="77777777" w:rsidR="001C72CA" w:rsidRDefault="00DD1B2D">
      <w:pPr>
        <w:spacing w:before="58" w:line="436" w:lineRule="auto"/>
        <w:ind w:left="598" w:right="88"/>
        <w:rPr>
          <w:rFonts w:ascii="宋体" w:eastAsia="宋体" w:hAnsi="宋体" w:cs="宋体"/>
          <w:sz w:val="24"/>
          <w:szCs w:val="24"/>
          <w:lang w:eastAsia="zh-CN"/>
        </w:rPr>
      </w:pPr>
      <w:r>
        <w:rPr>
          <w:rFonts w:ascii="宋体" w:eastAsia="宋体" w:hAnsi="宋体" w:cs="宋体"/>
          <w:sz w:val="24"/>
          <w:szCs w:val="24"/>
          <w:lang w:eastAsia="zh-CN"/>
        </w:rPr>
        <w:t>在评标过程中本人严格遵守以下评标工作纪律：</w:t>
      </w:r>
      <w:r>
        <w:rPr>
          <w:rFonts w:ascii="宋体" w:eastAsia="宋体" w:hAnsi="宋体" w:cs="宋体"/>
          <w:sz w:val="24"/>
          <w:szCs w:val="24"/>
          <w:lang w:eastAsia="zh-CN"/>
        </w:rPr>
        <w:t xml:space="preserve"> </w:t>
      </w:r>
      <w:r>
        <w:rPr>
          <w:rFonts w:ascii="宋体" w:eastAsia="宋体" w:hAnsi="宋体" w:cs="宋体"/>
          <w:spacing w:val="-10"/>
          <w:sz w:val="24"/>
          <w:szCs w:val="24"/>
          <w:lang w:eastAsia="zh-CN"/>
        </w:rPr>
        <w:t>1</w:t>
      </w:r>
      <w:r>
        <w:rPr>
          <w:rFonts w:ascii="宋体" w:eastAsia="宋体" w:hAnsi="宋体" w:cs="宋体"/>
          <w:spacing w:val="-10"/>
          <w:sz w:val="24"/>
          <w:szCs w:val="24"/>
          <w:lang w:eastAsia="zh-CN"/>
        </w:rPr>
        <w:t>．严格遵守《中华人民共和国招标投标法》、《中华人民共和国招标投标法实施条例》</w:t>
      </w:r>
    </w:p>
    <w:p w14:paraId="50B2C4DB" w14:textId="77777777" w:rsidR="001C72CA" w:rsidRDefault="00DD1B2D">
      <w:pPr>
        <w:spacing w:before="63" w:line="436" w:lineRule="auto"/>
        <w:ind w:left="118" w:right="88"/>
        <w:rPr>
          <w:rFonts w:ascii="宋体" w:eastAsia="宋体" w:hAnsi="宋体" w:cs="宋体"/>
          <w:sz w:val="24"/>
          <w:szCs w:val="24"/>
          <w:lang w:eastAsia="zh-CN"/>
        </w:rPr>
      </w:pPr>
      <w:r>
        <w:rPr>
          <w:rFonts w:ascii="宋体" w:eastAsia="宋体" w:hAnsi="宋体" w:cs="宋体"/>
          <w:spacing w:val="-4"/>
          <w:sz w:val="24"/>
          <w:szCs w:val="24"/>
          <w:lang w:eastAsia="zh-CN"/>
        </w:rPr>
        <w:t>及有关法律、法规的规定，本着维护国家利益、社会公共利益和招标投标当事人合法权益</w:t>
      </w:r>
      <w:r>
        <w:rPr>
          <w:rFonts w:ascii="宋体" w:eastAsia="宋体" w:hAnsi="宋体" w:cs="宋体"/>
          <w:spacing w:val="-84"/>
          <w:sz w:val="24"/>
          <w:szCs w:val="24"/>
          <w:lang w:eastAsia="zh-CN"/>
        </w:rPr>
        <w:t xml:space="preserve"> </w:t>
      </w:r>
      <w:r>
        <w:rPr>
          <w:rFonts w:ascii="宋体" w:eastAsia="宋体" w:hAnsi="宋体" w:cs="宋体"/>
          <w:sz w:val="24"/>
          <w:szCs w:val="24"/>
          <w:lang w:eastAsia="zh-CN"/>
        </w:rPr>
        <w:t>的目的，按照公平、公正、科学、择优的原则参加评标活动。</w:t>
      </w:r>
      <w:r>
        <w:rPr>
          <w:rFonts w:ascii="宋体" w:eastAsia="宋体" w:hAnsi="宋体" w:cs="宋体"/>
          <w:sz w:val="24"/>
          <w:szCs w:val="24"/>
          <w:lang w:eastAsia="zh-CN"/>
        </w:rPr>
        <w:t xml:space="preserve"> </w:t>
      </w:r>
    </w:p>
    <w:p w14:paraId="7536DE7F" w14:textId="77777777" w:rsidR="001C72CA" w:rsidRDefault="00DD1B2D">
      <w:pPr>
        <w:spacing w:before="60" w:line="439"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2</w:t>
      </w:r>
      <w:r>
        <w:rPr>
          <w:rFonts w:ascii="宋体" w:eastAsia="宋体" w:hAnsi="宋体" w:cs="宋体"/>
          <w:spacing w:val="-4"/>
          <w:sz w:val="24"/>
          <w:szCs w:val="24"/>
          <w:lang w:eastAsia="zh-CN"/>
        </w:rPr>
        <w:t>．认真阅读招标文件和投标文件，按照招标文件的要求对投标文件进行严格、科学、</w:t>
      </w:r>
      <w:r>
        <w:rPr>
          <w:rFonts w:ascii="宋体" w:eastAsia="宋体" w:hAnsi="宋体" w:cs="宋体"/>
          <w:sz w:val="24"/>
          <w:szCs w:val="24"/>
          <w:lang w:eastAsia="zh-CN"/>
        </w:rPr>
        <w:t xml:space="preserve"> </w:t>
      </w:r>
      <w:r>
        <w:rPr>
          <w:rFonts w:ascii="宋体" w:eastAsia="宋体" w:hAnsi="宋体" w:cs="宋体"/>
          <w:sz w:val="24"/>
          <w:szCs w:val="24"/>
          <w:lang w:eastAsia="zh-CN"/>
        </w:rPr>
        <w:t>实事求是的评审。</w:t>
      </w:r>
      <w:r>
        <w:rPr>
          <w:rFonts w:ascii="宋体" w:eastAsia="宋体" w:hAnsi="宋体" w:cs="宋体"/>
          <w:sz w:val="24"/>
          <w:szCs w:val="24"/>
          <w:lang w:eastAsia="zh-CN"/>
        </w:rPr>
        <w:t xml:space="preserve"> </w:t>
      </w:r>
    </w:p>
    <w:p w14:paraId="55029F47" w14:textId="77777777" w:rsidR="001C72CA" w:rsidRDefault="00DD1B2D">
      <w:pPr>
        <w:spacing w:before="58"/>
        <w:ind w:left="598" w:right="88"/>
        <w:rPr>
          <w:rFonts w:ascii="宋体" w:eastAsia="宋体" w:hAnsi="宋体" w:cs="宋体"/>
          <w:sz w:val="24"/>
          <w:szCs w:val="24"/>
          <w:lang w:eastAsia="zh-CN"/>
        </w:rPr>
      </w:pPr>
      <w:r>
        <w:rPr>
          <w:rFonts w:ascii="宋体" w:eastAsia="宋体" w:hAnsi="宋体" w:cs="宋体"/>
          <w:spacing w:val="-1"/>
          <w:sz w:val="24"/>
          <w:szCs w:val="24"/>
          <w:lang w:eastAsia="zh-CN"/>
        </w:rPr>
        <w:t>3</w:t>
      </w:r>
      <w:r>
        <w:rPr>
          <w:rFonts w:ascii="宋体" w:eastAsia="宋体" w:hAnsi="宋体" w:cs="宋体"/>
          <w:spacing w:val="-29"/>
          <w:sz w:val="24"/>
          <w:szCs w:val="24"/>
          <w:lang w:eastAsia="zh-CN"/>
        </w:rPr>
        <w:t>．</w:t>
      </w:r>
      <w:r>
        <w:rPr>
          <w:rFonts w:ascii="宋体" w:eastAsia="宋体" w:hAnsi="宋体" w:cs="宋体"/>
          <w:sz w:val="24"/>
          <w:szCs w:val="24"/>
          <w:lang w:eastAsia="zh-CN"/>
        </w:rPr>
        <w:t>保证客观</w:t>
      </w:r>
      <w:r>
        <w:rPr>
          <w:rFonts w:ascii="宋体" w:eastAsia="宋体" w:hAnsi="宋体" w:cs="宋体"/>
          <w:spacing w:val="-29"/>
          <w:sz w:val="24"/>
          <w:szCs w:val="24"/>
          <w:lang w:eastAsia="zh-CN"/>
        </w:rPr>
        <w:t>、</w:t>
      </w:r>
      <w:r>
        <w:rPr>
          <w:rFonts w:ascii="宋体" w:eastAsia="宋体" w:hAnsi="宋体" w:cs="宋体"/>
          <w:sz w:val="24"/>
          <w:szCs w:val="24"/>
          <w:lang w:eastAsia="zh-CN"/>
        </w:rPr>
        <w:t>公正</w:t>
      </w:r>
      <w:r>
        <w:rPr>
          <w:rFonts w:ascii="宋体" w:eastAsia="宋体" w:hAnsi="宋体" w:cs="宋体"/>
          <w:spacing w:val="-3"/>
          <w:sz w:val="24"/>
          <w:szCs w:val="24"/>
          <w:lang w:eastAsia="zh-CN"/>
        </w:rPr>
        <w:t>地</w:t>
      </w:r>
      <w:r>
        <w:rPr>
          <w:rFonts w:ascii="宋体" w:eastAsia="宋体" w:hAnsi="宋体" w:cs="宋体"/>
          <w:sz w:val="24"/>
          <w:szCs w:val="24"/>
          <w:lang w:eastAsia="zh-CN"/>
        </w:rPr>
        <w:t>履行职责</w:t>
      </w:r>
      <w:r>
        <w:rPr>
          <w:rFonts w:ascii="宋体" w:eastAsia="宋体" w:hAnsi="宋体" w:cs="宋体"/>
          <w:spacing w:val="-29"/>
          <w:sz w:val="24"/>
          <w:szCs w:val="24"/>
          <w:lang w:eastAsia="zh-CN"/>
        </w:rPr>
        <w:t>，</w:t>
      </w:r>
      <w:r>
        <w:rPr>
          <w:rFonts w:ascii="宋体" w:eastAsia="宋体" w:hAnsi="宋体" w:cs="宋体"/>
          <w:sz w:val="24"/>
          <w:szCs w:val="24"/>
          <w:lang w:eastAsia="zh-CN"/>
        </w:rPr>
        <w:t>遵守职业道德</w:t>
      </w:r>
      <w:r>
        <w:rPr>
          <w:rFonts w:ascii="宋体" w:eastAsia="宋体" w:hAnsi="宋体" w:cs="宋体"/>
          <w:spacing w:val="-29"/>
          <w:sz w:val="24"/>
          <w:szCs w:val="24"/>
          <w:lang w:eastAsia="zh-CN"/>
        </w:rPr>
        <w:t>，</w:t>
      </w:r>
      <w:r>
        <w:rPr>
          <w:rFonts w:ascii="宋体" w:eastAsia="宋体" w:hAnsi="宋体" w:cs="宋体"/>
          <w:sz w:val="24"/>
          <w:szCs w:val="24"/>
          <w:lang w:eastAsia="zh-CN"/>
        </w:rPr>
        <w:t>对所提</w:t>
      </w:r>
      <w:r>
        <w:rPr>
          <w:rFonts w:ascii="宋体" w:eastAsia="宋体" w:hAnsi="宋体" w:cs="宋体"/>
          <w:spacing w:val="1"/>
          <w:sz w:val="24"/>
          <w:szCs w:val="24"/>
          <w:lang w:eastAsia="zh-CN"/>
        </w:rPr>
        <w:t>出</w:t>
      </w:r>
      <w:r>
        <w:rPr>
          <w:rFonts w:ascii="宋体" w:eastAsia="宋体" w:hAnsi="宋体" w:cs="宋体"/>
          <w:sz w:val="24"/>
          <w:szCs w:val="24"/>
          <w:lang w:eastAsia="zh-CN"/>
        </w:rPr>
        <w:t>的评审意见承担个人责任</w:t>
      </w:r>
      <w:r>
        <w:rPr>
          <w:rFonts w:ascii="宋体" w:eastAsia="宋体" w:hAnsi="宋体" w:cs="宋体"/>
          <w:spacing w:val="-123"/>
          <w:sz w:val="24"/>
          <w:szCs w:val="24"/>
          <w:lang w:eastAsia="zh-CN"/>
        </w:rPr>
        <w:t>。</w:t>
      </w:r>
      <w:r>
        <w:rPr>
          <w:rFonts w:ascii="宋体" w:eastAsia="宋体" w:hAnsi="宋体" w:cs="宋体"/>
          <w:sz w:val="24"/>
          <w:szCs w:val="24"/>
          <w:lang w:eastAsia="zh-CN"/>
        </w:rPr>
        <w:t xml:space="preserve"> </w:t>
      </w:r>
    </w:p>
    <w:p w14:paraId="60A54B6C" w14:textId="77777777" w:rsidR="001C72CA" w:rsidRDefault="001C72CA">
      <w:pPr>
        <w:spacing w:before="9"/>
        <w:rPr>
          <w:rFonts w:ascii="宋体" w:eastAsia="宋体" w:hAnsi="宋体" w:cs="宋体"/>
          <w:sz w:val="19"/>
          <w:szCs w:val="19"/>
          <w:lang w:eastAsia="zh-CN"/>
        </w:rPr>
      </w:pPr>
    </w:p>
    <w:p w14:paraId="404B45E7" w14:textId="77777777" w:rsidR="001C72CA" w:rsidRDefault="00DD1B2D">
      <w:pPr>
        <w:spacing w:line="439" w:lineRule="auto"/>
        <w:ind w:left="118" w:right="88" w:firstLine="48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．严守保密制度，不与投标人及其它利害关系人进行私下接触，在任何时候都不泄</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露与评标有关的情况。评标期间不离开评标场所，一切对外联系均通过招标组织者进行。</w:t>
      </w:r>
      <w:r>
        <w:rPr>
          <w:rFonts w:ascii="宋体" w:eastAsia="宋体" w:hAnsi="宋体" w:cs="宋体"/>
          <w:sz w:val="24"/>
          <w:szCs w:val="24"/>
          <w:lang w:eastAsia="zh-CN"/>
        </w:rPr>
        <w:t xml:space="preserve"> </w:t>
      </w:r>
    </w:p>
    <w:p w14:paraId="22C57654" w14:textId="77777777" w:rsidR="001C72CA" w:rsidRDefault="00DD1B2D">
      <w:pPr>
        <w:spacing w:before="58"/>
        <w:ind w:left="598" w:right="88"/>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．对投标文件有疑问时，由评标委员会通知该投标人进行澄清、说明。</w:t>
      </w:r>
      <w:r>
        <w:rPr>
          <w:rFonts w:ascii="宋体" w:eastAsia="宋体" w:hAnsi="宋体" w:cs="宋体"/>
          <w:sz w:val="24"/>
          <w:szCs w:val="24"/>
          <w:lang w:eastAsia="zh-CN"/>
        </w:rPr>
        <w:t xml:space="preserve"> </w:t>
      </w:r>
    </w:p>
    <w:p w14:paraId="0C592BF7" w14:textId="77777777" w:rsidR="001C72CA" w:rsidRDefault="001C72CA">
      <w:pPr>
        <w:spacing w:before="9"/>
        <w:rPr>
          <w:rFonts w:ascii="宋体" w:eastAsia="宋体" w:hAnsi="宋体" w:cs="宋体"/>
          <w:sz w:val="19"/>
          <w:szCs w:val="19"/>
          <w:lang w:eastAsia="zh-CN"/>
        </w:rPr>
      </w:pPr>
    </w:p>
    <w:p w14:paraId="53F86617"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．评标结束后，以评标委员会名义形成评标报告。</w:t>
      </w:r>
      <w:r>
        <w:rPr>
          <w:rFonts w:ascii="宋体" w:eastAsia="宋体" w:hAnsi="宋体" w:cs="宋体"/>
          <w:sz w:val="24"/>
          <w:szCs w:val="24"/>
          <w:lang w:eastAsia="zh-CN"/>
        </w:rPr>
        <w:t xml:space="preserve"> </w:t>
      </w:r>
    </w:p>
    <w:p w14:paraId="7B716581" w14:textId="77777777" w:rsidR="001C72CA" w:rsidRDefault="001C72CA">
      <w:pPr>
        <w:rPr>
          <w:rFonts w:ascii="宋体" w:eastAsia="宋体" w:hAnsi="宋体" w:cs="宋体"/>
          <w:sz w:val="20"/>
          <w:szCs w:val="20"/>
          <w:lang w:eastAsia="zh-CN"/>
        </w:rPr>
      </w:pPr>
    </w:p>
    <w:p w14:paraId="48500E4F" w14:textId="77777777" w:rsidR="001C72CA" w:rsidRDefault="001C72CA">
      <w:pPr>
        <w:rPr>
          <w:rFonts w:ascii="宋体" w:eastAsia="宋体" w:hAnsi="宋体" w:cs="宋体"/>
          <w:sz w:val="20"/>
          <w:szCs w:val="20"/>
          <w:lang w:eastAsia="zh-CN"/>
        </w:rPr>
      </w:pPr>
    </w:p>
    <w:p w14:paraId="4241BDB2" w14:textId="77777777" w:rsidR="001C72CA" w:rsidRDefault="001C72CA">
      <w:pPr>
        <w:spacing w:before="7"/>
        <w:rPr>
          <w:rFonts w:ascii="宋体" w:eastAsia="宋体" w:hAnsi="宋体" w:cs="宋体"/>
          <w:sz w:val="21"/>
          <w:szCs w:val="21"/>
          <w:lang w:eastAsia="zh-CN"/>
        </w:rPr>
      </w:pPr>
    </w:p>
    <w:p w14:paraId="6F173D10" w14:textId="77777777" w:rsidR="001C72CA" w:rsidRDefault="00DD1B2D">
      <w:pPr>
        <w:spacing w:before="26"/>
        <w:ind w:right="104"/>
        <w:rPr>
          <w:rFonts w:ascii="宋体" w:eastAsia="宋体" w:hAnsi="宋体" w:cs="宋体"/>
          <w:sz w:val="24"/>
          <w:szCs w:val="24"/>
          <w:lang w:eastAsia="zh-CN"/>
        </w:rPr>
      </w:pPr>
      <w:r>
        <w:rPr>
          <w:rFonts w:ascii="宋体" w:eastAsia="宋体" w:hAnsi="宋体" w:cs="宋体"/>
          <w:sz w:val="24"/>
          <w:szCs w:val="24"/>
          <w:lang w:eastAsia="zh-CN"/>
        </w:rPr>
        <w:t>评标委员会全体成员签章：</w:t>
      </w:r>
      <w:r>
        <w:rPr>
          <w:rFonts w:ascii="宋体" w:eastAsia="宋体" w:hAnsi="宋体" w:cs="宋体"/>
          <w:sz w:val="24"/>
          <w:szCs w:val="24"/>
          <w:lang w:eastAsia="zh-CN"/>
        </w:rPr>
        <w:t xml:space="preserve"> </w:t>
      </w:r>
    </w:p>
    <w:p w14:paraId="698E8220" w14:textId="77777777" w:rsidR="001C72CA" w:rsidRDefault="001C72CA">
      <w:pPr>
        <w:rPr>
          <w:rFonts w:ascii="宋体" w:eastAsia="宋体" w:hAnsi="宋体" w:cs="宋体"/>
          <w:sz w:val="20"/>
          <w:szCs w:val="20"/>
          <w:lang w:eastAsia="zh-CN"/>
        </w:rPr>
      </w:pPr>
    </w:p>
    <w:p w14:paraId="1B22F472" w14:textId="77777777" w:rsidR="001C72CA" w:rsidRDefault="001C72CA">
      <w:pPr>
        <w:rPr>
          <w:rFonts w:ascii="宋体" w:eastAsia="宋体" w:hAnsi="宋体" w:cs="宋体"/>
          <w:sz w:val="20"/>
          <w:szCs w:val="20"/>
          <w:lang w:eastAsia="zh-CN"/>
        </w:rPr>
      </w:pPr>
    </w:p>
    <w:p w14:paraId="270885B1" w14:textId="77777777" w:rsidR="001C72CA" w:rsidRDefault="001C72CA">
      <w:pPr>
        <w:rPr>
          <w:rFonts w:ascii="宋体" w:eastAsia="宋体" w:hAnsi="宋体" w:cs="宋体"/>
          <w:sz w:val="20"/>
          <w:szCs w:val="20"/>
          <w:lang w:eastAsia="zh-CN"/>
        </w:rPr>
      </w:pPr>
    </w:p>
    <w:p w14:paraId="0CFDADB2" w14:textId="77777777" w:rsidR="001C72CA" w:rsidRDefault="001C72CA">
      <w:pPr>
        <w:rPr>
          <w:rFonts w:ascii="宋体" w:eastAsia="宋体" w:hAnsi="宋体" w:cs="宋体"/>
          <w:sz w:val="20"/>
          <w:szCs w:val="20"/>
          <w:lang w:eastAsia="zh-CN"/>
        </w:rPr>
      </w:pPr>
    </w:p>
    <w:p w14:paraId="7AFD49B2" w14:textId="77777777" w:rsidR="001C72CA" w:rsidRDefault="001C72CA">
      <w:pPr>
        <w:spacing w:before="3"/>
        <w:rPr>
          <w:rFonts w:ascii="宋体" w:eastAsia="宋体" w:hAnsi="宋体" w:cs="宋体"/>
          <w:sz w:val="25"/>
          <w:szCs w:val="25"/>
          <w:lang w:eastAsia="zh-CN"/>
        </w:rPr>
      </w:pPr>
    </w:p>
    <w:p w14:paraId="62012F2B" w14:textId="77777777" w:rsidR="001C72CA" w:rsidRDefault="00DD1B2D">
      <w:pPr>
        <w:spacing w:before="151"/>
        <w:ind w:right="104"/>
        <w:jc w:val="right"/>
        <w:rPr>
          <w:rFonts w:ascii="宋体" w:eastAsia="宋体" w:hAnsi="宋体" w:cs="宋体"/>
          <w:sz w:val="24"/>
          <w:szCs w:val="24"/>
          <w:lang w:eastAsia="zh-CN"/>
        </w:rPr>
      </w:pP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宋体" w:eastAsia="宋体" w:hAnsi="宋体" w:cs="宋体"/>
          <w:sz w:val="24"/>
          <w:szCs w:val="24"/>
          <w:lang w:eastAsia="zh-CN"/>
        </w:rPr>
        <w:t>日</w:t>
      </w:r>
    </w:p>
    <w:p w14:paraId="627B680D" w14:textId="77777777" w:rsidR="001C72CA" w:rsidRDefault="00DD1B2D">
      <w:pPr>
        <w:pStyle w:val="2"/>
        <w:ind w:firstLine="0"/>
        <w:rPr>
          <w:rFonts w:cs="宋体"/>
          <w:bCs w:val="0"/>
          <w:sz w:val="24"/>
          <w:szCs w:val="24"/>
          <w:lang w:eastAsia="zh-CN"/>
        </w:rPr>
      </w:pPr>
      <w:r>
        <w:rPr>
          <w:rFonts w:cs="宋体"/>
          <w:sz w:val="24"/>
          <w:szCs w:val="24"/>
          <w:lang w:eastAsia="zh-CN"/>
        </w:rPr>
        <w:br w:type="page"/>
      </w:r>
      <w:r>
        <w:rPr>
          <w:rFonts w:cs="宋体"/>
          <w:bCs w:val="0"/>
          <w:sz w:val="24"/>
          <w:szCs w:val="24"/>
          <w:lang w:eastAsia="zh-CN"/>
        </w:rPr>
        <w:lastRenderedPageBreak/>
        <w:t>附件</w:t>
      </w:r>
      <w:r>
        <w:rPr>
          <w:rFonts w:cs="宋体"/>
          <w:bCs w:val="0"/>
          <w:sz w:val="24"/>
          <w:szCs w:val="24"/>
          <w:lang w:eastAsia="zh-CN"/>
        </w:rPr>
        <w:t xml:space="preserve"> 5</w:t>
      </w:r>
      <w:r>
        <w:rPr>
          <w:rFonts w:cs="宋体"/>
          <w:bCs w:val="0"/>
          <w:sz w:val="24"/>
          <w:szCs w:val="24"/>
          <w:lang w:eastAsia="zh-CN"/>
        </w:rPr>
        <w:t>：</w:t>
      </w:r>
      <w:r>
        <w:rPr>
          <w:rFonts w:cs="宋体"/>
          <w:bCs w:val="0"/>
          <w:sz w:val="24"/>
          <w:szCs w:val="24"/>
          <w:lang w:eastAsia="zh-CN"/>
        </w:rPr>
        <w:t xml:space="preserve"> </w:t>
      </w:r>
      <w:r>
        <w:rPr>
          <w:rFonts w:cs="宋体" w:hint="eastAsia"/>
          <w:bCs w:val="0"/>
          <w:sz w:val="24"/>
          <w:szCs w:val="24"/>
          <w:lang w:eastAsia="zh-CN"/>
        </w:rPr>
        <w:t>评标委员会成员签到表</w:t>
      </w:r>
    </w:p>
    <w:p w14:paraId="335395FD" w14:textId="77777777" w:rsidR="001C72CA" w:rsidRDefault="001C72CA">
      <w:pPr>
        <w:spacing w:before="151"/>
        <w:ind w:right="104"/>
        <w:rPr>
          <w:rFonts w:ascii="宋体" w:eastAsia="宋体" w:hAnsi="宋体" w:cs="宋体"/>
          <w:sz w:val="24"/>
          <w:szCs w:val="24"/>
          <w:lang w:eastAsia="zh-CN"/>
        </w:rPr>
      </w:pPr>
    </w:p>
    <w:p w14:paraId="28ADC787" w14:textId="77777777" w:rsidR="001C72CA" w:rsidRDefault="00DD1B2D">
      <w:pPr>
        <w:ind w:left="3162"/>
        <w:rPr>
          <w:rFonts w:ascii="宋体" w:eastAsia="宋体" w:hAnsi="宋体" w:cs="宋体"/>
          <w:sz w:val="24"/>
          <w:szCs w:val="24"/>
          <w:lang w:eastAsia="zh-CN"/>
        </w:rPr>
      </w:pPr>
      <w:r>
        <w:rPr>
          <w:rFonts w:ascii="宋体" w:eastAsia="宋体" w:hAnsi="宋体" w:cs="宋体"/>
          <w:b/>
          <w:bCs/>
          <w:sz w:val="24"/>
          <w:szCs w:val="24"/>
          <w:lang w:eastAsia="zh-CN"/>
        </w:rPr>
        <w:t>评</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标</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委</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员</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会</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成</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员</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签</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到</w:t>
      </w:r>
      <w:r>
        <w:rPr>
          <w:rFonts w:ascii="宋体" w:eastAsia="宋体" w:hAnsi="宋体" w:cs="宋体"/>
          <w:b/>
          <w:bCs/>
          <w:spacing w:val="-6"/>
          <w:sz w:val="24"/>
          <w:szCs w:val="24"/>
          <w:lang w:eastAsia="zh-CN"/>
        </w:rPr>
        <w:t xml:space="preserve"> </w:t>
      </w:r>
      <w:r>
        <w:rPr>
          <w:rFonts w:ascii="宋体" w:eastAsia="宋体" w:hAnsi="宋体" w:cs="宋体"/>
          <w:b/>
          <w:bCs/>
          <w:sz w:val="24"/>
          <w:szCs w:val="24"/>
          <w:lang w:eastAsia="zh-CN"/>
        </w:rPr>
        <w:t>表</w:t>
      </w:r>
      <w:r>
        <w:rPr>
          <w:rFonts w:ascii="宋体" w:eastAsia="宋体" w:hAnsi="宋体" w:cs="宋体"/>
          <w:b/>
          <w:bCs/>
          <w:w w:val="99"/>
          <w:sz w:val="24"/>
          <w:szCs w:val="24"/>
          <w:lang w:eastAsia="zh-CN"/>
        </w:rPr>
        <w:t xml:space="preserve"> </w:t>
      </w:r>
    </w:p>
    <w:p w14:paraId="2DCC5DDC" w14:textId="77777777" w:rsidR="001C72CA" w:rsidRDefault="001C72CA">
      <w:pPr>
        <w:rPr>
          <w:rFonts w:ascii="宋体" w:eastAsia="宋体" w:hAnsi="宋体" w:cs="宋体"/>
          <w:b/>
          <w:bCs/>
          <w:sz w:val="20"/>
          <w:szCs w:val="20"/>
          <w:lang w:eastAsia="zh-CN"/>
        </w:rPr>
      </w:pPr>
    </w:p>
    <w:p w14:paraId="14399645" w14:textId="77777777" w:rsidR="001C72CA" w:rsidRDefault="001C72CA">
      <w:pPr>
        <w:spacing w:before="7"/>
        <w:rPr>
          <w:rFonts w:ascii="宋体" w:eastAsia="宋体" w:hAnsi="宋体" w:cs="宋体"/>
          <w:b/>
          <w:bCs/>
          <w:sz w:val="12"/>
          <w:szCs w:val="12"/>
          <w:lang w:eastAsia="zh-CN"/>
        </w:rPr>
      </w:pPr>
    </w:p>
    <w:tbl>
      <w:tblPr>
        <w:tblStyle w:val="TableNormal"/>
        <w:tblW w:w="0" w:type="auto"/>
        <w:tblInd w:w="302" w:type="dxa"/>
        <w:tblLayout w:type="fixed"/>
        <w:tblLook w:val="04A0" w:firstRow="1" w:lastRow="0" w:firstColumn="1" w:lastColumn="0" w:noHBand="0" w:noVBand="1"/>
      </w:tblPr>
      <w:tblGrid>
        <w:gridCol w:w="2772"/>
        <w:gridCol w:w="934"/>
        <w:gridCol w:w="934"/>
        <w:gridCol w:w="624"/>
        <w:gridCol w:w="624"/>
        <w:gridCol w:w="624"/>
        <w:gridCol w:w="1800"/>
      </w:tblGrid>
      <w:tr w:rsidR="001C72CA" w14:paraId="6E804C09" w14:textId="77777777">
        <w:trPr>
          <w:trHeight w:hRule="exact" w:val="506"/>
        </w:trPr>
        <w:tc>
          <w:tcPr>
            <w:tcW w:w="2772" w:type="dxa"/>
            <w:tcBorders>
              <w:top w:val="nil"/>
              <w:left w:val="nil"/>
              <w:bottom w:val="nil"/>
              <w:right w:val="nil"/>
            </w:tcBorders>
          </w:tcPr>
          <w:p w14:paraId="00468447" w14:textId="77777777" w:rsidR="001C72CA" w:rsidRDefault="00DD1B2D">
            <w:pPr>
              <w:pStyle w:val="TableParagraph"/>
              <w:tabs>
                <w:tab w:val="left" w:pos="2170"/>
              </w:tabs>
              <w:spacing w:before="26"/>
              <w:ind w:left="35"/>
              <w:rPr>
                <w:rFonts w:ascii="宋体" w:eastAsia="宋体" w:hAnsi="宋体" w:cs="宋体"/>
                <w:sz w:val="24"/>
                <w:szCs w:val="24"/>
              </w:rPr>
            </w:pPr>
            <w:r>
              <w:rPr>
                <w:rFonts w:ascii="宋体" w:eastAsia="宋体" w:hAnsi="宋体" w:cs="宋体"/>
                <w:sz w:val="24"/>
                <w:szCs w:val="24"/>
              </w:rPr>
              <w:t>招标项目名称：</w:t>
            </w:r>
            <w:r>
              <w:rPr>
                <w:rFonts w:ascii="宋体" w:eastAsia="宋体" w:hAnsi="宋体" w:cs="宋体"/>
                <w:sz w:val="24"/>
                <w:szCs w:val="24"/>
              </w:rPr>
              <w:t xml:space="preserve"> </w:t>
            </w:r>
            <w:r>
              <w:rPr>
                <w:rFonts w:ascii="宋体" w:eastAsia="宋体" w:hAnsi="宋体" w:cs="宋体"/>
                <w:sz w:val="24"/>
                <w:szCs w:val="24"/>
              </w:rPr>
              <w:tab/>
              <w:t xml:space="preserve">   </w:t>
            </w:r>
            <w:r>
              <w:rPr>
                <w:rFonts w:ascii="宋体" w:eastAsia="宋体" w:hAnsi="宋体" w:cs="宋体"/>
                <w:spacing w:val="-60"/>
                <w:sz w:val="24"/>
                <w:szCs w:val="24"/>
              </w:rPr>
              <w:t xml:space="preserve"> </w:t>
            </w:r>
            <w:r>
              <w:rPr>
                <w:rFonts w:ascii="宋体" w:eastAsia="宋体" w:hAnsi="宋体" w:cs="宋体"/>
                <w:sz w:val="24"/>
                <w:szCs w:val="24"/>
              </w:rPr>
              <w:t xml:space="preserve"> </w:t>
            </w:r>
          </w:p>
        </w:tc>
        <w:tc>
          <w:tcPr>
            <w:tcW w:w="934" w:type="dxa"/>
            <w:tcBorders>
              <w:top w:val="nil"/>
              <w:left w:val="nil"/>
              <w:bottom w:val="nil"/>
              <w:right w:val="nil"/>
            </w:tcBorders>
          </w:tcPr>
          <w:p w14:paraId="2C4D358B" w14:textId="77777777" w:rsidR="001C72CA" w:rsidRDefault="00DD1B2D">
            <w:pPr>
              <w:pStyle w:val="TableParagraph"/>
              <w:spacing w:before="26"/>
              <w:ind w:left="59"/>
              <w:rPr>
                <w:rFonts w:ascii="宋体" w:eastAsia="宋体" w:hAnsi="宋体" w:cs="宋体"/>
                <w:sz w:val="24"/>
                <w:szCs w:val="24"/>
              </w:rPr>
            </w:pPr>
            <w:r>
              <w:rPr>
                <w:rFonts w:ascii="宋体"/>
                <w:sz w:val="24"/>
              </w:rPr>
              <w:t xml:space="preserve"> </w:t>
            </w:r>
          </w:p>
        </w:tc>
        <w:tc>
          <w:tcPr>
            <w:tcW w:w="934" w:type="dxa"/>
            <w:tcBorders>
              <w:top w:val="nil"/>
              <w:left w:val="nil"/>
              <w:bottom w:val="nil"/>
              <w:right w:val="nil"/>
            </w:tcBorders>
          </w:tcPr>
          <w:p w14:paraId="290BCD3F" w14:textId="77777777" w:rsidR="001C72CA" w:rsidRDefault="00DD1B2D">
            <w:pPr>
              <w:pStyle w:val="TableParagraph"/>
              <w:spacing w:before="26"/>
              <w:ind w:right="59"/>
              <w:jc w:val="right"/>
              <w:rPr>
                <w:rFonts w:ascii="宋体" w:eastAsia="宋体" w:hAnsi="宋体" w:cs="宋体"/>
                <w:sz w:val="24"/>
                <w:szCs w:val="24"/>
              </w:rPr>
            </w:pPr>
            <w:r>
              <w:rPr>
                <w:rFonts w:ascii="宋体"/>
                <w:sz w:val="24"/>
              </w:rPr>
              <w:t xml:space="preserve"> </w:t>
            </w:r>
          </w:p>
        </w:tc>
        <w:tc>
          <w:tcPr>
            <w:tcW w:w="624" w:type="dxa"/>
            <w:tcBorders>
              <w:top w:val="nil"/>
              <w:left w:val="nil"/>
              <w:bottom w:val="nil"/>
              <w:right w:val="nil"/>
            </w:tcBorders>
          </w:tcPr>
          <w:p w14:paraId="44CDB125" w14:textId="77777777" w:rsidR="001C72CA" w:rsidRDefault="00DD1B2D">
            <w:pPr>
              <w:pStyle w:val="TableParagraph"/>
              <w:spacing w:before="26"/>
              <w:ind w:left="59"/>
              <w:rPr>
                <w:rFonts w:ascii="宋体" w:eastAsia="宋体" w:hAnsi="宋体" w:cs="宋体"/>
                <w:sz w:val="24"/>
                <w:szCs w:val="24"/>
              </w:rPr>
            </w:pPr>
            <w:r>
              <w:rPr>
                <w:rFonts w:ascii="宋体"/>
                <w:sz w:val="24"/>
              </w:rPr>
              <w:t xml:space="preserve"> </w:t>
            </w:r>
          </w:p>
        </w:tc>
        <w:tc>
          <w:tcPr>
            <w:tcW w:w="624" w:type="dxa"/>
            <w:tcBorders>
              <w:top w:val="nil"/>
              <w:left w:val="nil"/>
              <w:bottom w:val="nil"/>
              <w:right w:val="nil"/>
            </w:tcBorders>
          </w:tcPr>
          <w:p w14:paraId="2211A851" w14:textId="77777777" w:rsidR="001C72CA" w:rsidRDefault="00DD1B2D">
            <w:pPr>
              <w:pStyle w:val="TableParagraph"/>
              <w:spacing w:before="26"/>
              <w:ind w:right="59"/>
              <w:jc w:val="right"/>
              <w:rPr>
                <w:rFonts w:ascii="宋体" w:eastAsia="宋体" w:hAnsi="宋体" w:cs="宋体"/>
                <w:sz w:val="24"/>
                <w:szCs w:val="24"/>
              </w:rPr>
            </w:pPr>
            <w:r>
              <w:rPr>
                <w:rFonts w:ascii="宋体"/>
                <w:sz w:val="24"/>
              </w:rPr>
              <w:t xml:space="preserve"> </w:t>
            </w:r>
          </w:p>
        </w:tc>
        <w:tc>
          <w:tcPr>
            <w:tcW w:w="624" w:type="dxa"/>
            <w:tcBorders>
              <w:top w:val="nil"/>
              <w:left w:val="nil"/>
              <w:bottom w:val="nil"/>
              <w:right w:val="nil"/>
            </w:tcBorders>
          </w:tcPr>
          <w:p w14:paraId="1A72F708" w14:textId="77777777" w:rsidR="001C72CA" w:rsidRDefault="00DD1B2D">
            <w:pPr>
              <w:pStyle w:val="TableParagraph"/>
              <w:spacing w:before="26"/>
              <w:ind w:left="59"/>
              <w:rPr>
                <w:rFonts w:ascii="宋体" w:eastAsia="宋体" w:hAnsi="宋体" w:cs="宋体"/>
                <w:sz w:val="24"/>
                <w:szCs w:val="24"/>
              </w:rPr>
            </w:pPr>
            <w:r>
              <w:rPr>
                <w:rFonts w:ascii="宋体"/>
                <w:sz w:val="24"/>
              </w:rPr>
              <w:t xml:space="preserve"> </w:t>
            </w:r>
          </w:p>
        </w:tc>
        <w:tc>
          <w:tcPr>
            <w:tcW w:w="1800" w:type="dxa"/>
            <w:tcBorders>
              <w:top w:val="nil"/>
              <w:left w:val="nil"/>
              <w:bottom w:val="nil"/>
              <w:right w:val="nil"/>
            </w:tcBorders>
          </w:tcPr>
          <w:p w14:paraId="477BABF2" w14:textId="77777777" w:rsidR="001C72CA" w:rsidRDefault="00DD1B2D">
            <w:pPr>
              <w:pStyle w:val="TableParagraph"/>
              <w:spacing w:before="26"/>
              <w:ind w:left="443"/>
              <w:rPr>
                <w:rFonts w:ascii="宋体" w:eastAsia="宋体" w:hAnsi="宋体" w:cs="宋体"/>
                <w:sz w:val="24"/>
                <w:szCs w:val="24"/>
              </w:rPr>
            </w:pPr>
            <w:r>
              <w:rPr>
                <w:rFonts w:ascii="宋体"/>
                <w:sz w:val="24"/>
              </w:rPr>
              <w:t xml:space="preserve">   </w:t>
            </w:r>
          </w:p>
        </w:tc>
      </w:tr>
      <w:tr w:rsidR="001C72CA" w14:paraId="0189C113" w14:textId="77777777">
        <w:trPr>
          <w:trHeight w:hRule="exact" w:val="572"/>
        </w:trPr>
        <w:tc>
          <w:tcPr>
            <w:tcW w:w="2772" w:type="dxa"/>
            <w:tcBorders>
              <w:top w:val="nil"/>
              <w:left w:val="nil"/>
              <w:bottom w:val="nil"/>
              <w:right w:val="nil"/>
            </w:tcBorders>
          </w:tcPr>
          <w:p w14:paraId="4AF1EF67" w14:textId="77777777" w:rsidR="001C72CA" w:rsidRDefault="00DD1B2D">
            <w:pPr>
              <w:pStyle w:val="TableParagraph"/>
              <w:spacing w:before="91"/>
              <w:ind w:left="133"/>
              <w:rPr>
                <w:rFonts w:ascii="宋体" w:eastAsia="宋体" w:hAnsi="宋体" w:cs="宋体"/>
                <w:sz w:val="24"/>
                <w:szCs w:val="24"/>
              </w:rPr>
            </w:pPr>
            <w:r>
              <w:rPr>
                <w:rFonts w:ascii="宋体" w:eastAsia="宋体" w:hAnsi="宋体" w:cs="宋体"/>
                <w:sz w:val="24"/>
                <w:szCs w:val="24"/>
              </w:rPr>
              <w:t>招标项目类别：</w:t>
            </w:r>
            <w:r>
              <w:rPr>
                <w:rFonts w:ascii="宋体" w:eastAsia="宋体" w:hAnsi="宋体" w:cs="宋体"/>
                <w:sz w:val="24"/>
                <w:szCs w:val="24"/>
              </w:rPr>
              <w:t xml:space="preserve"> </w:t>
            </w:r>
            <w:r>
              <w:rPr>
                <w:rFonts w:ascii="宋体" w:eastAsia="宋体" w:hAnsi="宋体" w:cs="宋体"/>
                <w:spacing w:val="-24"/>
                <w:sz w:val="24"/>
                <w:szCs w:val="24"/>
              </w:rPr>
              <w:t xml:space="preserve"> </w:t>
            </w:r>
            <w:r>
              <w:rPr>
                <w:rFonts w:ascii="宋体" w:eastAsia="宋体" w:hAnsi="宋体" w:cs="宋体"/>
                <w:sz w:val="24"/>
                <w:szCs w:val="24"/>
              </w:rPr>
              <w:t xml:space="preserve">   </w:t>
            </w:r>
          </w:p>
        </w:tc>
        <w:tc>
          <w:tcPr>
            <w:tcW w:w="934" w:type="dxa"/>
            <w:tcBorders>
              <w:top w:val="nil"/>
              <w:left w:val="nil"/>
              <w:bottom w:val="nil"/>
              <w:right w:val="nil"/>
            </w:tcBorders>
          </w:tcPr>
          <w:p w14:paraId="3E7A1F41" w14:textId="77777777" w:rsidR="001C72CA" w:rsidRDefault="001C72CA"/>
        </w:tc>
        <w:tc>
          <w:tcPr>
            <w:tcW w:w="934" w:type="dxa"/>
            <w:tcBorders>
              <w:top w:val="nil"/>
              <w:left w:val="nil"/>
              <w:bottom w:val="nil"/>
              <w:right w:val="nil"/>
            </w:tcBorders>
          </w:tcPr>
          <w:p w14:paraId="6E0DDC79" w14:textId="77777777" w:rsidR="001C72CA" w:rsidRDefault="001C72CA"/>
        </w:tc>
        <w:tc>
          <w:tcPr>
            <w:tcW w:w="624" w:type="dxa"/>
            <w:tcBorders>
              <w:top w:val="nil"/>
              <w:left w:val="nil"/>
              <w:bottom w:val="nil"/>
              <w:right w:val="nil"/>
            </w:tcBorders>
          </w:tcPr>
          <w:p w14:paraId="24D00253" w14:textId="77777777" w:rsidR="001C72CA" w:rsidRDefault="001C72CA"/>
        </w:tc>
        <w:tc>
          <w:tcPr>
            <w:tcW w:w="624" w:type="dxa"/>
            <w:tcBorders>
              <w:top w:val="nil"/>
              <w:left w:val="nil"/>
              <w:bottom w:val="nil"/>
              <w:right w:val="nil"/>
            </w:tcBorders>
          </w:tcPr>
          <w:p w14:paraId="5AF5E113" w14:textId="77777777" w:rsidR="001C72CA" w:rsidRDefault="00DD1B2D">
            <w:pPr>
              <w:pStyle w:val="TableParagraph"/>
              <w:spacing w:before="91"/>
              <w:ind w:right="59"/>
              <w:jc w:val="right"/>
              <w:rPr>
                <w:rFonts w:ascii="宋体" w:eastAsia="宋体" w:hAnsi="宋体" w:cs="宋体"/>
                <w:sz w:val="24"/>
                <w:szCs w:val="24"/>
              </w:rPr>
            </w:pPr>
            <w:r>
              <w:rPr>
                <w:rFonts w:ascii="宋体"/>
                <w:sz w:val="24"/>
              </w:rPr>
              <w:t xml:space="preserve"> </w:t>
            </w:r>
          </w:p>
        </w:tc>
        <w:tc>
          <w:tcPr>
            <w:tcW w:w="624" w:type="dxa"/>
            <w:tcBorders>
              <w:top w:val="nil"/>
              <w:left w:val="nil"/>
              <w:bottom w:val="nil"/>
              <w:right w:val="nil"/>
            </w:tcBorders>
          </w:tcPr>
          <w:p w14:paraId="25C87537" w14:textId="77777777" w:rsidR="001C72CA" w:rsidRDefault="00DD1B2D">
            <w:pPr>
              <w:pStyle w:val="TableParagraph"/>
              <w:spacing w:before="91"/>
              <w:ind w:left="59"/>
              <w:rPr>
                <w:rFonts w:ascii="宋体" w:eastAsia="宋体" w:hAnsi="宋体" w:cs="宋体"/>
                <w:sz w:val="24"/>
                <w:szCs w:val="24"/>
              </w:rPr>
            </w:pPr>
            <w:r>
              <w:rPr>
                <w:rFonts w:ascii="宋体"/>
                <w:sz w:val="24"/>
              </w:rPr>
              <w:t xml:space="preserve"> </w:t>
            </w:r>
          </w:p>
        </w:tc>
        <w:tc>
          <w:tcPr>
            <w:tcW w:w="1800" w:type="dxa"/>
            <w:tcBorders>
              <w:top w:val="nil"/>
              <w:left w:val="nil"/>
              <w:bottom w:val="nil"/>
              <w:right w:val="nil"/>
            </w:tcBorders>
          </w:tcPr>
          <w:p w14:paraId="16457442" w14:textId="77777777" w:rsidR="001C72CA" w:rsidRDefault="00DD1B2D">
            <w:pPr>
              <w:pStyle w:val="TableParagraph"/>
              <w:spacing w:before="91"/>
              <w:ind w:left="443"/>
              <w:rPr>
                <w:rFonts w:ascii="宋体" w:eastAsia="宋体" w:hAnsi="宋体" w:cs="宋体"/>
                <w:sz w:val="24"/>
                <w:szCs w:val="24"/>
              </w:rPr>
            </w:pPr>
            <w:r>
              <w:rPr>
                <w:rFonts w:ascii="宋体" w:eastAsia="宋体" w:hAnsi="宋体" w:cs="宋体"/>
                <w:sz w:val="24"/>
                <w:szCs w:val="24"/>
              </w:rPr>
              <w:t>标段名称：</w:t>
            </w:r>
            <w:r>
              <w:rPr>
                <w:rFonts w:ascii="宋体" w:eastAsia="宋体" w:hAnsi="宋体" w:cs="宋体"/>
                <w:sz w:val="24"/>
                <w:szCs w:val="24"/>
              </w:rPr>
              <w:t xml:space="preserve"> </w:t>
            </w:r>
          </w:p>
        </w:tc>
      </w:tr>
      <w:tr w:rsidR="001C72CA" w14:paraId="1E09D141" w14:textId="77777777">
        <w:trPr>
          <w:trHeight w:hRule="exact" w:val="507"/>
        </w:trPr>
        <w:tc>
          <w:tcPr>
            <w:tcW w:w="2772" w:type="dxa"/>
            <w:tcBorders>
              <w:top w:val="nil"/>
              <w:left w:val="nil"/>
              <w:bottom w:val="nil"/>
              <w:right w:val="nil"/>
            </w:tcBorders>
          </w:tcPr>
          <w:p w14:paraId="1CC0B91E" w14:textId="77777777" w:rsidR="001C72CA" w:rsidRDefault="00DD1B2D">
            <w:pPr>
              <w:pStyle w:val="TableParagraph"/>
              <w:spacing w:before="92"/>
              <w:ind w:left="133"/>
              <w:rPr>
                <w:rFonts w:ascii="宋体" w:eastAsia="宋体" w:hAnsi="宋体" w:cs="宋体"/>
                <w:sz w:val="24"/>
                <w:szCs w:val="24"/>
              </w:rPr>
            </w:pPr>
            <w:r>
              <w:rPr>
                <w:rFonts w:ascii="宋体" w:eastAsia="宋体" w:hAnsi="宋体" w:cs="宋体"/>
                <w:sz w:val="24"/>
                <w:szCs w:val="24"/>
              </w:rPr>
              <w:t>招标项目编号：</w:t>
            </w:r>
            <w:r>
              <w:rPr>
                <w:rFonts w:ascii="宋体" w:eastAsia="宋体" w:hAnsi="宋体" w:cs="宋体"/>
                <w:sz w:val="24"/>
                <w:szCs w:val="24"/>
              </w:rPr>
              <w:t xml:space="preserve"> </w:t>
            </w:r>
            <w:r>
              <w:rPr>
                <w:rFonts w:ascii="宋体" w:eastAsia="宋体" w:hAnsi="宋体" w:cs="宋体"/>
                <w:spacing w:val="-24"/>
                <w:sz w:val="24"/>
                <w:szCs w:val="24"/>
              </w:rPr>
              <w:t xml:space="preserve"> </w:t>
            </w:r>
            <w:r>
              <w:rPr>
                <w:rFonts w:ascii="宋体" w:eastAsia="宋体" w:hAnsi="宋体" w:cs="宋体"/>
                <w:sz w:val="24"/>
                <w:szCs w:val="24"/>
              </w:rPr>
              <w:t xml:space="preserve"> </w:t>
            </w:r>
          </w:p>
        </w:tc>
        <w:tc>
          <w:tcPr>
            <w:tcW w:w="934" w:type="dxa"/>
            <w:tcBorders>
              <w:top w:val="nil"/>
              <w:left w:val="nil"/>
              <w:bottom w:val="nil"/>
              <w:right w:val="nil"/>
            </w:tcBorders>
          </w:tcPr>
          <w:p w14:paraId="288A64C1" w14:textId="77777777" w:rsidR="001C72CA" w:rsidRDefault="001C72CA"/>
        </w:tc>
        <w:tc>
          <w:tcPr>
            <w:tcW w:w="934" w:type="dxa"/>
            <w:tcBorders>
              <w:top w:val="nil"/>
              <w:left w:val="nil"/>
              <w:bottom w:val="nil"/>
              <w:right w:val="nil"/>
            </w:tcBorders>
          </w:tcPr>
          <w:p w14:paraId="60480F93" w14:textId="77777777" w:rsidR="001C72CA" w:rsidRDefault="001C72CA"/>
        </w:tc>
        <w:tc>
          <w:tcPr>
            <w:tcW w:w="624" w:type="dxa"/>
            <w:tcBorders>
              <w:top w:val="nil"/>
              <w:left w:val="nil"/>
              <w:bottom w:val="nil"/>
              <w:right w:val="nil"/>
            </w:tcBorders>
          </w:tcPr>
          <w:p w14:paraId="478A5939" w14:textId="77777777" w:rsidR="001C72CA" w:rsidRDefault="001C72CA"/>
        </w:tc>
        <w:tc>
          <w:tcPr>
            <w:tcW w:w="624" w:type="dxa"/>
            <w:tcBorders>
              <w:top w:val="nil"/>
              <w:left w:val="nil"/>
              <w:bottom w:val="nil"/>
              <w:right w:val="nil"/>
            </w:tcBorders>
          </w:tcPr>
          <w:p w14:paraId="218DC78F" w14:textId="77777777" w:rsidR="001C72CA" w:rsidRDefault="00DD1B2D">
            <w:pPr>
              <w:pStyle w:val="TableParagraph"/>
              <w:spacing w:before="92"/>
              <w:ind w:right="59"/>
              <w:jc w:val="right"/>
              <w:rPr>
                <w:rFonts w:ascii="宋体" w:eastAsia="宋体" w:hAnsi="宋体" w:cs="宋体"/>
                <w:sz w:val="24"/>
                <w:szCs w:val="24"/>
              </w:rPr>
            </w:pPr>
            <w:r>
              <w:rPr>
                <w:rFonts w:ascii="宋体"/>
                <w:sz w:val="24"/>
              </w:rPr>
              <w:t xml:space="preserve"> </w:t>
            </w:r>
          </w:p>
        </w:tc>
        <w:tc>
          <w:tcPr>
            <w:tcW w:w="624" w:type="dxa"/>
            <w:tcBorders>
              <w:top w:val="nil"/>
              <w:left w:val="nil"/>
              <w:bottom w:val="nil"/>
              <w:right w:val="nil"/>
            </w:tcBorders>
          </w:tcPr>
          <w:p w14:paraId="572D8959" w14:textId="77777777" w:rsidR="001C72CA" w:rsidRDefault="00DD1B2D">
            <w:pPr>
              <w:pStyle w:val="TableParagraph"/>
              <w:spacing w:before="92"/>
              <w:ind w:left="59"/>
              <w:rPr>
                <w:rFonts w:ascii="宋体" w:eastAsia="宋体" w:hAnsi="宋体" w:cs="宋体"/>
                <w:sz w:val="24"/>
                <w:szCs w:val="24"/>
              </w:rPr>
            </w:pPr>
            <w:r>
              <w:rPr>
                <w:rFonts w:ascii="宋体"/>
                <w:sz w:val="24"/>
              </w:rPr>
              <w:t xml:space="preserve"> </w:t>
            </w:r>
          </w:p>
        </w:tc>
        <w:tc>
          <w:tcPr>
            <w:tcW w:w="1800" w:type="dxa"/>
            <w:tcBorders>
              <w:top w:val="nil"/>
              <w:left w:val="nil"/>
              <w:bottom w:val="nil"/>
              <w:right w:val="nil"/>
            </w:tcBorders>
          </w:tcPr>
          <w:p w14:paraId="08FAF15A" w14:textId="77777777" w:rsidR="001C72CA" w:rsidRDefault="00DD1B2D">
            <w:pPr>
              <w:pStyle w:val="TableParagraph"/>
              <w:spacing w:before="92"/>
              <w:ind w:left="443"/>
              <w:rPr>
                <w:rFonts w:ascii="宋体" w:eastAsia="宋体" w:hAnsi="宋体" w:cs="宋体"/>
                <w:sz w:val="24"/>
                <w:szCs w:val="24"/>
              </w:rPr>
            </w:pPr>
            <w:r>
              <w:rPr>
                <w:rFonts w:ascii="宋体" w:eastAsia="宋体" w:hAnsi="宋体" w:cs="宋体"/>
                <w:sz w:val="24"/>
                <w:szCs w:val="24"/>
              </w:rPr>
              <w:t>标段编号：</w:t>
            </w:r>
            <w:r>
              <w:rPr>
                <w:rFonts w:ascii="宋体" w:eastAsia="宋体" w:hAnsi="宋体" w:cs="宋体"/>
                <w:sz w:val="24"/>
                <w:szCs w:val="24"/>
              </w:rPr>
              <w:t xml:space="preserve"> </w:t>
            </w:r>
          </w:p>
        </w:tc>
      </w:tr>
    </w:tbl>
    <w:p w14:paraId="79AD6FFE" w14:textId="77777777" w:rsidR="001C72CA" w:rsidRDefault="001C72CA">
      <w:pPr>
        <w:rPr>
          <w:rFonts w:ascii="宋体" w:eastAsia="宋体" w:hAnsi="宋体" w:cs="宋体"/>
          <w:b/>
          <w:bCs/>
          <w:sz w:val="5"/>
          <w:szCs w:val="5"/>
        </w:rPr>
      </w:pPr>
    </w:p>
    <w:tbl>
      <w:tblPr>
        <w:tblStyle w:val="TableNormal"/>
        <w:tblW w:w="0" w:type="auto"/>
        <w:tblInd w:w="109" w:type="dxa"/>
        <w:tblLayout w:type="fixed"/>
        <w:tblLook w:val="04A0" w:firstRow="1" w:lastRow="0" w:firstColumn="1" w:lastColumn="0" w:noHBand="0" w:noVBand="1"/>
      </w:tblPr>
      <w:tblGrid>
        <w:gridCol w:w="718"/>
        <w:gridCol w:w="1375"/>
        <w:gridCol w:w="742"/>
        <w:gridCol w:w="1687"/>
        <w:gridCol w:w="1248"/>
        <w:gridCol w:w="1250"/>
        <w:gridCol w:w="632"/>
        <w:gridCol w:w="1248"/>
        <w:gridCol w:w="658"/>
      </w:tblGrid>
      <w:tr w:rsidR="001C72CA" w14:paraId="5888444B" w14:textId="77777777">
        <w:trPr>
          <w:trHeight w:hRule="exact" w:val="1172"/>
        </w:trPr>
        <w:tc>
          <w:tcPr>
            <w:tcW w:w="718" w:type="dxa"/>
            <w:tcBorders>
              <w:top w:val="single" w:sz="16" w:space="0" w:color="000000"/>
              <w:left w:val="single" w:sz="16" w:space="0" w:color="000000"/>
              <w:bottom w:val="single" w:sz="4" w:space="0" w:color="000000"/>
              <w:right w:val="single" w:sz="4" w:space="0" w:color="000000"/>
            </w:tcBorders>
          </w:tcPr>
          <w:p w14:paraId="0DAE6B1F" w14:textId="77777777" w:rsidR="001C72CA" w:rsidRDefault="001C72CA">
            <w:pPr>
              <w:pStyle w:val="TableParagraph"/>
              <w:rPr>
                <w:rFonts w:ascii="宋体" w:eastAsia="宋体" w:hAnsi="宋体" w:cs="宋体"/>
                <w:b/>
                <w:bCs/>
                <w:sz w:val="29"/>
                <w:szCs w:val="29"/>
              </w:rPr>
            </w:pPr>
          </w:p>
          <w:p w14:paraId="775043DF" w14:textId="77777777" w:rsidR="001C72CA" w:rsidRDefault="00DD1B2D">
            <w:pPr>
              <w:pStyle w:val="TableParagraph"/>
              <w:ind w:right="-5"/>
              <w:jc w:val="right"/>
              <w:rPr>
                <w:rFonts w:ascii="宋体" w:eastAsia="宋体" w:hAnsi="宋体" w:cs="宋体"/>
                <w:sz w:val="24"/>
                <w:szCs w:val="24"/>
              </w:rPr>
            </w:pPr>
            <w:r>
              <w:rPr>
                <w:rFonts w:ascii="宋体" w:eastAsia="宋体" w:hAnsi="宋体" w:cs="宋体"/>
                <w:sz w:val="24"/>
                <w:szCs w:val="24"/>
              </w:rPr>
              <w:t>序号</w:t>
            </w:r>
            <w:r>
              <w:rPr>
                <w:rFonts w:ascii="宋体" w:eastAsia="宋体" w:hAnsi="宋体" w:cs="宋体"/>
                <w:sz w:val="24"/>
                <w:szCs w:val="24"/>
              </w:rPr>
              <w:t xml:space="preserve"> </w:t>
            </w:r>
          </w:p>
        </w:tc>
        <w:tc>
          <w:tcPr>
            <w:tcW w:w="1375" w:type="dxa"/>
            <w:tcBorders>
              <w:top w:val="single" w:sz="16" w:space="0" w:color="000000"/>
              <w:left w:val="single" w:sz="4" w:space="0" w:color="000000"/>
              <w:bottom w:val="single" w:sz="4" w:space="0" w:color="000000"/>
              <w:right w:val="single" w:sz="4" w:space="0" w:color="000000"/>
            </w:tcBorders>
          </w:tcPr>
          <w:p w14:paraId="5D48CA61" w14:textId="77777777" w:rsidR="001C72CA" w:rsidRDefault="001C72CA">
            <w:pPr>
              <w:pStyle w:val="TableParagraph"/>
              <w:rPr>
                <w:rFonts w:ascii="宋体" w:eastAsia="宋体" w:hAnsi="宋体" w:cs="宋体"/>
                <w:b/>
                <w:bCs/>
                <w:sz w:val="29"/>
                <w:szCs w:val="29"/>
              </w:rPr>
            </w:pPr>
          </w:p>
          <w:p w14:paraId="4C88DB8E" w14:textId="77777777" w:rsidR="001C72CA" w:rsidRDefault="00DD1B2D">
            <w:pPr>
              <w:pStyle w:val="TableParagraph"/>
              <w:ind w:right="323"/>
              <w:jc w:val="right"/>
              <w:rPr>
                <w:rFonts w:ascii="宋体" w:eastAsia="宋体" w:hAnsi="宋体" w:cs="宋体"/>
                <w:sz w:val="24"/>
                <w:szCs w:val="24"/>
              </w:rPr>
            </w:pPr>
            <w:r>
              <w:rPr>
                <w:rFonts w:ascii="宋体" w:eastAsia="宋体" w:hAnsi="宋体" w:cs="宋体"/>
                <w:sz w:val="24"/>
                <w:szCs w:val="24"/>
              </w:rPr>
              <w:t>姓名</w:t>
            </w:r>
            <w:r>
              <w:rPr>
                <w:rFonts w:ascii="宋体" w:eastAsia="宋体" w:hAnsi="宋体" w:cs="宋体"/>
                <w:sz w:val="24"/>
                <w:szCs w:val="24"/>
              </w:rPr>
              <w:t xml:space="preserve"> </w:t>
            </w:r>
          </w:p>
        </w:tc>
        <w:tc>
          <w:tcPr>
            <w:tcW w:w="742" w:type="dxa"/>
            <w:tcBorders>
              <w:top w:val="single" w:sz="16" w:space="0" w:color="000000"/>
              <w:left w:val="single" w:sz="4" w:space="0" w:color="000000"/>
              <w:bottom w:val="single" w:sz="4" w:space="0" w:color="000000"/>
              <w:right w:val="single" w:sz="4" w:space="0" w:color="000000"/>
            </w:tcBorders>
          </w:tcPr>
          <w:p w14:paraId="395BBB24" w14:textId="77777777" w:rsidR="001C72CA" w:rsidRDefault="00DD1B2D">
            <w:pPr>
              <w:pStyle w:val="TableParagraph"/>
              <w:spacing w:before="94"/>
              <w:ind w:left="124"/>
              <w:rPr>
                <w:rFonts w:ascii="宋体" w:eastAsia="宋体" w:hAnsi="宋体" w:cs="宋体"/>
                <w:sz w:val="24"/>
                <w:szCs w:val="24"/>
              </w:rPr>
            </w:pPr>
            <w:r>
              <w:rPr>
                <w:rFonts w:ascii="宋体" w:eastAsia="宋体" w:hAnsi="宋体" w:cs="宋体"/>
                <w:sz w:val="24"/>
                <w:szCs w:val="24"/>
              </w:rPr>
              <w:t>身份</w:t>
            </w:r>
          </w:p>
          <w:p w14:paraId="0F2724C7" w14:textId="77777777" w:rsidR="001C72CA" w:rsidRDefault="001C72CA">
            <w:pPr>
              <w:pStyle w:val="TableParagraph"/>
              <w:spacing w:before="9"/>
              <w:rPr>
                <w:rFonts w:ascii="宋体" w:eastAsia="宋体" w:hAnsi="宋体" w:cs="宋体"/>
                <w:b/>
                <w:bCs/>
                <w:sz w:val="19"/>
                <w:szCs w:val="19"/>
              </w:rPr>
            </w:pPr>
          </w:p>
          <w:p w14:paraId="6BBAB1D1" w14:textId="77777777" w:rsidR="001C72CA" w:rsidRDefault="00DD1B2D">
            <w:pPr>
              <w:pStyle w:val="TableParagraph"/>
              <w:ind w:left="124"/>
              <w:rPr>
                <w:rFonts w:ascii="宋体" w:eastAsia="宋体" w:hAnsi="宋体" w:cs="宋体"/>
                <w:sz w:val="24"/>
                <w:szCs w:val="24"/>
              </w:rPr>
            </w:pPr>
            <w:r>
              <w:rPr>
                <w:rFonts w:ascii="宋体" w:eastAsia="宋体" w:hAnsi="宋体" w:cs="宋体"/>
                <w:sz w:val="24"/>
                <w:szCs w:val="24"/>
              </w:rPr>
              <w:t>证号</w:t>
            </w:r>
            <w:r>
              <w:rPr>
                <w:rFonts w:ascii="宋体" w:eastAsia="宋体" w:hAnsi="宋体" w:cs="宋体"/>
                <w:sz w:val="24"/>
                <w:szCs w:val="24"/>
              </w:rPr>
              <w:t xml:space="preserve"> </w:t>
            </w:r>
          </w:p>
        </w:tc>
        <w:tc>
          <w:tcPr>
            <w:tcW w:w="1687" w:type="dxa"/>
            <w:tcBorders>
              <w:top w:val="single" w:sz="16" w:space="0" w:color="000000"/>
              <w:left w:val="single" w:sz="4" w:space="0" w:color="000000"/>
              <w:bottom w:val="single" w:sz="4" w:space="0" w:color="000000"/>
              <w:right w:val="single" w:sz="4" w:space="0" w:color="000000"/>
            </w:tcBorders>
          </w:tcPr>
          <w:p w14:paraId="7444A2B9" w14:textId="77777777" w:rsidR="001C72CA" w:rsidRDefault="001C72CA">
            <w:pPr>
              <w:pStyle w:val="TableParagraph"/>
              <w:rPr>
                <w:rFonts w:ascii="宋体" w:eastAsia="宋体" w:hAnsi="宋体" w:cs="宋体"/>
                <w:b/>
                <w:bCs/>
                <w:sz w:val="29"/>
                <w:szCs w:val="29"/>
              </w:rPr>
            </w:pPr>
          </w:p>
          <w:p w14:paraId="08238088" w14:textId="77777777" w:rsidR="001C72CA" w:rsidRDefault="00DD1B2D">
            <w:pPr>
              <w:pStyle w:val="TableParagraph"/>
              <w:ind w:left="357"/>
              <w:rPr>
                <w:rFonts w:ascii="宋体" w:eastAsia="宋体" w:hAnsi="宋体" w:cs="宋体"/>
                <w:sz w:val="24"/>
                <w:szCs w:val="24"/>
              </w:rPr>
            </w:pPr>
            <w:r>
              <w:rPr>
                <w:rFonts w:ascii="宋体" w:eastAsia="宋体" w:hAnsi="宋体" w:cs="宋体"/>
                <w:sz w:val="24"/>
                <w:szCs w:val="24"/>
              </w:rPr>
              <w:t>工作单位</w:t>
            </w:r>
            <w:r>
              <w:rPr>
                <w:rFonts w:ascii="宋体" w:eastAsia="宋体" w:hAnsi="宋体" w:cs="宋体"/>
                <w:sz w:val="24"/>
                <w:szCs w:val="24"/>
              </w:rPr>
              <w:t xml:space="preserve"> </w:t>
            </w:r>
          </w:p>
        </w:tc>
        <w:tc>
          <w:tcPr>
            <w:tcW w:w="1248" w:type="dxa"/>
            <w:tcBorders>
              <w:top w:val="single" w:sz="16" w:space="0" w:color="000000"/>
              <w:left w:val="single" w:sz="4" w:space="0" w:color="000000"/>
              <w:bottom w:val="single" w:sz="4" w:space="0" w:color="000000"/>
              <w:right w:val="single" w:sz="4" w:space="0" w:color="000000"/>
            </w:tcBorders>
          </w:tcPr>
          <w:p w14:paraId="5506957B" w14:textId="77777777" w:rsidR="001C72CA" w:rsidRDefault="001C72CA">
            <w:pPr>
              <w:pStyle w:val="TableParagraph"/>
              <w:rPr>
                <w:rFonts w:ascii="宋体" w:eastAsia="宋体" w:hAnsi="宋体" w:cs="宋体"/>
                <w:b/>
                <w:bCs/>
                <w:sz w:val="29"/>
                <w:szCs w:val="29"/>
              </w:rPr>
            </w:pPr>
          </w:p>
          <w:p w14:paraId="78A172BC" w14:textId="77777777" w:rsidR="001C72CA" w:rsidRDefault="00DD1B2D">
            <w:pPr>
              <w:pStyle w:val="TableParagraph"/>
              <w:ind w:left="139"/>
              <w:rPr>
                <w:rFonts w:ascii="宋体" w:eastAsia="宋体" w:hAnsi="宋体" w:cs="宋体"/>
                <w:sz w:val="24"/>
                <w:szCs w:val="24"/>
              </w:rPr>
            </w:pPr>
            <w:r>
              <w:rPr>
                <w:rFonts w:ascii="宋体" w:eastAsia="宋体" w:hAnsi="宋体" w:cs="宋体"/>
                <w:sz w:val="24"/>
                <w:szCs w:val="24"/>
              </w:rPr>
              <w:t>专家证号</w:t>
            </w:r>
            <w:r>
              <w:rPr>
                <w:rFonts w:ascii="宋体" w:eastAsia="宋体" w:hAnsi="宋体" w:cs="宋体"/>
                <w:sz w:val="24"/>
                <w:szCs w:val="24"/>
              </w:rPr>
              <w:t xml:space="preserve"> </w:t>
            </w:r>
          </w:p>
        </w:tc>
        <w:tc>
          <w:tcPr>
            <w:tcW w:w="1250" w:type="dxa"/>
            <w:tcBorders>
              <w:top w:val="single" w:sz="16" w:space="0" w:color="000000"/>
              <w:left w:val="single" w:sz="4" w:space="0" w:color="000000"/>
              <w:bottom w:val="single" w:sz="4" w:space="0" w:color="000000"/>
              <w:right w:val="single" w:sz="4" w:space="0" w:color="000000"/>
            </w:tcBorders>
          </w:tcPr>
          <w:p w14:paraId="64BB9B71" w14:textId="77777777" w:rsidR="001C72CA" w:rsidRDefault="001C72CA">
            <w:pPr>
              <w:pStyle w:val="TableParagraph"/>
              <w:rPr>
                <w:rFonts w:ascii="宋体" w:eastAsia="宋体" w:hAnsi="宋体" w:cs="宋体"/>
                <w:b/>
                <w:bCs/>
                <w:sz w:val="29"/>
                <w:szCs w:val="29"/>
              </w:rPr>
            </w:pPr>
          </w:p>
          <w:p w14:paraId="0C4735B7" w14:textId="77777777" w:rsidR="001C72CA" w:rsidRDefault="00DD1B2D">
            <w:pPr>
              <w:pStyle w:val="TableParagraph"/>
              <w:ind w:left="139"/>
              <w:rPr>
                <w:rFonts w:ascii="宋体" w:eastAsia="宋体" w:hAnsi="宋体" w:cs="宋体"/>
                <w:sz w:val="24"/>
                <w:szCs w:val="24"/>
              </w:rPr>
            </w:pPr>
            <w:r>
              <w:rPr>
                <w:rFonts w:ascii="宋体" w:eastAsia="宋体" w:hAnsi="宋体" w:cs="宋体"/>
                <w:sz w:val="24"/>
                <w:szCs w:val="24"/>
              </w:rPr>
              <w:t>专家专业</w:t>
            </w:r>
            <w:r>
              <w:rPr>
                <w:rFonts w:ascii="宋体" w:eastAsia="宋体" w:hAnsi="宋体" w:cs="宋体"/>
                <w:sz w:val="24"/>
                <w:szCs w:val="24"/>
              </w:rPr>
              <w:t xml:space="preserve"> </w:t>
            </w:r>
          </w:p>
        </w:tc>
        <w:tc>
          <w:tcPr>
            <w:tcW w:w="632" w:type="dxa"/>
            <w:tcBorders>
              <w:top w:val="single" w:sz="16" w:space="0" w:color="000000"/>
              <w:left w:val="single" w:sz="4" w:space="0" w:color="000000"/>
              <w:bottom w:val="single" w:sz="4" w:space="0" w:color="000000"/>
              <w:right w:val="single" w:sz="4" w:space="0" w:color="000000"/>
            </w:tcBorders>
          </w:tcPr>
          <w:p w14:paraId="22E46408" w14:textId="77777777" w:rsidR="001C72CA" w:rsidRDefault="00DD1B2D">
            <w:pPr>
              <w:pStyle w:val="TableParagraph"/>
              <w:spacing w:before="94"/>
              <w:ind w:left="187"/>
              <w:rPr>
                <w:rFonts w:ascii="宋体" w:eastAsia="宋体" w:hAnsi="宋体" w:cs="宋体"/>
                <w:sz w:val="24"/>
                <w:szCs w:val="24"/>
              </w:rPr>
            </w:pPr>
            <w:r>
              <w:rPr>
                <w:rFonts w:ascii="宋体" w:eastAsia="宋体" w:hAnsi="宋体" w:cs="宋体"/>
                <w:sz w:val="24"/>
                <w:szCs w:val="24"/>
              </w:rPr>
              <w:t>职</w:t>
            </w:r>
          </w:p>
          <w:p w14:paraId="2EDE4360" w14:textId="77777777" w:rsidR="001C72CA" w:rsidRDefault="001C72CA">
            <w:pPr>
              <w:pStyle w:val="TableParagraph"/>
              <w:spacing w:before="9"/>
              <w:rPr>
                <w:rFonts w:ascii="宋体" w:eastAsia="宋体" w:hAnsi="宋体" w:cs="宋体"/>
                <w:b/>
                <w:bCs/>
                <w:sz w:val="19"/>
                <w:szCs w:val="19"/>
              </w:rPr>
            </w:pPr>
          </w:p>
          <w:p w14:paraId="1FCB83C2" w14:textId="77777777" w:rsidR="001C72CA" w:rsidRDefault="00DD1B2D">
            <w:pPr>
              <w:pStyle w:val="TableParagraph"/>
              <w:ind w:left="187"/>
              <w:rPr>
                <w:rFonts w:ascii="宋体" w:eastAsia="宋体" w:hAnsi="宋体" w:cs="宋体"/>
                <w:sz w:val="24"/>
                <w:szCs w:val="24"/>
              </w:rPr>
            </w:pPr>
            <w:r>
              <w:rPr>
                <w:rFonts w:ascii="宋体" w:eastAsia="宋体" w:hAnsi="宋体" w:cs="宋体"/>
                <w:sz w:val="24"/>
                <w:szCs w:val="24"/>
              </w:rPr>
              <w:t>称</w:t>
            </w:r>
            <w:r>
              <w:rPr>
                <w:rFonts w:ascii="宋体" w:eastAsia="宋体" w:hAnsi="宋体" w:cs="宋体"/>
                <w:sz w:val="24"/>
                <w:szCs w:val="24"/>
              </w:rPr>
              <w:t xml:space="preserve"> </w:t>
            </w:r>
          </w:p>
        </w:tc>
        <w:tc>
          <w:tcPr>
            <w:tcW w:w="1248" w:type="dxa"/>
            <w:tcBorders>
              <w:top w:val="single" w:sz="16" w:space="0" w:color="000000"/>
              <w:left w:val="single" w:sz="4" w:space="0" w:color="000000"/>
              <w:bottom w:val="single" w:sz="4" w:space="0" w:color="000000"/>
              <w:right w:val="single" w:sz="4" w:space="0" w:color="000000"/>
            </w:tcBorders>
          </w:tcPr>
          <w:p w14:paraId="5D8A60B2" w14:textId="77777777" w:rsidR="001C72CA" w:rsidRDefault="001C72CA">
            <w:pPr>
              <w:pStyle w:val="TableParagraph"/>
              <w:rPr>
                <w:rFonts w:ascii="宋体" w:eastAsia="宋体" w:hAnsi="宋体" w:cs="宋体"/>
                <w:b/>
                <w:bCs/>
                <w:sz w:val="29"/>
                <w:szCs w:val="29"/>
              </w:rPr>
            </w:pPr>
          </w:p>
          <w:p w14:paraId="20AC87D9" w14:textId="77777777" w:rsidR="001C72CA" w:rsidRDefault="00DD1B2D">
            <w:pPr>
              <w:pStyle w:val="TableParagraph"/>
              <w:ind w:left="136"/>
              <w:rPr>
                <w:rFonts w:ascii="宋体" w:eastAsia="宋体" w:hAnsi="宋体" w:cs="宋体"/>
                <w:sz w:val="24"/>
                <w:szCs w:val="24"/>
              </w:rPr>
            </w:pPr>
            <w:r>
              <w:rPr>
                <w:rFonts w:ascii="宋体" w:eastAsia="宋体" w:hAnsi="宋体" w:cs="宋体"/>
                <w:sz w:val="24"/>
                <w:szCs w:val="24"/>
              </w:rPr>
              <w:t>联系电话</w:t>
            </w:r>
            <w:r>
              <w:rPr>
                <w:rFonts w:ascii="宋体" w:eastAsia="宋体" w:hAnsi="宋体" w:cs="宋体"/>
                <w:sz w:val="24"/>
                <w:szCs w:val="24"/>
              </w:rPr>
              <w:t xml:space="preserve"> </w:t>
            </w:r>
          </w:p>
        </w:tc>
        <w:tc>
          <w:tcPr>
            <w:tcW w:w="658" w:type="dxa"/>
            <w:tcBorders>
              <w:top w:val="single" w:sz="16" w:space="0" w:color="000000"/>
              <w:left w:val="single" w:sz="4" w:space="0" w:color="000000"/>
              <w:bottom w:val="single" w:sz="4" w:space="0" w:color="000000"/>
              <w:right w:val="single" w:sz="16" w:space="0" w:color="000000"/>
            </w:tcBorders>
          </w:tcPr>
          <w:p w14:paraId="15E45AFD" w14:textId="77777777" w:rsidR="001C72CA" w:rsidRDefault="00DD1B2D">
            <w:pPr>
              <w:pStyle w:val="TableParagraph"/>
              <w:spacing w:before="94"/>
              <w:ind w:left="203"/>
              <w:rPr>
                <w:rFonts w:ascii="宋体" w:eastAsia="宋体" w:hAnsi="宋体" w:cs="宋体"/>
                <w:sz w:val="24"/>
                <w:szCs w:val="24"/>
              </w:rPr>
            </w:pPr>
            <w:r>
              <w:rPr>
                <w:rFonts w:ascii="宋体" w:eastAsia="宋体" w:hAnsi="宋体" w:cs="宋体"/>
                <w:sz w:val="24"/>
                <w:szCs w:val="24"/>
              </w:rPr>
              <w:t>备</w:t>
            </w:r>
          </w:p>
          <w:p w14:paraId="74835680" w14:textId="77777777" w:rsidR="001C72CA" w:rsidRDefault="001C72CA">
            <w:pPr>
              <w:pStyle w:val="TableParagraph"/>
              <w:spacing w:before="9"/>
              <w:rPr>
                <w:rFonts w:ascii="宋体" w:eastAsia="宋体" w:hAnsi="宋体" w:cs="宋体"/>
                <w:b/>
                <w:bCs/>
                <w:sz w:val="19"/>
                <w:szCs w:val="19"/>
              </w:rPr>
            </w:pPr>
          </w:p>
          <w:p w14:paraId="6D9A6E59" w14:textId="77777777" w:rsidR="001C72CA" w:rsidRDefault="00DD1B2D">
            <w:pPr>
              <w:pStyle w:val="TableParagraph"/>
              <w:ind w:left="203"/>
              <w:rPr>
                <w:rFonts w:ascii="宋体" w:eastAsia="宋体" w:hAnsi="宋体" w:cs="宋体"/>
                <w:sz w:val="24"/>
                <w:szCs w:val="24"/>
              </w:rPr>
            </w:pPr>
            <w:r>
              <w:rPr>
                <w:rFonts w:ascii="宋体" w:eastAsia="宋体" w:hAnsi="宋体" w:cs="宋体"/>
                <w:sz w:val="24"/>
                <w:szCs w:val="24"/>
              </w:rPr>
              <w:t>注</w:t>
            </w:r>
            <w:r>
              <w:rPr>
                <w:rFonts w:ascii="宋体" w:eastAsia="宋体" w:hAnsi="宋体" w:cs="宋体"/>
                <w:sz w:val="24"/>
                <w:szCs w:val="24"/>
              </w:rPr>
              <w:t xml:space="preserve"> </w:t>
            </w:r>
          </w:p>
        </w:tc>
      </w:tr>
      <w:tr w:rsidR="001C72CA" w14:paraId="395447D4" w14:textId="77777777">
        <w:trPr>
          <w:trHeight w:hRule="exact" w:val="583"/>
        </w:trPr>
        <w:tc>
          <w:tcPr>
            <w:tcW w:w="718" w:type="dxa"/>
            <w:tcBorders>
              <w:top w:val="single" w:sz="4" w:space="0" w:color="000000"/>
              <w:left w:val="single" w:sz="16" w:space="0" w:color="000000"/>
              <w:bottom w:val="single" w:sz="4" w:space="0" w:color="000000"/>
              <w:right w:val="single" w:sz="4" w:space="0" w:color="000000"/>
            </w:tcBorders>
          </w:tcPr>
          <w:p w14:paraId="7EB0C3BD" w14:textId="77777777" w:rsidR="001C72CA" w:rsidRDefault="00DD1B2D">
            <w:pPr>
              <w:pStyle w:val="TableParagraph"/>
              <w:spacing w:before="94"/>
              <w:ind w:left="100"/>
              <w:jc w:val="center"/>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5E522956" w14:textId="77777777" w:rsidR="001C72CA" w:rsidRDefault="00DD1B2D">
            <w:pPr>
              <w:pStyle w:val="TableParagraph"/>
              <w:spacing w:before="94"/>
              <w:ind w:left="117"/>
              <w:jc w:val="center"/>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1108B5DE" w14:textId="77777777" w:rsidR="001C72CA" w:rsidRDefault="00DD1B2D">
            <w:pPr>
              <w:pStyle w:val="TableParagraph"/>
              <w:spacing w:before="94"/>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1635AF29" w14:textId="77777777" w:rsidR="001C72CA" w:rsidRDefault="00DD1B2D">
            <w:pPr>
              <w:pStyle w:val="TableParagraph"/>
              <w:spacing w:before="94"/>
              <w:ind w:left="117"/>
              <w:jc w:val="center"/>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248D8380" w14:textId="77777777" w:rsidR="001C72CA" w:rsidRDefault="00DD1B2D">
            <w:pPr>
              <w:pStyle w:val="TableParagraph"/>
              <w:spacing w:before="94"/>
              <w:ind w:left="120"/>
              <w:jc w:val="center"/>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63FA838A" w14:textId="77777777" w:rsidR="001C72CA" w:rsidRDefault="00DD1B2D">
            <w:pPr>
              <w:pStyle w:val="TableParagraph"/>
              <w:spacing w:before="94"/>
              <w:ind w:left="117"/>
              <w:jc w:val="center"/>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1C952E42" w14:textId="77777777" w:rsidR="001C72CA" w:rsidRDefault="00DD1B2D">
            <w:pPr>
              <w:pStyle w:val="TableParagraph"/>
              <w:spacing w:before="94"/>
              <w:ind w:right="194"/>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221C6DC0" w14:textId="77777777" w:rsidR="001C72CA" w:rsidRDefault="00DD1B2D">
            <w:pPr>
              <w:pStyle w:val="TableParagraph"/>
              <w:spacing w:before="94"/>
              <w:ind w:left="115"/>
              <w:jc w:val="center"/>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4" w:space="0" w:color="000000"/>
              <w:right w:val="single" w:sz="16" w:space="0" w:color="000000"/>
            </w:tcBorders>
          </w:tcPr>
          <w:p w14:paraId="37AB1513" w14:textId="77777777" w:rsidR="001C72CA" w:rsidRDefault="00DD1B2D">
            <w:pPr>
              <w:pStyle w:val="TableParagraph"/>
              <w:spacing w:before="94"/>
              <w:ind w:right="185"/>
              <w:jc w:val="right"/>
              <w:rPr>
                <w:rFonts w:ascii="宋体" w:eastAsia="宋体" w:hAnsi="宋体" w:cs="宋体"/>
                <w:sz w:val="24"/>
                <w:szCs w:val="24"/>
              </w:rPr>
            </w:pPr>
            <w:r>
              <w:rPr>
                <w:rFonts w:ascii="宋体"/>
                <w:sz w:val="24"/>
              </w:rPr>
              <w:t xml:space="preserve"> </w:t>
            </w:r>
          </w:p>
        </w:tc>
      </w:tr>
      <w:tr w:rsidR="001C72CA" w14:paraId="33C20FA3" w14:textId="77777777">
        <w:trPr>
          <w:trHeight w:hRule="exact" w:val="581"/>
        </w:trPr>
        <w:tc>
          <w:tcPr>
            <w:tcW w:w="718" w:type="dxa"/>
            <w:tcBorders>
              <w:top w:val="single" w:sz="4" w:space="0" w:color="000000"/>
              <w:left w:val="single" w:sz="16" w:space="0" w:color="000000"/>
              <w:bottom w:val="single" w:sz="4" w:space="0" w:color="000000"/>
              <w:right w:val="single" w:sz="4" w:space="0" w:color="000000"/>
            </w:tcBorders>
          </w:tcPr>
          <w:p w14:paraId="71546641" w14:textId="77777777" w:rsidR="001C72CA" w:rsidRDefault="001C72CA"/>
        </w:tc>
        <w:tc>
          <w:tcPr>
            <w:tcW w:w="1375" w:type="dxa"/>
            <w:tcBorders>
              <w:top w:val="single" w:sz="4" w:space="0" w:color="000000"/>
              <w:left w:val="single" w:sz="4" w:space="0" w:color="000000"/>
              <w:bottom w:val="single" w:sz="4" w:space="0" w:color="000000"/>
              <w:right w:val="single" w:sz="4" w:space="0" w:color="000000"/>
            </w:tcBorders>
          </w:tcPr>
          <w:p w14:paraId="4DE3CE70" w14:textId="77777777" w:rsidR="001C72CA" w:rsidRDefault="001C72CA"/>
        </w:tc>
        <w:tc>
          <w:tcPr>
            <w:tcW w:w="742" w:type="dxa"/>
            <w:tcBorders>
              <w:top w:val="single" w:sz="4" w:space="0" w:color="000000"/>
              <w:left w:val="single" w:sz="4" w:space="0" w:color="000000"/>
              <w:bottom w:val="single" w:sz="4" w:space="0" w:color="000000"/>
              <w:right w:val="single" w:sz="4" w:space="0" w:color="000000"/>
            </w:tcBorders>
          </w:tcPr>
          <w:p w14:paraId="37737E39" w14:textId="77777777" w:rsidR="001C72CA" w:rsidRDefault="001C72CA"/>
        </w:tc>
        <w:tc>
          <w:tcPr>
            <w:tcW w:w="1687" w:type="dxa"/>
            <w:tcBorders>
              <w:top w:val="single" w:sz="4" w:space="0" w:color="000000"/>
              <w:left w:val="single" w:sz="4" w:space="0" w:color="000000"/>
              <w:bottom w:val="single" w:sz="4" w:space="0" w:color="000000"/>
              <w:right w:val="single" w:sz="4" w:space="0" w:color="000000"/>
            </w:tcBorders>
          </w:tcPr>
          <w:p w14:paraId="64BE1AE2" w14:textId="77777777" w:rsidR="001C72CA" w:rsidRDefault="001C72CA"/>
        </w:tc>
        <w:tc>
          <w:tcPr>
            <w:tcW w:w="1248" w:type="dxa"/>
            <w:tcBorders>
              <w:top w:val="single" w:sz="4" w:space="0" w:color="000000"/>
              <w:left w:val="single" w:sz="4" w:space="0" w:color="000000"/>
              <w:bottom w:val="single" w:sz="4" w:space="0" w:color="000000"/>
              <w:right w:val="single" w:sz="4" w:space="0" w:color="000000"/>
            </w:tcBorders>
          </w:tcPr>
          <w:p w14:paraId="6C1A498F" w14:textId="77777777" w:rsidR="001C72CA" w:rsidRDefault="001C72CA"/>
        </w:tc>
        <w:tc>
          <w:tcPr>
            <w:tcW w:w="1250" w:type="dxa"/>
            <w:tcBorders>
              <w:top w:val="single" w:sz="4" w:space="0" w:color="000000"/>
              <w:left w:val="single" w:sz="4" w:space="0" w:color="000000"/>
              <w:bottom w:val="single" w:sz="4" w:space="0" w:color="000000"/>
              <w:right w:val="single" w:sz="4" w:space="0" w:color="000000"/>
            </w:tcBorders>
          </w:tcPr>
          <w:p w14:paraId="4784DDA6" w14:textId="77777777" w:rsidR="001C72CA" w:rsidRDefault="001C72CA"/>
        </w:tc>
        <w:tc>
          <w:tcPr>
            <w:tcW w:w="632" w:type="dxa"/>
            <w:tcBorders>
              <w:top w:val="single" w:sz="4" w:space="0" w:color="000000"/>
              <w:left w:val="single" w:sz="4" w:space="0" w:color="000000"/>
              <w:bottom w:val="single" w:sz="4" w:space="0" w:color="000000"/>
              <w:right w:val="single" w:sz="4" w:space="0" w:color="000000"/>
            </w:tcBorders>
          </w:tcPr>
          <w:p w14:paraId="4F37F5F5" w14:textId="77777777" w:rsidR="001C72CA" w:rsidRDefault="001C72CA"/>
        </w:tc>
        <w:tc>
          <w:tcPr>
            <w:tcW w:w="1248" w:type="dxa"/>
            <w:tcBorders>
              <w:top w:val="single" w:sz="4" w:space="0" w:color="000000"/>
              <w:left w:val="single" w:sz="4" w:space="0" w:color="000000"/>
              <w:bottom w:val="single" w:sz="4" w:space="0" w:color="000000"/>
              <w:right w:val="single" w:sz="4" w:space="0" w:color="000000"/>
            </w:tcBorders>
          </w:tcPr>
          <w:p w14:paraId="30E38AE0" w14:textId="77777777" w:rsidR="001C72CA" w:rsidRDefault="001C72CA"/>
        </w:tc>
        <w:tc>
          <w:tcPr>
            <w:tcW w:w="658" w:type="dxa"/>
            <w:tcBorders>
              <w:top w:val="single" w:sz="4" w:space="0" w:color="000000"/>
              <w:left w:val="single" w:sz="4" w:space="0" w:color="000000"/>
              <w:bottom w:val="single" w:sz="4" w:space="0" w:color="000000"/>
              <w:right w:val="single" w:sz="16" w:space="0" w:color="000000"/>
            </w:tcBorders>
          </w:tcPr>
          <w:p w14:paraId="2453892B" w14:textId="77777777" w:rsidR="001C72CA" w:rsidRDefault="001C72CA"/>
        </w:tc>
      </w:tr>
      <w:tr w:rsidR="001C72CA" w14:paraId="3DB73A2B" w14:textId="77777777">
        <w:trPr>
          <w:trHeight w:hRule="exact" w:val="583"/>
        </w:trPr>
        <w:tc>
          <w:tcPr>
            <w:tcW w:w="718" w:type="dxa"/>
            <w:tcBorders>
              <w:top w:val="single" w:sz="4" w:space="0" w:color="000000"/>
              <w:left w:val="single" w:sz="16" w:space="0" w:color="000000"/>
              <w:bottom w:val="single" w:sz="4" w:space="0" w:color="000000"/>
              <w:right w:val="single" w:sz="4" w:space="0" w:color="000000"/>
            </w:tcBorders>
          </w:tcPr>
          <w:p w14:paraId="36DEB1F6" w14:textId="77777777" w:rsidR="001C72CA" w:rsidRDefault="00DD1B2D">
            <w:pPr>
              <w:pStyle w:val="TableParagraph"/>
              <w:spacing w:before="94"/>
              <w:ind w:right="-5"/>
              <w:jc w:val="right"/>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185E0ABA" w14:textId="77777777" w:rsidR="001C72CA" w:rsidRDefault="00DD1B2D">
            <w:pPr>
              <w:pStyle w:val="TableParagraph"/>
              <w:spacing w:before="94"/>
              <w:ind w:right="323"/>
              <w:jc w:val="right"/>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6ACE4BAC" w14:textId="77777777" w:rsidR="001C72CA" w:rsidRDefault="00DD1B2D">
            <w:pPr>
              <w:pStyle w:val="TableParagraph"/>
              <w:spacing w:before="94"/>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0739F7FB"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55EAFA46"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32904212"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634382EE" w14:textId="77777777" w:rsidR="001C72CA" w:rsidRDefault="00DD1B2D">
            <w:pPr>
              <w:pStyle w:val="TableParagraph"/>
              <w:spacing w:before="94"/>
              <w:ind w:right="159"/>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002CEDC" w14:textId="77777777" w:rsidR="001C72CA" w:rsidRDefault="00DD1B2D">
            <w:pPr>
              <w:pStyle w:val="TableParagraph"/>
              <w:spacing w:before="94"/>
              <w:ind w:left="100"/>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4" w:space="0" w:color="000000"/>
              <w:right w:val="single" w:sz="16" w:space="0" w:color="000000"/>
            </w:tcBorders>
          </w:tcPr>
          <w:p w14:paraId="76C6A50F" w14:textId="77777777" w:rsidR="001C72CA" w:rsidRDefault="00DD1B2D">
            <w:pPr>
              <w:pStyle w:val="TableParagraph"/>
              <w:spacing w:before="94"/>
              <w:ind w:right="167"/>
              <w:jc w:val="right"/>
              <w:rPr>
                <w:rFonts w:ascii="宋体" w:eastAsia="宋体" w:hAnsi="宋体" w:cs="宋体"/>
                <w:sz w:val="24"/>
                <w:szCs w:val="24"/>
              </w:rPr>
            </w:pPr>
            <w:r>
              <w:rPr>
                <w:rFonts w:ascii="宋体"/>
                <w:sz w:val="24"/>
              </w:rPr>
              <w:t xml:space="preserve">   </w:t>
            </w:r>
          </w:p>
        </w:tc>
      </w:tr>
      <w:tr w:rsidR="001C72CA" w14:paraId="14E62579" w14:textId="77777777">
        <w:trPr>
          <w:trHeight w:hRule="exact" w:val="581"/>
        </w:trPr>
        <w:tc>
          <w:tcPr>
            <w:tcW w:w="718" w:type="dxa"/>
            <w:tcBorders>
              <w:top w:val="single" w:sz="4" w:space="0" w:color="000000"/>
              <w:left w:val="single" w:sz="16" w:space="0" w:color="000000"/>
              <w:bottom w:val="single" w:sz="4" w:space="0" w:color="000000"/>
              <w:right w:val="single" w:sz="4" w:space="0" w:color="000000"/>
            </w:tcBorders>
          </w:tcPr>
          <w:p w14:paraId="393F5811" w14:textId="77777777" w:rsidR="001C72CA" w:rsidRDefault="00DD1B2D">
            <w:pPr>
              <w:pStyle w:val="TableParagraph"/>
              <w:spacing w:before="91"/>
              <w:ind w:right="-5"/>
              <w:jc w:val="right"/>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4E2252DA" w14:textId="77777777" w:rsidR="001C72CA" w:rsidRDefault="00DD1B2D">
            <w:pPr>
              <w:pStyle w:val="TableParagraph"/>
              <w:spacing w:before="91"/>
              <w:ind w:right="323"/>
              <w:jc w:val="right"/>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15D14466" w14:textId="77777777" w:rsidR="001C72CA" w:rsidRDefault="00DD1B2D">
            <w:pPr>
              <w:pStyle w:val="TableParagraph"/>
              <w:spacing w:before="91"/>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1839B04F"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782D8377"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051951FD"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376AFDCC" w14:textId="77777777" w:rsidR="001C72CA" w:rsidRDefault="00DD1B2D">
            <w:pPr>
              <w:pStyle w:val="TableParagraph"/>
              <w:spacing w:before="91"/>
              <w:ind w:right="159"/>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1E975F5E" w14:textId="77777777" w:rsidR="001C72CA" w:rsidRDefault="00DD1B2D">
            <w:pPr>
              <w:pStyle w:val="TableParagraph"/>
              <w:spacing w:before="91"/>
              <w:ind w:left="100"/>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4" w:space="0" w:color="000000"/>
              <w:right w:val="single" w:sz="16" w:space="0" w:color="000000"/>
            </w:tcBorders>
          </w:tcPr>
          <w:p w14:paraId="30324DF9" w14:textId="77777777" w:rsidR="001C72CA" w:rsidRDefault="00DD1B2D">
            <w:pPr>
              <w:pStyle w:val="TableParagraph"/>
              <w:spacing w:before="91"/>
              <w:ind w:right="167"/>
              <w:jc w:val="right"/>
              <w:rPr>
                <w:rFonts w:ascii="宋体" w:eastAsia="宋体" w:hAnsi="宋体" w:cs="宋体"/>
                <w:sz w:val="24"/>
                <w:szCs w:val="24"/>
              </w:rPr>
            </w:pPr>
            <w:r>
              <w:rPr>
                <w:rFonts w:ascii="宋体"/>
                <w:sz w:val="24"/>
              </w:rPr>
              <w:t xml:space="preserve">   </w:t>
            </w:r>
          </w:p>
        </w:tc>
      </w:tr>
      <w:tr w:rsidR="001C72CA" w14:paraId="741E71FE" w14:textId="77777777">
        <w:trPr>
          <w:trHeight w:hRule="exact" w:val="583"/>
        </w:trPr>
        <w:tc>
          <w:tcPr>
            <w:tcW w:w="718" w:type="dxa"/>
            <w:tcBorders>
              <w:top w:val="single" w:sz="4" w:space="0" w:color="000000"/>
              <w:left w:val="single" w:sz="16" w:space="0" w:color="000000"/>
              <w:bottom w:val="single" w:sz="4" w:space="0" w:color="000000"/>
              <w:right w:val="single" w:sz="4" w:space="0" w:color="000000"/>
            </w:tcBorders>
          </w:tcPr>
          <w:p w14:paraId="5C384888" w14:textId="77777777" w:rsidR="001C72CA" w:rsidRDefault="00DD1B2D">
            <w:pPr>
              <w:pStyle w:val="TableParagraph"/>
              <w:spacing w:before="94"/>
              <w:ind w:right="-5"/>
              <w:jc w:val="right"/>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76435E5F" w14:textId="77777777" w:rsidR="001C72CA" w:rsidRDefault="00DD1B2D">
            <w:pPr>
              <w:pStyle w:val="TableParagraph"/>
              <w:spacing w:before="94"/>
              <w:ind w:right="323"/>
              <w:jc w:val="right"/>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118861F8" w14:textId="77777777" w:rsidR="001C72CA" w:rsidRDefault="00DD1B2D">
            <w:pPr>
              <w:pStyle w:val="TableParagraph"/>
              <w:spacing w:before="94"/>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38231985"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596E686"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79166909"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6BC86D9C" w14:textId="77777777" w:rsidR="001C72CA" w:rsidRDefault="00DD1B2D">
            <w:pPr>
              <w:pStyle w:val="TableParagraph"/>
              <w:spacing w:before="94"/>
              <w:ind w:right="159"/>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0321F6E2" w14:textId="77777777" w:rsidR="001C72CA" w:rsidRDefault="00DD1B2D">
            <w:pPr>
              <w:pStyle w:val="TableParagraph"/>
              <w:spacing w:before="94"/>
              <w:ind w:left="100"/>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4" w:space="0" w:color="000000"/>
              <w:right w:val="single" w:sz="16" w:space="0" w:color="000000"/>
            </w:tcBorders>
          </w:tcPr>
          <w:p w14:paraId="4908DD4B" w14:textId="77777777" w:rsidR="001C72CA" w:rsidRDefault="00DD1B2D">
            <w:pPr>
              <w:pStyle w:val="TableParagraph"/>
              <w:spacing w:before="94"/>
              <w:ind w:right="167"/>
              <w:jc w:val="right"/>
              <w:rPr>
                <w:rFonts w:ascii="宋体" w:eastAsia="宋体" w:hAnsi="宋体" w:cs="宋体"/>
                <w:sz w:val="24"/>
                <w:szCs w:val="24"/>
              </w:rPr>
            </w:pPr>
            <w:r>
              <w:rPr>
                <w:rFonts w:ascii="宋体"/>
                <w:sz w:val="24"/>
              </w:rPr>
              <w:t xml:space="preserve">   </w:t>
            </w:r>
          </w:p>
        </w:tc>
      </w:tr>
      <w:tr w:rsidR="001C72CA" w14:paraId="32E6C427" w14:textId="77777777">
        <w:trPr>
          <w:trHeight w:hRule="exact" w:val="581"/>
        </w:trPr>
        <w:tc>
          <w:tcPr>
            <w:tcW w:w="718" w:type="dxa"/>
            <w:tcBorders>
              <w:top w:val="single" w:sz="4" w:space="0" w:color="000000"/>
              <w:left w:val="single" w:sz="16" w:space="0" w:color="000000"/>
              <w:bottom w:val="single" w:sz="4" w:space="0" w:color="000000"/>
              <w:right w:val="single" w:sz="4" w:space="0" w:color="000000"/>
            </w:tcBorders>
          </w:tcPr>
          <w:p w14:paraId="4F0815C2" w14:textId="77777777" w:rsidR="001C72CA" w:rsidRDefault="00DD1B2D">
            <w:pPr>
              <w:pStyle w:val="TableParagraph"/>
              <w:spacing w:before="91"/>
              <w:ind w:right="-5"/>
              <w:jc w:val="right"/>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04379051" w14:textId="77777777" w:rsidR="001C72CA" w:rsidRDefault="00DD1B2D">
            <w:pPr>
              <w:pStyle w:val="TableParagraph"/>
              <w:spacing w:before="91"/>
              <w:ind w:right="323"/>
              <w:jc w:val="right"/>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62A828EC" w14:textId="77777777" w:rsidR="001C72CA" w:rsidRDefault="00DD1B2D">
            <w:pPr>
              <w:pStyle w:val="TableParagraph"/>
              <w:spacing w:before="91"/>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6836DA19"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1B59CE4C"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5F4BEB96"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7E99B93F" w14:textId="77777777" w:rsidR="001C72CA" w:rsidRDefault="00DD1B2D">
            <w:pPr>
              <w:pStyle w:val="TableParagraph"/>
              <w:spacing w:before="91"/>
              <w:ind w:right="159"/>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6A64AB55" w14:textId="77777777" w:rsidR="001C72CA" w:rsidRDefault="00DD1B2D">
            <w:pPr>
              <w:pStyle w:val="TableParagraph"/>
              <w:spacing w:before="91"/>
              <w:ind w:left="100"/>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4" w:space="0" w:color="000000"/>
              <w:right w:val="single" w:sz="16" w:space="0" w:color="000000"/>
            </w:tcBorders>
          </w:tcPr>
          <w:p w14:paraId="330DC90D" w14:textId="77777777" w:rsidR="001C72CA" w:rsidRDefault="00DD1B2D">
            <w:pPr>
              <w:pStyle w:val="TableParagraph"/>
              <w:spacing w:before="91"/>
              <w:ind w:right="167"/>
              <w:jc w:val="right"/>
              <w:rPr>
                <w:rFonts w:ascii="宋体" w:eastAsia="宋体" w:hAnsi="宋体" w:cs="宋体"/>
                <w:sz w:val="24"/>
                <w:szCs w:val="24"/>
              </w:rPr>
            </w:pPr>
            <w:r>
              <w:rPr>
                <w:rFonts w:ascii="宋体"/>
                <w:sz w:val="24"/>
              </w:rPr>
              <w:t xml:space="preserve">   </w:t>
            </w:r>
          </w:p>
        </w:tc>
      </w:tr>
      <w:tr w:rsidR="001C72CA" w14:paraId="4AD3B2E0" w14:textId="77777777">
        <w:trPr>
          <w:trHeight w:hRule="exact" w:val="583"/>
        </w:trPr>
        <w:tc>
          <w:tcPr>
            <w:tcW w:w="718" w:type="dxa"/>
            <w:tcBorders>
              <w:top w:val="single" w:sz="4" w:space="0" w:color="000000"/>
              <w:left w:val="single" w:sz="16" w:space="0" w:color="000000"/>
              <w:bottom w:val="single" w:sz="4" w:space="0" w:color="000000"/>
              <w:right w:val="single" w:sz="4" w:space="0" w:color="000000"/>
            </w:tcBorders>
          </w:tcPr>
          <w:p w14:paraId="59FFCA22" w14:textId="77777777" w:rsidR="001C72CA" w:rsidRDefault="00DD1B2D">
            <w:pPr>
              <w:pStyle w:val="TableParagraph"/>
              <w:spacing w:before="94"/>
              <w:ind w:right="-5"/>
              <w:jc w:val="right"/>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44FA5C82" w14:textId="77777777" w:rsidR="001C72CA" w:rsidRDefault="00DD1B2D">
            <w:pPr>
              <w:pStyle w:val="TableParagraph"/>
              <w:spacing w:before="94"/>
              <w:ind w:right="323"/>
              <w:jc w:val="right"/>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53BBBF1E" w14:textId="77777777" w:rsidR="001C72CA" w:rsidRDefault="00DD1B2D">
            <w:pPr>
              <w:pStyle w:val="TableParagraph"/>
              <w:spacing w:before="94"/>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649FBE35"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5F50EF10"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3EF023A9"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1D94E4FC" w14:textId="77777777" w:rsidR="001C72CA" w:rsidRDefault="00DD1B2D">
            <w:pPr>
              <w:pStyle w:val="TableParagraph"/>
              <w:spacing w:before="94"/>
              <w:ind w:right="159"/>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7421622C" w14:textId="77777777" w:rsidR="001C72CA" w:rsidRDefault="00DD1B2D">
            <w:pPr>
              <w:pStyle w:val="TableParagraph"/>
              <w:spacing w:before="94"/>
              <w:ind w:left="100"/>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4" w:space="0" w:color="000000"/>
              <w:right w:val="single" w:sz="16" w:space="0" w:color="000000"/>
            </w:tcBorders>
          </w:tcPr>
          <w:p w14:paraId="3FC02EE4" w14:textId="77777777" w:rsidR="001C72CA" w:rsidRDefault="00DD1B2D">
            <w:pPr>
              <w:pStyle w:val="TableParagraph"/>
              <w:spacing w:before="94"/>
              <w:ind w:right="167"/>
              <w:jc w:val="right"/>
              <w:rPr>
                <w:rFonts w:ascii="宋体" w:eastAsia="宋体" w:hAnsi="宋体" w:cs="宋体"/>
                <w:sz w:val="24"/>
                <w:szCs w:val="24"/>
              </w:rPr>
            </w:pPr>
            <w:r>
              <w:rPr>
                <w:rFonts w:ascii="宋体"/>
                <w:sz w:val="24"/>
              </w:rPr>
              <w:t xml:space="preserve">   </w:t>
            </w:r>
          </w:p>
        </w:tc>
      </w:tr>
      <w:tr w:rsidR="001C72CA" w14:paraId="6BC7FFC4" w14:textId="77777777">
        <w:trPr>
          <w:trHeight w:hRule="exact" w:val="581"/>
        </w:trPr>
        <w:tc>
          <w:tcPr>
            <w:tcW w:w="718" w:type="dxa"/>
            <w:tcBorders>
              <w:top w:val="single" w:sz="4" w:space="0" w:color="000000"/>
              <w:left w:val="single" w:sz="16" w:space="0" w:color="000000"/>
              <w:bottom w:val="single" w:sz="4" w:space="0" w:color="000000"/>
              <w:right w:val="single" w:sz="4" w:space="0" w:color="000000"/>
            </w:tcBorders>
          </w:tcPr>
          <w:p w14:paraId="3682113E" w14:textId="77777777" w:rsidR="001C72CA" w:rsidRDefault="00DD1B2D">
            <w:pPr>
              <w:pStyle w:val="TableParagraph"/>
              <w:spacing w:before="91"/>
              <w:ind w:right="-5"/>
              <w:jc w:val="right"/>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36DC5782" w14:textId="77777777" w:rsidR="001C72CA" w:rsidRDefault="00DD1B2D">
            <w:pPr>
              <w:pStyle w:val="TableParagraph"/>
              <w:spacing w:before="91"/>
              <w:ind w:right="323"/>
              <w:jc w:val="right"/>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3E15E3DA" w14:textId="77777777" w:rsidR="001C72CA" w:rsidRDefault="00DD1B2D">
            <w:pPr>
              <w:pStyle w:val="TableParagraph"/>
              <w:spacing w:before="91"/>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68D302ED"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02242B0C"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409422E2"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0E0B0270" w14:textId="77777777" w:rsidR="001C72CA" w:rsidRDefault="00DD1B2D">
            <w:pPr>
              <w:pStyle w:val="TableParagraph"/>
              <w:spacing w:before="91"/>
              <w:ind w:right="159"/>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57692DFF" w14:textId="77777777" w:rsidR="001C72CA" w:rsidRDefault="00DD1B2D">
            <w:pPr>
              <w:pStyle w:val="TableParagraph"/>
              <w:spacing w:before="91"/>
              <w:ind w:left="100"/>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4" w:space="0" w:color="000000"/>
              <w:right w:val="single" w:sz="16" w:space="0" w:color="000000"/>
            </w:tcBorders>
          </w:tcPr>
          <w:p w14:paraId="79166906" w14:textId="77777777" w:rsidR="001C72CA" w:rsidRDefault="00DD1B2D">
            <w:pPr>
              <w:pStyle w:val="TableParagraph"/>
              <w:spacing w:before="91"/>
              <w:ind w:right="167"/>
              <w:jc w:val="right"/>
              <w:rPr>
                <w:rFonts w:ascii="宋体" w:eastAsia="宋体" w:hAnsi="宋体" w:cs="宋体"/>
                <w:sz w:val="24"/>
                <w:szCs w:val="24"/>
              </w:rPr>
            </w:pPr>
            <w:r>
              <w:rPr>
                <w:rFonts w:ascii="宋体"/>
                <w:sz w:val="24"/>
              </w:rPr>
              <w:t xml:space="preserve">   </w:t>
            </w:r>
          </w:p>
        </w:tc>
      </w:tr>
      <w:tr w:rsidR="001C72CA" w14:paraId="6C03AACC" w14:textId="77777777">
        <w:trPr>
          <w:trHeight w:hRule="exact" w:val="583"/>
        </w:trPr>
        <w:tc>
          <w:tcPr>
            <w:tcW w:w="718" w:type="dxa"/>
            <w:tcBorders>
              <w:top w:val="single" w:sz="4" w:space="0" w:color="000000"/>
              <w:left w:val="single" w:sz="16" w:space="0" w:color="000000"/>
              <w:bottom w:val="single" w:sz="4" w:space="0" w:color="000000"/>
              <w:right w:val="single" w:sz="4" w:space="0" w:color="000000"/>
            </w:tcBorders>
          </w:tcPr>
          <w:p w14:paraId="72ABF451" w14:textId="77777777" w:rsidR="001C72CA" w:rsidRDefault="00DD1B2D">
            <w:pPr>
              <w:pStyle w:val="TableParagraph"/>
              <w:spacing w:before="94"/>
              <w:ind w:right="-5"/>
              <w:jc w:val="right"/>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49C8B9D7" w14:textId="77777777" w:rsidR="001C72CA" w:rsidRDefault="00DD1B2D">
            <w:pPr>
              <w:pStyle w:val="TableParagraph"/>
              <w:spacing w:before="94"/>
              <w:ind w:right="323"/>
              <w:jc w:val="right"/>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348E5508" w14:textId="77777777" w:rsidR="001C72CA" w:rsidRDefault="00DD1B2D">
            <w:pPr>
              <w:pStyle w:val="TableParagraph"/>
              <w:spacing w:before="94"/>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5360EB46"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482EAE53"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41E29472" w14:textId="77777777" w:rsidR="001C72CA" w:rsidRDefault="00DD1B2D">
            <w:pPr>
              <w:pStyle w:val="TableParagraph"/>
              <w:spacing w:before="94"/>
              <w:ind w:left="103"/>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2C65C1A4" w14:textId="77777777" w:rsidR="001C72CA" w:rsidRDefault="00DD1B2D">
            <w:pPr>
              <w:pStyle w:val="TableParagraph"/>
              <w:spacing w:before="94"/>
              <w:ind w:right="159"/>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56C27D74" w14:textId="77777777" w:rsidR="001C72CA" w:rsidRDefault="00DD1B2D">
            <w:pPr>
              <w:pStyle w:val="TableParagraph"/>
              <w:spacing w:before="94"/>
              <w:ind w:left="100"/>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4" w:space="0" w:color="000000"/>
              <w:right w:val="single" w:sz="16" w:space="0" w:color="000000"/>
            </w:tcBorders>
          </w:tcPr>
          <w:p w14:paraId="7E53B2EA" w14:textId="77777777" w:rsidR="001C72CA" w:rsidRDefault="00DD1B2D">
            <w:pPr>
              <w:pStyle w:val="TableParagraph"/>
              <w:spacing w:before="94"/>
              <w:ind w:right="167"/>
              <w:jc w:val="right"/>
              <w:rPr>
                <w:rFonts w:ascii="宋体" w:eastAsia="宋体" w:hAnsi="宋体" w:cs="宋体"/>
                <w:sz w:val="24"/>
                <w:szCs w:val="24"/>
              </w:rPr>
            </w:pPr>
            <w:r>
              <w:rPr>
                <w:rFonts w:ascii="宋体"/>
                <w:sz w:val="24"/>
              </w:rPr>
              <w:t xml:space="preserve">   </w:t>
            </w:r>
          </w:p>
        </w:tc>
      </w:tr>
      <w:tr w:rsidR="001C72CA" w14:paraId="065F1771" w14:textId="77777777">
        <w:trPr>
          <w:trHeight w:hRule="exact" w:val="600"/>
        </w:trPr>
        <w:tc>
          <w:tcPr>
            <w:tcW w:w="718" w:type="dxa"/>
            <w:tcBorders>
              <w:top w:val="single" w:sz="4" w:space="0" w:color="000000"/>
              <w:left w:val="single" w:sz="16" w:space="0" w:color="000000"/>
              <w:bottom w:val="single" w:sz="16" w:space="0" w:color="000000"/>
              <w:right w:val="single" w:sz="4" w:space="0" w:color="000000"/>
            </w:tcBorders>
          </w:tcPr>
          <w:p w14:paraId="63BC549C" w14:textId="77777777" w:rsidR="001C72CA" w:rsidRDefault="00DD1B2D">
            <w:pPr>
              <w:pStyle w:val="TableParagraph"/>
              <w:spacing w:before="91"/>
              <w:ind w:right="-5"/>
              <w:jc w:val="right"/>
              <w:rPr>
                <w:rFonts w:ascii="宋体" w:eastAsia="宋体" w:hAnsi="宋体" w:cs="宋体"/>
                <w:sz w:val="24"/>
                <w:szCs w:val="24"/>
              </w:rPr>
            </w:pPr>
            <w:r>
              <w:rPr>
                <w:rFonts w:ascii="宋体"/>
                <w:sz w:val="24"/>
              </w:rPr>
              <w:t xml:space="preserve">   </w:t>
            </w:r>
          </w:p>
        </w:tc>
        <w:tc>
          <w:tcPr>
            <w:tcW w:w="1375" w:type="dxa"/>
            <w:tcBorders>
              <w:top w:val="single" w:sz="4" w:space="0" w:color="000000"/>
              <w:left w:val="single" w:sz="4" w:space="0" w:color="000000"/>
              <w:bottom w:val="single" w:sz="16" w:space="0" w:color="000000"/>
              <w:right w:val="single" w:sz="4" w:space="0" w:color="000000"/>
            </w:tcBorders>
          </w:tcPr>
          <w:p w14:paraId="4B06D24B" w14:textId="77777777" w:rsidR="001C72CA" w:rsidRDefault="00DD1B2D">
            <w:pPr>
              <w:pStyle w:val="TableParagraph"/>
              <w:spacing w:before="91"/>
              <w:ind w:right="323"/>
              <w:jc w:val="right"/>
              <w:rPr>
                <w:rFonts w:ascii="宋体" w:eastAsia="宋体" w:hAnsi="宋体" w:cs="宋体"/>
                <w:sz w:val="24"/>
                <w:szCs w:val="24"/>
              </w:rPr>
            </w:pPr>
            <w:r>
              <w:rPr>
                <w:rFonts w:ascii="宋体"/>
                <w:sz w:val="24"/>
              </w:rPr>
              <w:t xml:space="preserve">   </w:t>
            </w:r>
          </w:p>
        </w:tc>
        <w:tc>
          <w:tcPr>
            <w:tcW w:w="742" w:type="dxa"/>
            <w:tcBorders>
              <w:top w:val="single" w:sz="4" w:space="0" w:color="000000"/>
              <w:left w:val="single" w:sz="4" w:space="0" w:color="000000"/>
              <w:bottom w:val="single" w:sz="16" w:space="0" w:color="000000"/>
              <w:right w:val="single" w:sz="4" w:space="0" w:color="000000"/>
            </w:tcBorders>
          </w:tcPr>
          <w:p w14:paraId="5FBE571E" w14:textId="77777777" w:rsidR="001C72CA" w:rsidRDefault="00DD1B2D">
            <w:pPr>
              <w:pStyle w:val="TableParagraph"/>
              <w:spacing w:before="91"/>
              <w:ind w:left="365"/>
              <w:rPr>
                <w:rFonts w:ascii="宋体" w:eastAsia="宋体" w:hAnsi="宋体" w:cs="宋体"/>
                <w:sz w:val="24"/>
                <w:szCs w:val="24"/>
              </w:rPr>
            </w:pPr>
            <w:r>
              <w:rPr>
                <w:rFonts w:ascii="宋体"/>
                <w:sz w:val="24"/>
              </w:rPr>
              <w:t xml:space="preserve">   </w:t>
            </w:r>
          </w:p>
        </w:tc>
        <w:tc>
          <w:tcPr>
            <w:tcW w:w="1687" w:type="dxa"/>
            <w:tcBorders>
              <w:top w:val="single" w:sz="4" w:space="0" w:color="000000"/>
              <w:left w:val="single" w:sz="4" w:space="0" w:color="000000"/>
              <w:bottom w:val="single" w:sz="16" w:space="0" w:color="000000"/>
              <w:right w:val="single" w:sz="4" w:space="0" w:color="000000"/>
            </w:tcBorders>
          </w:tcPr>
          <w:p w14:paraId="24210BDE"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16" w:space="0" w:color="000000"/>
              <w:right w:val="single" w:sz="4" w:space="0" w:color="000000"/>
            </w:tcBorders>
          </w:tcPr>
          <w:p w14:paraId="22D101B1"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1250" w:type="dxa"/>
            <w:tcBorders>
              <w:top w:val="single" w:sz="4" w:space="0" w:color="000000"/>
              <w:left w:val="single" w:sz="4" w:space="0" w:color="000000"/>
              <w:bottom w:val="single" w:sz="16" w:space="0" w:color="000000"/>
              <w:right w:val="single" w:sz="4" w:space="0" w:color="000000"/>
            </w:tcBorders>
          </w:tcPr>
          <w:p w14:paraId="473AA610" w14:textId="77777777" w:rsidR="001C72CA" w:rsidRDefault="00DD1B2D">
            <w:pPr>
              <w:pStyle w:val="TableParagraph"/>
              <w:spacing w:before="91"/>
              <w:ind w:left="103"/>
              <w:rPr>
                <w:rFonts w:ascii="宋体" w:eastAsia="宋体" w:hAnsi="宋体" w:cs="宋体"/>
                <w:sz w:val="24"/>
                <w:szCs w:val="24"/>
              </w:rPr>
            </w:pPr>
            <w:r>
              <w:rPr>
                <w:rFonts w:ascii="宋体"/>
                <w:sz w:val="24"/>
              </w:rPr>
              <w:t xml:space="preserve">   </w:t>
            </w:r>
          </w:p>
        </w:tc>
        <w:tc>
          <w:tcPr>
            <w:tcW w:w="632" w:type="dxa"/>
            <w:tcBorders>
              <w:top w:val="single" w:sz="4" w:space="0" w:color="000000"/>
              <w:left w:val="single" w:sz="4" w:space="0" w:color="000000"/>
              <w:bottom w:val="single" w:sz="16" w:space="0" w:color="000000"/>
              <w:right w:val="single" w:sz="4" w:space="0" w:color="000000"/>
            </w:tcBorders>
          </w:tcPr>
          <w:p w14:paraId="30018795" w14:textId="77777777" w:rsidR="001C72CA" w:rsidRDefault="00DD1B2D">
            <w:pPr>
              <w:pStyle w:val="TableParagraph"/>
              <w:spacing w:before="91"/>
              <w:ind w:right="159"/>
              <w:jc w:val="right"/>
              <w:rPr>
                <w:rFonts w:ascii="宋体" w:eastAsia="宋体" w:hAnsi="宋体" w:cs="宋体"/>
                <w:sz w:val="24"/>
                <w:szCs w:val="24"/>
              </w:rPr>
            </w:pPr>
            <w:r>
              <w:rPr>
                <w:rFonts w:ascii="宋体"/>
                <w:sz w:val="24"/>
              </w:rPr>
              <w:t xml:space="preserve">   </w:t>
            </w:r>
          </w:p>
        </w:tc>
        <w:tc>
          <w:tcPr>
            <w:tcW w:w="1248" w:type="dxa"/>
            <w:tcBorders>
              <w:top w:val="single" w:sz="4" w:space="0" w:color="000000"/>
              <w:left w:val="single" w:sz="4" w:space="0" w:color="000000"/>
              <w:bottom w:val="single" w:sz="16" w:space="0" w:color="000000"/>
              <w:right w:val="single" w:sz="4" w:space="0" w:color="000000"/>
            </w:tcBorders>
          </w:tcPr>
          <w:p w14:paraId="45BB3BD1" w14:textId="77777777" w:rsidR="001C72CA" w:rsidRDefault="00DD1B2D">
            <w:pPr>
              <w:pStyle w:val="TableParagraph"/>
              <w:spacing w:before="91"/>
              <w:ind w:left="100"/>
              <w:rPr>
                <w:rFonts w:ascii="宋体" w:eastAsia="宋体" w:hAnsi="宋体" w:cs="宋体"/>
                <w:sz w:val="24"/>
                <w:szCs w:val="24"/>
              </w:rPr>
            </w:pPr>
            <w:r>
              <w:rPr>
                <w:rFonts w:ascii="宋体"/>
                <w:sz w:val="24"/>
              </w:rPr>
              <w:t xml:space="preserve">   </w:t>
            </w:r>
          </w:p>
        </w:tc>
        <w:tc>
          <w:tcPr>
            <w:tcW w:w="658" w:type="dxa"/>
            <w:tcBorders>
              <w:top w:val="single" w:sz="4" w:space="0" w:color="000000"/>
              <w:left w:val="single" w:sz="4" w:space="0" w:color="000000"/>
              <w:bottom w:val="single" w:sz="16" w:space="0" w:color="000000"/>
              <w:right w:val="single" w:sz="16" w:space="0" w:color="000000"/>
            </w:tcBorders>
          </w:tcPr>
          <w:p w14:paraId="3AF28EDA" w14:textId="77777777" w:rsidR="001C72CA" w:rsidRDefault="00DD1B2D">
            <w:pPr>
              <w:pStyle w:val="TableParagraph"/>
              <w:spacing w:before="91"/>
              <w:ind w:right="167"/>
              <w:jc w:val="right"/>
              <w:rPr>
                <w:rFonts w:ascii="宋体" w:eastAsia="宋体" w:hAnsi="宋体" w:cs="宋体"/>
                <w:sz w:val="24"/>
                <w:szCs w:val="24"/>
              </w:rPr>
            </w:pPr>
            <w:r>
              <w:rPr>
                <w:rFonts w:ascii="宋体"/>
                <w:sz w:val="24"/>
              </w:rPr>
              <w:t xml:space="preserve">   </w:t>
            </w:r>
          </w:p>
        </w:tc>
      </w:tr>
    </w:tbl>
    <w:p w14:paraId="09130027" w14:textId="77777777" w:rsidR="001C72CA" w:rsidRDefault="001C72CA">
      <w:pPr>
        <w:spacing w:before="151"/>
        <w:ind w:right="104"/>
        <w:rPr>
          <w:rFonts w:ascii="宋体" w:eastAsia="宋体" w:hAnsi="宋体" w:cs="宋体"/>
          <w:sz w:val="24"/>
          <w:szCs w:val="24"/>
          <w:lang w:eastAsia="zh-CN"/>
        </w:rPr>
      </w:pPr>
    </w:p>
    <w:p w14:paraId="38F99130" w14:textId="77777777" w:rsidR="001C72CA" w:rsidRDefault="001C72CA">
      <w:pPr>
        <w:spacing w:before="151"/>
        <w:ind w:right="104"/>
        <w:rPr>
          <w:rFonts w:ascii="宋体" w:eastAsia="宋体" w:hAnsi="宋体" w:cs="宋体"/>
          <w:sz w:val="24"/>
          <w:szCs w:val="24"/>
          <w:lang w:eastAsia="zh-CN"/>
        </w:rPr>
      </w:pPr>
    </w:p>
    <w:p w14:paraId="5943C10B" w14:textId="77777777" w:rsidR="001C72CA" w:rsidRDefault="00DD1B2D">
      <w:pPr>
        <w:rPr>
          <w:rFonts w:ascii="宋体" w:eastAsia="宋体" w:hAnsi="宋体" w:cs="宋体"/>
          <w:sz w:val="24"/>
          <w:szCs w:val="24"/>
          <w:lang w:eastAsia="zh-CN"/>
        </w:rPr>
      </w:pPr>
      <w:r>
        <w:rPr>
          <w:rFonts w:ascii="宋体" w:eastAsia="宋体" w:hAnsi="宋体" w:cs="宋体"/>
          <w:sz w:val="24"/>
          <w:szCs w:val="24"/>
          <w:lang w:eastAsia="zh-CN"/>
        </w:rPr>
        <w:br w:type="page"/>
      </w:r>
    </w:p>
    <w:p w14:paraId="17519E56" w14:textId="77777777" w:rsidR="001C72CA" w:rsidRDefault="00DD1B2D">
      <w:pPr>
        <w:pStyle w:val="2"/>
        <w:ind w:firstLine="0"/>
        <w:rPr>
          <w:rFonts w:cs="宋体"/>
          <w:bCs w:val="0"/>
          <w:sz w:val="24"/>
          <w:szCs w:val="24"/>
          <w:lang w:eastAsia="zh-CN"/>
        </w:rPr>
      </w:pPr>
      <w:r>
        <w:rPr>
          <w:rFonts w:cs="宋体" w:hint="eastAsia"/>
          <w:bCs w:val="0"/>
          <w:sz w:val="24"/>
          <w:szCs w:val="24"/>
          <w:lang w:eastAsia="zh-CN"/>
        </w:rPr>
        <w:lastRenderedPageBreak/>
        <w:t>附件</w:t>
      </w:r>
      <w:r>
        <w:rPr>
          <w:rFonts w:cs="宋体" w:hint="eastAsia"/>
          <w:bCs w:val="0"/>
          <w:sz w:val="24"/>
          <w:szCs w:val="24"/>
          <w:lang w:eastAsia="zh-CN"/>
        </w:rPr>
        <w:t>6</w:t>
      </w:r>
      <w:r>
        <w:rPr>
          <w:rFonts w:cs="宋体" w:hint="eastAsia"/>
          <w:bCs w:val="0"/>
          <w:sz w:val="24"/>
          <w:szCs w:val="24"/>
          <w:lang w:eastAsia="zh-CN"/>
        </w:rPr>
        <w:t>：招标投标工作纪律</w:t>
      </w:r>
    </w:p>
    <w:p w14:paraId="31340CD4" w14:textId="77777777" w:rsidR="001C72CA" w:rsidRDefault="001C72CA">
      <w:pPr>
        <w:spacing w:before="151"/>
        <w:ind w:right="104"/>
        <w:rPr>
          <w:rFonts w:ascii="宋体" w:eastAsia="宋体" w:hAnsi="宋体" w:cs="宋体"/>
          <w:sz w:val="24"/>
          <w:szCs w:val="24"/>
          <w:lang w:eastAsia="zh-CN"/>
        </w:rPr>
      </w:pPr>
    </w:p>
    <w:p w14:paraId="34DCF4B6" w14:textId="77777777" w:rsidR="001C72CA" w:rsidRDefault="00DD1B2D">
      <w:pPr>
        <w:spacing w:before="26"/>
        <w:ind w:left="3774" w:right="88"/>
        <w:rPr>
          <w:rFonts w:ascii="宋体" w:eastAsia="宋体" w:hAnsi="宋体" w:cs="宋体"/>
          <w:sz w:val="24"/>
          <w:szCs w:val="24"/>
          <w:lang w:eastAsia="zh-CN"/>
        </w:rPr>
      </w:pPr>
      <w:r>
        <w:rPr>
          <w:rFonts w:ascii="宋体" w:eastAsia="宋体" w:hAnsi="宋体" w:cs="宋体"/>
          <w:b/>
          <w:bCs/>
          <w:sz w:val="24"/>
          <w:szCs w:val="24"/>
          <w:lang w:eastAsia="zh-CN"/>
        </w:rPr>
        <w:t>招标投标工作纪律</w:t>
      </w:r>
      <w:r>
        <w:rPr>
          <w:rFonts w:ascii="宋体" w:eastAsia="宋体" w:hAnsi="宋体" w:cs="宋体"/>
          <w:b/>
          <w:bCs/>
          <w:w w:val="99"/>
          <w:sz w:val="24"/>
          <w:szCs w:val="24"/>
          <w:lang w:eastAsia="zh-CN"/>
        </w:rPr>
        <w:t xml:space="preserve"> </w:t>
      </w:r>
    </w:p>
    <w:p w14:paraId="1BA4BFD6" w14:textId="77777777" w:rsidR="001C72CA" w:rsidRDefault="001C72CA">
      <w:pPr>
        <w:rPr>
          <w:rFonts w:ascii="宋体" w:eastAsia="宋体" w:hAnsi="宋体" w:cs="宋体"/>
          <w:b/>
          <w:bCs/>
          <w:sz w:val="24"/>
          <w:szCs w:val="24"/>
          <w:lang w:eastAsia="zh-CN"/>
        </w:rPr>
      </w:pPr>
    </w:p>
    <w:p w14:paraId="1A6046CB" w14:textId="77777777" w:rsidR="001C72CA" w:rsidRDefault="001C72CA">
      <w:pPr>
        <w:spacing w:before="6"/>
        <w:rPr>
          <w:rFonts w:ascii="宋体" w:eastAsia="宋体" w:hAnsi="宋体" w:cs="宋体"/>
          <w:b/>
          <w:bCs/>
          <w:sz w:val="28"/>
          <w:szCs w:val="28"/>
          <w:lang w:eastAsia="zh-CN"/>
        </w:rPr>
      </w:pPr>
    </w:p>
    <w:p w14:paraId="7A88893F" w14:textId="77777777" w:rsidR="001C72CA" w:rsidRDefault="00DD1B2D">
      <w:pPr>
        <w:numPr>
          <w:ilvl w:val="0"/>
          <w:numId w:val="2"/>
        </w:numPr>
        <w:spacing w:line="439" w:lineRule="auto"/>
        <w:ind w:left="598" w:right="88"/>
        <w:rPr>
          <w:rFonts w:ascii="宋体" w:eastAsia="宋体" w:hAnsi="宋体" w:cs="宋体"/>
          <w:sz w:val="24"/>
          <w:szCs w:val="24"/>
          <w:lang w:eastAsia="zh-CN"/>
        </w:rPr>
      </w:pPr>
      <w:r>
        <w:rPr>
          <w:rFonts w:ascii="宋体" w:eastAsia="宋体" w:hAnsi="宋体" w:cs="宋体"/>
          <w:sz w:val="24"/>
          <w:szCs w:val="24"/>
          <w:lang w:eastAsia="zh-CN"/>
        </w:rPr>
        <w:t>招标人及评标委员会成员应遵守的纪律</w:t>
      </w:r>
      <w:r>
        <w:rPr>
          <w:rFonts w:ascii="宋体" w:eastAsia="宋体" w:hAnsi="宋体" w:cs="宋体"/>
          <w:sz w:val="24"/>
          <w:szCs w:val="24"/>
          <w:lang w:eastAsia="zh-CN"/>
        </w:rPr>
        <w:t xml:space="preserve"> </w:t>
      </w:r>
    </w:p>
    <w:p w14:paraId="63063C3B" w14:textId="77777777" w:rsidR="001C72CA" w:rsidRDefault="00DD1B2D">
      <w:pPr>
        <w:spacing w:line="439" w:lineRule="auto"/>
        <w:ind w:right="88" w:firstLineChars="200" w:firstLine="472"/>
        <w:rPr>
          <w:rFonts w:ascii="宋体" w:eastAsia="宋体" w:hAnsi="宋体" w:cs="宋体"/>
          <w:sz w:val="24"/>
          <w:szCs w:val="24"/>
          <w:lang w:eastAsia="zh-CN"/>
        </w:rPr>
      </w:pPr>
      <w:r>
        <w:rPr>
          <w:rFonts w:ascii="宋体" w:eastAsia="宋体" w:hAnsi="宋体" w:cs="宋体"/>
          <w:spacing w:val="-4"/>
          <w:sz w:val="24"/>
          <w:szCs w:val="24"/>
          <w:lang w:eastAsia="zh-CN"/>
        </w:rPr>
        <w:t>1.</w:t>
      </w:r>
      <w:r>
        <w:rPr>
          <w:rFonts w:ascii="宋体" w:eastAsia="宋体" w:hAnsi="宋体" w:cs="宋体"/>
          <w:spacing w:val="-4"/>
          <w:sz w:val="24"/>
          <w:szCs w:val="24"/>
          <w:lang w:eastAsia="zh-CN"/>
        </w:rPr>
        <w:t>认真履行职责，以客观严谨的态度和公平、公正的原则开展工作；严格按照招标文</w:t>
      </w:r>
      <w:r>
        <w:rPr>
          <w:rFonts w:ascii="宋体" w:eastAsia="宋体" w:hAnsi="宋体" w:cs="宋体"/>
          <w:sz w:val="24"/>
          <w:szCs w:val="24"/>
          <w:lang w:eastAsia="zh-CN"/>
        </w:rPr>
        <w:t>件规定的评标标准和方法对投标文件进行评审。</w:t>
      </w:r>
      <w:r>
        <w:rPr>
          <w:rFonts w:ascii="宋体" w:eastAsia="宋体" w:hAnsi="宋体" w:cs="宋体"/>
          <w:sz w:val="24"/>
          <w:szCs w:val="24"/>
          <w:lang w:eastAsia="zh-CN"/>
        </w:rPr>
        <w:t xml:space="preserve"> 2.</w:t>
      </w:r>
      <w:r>
        <w:rPr>
          <w:rFonts w:ascii="宋体" w:eastAsia="宋体" w:hAnsi="宋体" w:cs="宋体"/>
          <w:sz w:val="24"/>
          <w:szCs w:val="24"/>
          <w:lang w:eastAsia="zh-CN"/>
        </w:rPr>
        <w:t>不与投标人或者与招标结果有利害关系人进行私下接触。</w:t>
      </w:r>
      <w:r>
        <w:rPr>
          <w:rFonts w:ascii="宋体" w:eastAsia="宋体" w:hAnsi="宋体" w:cs="宋体"/>
          <w:sz w:val="24"/>
          <w:szCs w:val="24"/>
          <w:lang w:eastAsia="zh-CN"/>
        </w:rPr>
        <w:t xml:space="preserve"> </w:t>
      </w:r>
    </w:p>
    <w:p w14:paraId="01419780" w14:textId="77777777" w:rsidR="001C72CA" w:rsidRDefault="00DD1B2D">
      <w:pPr>
        <w:spacing w:before="63" w:line="436"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3.</w:t>
      </w:r>
      <w:r>
        <w:rPr>
          <w:rFonts w:ascii="宋体" w:eastAsia="宋体" w:hAnsi="宋体" w:cs="宋体"/>
          <w:spacing w:val="-4"/>
          <w:sz w:val="24"/>
          <w:szCs w:val="24"/>
          <w:lang w:eastAsia="zh-CN"/>
        </w:rPr>
        <w:t>不向招标人征询确定中标人的意向或者接受任何单位、个人明示、暗示提出的倾向</w:t>
      </w:r>
      <w:r>
        <w:rPr>
          <w:rFonts w:ascii="宋体" w:eastAsia="宋体" w:hAnsi="宋体" w:cs="宋体"/>
          <w:sz w:val="24"/>
          <w:szCs w:val="24"/>
          <w:lang w:eastAsia="zh-CN"/>
        </w:rPr>
        <w:t xml:space="preserve"> </w:t>
      </w:r>
      <w:r>
        <w:rPr>
          <w:rFonts w:ascii="宋体" w:eastAsia="宋体" w:hAnsi="宋体" w:cs="宋体"/>
          <w:sz w:val="24"/>
          <w:szCs w:val="24"/>
          <w:lang w:eastAsia="zh-CN"/>
        </w:rPr>
        <w:t>或者排斥特定投标人的要求。</w:t>
      </w:r>
      <w:r>
        <w:rPr>
          <w:rFonts w:ascii="宋体" w:eastAsia="宋体" w:hAnsi="宋体" w:cs="宋体"/>
          <w:sz w:val="24"/>
          <w:szCs w:val="24"/>
          <w:lang w:eastAsia="zh-CN"/>
        </w:rPr>
        <w:t xml:space="preserve"> </w:t>
      </w:r>
    </w:p>
    <w:p w14:paraId="4C5DCAD6" w14:textId="77777777" w:rsidR="001C72CA" w:rsidRDefault="00DD1B2D">
      <w:pPr>
        <w:spacing w:before="60" w:line="439"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4.</w:t>
      </w:r>
      <w:r>
        <w:rPr>
          <w:rFonts w:ascii="宋体" w:eastAsia="宋体" w:hAnsi="宋体" w:cs="宋体"/>
          <w:spacing w:val="-4"/>
          <w:sz w:val="24"/>
          <w:szCs w:val="24"/>
          <w:lang w:eastAsia="zh-CN"/>
        </w:rPr>
        <w:t>不向他人透露对投标文件的评审和比较、中标候选人的推荐以及与评标有关的其他</w:t>
      </w:r>
      <w:r>
        <w:rPr>
          <w:rFonts w:ascii="宋体" w:eastAsia="宋体" w:hAnsi="宋体" w:cs="宋体"/>
          <w:sz w:val="24"/>
          <w:szCs w:val="24"/>
          <w:lang w:eastAsia="zh-CN"/>
        </w:rPr>
        <w:t xml:space="preserve"> </w:t>
      </w:r>
      <w:r>
        <w:rPr>
          <w:rFonts w:ascii="宋体" w:eastAsia="宋体" w:hAnsi="宋体" w:cs="宋体"/>
          <w:sz w:val="24"/>
          <w:szCs w:val="24"/>
          <w:lang w:eastAsia="zh-CN"/>
        </w:rPr>
        <w:t>情况。</w:t>
      </w:r>
      <w:r>
        <w:rPr>
          <w:rFonts w:ascii="宋体" w:eastAsia="宋体" w:hAnsi="宋体" w:cs="宋体"/>
          <w:sz w:val="24"/>
          <w:szCs w:val="24"/>
          <w:lang w:eastAsia="zh-CN"/>
        </w:rPr>
        <w:t xml:space="preserve"> </w:t>
      </w:r>
    </w:p>
    <w:p w14:paraId="453B5C91" w14:textId="77777777" w:rsidR="001C72CA" w:rsidRDefault="00DD1B2D">
      <w:pPr>
        <w:spacing w:before="58"/>
        <w:ind w:left="598" w:right="88"/>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不暗示或者诱导投标人作出澄清、说明或者接受投标人主动提出的澄清、说明。</w:t>
      </w:r>
      <w:r>
        <w:rPr>
          <w:rFonts w:ascii="宋体" w:eastAsia="宋体" w:hAnsi="宋体" w:cs="宋体"/>
          <w:sz w:val="24"/>
          <w:szCs w:val="24"/>
          <w:lang w:eastAsia="zh-CN"/>
        </w:rPr>
        <w:t xml:space="preserve"> </w:t>
      </w:r>
    </w:p>
    <w:p w14:paraId="115B1067" w14:textId="77777777" w:rsidR="001C72CA" w:rsidRDefault="001C72CA">
      <w:pPr>
        <w:spacing w:before="9"/>
        <w:rPr>
          <w:rFonts w:ascii="宋体" w:eastAsia="宋体" w:hAnsi="宋体" w:cs="宋体"/>
          <w:sz w:val="19"/>
          <w:szCs w:val="19"/>
          <w:lang w:eastAsia="zh-CN"/>
        </w:rPr>
      </w:pPr>
    </w:p>
    <w:p w14:paraId="6D90FE35"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不收受投标人、其他利害关系人的财物或者其他好处。</w:t>
      </w:r>
      <w:r>
        <w:rPr>
          <w:rFonts w:ascii="宋体" w:eastAsia="宋体" w:hAnsi="宋体" w:cs="宋体"/>
          <w:sz w:val="24"/>
          <w:szCs w:val="24"/>
          <w:lang w:eastAsia="zh-CN"/>
        </w:rPr>
        <w:t xml:space="preserve"> </w:t>
      </w:r>
    </w:p>
    <w:p w14:paraId="6E751955" w14:textId="77777777" w:rsidR="001C72CA" w:rsidRDefault="001C72CA">
      <w:pPr>
        <w:spacing w:before="11"/>
        <w:rPr>
          <w:rFonts w:ascii="宋体" w:eastAsia="宋体" w:hAnsi="宋体" w:cs="宋体"/>
          <w:sz w:val="19"/>
          <w:szCs w:val="19"/>
          <w:lang w:eastAsia="zh-CN"/>
        </w:rPr>
      </w:pPr>
    </w:p>
    <w:p w14:paraId="1D59C93E"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z w:val="24"/>
          <w:szCs w:val="24"/>
          <w:lang w:eastAsia="zh-CN"/>
        </w:rPr>
        <w:t>对依法应当否决的投标提出否决意见。</w:t>
      </w:r>
      <w:r>
        <w:rPr>
          <w:rFonts w:ascii="宋体" w:eastAsia="宋体" w:hAnsi="宋体" w:cs="宋体"/>
          <w:sz w:val="24"/>
          <w:szCs w:val="24"/>
          <w:lang w:eastAsia="zh-CN"/>
        </w:rPr>
        <w:t xml:space="preserve"> </w:t>
      </w:r>
    </w:p>
    <w:p w14:paraId="188A10A4" w14:textId="77777777" w:rsidR="001C72CA" w:rsidRDefault="001C72CA">
      <w:pPr>
        <w:spacing w:before="9"/>
        <w:rPr>
          <w:rFonts w:ascii="宋体" w:eastAsia="宋体" w:hAnsi="宋体" w:cs="宋体"/>
          <w:sz w:val="19"/>
          <w:szCs w:val="19"/>
          <w:lang w:eastAsia="zh-CN"/>
        </w:rPr>
      </w:pPr>
    </w:p>
    <w:p w14:paraId="03AD1123"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8.</w:t>
      </w:r>
      <w:r>
        <w:rPr>
          <w:rFonts w:ascii="宋体" w:eastAsia="宋体" w:hAnsi="宋体" w:cs="宋体"/>
          <w:sz w:val="24"/>
          <w:szCs w:val="24"/>
          <w:lang w:eastAsia="zh-CN"/>
        </w:rPr>
        <w:t>不擅离职守；不因其他工作而影响评标工作的正常开展。</w:t>
      </w:r>
      <w:r>
        <w:rPr>
          <w:rFonts w:ascii="宋体" w:eastAsia="宋体" w:hAnsi="宋体" w:cs="宋体"/>
          <w:sz w:val="24"/>
          <w:szCs w:val="24"/>
          <w:lang w:eastAsia="zh-CN"/>
        </w:rPr>
        <w:t xml:space="preserve"> </w:t>
      </w:r>
    </w:p>
    <w:p w14:paraId="21772FFA" w14:textId="77777777" w:rsidR="001C72CA" w:rsidRDefault="001C72CA">
      <w:pPr>
        <w:spacing w:before="9"/>
        <w:rPr>
          <w:rFonts w:ascii="宋体" w:eastAsia="宋体" w:hAnsi="宋体" w:cs="宋体"/>
          <w:sz w:val="19"/>
          <w:szCs w:val="19"/>
          <w:lang w:eastAsia="zh-CN"/>
        </w:rPr>
      </w:pPr>
    </w:p>
    <w:p w14:paraId="74784F80" w14:textId="77777777" w:rsidR="001C72CA" w:rsidRDefault="00DD1B2D">
      <w:pPr>
        <w:spacing w:line="439"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9.</w:t>
      </w:r>
      <w:r>
        <w:rPr>
          <w:rFonts w:ascii="宋体" w:eastAsia="宋体" w:hAnsi="宋体" w:cs="宋体"/>
          <w:spacing w:val="-4"/>
          <w:sz w:val="24"/>
          <w:szCs w:val="24"/>
          <w:lang w:eastAsia="zh-CN"/>
        </w:rPr>
        <w:t>当出现自己的评审结果与多数评委存在较大差异时，主动进行说明；属于差错情形</w:t>
      </w:r>
      <w:r>
        <w:rPr>
          <w:rFonts w:ascii="宋体" w:eastAsia="宋体" w:hAnsi="宋体" w:cs="宋体"/>
          <w:sz w:val="24"/>
          <w:szCs w:val="24"/>
          <w:lang w:eastAsia="zh-CN"/>
        </w:rPr>
        <w:t xml:space="preserve"> </w:t>
      </w:r>
      <w:r>
        <w:rPr>
          <w:rFonts w:ascii="宋体" w:eastAsia="宋体" w:hAnsi="宋体" w:cs="宋体"/>
          <w:sz w:val="24"/>
          <w:szCs w:val="24"/>
          <w:lang w:eastAsia="zh-CN"/>
        </w:rPr>
        <w:t>的，及时予以改正。</w:t>
      </w:r>
      <w:r>
        <w:rPr>
          <w:rFonts w:ascii="宋体" w:eastAsia="宋体" w:hAnsi="宋体" w:cs="宋体"/>
          <w:sz w:val="24"/>
          <w:szCs w:val="24"/>
          <w:lang w:eastAsia="zh-CN"/>
        </w:rPr>
        <w:t xml:space="preserve">  </w:t>
      </w:r>
    </w:p>
    <w:p w14:paraId="468EDEDB" w14:textId="77777777" w:rsidR="001C72CA" w:rsidRDefault="00DD1B2D">
      <w:pPr>
        <w:spacing w:before="58"/>
        <w:ind w:left="598" w:right="88"/>
        <w:rPr>
          <w:rFonts w:ascii="宋体" w:eastAsia="宋体" w:hAnsi="宋体" w:cs="宋体"/>
          <w:sz w:val="24"/>
          <w:szCs w:val="24"/>
          <w:lang w:eastAsia="zh-CN"/>
        </w:rPr>
      </w:pPr>
      <w:r>
        <w:rPr>
          <w:rFonts w:ascii="宋体" w:eastAsia="宋体" w:hAnsi="宋体" w:cs="宋体"/>
          <w:sz w:val="24"/>
          <w:szCs w:val="24"/>
          <w:lang w:eastAsia="zh-CN"/>
        </w:rPr>
        <w:t>10.</w:t>
      </w:r>
      <w:r>
        <w:rPr>
          <w:rFonts w:ascii="宋体" w:eastAsia="宋体" w:hAnsi="宋体" w:cs="宋体"/>
          <w:sz w:val="24"/>
          <w:szCs w:val="24"/>
          <w:lang w:eastAsia="zh-CN"/>
        </w:rPr>
        <w:t>评标委员会成员（包括招标人代表）有下列情形之一的，应当主动提出回避：</w:t>
      </w:r>
      <w:r>
        <w:rPr>
          <w:rFonts w:ascii="宋体" w:eastAsia="宋体" w:hAnsi="宋体" w:cs="宋体"/>
          <w:sz w:val="24"/>
          <w:szCs w:val="24"/>
          <w:lang w:eastAsia="zh-CN"/>
        </w:rPr>
        <w:t xml:space="preserve"> </w:t>
      </w:r>
    </w:p>
    <w:p w14:paraId="72084D0D" w14:textId="77777777" w:rsidR="001C72CA" w:rsidRDefault="001C72CA">
      <w:pPr>
        <w:spacing w:before="9"/>
        <w:rPr>
          <w:rFonts w:ascii="宋体" w:eastAsia="宋体" w:hAnsi="宋体" w:cs="宋体"/>
          <w:sz w:val="19"/>
          <w:szCs w:val="19"/>
          <w:lang w:eastAsia="zh-CN"/>
        </w:rPr>
      </w:pPr>
    </w:p>
    <w:p w14:paraId="4380CF3A"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）投标人主要负责人的近亲属；</w:t>
      </w:r>
      <w:r>
        <w:rPr>
          <w:rFonts w:ascii="宋体" w:eastAsia="宋体" w:hAnsi="宋体" w:cs="宋体"/>
          <w:sz w:val="24"/>
          <w:szCs w:val="24"/>
          <w:lang w:eastAsia="zh-CN"/>
        </w:rPr>
        <w:t xml:space="preserve"> </w:t>
      </w:r>
    </w:p>
    <w:p w14:paraId="3F9AC64D" w14:textId="77777777" w:rsidR="001C72CA" w:rsidRDefault="001C72CA">
      <w:pPr>
        <w:spacing w:before="11"/>
        <w:rPr>
          <w:rFonts w:ascii="宋体" w:eastAsia="宋体" w:hAnsi="宋体" w:cs="宋体"/>
          <w:sz w:val="19"/>
          <w:szCs w:val="19"/>
          <w:lang w:eastAsia="zh-CN"/>
        </w:rPr>
      </w:pPr>
    </w:p>
    <w:p w14:paraId="2FB656D5"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）行政监督部门的人员；</w:t>
      </w:r>
      <w:r>
        <w:rPr>
          <w:rFonts w:ascii="宋体" w:eastAsia="宋体" w:hAnsi="宋体" w:cs="宋体"/>
          <w:sz w:val="24"/>
          <w:szCs w:val="24"/>
          <w:lang w:eastAsia="zh-CN"/>
        </w:rPr>
        <w:t xml:space="preserve"> </w:t>
      </w:r>
    </w:p>
    <w:p w14:paraId="012E0193" w14:textId="77777777" w:rsidR="001C72CA" w:rsidRDefault="001C72CA">
      <w:pPr>
        <w:spacing w:before="9"/>
        <w:rPr>
          <w:rFonts w:ascii="宋体" w:eastAsia="宋体" w:hAnsi="宋体" w:cs="宋体"/>
          <w:sz w:val="19"/>
          <w:szCs w:val="19"/>
          <w:lang w:eastAsia="zh-CN"/>
        </w:rPr>
      </w:pPr>
    </w:p>
    <w:p w14:paraId="5CFF0FDC"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）与投标人有经济利益关系；</w:t>
      </w:r>
      <w:r>
        <w:rPr>
          <w:rFonts w:ascii="宋体" w:eastAsia="宋体" w:hAnsi="宋体" w:cs="宋体"/>
          <w:sz w:val="24"/>
          <w:szCs w:val="24"/>
          <w:lang w:eastAsia="zh-CN"/>
        </w:rPr>
        <w:t xml:space="preserve"> </w:t>
      </w:r>
    </w:p>
    <w:p w14:paraId="40105240" w14:textId="77777777" w:rsidR="001C72CA" w:rsidRDefault="001C72CA">
      <w:pPr>
        <w:spacing w:before="9"/>
        <w:rPr>
          <w:rFonts w:ascii="宋体" w:eastAsia="宋体" w:hAnsi="宋体" w:cs="宋体"/>
          <w:sz w:val="19"/>
          <w:szCs w:val="19"/>
          <w:lang w:eastAsia="zh-CN"/>
        </w:rPr>
      </w:pPr>
    </w:p>
    <w:p w14:paraId="4D3032B2" w14:textId="77777777" w:rsidR="001C72CA" w:rsidRDefault="00DD1B2D">
      <w:pPr>
        <w:spacing w:line="439" w:lineRule="auto"/>
        <w:ind w:left="118" w:right="8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）曾因在招标、评标以及其他与招标投标有关活动中从事违法行为而受过行政处</w:t>
      </w:r>
      <w:r>
        <w:rPr>
          <w:rFonts w:ascii="宋体" w:eastAsia="宋体" w:hAnsi="宋体" w:cs="宋体"/>
          <w:sz w:val="24"/>
          <w:szCs w:val="24"/>
          <w:lang w:eastAsia="zh-CN"/>
        </w:rPr>
        <w:t xml:space="preserve"> </w:t>
      </w:r>
      <w:r>
        <w:rPr>
          <w:rFonts w:ascii="宋体" w:eastAsia="宋体" w:hAnsi="宋体" w:cs="宋体"/>
          <w:sz w:val="24"/>
          <w:szCs w:val="24"/>
          <w:lang w:eastAsia="zh-CN"/>
        </w:rPr>
        <w:t>罚或刑事处罚的；</w:t>
      </w:r>
      <w:r>
        <w:rPr>
          <w:rFonts w:ascii="宋体" w:eastAsia="宋体" w:hAnsi="宋体" w:cs="宋体"/>
          <w:sz w:val="24"/>
          <w:szCs w:val="24"/>
          <w:lang w:eastAsia="zh-CN"/>
        </w:rPr>
        <w:t xml:space="preserve"> </w:t>
      </w:r>
    </w:p>
    <w:p w14:paraId="4D15C183" w14:textId="77777777" w:rsidR="001C72CA" w:rsidRDefault="00DD1B2D">
      <w:pPr>
        <w:spacing w:before="58"/>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）与投标人有其他利害关系。</w:t>
      </w:r>
      <w:r>
        <w:rPr>
          <w:rFonts w:ascii="宋体" w:eastAsia="宋体" w:hAnsi="宋体" w:cs="宋体"/>
          <w:sz w:val="24"/>
          <w:szCs w:val="24"/>
          <w:lang w:eastAsia="zh-CN"/>
        </w:rPr>
        <w:t xml:space="preserve"> </w:t>
      </w:r>
    </w:p>
    <w:p w14:paraId="56AD992D" w14:textId="77777777" w:rsidR="001C72CA" w:rsidRDefault="001C72CA">
      <w:pPr>
        <w:rPr>
          <w:rFonts w:ascii="宋体" w:eastAsia="宋体" w:hAnsi="宋体" w:cs="宋体"/>
          <w:sz w:val="24"/>
          <w:szCs w:val="24"/>
          <w:lang w:eastAsia="zh-CN"/>
        </w:rPr>
        <w:sectPr w:rsidR="001C72CA">
          <w:pgSz w:w="11910" w:h="16840"/>
          <w:pgMar w:top="1480" w:right="1140" w:bottom="1220" w:left="1300" w:header="0" w:footer="1033" w:gutter="0"/>
          <w:cols w:space="720"/>
        </w:sectPr>
      </w:pPr>
    </w:p>
    <w:p w14:paraId="4F6BB197" w14:textId="77777777" w:rsidR="0046457A" w:rsidRDefault="00DD1B2D">
      <w:pPr>
        <w:spacing w:before="12" w:line="436" w:lineRule="auto"/>
        <w:ind w:left="598" w:right="1548"/>
        <w:rPr>
          <w:rFonts w:ascii="宋体" w:eastAsia="宋体" w:hAnsi="宋体" w:cs="宋体"/>
          <w:sz w:val="24"/>
          <w:szCs w:val="24"/>
          <w:lang w:eastAsia="zh-CN"/>
        </w:rPr>
      </w:pPr>
      <w:r>
        <w:rPr>
          <w:rFonts w:ascii="宋体" w:eastAsia="宋体" w:hAnsi="宋体" w:cs="宋体"/>
          <w:sz w:val="24"/>
          <w:szCs w:val="24"/>
          <w:lang w:eastAsia="zh-CN"/>
        </w:rPr>
        <w:lastRenderedPageBreak/>
        <w:t>招标人发现评标委员会成员有上述规定情形之一的，应当予以更换。</w:t>
      </w:r>
      <w:r>
        <w:rPr>
          <w:rFonts w:ascii="宋体" w:eastAsia="宋体" w:hAnsi="宋体" w:cs="宋体"/>
          <w:sz w:val="24"/>
          <w:szCs w:val="24"/>
          <w:lang w:eastAsia="zh-CN"/>
        </w:rPr>
        <w:t xml:space="preserve"> 11.</w:t>
      </w:r>
      <w:r>
        <w:rPr>
          <w:rFonts w:ascii="宋体" w:eastAsia="宋体" w:hAnsi="宋体" w:cs="宋体"/>
          <w:sz w:val="24"/>
          <w:szCs w:val="24"/>
          <w:lang w:eastAsia="zh-CN"/>
        </w:rPr>
        <w:t>不发生其他不客观、不公正履行职务的行为。</w:t>
      </w:r>
      <w:r>
        <w:rPr>
          <w:rFonts w:ascii="宋体" w:eastAsia="宋体" w:hAnsi="宋体" w:cs="宋体"/>
          <w:sz w:val="24"/>
          <w:szCs w:val="24"/>
          <w:lang w:eastAsia="zh-CN"/>
        </w:rPr>
        <w:t xml:space="preserve"> </w:t>
      </w:r>
    </w:p>
    <w:p w14:paraId="5CDA4457" w14:textId="15754884" w:rsidR="001C72CA" w:rsidRDefault="00DD1B2D">
      <w:pPr>
        <w:spacing w:before="12" w:line="436" w:lineRule="auto"/>
        <w:ind w:left="598" w:right="1548"/>
        <w:rPr>
          <w:rFonts w:ascii="宋体" w:eastAsia="宋体" w:hAnsi="宋体" w:cs="宋体"/>
          <w:sz w:val="24"/>
          <w:szCs w:val="24"/>
          <w:lang w:eastAsia="zh-CN"/>
        </w:rPr>
      </w:pPr>
      <w:r>
        <w:rPr>
          <w:rFonts w:ascii="宋体" w:eastAsia="宋体" w:hAnsi="宋体" w:cs="宋体"/>
          <w:sz w:val="24"/>
          <w:szCs w:val="24"/>
          <w:lang w:eastAsia="zh-CN"/>
        </w:rPr>
        <w:t>二、投标人应遵守的纪律</w:t>
      </w:r>
      <w:r>
        <w:rPr>
          <w:rFonts w:ascii="宋体" w:eastAsia="宋体" w:hAnsi="宋体" w:cs="宋体"/>
          <w:sz w:val="24"/>
          <w:szCs w:val="24"/>
          <w:lang w:eastAsia="zh-CN"/>
        </w:rPr>
        <w:t xml:space="preserve"> </w:t>
      </w:r>
    </w:p>
    <w:p w14:paraId="3C7C9426" w14:textId="77777777" w:rsidR="001C72CA" w:rsidRDefault="00DD1B2D">
      <w:pPr>
        <w:spacing w:before="62"/>
        <w:ind w:left="598" w:right="88"/>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不向招标人、招标代理机构等打听投标人数量、名称及评委信息和评标信息；</w:t>
      </w:r>
      <w:r>
        <w:rPr>
          <w:rFonts w:ascii="宋体" w:eastAsia="宋体" w:hAnsi="宋体" w:cs="宋体"/>
          <w:sz w:val="24"/>
          <w:szCs w:val="24"/>
          <w:lang w:eastAsia="zh-CN"/>
        </w:rPr>
        <w:t xml:space="preserve"> </w:t>
      </w:r>
    </w:p>
    <w:p w14:paraId="124C47C8" w14:textId="77777777" w:rsidR="001C72CA" w:rsidRDefault="001C72CA">
      <w:pPr>
        <w:spacing w:before="9"/>
        <w:rPr>
          <w:rFonts w:ascii="宋体" w:eastAsia="宋体" w:hAnsi="宋体" w:cs="宋体"/>
          <w:sz w:val="19"/>
          <w:szCs w:val="19"/>
          <w:lang w:eastAsia="zh-CN"/>
        </w:rPr>
      </w:pPr>
    </w:p>
    <w:p w14:paraId="136A6C32"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不发生任何游说、贿赂招标方人员及评标委员会成员的行为；</w:t>
      </w:r>
      <w:r>
        <w:rPr>
          <w:rFonts w:ascii="宋体" w:eastAsia="宋体" w:hAnsi="宋体" w:cs="宋体"/>
          <w:sz w:val="24"/>
          <w:szCs w:val="24"/>
          <w:lang w:eastAsia="zh-CN"/>
        </w:rPr>
        <w:t xml:space="preserve"> </w:t>
      </w:r>
    </w:p>
    <w:p w14:paraId="74C577E7" w14:textId="77777777" w:rsidR="001C72CA" w:rsidRDefault="001C72CA">
      <w:pPr>
        <w:spacing w:before="9"/>
        <w:rPr>
          <w:rFonts w:ascii="宋体" w:eastAsia="宋体" w:hAnsi="宋体" w:cs="宋体"/>
          <w:sz w:val="19"/>
          <w:szCs w:val="19"/>
          <w:lang w:eastAsia="zh-CN"/>
        </w:rPr>
      </w:pPr>
    </w:p>
    <w:p w14:paraId="5695CC88"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不与其他投标人串通投标；</w:t>
      </w:r>
      <w:r>
        <w:rPr>
          <w:rFonts w:ascii="宋体" w:eastAsia="宋体" w:hAnsi="宋体" w:cs="宋体"/>
          <w:sz w:val="24"/>
          <w:szCs w:val="24"/>
          <w:lang w:eastAsia="zh-CN"/>
        </w:rPr>
        <w:t xml:space="preserve"> </w:t>
      </w:r>
    </w:p>
    <w:p w14:paraId="4BD461BC" w14:textId="77777777" w:rsidR="001C72CA" w:rsidRDefault="001C72CA">
      <w:pPr>
        <w:spacing w:before="11"/>
        <w:rPr>
          <w:rFonts w:ascii="宋体" w:eastAsia="宋体" w:hAnsi="宋体" w:cs="宋体"/>
          <w:sz w:val="19"/>
          <w:szCs w:val="19"/>
          <w:lang w:eastAsia="zh-CN"/>
        </w:rPr>
      </w:pPr>
    </w:p>
    <w:p w14:paraId="2DB64B74"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在投标、开标、评标过程中不主动与招标人和评标委员会成员接触；</w:t>
      </w:r>
      <w:r>
        <w:rPr>
          <w:rFonts w:ascii="宋体" w:eastAsia="宋体" w:hAnsi="宋体" w:cs="宋体"/>
          <w:sz w:val="24"/>
          <w:szCs w:val="24"/>
          <w:lang w:eastAsia="zh-CN"/>
        </w:rPr>
        <w:t xml:space="preserve"> </w:t>
      </w:r>
    </w:p>
    <w:p w14:paraId="45797908" w14:textId="77777777" w:rsidR="001C72CA" w:rsidRDefault="001C72CA">
      <w:pPr>
        <w:spacing w:before="9"/>
        <w:rPr>
          <w:rFonts w:ascii="宋体" w:eastAsia="宋体" w:hAnsi="宋体" w:cs="宋体"/>
          <w:sz w:val="19"/>
          <w:szCs w:val="19"/>
          <w:lang w:eastAsia="zh-CN"/>
        </w:rPr>
      </w:pPr>
    </w:p>
    <w:p w14:paraId="60250437"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不回答招标人、评标委员会成员私下提出的任何问题；</w:t>
      </w:r>
      <w:r>
        <w:rPr>
          <w:rFonts w:ascii="宋体" w:eastAsia="宋体" w:hAnsi="宋体" w:cs="宋体"/>
          <w:sz w:val="24"/>
          <w:szCs w:val="24"/>
          <w:lang w:eastAsia="zh-CN"/>
        </w:rPr>
        <w:t xml:space="preserve"> </w:t>
      </w:r>
    </w:p>
    <w:p w14:paraId="071FA9CB" w14:textId="77777777" w:rsidR="001C72CA" w:rsidRDefault="001C72CA">
      <w:pPr>
        <w:spacing w:before="9"/>
        <w:rPr>
          <w:rFonts w:ascii="宋体" w:eastAsia="宋体" w:hAnsi="宋体" w:cs="宋体"/>
          <w:sz w:val="19"/>
          <w:szCs w:val="19"/>
          <w:lang w:eastAsia="zh-CN"/>
        </w:rPr>
      </w:pPr>
    </w:p>
    <w:p w14:paraId="64C1953B" w14:textId="77777777" w:rsidR="001C72CA" w:rsidRDefault="00DD1B2D">
      <w:pPr>
        <w:ind w:left="598" w:right="88"/>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评审过程中不主动向评标委员会补充、递交相关资料。</w:t>
      </w:r>
      <w:r>
        <w:rPr>
          <w:rFonts w:ascii="宋体" w:eastAsia="宋体" w:hAnsi="宋体" w:cs="宋体"/>
          <w:sz w:val="24"/>
          <w:szCs w:val="24"/>
          <w:lang w:eastAsia="zh-CN"/>
        </w:rPr>
        <w:t xml:space="preserve"> </w:t>
      </w:r>
    </w:p>
    <w:p w14:paraId="7186D305" w14:textId="77777777" w:rsidR="001C72CA" w:rsidRDefault="001C72CA">
      <w:pPr>
        <w:spacing w:before="11"/>
        <w:rPr>
          <w:rFonts w:ascii="宋体" w:eastAsia="宋体" w:hAnsi="宋体" w:cs="宋体"/>
          <w:sz w:val="19"/>
          <w:szCs w:val="19"/>
          <w:lang w:eastAsia="zh-CN"/>
        </w:rPr>
      </w:pPr>
    </w:p>
    <w:p w14:paraId="5C5A57CF" w14:textId="77777777" w:rsidR="001C72CA" w:rsidRDefault="00DD1B2D">
      <w:pPr>
        <w:spacing w:line="436" w:lineRule="auto"/>
        <w:ind w:left="598" w:right="88"/>
        <w:rPr>
          <w:rFonts w:ascii="宋体" w:eastAsia="宋体" w:hAnsi="宋体" w:cs="宋体"/>
          <w:sz w:val="24"/>
          <w:szCs w:val="24"/>
          <w:lang w:eastAsia="zh-CN"/>
        </w:rPr>
      </w:pPr>
      <w:r>
        <w:rPr>
          <w:rFonts w:ascii="宋体" w:eastAsia="宋体" w:hAnsi="宋体" w:cs="宋体"/>
          <w:sz w:val="24"/>
          <w:szCs w:val="24"/>
          <w:lang w:eastAsia="zh-CN"/>
        </w:rPr>
        <w:t>三、其他规定</w:t>
      </w:r>
      <w:r>
        <w:rPr>
          <w:rFonts w:ascii="宋体" w:eastAsia="宋体" w:hAnsi="宋体" w:cs="宋体"/>
          <w:sz w:val="24"/>
          <w:szCs w:val="24"/>
          <w:lang w:eastAsia="zh-CN"/>
        </w:rPr>
        <w:t xml:space="preserve"> </w:t>
      </w:r>
    </w:p>
    <w:p w14:paraId="10E776BF" w14:textId="77777777" w:rsidR="001C72CA" w:rsidRDefault="00DD1B2D">
      <w:pPr>
        <w:spacing w:line="436" w:lineRule="auto"/>
        <w:ind w:left="598" w:right="88"/>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评标委员会全体成员和相关人员接受招标投标监管部门及监察部门的监督。</w:t>
      </w:r>
      <w:r>
        <w:rPr>
          <w:rFonts w:ascii="宋体" w:eastAsia="宋体" w:hAnsi="宋体" w:cs="宋体"/>
          <w:sz w:val="24"/>
          <w:szCs w:val="24"/>
          <w:lang w:eastAsia="zh-CN"/>
        </w:rPr>
        <w:t xml:space="preserve"> </w:t>
      </w:r>
    </w:p>
    <w:p w14:paraId="1AC328FF" w14:textId="77777777" w:rsidR="001C72CA" w:rsidRDefault="00DD1B2D">
      <w:pPr>
        <w:spacing w:before="60" w:line="439"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2.</w:t>
      </w:r>
      <w:r>
        <w:rPr>
          <w:rFonts w:ascii="宋体" w:eastAsia="宋体" w:hAnsi="宋体" w:cs="宋体"/>
          <w:spacing w:val="-4"/>
          <w:sz w:val="24"/>
          <w:szCs w:val="24"/>
          <w:lang w:eastAsia="zh-CN"/>
        </w:rPr>
        <w:t>评标过程中，评标委员会成员及相关工作人员不得与外界联系，手机交由监督人保</w:t>
      </w:r>
      <w:r>
        <w:rPr>
          <w:rFonts w:ascii="宋体" w:eastAsia="宋体" w:hAnsi="宋体" w:cs="宋体"/>
          <w:sz w:val="24"/>
          <w:szCs w:val="24"/>
          <w:lang w:eastAsia="zh-CN"/>
        </w:rPr>
        <w:t xml:space="preserve"> </w:t>
      </w:r>
      <w:r>
        <w:rPr>
          <w:rFonts w:ascii="宋体" w:eastAsia="宋体" w:hAnsi="宋体" w:cs="宋体"/>
          <w:sz w:val="24"/>
          <w:szCs w:val="24"/>
          <w:lang w:eastAsia="zh-CN"/>
        </w:rPr>
        <w:t>管。</w:t>
      </w:r>
      <w:r>
        <w:rPr>
          <w:rFonts w:ascii="宋体" w:eastAsia="宋体" w:hAnsi="宋体" w:cs="宋体"/>
          <w:sz w:val="24"/>
          <w:szCs w:val="24"/>
          <w:lang w:eastAsia="zh-CN"/>
        </w:rPr>
        <w:t xml:space="preserve"> </w:t>
      </w:r>
    </w:p>
    <w:p w14:paraId="4C088D89" w14:textId="77777777" w:rsidR="001C72CA" w:rsidRDefault="00DD1B2D">
      <w:pPr>
        <w:spacing w:before="58" w:line="436" w:lineRule="auto"/>
        <w:ind w:left="118" w:right="101" w:firstLine="480"/>
        <w:jc w:val="both"/>
        <w:rPr>
          <w:rFonts w:ascii="宋体" w:eastAsia="宋体" w:hAnsi="宋体" w:cs="宋体"/>
          <w:sz w:val="24"/>
          <w:szCs w:val="24"/>
          <w:lang w:eastAsia="zh-CN"/>
        </w:rPr>
      </w:pPr>
      <w:r>
        <w:rPr>
          <w:rFonts w:ascii="宋体" w:eastAsia="宋体" w:hAnsi="宋体" w:cs="宋体"/>
          <w:spacing w:val="-4"/>
          <w:sz w:val="24"/>
          <w:szCs w:val="24"/>
          <w:lang w:eastAsia="zh-CN"/>
        </w:rPr>
        <w:t>3.</w:t>
      </w:r>
      <w:r>
        <w:rPr>
          <w:rFonts w:ascii="宋体" w:eastAsia="宋体" w:hAnsi="宋体" w:cs="宋体"/>
          <w:spacing w:val="-4"/>
          <w:sz w:val="24"/>
          <w:szCs w:val="24"/>
          <w:lang w:eastAsia="zh-CN"/>
        </w:rPr>
        <w:t>参加评标活动的所有人员（包括评标委员会成员、监督人员、招标人及招标代理机</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构的工作人员）不得透露评委成员信息、对投标文件的评审和比较、中标候选人的推荐情</w:t>
      </w:r>
      <w:r>
        <w:rPr>
          <w:rFonts w:ascii="宋体" w:eastAsia="宋体" w:hAnsi="宋体" w:cs="宋体"/>
          <w:spacing w:val="-84"/>
          <w:sz w:val="24"/>
          <w:szCs w:val="24"/>
          <w:lang w:eastAsia="zh-CN"/>
        </w:rPr>
        <w:t xml:space="preserve"> </w:t>
      </w:r>
      <w:r>
        <w:rPr>
          <w:rFonts w:ascii="宋体" w:eastAsia="宋体" w:hAnsi="宋体" w:cs="宋体"/>
          <w:sz w:val="24"/>
          <w:szCs w:val="24"/>
          <w:lang w:eastAsia="zh-CN"/>
        </w:rPr>
        <w:t>况以及与评标有关的其他情况。</w:t>
      </w:r>
      <w:r>
        <w:rPr>
          <w:rFonts w:ascii="宋体" w:eastAsia="宋体" w:hAnsi="宋体" w:cs="宋体"/>
          <w:sz w:val="24"/>
          <w:szCs w:val="24"/>
          <w:lang w:eastAsia="zh-CN"/>
        </w:rPr>
        <w:t xml:space="preserve"> </w:t>
      </w:r>
    </w:p>
    <w:p w14:paraId="7F2AA4DF" w14:textId="77777777" w:rsidR="001C72CA" w:rsidRDefault="00DD1B2D">
      <w:pPr>
        <w:spacing w:before="60" w:line="436"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4.</w:t>
      </w:r>
      <w:r>
        <w:rPr>
          <w:rFonts w:ascii="宋体" w:eastAsia="宋体" w:hAnsi="宋体" w:cs="宋体"/>
          <w:spacing w:val="-4"/>
          <w:sz w:val="24"/>
          <w:szCs w:val="24"/>
          <w:lang w:eastAsia="zh-CN"/>
        </w:rPr>
        <w:t>评标期间，评标委员会成员及相关工作人员不得将投标文件带离评标地点。评标工</w:t>
      </w:r>
      <w:r>
        <w:rPr>
          <w:rFonts w:ascii="宋体" w:eastAsia="宋体" w:hAnsi="宋体" w:cs="宋体"/>
          <w:sz w:val="24"/>
          <w:szCs w:val="24"/>
          <w:lang w:eastAsia="zh-CN"/>
        </w:rPr>
        <w:t xml:space="preserve"> </w:t>
      </w:r>
      <w:r>
        <w:rPr>
          <w:rFonts w:ascii="宋体" w:eastAsia="宋体" w:hAnsi="宋体" w:cs="宋体"/>
          <w:sz w:val="24"/>
          <w:szCs w:val="24"/>
          <w:lang w:eastAsia="zh-CN"/>
        </w:rPr>
        <w:t>作结束后，与评标工作相关人员不得私自复印、拷贝、带走与评标有关的资料。</w:t>
      </w:r>
      <w:r>
        <w:rPr>
          <w:rFonts w:ascii="宋体" w:eastAsia="宋体" w:hAnsi="宋体" w:cs="宋体"/>
          <w:sz w:val="24"/>
          <w:szCs w:val="24"/>
          <w:lang w:eastAsia="zh-CN"/>
        </w:rPr>
        <w:t xml:space="preserve"> </w:t>
      </w:r>
    </w:p>
    <w:p w14:paraId="2203F2A1" w14:textId="77777777" w:rsidR="001C72CA" w:rsidRDefault="001C72CA">
      <w:pPr>
        <w:spacing w:before="151"/>
        <w:ind w:right="104"/>
        <w:rPr>
          <w:rFonts w:ascii="宋体" w:eastAsia="宋体" w:hAnsi="宋体" w:cs="宋体"/>
          <w:sz w:val="24"/>
          <w:szCs w:val="24"/>
          <w:lang w:eastAsia="zh-CN"/>
        </w:rPr>
      </w:pPr>
    </w:p>
    <w:p w14:paraId="0C7FC875" w14:textId="77777777" w:rsidR="001C72CA" w:rsidRDefault="001C72CA">
      <w:pPr>
        <w:spacing w:before="151"/>
        <w:ind w:right="104"/>
        <w:rPr>
          <w:rFonts w:ascii="宋体" w:eastAsia="宋体" w:hAnsi="宋体" w:cs="宋体"/>
          <w:sz w:val="24"/>
          <w:szCs w:val="24"/>
          <w:lang w:eastAsia="zh-CN"/>
        </w:rPr>
      </w:pPr>
    </w:p>
    <w:p w14:paraId="1D39EC4D" w14:textId="77777777" w:rsidR="001C72CA" w:rsidRDefault="001C72CA">
      <w:pPr>
        <w:jc w:val="right"/>
        <w:rPr>
          <w:rFonts w:ascii="宋体" w:eastAsia="宋体" w:hAnsi="宋体" w:cs="宋体"/>
          <w:sz w:val="24"/>
          <w:szCs w:val="24"/>
          <w:lang w:eastAsia="zh-CN"/>
        </w:rPr>
      </w:pPr>
    </w:p>
    <w:p w14:paraId="522AF780" w14:textId="77777777" w:rsidR="001C72CA" w:rsidRDefault="001C72CA">
      <w:pPr>
        <w:jc w:val="right"/>
        <w:rPr>
          <w:rFonts w:ascii="宋体" w:eastAsia="宋体" w:hAnsi="宋体" w:cs="宋体"/>
          <w:sz w:val="24"/>
          <w:szCs w:val="24"/>
          <w:lang w:eastAsia="zh-CN"/>
        </w:rPr>
      </w:pPr>
    </w:p>
    <w:p w14:paraId="5565C5D0" w14:textId="77777777" w:rsidR="001C72CA" w:rsidRDefault="001C72CA">
      <w:pPr>
        <w:jc w:val="right"/>
        <w:rPr>
          <w:rFonts w:ascii="宋体" w:eastAsia="宋体" w:hAnsi="宋体" w:cs="宋体"/>
          <w:sz w:val="24"/>
          <w:szCs w:val="24"/>
          <w:lang w:eastAsia="zh-CN"/>
        </w:rPr>
        <w:sectPr w:rsidR="001C72CA">
          <w:footerReference w:type="default" r:id="rId15"/>
          <w:pgSz w:w="11910" w:h="16840"/>
          <w:pgMar w:top="1360" w:right="1020" w:bottom="1220" w:left="1200" w:header="0" w:footer="1033" w:gutter="0"/>
          <w:pgNumType w:start="23"/>
          <w:cols w:space="720"/>
        </w:sectPr>
      </w:pPr>
    </w:p>
    <w:p w14:paraId="3C628E03" w14:textId="77777777" w:rsidR="001C72CA" w:rsidRDefault="001C72CA">
      <w:pPr>
        <w:rPr>
          <w:rFonts w:ascii="宋体" w:eastAsia="宋体" w:hAnsi="宋体" w:cs="宋体"/>
          <w:sz w:val="20"/>
          <w:szCs w:val="20"/>
          <w:lang w:eastAsia="zh-CN"/>
        </w:rPr>
      </w:pPr>
    </w:p>
    <w:p w14:paraId="2BEECD93" w14:textId="77777777" w:rsidR="001C72CA" w:rsidRDefault="001C72CA">
      <w:pPr>
        <w:rPr>
          <w:rFonts w:ascii="宋体" w:eastAsia="宋体" w:hAnsi="宋体" w:cs="宋体"/>
          <w:sz w:val="20"/>
          <w:szCs w:val="20"/>
          <w:lang w:eastAsia="zh-CN"/>
        </w:rPr>
      </w:pPr>
    </w:p>
    <w:p w14:paraId="03515AFF" w14:textId="77777777" w:rsidR="001C72CA" w:rsidRDefault="001C72CA">
      <w:pPr>
        <w:rPr>
          <w:rFonts w:ascii="宋体" w:eastAsia="宋体" w:hAnsi="宋体" w:cs="宋体"/>
          <w:sz w:val="20"/>
          <w:szCs w:val="20"/>
          <w:lang w:eastAsia="zh-CN"/>
        </w:rPr>
      </w:pPr>
    </w:p>
    <w:p w14:paraId="631C8CE6" w14:textId="77777777" w:rsidR="001C72CA" w:rsidRDefault="001C72CA">
      <w:pPr>
        <w:rPr>
          <w:rFonts w:ascii="宋体" w:eastAsia="宋体" w:hAnsi="宋体" w:cs="宋体"/>
          <w:sz w:val="20"/>
          <w:szCs w:val="20"/>
          <w:lang w:eastAsia="zh-CN"/>
        </w:rPr>
      </w:pPr>
    </w:p>
    <w:p w14:paraId="59565076" w14:textId="77777777" w:rsidR="001C72CA" w:rsidRDefault="001C72CA">
      <w:pPr>
        <w:rPr>
          <w:rFonts w:ascii="宋体" w:eastAsia="宋体" w:hAnsi="宋体" w:cs="宋体"/>
          <w:sz w:val="20"/>
          <w:szCs w:val="20"/>
          <w:lang w:eastAsia="zh-CN"/>
        </w:rPr>
      </w:pPr>
    </w:p>
    <w:p w14:paraId="5F59A7D7" w14:textId="77777777" w:rsidR="001C72CA" w:rsidRDefault="001C72CA">
      <w:pPr>
        <w:rPr>
          <w:rFonts w:ascii="宋体" w:eastAsia="宋体" w:hAnsi="宋体" w:cs="宋体"/>
          <w:sz w:val="20"/>
          <w:szCs w:val="20"/>
          <w:lang w:eastAsia="zh-CN"/>
        </w:rPr>
      </w:pPr>
    </w:p>
    <w:p w14:paraId="0D88CF4E" w14:textId="77777777" w:rsidR="001C72CA" w:rsidRDefault="001C72CA">
      <w:pPr>
        <w:rPr>
          <w:rFonts w:ascii="宋体" w:eastAsia="宋体" w:hAnsi="宋体" w:cs="宋体"/>
          <w:sz w:val="20"/>
          <w:szCs w:val="20"/>
          <w:lang w:eastAsia="zh-CN"/>
        </w:rPr>
      </w:pPr>
    </w:p>
    <w:p w14:paraId="5485A1E6" w14:textId="77777777" w:rsidR="001C72CA" w:rsidRDefault="001C72CA">
      <w:pPr>
        <w:rPr>
          <w:rFonts w:ascii="宋体" w:eastAsia="宋体" w:hAnsi="宋体" w:cs="宋体"/>
          <w:sz w:val="20"/>
          <w:szCs w:val="20"/>
          <w:lang w:eastAsia="zh-CN"/>
        </w:rPr>
      </w:pPr>
    </w:p>
    <w:p w14:paraId="25A0E819" w14:textId="77777777" w:rsidR="001C72CA" w:rsidRDefault="001C72CA">
      <w:pPr>
        <w:rPr>
          <w:rFonts w:ascii="宋体" w:eastAsia="宋体" w:hAnsi="宋体" w:cs="宋体"/>
          <w:sz w:val="20"/>
          <w:szCs w:val="20"/>
          <w:lang w:eastAsia="zh-CN"/>
        </w:rPr>
      </w:pPr>
    </w:p>
    <w:p w14:paraId="28F4BE02" w14:textId="77777777" w:rsidR="001C72CA" w:rsidRDefault="001C72CA">
      <w:pPr>
        <w:rPr>
          <w:rFonts w:ascii="宋体" w:eastAsia="宋体" w:hAnsi="宋体" w:cs="宋体"/>
          <w:sz w:val="20"/>
          <w:szCs w:val="20"/>
          <w:lang w:eastAsia="zh-CN"/>
        </w:rPr>
      </w:pPr>
    </w:p>
    <w:p w14:paraId="502A0BAC" w14:textId="77777777" w:rsidR="001C72CA" w:rsidRDefault="001C72CA">
      <w:pPr>
        <w:rPr>
          <w:rFonts w:ascii="宋体" w:eastAsia="宋体" w:hAnsi="宋体" w:cs="宋体"/>
          <w:sz w:val="20"/>
          <w:szCs w:val="20"/>
          <w:lang w:eastAsia="zh-CN"/>
        </w:rPr>
      </w:pPr>
    </w:p>
    <w:p w14:paraId="780EA11E" w14:textId="77777777" w:rsidR="001C72CA" w:rsidRDefault="001C72CA">
      <w:pPr>
        <w:rPr>
          <w:rFonts w:ascii="宋体" w:eastAsia="宋体" w:hAnsi="宋体" w:cs="宋体"/>
          <w:sz w:val="20"/>
          <w:szCs w:val="20"/>
          <w:lang w:eastAsia="zh-CN"/>
        </w:rPr>
      </w:pPr>
    </w:p>
    <w:p w14:paraId="644801B8" w14:textId="77777777" w:rsidR="001C72CA" w:rsidRDefault="001C72CA">
      <w:pPr>
        <w:rPr>
          <w:rFonts w:ascii="宋体" w:eastAsia="宋体" w:hAnsi="宋体" w:cs="宋体"/>
          <w:sz w:val="20"/>
          <w:szCs w:val="20"/>
          <w:lang w:eastAsia="zh-CN"/>
        </w:rPr>
      </w:pPr>
    </w:p>
    <w:p w14:paraId="3976D991" w14:textId="77777777" w:rsidR="001C72CA" w:rsidRDefault="001C72CA">
      <w:pPr>
        <w:rPr>
          <w:rFonts w:ascii="宋体" w:eastAsia="宋体" w:hAnsi="宋体" w:cs="宋体"/>
          <w:sz w:val="20"/>
          <w:szCs w:val="20"/>
          <w:lang w:eastAsia="zh-CN"/>
        </w:rPr>
      </w:pPr>
    </w:p>
    <w:p w14:paraId="1F8574D5" w14:textId="77777777" w:rsidR="001C72CA" w:rsidRDefault="001C72CA">
      <w:pPr>
        <w:rPr>
          <w:rFonts w:ascii="宋体" w:eastAsia="宋体" w:hAnsi="宋体" w:cs="宋体"/>
          <w:sz w:val="20"/>
          <w:szCs w:val="20"/>
          <w:lang w:eastAsia="zh-CN"/>
        </w:rPr>
      </w:pPr>
    </w:p>
    <w:p w14:paraId="5DDFCB18" w14:textId="77777777" w:rsidR="001C72CA" w:rsidRDefault="001C72CA">
      <w:pPr>
        <w:rPr>
          <w:rFonts w:ascii="宋体" w:eastAsia="宋体" w:hAnsi="宋体" w:cs="宋体"/>
          <w:sz w:val="20"/>
          <w:szCs w:val="20"/>
          <w:lang w:eastAsia="zh-CN"/>
        </w:rPr>
      </w:pPr>
    </w:p>
    <w:p w14:paraId="6D7F4F01" w14:textId="77777777" w:rsidR="001C72CA" w:rsidRDefault="001C72CA">
      <w:pPr>
        <w:spacing w:before="9"/>
        <w:rPr>
          <w:rFonts w:ascii="宋体" w:eastAsia="宋体" w:hAnsi="宋体" w:cs="宋体"/>
          <w:lang w:eastAsia="zh-CN"/>
        </w:rPr>
      </w:pPr>
    </w:p>
    <w:p w14:paraId="4806B9CC" w14:textId="77777777" w:rsidR="001C72CA" w:rsidRDefault="00DD1B2D">
      <w:pPr>
        <w:pStyle w:val="1"/>
        <w:spacing w:line="539" w:lineRule="exact"/>
        <w:ind w:left="2617"/>
        <w:rPr>
          <w:b w:val="0"/>
          <w:bCs w:val="0"/>
          <w:lang w:eastAsia="zh-CN"/>
        </w:rPr>
      </w:pPr>
      <w:bookmarkStart w:id="4" w:name="_bookmark2"/>
      <w:bookmarkEnd w:id="4"/>
      <w:r>
        <w:rPr>
          <w:lang w:eastAsia="zh-CN"/>
        </w:rPr>
        <w:t>第三章</w:t>
      </w:r>
      <w:r>
        <w:rPr>
          <w:spacing w:val="-5"/>
          <w:lang w:eastAsia="zh-CN"/>
        </w:rPr>
        <w:t xml:space="preserve"> </w:t>
      </w:r>
      <w:r>
        <w:rPr>
          <w:lang w:eastAsia="zh-CN"/>
        </w:rPr>
        <w:t>投标报价</w:t>
      </w:r>
    </w:p>
    <w:p w14:paraId="45129842" w14:textId="77777777" w:rsidR="001C72CA" w:rsidRDefault="001C72CA">
      <w:pPr>
        <w:spacing w:line="539" w:lineRule="exact"/>
        <w:rPr>
          <w:lang w:eastAsia="zh-CN"/>
        </w:rPr>
        <w:sectPr w:rsidR="001C72CA">
          <w:pgSz w:w="11910" w:h="16840"/>
          <w:pgMar w:top="1580" w:right="1680" w:bottom="1220" w:left="1680" w:header="0" w:footer="1033" w:gutter="0"/>
          <w:cols w:space="720"/>
        </w:sectPr>
      </w:pPr>
    </w:p>
    <w:p w14:paraId="7567EAF3" w14:textId="77777777" w:rsidR="001C72CA" w:rsidRDefault="00DD1B2D">
      <w:pPr>
        <w:pStyle w:val="2"/>
        <w:ind w:firstLine="0"/>
        <w:rPr>
          <w:rFonts w:cs="宋体"/>
          <w:bCs w:val="0"/>
          <w:sz w:val="24"/>
          <w:szCs w:val="24"/>
          <w:lang w:eastAsia="zh-CN"/>
        </w:rPr>
      </w:pPr>
      <w:r>
        <w:rPr>
          <w:rFonts w:cs="宋体" w:hint="eastAsia"/>
          <w:bCs w:val="0"/>
          <w:sz w:val="24"/>
          <w:szCs w:val="24"/>
          <w:lang w:eastAsia="zh-CN"/>
        </w:rPr>
        <w:lastRenderedPageBreak/>
        <w:t>1</w:t>
      </w:r>
      <w:r>
        <w:rPr>
          <w:rFonts w:cs="宋体"/>
          <w:bCs w:val="0"/>
          <w:sz w:val="24"/>
          <w:szCs w:val="24"/>
          <w:lang w:eastAsia="zh-CN"/>
        </w:rPr>
        <w:t>.</w:t>
      </w:r>
      <w:r>
        <w:rPr>
          <w:rFonts w:cs="宋体"/>
          <w:bCs w:val="0"/>
          <w:sz w:val="24"/>
          <w:szCs w:val="24"/>
          <w:lang w:eastAsia="zh-CN"/>
        </w:rPr>
        <w:t>投标报价</w:t>
      </w:r>
      <w:r>
        <w:rPr>
          <w:rFonts w:cs="宋体"/>
          <w:bCs w:val="0"/>
          <w:sz w:val="24"/>
          <w:szCs w:val="24"/>
          <w:lang w:eastAsia="zh-CN"/>
        </w:rPr>
        <w:t xml:space="preserve"> </w:t>
      </w:r>
    </w:p>
    <w:p w14:paraId="2EAD575A" w14:textId="64C38B79" w:rsidR="001C72CA" w:rsidRDefault="00DD1B2D">
      <w:pPr>
        <w:spacing w:before="125" w:line="357" w:lineRule="auto"/>
        <w:ind w:right="154" w:firstLine="60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投标报价编制依据</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：投标报价应根据</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参照</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参考以下内容编制和复核：</w:t>
      </w:r>
      <w:r>
        <w:rPr>
          <w:rFonts w:ascii="宋体" w:eastAsia="宋体" w:hAnsi="宋体" w:cs="宋体"/>
          <w:spacing w:val="-2"/>
          <w:sz w:val="24"/>
          <w:szCs w:val="24"/>
          <w:lang w:eastAsia="zh-CN"/>
        </w:rPr>
        <w:t>（不含甲供材、甲方认可的材料价格及</w:t>
      </w:r>
      <w:r>
        <w:rPr>
          <w:rFonts w:ascii="宋体" w:eastAsia="宋体" w:hAnsi="宋体" w:cs="宋体"/>
          <w:spacing w:val="-2"/>
          <w:sz w:val="24"/>
          <w:szCs w:val="24"/>
          <w:lang w:eastAsia="zh-CN"/>
        </w:rPr>
        <w:t xml:space="preserve"> 2017 </w:t>
      </w:r>
      <w:r>
        <w:rPr>
          <w:rFonts w:ascii="宋体" w:eastAsia="宋体" w:hAnsi="宋体" w:cs="宋体"/>
          <w:spacing w:val="-2"/>
          <w:sz w:val="24"/>
          <w:szCs w:val="24"/>
          <w:lang w:eastAsia="zh-CN"/>
        </w:rPr>
        <w:t>年</w:t>
      </w:r>
      <w:r>
        <w:rPr>
          <w:rFonts w:ascii="宋体" w:eastAsia="宋体" w:hAnsi="宋体" w:cs="宋体"/>
          <w:spacing w:val="-2"/>
          <w:sz w:val="24"/>
          <w:szCs w:val="24"/>
          <w:lang w:eastAsia="zh-CN"/>
        </w:rPr>
        <w:t xml:space="preserve"> 6 </w:t>
      </w:r>
      <w:r>
        <w:rPr>
          <w:rFonts w:ascii="宋体" w:eastAsia="宋体" w:hAnsi="宋体" w:cs="宋体"/>
          <w:spacing w:val="-2"/>
          <w:sz w:val="24"/>
          <w:szCs w:val="24"/>
          <w:lang w:eastAsia="zh-CN"/>
        </w:rPr>
        <w:t>月</w:t>
      </w:r>
      <w:r>
        <w:rPr>
          <w:rFonts w:ascii="宋体" w:eastAsia="宋体" w:hAnsi="宋体" w:cs="宋体"/>
          <w:spacing w:val="-2"/>
          <w:sz w:val="24"/>
          <w:szCs w:val="24"/>
          <w:lang w:eastAsia="zh-CN"/>
        </w:rPr>
        <w:t xml:space="preserve"> 28 </w:t>
      </w:r>
      <w:r>
        <w:rPr>
          <w:rFonts w:ascii="宋体" w:eastAsia="宋体" w:hAnsi="宋体" w:cs="宋体"/>
          <w:spacing w:val="-2"/>
          <w:sz w:val="24"/>
          <w:szCs w:val="24"/>
          <w:lang w:eastAsia="zh-CN"/>
        </w:rPr>
        <w:t>号德州市住房和城乡建设局发布的《关于发布我市建设工程规费计取标准的通知》中的规费为不可竞争费用）。</w:t>
      </w:r>
      <w:r>
        <w:rPr>
          <w:rFonts w:ascii="宋体" w:eastAsia="宋体" w:hAnsi="宋体" w:cs="宋体"/>
          <w:spacing w:val="-2"/>
          <w:sz w:val="24"/>
          <w:szCs w:val="24"/>
          <w:lang w:eastAsia="zh-CN"/>
        </w:rPr>
        <w:t xml:space="preserve"> </w:t>
      </w:r>
    </w:p>
    <w:p w14:paraId="4AFCE0E6" w14:textId="3FD86A24"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1</w:t>
      </w:r>
      <w:r>
        <w:rPr>
          <w:rFonts w:ascii="宋体" w:eastAsia="宋体" w:hAnsi="宋体" w:cs="宋体"/>
          <w:spacing w:val="-2"/>
          <w:sz w:val="24"/>
          <w:szCs w:val="24"/>
          <w:lang w:eastAsia="zh-CN"/>
        </w:rPr>
        <w:t>）执行</w:t>
      </w:r>
      <w:r>
        <w:rPr>
          <w:rFonts w:ascii="宋体" w:eastAsia="宋体" w:hAnsi="宋体" w:cs="宋体"/>
          <w:spacing w:val="-2"/>
          <w:sz w:val="24"/>
          <w:szCs w:val="24"/>
          <w:lang w:eastAsia="zh-CN"/>
        </w:rPr>
        <w:t xml:space="preserve"> 2016 </w:t>
      </w:r>
      <w:r>
        <w:rPr>
          <w:rFonts w:ascii="宋体" w:eastAsia="宋体" w:hAnsi="宋体" w:cs="宋体"/>
          <w:spacing w:val="-2"/>
          <w:sz w:val="24"/>
          <w:szCs w:val="24"/>
          <w:lang w:eastAsia="zh-CN"/>
        </w:rPr>
        <w:t>年《山东省建筑工程消耗量定额》，《山东省安装工程消耗量定额》等及相关配套费用定额《山东省建设工程费用项目组成及计算规则》；人工单价调整执</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行德建通</w:t>
      </w:r>
      <w:r>
        <w:rPr>
          <w:rFonts w:ascii="宋体" w:eastAsia="宋体" w:hAnsi="宋体" w:cs="宋体"/>
          <w:spacing w:val="-2"/>
          <w:sz w:val="24"/>
          <w:szCs w:val="24"/>
          <w:lang w:eastAsia="zh-CN"/>
        </w:rPr>
        <w:t>[2020]98</w:t>
      </w:r>
      <w:r>
        <w:rPr>
          <w:rFonts w:ascii="宋体" w:eastAsia="宋体" w:hAnsi="宋体" w:cs="宋体"/>
          <w:spacing w:val="-2"/>
          <w:sz w:val="24"/>
          <w:szCs w:val="24"/>
          <w:lang w:eastAsia="zh-CN"/>
        </w:rPr>
        <w:t>号文；采用</w:t>
      </w:r>
      <w:r>
        <w:rPr>
          <w:rFonts w:ascii="宋体" w:eastAsia="宋体" w:hAnsi="宋体" w:cs="宋体" w:hint="eastAsia"/>
          <w:spacing w:val="-2"/>
          <w:sz w:val="24"/>
          <w:szCs w:val="24"/>
          <w:lang w:eastAsia="zh-CN"/>
        </w:rPr>
        <w:t>增值税</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 xml:space="preserve"> </w:t>
      </w:r>
    </w:p>
    <w:p w14:paraId="624CC326"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2</w:t>
      </w:r>
      <w:r>
        <w:rPr>
          <w:rFonts w:ascii="宋体" w:eastAsia="宋体" w:hAnsi="宋体" w:cs="宋体"/>
          <w:spacing w:val="-2"/>
          <w:sz w:val="24"/>
          <w:szCs w:val="24"/>
          <w:lang w:eastAsia="zh-CN"/>
        </w:rPr>
        <w:t>）招标文件和修改及澄清文件；</w:t>
      </w:r>
      <w:r>
        <w:rPr>
          <w:rFonts w:ascii="宋体" w:eastAsia="宋体" w:hAnsi="宋体" w:cs="宋体"/>
          <w:spacing w:val="-2"/>
          <w:sz w:val="24"/>
          <w:szCs w:val="24"/>
          <w:lang w:eastAsia="zh-CN"/>
        </w:rPr>
        <w:t xml:space="preserve"> </w:t>
      </w:r>
    </w:p>
    <w:p w14:paraId="35E782B7"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3</w:t>
      </w:r>
      <w:r>
        <w:rPr>
          <w:rFonts w:ascii="宋体" w:eastAsia="宋体" w:hAnsi="宋体" w:cs="宋体"/>
          <w:spacing w:val="-2"/>
          <w:sz w:val="24"/>
          <w:szCs w:val="24"/>
          <w:lang w:eastAsia="zh-CN"/>
        </w:rPr>
        <w:t>）工程设计文件及相关资料；</w:t>
      </w:r>
      <w:r>
        <w:rPr>
          <w:rFonts w:ascii="宋体" w:eastAsia="宋体" w:hAnsi="宋体" w:cs="宋体"/>
          <w:spacing w:val="-2"/>
          <w:sz w:val="24"/>
          <w:szCs w:val="24"/>
          <w:lang w:eastAsia="zh-CN"/>
        </w:rPr>
        <w:t xml:space="preserve"> </w:t>
      </w:r>
    </w:p>
    <w:p w14:paraId="0D8E6E44"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4</w:t>
      </w:r>
      <w:r>
        <w:rPr>
          <w:rFonts w:ascii="宋体" w:eastAsia="宋体" w:hAnsi="宋体" w:cs="宋体"/>
          <w:spacing w:val="-2"/>
          <w:sz w:val="24"/>
          <w:szCs w:val="24"/>
          <w:lang w:eastAsia="zh-CN"/>
        </w:rPr>
        <w:t>）工程现场情况、工程特点及批准的施工组织设计或施工方案；</w:t>
      </w:r>
      <w:r>
        <w:rPr>
          <w:rFonts w:ascii="宋体" w:eastAsia="宋体" w:hAnsi="宋体" w:cs="宋体"/>
          <w:spacing w:val="-2"/>
          <w:sz w:val="24"/>
          <w:szCs w:val="24"/>
          <w:lang w:eastAsia="zh-CN"/>
        </w:rPr>
        <w:t xml:space="preserve"> </w:t>
      </w:r>
    </w:p>
    <w:p w14:paraId="2C28DAA1"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5</w:t>
      </w:r>
      <w:r>
        <w:rPr>
          <w:rFonts w:ascii="宋体" w:eastAsia="宋体" w:hAnsi="宋体" w:cs="宋体"/>
          <w:spacing w:val="-2"/>
          <w:sz w:val="24"/>
          <w:szCs w:val="24"/>
          <w:lang w:eastAsia="zh-CN"/>
        </w:rPr>
        <w:t>）与建设项目相关的标准、规定等技术资料；</w:t>
      </w:r>
      <w:r>
        <w:rPr>
          <w:rFonts w:ascii="宋体" w:eastAsia="宋体" w:hAnsi="宋体" w:cs="宋体"/>
          <w:spacing w:val="-2"/>
          <w:sz w:val="24"/>
          <w:szCs w:val="24"/>
          <w:lang w:eastAsia="zh-CN"/>
        </w:rPr>
        <w:t xml:space="preserve"> </w:t>
      </w:r>
    </w:p>
    <w:p w14:paraId="3658279C"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6</w:t>
      </w:r>
      <w:r>
        <w:rPr>
          <w:rFonts w:ascii="宋体" w:eastAsia="宋体" w:hAnsi="宋体" w:cs="宋体"/>
          <w:spacing w:val="-2"/>
          <w:sz w:val="24"/>
          <w:szCs w:val="24"/>
          <w:lang w:eastAsia="zh-CN"/>
        </w:rPr>
        <w:t>）</w:t>
      </w:r>
      <w:r>
        <w:rPr>
          <w:rFonts w:ascii="宋体" w:eastAsia="宋体" w:hAnsi="宋体" w:cs="宋体" w:hint="eastAsia"/>
          <w:spacing w:val="-2"/>
          <w:sz w:val="24"/>
          <w:szCs w:val="24"/>
          <w:lang w:eastAsia="zh-CN"/>
        </w:rPr>
        <w:t>地</w:t>
      </w:r>
      <w:r>
        <w:rPr>
          <w:rFonts w:ascii="宋体" w:eastAsia="宋体" w:hAnsi="宋体" w:cs="宋体"/>
          <w:spacing w:val="-2"/>
          <w:sz w:val="24"/>
          <w:szCs w:val="24"/>
          <w:lang w:eastAsia="zh-CN"/>
        </w:rPr>
        <w:t>材执行德州市工程造价管理机构发布的临邑县工程造价信息，临</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邑县缺项的执行德州市的价格；没有信息价</w:t>
      </w:r>
      <w:r>
        <w:rPr>
          <w:rFonts w:ascii="宋体" w:eastAsia="宋体" w:hAnsi="宋体" w:cs="宋体"/>
          <w:spacing w:val="-2"/>
          <w:sz w:val="24"/>
          <w:szCs w:val="24"/>
          <w:lang w:eastAsia="zh-CN"/>
        </w:rPr>
        <w:t>的材料执行甲乙双方认可的价格；</w:t>
      </w:r>
    </w:p>
    <w:p w14:paraId="6EF44C55"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7</w:t>
      </w:r>
      <w:r>
        <w:rPr>
          <w:rFonts w:ascii="宋体" w:eastAsia="宋体" w:hAnsi="宋体" w:cs="宋体"/>
          <w:spacing w:val="-2"/>
          <w:sz w:val="24"/>
          <w:szCs w:val="24"/>
          <w:lang w:eastAsia="zh-CN"/>
        </w:rPr>
        <w:t>）其他的相关资料</w:t>
      </w:r>
      <w:r>
        <w:rPr>
          <w:rFonts w:ascii="宋体" w:eastAsia="宋体" w:hAnsi="宋体" w:cs="宋体" w:hint="eastAsia"/>
          <w:spacing w:val="-2"/>
          <w:sz w:val="24"/>
          <w:szCs w:val="24"/>
          <w:lang w:eastAsia="zh-CN"/>
        </w:rPr>
        <w:t>：无</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 xml:space="preserve"> </w:t>
      </w:r>
    </w:p>
    <w:p w14:paraId="2D214FB7" w14:textId="77777777" w:rsidR="001C72CA" w:rsidRDefault="00DD1B2D">
      <w:pPr>
        <w:pStyle w:val="2"/>
        <w:ind w:firstLine="0"/>
        <w:rPr>
          <w:rFonts w:cs="宋体"/>
          <w:bCs w:val="0"/>
          <w:sz w:val="24"/>
          <w:szCs w:val="24"/>
          <w:lang w:eastAsia="zh-CN"/>
        </w:rPr>
      </w:pPr>
      <w:r>
        <w:rPr>
          <w:rFonts w:cs="宋体"/>
          <w:bCs w:val="0"/>
          <w:sz w:val="24"/>
          <w:szCs w:val="24"/>
          <w:lang w:eastAsia="zh-CN"/>
        </w:rPr>
        <w:t>2</w:t>
      </w:r>
      <w:r>
        <w:rPr>
          <w:rFonts w:cs="宋体"/>
          <w:bCs w:val="0"/>
          <w:sz w:val="24"/>
          <w:szCs w:val="24"/>
          <w:lang w:eastAsia="zh-CN"/>
        </w:rPr>
        <w:t>．</w:t>
      </w:r>
      <w:r>
        <w:rPr>
          <w:rFonts w:cs="宋体" w:hint="eastAsia"/>
          <w:bCs w:val="0"/>
          <w:sz w:val="24"/>
          <w:szCs w:val="24"/>
          <w:lang w:eastAsia="zh-CN"/>
        </w:rPr>
        <w:t>投标报价内容</w:t>
      </w:r>
    </w:p>
    <w:p w14:paraId="71FBFC9D" w14:textId="250933D6"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 xml:space="preserve">2.1 </w:t>
      </w:r>
      <w:r>
        <w:rPr>
          <w:rFonts w:ascii="宋体" w:eastAsia="宋体" w:hAnsi="宋体" w:cs="宋体" w:hint="eastAsia"/>
          <w:spacing w:val="-2"/>
          <w:sz w:val="24"/>
          <w:szCs w:val="24"/>
          <w:lang w:eastAsia="zh-CN"/>
        </w:rPr>
        <w:t>投标报价为投标人在投标文件中提出的各项支付金额的总和，为实施、完成本工程并修补缺陷，以及履行招标文件中约定的风险范围内的所有责任和义务所发生的全部费用，包括但不限于以下内容：</w:t>
      </w:r>
    </w:p>
    <w:p w14:paraId="6B170AC5"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w:t>
      </w:r>
      <w:r>
        <w:rPr>
          <w:rFonts w:ascii="宋体" w:eastAsia="宋体" w:hAnsi="宋体" w:cs="宋体" w:hint="eastAsia"/>
          <w:spacing w:val="-2"/>
          <w:sz w:val="24"/>
          <w:szCs w:val="24"/>
          <w:lang w:eastAsia="zh-CN"/>
        </w:rPr>
        <w:t>）施工费用；</w:t>
      </w:r>
    </w:p>
    <w:p w14:paraId="6E050B98"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2</w:t>
      </w:r>
      <w:r>
        <w:rPr>
          <w:rFonts w:ascii="宋体" w:eastAsia="宋体" w:hAnsi="宋体" w:cs="宋体" w:hint="eastAsia"/>
          <w:spacing w:val="-2"/>
          <w:sz w:val="24"/>
          <w:szCs w:val="24"/>
          <w:lang w:eastAsia="zh-CN"/>
        </w:rPr>
        <w:t>）投标人采购工程设备材料费用；</w:t>
      </w:r>
    </w:p>
    <w:p w14:paraId="529AB2F0"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3</w:t>
      </w:r>
      <w:r>
        <w:rPr>
          <w:rFonts w:ascii="宋体" w:eastAsia="宋体" w:hAnsi="宋体" w:cs="宋体" w:hint="eastAsia"/>
          <w:spacing w:val="-2"/>
          <w:sz w:val="24"/>
          <w:szCs w:val="24"/>
          <w:lang w:eastAsia="zh-CN"/>
        </w:rPr>
        <w:t>）招标人采购工程设备材料的装卸、运输、搬运、保管等费用；</w:t>
      </w:r>
    </w:p>
    <w:p w14:paraId="13CF909C"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4</w:t>
      </w:r>
      <w:r>
        <w:rPr>
          <w:rFonts w:ascii="宋体" w:eastAsia="宋体" w:hAnsi="宋体" w:cs="宋体" w:hint="eastAsia"/>
          <w:spacing w:val="-2"/>
          <w:sz w:val="24"/>
          <w:szCs w:val="24"/>
          <w:lang w:eastAsia="zh-CN"/>
        </w:rPr>
        <w:t>）自招标人提供的现场水、电源处接驳至施工地点的设施费用；</w:t>
      </w:r>
    </w:p>
    <w:p w14:paraId="1CEB67F9"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5</w:t>
      </w:r>
      <w:r>
        <w:rPr>
          <w:rFonts w:ascii="宋体" w:eastAsia="宋体" w:hAnsi="宋体" w:cs="宋体" w:hint="eastAsia"/>
          <w:spacing w:val="-2"/>
          <w:sz w:val="24"/>
          <w:szCs w:val="24"/>
          <w:lang w:eastAsia="zh-CN"/>
        </w:rPr>
        <w:t>）施工水电费用；</w:t>
      </w:r>
    </w:p>
    <w:p w14:paraId="0E0070E2" w14:textId="6D165A9A"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6</w:t>
      </w:r>
      <w:r>
        <w:rPr>
          <w:rFonts w:ascii="宋体" w:eastAsia="宋体" w:hAnsi="宋体" w:cs="宋体" w:hint="eastAsia"/>
          <w:spacing w:val="-2"/>
          <w:sz w:val="24"/>
          <w:szCs w:val="24"/>
          <w:lang w:eastAsia="zh-CN"/>
        </w:rPr>
        <w:t>）安全生产、文明施工费（安全文明施工费）</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按照财政部《企业安全生产费</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用提取和使用管理办法》（财企</w:t>
      </w:r>
      <w:r>
        <w:rPr>
          <w:rFonts w:ascii="宋体" w:eastAsia="宋体" w:hAnsi="宋体" w:cs="宋体" w:hint="eastAsia"/>
          <w:spacing w:val="-2"/>
          <w:sz w:val="24"/>
          <w:szCs w:val="24"/>
          <w:lang w:eastAsia="zh-CN"/>
        </w:rPr>
        <w:t xml:space="preserve">[2012]16 </w:t>
      </w:r>
      <w:r>
        <w:rPr>
          <w:rFonts w:ascii="宋体" w:eastAsia="宋体" w:hAnsi="宋体" w:cs="宋体" w:hint="eastAsia"/>
          <w:spacing w:val="-2"/>
          <w:sz w:val="24"/>
          <w:szCs w:val="24"/>
          <w:lang w:eastAsia="zh-CN"/>
        </w:rPr>
        <w:t>号）、建设主管部门的规定计取，并不得作为竞争性费用，且专款专用；对于特殊作业及危险性较大的施工</w:t>
      </w:r>
      <w:r>
        <w:rPr>
          <w:rFonts w:ascii="宋体" w:eastAsia="宋体" w:hAnsi="宋体" w:cs="宋体" w:hint="eastAsia"/>
          <w:spacing w:val="-2"/>
          <w:sz w:val="24"/>
          <w:szCs w:val="24"/>
          <w:lang w:eastAsia="zh-CN"/>
        </w:rPr>
        <w:lastRenderedPageBreak/>
        <w:t>现场，还应增列作业区域安</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全视频监控设施费用、安全防护措施费用，且专款专用；</w:t>
      </w:r>
    </w:p>
    <w:p w14:paraId="41F75522"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7</w:t>
      </w:r>
      <w:r>
        <w:rPr>
          <w:rFonts w:ascii="宋体" w:eastAsia="宋体" w:hAnsi="宋体" w:cs="宋体" w:hint="eastAsia"/>
          <w:spacing w:val="-2"/>
          <w:sz w:val="24"/>
          <w:szCs w:val="24"/>
          <w:lang w:eastAsia="zh-CN"/>
        </w:rPr>
        <w:t>）施工技术措施项目费用；</w:t>
      </w:r>
    </w:p>
    <w:p w14:paraId="4889DAAF"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8</w:t>
      </w:r>
      <w:r>
        <w:rPr>
          <w:rFonts w:ascii="宋体" w:eastAsia="宋体" w:hAnsi="宋体" w:cs="宋体" w:hint="eastAsia"/>
          <w:spacing w:val="-2"/>
          <w:sz w:val="24"/>
          <w:szCs w:val="24"/>
          <w:lang w:eastAsia="zh-CN"/>
        </w:rPr>
        <w:t>）与相关专业施工接合处的配合等费用；</w:t>
      </w:r>
    </w:p>
    <w:p w14:paraId="6B97438A"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9</w:t>
      </w:r>
      <w:r>
        <w:rPr>
          <w:rFonts w:ascii="宋体" w:eastAsia="宋体" w:hAnsi="宋体" w:cs="宋体" w:hint="eastAsia"/>
          <w:spacing w:val="-2"/>
          <w:sz w:val="24"/>
          <w:szCs w:val="24"/>
          <w:lang w:eastAsia="zh-CN"/>
        </w:rPr>
        <w:t>）各项检测、试验、测试及验收、取证等费用；</w:t>
      </w:r>
    </w:p>
    <w:p w14:paraId="2506E86A"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10</w:t>
      </w:r>
      <w:r>
        <w:rPr>
          <w:rFonts w:ascii="宋体" w:eastAsia="宋体" w:hAnsi="宋体" w:cs="宋体" w:hint="eastAsia"/>
          <w:spacing w:val="-2"/>
          <w:sz w:val="24"/>
          <w:szCs w:val="24"/>
          <w:lang w:eastAsia="zh-CN"/>
        </w:rPr>
        <w:t>）竣工资料收集、整理并符合归档规定的费用；</w:t>
      </w:r>
    </w:p>
    <w:p w14:paraId="150EF7E9"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11</w:t>
      </w:r>
      <w:r>
        <w:rPr>
          <w:rFonts w:ascii="宋体" w:eastAsia="宋体" w:hAnsi="宋体" w:cs="宋体" w:hint="eastAsia"/>
          <w:spacing w:val="-2"/>
          <w:sz w:val="24"/>
          <w:szCs w:val="24"/>
          <w:lang w:eastAsia="zh-CN"/>
        </w:rPr>
        <w:t>）缺陷修复和保修费用；</w:t>
      </w:r>
    </w:p>
    <w:p w14:paraId="7A497178"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12</w:t>
      </w:r>
      <w:r>
        <w:rPr>
          <w:rFonts w:ascii="宋体" w:eastAsia="宋体" w:hAnsi="宋体" w:cs="宋体" w:hint="eastAsia"/>
          <w:spacing w:val="-2"/>
          <w:sz w:val="24"/>
          <w:szCs w:val="24"/>
          <w:lang w:eastAsia="zh-CN"/>
        </w:rPr>
        <w:t>）建筑垃圾弃置及涉及的相关费用；</w:t>
      </w:r>
    </w:p>
    <w:p w14:paraId="6E9301E6"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13</w:t>
      </w:r>
      <w:r>
        <w:rPr>
          <w:rFonts w:ascii="宋体" w:eastAsia="宋体" w:hAnsi="宋体" w:cs="宋体" w:hint="eastAsia"/>
          <w:spacing w:val="-2"/>
          <w:sz w:val="24"/>
          <w:szCs w:val="24"/>
          <w:lang w:eastAsia="zh-CN"/>
        </w:rPr>
        <w:t>）对招标人相关人员的</w:t>
      </w:r>
      <w:r>
        <w:rPr>
          <w:rFonts w:ascii="宋体" w:eastAsia="宋体" w:hAnsi="宋体" w:cs="宋体" w:hint="eastAsia"/>
          <w:spacing w:val="-2"/>
          <w:sz w:val="24"/>
          <w:szCs w:val="24"/>
          <w:lang w:eastAsia="zh-CN"/>
        </w:rPr>
        <w:t>培训费用；</w:t>
      </w:r>
    </w:p>
    <w:p w14:paraId="18BCD7C2"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14</w:t>
      </w:r>
      <w:r>
        <w:rPr>
          <w:rFonts w:ascii="宋体" w:eastAsia="宋体" w:hAnsi="宋体" w:cs="宋体" w:hint="eastAsia"/>
          <w:spacing w:val="-2"/>
          <w:sz w:val="24"/>
          <w:szCs w:val="24"/>
          <w:lang w:eastAsia="zh-CN"/>
        </w:rPr>
        <w:t>）配合试生产等技术服务等费用；</w:t>
      </w:r>
    </w:p>
    <w:p w14:paraId="1FADE30D"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15</w:t>
      </w:r>
      <w:r>
        <w:rPr>
          <w:rFonts w:ascii="宋体" w:eastAsia="宋体" w:hAnsi="宋体" w:cs="宋体" w:hint="eastAsia"/>
          <w:spacing w:val="-2"/>
          <w:sz w:val="24"/>
          <w:szCs w:val="24"/>
          <w:lang w:eastAsia="zh-CN"/>
        </w:rPr>
        <w:t>）完工清理费用；</w:t>
      </w:r>
    </w:p>
    <w:p w14:paraId="6CEC3EB0"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16</w:t>
      </w:r>
      <w:r>
        <w:rPr>
          <w:rFonts w:ascii="宋体" w:eastAsia="宋体" w:hAnsi="宋体" w:cs="宋体" w:hint="eastAsia"/>
          <w:spacing w:val="-2"/>
          <w:sz w:val="24"/>
          <w:szCs w:val="24"/>
          <w:lang w:eastAsia="zh-CN"/>
        </w:rPr>
        <w:t>）施工管理费用；</w:t>
      </w:r>
    </w:p>
    <w:p w14:paraId="3E2DE564"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17</w:t>
      </w:r>
      <w:r>
        <w:rPr>
          <w:rFonts w:ascii="宋体" w:eastAsia="宋体" w:hAnsi="宋体" w:cs="宋体" w:hint="eastAsia"/>
          <w:spacing w:val="-2"/>
          <w:sz w:val="24"/>
          <w:szCs w:val="24"/>
          <w:lang w:eastAsia="zh-CN"/>
        </w:rPr>
        <w:t>）招标文件规定的风险费用；</w:t>
      </w:r>
    </w:p>
    <w:p w14:paraId="01C6061F"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18</w:t>
      </w:r>
      <w:r>
        <w:rPr>
          <w:rFonts w:ascii="宋体" w:eastAsia="宋体" w:hAnsi="宋体" w:cs="宋体" w:hint="eastAsia"/>
          <w:spacing w:val="-2"/>
          <w:sz w:val="24"/>
          <w:szCs w:val="24"/>
          <w:lang w:eastAsia="zh-CN"/>
        </w:rPr>
        <w:t>）施工作业人员、现场管理及服务人员的人身意外伤害险投保费用；</w:t>
      </w:r>
    </w:p>
    <w:p w14:paraId="24E5901B"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19</w:t>
      </w:r>
      <w:r>
        <w:rPr>
          <w:rFonts w:ascii="宋体" w:eastAsia="宋体" w:hAnsi="宋体" w:cs="宋体" w:hint="eastAsia"/>
          <w:spacing w:val="-2"/>
          <w:sz w:val="24"/>
          <w:szCs w:val="24"/>
          <w:lang w:eastAsia="zh-CN"/>
        </w:rPr>
        <w:t>）企业管理费、利润及按照国家规定计取的规费、税金；</w:t>
      </w:r>
    </w:p>
    <w:p w14:paraId="15D6222C" w14:textId="77777777" w:rsidR="001C72CA" w:rsidRDefault="00DD1B2D">
      <w:pPr>
        <w:spacing w:before="125" w:line="357" w:lineRule="auto"/>
        <w:ind w:left="118" w:right="154" w:firstLine="484"/>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20</w:t>
      </w:r>
      <w:r>
        <w:rPr>
          <w:rFonts w:ascii="宋体" w:eastAsia="宋体" w:hAnsi="宋体" w:cs="宋体" w:hint="eastAsia"/>
          <w:spacing w:val="-2"/>
          <w:sz w:val="24"/>
          <w:szCs w:val="24"/>
          <w:lang w:eastAsia="zh-CN"/>
        </w:rPr>
        <w:t>）脚手架费用：按照国家或省级建设主管部门单独计价，并不得</w:t>
      </w:r>
      <w:r>
        <w:rPr>
          <w:rFonts w:ascii="宋体" w:eastAsia="宋体" w:hAnsi="宋体" w:cs="宋体" w:hint="eastAsia"/>
          <w:spacing w:val="-2"/>
          <w:sz w:val="24"/>
          <w:szCs w:val="24"/>
          <w:lang w:eastAsia="zh-CN"/>
        </w:rPr>
        <w:t xml:space="preserve"> </w:t>
      </w:r>
      <w:r>
        <w:rPr>
          <w:rFonts w:ascii="宋体" w:eastAsia="宋体" w:hAnsi="宋体" w:cs="宋体" w:hint="eastAsia"/>
          <w:spacing w:val="-2"/>
          <w:sz w:val="24"/>
          <w:szCs w:val="24"/>
          <w:lang w:eastAsia="zh-CN"/>
        </w:rPr>
        <w:t>作为竞争性费用；</w:t>
      </w:r>
    </w:p>
    <w:p w14:paraId="52E9AB9A" w14:textId="77777777" w:rsidR="001C72CA" w:rsidRDefault="00DD1B2D">
      <w:pPr>
        <w:spacing w:before="154"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21</w:t>
      </w:r>
      <w:r>
        <w:rPr>
          <w:rFonts w:ascii="宋体" w:eastAsia="宋体" w:hAnsi="宋体" w:cs="宋体"/>
          <w:sz w:val="24"/>
          <w:szCs w:val="24"/>
          <w:lang w:eastAsia="zh-CN"/>
        </w:rPr>
        <w:t>）其他需发生的费用</w:t>
      </w:r>
      <w:r>
        <w:rPr>
          <w:rFonts w:ascii="宋体" w:eastAsia="宋体" w:hAnsi="宋体" w:cs="宋体"/>
          <w:spacing w:val="-1"/>
          <w:sz w:val="24"/>
          <w:szCs w:val="24"/>
          <w:lang w:eastAsia="zh-CN"/>
        </w:rPr>
        <w:t xml:space="preserve"> </w:t>
      </w:r>
      <w:r>
        <w:rPr>
          <w:rFonts w:ascii="宋体" w:eastAsia="宋体" w:hAnsi="宋体" w:cs="宋体"/>
          <w:spacing w:val="-1"/>
          <w:sz w:val="24"/>
          <w:szCs w:val="24"/>
          <w:u w:val="single" w:color="000000"/>
          <w:lang w:eastAsia="zh-CN"/>
        </w:rPr>
        <w:t xml:space="preserve"> </w:t>
      </w:r>
      <w:r>
        <w:rPr>
          <w:rFonts w:ascii="宋体" w:eastAsia="宋体" w:hAnsi="宋体" w:cs="宋体"/>
          <w:sz w:val="24"/>
          <w:szCs w:val="24"/>
          <w:u w:val="single" w:color="000000"/>
          <w:lang w:eastAsia="zh-CN"/>
        </w:rPr>
        <w:t>安全防护措施费用等</w:t>
      </w:r>
      <w:r>
        <w:rPr>
          <w:rFonts w:ascii="宋体" w:eastAsia="宋体" w:hAnsi="宋体" w:cs="宋体"/>
          <w:sz w:val="24"/>
          <w:szCs w:val="24"/>
          <w:lang w:eastAsia="zh-CN"/>
        </w:rPr>
        <w:t>。</w:t>
      </w:r>
    </w:p>
    <w:p w14:paraId="696926EF" w14:textId="77777777" w:rsidR="001C72CA" w:rsidRDefault="00DD1B2D">
      <w:pPr>
        <w:pStyle w:val="2"/>
        <w:ind w:firstLine="0"/>
        <w:rPr>
          <w:rFonts w:cs="宋体"/>
          <w:bCs w:val="0"/>
          <w:sz w:val="24"/>
          <w:szCs w:val="24"/>
          <w:lang w:eastAsia="zh-CN"/>
        </w:rPr>
      </w:pPr>
      <w:r>
        <w:rPr>
          <w:rFonts w:cs="宋体"/>
          <w:bCs w:val="0"/>
          <w:sz w:val="24"/>
          <w:szCs w:val="24"/>
          <w:lang w:eastAsia="zh-CN"/>
        </w:rPr>
        <w:t xml:space="preserve"> 3</w:t>
      </w:r>
      <w:r>
        <w:rPr>
          <w:rFonts w:cs="宋体"/>
          <w:bCs w:val="0"/>
          <w:sz w:val="24"/>
          <w:szCs w:val="24"/>
          <w:lang w:eastAsia="zh-CN"/>
        </w:rPr>
        <w:t>．招标人采购的工程设备材料及投标人应计取的费用</w:t>
      </w:r>
      <w:r>
        <w:rPr>
          <w:rFonts w:cs="宋体"/>
          <w:bCs w:val="0"/>
          <w:sz w:val="24"/>
          <w:szCs w:val="24"/>
          <w:lang w:eastAsia="zh-CN"/>
        </w:rPr>
        <w:t xml:space="preserve"> </w:t>
      </w:r>
    </w:p>
    <w:p w14:paraId="02077F90" w14:textId="77777777" w:rsidR="001C72CA" w:rsidRDefault="00DD1B2D">
      <w:pPr>
        <w:spacing w:before="39"/>
        <w:ind w:left="598"/>
        <w:rPr>
          <w:rFonts w:ascii="宋体" w:eastAsia="宋体" w:hAnsi="宋体" w:cs="宋体"/>
          <w:sz w:val="24"/>
          <w:szCs w:val="24"/>
          <w:lang w:eastAsia="zh-CN"/>
        </w:rPr>
      </w:pPr>
      <w:r>
        <w:rPr>
          <w:rFonts w:ascii="宋体" w:eastAsia="宋体" w:hAnsi="宋体" w:cs="宋体"/>
          <w:sz w:val="24"/>
          <w:szCs w:val="24"/>
          <w:lang w:eastAsia="zh-CN"/>
        </w:rPr>
        <w:t>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招标人采购的工程设备材料清单见第六章</w:t>
      </w:r>
      <w:r>
        <w:rPr>
          <w:rFonts w:ascii="宋体" w:eastAsia="宋体" w:hAnsi="宋体" w:cs="宋体"/>
          <w:sz w:val="24"/>
          <w:szCs w:val="24"/>
          <w:lang w:eastAsia="zh-CN"/>
        </w:rPr>
        <w:t>“</w:t>
      </w:r>
      <w:r>
        <w:rPr>
          <w:rFonts w:ascii="宋体" w:eastAsia="宋体" w:hAnsi="宋体" w:cs="宋体"/>
          <w:sz w:val="24"/>
          <w:szCs w:val="24"/>
          <w:lang w:eastAsia="zh-CN"/>
        </w:rPr>
        <w:t>技术标准及要求</w:t>
      </w:r>
      <w:r>
        <w:rPr>
          <w:rFonts w:ascii="宋体" w:eastAsia="宋体" w:hAnsi="宋体" w:cs="宋体"/>
          <w:sz w:val="24"/>
          <w:szCs w:val="24"/>
          <w:lang w:eastAsia="zh-CN"/>
        </w:rPr>
        <w:t>”</w:t>
      </w:r>
      <w:r>
        <w:rPr>
          <w:rFonts w:ascii="宋体" w:eastAsia="宋体" w:hAnsi="宋体" w:cs="宋体"/>
          <w:sz w:val="24"/>
          <w:szCs w:val="24"/>
          <w:lang w:eastAsia="zh-CN"/>
        </w:rPr>
        <w:t>附件。</w:t>
      </w:r>
      <w:r>
        <w:rPr>
          <w:rFonts w:ascii="宋体" w:eastAsia="宋体" w:hAnsi="宋体" w:cs="宋体"/>
          <w:sz w:val="24"/>
          <w:szCs w:val="24"/>
          <w:lang w:eastAsia="zh-CN"/>
        </w:rPr>
        <w:t xml:space="preserve"> </w:t>
      </w:r>
    </w:p>
    <w:p w14:paraId="74B55787"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投标人负责招标人采购工程设备材料的以下工作并计取相关费用：</w:t>
      </w:r>
      <w:r>
        <w:rPr>
          <w:rFonts w:ascii="宋体" w:eastAsia="宋体" w:hAnsi="宋体" w:cs="宋体"/>
          <w:sz w:val="24"/>
          <w:szCs w:val="24"/>
          <w:lang w:eastAsia="zh-CN"/>
        </w:rPr>
        <w:t xml:space="preserve"> </w:t>
      </w:r>
    </w:p>
    <w:p w14:paraId="6BEBDA4B" w14:textId="77777777" w:rsidR="001C72CA" w:rsidRDefault="00DD1B2D">
      <w:pPr>
        <w:spacing w:before="154" w:line="355" w:lineRule="auto"/>
        <w:ind w:left="118" w:firstLine="480"/>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1</w:t>
      </w:r>
      <w:r>
        <w:rPr>
          <w:rFonts w:ascii="宋体" w:eastAsia="宋体" w:hAnsi="宋体" w:cs="宋体"/>
          <w:spacing w:val="-2"/>
          <w:sz w:val="24"/>
          <w:szCs w:val="24"/>
          <w:lang w:eastAsia="zh-CN"/>
        </w:rPr>
        <w:t>）在招标人仓库提取：自招标人仓库运输（不含装车）至施工现场，以及卸车、</w:t>
      </w:r>
      <w:r>
        <w:rPr>
          <w:rFonts w:ascii="宋体" w:eastAsia="宋体" w:hAnsi="宋体" w:cs="宋体"/>
          <w:sz w:val="24"/>
          <w:szCs w:val="24"/>
          <w:lang w:eastAsia="zh-CN"/>
        </w:rPr>
        <w:t xml:space="preserve"> </w:t>
      </w:r>
      <w:r>
        <w:rPr>
          <w:rFonts w:ascii="宋体" w:eastAsia="宋体" w:hAnsi="宋体" w:cs="宋体"/>
          <w:sz w:val="24"/>
          <w:szCs w:val="24"/>
          <w:lang w:eastAsia="zh-CN"/>
        </w:rPr>
        <w:t>仓储、保管等费用；</w:t>
      </w:r>
      <w:r>
        <w:rPr>
          <w:rFonts w:ascii="宋体" w:eastAsia="宋体" w:hAnsi="宋体" w:cs="宋体"/>
          <w:sz w:val="24"/>
          <w:szCs w:val="24"/>
          <w:lang w:eastAsia="zh-CN"/>
        </w:rPr>
        <w:t xml:space="preserve"> </w:t>
      </w:r>
    </w:p>
    <w:p w14:paraId="52225094"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）在施工现场交货：卸车、搬运、仓储、保管等费用；</w:t>
      </w:r>
      <w:r>
        <w:rPr>
          <w:rFonts w:ascii="宋体" w:eastAsia="宋体" w:hAnsi="宋体" w:cs="宋体"/>
          <w:sz w:val="24"/>
          <w:szCs w:val="24"/>
          <w:lang w:eastAsia="zh-CN"/>
        </w:rPr>
        <w:t xml:space="preserve"> </w:t>
      </w:r>
    </w:p>
    <w:p w14:paraId="097A15CF" w14:textId="77777777" w:rsidR="001C72CA" w:rsidRDefault="00DD1B2D">
      <w:pPr>
        <w:spacing w:before="151" w:line="357" w:lineRule="auto"/>
        <w:ind w:left="601" w:right="131" w:hanging="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）超限设备场内运输特殊措施费用；</w:t>
      </w:r>
      <w:r>
        <w:rPr>
          <w:rFonts w:ascii="宋体" w:eastAsia="宋体" w:hAnsi="宋体" w:cs="宋体"/>
          <w:sz w:val="24"/>
          <w:szCs w:val="24"/>
          <w:lang w:eastAsia="zh-CN"/>
        </w:rPr>
        <w:t xml:space="preserve"> </w:t>
      </w:r>
    </w:p>
    <w:p w14:paraId="2BA36A16" w14:textId="77777777" w:rsidR="001C72CA" w:rsidRDefault="00DD1B2D">
      <w:pPr>
        <w:spacing w:before="34" w:line="357" w:lineRule="auto"/>
        <w:ind w:left="118" w:right="203" w:firstLine="480"/>
        <w:rPr>
          <w:rFonts w:ascii="宋体" w:eastAsia="宋体" w:hAnsi="宋体" w:cs="宋体"/>
          <w:sz w:val="24"/>
          <w:szCs w:val="24"/>
          <w:lang w:eastAsia="zh-CN"/>
        </w:rPr>
      </w:pPr>
      <w:r>
        <w:rPr>
          <w:rFonts w:ascii="宋体" w:eastAsia="宋体" w:hAnsi="宋体" w:cs="宋体"/>
          <w:sz w:val="24"/>
          <w:szCs w:val="24"/>
          <w:lang w:eastAsia="zh-CN"/>
        </w:rPr>
        <w:t>3.3</w:t>
      </w:r>
      <w:r>
        <w:rPr>
          <w:rFonts w:ascii="宋体" w:eastAsia="宋体" w:hAnsi="宋体" w:cs="宋体"/>
          <w:spacing w:val="-67"/>
          <w:sz w:val="24"/>
          <w:szCs w:val="24"/>
          <w:lang w:eastAsia="zh-CN"/>
        </w:rPr>
        <w:t xml:space="preserve"> </w:t>
      </w:r>
      <w:r>
        <w:rPr>
          <w:rFonts w:ascii="宋体" w:eastAsia="宋体" w:hAnsi="宋体" w:cs="宋体"/>
          <w:b/>
          <w:bCs/>
          <w:sz w:val="24"/>
          <w:szCs w:val="24"/>
          <w:lang w:eastAsia="zh-CN"/>
        </w:rPr>
        <w:t>招标人供应的设备材料费，（不参与）</w:t>
      </w:r>
      <w:r>
        <w:rPr>
          <w:rFonts w:ascii="宋体" w:eastAsia="宋体" w:hAnsi="宋体" w:cs="宋体"/>
          <w:b/>
          <w:bCs/>
          <w:w w:val="99"/>
          <w:sz w:val="24"/>
          <w:szCs w:val="24"/>
          <w:lang w:eastAsia="zh-CN"/>
        </w:rPr>
        <w:t xml:space="preserve"> </w:t>
      </w:r>
      <w:r>
        <w:rPr>
          <w:rFonts w:ascii="宋体" w:eastAsia="宋体" w:hAnsi="宋体" w:cs="宋体"/>
          <w:b/>
          <w:bCs/>
          <w:sz w:val="24"/>
          <w:szCs w:val="24"/>
          <w:lang w:eastAsia="zh-CN"/>
        </w:rPr>
        <w:t>计取；</w:t>
      </w:r>
      <w:r>
        <w:rPr>
          <w:rFonts w:ascii="宋体" w:eastAsia="宋体" w:hAnsi="宋体" w:cs="宋体"/>
          <w:b/>
          <w:bCs/>
          <w:w w:val="99"/>
          <w:sz w:val="24"/>
          <w:szCs w:val="24"/>
          <w:lang w:eastAsia="zh-CN"/>
        </w:rPr>
        <w:t xml:space="preserve"> </w:t>
      </w:r>
    </w:p>
    <w:p w14:paraId="37299733"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lastRenderedPageBreak/>
        <w:t>3.4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其他需发生的费用</w:t>
      </w:r>
      <w:r>
        <w:rPr>
          <w:rFonts w:ascii="宋体" w:eastAsia="宋体" w:hAnsi="宋体" w:cs="宋体" w:hint="eastAsia"/>
          <w:sz w:val="24"/>
          <w:szCs w:val="24"/>
          <w:lang w:eastAsia="zh-CN"/>
        </w:rPr>
        <w:t>：</w:t>
      </w:r>
      <w:r>
        <w:rPr>
          <w:rFonts w:ascii="宋体" w:eastAsia="宋体" w:hAnsi="宋体" w:cs="宋体"/>
          <w:sz w:val="24"/>
          <w:szCs w:val="24"/>
          <w:lang w:eastAsia="zh-CN"/>
        </w:rPr>
        <w:t>无。</w:t>
      </w:r>
      <w:r>
        <w:rPr>
          <w:rFonts w:ascii="宋体" w:eastAsia="宋体" w:hAnsi="宋体" w:cs="宋体"/>
          <w:sz w:val="24"/>
          <w:szCs w:val="24"/>
          <w:lang w:eastAsia="zh-CN"/>
        </w:rPr>
        <w:t xml:space="preserve"> </w:t>
      </w:r>
    </w:p>
    <w:p w14:paraId="519A44C3" w14:textId="77777777" w:rsidR="001C72CA" w:rsidRDefault="00DD1B2D">
      <w:pPr>
        <w:pStyle w:val="2"/>
        <w:ind w:firstLine="0"/>
        <w:rPr>
          <w:rFonts w:cs="宋体"/>
          <w:bCs w:val="0"/>
          <w:sz w:val="24"/>
          <w:szCs w:val="24"/>
          <w:lang w:eastAsia="zh-CN"/>
        </w:rPr>
      </w:pPr>
      <w:r>
        <w:rPr>
          <w:rFonts w:cs="宋体"/>
          <w:bCs w:val="0"/>
          <w:sz w:val="24"/>
          <w:szCs w:val="24"/>
          <w:lang w:eastAsia="zh-CN"/>
        </w:rPr>
        <w:t>4</w:t>
      </w:r>
      <w:r>
        <w:rPr>
          <w:rFonts w:cs="宋体"/>
          <w:bCs w:val="0"/>
          <w:sz w:val="24"/>
          <w:szCs w:val="24"/>
          <w:lang w:eastAsia="zh-CN"/>
        </w:rPr>
        <w:t>．</w:t>
      </w:r>
      <w:r>
        <w:rPr>
          <w:rFonts w:cs="宋体" w:hint="eastAsia"/>
          <w:bCs w:val="0"/>
          <w:sz w:val="24"/>
          <w:szCs w:val="24"/>
          <w:lang w:eastAsia="zh-CN"/>
        </w:rPr>
        <w:t>投标报价中包含的</w:t>
      </w:r>
      <w:r>
        <w:rPr>
          <w:rFonts w:cs="宋体"/>
          <w:bCs w:val="0"/>
          <w:sz w:val="24"/>
          <w:szCs w:val="24"/>
          <w:lang w:eastAsia="zh-CN"/>
        </w:rPr>
        <w:t>风险费用</w:t>
      </w:r>
      <w:r>
        <w:rPr>
          <w:rFonts w:cs="宋体"/>
          <w:bCs w:val="0"/>
          <w:sz w:val="24"/>
          <w:szCs w:val="24"/>
          <w:lang w:eastAsia="zh-CN"/>
        </w:rPr>
        <w:t xml:space="preserve"> </w:t>
      </w:r>
    </w:p>
    <w:p w14:paraId="264CC063" w14:textId="77777777" w:rsidR="001C72CA" w:rsidRDefault="00DD1B2D">
      <w:pPr>
        <w:spacing w:before="151" w:line="357" w:lineRule="auto"/>
        <w:ind w:left="118" w:right="404" w:firstLine="484"/>
        <w:rPr>
          <w:rFonts w:ascii="宋体" w:eastAsia="宋体" w:hAnsi="宋体" w:cs="宋体"/>
          <w:sz w:val="24"/>
          <w:szCs w:val="24"/>
          <w:lang w:eastAsia="zh-CN"/>
        </w:rPr>
      </w:pPr>
      <w:r>
        <w:rPr>
          <w:rFonts w:ascii="宋体" w:eastAsia="宋体" w:hAnsi="宋体" w:cs="宋体" w:hint="eastAsia"/>
          <w:sz w:val="24"/>
          <w:szCs w:val="24"/>
          <w:lang w:eastAsia="zh-CN"/>
        </w:rPr>
        <w:t>投标报价中包含的风险因素及风险费用见第五章“合同条款及格式”中相关合同条款的约定。</w:t>
      </w:r>
      <w:r>
        <w:rPr>
          <w:rFonts w:ascii="宋体" w:eastAsia="宋体" w:hAnsi="宋体" w:cs="宋体"/>
          <w:sz w:val="24"/>
          <w:szCs w:val="24"/>
          <w:lang w:eastAsia="zh-CN"/>
        </w:rPr>
        <w:t xml:space="preserve"> </w:t>
      </w:r>
    </w:p>
    <w:p w14:paraId="697D5DBE" w14:textId="3E9116FC" w:rsidR="001C72CA" w:rsidRDefault="00DD1B2D">
      <w:pPr>
        <w:pStyle w:val="2"/>
        <w:ind w:firstLine="0"/>
        <w:rPr>
          <w:rFonts w:cs="宋体"/>
          <w:bCs w:val="0"/>
          <w:sz w:val="24"/>
          <w:szCs w:val="24"/>
          <w:lang w:eastAsia="zh-CN"/>
        </w:rPr>
      </w:pPr>
      <w:r>
        <w:rPr>
          <w:rFonts w:cs="宋体"/>
          <w:bCs w:val="0"/>
          <w:sz w:val="24"/>
          <w:szCs w:val="24"/>
          <w:lang w:eastAsia="zh-CN"/>
        </w:rPr>
        <w:t>5</w:t>
      </w:r>
      <w:r>
        <w:rPr>
          <w:rFonts w:cs="宋体"/>
          <w:bCs w:val="0"/>
          <w:sz w:val="24"/>
          <w:szCs w:val="24"/>
          <w:lang w:eastAsia="zh-CN"/>
        </w:rPr>
        <w:t>．</w:t>
      </w:r>
      <w:r>
        <w:rPr>
          <w:rFonts w:cs="宋体" w:hint="eastAsia"/>
          <w:bCs w:val="0"/>
          <w:sz w:val="24"/>
          <w:szCs w:val="24"/>
          <w:lang w:eastAsia="zh-CN"/>
        </w:rPr>
        <w:t>投标报价不包含的费用</w:t>
      </w:r>
      <w:r>
        <w:rPr>
          <w:rFonts w:cs="宋体" w:hint="eastAsia"/>
          <w:bCs w:val="0"/>
          <w:sz w:val="24"/>
          <w:szCs w:val="24"/>
          <w:lang w:eastAsia="zh-CN"/>
        </w:rPr>
        <w:t xml:space="preserve"> </w:t>
      </w:r>
    </w:p>
    <w:p w14:paraId="098242AE" w14:textId="3E713816" w:rsidR="001C72CA" w:rsidRDefault="001B0BA1">
      <w:pPr>
        <w:spacing w:before="154"/>
        <w:ind w:left="598"/>
        <w:rPr>
          <w:rFonts w:ascii="宋体" w:eastAsia="宋体" w:hAnsi="宋体" w:cs="宋体"/>
          <w:sz w:val="24"/>
          <w:szCs w:val="24"/>
          <w:lang w:eastAsia="zh-CN"/>
        </w:rPr>
      </w:pPr>
      <w:r>
        <w:rPr>
          <w:rFonts w:ascii="宋体" w:eastAsia="宋体" w:hAnsi="宋体" w:cs="宋体" w:hint="eastAsia"/>
          <w:sz w:val="24"/>
          <w:szCs w:val="24"/>
          <w:lang w:eastAsia="zh-CN"/>
        </w:rPr>
        <w:t>投标报价不包含以下费用：</w:t>
      </w:r>
    </w:p>
    <w:p w14:paraId="6544BBF7"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）招标人采购的工程设备材料费用；</w:t>
      </w:r>
    </w:p>
    <w:p w14:paraId="18EBD9C2"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）生产工器具及用具购置费用；</w:t>
      </w:r>
    </w:p>
    <w:p w14:paraId="2B0DB7F3"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）单机试车、联动试车、投料试车以及产出产品所需的各类物料费用（包括原</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料、电力、蒸汽、工业水、循环水）；</w:t>
      </w:r>
    </w:p>
    <w:p w14:paraId="4856C243"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4</w:t>
      </w:r>
      <w:r>
        <w:rPr>
          <w:rFonts w:ascii="宋体" w:eastAsia="宋体" w:hAnsi="宋体" w:cs="宋体" w:hint="eastAsia"/>
          <w:sz w:val="24"/>
          <w:szCs w:val="24"/>
          <w:lang w:eastAsia="zh-CN"/>
        </w:rPr>
        <w:t>）建筑安装工程一切险投保费用；</w:t>
      </w:r>
    </w:p>
    <w:p w14:paraId="43676E24" w14:textId="188166C2" w:rsidR="001C72CA" w:rsidRDefault="00DD1B2D">
      <w:pPr>
        <w:spacing w:before="154"/>
        <w:ind w:left="598"/>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）第三方无损检测费用；</w:t>
      </w:r>
    </w:p>
    <w:p w14:paraId="71F920D5"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6</w:t>
      </w:r>
      <w:r>
        <w:rPr>
          <w:rFonts w:ascii="宋体" w:eastAsia="宋体" w:hAnsi="宋体" w:cs="宋体" w:hint="eastAsia"/>
          <w:sz w:val="24"/>
          <w:szCs w:val="24"/>
          <w:lang w:eastAsia="zh-CN"/>
        </w:rPr>
        <w:t>）第三方桩基检测费用；</w:t>
      </w:r>
    </w:p>
    <w:p w14:paraId="7D6D8FB3"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7</w:t>
      </w:r>
      <w:r>
        <w:rPr>
          <w:rFonts w:ascii="宋体" w:eastAsia="宋体" w:hAnsi="宋体" w:cs="宋体" w:hint="eastAsia"/>
          <w:sz w:val="24"/>
          <w:szCs w:val="24"/>
          <w:lang w:eastAsia="zh-CN"/>
        </w:rPr>
        <w:t>）其他：无。</w:t>
      </w:r>
    </w:p>
    <w:p w14:paraId="6F2EBDD6" w14:textId="77777777" w:rsidR="001C72CA" w:rsidRDefault="00DD1B2D">
      <w:pPr>
        <w:pStyle w:val="2"/>
        <w:ind w:firstLine="0"/>
        <w:rPr>
          <w:rFonts w:cs="宋体"/>
          <w:bCs w:val="0"/>
          <w:sz w:val="24"/>
          <w:szCs w:val="24"/>
          <w:lang w:eastAsia="zh-CN"/>
        </w:rPr>
      </w:pPr>
      <w:r>
        <w:rPr>
          <w:rFonts w:cs="宋体"/>
          <w:bCs w:val="0"/>
          <w:sz w:val="24"/>
          <w:szCs w:val="24"/>
          <w:lang w:eastAsia="zh-CN"/>
        </w:rPr>
        <w:t>6</w:t>
      </w:r>
      <w:r>
        <w:rPr>
          <w:rFonts w:cs="宋体"/>
          <w:bCs w:val="0"/>
          <w:sz w:val="24"/>
          <w:szCs w:val="24"/>
          <w:lang w:eastAsia="zh-CN"/>
        </w:rPr>
        <w:t>．最高投标限价说明</w:t>
      </w:r>
      <w:r>
        <w:rPr>
          <w:rFonts w:cs="宋体"/>
          <w:bCs w:val="0"/>
          <w:sz w:val="24"/>
          <w:szCs w:val="24"/>
          <w:lang w:eastAsia="zh-CN"/>
        </w:rPr>
        <w:t xml:space="preserve"> </w:t>
      </w:r>
    </w:p>
    <w:p w14:paraId="6F35A5AA"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hint="eastAsia"/>
          <w:sz w:val="24"/>
          <w:szCs w:val="24"/>
          <w:lang w:eastAsia="zh-CN"/>
        </w:rPr>
        <w:t xml:space="preserve">6.1 </w:t>
      </w:r>
      <w:r>
        <w:rPr>
          <w:rFonts w:ascii="宋体" w:eastAsia="宋体" w:hAnsi="宋体" w:cs="宋体" w:hint="eastAsia"/>
          <w:sz w:val="24"/>
          <w:szCs w:val="24"/>
          <w:lang w:eastAsia="zh-CN"/>
        </w:rPr>
        <w:t>最高投标限价制定依据主要包含以下内容：</w:t>
      </w:r>
    </w:p>
    <w:p w14:paraId="78214C63" w14:textId="77777777" w:rsidR="001C72CA" w:rsidRDefault="00DD1B2D">
      <w:pPr>
        <w:spacing w:before="151"/>
        <w:ind w:left="598" w:right="45"/>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）本工程详细工程设计文件</w:t>
      </w:r>
      <w:r>
        <w:rPr>
          <w:rFonts w:ascii="宋体" w:eastAsia="宋体" w:hAnsi="宋体" w:cs="宋体" w:hint="eastAsia"/>
          <w:sz w:val="24"/>
          <w:szCs w:val="24"/>
          <w:lang w:eastAsia="zh-CN"/>
        </w:rPr>
        <w:t>/</w:t>
      </w:r>
      <w:r>
        <w:rPr>
          <w:rFonts w:ascii="宋体" w:eastAsia="宋体" w:hAnsi="宋体" w:cs="宋体" w:hint="eastAsia"/>
          <w:sz w:val="24"/>
          <w:szCs w:val="24"/>
          <w:lang w:eastAsia="zh-CN"/>
        </w:rPr>
        <w:t>施工图设计文件及概算批复文件；</w:t>
      </w:r>
    </w:p>
    <w:p w14:paraId="307C65E1"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）本招标项目招标范围及相关要求；</w:t>
      </w:r>
    </w:p>
    <w:p w14:paraId="2F5D4294"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）投标报价计价依据；</w:t>
      </w:r>
    </w:p>
    <w:p w14:paraId="27CFF970"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4</w:t>
      </w:r>
      <w:r>
        <w:rPr>
          <w:rFonts w:ascii="宋体" w:eastAsia="宋体" w:hAnsi="宋体" w:cs="宋体" w:hint="eastAsia"/>
          <w:sz w:val="24"/>
          <w:szCs w:val="24"/>
          <w:lang w:eastAsia="zh-CN"/>
        </w:rPr>
        <w:t>）投标报价风险及费用；</w:t>
      </w:r>
    </w:p>
    <w:p w14:paraId="70A11713"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）其他</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：无。</w:t>
      </w:r>
    </w:p>
    <w:p w14:paraId="6EFF287D"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hint="eastAsia"/>
          <w:sz w:val="24"/>
          <w:szCs w:val="24"/>
          <w:lang w:eastAsia="zh-CN"/>
        </w:rPr>
        <w:t xml:space="preserve">6.2 </w:t>
      </w:r>
      <w:r>
        <w:rPr>
          <w:rFonts w:ascii="宋体" w:eastAsia="宋体" w:hAnsi="宋体" w:cs="宋体" w:hint="eastAsia"/>
          <w:sz w:val="24"/>
          <w:szCs w:val="24"/>
          <w:lang w:eastAsia="zh-CN"/>
        </w:rPr>
        <w:t>本招标项目最高投标限价</w:t>
      </w:r>
    </w:p>
    <w:p w14:paraId="4DC13587" w14:textId="77777777" w:rsidR="001C72CA" w:rsidRDefault="00DD1B2D">
      <w:pPr>
        <w:spacing w:before="151"/>
        <w:ind w:left="598" w:right="45"/>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）招标人按照本条的依据编制最高投标限价的预算文件并确定最高投标限价。</w:t>
      </w:r>
    </w:p>
    <w:p w14:paraId="082F4819" w14:textId="77777777" w:rsidR="001C72CA" w:rsidRDefault="00DD1B2D">
      <w:pPr>
        <w:tabs>
          <w:tab w:val="left" w:pos="7371"/>
        </w:tabs>
        <w:spacing w:before="151"/>
        <w:ind w:left="598" w:right="-97"/>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）本招标项目最高投标限价见第二章“投标人须知前附表”第</w:t>
      </w:r>
      <w:r>
        <w:rPr>
          <w:rFonts w:ascii="宋体" w:eastAsia="宋体" w:hAnsi="宋体" w:cs="宋体" w:hint="eastAsia"/>
          <w:sz w:val="24"/>
          <w:szCs w:val="24"/>
          <w:lang w:eastAsia="zh-CN"/>
        </w:rPr>
        <w:t xml:space="preserve"> 3.2.4 </w:t>
      </w:r>
      <w:r>
        <w:rPr>
          <w:rFonts w:ascii="宋体" w:eastAsia="宋体" w:hAnsi="宋体" w:cs="宋体" w:hint="eastAsia"/>
          <w:sz w:val="24"/>
          <w:szCs w:val="24"/>
          <w:lang w:eastAsia="zh-CN"/>
        </w:rPr>
        <w:t>项。</w:t>
      </w:r>
    </w:p>
    <w:p w14:paraId="18EDA892" w14:textId="77777777" w:rsidR="001C72CA" w:rsidRDefault="00DD1B2D">
      <w:pPr>
        <w:pStyle w:val="2"/>
        <w:ind w:firstLine="0"/>
        <w:rPr>
          <w:rFonts w:cs="宋体"/>
          <w:bCs w:val="0"/>
          <w:sz w:val="24"/>
          <w:szCs w:val="24"/>
          <w:lang w:eastAsia="zh-CN"/>
        </w:rPr>
      </w:pPr>
      <w:r>
        <w:rPr>
          <w:rFonts w:cs="宋体"/>
          <w:bCs w:val="0"/>
          <w:sz w:val="24"/>
          <w:szCs w:val="24"/>
          <w:lang w:eastAsia="zh-CN"/>
        </w:rPr>
        <w:t>7</w:t>
      </w:r>
      <w:r>
        <w:rPr>
          <w:rFonts w:cs="宋体"/>
          <w:bCs w:val="0"/>
          <w:sz w:val="24"/>
          <w:szCs w:val="24"/>
          <w:lang w:eastAsia="zh-CN"/>
        </w:rPr>
        <w:t>．</w:t>
      </w:r>
      <w:r>
        <w:rPr>
          <w:rFonts w:cs="宋体" w:hint="eastAsia"/>
          <w:bCs w:val="0"/>
          <w:sz w:val="24"/>
          <w:szCs w:val="24"/>
          <w:lang w:eastAsia="zh-CN"/>
        </w:rPr>
        <w:t>投标报价要求及说明</w:t>
      </w:r>
    </w:p>
    <w:p w14:paraId="7068B96F"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7.1 </w:t>
      </w:r>
      <w:r>
        <w:rPr>
          <w:rFonts w:ascii="宋体" w:eastAsia="宋体" w:hAnsi="宋体" w:cs="宋体" w:hint="eastAsia"/>
          <w:sz w:val="24"/>
          <w:szCs w:val="24"/>
          <w:lang w:eastAsia="zh-CN"/>
        </w:rPr>
        <w:t>本招标项目合同价款形式为固定单价、暂定总价合同，</w:t>
      </w:r>
      <w:r w:rsidRPr="007B3E2C">
        <w:rPr>
          <w:rFonts w:ascii="宋体" w:eastAsia="宋体" w:hAnsi="宋体" w:cs="宋体" w:hint="eastAsia"/>
          <w:sz w:val="24"/>
          <w:szCs w:val="24"/>
          <w:lang w:eastAsia="zh-CN"/>
        </w:rPr>
        <w:t>在本招标文件约定的承包范围、风险承担范围内投标人的中标价款不予调整。</w:t>
      </w:r>
    </w:p>
    <w:p w14:paraId="7C9ED3B4"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7.2 </w:t>
      </w:r>
      <w:r>
        <w:rPr>
          <w:rFonts w:ascii="宋体" w:eastAsia="宋体" w:hAnsi="宋体" w:cs="宋体" w:hint="eastAsia"/>
          <w:sz w:val="24"/>
          <w:szCs w:val="24"/>
          <w:lang w:eastAsia="zh-CN"/>
        </w:rPr>
        <w:t>投标人应按照相关行业等规定的格式、深度编制完整的符合要求的施工图预算文件。</w:t>
      </w:r>
    </w:p>
    <w:p w14:paraId="742C8E4F" w14:textId="149CD258"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7.3 </w:t>
      </w:r>
      <w:r>
        <w:rPr>
          <w:rFonts w:ascii="宋体" w:eastAsia="宋体" w:hAnsi="宋体" w:cs="宋体" w:hint="eastAsia"/>
          <w:sz w:val="24"/>
          <w:szCs w:val="24"/>
          <w:lang w:eastAsia="zh-CN"/>
        </w:rPr>
        <w:t>投标人须对投标预算文件内容的完整性、准确性负责。投标人的任何</w:t>
      </w:r>
      <w:r>
        <w:rPr>
          <w:rFonts w:ascii="宋体" w:eastAsia="宋体" w:hAnsi="宋体" w:cs="宋体" w:hint="eastAsia"/>
          <w:sz w:val="24"/>
          <w:szCs w:val="24"/>
          <w:lang w:eastAsia="zh-CN"/>
        </w:rPr>
        <w:lastRenderedPageBreak/>
        <w:t>漏报、少报视为其报价综合含在投标报价中。若出现较大报价漏项、报价错误，经评标委员会评审判定为重大偏差的，作废标处理。</w:t>
      </w:r>
    </w:p>
    <w:p w14:paraId="6C5C5885"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7.4 </w:t>
      </w:r>
      <w:r>
        <w:rPr>
          <w:rFonts w:ascii="宋体" w:eastAsia="宋体" w:hAnsi="宋体" w:cs="宋体" w:hint="eastAsia"/>
          <w:sz w:val="24"/>
          <w:szCs w:val="24"/>
          <w:lang w:eastAsia="zh-CN"/>
        </w:rPr>
        <w:t>投标人应进行现场踏勘，以充分了解工地位置、道路情况、储存空间、装卸限制、自然条件、地质地貌及任何其他足以影响投标报价的情况，任何因忽视或误解工地</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情况而导致的索赔或工期延长申请将不获批准。</w:t>
      </w:r>
    </w:p>
    <w:p w14:paraId="2DBCCED8"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7.5 </w:t>
      </w:r>
      <w:r>
        <w:rPr>
          <w:rFonts w:ascii="宋体" w:eastAsia="宋体" w:hAnsi="宋体" w:cs="宋体" w:hint="eastAsia"/>
          <w:sz w:val="24"/>
          <w:szCs w:val="24"/>
          <w:lang w:eastAsia="zh-CN"/>
        </w:rPr>
        <w:t>关于乙供物资选择报价：</w:t>
      </w:r>
    </w:p>
    <w:p w14:paraId="3F57F6EE"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）投标人</w:t>
      </w:r>
      <w:r>
        <w:rPr>
          <w:rFonts w:ascii="宋体" w:eastAsia="宋体" w:hAnsi="宋体" w:cs="宋体" w:hint="eastAsia"/>
          <w:sz w:val="24"/>
          <w:szCs w:val="24"/>
          <w:lang w:eastAsia="zh-CN"/>
        </w:rPr>
        <w:t>按照招标人给出的供应商或参考品牌（见第六章“招标范围及要求”</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相关规定）选择相应乙供物资并确定价格。</w:t>
      </w:r>
    </w:p>
    <w:p w14:paraId="2CA8E6B9"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）若招标人只推荐了一个品牌，则要求投标人和其施工分包人选择该品牌，或选择品质不低于该品牌的其他产品。</w:t>
      </w:r>
    </w:p>
    <w:p w14:paraId="66A80E03" w14:textId="77777777" w:rsidR="001C72CA" w:rsidRPr="00FC18DC"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w:t>
      </w:r>
      <w:r w:rsidRPr="00FC18DC">
        <w:rPr>
          <w:rFonts w:ascii="宋体" w:eastAsia="宋体" w:hAnsi="宋体" w:cs="宋体" w:hint="eastAsia"/>
          <w:sz w:val="24"/>
          <w:szCs w:val="24"/>
          <w:lang w:eastAsia="zh-CN"/>
        </w:rPr>
        <w:t>未明确品牌或厂家的产品，投标人和其施工分包人须采购著名国产或合资企业生产的中、高档产品。</w:t>
      </w:r>
    </w:p>
    <w:p w14:paraId="582E7BE1" w14:textId="5F3E305D"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4</w:t>
      </w:r>
      <w:r>
        <w:rPr>
          <w:rFonts w:ascii="宋体" w:eastAsia="宋体" w:hAnsi="宋体" w:cs="宋体" w:hint="eastAsia"/>
          <w:sz w:val="24"/>
          <w:szCs w:val="24"/>
          <w:lang w:eastAsia="zh-CN"/>
        </w:rPr>
        <w:t>）投标人须采购或加工制作符合本招标文件、经招标人审查后的施工图纸设计文件要求的乙供物资。不论投标人和其施工分包人报价时该等乙供物资</w:t>
      </w:r>
      <w:r>
        <w:rPr>
          <w:rFonts w:ascii="宋体" w:eastAsia="宋体" w:hAnsi="宋体" w:cs="宋体" w:hint="eastAsia"/>
          <w:sz w:val="24"/>
          <w:szCs w:val="24"/>
          <w:lang w:eastAsia="zh-CN"/>
        </w:rPr>
        <w:t>及装修建材的金额是多少，如果不符合品质、技术规格等要求，投标人和其施工分包人须按照本招标文件、经招标人审查后的施工图纸设计文件的要求，采购或加工制作符合要求的乙供物资，</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其价差部分由投标人和其施工分包人自行承担。</w:t>
      </w:r>
    </w:p>
    <w:p w14:paraId="0A534B12"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）若在第六章“招标范围及要求”中要求投标人在采购前提供乙供物资的样品，</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投标人应按照规定提供，并在投标报价中综合计取相关费用。</w:t>
      </w:r>
    </w:p>
    <w:p w14:paraId="3873AD55"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7.6 </w:t>
      </w:r>
      <w:r>
        <w:rPr>
          <w:rFonts w:ascii="宋体" w:eastAsia="宋体" w:hAnsi="宋体" w:cs="宋体" w:hint="eastAsia"/>
          <w:sz w:val="24"/>
          <w:szCs w:val="24"/>
          <w:lang w:eastAsia="zh-CN"/>
        </w:rPr>
        <w:t>投标报价应包含按照招标人有关现场安全文明、环境保护、消防等管理规定，由投标人设置的现场标识、器具等费用。</w:t>
      </w:r>
    </w:p>
    <w:p w14:paraId="48CD6DC5" w14:textId="741A625D"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7.7 </w:t>
      </w:r>
      <w:r>
        <w:rPr>
          <w:rFonts w:ascii="宋体" w:eastAsia="宋体" w:hAnsi="宋体" w:cs="宋体" w:hint="eastAsia"/>
          <w:sz w:val="24"/>
          <w:szCs w:val="24"/>
          <w:lang w:eastAsia="zh-CN"/>
        </w:rPr>
        <w:t>关于安全生产、文明施工费。投标人应根据招标文</w:t>
      </w:r>
      <w:r>
        <w:rPr>
          <w:rFonts w:ascii="宋体" w:eastAsia="宋体" w:hAnsi="宋体" w:cs="宋体" w:hint="eastAsia"/>
          <w:sz w:val="24"/>
          <w:szCs w:val="24"/>
          <w:lang w:eastAsia="zh-CN"/>
        </w:rPr>
        <w:t>件中明确的安全措施要求，施工组织设计中制定的具体措施以及安全生产、文明施工费计取标准的规定，结合自身的技术装备和管理水平，计取安全生产、文明施工费。该项目费用不得作为竞争性费用。</w:t>
      </w:r>
    </w:p>
    <w:p w14:paraId="0BF8FAE2"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7.8 </w:t>
      </w:r>
      <w:r>
        <w:rPr>
          <w:rFonts w:ascii="宋体" w:eastAsia="宋体" w:hAnsi="宋体" w:cs="宋体" w:hint="eastAsia"/>
          <w:sz w:val="24"/>
          <w:szCs w:val="24"/>
          <w:lang w:eastAsia="zh-CN"/>
        </w:rPr>
        <w:t>企业管理费和利润由投标人在保证不低于其成本的基础上做竞争性考虑。</w:t>
      </w:r>
    </w:p>
    <w:p w14:paraId="69BD5B2F"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7.9 </w:t>
      </w:r>
      <w:r>
        <w:rPr>
          <w:rFonts w:ascii="宋体" w:eastAsia="宋体" w:hAnsi="宋体" w:cs="宋体" w:hint="eastAsia"/>
          <w:sz w:val="24"/>
          <w:szCs w:val="24"/>
          <w:lang w:eastAsia="zh-CN"/>
        </w:rPr>
        <w:t>投标人应根据现行规定计取农民工工伤保险费用。</w:t>
      </w:r>
    </w:p>
    <w:p w14:paraId="206004ED"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 xml:space="preserve">7.10 </w:t>
      </w:r>
      <w:r>
        <w:rPr>
          <w:rFonts w:ascii="宋体" w:eastAsia="宋体" w:hAnsi="宋体" w:cs="宋体" w:hint="eastAsia"/>
          <w:sz w:val="24"/>
          <w:szCs w:val="24"/>
          <w:lang w:eastAsia="zh-CN"/>
        </w:rPr>
        <w:t>投标人应充分考虑在施工中扰民、民扰的情况，制定相应有效的防范措施并在投标报价中综合计取所涉及的费用。</w:t>
      </w:r>
    </w:p>
    <w:p w14:paraId="1EA9AC53" w14:textId="77777777" w:rsidR="001C72CA" w:rsidRDefault="00DD1B2D">
      <w:pPr>
        <w:spacing w:before="38" w:line="355" w:lineRule="auto"/>
        <w:ind w:left="118" w:right="117"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7.11 </w:t>
      </w:r>
      <w:r>
        <w:rPr>
          <w:rFonts w:ascii="宋体" w:eastAsia="宋体" w:hAnsi="宋体" w:cs="宋体" w:hint="eastAsia"/>
          <w:sz w:val="24"/>
          <w:szCs w:val="24"/>
          <w:lang w:eastAsia="zh-CN"/>
        </w:rPr>
        <w:t>投标报价中须包含的其他费用见第五章“合同条款及格式”相关内容及招标文件其他相应内容</w:t>
      </w:r>
      <w:r>
        <w:rPr>
          <w:rFonts w:ascii="宋体" w:eastAsia="宋体" w:hAnsi="宋体" w:cs="宋体" w:hint="eastAsia"/>
          <w:sz w:val="24"/>
          <w:szCs w:val="24"/>
          <w:lang w:eastAsia="zh-CN"/>
        </w:rPr>
        <w:t>。</w:t>
      </w:r>
    </w:p>
    <w:p w14:paraId="6E44B6C7" w14:textId="77777777" w:rsidR="001C72CA" w:rsidRDefault="00DD1B2D">
      <w:pPr>
        <w:pStyle w:val="2"/>
        <w:ind w:firstLine="0"/>
        <w:rPr>
          <w:rFonts w:cs="宋体"/>
          <w:bCs w:val="0"/>
          <w:sz w:val="24"/>
          <w:szCs w:val="24"/>
          <w:lang w:eastAsia="zh-CN"/>
        </w:rPr>
      </w:pPr>
      <w:r>
        <w:rPr>
          <w:rFonts w:cs="宋体" w:hint="eastAsia"/>
          <w:bCs w:val="0"/>
          <w:sz w:val="24"/>
          <w:szCs w:val="24"/>
          <w:lang w:eastAsia="zh-CN"/>
        </w:rPr>
        <w:t>8</w:t>
      </w:r>
      <w:r>
        <w:rPr>
          <w:rFonts w:cs="宋体" w:hint="eastAsia"/>
          <w:bCs w:val="0"/>
          <w:sz w:val="24"/>
          <w:szCs w:val="24"/>
          <w:lang w:eastAsia="zh-CN"/>
        </w:rPr>
        <w:t>．其他</w:t>
      </w:r>
    </w:p>
    <w:p w14:paraId="5D24ED32" w14:textId="77777777" w:rsidR="001C72CA" w:rsidRDefault="00DD1B2D">
      <w:pPr>
        <w:pStyle w:val="2"/>
        <w:ind w:firstLine="0"/>
        <w:rPr>
          <w:rFonts w:cs="宋体"/>
          <w:bCs w:val="0"/>
          <w:sz w:val="24"/>
          <w:szCs w:val="24"/>
          <w:lang w:eastAsia="zh-CN"/>
        </w:rPr>
      </w:pPr>
      <w:r>
        <w:rPr>
          <w:rFonts w:cs="宋体"/>
          <w:bCs w:val="0"/>
          <w:sz w:val="24"/>
          <w:szCs w:val="24"/>
          <w:lang w:eastAsia="zh-CN"/>
        </w:rPr>
        <w:t>8</w:t>
      </w:r>
      <w:r>
        <w:rPr>
          <w:rFonts w:cs="宋体"/>
          <w:bCs w:val="0"/>
          <w:sz w:val="24"/>
          <w:szCs w:val="24"/>
          <w:lang w:eastAsia="zh-CN"/>
        </w:rPr>
        <w:t>．</w:t>
      </w:r>
      <w:r>
        <w:rPr>
          <w:rFonts w:cs="宋体" w:hint="eastAsia"/>
          <w:bCs w:val="0"/>
          <w:sz w:val="24"/>
          <w:szCs w:val="24"/>
          <w:lang w:eastAsia="zh-CN"/>
        </w:rPr>
        <w:t>1</w:t>
      </w:r>
      <w:r>
        <w:rPr>
          <w:rFonts w:cs="宋体"/>
          <w:bCs w:val="0"/>
          <w:sz w:val="24"/>
          <w:szCs w:val="24"/>
          <w:lang w:eastAsia="zh-CN"/>
        </w:rPr>
        <w:t>合同价款的确定</w:t>
      </w:r>
      <w:r>
        <w:rPr>
          <w:rFonts w:cs="宋体"/>
          <w:bCs w:val="0"/>
          <w:sz w:val="24"/>
          <w:szCs w:val="24"/>
          <w:lang w:eastAsia="zh-CN"/>
        </w:rPr>
        <w:t xml:space="preserve"> </w:t>
      </w:r>
    </w:p>
    <w:p w14:paraId="6CAC8F92" w14:textId="77777777" w:rsidR="001C72CA" w:rsidRDefault="00DD1B2D">
      <w:pPr>
        <w:spacing w:before="154" w:line="357" w:lineRule="auto"/>
        <w:ind w:left="118" w:right="112"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投标人应按照招标人、相关行业等规定的格式、深度编制完整的符合要求的施工图预算文件，经招标人审核并商投标人同意后确定工程预算造价，在此基础上计算合同价</w:t>
      </w:r>
      <w:r>
        <w:rPr>
          <w:rFonts w:ascii="宋体" w:eastAsia="宋体" w:hAnsi="宋体" w:cs="宋体"/>
          <w:spacing w:val="-91"/>
          <w:sz w:val="24"/>
          <w:szCs w:val="24"/>
          <w:lang w:eastAsia="zh-CN"/>
        </w:rPr>
        <w:t xml:space="preserve"> </w:t>
      </w:r>
      <w:r>
        <w:rPr>
          <w:rFonts w:ascii="宋体" w:eastAsia="宋体" w:hAnsi="宋体" w:cs="宋体"/>
          <w:sz w:val="24"/>
          <w:szCs w:val="24"/>
          <w:lang w:eastAsia="zh-CN"/>
        </w:rPr>
        <w:t>款。</w:t>
      </w:r>
      <w:r>
        <w:rPr>
          <w:rFonts w:ascii="宋体" w:eastAsia="宋体" w:hAnsi="宋体" w:cs="宋体"/>
          <w:sz w:val="24"/>
          <w:szCs w:val="24"/>
          <w:lang w:eastAsia="zh-CN"/>
        </w:rPr>
        <w:t xml:space="preserve"> </w:t>
      </w:r>
    </w:p>
    <w:p w14:paraId="330CD045" w14:textId="77777777" w:rsidR="001C72CA" w:rsidRDefault="00DD1B2D">
      <w:pPr>
        <w:pStyle w:val="2"/>
        <w:ind w:firstLine="0"/>
        <w:rPr>
          <w:rFonts w:cs="宋体"/>
          <w:bCs w:val="0"/>
          <w:sz w:val="24"/>
          <w:szCs w:val="24"/>
          <w:lang w:eastAsia="zh-CN"/>
        </w:rPr>
      </w:pPr>
      <w:r>
        <w:rPr>
          <w:rFonts w:cs="宋体" w:hint="eastAsia"/>
          <w:bCs w:val="0"/>
          <w:sz w:val="24"/>
          <w:szCs w:val="24"/>
          <w:lang w:eastAsia="zh-CN"/>
        </w:rPr>
        <w:t>8.2</w:t>
      </w:r>
      <w:r>
        <w:rPr>
          <w:rFonts w:cs="宋体"/>
          <w:bCs w:val="0"/>
          <w:sz w:val="24"/>
          <w:szCs w:val="24"/>
          <w:lang w:eastAsia="zh-CN"/>
        </w:rPr>
        <w:t>设备材料供应原则</w:t>
      </w:r>
      <w:r>
        <w:rPr>
          <w:rFonts w:cs="宋体"/>
          <w:bCs w:val="0"/>
          <w:sz w:val="24"/>
          <w:szCs w:val="24"/>
          <w:lang w:eastAsia="zh-CN"/>
        </w:rPr>
        <w:t xml:space="preserve"> </w:t>
      </w:r>
    </w:p>
    <w:p w14:paraId="0D9EC734" w14:textId="4C34F2D7" w:rsidR="001C72CA" w:rsidRDefault="00DD1B2D">
      <w:pPr>
        <w:spacing w:before="154" w:line="352" w:lineRule="auto"/>
        <w:ind w:left="118" w:right="112" w:firstLine="480"/>
        <w:jc w:val="both"/>
        <w:rPr>
          <w:rFonts w:ascii="宋体" w:eastAsia="宋体" w:hAnsi="宋体" w:cs="宋体"/>
          <w:sz w:val="24"/>
          <w:szCs w:val="24"/>
          <w:lang w:eastAsia="zh-CN"/>
        </w:rPr>
      </w:pPr>
      <w:r>
        <w:rPr>
          <w:rFonts w:ascii="Times New Roman" w:hAnsi="Times New Roman" w:cs="Times New Roman" w:hint="eastAsia"/>
          <w:sz w:val="24"/>
          <w:szCs w:val="24"/>
          <w:lang w:eastAsia="zh-CN"/>
        </w:rPr>
        <w:t>8.2.1</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承包人应严格按审定的施工图纸、批准的设计变更等编制材料采购计划，送监</w:t>
      </w:r>
      <w:r>
        <w:rPr>
          <w:rFonts w:ascii="宋体" w:eastAsia="宋体" w:hAnsi="宋体" w:cs="宋体"/>
          <w:spacing w:val="-2"/>
          <w:sz w:val="24"/>
          <w:szCs w:val="24"/>
          <w:lang w:eastAsia="zh-CN"/>
        </w:rPr>
        <w:t>理单位和发包人审核后采购，申报材料等物资采购计划时必须明确该物资的最晚到货时</w:t>
      </w:r>
      <w:r>
        <w:rPr>
          <w:rFonts w:ascii="宋体" w:eastAsia="宋体" w:hAnsi="宋体" w:cs="宋体"/>
          <w:spacing w:val="-95"/>
          <w:sz w:val="24"/>
          <w:szCs w:val="24"/>
          <w:lang w:eastAsia="zh-CN"/>
        </w:rPr>
        <w:t xml:space="preserve"> </w:t>
      </w:r>
      <w:r>
        <w:rPr>
          <w:rFonts w:ascii="宋体" w:eastAsia="宋体" w:hAnsi="宋体" w:cs="宋体"/>
          <w:spacing w:val="-2"/>
          <w:sz w:val="24"/>
          <w:szCs w:val="24"/>
          <w:lang w:eastAsia="zh-CN"/>
        </w:rPr>
        <w:t>间；材料领用由承包人开具材料领用单，加盖承包人单位公章和财务专用章，报采购管</w:t>
      </w:r>
      <w:r>
        <w:rPr>
          <w:rFonts w:ascii="宋体" w:eastAsia="宋体" w:hAnsi="宋体" w:cs="宋体"/>
          <w:spacing w:val="-95"/>
          <w:sz w:val="24"/>
          <w:szCs w:val="24"/>
          <w:lang w:eastAsia="zh-CN"/>
        </w:rPr>
        <w:t xml:space="preserve"> </w:t>
      </w:r>
      <w:r>
        <w:rPr>
          <w:rFonts w:ascii="宋体" w:eastAsia="宋体" w:hAnsi="宋体" w:cs="宋体"/>
          <w:spacing w:val="-2"/>
          <w:sz w:val="24"/>
          <w:szCs w:val="24"/>
          <w:lang w:eastAsia="zh-CN"/>
        </w:rPr>
        <w:t>理部门审批，办理领用手续。采购管理部门应及时完整地将材料采购、发货信息通知承</w:t>
      </w:r>
      <w:r>
        <w:rPr>
          <w:rFonts w:ascii="宋体" w:eastAsia="宋体" w:hAnsi="宋体" w:cs="宋体"/>
          <w:spacing w:val="-95"/>
          <w:sz w:val="24"/>
          <w:szCs w:val="24"/>
          <w:lang w:eastAsia="zh-CN"/>
        </w:rPr>
        <w:t xml:space="preserve"> </w:t>
      </w:r>
      <w:r>
        <w:rPr>
          <w:rFonts w:ascii="宋体" w:eastAsia="宋体" w:hAnsi="宋体" w:cs="宋体"/>
          <w:sz w:val="24"/>
          <w:szCs w:val="24"/>
          <w:lang w:eastAsia="zh-CN"/>
        </w:rPr>
        <w:t>包人。</w:t>
      </w:r>
    </w:p>
    <w:p w14:paraId="1F4CCB18" w14:textId="77777777" w:rsidR="001C72CA" w:rsidRDefault="00DD1B2D">
      <w:pPr>
        <w:spacing w:before="41" w:line="350" w:lineRule="auto"/>
        <w:ind w:left="118" w:right="108" w:firstLine="480"/>
        <w:jc w:val="both"/>
        <w:rPr>
          <w:rFonts w:ascii="宋体" w:eastAsia="宋体" w:hAnsi="宋体" w:cs="宋体"/>
          <w:sz w:val="24"/>
          <w:szCs w:val="24"/>
          <w:lang w:eastAsia="zh-CN"/>
        </w:rPr>
      </w:pPr>
      <w:r>
        <w:rPr>
          <w:rFonts w:ascii="Times New Roman" w:hAnsi="Times New Roman" w:cs="Times New Roman" w:hint="eastAsia"/>
          <w:sz w:val="24"/>
          <w:szCs w:val="24"/>
          <w:lang w:eastAsia="zh-CN"/>
        </w:rPr>
        <w:t>8.2.2</w:t>
      </w:r>
      <w:r>
        <w:rPr>
          <w:rFonts w:ascii="宋体" w:eastAsia="宋体" w:hAnsi="宋体" w:cs="宋体"/>
          <w:sz w:val="24"/>
          <w:szCs w:val="24"/>
          <w:lang w:eastAsia="zh-CN"/>
        </w:rPr>
        <w:t>安装性主材原则全部甲供，未经发包人书面同意，承包人不得自行采购主材；</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经发包人批准的承包人自购主材，规格和品牌必须符合施工图纸和发包人要求。承包人</w:t>
      </w:r>
      <w:r>
        <w:rPr>
          <w:rFonts w:ascii="宋体" w:eastAsia="宋体" w:hAnsi="宋体" w:cs="宋体"/>
          <w:spacing w:val="-93"/>
          <w:sz w:val="24"/>
          <w:szCs w:val="24"/>
          <w:lang w:eastAsia="zh-CN"/>
        </w:rPr>
        <w:t xml:space="preserve"> </w:t>
      </w:r>
      <w:r>
        <w:rPr>
          <w:rFonts w:ascii="宋体" w:eastAsia="宋体" w:hAnsi="宋体" w:cs="宋体"/>
          <w:spacing w:val="4"/>
          <w:sz w:val="24"/>
          <w:szCs w:val="24"/>
          <w:lang w:eastAsia="zh-CN"/>
        </w:rPr>
        <w:t>有权拒绝领用发包方采购管理部门提供的超出其上报材料领用计划范围的或质量不符</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合要求的材料，但需书面及时信息反馈给工程管理部</w:t>
      </w:r>
      <w:r>
        <w:rPr>
          <w:rFonts w:ascii="宋体" w:eastAsia="宋体" w:hAnsi="宋体" w:cs="宋体" w:hint="eastAsia"/>
          <w:sz w:val="24"/>
          <w:szCs w:val="24"/>
          <w:lang w:eastAsia="zh-CN"/>
        </w:rPr>
        <w:t>门</w:t>
      </w:r>
      <w:r>
        <w:rPr>
          <w:rFonts w:ascii="宋体" w:eastAsia="宋体" w:hAnsi="宋体" w:cs="宋体"/>
          <w:sz w:val="24"/>
          <w:szCs w:val="24"/>
          <w:lang w:eastAsia="zh-CN"/>
        </w:rPr>
        <w:t>进行协调处理。</w:t>
      </w:r>
    </w:p>
    <w:p w14:paraId="563CDFED" w14:textId="470305C9" w:rsidR="001C72CA" w:rsidRDefault="00DD1B2D">
      <w:pPr>
        <w:spacing w:before="43" w:line="381" w:lineRule="auto"/>
        <w:ind w:left="118" w:right="505"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8.2.</w:t>
      </w:r>
      <w:r w:rsidR="00B117ED">
        <w:rPr>
          <w:rFonts w:ascii="宋体" w:eastAsia="宋体" w:hAnsi="宋体" w:cs="宋体"/>
          <w:sz w:val="24"/>
          <w:szCs w:val="24"/>
          <w:lang w:eastAsia="zh-CN"/>
        </w:rPr>
        <w:t>3</w:t>
      </w:r>
      <w:r>
        <w:rPr>
          <w:rFonts w:ascii="宋体" w:eastAsia="宋体" w:hAnsi="宋体" w:cs="宋体"/>
          <w:sz w:val="24"/>
          <w:szCs w:val="24"/>
          <w:lang w:eastAsia="zh-CN"/>
        </w:rPr>
        <w:t>工程完工后，承包人必须与发包人及采购管理部门对甲供材料进行核对，办理结转手续，并将双方最终确认的甲供材料</w:t>
      </w:r>
      <w:r>
        <w:rPr>
          <w:rFonts w:ascii="宋体" w:eastAsia="宋体" w:hAnsi="宋体" w:cs="宋体"/>
          <w:sz w:val="24"/>
          <w:szCs w:val="24"/>
          <w:lang w:eastAsia="zh-CN"/>
        </w:rPr>
        <w:t>明细分送发包人财务部，否则不予办理工程结算。</w:t>
      </w:r>
      <w:r>
        <w:rPr>
          <w:rFonts w:ascii="宋体" w:eastAsia="宋体" w:hAnsi="宋体" w:cs="宋体"/>
          <w:sz w:val="24"/>
          <w:szCs w:val="24"/>
          <w:lang w:eastAsia="zh-CN"/>
        </w:rPr>
        <w:t xml:space="preserve"> </w:t>
      </w:r>
    </w:p>
    <w:p w14:paraId="78676BE0" w14:textId="0F14AC58" w:rsidR="001C72CA" w:rsidRDefault="00DD1B2D">
      <w:pPr>
        <w:spacing w:before="43" w:line="381" w:lineRule="auto"/>
        <w:ind w:left="118" w:right="505"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8.2.</w:t>
      </w:r>
      <w:r w:rsidR="00B117ED">
        <w:rPr>
          <w:rFonts w:ascii="宋体" w:eastAsia="宋体" w:hAnsi="宋体" w:cs="宋体"/>
          <w:sz w:val="24"/>
          <w:szCs w:val="24"/>
          <w:lang w:eastAsia="zh-CN"/>
        </w:rPr>
        <w:t>4</w:t>
      </w:r>
      <w:r>
        <w:rPr>
          <w:rFonts w:ascii="宋体" w:eastAsia="宋体" w:hAnsi="宋体" w:cs="宋体"/>
          <w:sz w:val="24"/>
          <w:szCs w:val="24"/>
          <w:lang w:eastAsia="zh-CN"/>
        </w:rPr>
        <w:t>由于承包人原因造成材料采购量或承包人领用量超过竣工结算量的，发包人有权要求承包人按照发包人采购价格购买多余材料，此项材料款在工程结算款中</w:t>
      </w:r>
      <w:r>
        <w:rPr>
          <w:rFonts w:ascii="宋体" w:eastAsia="宋体" w:hAnsi="宋体" w:cs="宋体"/>
          <w:spacing w:val="-89"/>
          <w:sz w:val="24"/>
          <w:szCs w:val="24"/>
          <w:lang w:eastAsia="zh-CN"/>
        </w:rPr>
        <w:t xml:space="preserve"> </w:t>
      </w:r>
      <w:r>
        <w:rPr>
          <w:rFonts w:ascii="宋体" w:eastAsia="宋体" w:hAnsi="宋体" w:cs="宋体"/>
          <w:sz w:val="24"/>
          <w:szCs w:val="24"/>
          <w:lang w:eastAsia="zh-CN"/>
        </w:rPr>
        <w:t>扣回。任何情况都不允许承包人将工程余料转移给项目单位，一经发现按两倍价格</w:t>
      </w:r>
      <w:r>
        <w:rPr>
          <w:rFonts w:ascii="宋体" w:eastAsia="宋体" w:hAnsi="宋体" w:cs="宋体"/>
          <w:spacing w:val="-88"/>
          <w:sz w:val="24"/>
          <w:szCs w:val="24"/>
          <w:lang w:eastAsia="zh-CN"/>
        </w:rPr>
        <w:t xml:space="preserve"> </w:t>
      </w:r>
      <w:r>
        <w:rPr>
          <w:rFonts w:ascii="宋体" w:eastAsia="宋体" w:hAnsi="宋体" w:cs="宋体"/>
          <w:sz w:val="24"/>
          <w:szCs w:val="24"/>
          <w:lang w:eastAsia="zh-CN"/>
        </w:rPr>
        <w:t>从结算款中扣罚。非承包人原因造成的甲供材料超供，经发包人确认后，由承包人</w:t>
      </w:r>
      <w:r>
        <w:rPr>
          <w:rFonts w:ascii="宋体" w:eastAsia="宋体" w:hAnsi="宋体" w:cs="宋体"/>
          <w:spacing w:val="-85"/>
          <w:sz w:val="24"/>
          <w:szCs w:val="24"/>
          <w:lang w:eastAsia="zh-CN"/>
        </w:rPr>
        <w:t xml:space="preserve"> </w:t>
      </w:r>
      <w:r>
        <w:rPr>
          <w:rFonts w:ascii="宋体" w:eastAsia="宋体" w:hAnsi="宋体" w:cs="宋体"/>
          <w:sz w:val="24"/>
          <w:szCs w:val="24"/>
          <w:lang w:eastAsia="zh-CN"/>
        </w:rPr>
        <w:t>负责在一周内退回采购管理部门。</w:t>
      </w:r>
      <w:r>
        <w:rPr>
          <w:rFonts w:ascii="宋体" w:eastAsia="宋体" w:hAnsi="宋体" w:cs="宋体"/>
          <w:sz w:val="24"/>
          <w:szCs w:val="24"/>
          <w:lang w:eastAsia="zh-CN"/>
        </w:rPr>
        <w:t xml:space="preserve"> </w:t>
      </w:r>
    </w:p>
    <w:p w14:paraId="32A255FB" w14:textId="37ADFE43" w:rsidR="001C72CA" w:rsidRDefault="00DD1B2D">
      <w:pPr>
        <w:spacing w:before="46" w:line="381" w:lineRule="auto"/>
        <w:ind w:left="118" w:right="505"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8.2.</w:t>
      </w:r>
      <w:r w:rsidR="00B117ED">
        <w:rPr>
          <w:rFonts w:ascii="宋体" w:eastAsia="宋体" w:hAnsi="宋体" w:cs="宋体"/>
          <w:sz w:val="24"/>
          <w:szCs w:val="24"/>
          <w:lang w:eastAsia="zh-CN"/>
        </w:rPr>
        <w:t>5</w:t>
      </w:r>
      <w:r>
        <w:rPr>
          <w:rFonts w:ascii="宋体" w:eastAsia="宋体" w:hAnsi="宋体" w:cs="宋体"/>
          <w:sz w:val="24"/>
          <w:szCs w:val="24"/>
          <w:lang w:eastAsia="zh-CN"/>
        </w:rPr>
        <w:t>承包人必须遵守发包人的现场安全保卫管理制度，必须保证发包</w:t>
      </w:r>
      <w:r>
        <w:rPr>
          <w:rFonts w:ascii="宋体" w:eastAsia="宋体" w:hAnsi="宋体" w:cs="宋体"/>
          <w:sz w:val="24"/>
          <w:szCs w:val="24"/>
          <w:lang w:eastAsia="zh-CN"/>
        </w:rPr>
        <w:lastRenderedPageBreak/>
        <w:t>人现场设备、材料的安全。所有进入现场的设备、材料、物资未经发包人的项目单位签字认</w:t>
      </w:r>
      <w:r>
        <w:rPr>
          <w:rFonts w:ascii="宋体" w:eastAsia="宋体" w:hAnsi="宋体" w:cs="宋体"/>
          <w:spacing w:val="-88"/>
          <w:sz w:val="24"/>
          <w:szCs w:val="24"/>
          <w:lang w:eastAsia="zh-CN"/>
        </w:rPr>
        <w:t xml:space="preserve"> </w:t>
      </w:r>
      <w:r>
        <w:rPr>
          <w:rFonts w:ascii="宋体" w:eastAsia="宋体" w:hAnsi="宋体" w:cs="宋体"/>
          <w:sz w:val="24"/>
          <w:szCs w:val="24"/>
          <w:lang w:eastAsia="zh-CN"/>
        </w:rPr>
        <w:t>可并办理相关手续不得运出施工现场。</w:t>
      </w:r>
      <w:r>
        <w:rPr>
          <w:rFonts w:ascii="宋体" w:eastAsia="宋体" w:hAnsi="宋体" w:cs="宋体"/>
          <w:sz w:val="24"/>
          <w:szCs w:val="24"/>
          <w:lang w:eastAsia="zh-CN"/>
        </w:rPr>
        <w:t xml:space="preserve"> </w:t>
      </w:r>
    </w:p>
    <w:p w14:paraId="18C93D5A" w14:textId="04E94933" w:rsidR="001C72CA" w:rsidRDefault="00DD1B2D">
      <w:pPr>
        <w:spacing w:before="46" w:line="381" w:lineRule="auto"/>
        <w:ind w:left="118" w:right="51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8.2.</w:t>
      </w:r>
      <w:r w:rsidR="00B117ED">
        <w:rPr>
          <w:rFonts w:ascii="宋体" w:eastAsia="宋体" w:hAnsi="宋体" w:cs="宋体"/>
          <w:sz w:val="24"/>
          <w:szCs w:val="24"/>
          <w:lang w:eastAsia="zh-CN"/>
        </w:rPr>
        <w:t>6</w:t>
      </w:r>
      <w:r>
        <w:rPr>
          <w:rFonts w:ascii="宋体" w:eastAsia="宋体" w:hAnsi="宋体" w:cs="宋体"/>
          <w:sz w:val="24"/>
          <w:szCs w:val="24"/>
          <w:lang w:eastAsia="zh-CN"/>
        </w:rPr>
        <w:t>发包人有权对承包人提供的材料进行抽检；相应发生的检测费用，如材料质量合格，由发包人承担，如材料质量不合格，由承包人承担。</w:t>
      </w:r>
      <w:r>
        <w:rPr>
          <w:rFonts w:ascii="宋体" w:eastAsia="宋体" w:hAnsi="宋体" w:cs="宋体"/>
          <w:sz w:val="24"/>
          <w:szCs w:val="24"/>
          <w:lang w:eastAsia="zh-CN"/>
        </w:rPr>
        <w:t xml:space="preserve"> </w:t>
      </w:r>
    </w:p>
    <w:p w14:paraId="7B435DE3" w14:textId="034B4425" w:rsidR="001C72CA" w:rsidRDefault="00DD1B2D">
      <w:pPr>
        <w:spacing w:before="44" w:line="381" w:lineRule="auto"/>
        <w:ind w:left="118" w:right="51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8.2.</w:t>
      </w:r>
      <w:r w:rsidR="00B117ED">
        <w:rPr>
          <w:rFonts w:ascii="宋体" w:eastAsia="宋体" w:hAnsi="宋体" w:cs="宋体"/>
          <w:sz w:val="24"/>
          <w:szCs w:val="24"/>
          <w:lang w:eastAsia="zh-CN"/>
        </w:rPr>
        <w:t>7</w:t>
      </w:r>
      <w:r>
        <w:rPr>
          <w:rFonts w:ascii="宋体" w:eastAsia="宋体" w:hAnsi="宋体" w:cs="宋体"/>
          <w:sz w:val="24"/>
          <w:szCs w:val="24"/>
          <w:lang w:eastAsia="zh-CN"/>
        </w:rPr>
        <w:t>承包人供应材料质量不合格造成的工程质量问题，由承包人负责按规定返工、整改，费用自理，工期不得顺延。发包人将根据问题的严重程度和造成的影响</w:t>
      </w:r>
      <w:r>
        <w:rPr>
          <w:rFonts w:ascii="宋体" w:eastAsia="宋体" w:hAnsi="宋体" w:cs="宋体"/>
          <w:spacing w:val="-89"/>
          <w:sz w:val="24"/>
          <w:szCs w:val="24"/>
          <w:lang w:eastAsia="zh-CN"/>
        </w:rPr>
        <w:t xml:space="preserve"> </w:t>
      </w:r>
      <w:r>
        <w:rPr>
          <w:rFonts w:ascii="宋体" w:eastAsia="宋体" w:hAnsi="宋体" w:cs="宋体"/>
          <w:sz w:val="24"/>
          <w:szCs w:val="24"/>
          <w:lang w:eastAsia="zh-CN"/>
        </w:rPr>
        <w:t>给予承包人</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1-10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万的处罚，还需三个工作日内向发包人提交质量调查书面报告。</w:t>
      </w:r>
      <w:r>
        <w:rPr>
          <w:rFonts w:ascii="宋体" w:eastAsia="宋体" w:hAnsi="宋体" w:cs="宋体"/>
          <w:sz w:val="24"/>
          <w:szCs w:val="24"/>
          <w:lang w:eastAsia="zh-CN"/>
        </w:rPr>
        <w:t xml:space="preserve"> </w:t>
      </w:r>
    </w:p>
    <w:p w14:paraId="6275D682" w14:textId="77777777" w:rsidR="001C72CA" w:rsidRDefault="001C72CA">
      <w:pPr>
        <w:rPr>
          <w:rFonts w:ascii="宋体" w:eastAsia="宋体" w:hAnsi="宋体" w:cs="宋体"/>
          <w:sz w:val="20"/>
          <w:szCs w:val="20"/>
          <w:lang w:eastAsia="zh-CN"/>
        </w:rPr>
      </w:pPr>
    </w:p>
    <w:p w14:paraId="5DB31B9B" w14:textId="77777777" w:rsidR="001C72CA" w:rsidRDefault="001C72CA">
      <w:pPr>
        <w:rPr>
          <w:rFonts w:ascii="宋体" w:eastAsia="宋体" w:hAnsi="宋体" w:cs="宋体"/>
          <w:sz w:val="20"/>
          <w:szCs w:val="20"/>
          <w:lang w:eastAsia="zh-CN"/>
        </w:rPr>
      </w:pPr>
    </w:p>
    <w:p w14:paraId="3B36F61B" w14:textId="77777777" w:rsidR="001C72CA" w:rsidRDefault="001C72CA">
      <w:pPr>
        <w:rPr>
          <w:rFonts w:ascii="宋体" w:eastAsia="宋体" w:hAnsi="宋体" w:cs="宋体"/>
          <w:sz w:val="20"/>
          <w:szCs w:val="20"/>
          <w:lang w:eastAsia="zh-CN"/>
        </w:rPr>
      </w:pPr>
    </w:p>
    <w:p w14:paraId="468C39C2" w14:textId="77777777" w:rsidR="001C72CA" w:rsidRDefault="001C72CA">
      <w:pPr>
        <w:rPr>
          <w:rFonts w:ascii="宋体" w:eastAsia="宋体" w:hAnsi="宋体" w:cs="宋体"/>
          <w:sz w:val="20"/>
          <w:szCs w:val="20"/>
          <w:lang w:eastAsia="zh-CN"/>
        </w:rPr>
      </w:pPr>
    </w:p>
    <w:p w14:paraId="0C909A0D" w14:textId="77777777" w:rsidR="001C72CA" w:rsidRDefault="001C72CA">
      <w:pPr>
        <w:rPr>
          <w:rFonts w:ascii="宋体" w:eastAsia="宋体" w:hAnsi="宋体" w:cs="宋体"/>
          <w:sz w:val="20"/>
          <w:szCs w:val="20"/>
          <w:lang w:eastAsia="zh-CN"/>
        </w:rPr>
      </w:pPr>
    </w:p>
    <w:p w14:paraId="22729EA5" w14:textId="77777777" w:rsidR="001C72CA" w:rsidRDefault="001C72CA">
      <w:pPr>
        <w:rPr>
          <w:rFonts w:ascii="宋体" w:eastAsia="宋体" w:hAnsi="宋体" w:cs="宋体"/>
          <w:sz w:val="20"/>
          <w:szCs w:val="20"/>
          <w:lang w:eastAsia="zh-CN"/>
        </w:rPr>
      </w:pPr>
    </w:p>
    <w:p w14:paraId="223CE314" w14:textId="77777777" w:rsidR="001C72CA" w:rsidRDefault="001C72CA">
      <w:pPr>
        <w:rPr>
          <w:rFonts w:ascii="宋体" w:eastAsia="宋体" w:hAnsi="宋体" w:cs="宋体"/>
          <w:sz w:val="20"/>
          <w:szCs w:val="20"/>
          <w:lang w:eastAsia="zh-CN"/>
        </w:rPr>
      </w:pPr>
    </w:p>
    <w:p w14:paraId="14E04684" w14:textId="77777777" w:rsidR="001C72CA" w:rsidRDefault="001C72CA">
      <w:pPr>
        <w:rPr>
          <w:rFonts w:ascii="宋体" w:eastAsia="宋体" w:hAnsi="宋体" w:cs="宋体"/>
          <w:sz w:val="20"/>
          <w:szCs w:val="20"/>
          <w:lang w:eastAsia="zh-CN"/>
        </w:rPr>
      </w:pPr>
    </w:p>
    <w:p w14:paraId="7AFDFE08" w14:textId="77777777" w:rsidR="001C72CA" w:rsidRDefault="001C72CA">
      <w:pPr>
        <w:rPr>
          <w:rFonts w:ascii="宋体" w:eastAsia="宋体" w:hAnsi="宋体" w:cs="宋体"/>
          <w:sz w:val="20"/>
          <w:szCs w:val="20"/>
          <w:lang w:eastAsia="zh-CN"/>
        </w:rPr>
      </w:pPr>
    </w:p>
    <w:p w14:paraId="7D076F11" w14:textId="77777777" w:rsidR="001C72CA" w:rsidRDefault="001C72CA">
      <w:pPr>
        <w:rPr>
          <w:rFonts w:ascii="宋体" w:eastAsia="宋体" w:hAnsi="宋体" w:cs="宋体"/>
          <w:sz w:val="20"/>
          <w:szCs w:val="20"/>
          <w:lang w:eastAsia="zh-CN"/>
        </w:rPr>
      </w:pPr>
    </w:p>
    <w:p w14:paraId="213CCA40" w14:textId="77777777" w:rsidR="001C72CA" w:rsidRDefault="001C72CA">
      <w:pPr>
        <w:rPr>
          <w:rFonts w:ascii="宋体" w:eastAsia="宋体" w:hAnsi="宋体" w:cs="宋体"/>
          <w:sz w:val="20"/>
          <w:szCs w:val="20"/>
          <w:lang w:eastAsia="zh-CN"/>
        </w:rPr>
      </w:pPr>
    </w:p>
    <w:p w14:paraId="3427C275" w14:textId="77777777" w:rsidR="001C72CA" w:rsidRDefault="001C72CA">
      <w:pPr>
        <w:rPr>
          <w:rFonts w:ascii="宋体" w:eastAsia="宋体" w:hAnsi="宋体" w:cs="宋体"/>
          <w:sz w:val="20"/>
          <w:szCs w:val="20"/>
          <w:lang w:eastAsia="zh-CN"/>
        </w:rPr>
      </w:pPr>
    </w:p>
    <w:p w14:paraId="745BC7BC" w14:textId="77777777" w:rsidR="001C72CA" w:rsidRDefault="001C72CA">
      <w:pPr>
        <w:rPr>
          <w:rFonts w:ascii="宋体" w:eastAsia="宋体" w:hAnsi="宋体" w:cs="宋体"/>
          <w:sz w:val="20"/>
          <w:szCs w:val="20"/>
          <w:lang w:eastAsia="zh-CN"/>
        </w:rPr>
      </w:pPr>
    </w:p>
    <w:p w14:paraId="000A7136" w14:textId="77777777" w:rsidR="001C72CA" w:rsidRDefault="001C72CA">
      <w:pPr>
        <w:rPr>
          <w:rFonts w:ascii="宋体" w:eastAsia="宋体" w:hAnsi="宋体" w:cs="宋体"/>
          <w:sz w:val="20"/>
          <w:szCs w:val="20"/>
          <w:lang w:eastAsia="zh-CN"/>
        </w:rPr>
      </w:pPr>
    </w:p>
    <w:p w14:paraId="2BA5C61D" w14:textId="77777777" w:rsidR="001C72CA" w:rsidRDefault="001C72CA">
      <w:pPr>
        <w:rPr>
          <w:rFonts w:ascii="宋体" w:eastAsia="宋体" w:hAnsi="宋体" w:cs="宋体"/>
          <w:sz w:val="20"/>
          <w:szCs w:val="20"/>
          <w:lang w:eastAsia="zh-CN"/>
        </w:rPr>
      </w:pPr>
    </w:p>
    <w:p w14:paraId="11AE016F" w14:textId="77777777" w:rsidR="001C72CA" w:rsidRDefault="001C72CA">
      <w:pPr>
        <w:rPr>
          <w:rFonts w:ascii="宋体" w:eastAsia="宋体" w:hAnsi="宋体" w:cs="宋体"/>
          <w:sz w:val="20"/>
          <w:szCs w:val="20"/>
          <w:lang w:eastAsia="zh-CN"/>
        </w:rPr>
      </w:pPr>
    </w:p>
    <w:p w14:paraId="5B79B798" w14:textId="77777777" w:rsidR="001C72CA" w:rsidRDefault="001C72CA">
      <w:pPr>
        <w:rPr>
          <w:rFonts w:ascii="宋体" w:eastAsia="宋体" w:hAnsi="宋体" w:cs="宋体"/>
          <w:sz w:val="20"/>
          <w:szCs w:val="20"/>
          <w:lang w:eastAsia="zh-CN"/>
        </w:rPr>
      </w:pPr>
    </w:p>
    <w:p w14:paraId="67852BDE" w14:textId="77777777" w:rsidR="001C72CA" w:rsidRDefault="001C72CA">
      <w:pPr>
        <w:rPr>
          <w:rFonts w:ascii="宋体" w:eastAsia="宋体" w:hAnsi="宋体" w:cs="宋体"/>
          <w:sz w:val="20"/>
          <w:szCs w:val="20"/>
          <w:lang w:eastAsia="zh-CN"/>
        </w:rPr>
      </w:pPr>
    </w:p>
    <w:p w14:paraId="7AF0C1D4" w14:textId="77777777" w:rsidR="001C72CA" w:rsidRDefault="001C72CA">
      <w:pPr>
        <w:rPr>
          <w:rFonts w:ascii="宋体" w:eastAsia="宋体" w:hAnsi="宋体" w:cs="宋体"/>
          <w:sz w:val="20"/>
          <w:szCs w:val="20"/>
          <w:lang w:eastAsia="zh-CN"/>
        </w:rPr>
      </w:pPr>
    </w:p>
    <w:p w14:paraId="0148EE96" w14:textId="77777777" w:rsidR="001C72CA" w:rsidRDefault="001C72CA">
      <w:pPr>
        <w:rPr>
          <w:rFonts w:ascii="宋体" w:eastAsia="宋体" w:hAnsi="宋体" w:cs="宋体"/>
          <w:sz w:val="20"/>
          <w:szCs w:val="20"/>
          <w:lang w:eastAsia="zh-CN"/>
        </w:rPr>
      </w:pPr>
    </w:p>
    <w:p w14:paraId="65F59AAD" w14:textId="77777777" w:rsidR="001C72CA" w:rsidRDefault="001C72CA">
      <w:pPr>
        <w:rPr>
          <w:rFonts w:ascii="宋体" w:eastAsia="宋体" w:hAnsi="宋体" w:cs="宋体"/>
          <w:sz w:val="20"/>
          <w:szCs w:val="20"/>
          <w:lang w:eastAsia="zh-CN"/>
        </w:rPr>
      </w:pPr>
    </w:p>
    <w:p w14:paraId="1A3BC2CE" w14:textId="77777777" w:rsidR="001C72CA" w:rsidRDefault="001C72CA">
      <w:pPr>
        <w:rPr>
          <w:rFonts w:ascii="宋体" w:eastAsia="宋体" w:hAnsi="宋体" w:cs="宋体"/>
          <w:sz w:val="20"/>
          <w:szCs w:val="20"/>
          <w:lang w:eastAsia="zh-CN"/>
        </w:rPr>
      </w:pPr>
    </w:p>
    <w:p w14:paraId="01AD239E" w14:textId="77777777" w:rsidR="001C72CA" w:rsidRDefault="001C72CA">
      <w:pPr>
        <w:rPr>
          <w:rFonts w:ascii="宋体" w:eastAsia="宋体" w:hAnsi="宋体" w:cs="宋体"/>
          <w:sz w:val="20"/>
          <w:szCs w:val="20"/>
          <w:lang w:eastAsia="zh-CN"/>
        </w:rPr>
      </w:pPr>
    </w:p>
    <w:p w14:paraId="6A3C2283" w14:textId="77777777" w:rsidR="001C72CA" w:rsidRDefault="001C72CA">
      <w:pPr>
        <w:rPr>
          <w:rFonts w:ascii="宋体" w:eastAsia="宋体" w:hAnsi="宋体" w:cs="宋体"/>
          <w:sz w:val="20"/>
          <w:szCs w:val="20"/>
          <w:lang w:eastAsia="zh-CN"/>
        </w:rPr>
      </w:pPr>
    </w:p>
    <w:p w14:paraId="2004EBB0" w14:textId="77777777" w:rsidR="001C72CA" w:rsidRDefault="001C72CA">
      <w:pPr>
        <w:rPr>
          <w:rFonts w:ascii="宋体" w:eastAsia="宋体" w:hAnsi="宋体" w:cs="宋体"/>
          <w:sz w:val="20"/>
          <w:szCs w:val="20"/>
          <w:lang w:eastAsia="zh-CN"/>
        </w:rPr>
      </w:pPr>
    </w:p>
    <w:p w14:paraId="77D27F39" w14:textId="77777777" w:rsidR="001C72CA" w:rsidRDefault="001C72CA">
      <w:pPr>
        <w:rPr>
          <w:rFonts w:ascii="宋体" w:eastAsia="宋体" w:hAnsi="宋体" w:cs="宋体"/>
          <w:sz w:val="20"/>
          <w:szCs w:val="20"/>
          <w:lang w:eastAsia="zh-CN"/>
        </w:rPr>
      </w:pPr>
    </w:p>
    <w:p w14:paraId="6167A810" w14:textId="77777777" w:rsidR="001C72CA" w:rsidRDefault="001C72CA">
      <w:pPr>
        <w:rPr>
          <w:rFonts w:ascii="宋体" w:eastAsia="宋体" w:hAnsi="宋体" w:cs="宋体"/>
          <w:sz w:val="20"/>
          <w:szCs w:val="20"/>
          <w:lang w:eastAsia="zh-CN"/>
        </w:rPr>
      </w:pPr>
    </w:p>
    <w:p w14:paraId="60A75F7A" w14:textId="77777777" w:rsidR="001C72CA" w:rsidRDefault="001C72CA">
      <w:pPr>
        <w:rPr>
          <w:rFonts w:ascii="宋体" w:eastAsia="宋体" w:hAnsi="宋体" w:cs="宋体"/>
          <w:sz w:val="20"/>
          <w:szCs w:val="20"/>
          <w:lang w:eastAsia="zh-CN"/>
        </w:rPr>
      </w:pPr>
    </w:p>
    <w:p w14:paraId="1006BA38" w14:textId="77777777" w:rsidR="001C72CA" w:rsidRDefault="001C72CA">
      <w:pPr>
        <w:rPr>
          <w:rFonts w:ascii="宋体" w:eastAsia="宋体" w:hAnsi="宋体" w:cs="宋体"/>
          <w:sz w:val="20"/>
          <w:szCs w:val="20"/>
          <w:lang w:eastAsia="zh-CN"/>
        </w:rPr>
      </w:pPr>
    </w:p>
    <w:p w14:paraId="6D22A339" w14:textId="77777777" w:rsidR="001C72CA" w:rsidRDefault="001C72CA">
      <w:pPr>
        <w:rPr>
          <w:rFonts w:ascii="宋体" w:eastAsia="宋体" w:hAnsi="宋体" w:cs="宋体"/>
          <w:sz w:val="20"/>
          <w:szCs w:val="20"/>
          <w:lang w:eastAsia="zh-CN"/>
        </w:rPr>
      </w:pPr>
    </w:p>
    <w:p w14:paraId="64DCBA57" w14:textId="77777777" w:rsidR="001C72CA" w:rsidRDefault="001C72CA">
      <w:pPr>
        <w:rPr>
          <w:rFonts w:ascii="宋体" w:eastAsia="宋体" w:hAnsi="宋体" w:cs="宋体"/>
          <w:sz w:val="20"/>
          <w:szCs w:val="20"/>
          <w:lang w:eastAsia="zh-CN"/>
        </w:rPr>
      </w:pPr>
    </w:p>
    <w:p w14:paraId="02E58688" w14:textId="77777777" w:rsidR="001C72CA" w:rsidRDefault="001C72CA">
      <w:pPr>
        <w:rPr>
          <w:rFonts w:ascii="宋体" w:eastAsia="宋体" w:hAnsi="宋体" w:cs="宋体"/>
          <w:sz w:val="20"/>
          <w:szCs w:val="20"/>
          <w:lang w:eastAsia="zh-CN"/>
        </w:rPr>
      </w:pPr>
    </w:p>
    <w:p w14:paraId="3A66CA9A" w14:textId="77777777" w:rsidR="001C72CA" w:rsidRDefault="001C72CA">
      <w:pPr>
        <w:rPr>
          <w:rFonts w:ascii="宋体" w:eastAsia="宋体" w:hAnsi="宋体" w:cs="宋体"/>
          <w:sz w:val="20"/>
          <w:szCs w:val="20"/>
          <w:lang w:eastAsia="zh-CN"/>
        </w:rPr>
      </w:pPr>
    </w:p>
    <w:p w14:paraId="14773C75" w14:textId="77777777" w:rsidR="001C72CA" w:rsidRDefault="001C72CA">
      <w:pPr>
        <w:rPr>
          <w:rFonts w:ascii="宋体" w:eastAsia="宋体" w:hAnsi="宋体" w:cs="宋体"/>
          <w:sz w:val="20"/>
          <w:szCs w:val="20"/>
          <w:lang w:eastAsia="zh-CN"/>
        </w:rPr>
      </w:pPr>
    </w:p>
    <w:p w14:paraId="3D571C10" w14:textId="77777777" w:rsidR="001C72CA" w:rsidRDefault="001C72CA">
      <w:pPr>
        <w:rPr>
          <w:rFonts w:ascii="宋体" w:eastAsia="宋体" w:hAnsi="宋体" w:cs="宋体"/>
          <w:sz w:val="20"/>
          <w:szCs w:val="20"/>
          <w:lang w:eastAsia="zh-CN"/>
        </w:rPr>
      </w:pPr>
    </w:p>
    <w:p w14:paraId="51DC5732" w14:textId="77777777" w:rsidR="001C72CA" w:rsidRDefault="001C72CA">
      <w:pPr>
        <w:rPr>
          <w:rFonts w:ascii="宋体" w:eastAsia="宋体" w:hAnsi="宋体" w:cs="宋体"/>
          <w:sz w:val="20"/>
          <w:szCs w:val="20"/>
          <w:lang w:eastAsia="zh-CN"/>
        </w:rPr>
      </w:pPr>
    </w:p>
    <w:p w14:paraId="0D09FAA6" w14:textId="77777777" w:rsidR="001C72CA" w:rsidRDefault="001C72CA">
      <w:pPr>
        <w:rPr>
          <w:rFonts w:ascii="宋体" w:eastAsia="宋体" w:hAnsi="宋体" w:cs="宋体"/>
          <w:sz w:val="20"/>
          <w:szCs w:val="20"/>
          <w:lang w:eastAsia="zh-CN"/>
        </w:rPr>
      </w:pPr>
    </w:p>
    <w:p w14:paraId="52E171D8" w14:textId="77777777" w:rsidR="001C72CA" w:rsidRDefault="001C72CA">
      <w:pPr>
        <w:rPr>
          <w:rFonts w:ascii="宋体" w:eastAsia="宋体" w:hAnsi="宋体" w:cs="宋体"/>
          <w:sz w:val="20"/>
          <w:szCs w:val="20"/>
          <w:lang w:eastAsia="zh-CN"/>
        </w:rPr>
      </w:pPr>
    </w:p>
    <w:p w14:paraId="2DD94682" w14:textId="77777777" w:rsidR="001C72CA" w:rsidRDefault="001C72CA">
      <w:pPr>
        <w:rPr>
          <w:rFonts w:ascii="宋体" w:eastAsia="宋体" w:hAnsi="宋体" w:cs="宋体"/>
          <w:sz w:val="20"/>
          <w:szCs w:val="20"/>
          <w:lang w:eastAsia="zh-CN"/>
        </w:rPr>
      </w:pPr>
    </w:p>
    <w:p w14:paraId="0372B74E" w14:textId="77777777" w:rsidR="001C72CA" w:rsidRDefault="001C72CA">
      <w:pPr>
        <w:rPr>
          <w:rFonts w:ascii="宋体" w:eastAsia="宋体" w:hAnsi="宋体" w:cs="宋体"/>
          <w:sz w:val="20"/>
          <w:szCs w:val="20"/>
          <w:lang w:eastAsia="zh-CN"/>
        </w:rPr>
      </w:pPr>
    </w:p>
    <w:p w14:paraId="62EEE926" w14:textId="77777777" w:rsidR="001C72CA" w:rsidRDefault="001C72CA">
      <w:pPr>
        <w:rPr>
          <w:rFonts w:ascii="宋体" w:eastAsia="宋体" w:hAnsi="宋体" w:cs="宋体"/>
          <w:sz w:val="20"/>
          <w:szCs w:val="20"/>
          <w:lang w:eastAsia="zh-CN"/>
        </w:rPr>
      </w:pPr>
    </w:p>
    <w:p w14:paraId="02735164" w14:textId="77777777" w:rsidR="001C72CA" w:rsidRDefault="001C72CA">
      <w:pPr>
        <w:rPr>
          <w:rFonts w:ascii="宋体" w:eastAsia="宋体" w:hAnsi="宋体" w:cs="宋体"/>
          <w:sz w:val="20"/>
          <w:szCs w:val="20"/>
          <w:lang w:eastAsia="zh-CN"/>
        </w:rPr>
      </w:pPr>
    </w:p>
    <w:p w14:paraId="1D06231A" w14:textId="77777777" w:rsidR="001C72CA" w:rsidRDefault="001C72CA">
      <w:pPr>
        <w:rPr>
          <w:rFonts w:ascii="宋体" w:eastAsia="宋体" w:hAnsi="宋体" w:cs="宋体"/>
          <w:sz w:val="20"/>
          <w:szCs w:val="20"/>
          <w:lang w:eastAsia="zh-CN"/>
        </w:rPr>
      </w:pPr>
    </w:p>
    <w:p w14:paraId="0F7D51A6" w14:textId="77777777" w:rsidR="001C72CA" w:rsidRDefault="001C72CA">
      <w:pPr>
        <w:rPr>
          <w:rFonts w:ascii="宋体" w:eastAsia="宋体" w:hAnsi="宋体" w:cs="宋体"/>
          <w:sz w:val="20"/>
          <w:szCs w:val="20"/>
          <w:lang w:eastAsia="zh-CN"/>
        </w:rPr>
      </w:pPr>
    </w:p>
    <w:p w14:paraId="55B2166F" w14:textId="77777777" w:rsidR="001C72CA" w:rsidRDefault="001C72CA">
      <w:pPr>
        <w:spacing w:before="9"/>
        <w:rPr>
          <w:rFonts w:ascii="宋体" w:eastAsia="宋体" w:hAnsi="宋体" w:cs="宋体"/>
          <w:lang w:eastAsia="zh-CN"/>
        </w:rPr>
      </w:pPr>
    </w:p>
    <w:p w14:paraId="2C1384F4" w14:textId="77777777" w:rsidR="001C72CA" w:rsidRDefault="00DD1B2D">
      <w:pPr>
        <w:pStyle w:val="1"/>
        <w:spacing w:line="539" w:lineRule="exact"/>
        <w:ind w:left="2617"/>
        <w:rPr>
          <w:b w:val="0"/>
          <w:bCs w:val="0"/>
          <w:lang w:eastAsia="zh-CN"/>
        </w:rPr>
      </w:pPr>
      <w:bookmarkStart w:id="5" w:name="_bookmark3"/>
      <w:bookmarkEnd w:id="5"/>
      <w:r>
        <w:rPr>
          <w:lang w:eastAsia="zh-CN"/>
        </w:rPr>
        <w:t>第四章</w:t>
      </w:r>
      <w:r>
        <w:rPr>
          <w:spacing w:val="-5"/>
          <w:lang w:eastAsia="zh-CN"/>
        </w:rPr>
        <w:t xml:space="preserve"> </w:t>
      </w:r>
      <w:r>
        <w:rPr>
          <w:lang w:eastAsia="zh-CN"/>
        </w:rPr>
        <w:t>评标办法</w:t>
      </w:r>
    </w:p>
    <w:p w14:paraId="03E05C50" w14:textId="77777777" w:rsidR="001C72CA" w:rsidRDefault="001C72CA">
      <w:pPr>
        <w:spacing w:line="539" w:lineRule="exact"/>
        <w:rPr>
          <w:lang w:eastAsia="zh-CN"/>
        </w:rPr>
        <w:sectPr w:rsidR="001C72CA">
          <w:footerReference w:type="default" r:id="rId16"/>
          <w:pgSz w:w="11910" w:h="16840"/>
          <w:pgMar w:top="1580" w:right="1680" w:bottom="1220" w:left="1680" w:header="0" w:footer="1033" w:gutter="0"/>
          <w:cols w:space="720"/>
        </w:sectPr>
      </w:pPr>
    </w:p>
    <w:p w14:paraId="51420A1B" w14:textId="77777777" w:rsidR="001C72CA" w:rsidRDefault="00DD1B2D">
      <w:pPr>
        <w:pStyle w:val="2"/>
        <w:ind w:firstLine="0"/>
        <w:rPr>
          <w:rFonts w:cs="宋体"/>
          <w:bCs w:val="0"/>
          <w:sz w:val="24"/>
          <w:szCs w:val="24"/>
          <w:lang w:eastAsia="zh-CN"/>
        </w:rPr>
      </w:pPr>
      <w:r>
        <w:rPr>
          <w:rFonts w:cs="宋体"/>
          <w:bCs w:val="0"/>
          <w:sz w:val="24"/>
          <w:szCs w:val="24"/>
          <w:lang w:eastAsia="zh-CN"/>
        </w:rPr>
        <w:lastRenderedPageBreak/>
        <w:t>1</w:t>
      </w:r>
      <w:r>
        <w:rPr>
          <w:rFonts w:cs="宋体"/>
          <w:bCs w:val="0"/>
          <w:sz w:val="24"/>
          <w:szCs w:val="24"/>
          <w:lang w:eastAsia="zh-CN"/>
        </w:rPr>
        <w:t>．编制依据</w:t>
      </w:r>
      <w:r>
        <w:rPr>
          <w:rFonts w:cs="宋体"/>
          <w:bCs w:val="0"/>
          <w:sz w:val="24"/>
          <w:szCs w:val="24"/>
          <w:lang w:eastAsia="zh-CN"/>
        </w:rPr>
        <w:t xml:space="preserve"> </w:t>
      </w:r>
    </w:p>
    <w:p w14:paraId="6D8A8B9E" w14:textId="77777777" w:rsidR="001C72CA" w:rsidRDefault="00DD1B2D">
      <w:pPr>
        <w:spacing w:before="152" w:line="357" w:lineRule="auto"/>
        <w:ind w:left="118" w:right="106" w:firstLine="480"/>
        <w:rPr>
          <w:rFonts w:ascii="宋体" w:eastAsia="宋体" w:hAnsi="宋体" w:cs="宋体"/>
          <w:sz w:val="24"/>
          <w:szCs w:val="24"/>
          <w:lang w:eastAsia="zh-CN"/>
        </w:rPr>
      </w:pPr>
      <w:r>
        <w:rPr>
          <w:rFonts w:ascii="宋体" w:eastAsia="宋体" w:hAnsi="宋体" w:cs="宋体"/>
          <w:spacing w:val="-11"/>
          <w:sz w:val="24"/>
          <w:szCs w:val="24"/>
          <w:lang w:eastAsia="zh-CN"/>
        </w:rPr>
        <w:t>招标人根据《中华人民共和国招标投标法》、《中华人民共和国招标投标法实施条例》</w:t>
      </w:r>
      <w:r>
        <w:rPr>
          <w:rFonts w:ascii="宋体" w:eastAsia="宋体" w:hAnsi="宋体" w:cs="宋体"/>
          <w:sz w:val="24"/>
          <w:szCs w:val="24"/>
          <w:lang w:eastAsia="zh-CN"/>
        </w:rPr>
        <w:t xml:space="preserve"> </w:t>
      </w:r>
      <w:r>
        <w:rPr>
          <w:rFonts w:ascii="宋体" w:eastAsia="宋体" w:hAnsi="宋体" w:cs="宋体"/>
          <w:sz w:val="24"/>
          <w:szCs w:val="24"/>
          <w:lang w:eastAsia="zh-CN"/>
        </w:rPr>
        <w:t>等有关法律、法规及规定，结合本招标项目实际情况，制定本评标办法（以下简称</w:t>
      </w:r>
      <w:r>
        <w:rPr>
          <w:rFonts w:ascii="宋体" w:eastAsia="宋体" w:hAnsi="宋体" w:cs="宋体"/>
          <w:sz w:val="24"/>
          <w:szCs w:val="24"/>
          <w:lang w:eastAsia="zh-CN"/>
        </w:rPr>
        <w:t>“</w:t>
      </w:r>
      <w:r>
        <w:rPr>
          <w:rFonts w:ascii="宋体" w:eastAsia="宋体" w:hAnsi="宋体" w:cs="宋体"/>
          <w:sz w:val="24"/>
          <w:szCs w:val="24"/>
          <w:lang w:eastAsia="zh-CN"/>
        </w:rPr>
        <w:t>本</w:t>
      </w:r>
      <w:r>
        <w:rPr>
          <w:rFonts w:ascii="宋体" w:eastAsia="宋体" w:hAnsi="宋体" w:cs="宋体"/>
          <w:sz w:val="24"/>
          <w:szCs w:val="24"/>
          <w:lang w:eastAsia="zh-CN"/>
        </w:rPr>
        <w:t xml:space="preserve"> </w:t>
      </w:r>
      <w:r>
        <w:rPr>
          <w:rFonts w:ascii="宋体" w:eastAsia="宋体" w:hAnsi="宋体" w:cs="宋体"/>
          <w:spacing w:val="-25"/>
          <w:sz w:val="24"/>
          <w:szCs w:val="24"/>
          <w:lang w:eastAsia="zh-CN"/>
        </w:rPr>
        <w:t>办法</w:t>
      </w:r>
      <w:r>
        <w:rPr>
          <w:rFonts w:ascii="宋体" w:eastAsia="宋体" w:hAnsi="宋体" w:cs="宋体"/>
          <w:spacing w:val="-25"/>
          <w:sz w:val="24"/>
          <w:szCs w:val="24"/>
          <w:lang w:eastAsia="zh-CN"/>
        </w:rPr>
        <w:t>”</w:t>
      </w:r>
      <w:r>
        <w:rPr>
          <w:rFonts w:ascii="宋体" w:eastAsia="宋体" w:hAnsi="宋体" w:cs="宋体"/>
          <w:spacing w:val="-25"/>
          <w:sz w:val="24"/>
          <w:szCs w:val="24"/>
          <w:lang w:eastAsia="zh-CN"/>
        </w:rPr>
        <w:t>）。</w:t>
      </w:r>
      <w:r>
        <w:rPr>
          <w:rFonts w:ascii="宋体" w:eastAsia="宋体" w:hAnsi="宋体" w:cs="宋体"/>
          <w:spacing w:val="-25"/>
          <w:sz w:val="24"/>
          <w:szCs w:val="24"/>
          <w:lang w:eastAsia="zh-CN"/>
        </w:rPr>
        <w:t xml:space="preserve"> </w:t>
      </w:r>
    </w:p>
    <w:p w14:paraId="771B161F" w14:textId="77777777" w:rsidR="001C72CA" w:rsidRDefault="00DD1B2D">
      <w:pPr>
        <w:pStyle w:val="2"/>
        <w:ind w:firstLine="0"/>
        <w:rPr>
          <w:rFonts w:cs="宋体"/>
          <w:sz w:val="24"/>
          <w:szCs w:val="24"/>
          <w:lang w:eastAsia="zh-CN"/>
        </w:rPr>
      </w:pPr>
      <w:r>
        <w:rPr>
          <w:rFonts w:cs="宋体"/>
          <w:bCs w:val="0"/>
          <w:sz w:val="24"/>
          <w:szCs w:val="24"/>
          <w:lang w:eastAsia="zh-CN"/>
        </w:rPr>
        <w:t>2</w:t>
      </w:r>
      <w:r>
        <w:rPr>
          <w:rFonts w:cs="宋体"/>
          <w:bCs w:val="0"/>
          <w:sz w:val="24"/>
          <w:szCs w:val="24"/>
          <w:lang w:eastAsia="zh-CN"/>
        </w:rPr>
        <w:t>．评标办法适用</w:t>
      </w:r>
      <w:r>
        <w:rPr>
          <w:rFonts w:cs="宋体"/>
          <w:bCs w:val="0"/>
          <w:w w:val="99"/>
          <w:sz w:val="24"/>
          <w:szCs w:val="24"/>
          <w:lang w:eastAsia="zh-CN"/>
        </w:rPr>
        <w:t xml:space="preserve"> </w:t>
      </w:r>
    </w:p>
    <w:p w14:paraId="652C887D" w14:textId="77777777" w:rsidR="001C72CA" w:rsidRDefault="00DD1B2D">
      <w:pPr>
        <w:spacing w:before="151" w:line="357" w:lineRule="auto"/>
        <w:ind w:left="118" w:right="5188" w:firstLine="480"/>
        <w:rPr>
          <w:rFonts w:ascii="宋体" w:eastAsia="宋体" w:hAnsi="宋体" w:cs="宋体"/>
          <w:sz w:val="24"/>
          <w:szCs w:val="24"/>
          <w:lang w:eastAsia="zh-CN"/>
        </w:rPr>
      </w:pPr>
      <w:r>
        <w:rPr>
          <w:rFonts w:ascii="宋体" w:eastAsia="宋体" w:hAnsi="宋体" w:cs="宋体"/>
          <w:sz w:val="24"/>
          <w:szCs w:val="24"/>
          <w:lang w:eastAsia="zh-CN"/>
        </w:rPr>
        <w:t>本办法仅适用于本招标项目。</w:t>
      </w:r>
      <w:r>
        <w:rPr>
          <w:rFonts w:ascii="宋体" w:eastAsia="宋体" w:hAnsi="宋体" w:cs="宋体"/>
          <w:sz w:val="24"/>
          <w:szCs w:val="24"/>
          <w:lang w:eastAsia="zh-CN"/>
        </w:rPr>
        <w:t xml:space="preserve"> </w:t>
      </w:r>
    </w:p>
    <w:p w14:paraId="787D0C88" w14:textId="77777777" w:rsidR="001C72CA" w:rsidRDefault="00DD1B2D">
      <w:pPr>
        <w:pStyle w:val="2"/>
        <w:ind w:firstLine="0"/>
        <w:rPr>
          <w:rFonts w:cs="宋体"/>
          <w:bCs w:val="0"/>
          <w:sz w:val="24"/>
          <w:szCs w:val="24"/>
          <w:lang w:eastAsia="zh-CN"/>
        </w:rPr>
      </w:pPr>
      <w:r>
        <w:rPr>
          <w:rFonts w:cs="宋体"/>
          <w:bCs w:val="0"/>
          <w:sz w:val="24"/>
          <w:szCs w:val="24"/>
          <w:lang w:eastAsia="zh-CN"/>
        </w:rPr>
        <w:t>3</w:t>
      </w:r>
      <w:r>
        <w:rPr>
          <w:rFonts w:cs="宋体"/>
          <w:bCs w:val="0"/>
          <w:sz w:val="24"/>
          <w:szCs w:val="24"/>
          <w:lang w:eastAsia="zh-CN"/>
        </w:rPr>
        <w:t>．评标方法</w:t>
      </w:r>
      <w:r>
        <w:rPr>
          <w:rFonts w:cs="宋体"/>
          <w:bCs w:val="0"/>
          <w:sz w:val="24"/>
          <w:szCs w:val="24"/>
          <w:lang w:eastAsia="zh-CN"/>
        </w:rPr>
        <w:t xml:space="preserve"> </w:t>
      </w:r>
    </w:p>
    <w:p w14:paraId="7056B789" w14:textId="77777777" w:rsidR="001C72CA" w:rsidRDefault="00DD1B2D">
      <w:pPr>
        <w:spacing w:before="36" w:line="357" w:lineRule="auto"/>
        <w:ind w:left="118" w:right="233"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本次评标采用综合评价法。评标委员会对满足招标文件实质性要求的投标文件（以</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下简称投标文件），按照本章规定的评分标准进行打分，并按得分由高到低顺序推荐中</w:t>
      </w:r>
      <w:r>
        <w:rPr>
          <w:rFonts w:ascii="宋体" w:eastAsia="宋体" w:hAnsi="宋体" w:cs="宋体"/>
          <w:spacing w:val="-103"/>
          <w:sz w:val="24"/>
          <w:szCs w:val="24"/>
          <w:lang w:eastAsia="zh-CN"/>
        </w:rPr>
        <w:t xml:space="preserve"> </w:t>
      </w:r>
      <w:r>
        <w:rPr>
          <w:rFonts w:ascii="宋体" w:eastAsia="宋体" w:hAnsi="宋体" w:cs="宋体"/>
          <w:sz w:val="24"/>
          <w:szCs w:val="24"/>
          <w:lang w:eastAsia="zh-CN"/>
        </w:rPr>
        <w:t>标候选人。</w:t>
      </w:r>
      <w:r>
        <w:rPr>
          <w:rFonts w:ascii="宋体" w:eastAsia="宋体" w:hAnsi="宋体" w:cs="宋体"/>
          <w:sz w:val="24"/>
          <w:szCs w:val="24"/>
          <w:lang w:eastAsia="zh-CN"/>
        </w:rPr>
        <w:t xml:space="preserve"> </w:t>
      </w:r>
    </w:p>
    <w:p w14:paraId="49CC05F8" w14:textId="77777777" w:rsidR="001C72CA" w:rsidRDefault="00DD1B2D">
      <w:pPr>
        <w:pStyle w:val="2"/>
        <w:ind w:firstLine="0"/>
        <w:rPr>
          <w:rFonts w:cs="宋体"/>
          <w:bCs w:val="0"/>
          <w:sz w:val="24"/>
          <w:szCs w:val="24"/>
          <w:lang w:eastAsia="zh-CN"/>
        </w:rPr>
      </w:pPr>
      <w:r>
        <w:rPr>
          <w:rFonts w:cs="宋体"/>
          <w:bCs w:val="0"/>
          <w:sz w:val="24"/>
          <w:szCs w:val="24"/>
          <w:lang w:eastAsia="zh-CN"/>
        </w:rPr>
        <w:t>4</w:t>
      </w:r>
      <w:r>
        <w:rPr>
          <w:rFonts w:cs="宋体"/>
          <w:bCs w:val="0"/>
          <w:sz w:val="24"/>
          <w:szCs w:val="24"/>
          <w:lang w:eastAsia="zh-CN"/>
        </w:rPr>
        <w:t>．评标委员会</w:t>
      </w:r>
      <w:r>
        <w:rPr>
          <w:rFonts w:cs="宋体"/>
          <w:bCs w:val="0"/>
          <w:sz w:val="24"/>
          <w:szCs w:val="24"/>
          <w:lang w:eastAsia="zh-CN"/>
        </w:rPr>
        <w:t xml:space="preserve"> </w:t>
      </w:r>
    </w:p>
    <w:p w14:paraId="330DD708" w14:textId="77777777" w:rsidR="001C72CA" w:rsidRDefault="00DD1B2D">
      <w:pPr>
        <w:spacing w:before="154" w:line="357" w:lineRule="auto"/>
        <w:ind w:left="118" w:firstLine="480"/>
        <w:rPr>
          <w:rFonts w:ascii="宋体" w:eastAsia="宋体" w:hAnsi="宋体" w:cs="宋体"/>
          <w:sz w:val="24"/>
          <w:szCs w:val="24"/>
          <w:lang w:eastAsia="zh-CN"/>
        </w:rPr>
      </w:pPr>
      <w:r>
        <w:rPr>
          <w:rFonts w:ascii="宋体" w:eastAsia="宋体" w:hAnsi="宋体" w:cs="宋体"/>
          <w:spacing w:val="-2"/>
          <w:sz w:val="24"/>
          <w:szCs w:val="24"/>
          <w:lang w:eastAsia="zh-CN"/>
        </w:rPr>
        <w:t>评标活动由招标人依法组建的评标委员会负责。评标委员会由招标人代表和有关经</w:t>
      </w:r>
      <w:r>
        <w:rPr>
          <w:rFonts w:ascii="宋体" w:eastAsia="宋体" w:hAnsi="宋体" w:cs="宋体"/>
          <w:sz w:val="24"/>
          <w:szCs w:val="24"/>
          <w:lang w:eastAsia="zh-CN"/>
        </w:rPr>
        <w:t xml:space="preserve"> </w:t>
      </w:r>
      <w:r>
        <w:rPr>
          <w:rFonts w:ascii="宋体" w:eastAsia="宋体" w:hAnsi="宋体" w:cs="宋体"/>
          <w:sz w:val="24"/>
          <w:szCs w:val="24"/>
          <w:lang w:eastAsia="zh-CN"/>
        </w:rPr>
        <w:t>济、技术等方面的专家组成，成员人数见第二章</w:t>
      </w:r>
      <w:r>
        <w:rPr>
          <w:rFonts w:ascii="宋体" w:eastAsia="宋体" w:hAnsi="宋体" w:cs="宋体"/>
          <w:sz w:val="24"/>
          <w:szCs w:val="24"/>
          <w:lang w:eastAsia="zh-CN"/>
        </w:rPr>
        <w:t>“</w:t>
      </w:r>
      <w:r>
        <w:rPr>
          <w:rFonts w:ascii="宋体" w:eastAsia="宋体" w:hAnsi="宋体" w:cs="宋体"/>
          <w:sz w:val="24"/>
          <w:szCs w:val="24"/>
          <w:lang w:eastAsia="zh-CN"/>
        </w:rPr>
        <w:t>投标人须知</w:t>
      </w:r>
      <w:r>
        <w:rPr>
          <w:rFonts w:ascii="宋体" w:eastAsia="宋体" w:hAnsi="宋体" w:cs="宋体"/>
          <w:sz w:val="24"/>
          <w:szCs w:val="24"/>
          <w:lang w:eastAsia="zh-CN"/>
        </w:rPr>
        <w:t>”</w:t>
      </w:r>
      <w:r>
        <w:rPr>
          <w:rFonts w:ascii="宋体" w:eastAsia="宋体" w:hAnsi="宋体" w:cs="宋体"/>
          <w:sz w:val="24"/>
          <w:szCs w:val="24"/>
          <w:lang w:eastAsia="zh-CN"/>
        </w:rPr>
        <w:t>第</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6.3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款的规定。</w:t>
      </w:r>
    </w:p>
    <w:p w14:paraId="34FF22E0" w14:textId="77777777" w:rsidR="001C72CA" w:rsidRDefault="00DD1B2D">
      <w:pPr>
        <w:pStyle w:val="2"/>
        <w:ind w:firstLine="0"/>
        <w:rPr>
          <w:rFonts w:cs="宋体"/>
          <w:bCs w:val="0"/>
          <w:sz w:val="24"/>
          <w:szCs w:val="24"/>
          <w:lang w:eastAsia="zh-CN"/>
        </w:rPr>
      </w:pPr>
      <w:r>
        <w:rPr>
          <w:rFonts w:cs="宋体"/>
          <w:bCs w:val="0"/>
          <w:sz w:val="24"/>
          <w:szCs w:val="24"/>
          <w:lang w:eastAsia="zh-CN"/>
        </w:rPr>
        <w:t>5</w:t>
      </w:r>
      <w:r>
        <w:rPr>
          <w:rFonts w:cs="宋体"/>
          <w:bCs w:val="0"/>
          <w:sz w:val="24"/>
          <w:szCs w:val="24"/>
          <w:lang w:eastAsia="zh-CN"/>
        </w:rPr>
        <w:t>．评标依据</w:t>
      </w:r>
      <w:r>
        <w:rPr>
          <w:rFonts w:cs="宋体"/>
          <w:bCs w:val="0"/>
          <w:sz w:val="24"/>
          <w:szCs w:val="24"/>
          <w:lang w:eastAsia="zh-CN"/>
        </w:rPr>
        <w:t xml:space="preserve"> </w:t>
      </w:r>
    </w:p>
    <w:p w14:paraId="3AE9C477" w14:textId="77777777" w:rsidR="001C72CA" w:rsidRDefault="00DD1B2D">
      <w:pPr>
        <w:spacing w:before="34" w:line="357" w:lineRule="auto"/>
        <w:ind w:left="118" w:firstLine="480"/>
        <w:rPr>
          <w:rFonts w:ascii="宋体" w:eastAsia="宋体" w:hAnsi="宋体" w:cs="宋体"/>
          <w:sz w:val="24"/>
          <w:szCs w:val="24"/>
          <w:lang w:eastAsia="zh-CN"/>
        </w:rPr>
      </w:pPr>
      <w:r>
        <w:rPr>
          <w:rFonts w:ascii="宋体" w:eastAsia="宋体" w:hAnsi="宋体" w:cs="宋体"/>
          <w:spacing w:val="-2"/>
          <w:sz w:val="24"/>
          <w:szCs w:val="24"/>
          <w:lang w:eastAsia="zh-CN"/>
        </w:rPr>
        <w:t>评标委员会依据本办法对投标文件进行评审。招标文件中没有规定的标准和方法不</w:t>
      </w:r>
      <w:r>
        <w:rPr>
          <w:rFonts w:ascii="宋体" w:eastAsia="宋体" w:hAnsi="宋体" w:cs="宋体"/>
          <w:sz w:val="24"/>
          <w:szCs w:val="24"/>
          <w:lang w:eastAsia="zh-CN"/>
        </w:rPr>
        <w:t xml:space="preserve"> </w:t>
      </w:r>
      <w:r>
        <w:rPr>
          <w:rFonts w:ascii="宋体" w:eastAsia="宋体" w:hAnsi="宋体" w:cs="宋体"/>
          <w:sz w:val="24"/>
          <w:szCs w:val="24"/>
          <w:lang w:eastAsia="zh-CN"/>
        </w:rPr>
        <w:t>得作为评标依据。</w:t>
      </w:r>
      <w:r>
        <w:rPr>
          <w:rFonts w:ascii="宋体" w:eastAsia="宋体" w:hAnsi="宋体" w:cs="宋体"/>
          <w:sz w:val="24"/>
          <w:szCs w:val="24"/>
          <w:lang w:eastAsia="zh-CN"/>
        </w:rPr>
        <w:t xml:space="preserve"> </w:t>
      </w:r>
    </w:p>
    <w:p w14:paraId="3522E1F2" w14:textId="77777777" w:rsidR="001C72CA" w:rsidRDefault="00DD1B2D">
      <w:pPr>
        <w:pStyle w:val="2"/>
        <w:ind w:firstLine="0"/>
        <w:rPr>
          <w:rFonts w:cs="宋体"/>
          <w:bCs w:val="0"/>
          <w:sz w:val="24"/>
          <w:szCs w:val="24"/>
          <w:lang w:eastAsia="zh-CN"/>
        </w:rPr>
      </w:pPr>
      <w:r>
        <w:rPr>
          <w:rFonts w:cs="宋体"/>
          <w:bCs w:val="0"/>
          <w:sz w:val="24"/>
          <w:szCs w:val="24"/>
          <w:lang w:eastAsia="zh-CN"/>
        </w:rPr>
        <w:t>6</w:t>
      </w:r>
      <w:r>
        <w:rPr>
          <w:rFonts w:cs="宋体"/>
          <w:bCs w:val="0"/>
          <w:sz w:val="24"/>
          <w:szCs w:val="24"/>
          <w:lang w:eastAsia="zh-CN"/>
        </w:rPr>
        <w:t>．招标投标工作纪律</w:t>
      </w:r>
      <w:r>
        <w:rPr>
          <w:rFonts w:cs="宋体"/>
          <w:bCs w:val="0"/>
          <w:sz w:val="24"/>
          <w:szCs w:val="24"/>
          <w:lang w:eastAsia="zh-CN"/>
        </w:rPr>
        <w:t xml:space="preserve"> </w:t>
      </w:r>
    </w:p>
    <w:p w14:paraId="1642DD27" w14:textId="77777777" w:rsidR="001C72CA" w:rsidRDefault="00DD1B2D">
      <w:pPr>
        <w:spacing w:before="154" w:line="355" w:lineRule="auto"/>
        <w:ind w:left="118" w:right="3765" w:firstLine="480"/>
        <w:rPr>
          <w:rFonts w:ascii="宋体" w:eastAsia="宋体" w:hAnsi="宋体" w:cs="宋体"/>
          <w:sz w:val="24"/>
          <w:szCs w:val="24"/>
          <w:lang w:eastAsia="zh-CN"/>
        </w:rPr>
      </w:pPr>
      <w:r>
        <w:rPr>
          <w:rFonts w:ascii="宋体" w:eastAsia="宋体" w:hAnsi="宋体" w:cs="宋体"/>
          <w:sz w:val="24"/>
          <w:szCs w:val="24"/>
          <w:lang w:eastAsia="zh-CN"/>
        </w:rPr>
        <w:t>招标投标工作纪律见</w:t>
      </w:r>
      <w:r>
        <w:rPr>
          <w:rFonts w:ascii="宋体" w:eastAsia="宋体" w:hAnsi="宋体" w:cs="宋体" w:hint="eastAsia"/>
          <w:sz w:val="24"/>
          <w:szCs w:val="24"/>
          <w:lang w:eastAsia="zh-CN"/>
        </w:rPr>
        <w:t>第二章</w:t>
      </w:r>
      <w:r>
        <w:rPr>
          <w:rFonts w:ascii="宋体" w:eastAsia="宋体" w:hAnsi="宋体" w:cs="宋体"/>
          <w:sz w:val="24"/>
          <w:szCs w:val="24"/>
          <w:lang w:eastAsia="zh-CN"/>
        </w:rPr>
        <w:t>章附件</w:t>
      </w:r>
      <w:r>
        <w:rPr>
          <w:rFonts w:ascii="宋体" w:eastAsia="宋体" w:hAnsi="宋体" w:cs="宋体"/>
          <w:spacing w:val="-60"/>
          <w:sz w:val="24"/>
          <w:szCs w:val="24"/>
          <w:lang w:eastAsia="zh-CN"/>
        </w:rPr>
        <w:t xml:space="preserve"> </w:t>
      </w:r>
      <w:r>
        <w:rPr>
          <w:rFonts w:ascii="宋体" w:eastAsia="宋体" w:hAnsi="宋体" w:cs="宋体" w:hint="eastAsia"/>
          <w:spacing w:val="-60"/>
          <w:sz w:val="24"/>
          <w:szCs w:val="24"/>
          <w:lang w:eastAsia="zh-CN"/>
        </w:rPr>
        <w:t>6</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1E2AEBA6" w14:textId="77777777" w:rsidR="001C72CA" w:rsidRDefault="00DD1B2D">
      <w:pPr>
        <w:pStyle w:val="2"/>
        <w:ind w:firstLine="0"/>
        <w:rPr>
          <w:rFonts w:cs="宋体"/>
          <w:bCs w:val="0"/>
          <w:sz w:val="24"/>
          <w:szCs w:val="24"/>
          <w:lang w:eastAsia="zh-CN"/>
        </w:rPr>
      </w:pPr>
      <w:r>
        <w:rPr>
          <w:rFonts w:cs="宋体"/>
          <w:bCs w:val="0"/>
          <w:sz w:val="24"/>
          <w:szCs w:val="24"/>
          <w:lang w:eastAsia="zh-CN"/>
        </w:rPr>
        <w:t>7</w:t>
      </w:r>
      <w:r>
        <w:rPr>
          <w:rFonts w:cs="宋体"/>
          <w:bCs w:val="0"/>
          <w:sz w:val="24"/>
          <w:szCs w:val="24"/>
          <w:lang w:eastAsia="zh-CN"/>
        </w:rPr>
        <w:t>．评标工作程序</w:t>
      </w:r>
      <w:r>
        <w:rPr>
          <w:rFonts w:cs="宋体"/>
          <w:bCs w:val="0"/>
          <w:sz w:val="24"/>
          <w:szCs w:val="24"/>
          <w:lang w:eastAsia="zh-CN"/>
        </w:rPr>
        <w:t xml:space="preserve"> </w:t>
      </w:r>
    </w:p>
    <w:p w14:paraId="6F9F07E8"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按照以下程序开展评标工作：</w:t>
      </w:r>
      <w:r>
        <w:rPr>
          <w:rFonts w:ascii="宋体" w:eastAsia="宋体" w:hAnsi="宋体" w:cs="宋体"/>
          <w:sz w:val="24"/>
          <w:szCs w:val="24"/>
          <w:lang w:eastAsia="zh-CN"/>
        </w:rPr>
        <w:t xml:space="preserve"> </w:t>
      </w:r>
    </w:p>
    <w:p w14:paraId="42FF4FDC"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z w:val="24"/>
          <w:szCs w:val="24"/>
          <w:lang w:eastAsia="zh-CN"/>
        </w:rPr>
        <w:t>1</w:t>
      </w:r>
      <w:r>
        <w:rPr>
          <w:rFonts w:ascii="宋体" w:eastAsia="宋体" w:hAnsi="宋体" w:cs="宋体"/>
          <w:spacing w:val="19"/>
          <w:sz w:val="24"/>
          <w:szCs w:val="24"/>
          <w:lang w:eastAsia="zh-CN"/>
        </w:rPr>
        <w:t>）</w:t>
      </w:r>
      <w:r>
        <w:rPr>
          <w:rFonts w:ascii="宋体" w:eastAsia="宋体" w:hAnsi="宋体" w:cs="宋体"/>
          <w:sz w:val="24"/>
          <w:szCs w:val="24"/>
          <w:lang w:eastAsia="zh-CN"/>
        </w:rPr>
        <w:t>评标预备会（评标准备</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57A77912"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）投标文件中原件扫描件的核对工作；</w:t>
      </w:r>
      <w:r>
        <w:rPr>
          <w:rFonts w:ascii="宋体" w:eastAsia="宋体" w:hAnsi="宋体" w:cs="宋体"/>
          <w:sz w:val="24"/>
          <w:szCs w:val="24"/>
          <w:lang w:eastAsia="zh-CN"/>
        </w:rPr>
        <w:t xml:space="preserve"> </w:t>
      </w:r>
    </w:p>
    <w:p w14:paraId="4EDC92B0"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）初步评审；</w:t>
      </w:r>
      <w:r>
        <w:rPr>
          <w:rFonts w:ascii="宋体" w:eastAsia="宋体" w:hAnsi="宋体" w:cs="宋体"/>
          <w:sz w:val="24"/>
          <w:szCs w:val="24"/>
          <w:lang w:eastAsia="zh-CN"/>
        </w:rPr>
        <w:t xml:space="preserve"> </w:t>
      </w:r>
    </w:p>
    <w:p w14:paraId="7EF43A08"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）详细评审；</w:t>
      </w:r>
    </w:p>
    <w:p w14:paraId="7A634BC6"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）汇总评审结果；</w:t>
      </w:r>
      <w:r>
        <w:rPr>
          <w:rFonts w:ascii="宋体" w:eastAsia="宋体" w:hAnsi="宋体" w:cs="宋体"/>
          <w:sz w:val="24"/>
          <w:szCs w:val="24"/>
          <w:lang w:eastAsia="zh-CN"/>
        </w:rPr>
        <w:t xml:space="preserve"> </w:t>
      </w:r>
    </w:p>
    <w:p w14:paraId="4E5EE955" w14:textId="77777777" w:rsidR="001C72CA" w:rsidRDefault="00DD1B2D">
      <w:pPr>
        <w:spacing w:before="152"/>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）推荐中标候选人；</w:t>
      </w:r>
      <w:r>
        <w:rPr>
          <w:rFonts w:ascii="宋体" w:eastAsia="宋体" w:hAnsi="宋体" w:cs="宋体"/>
          <w:sz w:val="24"/>
          <w:szCs w:val="24"/>
          <w:lang w:eastAsia="zh-CN"/>
        </w:rPr>
        <w:t xml:space="preserve"> </w:t>
      </w:r>
    </w:p>
    <w:p w14:paraId="2A2A4C34" w14:textId="77777777" w:rsidR="001C72CA" w:rsidRDefault="00DD1B2D">
      <w:pPr>
        <w:spacing w:before="154" w:line="355" w:lineRule="auto"/>
        <w:ind w:left="118" w:right="608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）编制评标报告。</w:t>
      </w:r>
    </w:p>
    <w:p w14:paraId="33BA3711" w14:textId="77777777" w:rsidR="001C72CA" w:rsidRDefault="00DD1B2D">
      <w:pPr>
        <w:pStyle w:val="2"/>
        <w:ind w:firstLine="0"/>
        <w:rPr>
          <w:rFonts w:cs="宋体"/>
          <w:bCs w:val="0"/>
          <w:sz w:val="24"/>
          <w:szCs w:val="24"/>
          <w:lang w:eastAsia="zh-CN"/>
        </w:rPr>
      </w:pPr>
      <w:r>
        <w:rPr>
          <w:rFonts w:cs="宋体"/>
          <w:bCs w:val="0"/>
          <w:sz w:val="24"/>
          <w:szCs w:val="24"/>
          <w:lang w:eastAsia="zh-CN"/>
        </w:rPr>
        <w:t xml:space="preserve"> 8</w:t>
      </w:r>
      <w:r>
        <w:rPr>
          <w:rFonts w:cs="宋体"/>
          <w:bCs w:val="0"/>
          <w:sz w:val="24"/>
          <w:szCs w:val="24"/>
          <w:lang w:eastAsia="zh-CN"/>
        </w:rPr>
        <w:t>．评标准备（评标预备会）</w:t>
      </w:r>
      <w:r>
        <w:rPr>
          <w:rFonts w:cs="宋体"/>
          <w:bCs w:val="0"/>
          <w:sz w:val="24"/>
          <w:szCs w:val="24"/>
          <w:lang w:eastAsia="zh-CN"/>
        </w:rPr>
        <w:t xml:space="preserve"> </w:t>
      </w:r>
    </w:p>
    <w:p w14:paraId="09DF484B" w14:textId="77777777" w:rsidR="001C72CA" w:rsidRDefault="00DD1B2D">
      <w:pPr>
        <w:spacing w:before="38" w:line="355" w:lineRule="auto"/>
        <w:ind w:left="118" w:right="220" w:firstLine="465"/>
        <w:rPr>
          <w:rFonts w:ascii="宋体" w:eastAsia="宋体" w:hAnsi="宋体" w:cs="宋体"/>
          <w:sz w:val="24"/>
          <w:szCs w:val="24"/>
          <w:lang w:eastAsia="zh-CN"/>
        </w:rPr>
      </w:pPr>
      <w:r>
        <w:rPr>
          <w:rFonts w:ascii="宋体" w:eastAsia="宋体" w:hAnsi="宋体" w:cs="宋体"/>
          <w:sz w:val="24"/>
          <w:szCs w:val="24"/>
          <w:lang w:eastAsia="zh-CN"/>
        </w:rPr>
        <w:t>8.1</w:t>
      </w:r>
      <w:r>
        <w:rPr>
          <w:rFonts w:ascii="宋体" w:eastAsia="宋体" w:hAnsi="宋体" w:cs="宋体"/>
          <w:spacing w:val="-37"/>
          <w:sz w:val="24"/>
          <w:szCs w:val="24"/>
          <w:lang w:eastAsia="zh-CN"/>
        </w:rPr>
        <w:t xml:space="preserve"> </w:t>
      </w:r>
      <w:r>
        <w:rPr>
          <w:rFonts w:ascii="宋体" w:eastAsia="宋体" w:hAnsi="宋体" w:cs="宋体"/>
          <w:sz w:val="24"/>
          <w:szCs w:val="24"/>
          <w:lang w:eastAsia="zh-CN"/>
        </w:rPr>
        <w:t>评标预备会由招标人相关人员主持，评标委员会全体成员，招标人、监督部门</w:t>
      </w:r>
      <w:r>
        <w:rPr>
          <w:rFonts w:ascii="宋体" w:eastAsia="宋体" w:hAnsi="宋体" w:cs="宋体"/>
          <w:sz w:val="24"/>
          <w:szCs w:val="24"/>
          <w:lang w:eastAsia="zh-CN"/>
        </w:rPr>
        <w:t xml:space="preserve"> </w:t>
      </w:r>
      <w:r>
        <w:rPr>
          <w:rFonts w:ascii="宋体" w:eastAsia="宋体" w:hAnsi="宋体" w:cs="宋体"/>
          <w:sz w:val="24"/>
          <w:szCs w:val="24"/>
          <w:lang w:eastAsia="zh-CN"/>
        </w:rPr>
        <w:t>等相关人员参加。</w:t>
      </w:r>
      <w:r>
        <w:rPr>
          <w:rFonts w:ascii="宋体" w:eastAsia="宋体" w:hAnsi="宋体" w:cs="宋体"/>
          <w:sz w:val="24"/>
          <w:szCs w:val="24"/>
          <w:lang w:eastAsia="zh-CN"/>
        </w:rPr>
        <w:t xml:space="preserve"> </w:t>
      </w:r>
    </w:p>
    <w:p w14:paraId="55E512CD" w14:textId="77777777" w:rsidR="001C72CA" w:rsidRDefault="001C72CA">
      <w:pPr>
        <w:spacing w:line="355" w:lineRule="auto"/>
        <w:rPr>
          <w:rFonts w:ascii="宋体" w:eastAsia="宋体" w:hAnsi="宋体" w:cs="宋体"/>
          <w:sz w:val="24"/>
          <w:szCs w:val="24"/>
          <w:lang w:eastAsia="zh-CN"/>
        </w:rPr>
        <w:sectPr w:rsidR="001C72CA">
          <w:pgSz w:w="11910" w:h="16840"/>
          <w:pgMar w:top="1360" w:right="1180" w:bottom="1220" w:left="1300" w:header="0" w:footer="1033" w:gutter="0"/>
          <w:cols w:space="720"/>
        </w:sectPr>
      </w:pPr>
    </w:p>
    <w:p w14:paraId="500F2D18" w14:textId="77777777" w:rsidR="001C72CA" w:rsidRDefault="00DD1B2D">
      <w:pPr>
        <w:spacing w:before="2"/>
        <w:ind w:left="598" w:right="2023"/>
        <w:rPr>
          <w:rFonts w:ascii="宋体" w:eastAsia="宋体" w:hAnsi="宋体" w:cs="宋体"/>
          <w:sz w:val="24"/>
          <w:szCs w:val="24"/>
          <w:lang w:eastAsia="zh-CN"/>
        </w:rPr>
      </w:pPr>
      <w:r>
        <w:rPr>
          <w:rFonts w:ascii="宋体" w:eastAsia="宋体" w:hAnsi="宋体" w:cs="宋体"/>
          <w:sz w:val="24"/>
          <w:szCs w:val="24"/>
          <w:lang w:eastAsia="zh-CN"/>
        </w:rPr>
        <w:lastRenderedPageBreak/>
        <w:t>8.2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评标准备（评标预备会）主要内容如下：</w:t>
      </w:r>
      <w:r>
        <w:rPr>
          <w:rFonts w:ascii="宋体" w:eastAsia="宋体" w:hAnsi="宋体" w:cs="宋体"/>
          <w:sz w:val="24"/>
          <w:szCs w:val="24"/>
          <w:lang w:eastAsia="zh-CN"/>
        </w:rPr>
        <w:t xml:space="preserve"> </w:t>
      </w:r>
    </w:p>
    <w:p w14:paraId="7141DDC3" w14:textId="77777777" w:rsidR="001C72CA" w:rsidRDefault="00DD1B2D">
      <w:pPr>
        <w:spacing w:before="152"/>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）招标人代表（或监督人）核实评标委员会成员身份；</w:t>
      </w:r>
      <w:r>
        <w:rPr>
          <w:rFonts w:ascii="宋体" w:eastAsia="宋体" w:hAnsi="宋体" w:cs="宋体"/>
          <w:sz w:val="24"/>
          <w:szCs w:val="24"/>
          <w:lang w:eastAsia="zh-CN"/>
        </w:rPr>
        <w:t xml:space="preserve"> </w:t>
      </w:r>
    </w:p>
    <w:p w14:paraId="06E57F33"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）评标委员会成员签到（见</w:t>
      </w:r>
      <w:r>
        <w:rPr>
          <w:rFonts w:ascii="宋体" w:eastAsia="宋体" w:hAnsi="宋体" w:cs="宋体" w:hint="eastAsia"/>
          <w:sz w:val="24"/>
          <w:szCs w:val="24"/>
          <w:lang w:eastAsia="zh-CN"/>
        </w:rPr>
        <w:t>第二章</w:t>
      </w:r>
      <w:r>
        <w:rPr>
          <w:rFonts w:ascii="宋体" w:eastAsia="宋体" w:hAnsi="宋体" w:cs="宋体"/>
          <w:sz w:val="24"/>
          <w:szCs w:val="24"/>
          <w:lang w:eastAsia="zh-CN"/>
        </w:rPr>
        <w:t>章附件</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5</w:t>
      </w:r>
      <w:r>
        <w:rPr>
          <w:rFonts w:ascii="宋体" w:eastAsia="宋体" w:hAnsi="宋体" w:cs="宋体"/>
          <w:sz w:val="24"/>
          <w:szCs w:val="24"/>
          <w:lang w:eastAsia="zh-CN"/>
        </w:rPr>
        <w:t>“</w:t>
      </w:r>
      <w:r>
        <w:rPr>
          <w:rFonts w:ascii="宋体" w:eastAsia="宋体" w:hAnsi="宋体" w:cs="宋体"/>
          <w:sz w:val="24"/>
          <w:szCs w:val="24"/>
          <w:lang w:eastAsia="zh-CN"/>
        </w:rPr>
        <w:t>评标委员会成员签到表</w:t>
      </w:r>
      <w:r>
        <w:rPr>
          <w:rFonts w:ascii="宋体" w:eastAsia="宋体" w:hAnsi="宋体" w:cs="宋体"/>
          <w:spacing w:val="-120"/>
          <w:sz w:val="24"/>
          <w:szCs w:val="24"/>
          <w:lang w:eastAsia="zh-CN"/>
        </w:rPr>
        <w:t>”</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2D4D76A9"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）主持人介绍与会各方人员；</w:t>
      </w:r>
      <w:r>
        <w:rPr>
          <w:rFonts w:ascii="宋体" w:eastAsia="宋体" w:hAnsi="宋体" w:cs="宋体"/>
          <w:sz w:val="24"/>
          <w:szCs w:val="24"/>
          <w:lang w:eastAsia="zh-CN"/>
        </w:rPr>
        <w:t xml:space="preserve"> </w:t>
      </w:r>
    </w:p>
    <w:p w14:paraId="0FCDEE8A"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）评标委员会成员阅读评标委员会声明书（见</w:t>
      </w:r>
      <w:r>
        <w:rPr>
          <w:rFonts w:ascii="宋体" w:eastAsia="宋体" w:hAnsi="宋体" w:cs="宋体" w:hint="eastAsia"/>
          <w:sz w:val="24"/>
          <w:szCs w:val="24"/>
          <w:lang w:eastAsia="zh-CN"/>
        </w:rPr>
        <w:t>第二章</w:t>
      </w:r>
      <w:r>
        <w:rPr>
          <w:rFonts w:ascii="宋体" w:eastAsia="宋体" w:hAnsi="宋体" w:cs="宋体"/>
          <w:sz w:val="24"/>
          <w:szCs w:val="24"/>
          <w:lang w:eastAsia="zh-CN"/>
        </w:rPr>
        <w:t>章附件</w:t>
      </w:r>
      <w:r>
        <w:rPr>
          <w:rFonts w:ascii="宋体" w:eastAsia="宋体" w:hAnsi="宋体" w:cs="宋体" w:hint="eastAsia"/>
          <w:spacing w:val="-60"/>
          <w:sz w:val="24"/>
          <w:szCs w:val="24"/>
          <w:lang w:eastAsia="zh-CN"/>
        </w:rPr>
        <w:t>4</w:t>
      </w:r>
      <w:r>
        <w:rPr>
          <w:rFonts w:ascii="宋体" w:eastAsia="宋体" w:hAnsi="宋体" w:cs="宋体"/>
          <w:spacing w:val="-120"/>
          <w:sz w:val="24"/>
          <w:szCs w:val="24"/>
          <w:lang w:eastAsia="zh-CN"/>
        </w:rPr>
        <w:t>）</w:t>
      </w:r>
      <w:r>
        <w:rPr>
          <w:rFonts w:ascii="宋体" w:eastAsia="宋体" w:hAnsi="宋体" w:cs="宋体"/>
          <w:sz w:val="24"/>
          <w:szCs w:val="24"/>
          <w:lang w:eastAsia="zh-CN"/>
        </w:rPr>
        <w:t>、评标工作纪律；</w:t>
      </w:r>
      <w:r>
        <w:rPr>
          <w:rFonts w:ascii="宋体" w:eastAsia="宋体" w:hAnsi="宋体" w:cs="宋体"/>
          <w:sz w:val="24"/>
          <w:szCs w:val="24"/>
          <w:lang w:eastAsia="zh-CN"/>
        </w:rPr>
        <w:t xml:space="preserve"> </w:t>
      </w:r>
    </w:p>
    <w:p w14:paraId="6A44E000"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）招标人代表介绍本招标项目的概况；</w:t>
      </w:r>
      <w:r>
        <w:rPr>
          <w:rFonts w:ascii="宋体" w:eastAsia="宋体" w:hAnsi="宋体" w:cs="宋体"/>
          <w:sz w:val="24"/>
          <w:szCs w:val="24"/>
          <w:lang w:eastAsia="zh-CN"/>
        </w:rPr>
        <w:t xml:space="preserve"> </w:t>
      </w:r>
    </w:p>
    <w:p w14:paraId="6F523EDB"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）主持人介绍本次招标工作情况及开标会议情况；</w:t>
      </w:r>
      <w:r>
        <w:rPr>
          <w:rFonts w:ascii="宋体" w:eastAsia="宋体" w:hAnsi="宋体" w:cs="宋体"/>
          <w:sz w:val="24"/>
          <w:szCs w:val="24"/>
          <w:lang w:eastAsia="zh-CN"/>
        </w:rPr>
        <w:t xml:space="preserve"> </w:t>
      </w:r>
    </w:p>
    <w:p w14:paraId="4142561D"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）主持人介绍招标文件重点内容；</w:t>
      </w:r>
      <w:r>
        <w:rPr>
          <w:rFonts w:ascii="宋体" w:eastAsia="宋体" w:hAnsi="宋体" w:cs="宋体"/>
          <w:sz w:val="24"/>
          <w:szCs w:val="24"/>
          <w:lang w:eastAsia="zh-CN"/>
        </w:rPr>
        <w:t xml:space="preserve"> </w:t>
      </w:r>
    </w:p>
    <w:p w14:paraId="28EE686F" w14:textId="77777777" w:rsidR="001C72CA" w:rsidRDefault="00DD1B2D">
      <w:pPr>
        <w:spacing w:before="151" w:line="357" w:lineRule="auto"/>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8</w:t>
      </w:r>
      <w:r>
        <w:rPr>
          <w:rFonts w:ascii="宋体" w:eastAsia="宋体" w:hAnsi="宋体" w:cs="宋体"/>
          <w:sz w:val="24"/>
          <w:szCs w:val="24"/>
          <w:lang w:eastAsia="zh-CN"/>
        </w:rPr>
        <w:t>）评标委员会成员确定评标委员会负责人（由评标委员会成员推荐产生或者由</w:t>
      </w:r>
      <w:r>
        <w:rPr>
          <w:rFonts w:ascii="宋体" w:eastAsia="宋体" w:hAnsi="宋体" w:cs="宋体"/>
          <w:spacing w:val="-62"/>
          <w:sz w:val="24"/>
          <w:szCs w:val="24"/>
          <w:lang w:eastAsia="zh-CN"/>
        </w:rPr>
        <w:t xml:space="preserve"> </w:t>
      </w:r>
      <w:r>
        <w:rPr>
          <w:rFonts w:ascii="宋体" w:eastAsia="宋体" w:hAnsi="宋体" w:cs="宋体"/>
          <w:spacing w:val="-18"/>
          <w:sz w:val="24"/>
          <w:szCs w:val="24"/>
          <w:lang w:eastAsia="zh-CN"/>
        </w:rPr>
        <w:t>招标人确定）；</w:t>
      </w:r>
      <w:r>
        <w:rPr>
          <w:rFonts w:ascii="宋体" w:eastAsia="宋体" w:hAnsi="宋体" w:cs="宋体"/>
          <w:spacing w:val="-18"/>
          <w:sz w:val="24"/>
          <w:szCs w:val="24"/>
          <w:lang w:eastAsia="zh-CN"/>
        </w:rPr>
        <w:t xml:space="preserve"> </w:t>
      </w:r>
    </w:p>
    <w:p w14:paraId="5D293241" w14:textId="77777777" w:rsidR="001C72CA" w:rsidRDefault="00DD1B2D">
      <w:pPr>
        <w:spacing w:before="34" w:line="357" w:lineRule="auto"/>
        <w:ind w:left="598" w:right="152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）招标人完善评标准备工作，包括提供所需的评标基础资料。</w:t>
      </w:r>
      <w:r>
        <w:rPr>
          <w:rFonts w:ascii="宋体" w:eastAsia="宋体" w:hAnsi="宋体" w:cs="宋体"/>
          <w:sz w:val="24"/>
          <w:szCs w:val="24"/>
          <w:lang w:eastAsia="zh-CN"/>
        </w:rPr>
        <w:t xml:space="preserve"> 8.3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评标委员会负责人</w:t>
      </w:r>
      <w:r>
        <w:rPr>
          <w:rFonts w:ascii="宋体" w:eastAsia="宋体" w:hAnsi="宋体" w:cs="宋体"/>
          <w:sz w:val="24"/>
          <w:szCs w:val="24"/>
          <w:lang w:eastAsia="zh-CN"/>
        </w:rPr>
        <w:t xml:space="preserve"> </w:t>
      </w:r>
    </w:p>
    <w:p w14:paraId="1079CFD7"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8.3.1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评标委员会负责人与评标委员会其他成员具有同等的评标权力。</w:t>
      </w:r>
      <w:r>
        <w:rPr>
          <w:rFonts w:ascii="宋体" w:eastAsia="宋体" w:hAnsi="宋体" w:cs="宋体"/>
          <w:sz w:val="24"/>
          <w:szCs w:val="24"/>
          <w:lang w:eastAsia="zh-CN"/>
        </w:rPr>
        <w:t xml:space="preserve"> </w:t>
      </w:r>
    </w:p>
    <w:p w14:paraId="2C2737FC" w14:textId="77777777" w:rsidR="001C72CA" w:rsidRDefault="00DD1B2D">
      <w:pPr>
        <w:spacing w:before="154" w:line="355" w:lineRule="auto"/>
        <w:ind w:left="118" w:right="99" w:firstLine="480"/>
        <w:rPr>
          <w:rFonts w:ascii="宋体" w:eastAsia="宋体" w:hAnsi="宋体" w:cs="宋体"/>
          <w:sz w:val="24"/>
          <w:szCs w:val="24"/>
          <w:lang w:eastAsia="zh-CN"/>
        </w:rPr>
      </w:pPr>
      <w:r>
        <w:rPr>
          <w:rFonts w:ascii="宋体" w:eastAsia="宋体" w:hAnsi="宋体" w:cs="宋体"/>
          <w:sz w:val="24"/>
          <w:szCs w:val="24"/>
          <w:lang w:eastAsia="zh-CN"/>
        </w:rPr>
        <w:t>8.3.2</w:t>
      </w:r>
      <w:r>
        <w:rPr>
          <w:rFonts w:ascii="宋体" w:eastAsia="宋体" w:hAnsi="宋体" w:cs="宋体"/>
          <w:spacing w:val="-51"/>
          <w:sz w:val="24"/>
          <w:szCs w:val="24"/>
          <w:lang w:eastAsia="zh-CN"/>
        </w:rPr>
        <w:t xml:space="preserve"> </w:t>
      </w:r>
      <w:r>
        <w:rPr>
          <w:rFonts w:ascii="宋体" w:eastAsia="宋体" w:hAnsi="宋体" w:cs="宋体"/>
          <w:sz w:val="24"/>
          <w:szCs w:val="24"/>
          <w:lang w:eastAsia="zh-CN"/>
        </w:rPr>
        <w:t>评标委员会负责人除履行自己作为评标委员会成员独立评标的职责外，主要</w:t>
      </w:r>
      <w:r>
        <w:rPr>
          <w:rFonts w:ascii="宋体" w:eastAsia="宋体" w:hAnsi="宋体" w:cs="宋体"/>
          <w:sz w:val="24"/>
          <w:szCs w:val="24"/>
          <w:lang w:eastAsia="zh-CN"/>
        </w:rPr>
        <w:t xml:space="preserve"> </w:t>
      </w:r>
      <w:r>
        <w:rPr>
          <w:rFonts w:ascii="宋体" w:eastAsia="宋体" w:hAnsi="宋体" w:cs="宋体"/>
          <w:sz w:val="24"/>
          <w:szCs w:val="24"/>
          <w:lang w:eastAsia="zh-CN"/>
        </w:rPr>
        <w:t>负责以下工作：</w:t>
      </w:r>
      <w:r>
        <w:rPr>
          <w:rFonts w:ascii="宋体" w:eastAsia="宋体" w:hAnsi="宋体" w:cs="宋体"/>
          <w:sz w:val="24"/>
          <w:szCs w:val="24"/>
          <w:lang w:eastAsia="zh-CN"/>
        </w:rPr>
        <w:t xml:space="preserve">  </w:t>
      </w:r>
    </w:p>
    <w:p w14:paraId="779B7FF5"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）组织评标委员会成员学习招标文件及补充、修改、澄清文件；</w:t>
      </w:r>
      <w:r>
        <w:rPr>
          <w:rFonts w:ascii="宋体" w:eastAsia="宋体" w:hAnsi="宋体" w:cs="宋体"/>
          <w:sz w:val="24"/>
          <w:szCs w:val="24"/>
          <w:lang w:eastAsia="zh-CN"/>
        </w:rPr>
        <w:t xml:space="preserve"> </w:t>
      </w:r>
    </w:p>
    <w:p w14:paraId="2388C9CD"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）组织评标委员会成员进行评审；</w:t>
      </w:r>
      <w:r>
        <w:rPr>
          <w:rFonts w:ascii="宋体" w:eastAsia="宋体" w:hAnsi="宋体" w:cs="宋体"/>
          <w:sz w:val="24"/>
          <w:szCs w:val="24"/>
          <w:lang w:eastAsia="zh-CN"/>
        </w:rPr>
        <w:t xml:space="preserve"> </w:t>
      </w:r>
    </w:p>
    <w:p w14:paraId="51B2713F"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）汇总各评标委员会成员认为需要投标人澄清、说明的问题；</w:t>
      </w:r>
      <w:r>
        <w:rPr>
          <w:rFonts w:ascii="宋体" w:eastAsia="宋体" w:hAnsi="宋体" w:cs="宋体"/>
          <w:sz w:val="24"/>
          <w:szCs w:val="24"/>
          <w:lang w:eastAsia="zh-CN"/>
        </w:rPr>
        <w:t xml:space="preserve"> </w:t>
      </w:r>
    </w:p>
    <w:p w14:paraId="45AF6B6F"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）组织评标委员会对投标人的澄清、说明进行评审；</w:t>
      </w:r>
      <w:r>
        <w:rPr>
          <w:rFonts w:ascii="宋体" w:eastAsia="宋体" w:hAnsi="宋体" w:cs="宋体"/>
          <w:sz w:val="24"/>
          <w:szCs w:val="24"/>
          <w:lang w:eastAsia="zh-CN"/>
        </w:rPr>
        <w:t xml:space="preserve"> </w:t>
      </w:r>
    </w:p>
    <w:p w14:paraId="75B94A3A"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）对出现较大争议的事项进行记录；</w:t>
      </w:r>
      <w:r>
        <w:rPr>
          <w:rFonts w:ascii="宋体" w:eastAsia="宋体" w:hAnsi="宋体" w:cs="宋体"/>
          <w:sz w:val="24"/>
          <w:szCs w:val="24"/>
          <w:lang w:eastAsia="zh-CN"/>
        </w:rPr>
        <w:t xml:space="preserve"> </w:t>
      </w:r>
    </w:p>
    <w:p w14:paraId="60618928"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）查验评审记录的完整性及有效性；</w:t>
      </w:r>
      <w:r>
        <w:rPr>
          <w:rFonts w:ascii="宋体" w:eastAsia="宋体" w:hAnsi="宋体" w:cs="宋体"/>
          <w:sz w:val="24"/>
          <w:szCs w:val="24"/>
          <w:lang w:eastAsia="zh-CN"/>
        </w:rPr>
        <w:t xml:space="preserve"> </w:t>
      </w:r>
    </w:p>
    <w:p w14:paraId="18D7A790" w14:textId="77777777" w:rsidR="001C72CA" w:rsidRDefault="00DD1B2D">
      <w:pPr>
        <w:spacing w:before="154" w:line="357" w:lineRule="auto"/>
        <w:ind w:left="118" w:right="4526" w:firstLine="480"/>
        <w:rPr>
          <w:rFonts w:ascii="楷体" w:eastAsia="楷体" w:hAnsi="楷体" w:cs="楷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）组织编写评标报告或定标报告</w:t>
      </w:r>
      <w:r>
        <w:rPr>
          <w:rFonts w:ascii="楷体" w:eastAsia="楷体" w:hAnsi="楷体" w:cs="楷体"/>
          <w:sz w:val="24"/>
          <w:szCs w:val="24"/>
          <w:lang w:eastAsia="zh-CN"/>
        </w:rPr>
        <w:t>。</w:t>
      </w:r>
    </w:p>
    <w:p w14:paraId="24440599" w14:textId="77777777" w:rsidR="001C72CA" w:rsidRDefault="00DD1B2D">
      <w:pPr>
        <w:pStyle w:val="2"/>
        <w:ind w:firstLine="0"/>
        <w:rPr>
          <w:rFonts w:cs="宋体"/>
          <w:bCs w:val="0"/>
          <w:sz w:val="24"/>
          <w:szCs w:val="24"/>
          <w:lang w:eastAsia="zh-CN"/>
        </w:rPr>
      </w:pPr>
      <w:r>
        <w:rPr>
          <w:rFonts w:cs="宋体"/>
          <w:bCs w:val="0"/>
          <w:sz w:val="24"/>
          <w:szCs w:val="24"/>
          <w:lang w:eastAsia="zh-CN"/>
        </w:rPr>
        <w:t xml:space="preserve"> 9. </w:t>
      </w:r>
      <w:r>
        <w:rPr>
          <w:rFonts w:cs="宋体"/>
          <w:bCs w:val="0"/>
          <w:sz w:val="24"/>
          <w:szCs w:val="24"/>
          <w:lang w:eastAsia="zh-CN"/>
        </w:rPr>
        <w:t>否决投标的情形</w:t>
      </w:r>
      <w:r>
        <w:rPr>
          <w:rFonts w:cs="宋体"/>
          <w:bCs w:val="0"/>
          <w:sz w:val="24"/>
          <w:szCs w:val="24"/>
          <w:lang w:eastAsia="zh-CN"/>
        </w:rPr>
        <w:t xml:space="preserve"> </w:t>
      </w:r>
    </w:p>
    <w:p w14:paraId="60978098" w14:textId="77777777" w:rsidR="001C72CA" w:rsidRDefault="00DD1B2D">
      <w:pPr>
        <w:spacing w:before="34"/>
        <w:ind w:left="598" w:right="2023"/>
        <w:rPr>
          <w:rFonts w:ascii="宋体" w:eastAsia="宋体" w:hAnsi="宋体" w:cs="宋体"/>
          <w:sz w:val="24"/>
          <w:szCs w:val="24"/>
          <w:lang w:eastAsia="zh-CN"/>
        </w:rPr>
      </w:pPr>
      <w:r>
        <w:rPr>
          <w:rFonts w:ascii="宋体" w:eastAsia="宋体" w:hAnsi="宋体" w:cs="宋体"/>
          <w:sz w:val="24"/>
          <w:szCs w:val="24"/>
          <w:lang w:eastAsia="zh-CN"/>
        </w:rPr>
        <w:t>9.1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否决投标的情形见本章附件</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1</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2F2D2208"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9.2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否决投标或废标的情形须在本章附件</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和评标标准中予以明确。</w:t>
      </w:r>
      <w:r>
        <w:rPr>
          <w:rFonts w:ascii="宋体" w:eastAsia="宋体" w:hAnsi="宋体" w:cs="宋体"/>
          <w:sz w:val="24"/>
          <w:szCs w:val="24"/>
          <w:lang w:eastAsia="zh-CN"/>
        </w:rPr>
        <w:t xml:space="preserve"> </w:t>
      </w:r>
    </w:p>
    <w:p w14:paraId="717F6C70" w14:textId="77777777" w:rsidR="001C72CA" w:rsidRDefault="00DD1B2D">
      <w:pPr>
        <w:spacing w:before="152"/>
        <w:ind w:left="598"/>
        <w:rPr>
          <w:rFonts w:ascii="宋体" w:eastAsia="宋体" w:hAnsi="宋体" w:cs="宋体"/>
          <w:sz w:val="24"/>
          <w:szCs w:val="24"/>
          <w:lang w:eastAsia="zh-CN"/>
        </w:rPr>
      </w:pPr>
      <w:r>
        <w:rPr>
          <w:rFonts w:ascii="宋体" w:eastAsia="宋体" w:hAnsi="宋体" w:cs="宋体"/>
          <w:sz w:val="24"/>
          <w:szCs w:val="24"/>
          <w:lang w:eastAsia="zh-CN"/>
        </w:rPr>
        <w:t>9.3</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本章附件</w:t>
      </w:r>
      <w:r>
        <w:rPr>
          <w:rFonts w:ascii="宋体" w:eastAsia="宋体" w:hAnsi="宋体" w:cs="宋体"/>
          <w:spacing w:val="-58"/>
          <w:sz w:val="24"/>
          <w:szCs w:val="24"/>
          <w:lang w:eastAsia="zh-CN"/>
        </w:rPr>
        <w:t xml:space="preserve"> </w:t>
      </w:r>
      <w:r>
        <w:rPr>
          <w:rFonts w:ascii="宋体" w:eastAsia="宋体" w:hAnsi="宋体" w:cs="宋体" w:hint="eastAsia"/>
          <w:sz w:val="24"/>
          <w:szCs w:val="24"/>
          <w:lang w:eastAsia="zh-CN"/>
        </w:rPr>
        <w:t>1</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集中列示的否决投标的情形不应与初步评审中包括的否决投标的条</w:t>
      </w:r>
    </w:p>
    <w:p w14:paraId="406FF53B" w14:textId="77777777" w:rsidR="001C72CA" w:rsidRDefault="00DD1B2D">
      <w:pPr>
        <w:spacing w:before="154" w:line="355" w:lineRule="auto"/>
        <w:ind w:left="118"/>
        <w:rPr>
          <w:rFonts w:ascii="宋体" w:eastAsia="宋体" w:hAnsi="宋体" w:cs="宋体"/>
          <w:sz w:val="24"/>
          <w:szCs w:val="24"/>
          <w:lang w:eastAsia="zh-CN"/>
        </w:rPr>
      </w:pPr>
      <w:r>
        <w:rPr>
          <w:rFonts w:ascii="宋体" w:eastAsia="宋体" w:hAnsi="宋体" w:cs="宋体"/>
          <w:sz w:val="24"/>
          <w:szCs w:val="24"/>
          <w:lang w:eastAsia="zh-CN"/>
        </w:rPr>
        <w:t>件抵触，如果出现相互矛盾的情况，以本章附件</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1</w:t>
      </w:r>
      <w:r>
        <w:rPr>
          <w:rFonts w:ascii="宋体" w:eastAsia="宋体" w:hAnsi="宋体" w:cs="宋体"/>
          <w:sz w:val="24"/>
          <w:szCs w:val="24"/>
          <w:lang w:eastAsia="zh-CN"/>
        </w:rPr>
        <w:t>集中列示的条件为准。</w:t>
      </w:r>
      <w:r>
        <w:rPr>
          <w:rFonts w:ascii="宋体" w:eastAsia="宋体" w:hAnsi="宋体" w:cs="宋体"/>
          <w:sz w:val="24"/>
          <w:szCs w:val="24"/>
          <w:lang w:eastAsia="zh-CN"/>
        </w:rPr>
        <w:t xml:space="preserve"> </w:t>
      </w:r>
    </w:p>
    <w:p w14:paraId="221FABAE" w14:textId="77777777" w:rsidR="001C72CA" w:rsidRDefault="00DD1B2D">
      <w:pPr>
        <w:pStyle w:val="2"/>
        <w:ind w:firstLine="0"/>
        <w:rPr>
          <w:rFonts w:cs="宋体"/>
          <w:bCs w:val="0"/>
          <w:sz w:val="24"/>
          <w:szCs w:val="24"/>
          <w:lang w:eastAsia="zh-CN"/>
        </w:rPr>
      </w:pPr>
      <w:r>
        <w:rPr>
          <w:rFonts w:cs="宋体"/>
          <w:bCs w:val="0"/>
          <w:sz w:val="24"/>
          <w:szCs w:val="24"/>
          <w:lang w:eastAsia="zh-CN"/>
        </w:rPr>
        <w:t>10</w:t>
      </w:r>
      <w:r>
        <w:rPr>
          <w:rFonts w:cs="宋体"/>
          <w:bCs w:val="0"/>
          <w:sz w:val="24"/>
          <w:szCs w:val="24"/>
          <w:lang w:eastAsia="zh-CN"/>
        </w:rPr>
        <w:t>．投标文件中扫描件核对工作</w:t>
      </w:r>
      <w:r>
        <w:rPr>
          <w:rFonts w:cs="宋体"/>
          <w:bCs w:val="0"/>
          <w:sz w:val="24"/>
          <w:szCs w:val="24"/>
          <w:lang w:eastAsia="zh-CN"/>
        </w:rPr>
        <w:t xml:space="preserve"> </w:t>
      </w:r>
    </w:p>
    <w:p w14:paraId="340A047C" w14:textId="77777777" w:rsidR="001C72CA" w:rsidRDefault="00DD1B2D">
      <w:pPr>
        <w:spacing w:before="38" w:line="355" w:lineRule="auto"/>
        <w:ind w:left="118" w:right="104" w:firstLine="480"/>
        <w:rPr>
          <w:rFonts w:ascii="宋体" w:eastAsia="宋体" w:hAnsi="宋体" w:cs="宋体"/>
          <w:sz w:val="24"/>
          <w:szCs w:val="24"/>
          <w:lang w:eastAsia="zh-CN"/>
        </w:rPr>
      </w:pPr>
      <w:r>
        <w:rPr>
          <w:rFonts w:ascii="宋体" w:eastAsia="宋体" w:hAnsi="宋体" w:cs="宋体"/>
          <w:sz w:val="24"/>
          <w:szCs w:val="24"/>
          <w:lang w:eastAsia="zh-CN"/>
        </w:rPr>
        <w:t>10.1</w:t>
      </w:r>
      <w:r>
        <w:rPr>
          <w:rFonts w:ascii="宋体" w:eastAsia="宋体" w:hAnsi="宋体" w:cs="宋体"/>
          <w:spacing w:val="-40"/>
          <w:sz w:val="24"/>
          <w:szCs w:val="24"/>
          <w:lang w:eastAsia="zh-CN"/>
        </w:rPr>
        <w:t xml:space="preserve"> </w:t>
      </w:r>
      <w:r>
        <w:rPr>
          <w:rFonts w:ascii="宋体" w:eastAsia="宋体" w:hAnsi="宋体" w:cs="宋体"/>
          <w:spacing w:val="-4"/>
          <w:sz w:val="24"/>
          <w:szCs w:val="24"/>
          <w:lang w:eastAsia="zh-CN"/>
        </w:rPr>
        <w:t>若本招标项目按照下列规定要求在投标阶段进行扫描件与原件的核对工作，评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标委员会须先进行资格预审申请文件、投标文件中的扫描件与原件的核对工作。核对结</w:t>
      </w:r>
    </w:p>
    <w:p w14:paraId="7F5ACD74" w14:textId="77777777" w:rsidR="001C72CA" w:rsidRDefault="001C72CA">
      <w:pPr>
        <w:spacing w:line="355" w:lineRule="auto"/>
        <w:rPr>
          <w:rFonts w:ascii="宋体" w:eastAsia="宋体" w:hAnsi="宋体" w:cs="宋体"/>
          <w:sz w:val="24"/>
          <w:szCs w:val="24"/>
          <w:lang w:eastAsia="zh-CN"/>
        </w:rPr>
        <w:sectPr w:rsidR="001C72CA">
          <w:footerReference w:type="default" r:id="rId17"/>
          <w:pgSz w:w="11910" w:h="16840"/>
          <w:pgMar w:top="1360" w:right="1300" w:bottom="1220" w:left="1300" w:header="0" w:footer="1033" w:gutter="0"/>
          <w:pgNumType w:start="31"/>
          <w:cols w:space="720"/>
        </w:sectPr>
      </w:pPr>
    </w:p>
    <w:p w14:paraId="5988D51F" w14:textId="77777777" w:rsidR="001C72CA" w:rsidRDefault="00DD1B2D">
      <w:pPr>
        <w:spacing w:before="2"/>
        <w:ind w:left="118"/>
        <w:rPr>
          <w:rFonts w:ascii="宋体" w:eastAsia="宋体" w:hAnsi="宋体" w:cs="宋体"/>
          <w:sz w:val="24"/>
          <w:szCs w:val="24"/>
          <w:lang w:eastAsia="zh-CN"/>
        </w:rPr>
      </w:pPr>
      <w:r>
        <w:rPr>
          <w:rFonts w:ascii="宋体" w:eastAsia="宋体" w:hAnsi="宋体" w:cs="宋体"/>
          <w:sz w:val="24"/>
          <w:szCs w:val="24"/>
          <w:lang w:eastAsia="zh-CN"/>
        </w:rPr>
        <w:lastRenderedPageBreak/>
        <w:t>果由评标委员会全体成员签字确认。</w:t>
      </w:r>
      <w:r>
        <w:rPr>
          <w:rFonts w:ascii="宋体" w:eastAsia="宋体" w:hAnsi="宋体" w:cs="宋体"/>
          <w:sz w:val="24"/>
          <w:szCs w:val="24"/>
          <w:lang w:eastAsia="zh-CN"/>
        </w:rPr>
        <w:t xml:space="preserve"> </w:t>
      </w:r>
    </w:p>
    <w:p w14:paraId="7164FB5F" w14:textId="77777777" w:rsidR="001C72CA" w:rsidRDefault="00DD1B2D">
      <w:pPr>
        <w:spacing w:before="152" w:line="357" w:lineRule="auto"/>
        <w:ind w:left="118" w:right="222" w:firstLine="480"/>
        <w:rPr>
          <w:rFonts w:ascii="宋体" w:eastAsia="宋体" w:hAnsi="宋体" w:cs="宋体"/>
          <w:sz w:val="24"/>
          <w:szCs w:val="24"/>
          <w:lang w:eastAsia="zh-CN"/>
        </w:rPr>
      </w:pPr>
      <w:r>
        <w:rPr>
          <w:rFonts w:ascii="宋体" w:eastAsia="宋体" w:hAnsi="宋体" w:cs="宋体"/>
          <w:spacing w:val="-3"/>
          <w:sz w:val="24"/>
          <w:szCs w:val="24"/>
          <w:lang w:eastAsia="zh-CN"/>
        </w:rPr>
        <w:t>（</w:t>
      </w:r>
      <w:r>
        <w:rPr>
          <w:rFonts w:ascii="宋体" w:eastAsia="宋体" w:hAnsi="宋体" w:cs="宋体"/>
          <w:spacing w:val="-3"/>
          <w:sz w:val="24"/>
          <w:szCs w:val="24"/>
          <w:lang w:eastAsia="zh-CN"/>
        </w:rPr>
        <w:t>1</w:t>
      </w:r>
      <w:r>
        <w:rPr>
          <w:rFonts w:ascii="宋体" w:eastAsia="宋体" w:hAnsi="宋体" w:cs="宋体"/>
          <w:spacing w:val="-3"/>
          <w:sz w:val="24"/>
          <w:szCs w:val="24"/>
          <w:lang w:eastAsia="zh-CN"/>
        </w:rPr>
        <w:t>）本招标文件第二章</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投标人须知前附表</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第</w:t>
      </w:r>
      <w:r>
        <w:rPr>
          <w:rFonts w:ascii="宋体" w:eastAsia="宋体" w:hAnsi="宋体" w:cs="宋体"/>
          <w:spacing w:val="-54"/>
          <w:sz w:val="24"/>
          <w:szCs w:val="24"/>
          <w:lang w:eastAsia="zh-CN"/>
        </w:rPr>
        <w:t xml:space="preserve"> </w:t>
      </w:r>
      <w:r>
        <w:rPr>
          <w:rFonts w:ascii="宋体" w:eastAsia="宋体" w:hAnsi="宋体" w:cs="宋体"/>
          <w:sz w:val="24"/>
          <w:szCs w:val="24"/>
          <w:lang w:eastAsia="zh-CN"/>
        </w:rPr>
        <w:t>10.2</w:t>
      </w:r>
      <w:r>
        <w:rPr>
          <w:rFonts w:ascii="宋体" w:eastAsia="宋体" w:hAnsi="宋体" w:cs="宋体"/>
          <w:spacing w:val="-54"/>
          <w:sz w:val="24"/>
          <w:szCs w:val="24"/>
          <w:lang w:eastAsia="zh-CN"/>
        </w:rPr>
        <w:t xml:space="preserve"> </w:t>
      </w:r>
      <w:r>
        <w:rPr>
          <w:rFonts w:ascii="宋体" w:eastAsia="宋体" w:hAnsi="宋体" w:cs="宋体"/>
          <w:sz w:val="24"/>
          <w:szCs w:val="24"/>
          <w:lang w:eastAsia="zh-CN"/>
        </w:rPr>
        <w:t>款要求投标人提交投标文件</w:t>
      </w:r>
      <w:r>
        <w:rPr>
          <w:rFonts w:ascii="宋体" w:eastAsia="宋体" w:hAnsi="宋体" w:cs="宋体"/>
          <w:sz w:val="24"/>
          <w:szCs w:val="24"/>
          <w:lang w:eastAsia="zh-CN"/>
        </w:rPr>
        <w:t xml:space="preserve"> </w:t>
      </w:r>
      <w:r>
        <w:rPr>
          <w:rFonts w:ascii="宋体" w:eastAsia="宋体" w:hAnsi="宋体" w:cs="宋体"/>
          <w:sz w:val="24"/>
          <w:szCs w:val="24"/>
          <w:lang w:eastAsia="zh-CN"/>
        </w:rPr>
        <w:t>中的全部或部分扫描件的原件；</w:t>
      </w:r>
      <w:r>
        <w:rPr>
          <w:rFonts w:ascii="宋体" w:eastAsia="宋体" w:hAnsi="宋体" w:cs="宋体"/>
          <w:sz w:val="24"/>
          <w:szCs w:val="24"/>
          <w:lang w:eastAsia="zh-CN"/>
        </w:rPr>
        <w:t xml:space="preserve"> </w:t>
      </w:r>
    </w:p>
    <w:p w14:paraId="4A0C680B" w14:textId="77777777" w:rsidR="001C72CA" w:rsidRDefault="00DD1B2D">
      <w:pPr>
        <w:spacing w:before="34" w:line="357" w:lineRule="auto"/>
        <w:ind w:left="118" w:right="223"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）本招标文件第二章</w:t>
      </w:r>
      <w:r>
        <w:rPr>
          <w:rFonts w:ascii="宋体" w:eastAsia="宋体" w:hAnsi="宋体" w:cs="宋体"/>
          <w:sz w:val="24"/>
          <w:szCs w:val="24"/>
          <w:lang w:eastAsia="zh-CN"/>
        </w:rPr>
        <w:t>“</w:t>
      </w:r>
      <w:r>
        <w:rPr>
          <w:rFonts w:ascii="宋体" w:eastAsia="宋体" w:hAnsi="宋体" w:cs="宋体"/>
          <w:sz w:val="24"/>
          <w:szCs w:val="24"/>
          <w:lang w:eastAsia="zh-CN"/>
        </w:rPr>
        <w:t>投标人须知前附表</w:t>
      </w:r>
      <w:r>
        <w:rPr>
          <w:rFonts w:ascii="宋体" w:eastAsia="宋体" w:hAnsi="宋体" w:cs="宋体"/>
          <w:sz w:val="24"/>
          <w:szCs w:val="24"/>
          <w:lang w:eastAsia="zh-CN"/>
        </w:rPr>
        <w:t>”</w:t>
      </w:r>
      <w:r>
        <w:rPr>
          <w:rFonts w:ascii="宋体" w:eastAsia="宋体" w:hAnsi="宋体" w:cs="宋体"/>
          <w:sz w:val="24"/>
          <w:szCs w:val="24"/>
          <w:lang w:eastAsia="zh-CN"/>
        </w:rPr>
        <w:t>第</w:t>
      </w:r>
      <w:r>
        <w:rPr>
          <w:rFonts w:ascii="宋体" w:eastAsia="宋体" w:hAnsi="宋体" w:cs="宋体"/>
          <w:spacing w:val="-44"/>
          <w:sz w:val="24"/>
          <w:szCs w:val="24"/>
          <w:lang w:eastAsia="zh-CN"/>
        </w:rPr>
        <w:t xml:space="preserve"> </w:t>
      </w:r>
      <w:r>
        <w:rPr>
          <w:rFonts w:ascii="宋体" w:eastAsia="宋体" w:hAnsi="宋体" w:cs="宋体"/>
          <w:sz w:val="24"/>
          <w:szCs w:val="24"/>
          <w:lang w:eastAsia="zh-CN"/>
        </w:rPr>
        <w:t>3.5.1</w:t>
      </w:r>
      <w:r>
        <w:rPr>
          <w:rFonts w:ascii="宋体" w:eastAsia="宋体" w:hAnsi="宋体" w:cs="宋体"/>
          <w:spacing w:val="-44"/>
          <w:sz w:val="24"/>
          <w:szCs w:val="24"/>
          <w:lang w:eastAsia="zh-CN"/>
        </w:rPr>
        <w:t xml:space="preserve"> </w:t>
      </w:r>
      <w:r>
        <w:rPr>
          <w:rFonts w:ascii="宋体" w:eastAsia="宋体" w:hAnsi="宋体" w:cs="宋体"/>
          <w:sz w:val="24"/>
          <w:szCs w:val="24"/>
          <w:lang w:eastAsia="zh-CN"/>
        </w:rPr>
        <w:t>项变更资料和</w:t>
      </w:r>
      <w:r>
        <w:rPr>
          <w:rFonts w:ascii="宋体" w:eastAsia="宋体" w:hAnsi="宋体" w:cs="宋体"/>
          <w:spacing w:val="-43"/>
          <w:sz w:val="24"/>
          <w:szCs w:val="24"/>
          <w:lang w:eastAsia="zh-CN"/>
        </w:rPr>
        <w:t xml:space="preserve"> </w:t>
      </w:r>
      <w:r>
        <w:rPr>
          <w:rFonts w:ascii="宋体" w:eastAsia="宋体" w:hAnsi="宋体" w:cs="宋体"/>
          <w:sz w:val="24"/>
          <w:szCs w:val="24"/>
          <w:lang w:eastAsia="zh-CN"/>
        </w:rPr>
        <w:t>3.5.2</w:t>
      </w:r>
      <w:r>
        <w:rPr>
          <w:rFonts w:ascii="宋体" w:eastAsia="宋体" w:hAnsi="宋体" w:cs="宋体"/>
          <w:spacing w:val="-44"/>
          <w:sz w:val="24"/>
          <w:szCs w:val="24"/>
          <w:lang w:eastAsia="zh-CN"/>
        </w:rPr>
        <w:t xml:space="preserve"> </w:t>
      </w:r>
      <w:r>
        <w:rPr>
          <w:rFonts w:ascii="宋体" w:eastAsia="宋体" w:hAnsi="宋体" w:cs="宋体"/>
          <w:sz w:val="24"/>
          <w:szCs w:val="24"/>
          <w:lang w:eastAsia="zh-CN"/>
        </w:rPr>
        <w:t>项的</w:t>
      </w:r>
      <w:r>
        <w:rPr>
          <w:rFonts w:ascii="宋体" w:eastAsia="宋体" w:hAnsi="宋体" w:cs="宋体"/>
          <w:sz w:val="24"/>
          <w:szCs w:val="24"/>
          <w:lang w:eastAsia="zh-CN"/>
        </w:rPr>
        <w:t xml:space="preserve"> </w:t>
      </w:r>
      <w:r>
        <w:rPr>
          <w:rFonts w:ascii="宋体" w:eastAsia="宋体" w:hAnsi="宋体" w:cs="宋体"/>
          <w:sz w:val="24"/>
          <w:szCs w:val="24"/>
          <w:lang w:eastAsia="zh-CN"/>
        </w:rPr>
        <w:t>全部或部分扫描件的原件。</w:t>
      </w:r>
      <w:r>
        <w:rPr>
          <w:rFonts w:ascii="宋体" w:eastAsia="宋体" w:hAnsi="宋体" w:cs="宋体"/>
          <w:sz w:val="24"/>
          <w:szCs w:val="24"/>
          <w:lang w:eastAsia="zh-CN"/>
        </w:rPr>
        <w:t xml:space="preserve"> </w:t>
      </w:r>
    </w:p>
    <w:p w14:paraId="590043A3" w14:textId="77777777" w:rsidR="001C72CA" w:rsidRDefault="00DD1B2D">
      <w:pPr>
        <w:spacing w:before="34" w:line="357" w:lineRule="auto"/>
        <w:ind w:left="118" w:right="233" w:firstLine="480"/>
        <w:jc w:val="both"/>
        <w:rPr>
          <w:rFonts w:ascii="宋体" w:eastAsia="宋体" w:hAnsi="宋体" w:cs="宋体"/>
          <w:sz w:val="24"/>
          <w:szCs w:val="24"/>
          <w:lang w:eastAsia="zh-CN"/>
        </w:rPr>
      </w:pPr>
      <w:r>
        <w:rPr>
          <w:rFonts w:ascii="宋体" w:eastAsia="宋体" w:hAnsi="宋体" w:cs="宋体"/>
          <w:sz w:val="24"/>
          <w:szCs w:val="24"/>
          <w:lang w:eastAsia="zh-CN"/>
        </w:rPr>
        <w:t>10.2</w:t>
      </w:r>
      <w:r>
        <w:rPr>
          <w:rFonts w:ascii="宋体" w:eastAsia="宋体" w:hAnsi="宋体" w:cs="宋体"/>
          <w:spacing w:val="-37"/>
          <w:sz w:val="24"/>
          <w:szCs w:val="24"/>
          <w:lang w:eastAsia="zh-CN"/>
        </w:rPr>
        <w:t xml:space="preserve"> </w:t>
      </w:r>
      <w:r>
        <w:rPr>
          <w:rFonts w:ascii="宋体" w:eastAsia="宋体" w:hAnsi="宋体" w:cs="宋体"/>
          <w:spacing w:val="-4"/>
          <w:sz w:val="24"/>
          <w:szCs w:val="24"/>
          <w:lang w:eastAsia="zh-CN"/>
        </w:rPr>
        <w:t>若资格审查由预审变更为后审，且资格预审文件要求投标人（申请人）在资格</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预审阶段提交全部或部分申请文件中有关证明和证件扫描件原件的，则在投标阶段按照</w:t>
      </w:r>
      <w:r>
        <w:rPr>
          <w:rFonts w:ascii="宋体" w:eastAsia="宋体" w:hAnsi="宋体" w:cs="宋体"/>
          <w:spacing w:val="-95"/>
          <w:sz w:val="24"/>
          <w:szCs w:val="24"/>
          <w:lang w:eastAsia="zh-CN"/>
        </w:rPr>
        <w:t xml:space="preserve"> </w:t>
      </w:r>
      <w:r>
        <w:rPr>
          <w:rFonts w:ascii="宋体" w:eastAsia="宋体" w:hAnsi="宋体" w:cs="宋体"/>
          <w:sz w:val="24"/>
          <w:szCs w:val="24"/>
          <w:lang w:eastAsia="zh-CN"/>
        </w:rPr>
        <w:t>本条第</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10.2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款的规定完成此项工作。</w:t>
      </w:r>
      <w:r>
        <w:rPr>
          <w:rFonts w:ascii="宋体" w:eastAsia="宋体" w:hAnsi="宋体" w:cs="宋体"/>
          <w:sz w:val="24"/>
          <w:szCs w:val="24"/>
          <w:lang w:eastAsia="zh-CN"/>
        </w:rPr>
        <w:t xml:space="preserve"> </w:t>
      </w:r>
    </w:p>
    <w:p w14:paraId="7A2FB5A7"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10.3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未提交原件，按照以下规定处理：</w:t>
      </w:r>
      <w:r>
        <w:rPr>
          <w:rFonts w:ascii="宋体" w:eastAsia="宋体" w:hAnsi="宋体" w:cs="宋体"/>
          <w:sz w:val="24"/>
          <w:szCs w:val="24"/>
          <w:lang w:eastAsia="zh-CN"/>
        </w:rPr>
        <w:t xml:space="preserve"> </w:t>
      </w:r>
    </w:p>
    <w:p w14:paraId="1358C806" w14:textId="77777777" w:rsidR="001C72CA" w:rsidRDefault="00DD1B2D">
      <w:pPr>
        <w:spacing w:before="154"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）属于资格预审文件中审查或计分评审的内容：该项扫描件为无效扫描件，该</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投标人的投标资格将被否决；</w:t>
      </w:r>
      <w:r>
        <w:rPr>
          <w:rFonts w:ascii="宋体" w:eastAsia="宋体" w:hAnsi="宋体" w:cs="宋体"/>
          <w:sz w:val="24"/>
          <w:szCs w:val="24"/>
          <w:lang w:eastAsia="zh-CN"/>
        </w:rPr>
        <w:t xml:space="preserve"> </w:t>
      </w:r>
    </w:p>
    <w:p w14:paraId="4FFE4780" w14:textId="77777777" w:rsidR="001C72CA" w:rsidRDefault="00DD1B2D">
      <w:pPr>
        <w:spacing w:before="38"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）属于招标文件中初步评审的内容：该项扫描件为无效扫描件，该投标人的投</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标资格将被否决；</w:t>
      </w:r>
      <w:r>
        <w:rPr>
          <w:rFonts w:ascii="宋体" w:eastAsia="宋体" w:hAnsi="宋体" w:cs="宋体"/>
          <w:sz w:val="24"/>
          <w:szCs w:val="24"/>
          <w:lang w:eastAsia="zh-CN"/>
        </w:rPr>
        <w:t xml:space="preserve"> </w:t>
      </w:r>
    </w:p>
    <w:p w14:paraId="6909D19D" w14:textId="77777777" w:rsidR="001C72CA" w:rsidRDefault="00DD1B2D">
      <w:pPr>
        <w:spacing w:before="38"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）属于招标文件中详细评审的内容：该项扫描件为无效扫描件，不能参与该项</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扫描件对应计分项目的评审；</w:t>
      </w:r>
      <w:r>
        <w:rPr>
          <w:rFonts w:ascii="宋体" w:eastAsia="宋体" w:hAnsi="宋体" w:cs="宋体"/>
          <w:sz w:val="24"/>
          <w:szCs w:val="24"/>
          <w:lang w:eastAsia="zh-CN"/>
        </w:rPr>
        <w:t xml:space="preserve"> </w:t>
      </w:r>
    </w:p>
    <w:p w14:paraId="38BB6541" w14:textId="77777777" w:rsidR="001C72CA" w:rsidRDefault="00DD1B2D">
      <w:pPr>
        <w:spacing w:before="38" w:line="355" w:lineRule="auto"/>
        <w:ind w:left="118" w:right="219" w:firstLine="50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）属于第二章</w:t>
      </w:r>
      <w:r>
        <w:rPr>
          <w:rFonts w:ascii="宋体" w:eastAsia="宋体" w:hAnsi="宋体" w:cs="宋体"/>
          <w:sz w:val="24"/>
          <w:szCs w:val="24"/>
          <w:lang w:eastAsia="zh-CN"/>
        </w:rPr>
        <w:t>“</w:t>
      </w:r>
      <w:r>
        <w:rPr>
          <w:rFonts w:ascii="宋体" w:eastAsia="宋体" w:hAnsi="宋体" w:cs="宋体"/>
          <w:sz w:val="24"/>
          <w:szCs w:val="24"/>
          <w:lang w:eastAsia="zh-CN"/>
        </w:rPr>
        <w:t>投标人须知</w:t>
      </w:r>
      <w:r>
        <w:rPr>
          <w:rFonts w:ascii="宋体" w:eastAsia="宋体" w:hAnsi="宋体" w:cs="宋体"/>
          <w:sz w:val="24"/>
          <w:szCs w:val="24"/>
          <w:lang w:eastAsia="zh-CN"/>
        </w:rPr>
        <w:t>”</w:t>
      </w:r>
      <w:r>
        <w:rPr>
          <w:rFonts w:ascii="宋体" w:eastAsia="宋体" w:hAnsi="宋体" w:cs="宋体"/>
          <w:sz w:val="24"/>
          <w:szCs w:val="24"/>
          <w:lang w:eastAsia="zh-CN"/>
        </w:rPr>
        <w:t>前附表第</w:t>
      </w:r>
      <w:r>
        <w:rPr>
          <w:rFonts w:ascii="宋体" w:eastAsia="宋体" w:hAnsi="宋体" w:cs="宋体"/>
          <w:sz w:val="24"/>
          <w:szCs w:val="24"/>
          <w:lang w:eastAsia="zh-CN"/>
        </w:rPr>
        <w:t xml:space="preserve"> 3.5.1</w:t>
      </w:r>
      <w:r>
        <w:rPr>
          <w:rFonts w:ascii="宋体" w:eastAsia="宋体" w:hAnsi="宋体" w:cs="宋体"/>
          <w:spacing w:val="-72"/>
          <w:sz w:val="24"/>
          <w:szCs w:val="24"/>
          <w:lang w:eastAsia="zh-CN"/>
        </w:rPr>
        <w:t xml:space="preserve"> </w:t>
      </w:r>
      <w:r>
        <w:rPr>
          <w:rFonts w:ascii="宋体" w:eastAsia="宋体" w:hAnsi="宋体" w:cs="宋体"/>
          <w:sz w:val="24"/>
          <w:szCs w:val="24"/>
          <w:lang w:eastAsia="zh-CN"/>
        </w:rPr>
        <w:t>项的变更资料内容：该项扫描件</w:t>
      </w:r>
      <w:r>
        <w:rPr>
          <w:rFonts w:ascii="宋体" w:eastAsia="宋体" w:hAnsi="宋体" w:cs="宋体"/>
          <w:sz w:val="24"/>
          <w:szCs w:val="24"/>
          <w:lang w:eastAsia="zh-CN"/>
        </w:rPr>
        <w:t xml:space="preserve"> </w:t>
      </w:r>
      <w:r>
        <w:rPr>
          <w:rFonts w:ascii="宋体" w:eastAsia="宋体" w:hAnsi="宋体" w:cs="宋体"/>
          <w:sz w:val="24"/>
          <w:szCs w:val="24"/>
          <w:lang w:eastAsia="zh-CN"/>
        </w:rPr>
        <w:t>为无效扫描件，该投标人的投标资格将被否决。</w:t>
      </w:r>
      <w:r>
        <w:rPr>
          <w:rFonts w:ascii="宋体" w:eastAsia="宋体" w:hAnsi="宋体" w:cs="宋体"/>
          <w:sz w:val="24"/>
          <w:szCs w:val="24"/>
          <w:lang w:eastAsia="zh-CN"/>
        </w:rPr>
        <w:t xml:space="preserve"> </w:t>
      </w:r>
    </w:p>
    <w:p w14:paraId="082833B3" w14:textId="77777777" w:rsidR="001C72CA" w:rsidRDefault="00DD1B2D">
      <w:pPr>
        <w:spacing w:before="39" w:line="355" w:lineRule="auto"/>
        <w:ind w:left="118" w:right="225" w:firstLine="480"/>
        <w:rPr>
          <w:rFonts w:ascii="宋体" w:eastAsia="宋体" w:hAnsi="宋体" w:cs="宋体"/>
          <w:sz w:val="24"/>
          <w:szCs w:val="24"/>
          <w:lang w:eastAsia="zh-CN"/>
        </w:rPr>
      </w:pPr>
      <w:r>
        <w:rPr>
          <w:rFonts w:ascii="宋体" w:eastAsia="宋体" w:hAnsi="宋体" w:cs="宋体"/>
          <w:sz w:val="24"/>
          <w:szCs w:val="24"/>
          <w:lang w:eastAsia="zh-CN"/>
        </w:rPr>
        <w:t>10.4</w:t>
      </w:r>
      <w:r>
        <w:rPr>
          <w:rFonts w:ascii="宋体" w:eastAsia="宋体" w:hAnsi="宋体" w:cs="宋体"/>
          <w:spacing w:val="-41"/>
          <w:sz w:val="24"/>
          <w:szCs w:val="24"/>
          <w:lang w:eastAsia="zh-CN"/>
        </w:rPr>
        <w:t xml:space="preserve"> </w:t>
      </w:r>
      <w:r>
        <w:rPr>
          <w:rFonts w:ascii="宋体" w:eastAsia="宋体" w:hAnsi="宋体" w:cs="宋体"/>
          <w:spacing w:val="-4"/>
          <w:sz w:val="24"/>
          <w:szCs w:val="24"/>
          <w:lang w:eastAsia="zh-CN"/>
        </w:rPr>
        <w:t>资格预审申请文件、投标文件中无对应扫描件的原件，不能作为资格预审申请</w:t>
      </w:r>
      <w:r>
        <w:rPr>
          <w:rFonts w:ascii="宋体" w:eastAsia="宋体" w:hAnsi="宋体" w:cs="宋体"/>
          <w:sz w:val="24"/>
          <w:szCs w:val="24"/>
          <w:lang w:eastAsia="zh-CN"/>
        </w:rPr>
        <w:t xml:space="preserve"> </w:t>
      </w:r>
      <w:r>
        <w:rPr>
          <w:rFonts w:ascii="宋体" w:eastAsia="宋体" w:hAnsi="宋体" w:cs="宋体"/>
          <w:sz w:val="24"/>
          <w:szCs w:val="24"/>
          <w:lang w:eastAsia="zh-CN"/>
        </w:rPr>
        <w:t>文件、投标文件的内容和参与审查的依据。</w:t>
      </w:r>
      <w:r>
        <w:rPr>
          <w:rFonts w:ascii="宋体" w:eastAsia="宋体" w:hAnsi="宋体" w:cs="宋体"/>
          <w:sz w:val="24"/>
          <w:szCs w:val="24"/>
          <w:lang w:eastAsia="zh-CN"/>
        </w:rPr>
        <w:t xml:space="preserve"> </w:t>
      </w:r>
    </w:p>
    <w:p w14:paraId="09541FA4"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10.5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扫描件核对情况表格式见本章附件。</w:t>
      </w:r>
      <w:r>
        <w:rPr>
          <w:rFonts w:ascii="宋体" w:eastAsia="宋体" w:hAnsi="宋体" w:cs="宋体"/>
          <w:sz w:val="24"/>
          <w:szCs w:val="24"/>
          <w:lang w:eastAsia="zh-CN"/>
        </w:rPr>
        <w:t xml:space="preserve"> </w:t>
      </w:r>
    </w:p>
    <w:p w14:paraId="7B4E803C"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10.6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扫描件核对时被否决的投标文件不再进行初步评审。</w:t>
      </w:r>
      <w:r>
        <w:rPr>
          <w:rFonts w:ascii="宋体" w:eastAsia="宋体" w:hAnsi="宋体" w:cs="宋体"/>
          <w:sz w:val="24"/>
          <w:szCs w:val="24"/>
          <w:lang w:eastAsia="zh-CN"/>
        </w:rPr>
        <w:t xml:space="preserve"> </w:t>
      </w:r>
    </w:p>
    <w:p w14:paraId="0D9A7DB4" w14:textId="77777777" w:rsidR="001C72CA" w:rsidRDefault="00DD1B2D">
      <w:pPr>
        <w:pStyle w:val="2"/>
        <w:ind w:firstLine="0"/>
        <w:rPr>
          <w:rFonts w:cs="宋体"/>
          <w:bCs w:val="0"/>
          <w:sz w:val="24"/>
          <w:szCs w:val="24"/>
          <w:lang w:eastAsia="zh-CN"/>
        </w:rPr>
      </w:pPr>
      <w:r>
        <w:rPr>
          <w:rFonts w:cs="宋体"/>
          <w:bCs w:val="0"/>
          <w:sz w:val="24"/>
          <w:szCs w:val="24"/>
          <w:lang w:eastAsia="zh-CN"/>
        </w:rPr>
        <w:t>11</w:t>
      </w:r>
      <w:r>
        <w:rPr>
          <w:rFonts w:cs="宋体"/>
          <w:bCs w:val="0"/>
          <w:sz w:val="24"/>
          <w:szCs w:val="24"/>
          <w:lang w:eastAsia="zh-CN"/>
        </w:rPr>
        <w:t>．初步评审</w:t>
      </w:r>
      <w:r>
        <w:rPr>
          <w:rFonts w:cs="宋体"/>
          <w:bCs w:val="0"/>
          <w:sz w:val="24"/>
          <w:szCs w:val="24"/>
          <w:lang w:eastAsia="zh-CN"/>
        </w:rPr>
        <w:t xml:space="preserve"> </w:t>
      </w:r>
    </w:p>
    <w:p w14:paraId="7AD51843" w14:textId="77777777" w:rsidR="001C72CA" w:rsidRDefault="00DD1B2D">
      <w:pPr>
        <w:spacing w:before="154"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11.1</w:t>
      </w:r>
      <w:r>
        <w:rPr>
          <w:rFonts w:ascii="宋体" w:eastAsia="宋体" w:hAnsi="宋体" w:cs="宋体"/>
          <w:spacing w:val="-53"/>
          <w:sz w:val="24"/>
          <w:szCs w:val="24"/>
          <w:lang w:eastAsia="zh-CN"/>
        </w:rPr>
        <w:t xml:space="preserve"> </w:t>
      </w:r>
      <w:r>
        <w:rPr>
          <w:rFonts w:ascii="宋体" w:eastAsia="宋体" w:hAnsi="宋体" w:cs="宋体"/>
          <w:spacing w:val="-4"/>
          <w:sz w:val="24"/>
          <w:szCs w:val="24"/>
          <w:lang w:eastAsia="zh-CN"/>
        </w:rPr>
        <w:t>初步评审包括形式评审、资格评审、响应性评审，评审内容、标准、依据等见</w:t>
      </w:r>
      <w:r>
        <w:rPr>
          <w:rFonts w:ascii="宋体" w:eastAsia="宋体" w:hAnsi="宋体" w:cs="宋体"/>
          <w:sz w:val="24"/>
          <w:szCs w:val="24"/>
          <w:lang w:eastAsia="zh-CN"/>
        </w:rPr>
        <w:t xml:space="preserve"> </w:t>
      </w:r>
      <w:r>
        <w:rPr>
          <w:rFonts w:ascii="宋体" w:eastAsia="宋体" w:hAnsi="宋体" w:cs="宋体"/>
          <w:sz w:val="24"/>
          <w:szCs w:val="24"/>
          <w:lang w:eastAsia="zh-CN"/>
        </w:rPr>
        <w:t>本章附件</w:t>
      </w:r>
      <w:r>
        <w:rPr>
          <w:rFonts w:ascii="宋体" w:eastAsia="宋体" w:hAnsi="宋体" w:cs="宋体"/>
          <w:spacing w:val="-52"/>
          <w:sz w:val="24"/>
          <w:szCs w:val="24"/>
          <w:lang w:eastAsia="zh-CN"/>
        </w:rPr>
        <w:t xml:space="preserve"> </w:t>
      </w:r>
      <w:r>
        <w:rPr>
          <w:rFonts w:ascii="宋体" w:eastAsia="宋体" w:hAnsi="宋体" w:cs="宋体" w:hint="eastAsia"/>
          <w:spacing w:val="-52"/>
          <w:sz w:val="24"/>
          <w:szCs w:val="24"/>
          <w:lang w:eastAsia="zh-CN"/>
        </w:rPr>
        <w:t>2</w:t>
      </w:r>
      <w:r>
        <w:rPr>
          <w:rFonts w:ascii="宋体" w:eastAsia="宋体" w:hAnsi="宋体" w:cs="宋体"/>
          <w:spacing w:val="-15"/>
          <w:sz w:val="24"/>
          <w:szCs w:val="24"/>
          <w:lang w:eastAsia="zh-CN"/>
        </w:rPr>
        <w:t>-1“</w:t>
      </w:r>
      <w:r>
        <w:rPr>
          <w:rFonts w:ascii="宋体" w:eastAsia="宋体" w:hAnsi="宋体" w:cs="宋体"/>
          <w:spacing w:val="-15"/>
          <w:sz w:val="24"/>
          <w:szCs w:val="24"/>
          <w:lang w:eastAsia="zh-CN"/>
        </w:rPr>
        <w:t>初步评审标准及记录表</w:t>
      </w:r>
      <w:r>
        <w:rPr>
          <w:rFonts w:ascii="宋体" w:eastAsia="宋体" w:hAnsi="宋体" w:cs="宋体"/>
          <w:spacing w:val="-15"/>
          <w:sz w:val="24"/>
          <w:szCs w:val="24"/>
          <w:lang w:eastAsia="zh-CN"/>
        </w:rPr>
        <w:t>”</w:t>
      </w:r>
      <w:r>
        <w:rPr>
          <w:rFonts w:ascii="宋体" w:eastAsia="宋体" w:hAnsi="宋体" w:cs="宋体"/>
          <w:spacing w:val="-15"/>
          <w:sz w:val="24"/>
          <w:szCs w:val="24"/>
          <w:lang w:eastAsia="zh-CN"/>
        </w:rPr>
        <w:t>、附件</w:t>
      </w:r>
      <w:r>
        <w:rPr>
          <w:rFonts w:ascii="宋体" w:eastAsia="宋体" w:hAnsi="宋体" w:cs="宋体"/>
          <w:spacing w:val="-51"/>
          <w:sz w:val="24"/>
          <w:szCs w:val="24"/>
          <w:lang w:eastAsia="zh-CN"/>
        </w:rPr>
        <w:t xml:space="preserve"> </w:t>
      </w:r>
      <w:r>
        <w:rPr>
          <w:rFonts w:ascii="宋体" w:eastAsia="宋体" w:hAnsi="宋体" w:cs="宋体" w:hint="eastAsia"/>
          <w:spacing w:val="-51"/>
          <w:sz w:val="24"/>
          <w:szCs w:val="24"/>
          <w:lang w:eastAsia="zh-CN"/>
        </w:rPr>
        <w:t>2</w:t>
      </w:r>
      <w:r>
        <w:rPr>
          <w:rFonts w:ascii="宋体" w:eastAsia="宋体" w:hAnsi="宋体" w:cs="宋体"/>
          <w:spacing w:val="-19"/>
          <w:sz w:val="24"/>
          <w:szCs w:val="24"/>
          <w:lang w:eastAsia="zh-CN"/>
        </w:rPr>
        <w:t>-2“</w:t>
      </w:r>
      <w:r>
        <w:rPr>
          <w:rFonts w:ascii="宋体" w:eastAsia="宋体" w:hAnsi="宋体" w:cs="宋体"/>
          <w:spacing w:val="-19"/>
          <w:sz w:val="24"/>
          <w:szCs w:val="24"/>
          <w:lang w:eastAsia="zh-CN"/>
        </w:rPr>
        <w:t>初步评审标准及记录表（其他情形）</w:t>
      </w:r>
      <w:r>
        <w:rPr>
          <w:rFonts w:ascii="宋体" w:eastAsia="宋体" w:hAnsi="宋体" w:cs="宋体"/>
          <w:spacing w:val="-19"/>
          <w:sz w:val="24"/>
          <w:szCs w:val="24"/>
          <w:lang w:eastAsia="zh-CN"/>
        </w:rPr>
        <w:t>”</w:t>
      </w:r>
      <w:r>
        <w:rPr>
          <w:rFonts w:ascii="宋体" w:eastAsia="宋体" w:hAnsi="宋体" w:cs="宋体"/>
          <w:sz w:val="24"/>
          <w:szCs w:val="24"/>
          <w:lang w:eastAsia="zh-CN"/>
        </w:rPr>
        <w:t xml:space="preserve"> </w:t>
      </w:r>
    </w:p>
    <w:p w14:paraId="5C10B32E"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11.1.1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未进行资格预审的初步评审程序和相关规定：</w:t>
      </w:r>
      <w:r>
        <w:rPr>
          <w:rFonts w:ascii="宋体" w:eastAsia="宋体" w:hAnsi="宋体" w:cs="宋体"/>
          <w:sz w:val="24"/>
          <w:szCs w:val="24"/>
          <w:lang w:eastAsia="zh-CN"/>
        </w:rPr>
        <w:t xml:space="preserve"> </w:t>
      </w:r>
    </w:p>
    <w:p w14:paraId="07B6DAD5" w14:textId="77777777" w:rsidR="001C72CA" w:rsidRDefault="00DD1B2D">
      <w:pPr>
        <w:spacing w:before="152" w:line="35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）评标委员会依据初步评审标准及记录表中规定的评审标准，对投标文件进行</w:t>
      </w:r>
      <w:r>
        <w:rPr>
          <w:rFonts w:ascii="宋体" w:eastAsia="宋体" w:hAnsi="宋体" w:cs="宋体"/>
          <w:sz w:val="24"/>
          <w:szCs w:val="24"/>
          <w:lang w:eastAsia="zh-CN"/>
        </w:rPr>
        <w:t xml:space="preserve"> </w:t>
      </w:r>
      <w:r>
        <w:rPr>
          <w:rFonts w:ascii="宋体" w:eastAsia="宋体" w:hAnsi="宋体" w:cs="宋体"/>
          <w:sz w:val="24"/>
          <w:szCs w:val="24"/>
          <w:lang w:eastAsia="zh-CN"/>
        </w:rPr>
        <w:t>形式评审、资格评审、响应性评审等。</w:t>
      </w:r>
      <w:r>
        <w:rPr>
          <w:rFonts w:ascii="宋体" w:eastAsia="宋体" w:hAnsi="宋体" w:cs="宋体"/>
          <w:sz w:val="24"/>
          <w:szCs w:val="24"/>
          <w:lang w:eastAsia="zh-CN"/>
        </w:rPr>
        <w:t xml:space="preserve"> </w:t>
      </w:r>
    </w:p>
    <w:p w14:paraId="0CF5DF2B" w14:textId="77777777" w:rsidR="001C72CA" w:rsidRDefault="00DD1B2D">
      <w:pPr>
        <w:spacing w:before="34" w:line="35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）由资格预审变更为资格后审的，招标文件中确定的资格及评审标准等要求，</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应与本招标项目的招标邀请书、资格预审文件中的相应内容一致。</w:t>
      </w:r>
      <w:r>
        <w:rPr>
          <w:rFonts w:ascii="宋体" w:eastAsia="宋体" w:hAnsi="宋体" w:cs="宋体"/>
          <w:sz w:val="24"/>
          <w:szCs w:val="24"/>
          <w:lang w:eastAsia="zh-CN"/>
        </w:rPr>
        <w:t xml:space="preserve"> </w:t>
      </w:r>
    </w:p>
    <w:p w14:paraId="4F7F3A87"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11.</w:t>
      </w:r>
      <w:r>
        <w:rPr>
          <w:rFonts w:ascii="宋体" w:eastAsia="宋体" w:hAnsi="宋体" w:cs="宋体"/>
          <w:spacing w:val="-1"/>
          <w:sz w:val="24"/>
          <w:szCs w:val="24"/>
          <w:lang w:eastAsia="zh-CN"/>
        </w:rPr>
        <w:t>1</w:t>
      </w: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评标委员会依据初步评审标准及记录</w:t>
      </w:r>
      <w:r>
        <w:rPr>
          <w:rFonts w:ascii="宋体" w:eastAsia="宋体" w:hAnsi="宋体" w:cs="宋体"/>
          <w:spacing w:val="1"/>
          <w:sz w:val="24"/>
          <w:szCs w:val="24"/>
          <w:lang w:eastAsia="zh-CN"/>
        </w:rPr>
        <w:t>表</w:t>
      </w:r>
      <w:r>
        <w:rPr>
          <w:rFonts w:ascii="宋体" w:eastAsia="宋体" w:hAnsi="宋体" w:cs="宋体"/>
          <w:sz w:val="24"/>
          <w:szCs w:val="24"/>
          <w:lang w:eastAsia="zh-CN"/>
        </w:rPr>
        <w:t>中规定的评审标准</w:t>
      </w:r>
      <w:r>
        <w:rPr>
          <w:rFonts w:ascii="宋体" w:eastAsia="宋体" w:hAnsi="宋体" w:cs="宋体"/>
          <w:spacing w:val="-110"/>
          <w:sz w:val="24"/>
          <w:szCs w:val="24"/>
          <w:lang w:eastAsia="zh-CN"/>
        </w:rPr>
        <w:t>，</w:t>
      </w:r>
      <w:r>
        <w:rPr>
          <w:rFonts w:ascii="宋体" w:eastAsia="宋体" w:hAnsi="宋体" w:cs="宋体"/>
          <w:sz w:val="24"/>
          <w:szCs w:val="24"/>
          <w:lang w:eastAsia="zh-CN"/>
        </w:rPr>
        <w:t>对所有投标文件</w:t>
      </w:r>
    </w:p>
    <w:p w14:paraId="5EF538F0" w14:textId="77777777" w:rsidR="001C72CA" w:rsidRDefault="001C72CA">
      <w:pPr>
        <w:rPr>
          <w:rFonts w:ascii="宋体" w:eastAsia="宋体" w:hAnsi="宋体" w:cs="宋体"/>
          <w:sz w:val="24"/>
          <w:szCs w:val="24"/>
          <w:lang w:eastAsia="zh-CN"/>
        </w:rPr>
        <w:sectPr w:rsidR="001C72CA">
          <w:footerReference w:type="default" r:id="rId18"/>
          <w:pgSz w:w="11910" w:h="16840"/>
          <w:pgMar w:top="1360" w:right="1180" w:bottom="1220" w:left="1300" w:header="0" w:footer="1033" w:gutter="0"/>
          <w:pgNumType w:start="32"/>
          <w:cols w:space="720"/>
        </w:sectPr>
      </w:pPr>
    </w:p>
    <w:p w14:paraId="00963E9C" w14:textId="77777777" w:rsidR="001C72CA" w:rsidRDefault="00DD1B2D">
      <w:pPr>
        <w:spacing w:before="2" w:line="355" w:lineRule="auto"/>
        <w:ind w:left="118"/>
        <w:rPr>
          <w:rFonts w:ascii="宋体" w:eastAsia="宋体" w:hAnsi="宋体" w:cs="宋体"/>
          <w:sz w:val="24"/>
          <w:szCs w:val="24"/>
          <w:lang w:eastAsia="zh-CN"/>
        </w:rPr>
      </w:pPr>
      <w:r>
        <w:rPr>
          <w:rFonts w:ascii="宋体" w:eastAsia="宋体" w:hAnsi="宋体" w:cs="宋体"/>
          <w:sz w:val="24"/>
          <w:szCs w:val="24"/>
          <w:lang w:eastAsia="zh-CN"/>
        </w:rPr>
        <w:lastRenderedPageBreak/>
        <w:t>进行初步评审，并根据本办法规定的否决投标条件，审定每份投标文件是否响应招标文</w:t>
      </w:r>
      <w:r>
        <w:rPr>
          <w:rFonts w:ascii="宋体" w:eastAsia="宋体" w:hAnsi="宋体" w:cs="宋体"/>
          <w:sz w:val="24"/>
          <w:szCs w:val="24"/>
          <w:lang w:eastAsia="zh-CN"/>
        </w:rPr>
        <w:t xml:space="preserve"> </w:t>
      </w:r>
      <w:r>
        <w:rPr>
          <w:rFonts w:ascii="宋体" w:eastAsia="宋体" w:hAnsi="宋体" w:cs="宋体"/>
          <w:sz w:val="24"/>
          <w:szCs w:val="24"/>
          <w:lang w:eastAsia="zh-CN"/>
        </w:rPr>
        <w:t>件规定的实质性要求和条件。</w:t>
      </w:r>
      <w:r>
        <w:rPr>
          <w:rFonts w:ascii="宋体" w:eastAsia="宋体" w:hAnsi="宋体" w:cs="宋体"/>
          <w:b/>
          <w:bCs/>
          <w:sz w:val="24"/>
          <w:szCs w:val="24"/>
          <w:lang w:eastAsia="zh-CN"/>
        </w:rPr>
        <w:t>有一项不符合评审标准的，评标委员会应当否决其投标</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1EEC9DF9" w14:textId="77777777" w:rsidR="001C72CA" w:rsidRDefault="00DD1B2D">
      <w:pPr>
        <w:spacing w:before="38" w:line="357" w:lineRule="auto"/>
        <w:ind w:left="118" w:right="109" w:firstLine="480"/>
        <w:rPr>
          <w:rFonts w:ascii="宋体" w:eastAsia="宋体" w:hAnsi="宋体" w:cs="宋体"/>
          <w:sz w:val="24"/>
          <w:szCs w:val="24"/>
          <w:lang w:eastAsia="zh-CN"/>
        </w:rPr>
      </w:pPr>
      <w:r>
        <w:rPr>
          <w:rFonts w:ascii="宋体" w:eastAsia="宋体" w:hAnsi="宋体" w:cs="宋体"/>
          <w:sz w:val="24"/>
          <w:szCs w:val="24"/>
          <w:lang w:eastAsia="zh-CN"/>
        </w:rPr>
        <w:t>11.1.3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评标委员会应当拒绝不响应招标文件规定的实质性要求和条件的投标文件，</w:t>
      </w:r>
      <w:r>
        <w:rPr>
          <w:rFonts w:ascii="宋体" w:eastAsia="宋体" w:hAnsi="宋体" w:cs="宋体"/>
          <w:sz w:val="24"/>
          <w:szCs w:val="24"/>
          <w:lang w:eastAsia="zh-CN"/>
        </w:rPr>
        <w:t xml:space="preserve"> </w:t>
      </w:r>
      <w:r>
        <w:rPr>
          <w:rFonts w:ascii="宋体" w:eastAsia="宋体" w:hAnsi="宋体" w:cs="宋体"/>
          <w:sz w:val="24"/>
          <w:szCs w:val="24"/>
          <w:lang w:eastAsia="zh-CN"/>
        </w:rPr>
        <w:t>并且不允许相关投标人通过修正或撤消其不符合要求的差异或保留，使其成为具有响应</w:t>
      </w:r>
      <w:r>
        <w:rPr>
          <w:rFonts w:ascii="宋体" w:eastAsia="宋体" w:hAnsi="宋体" w:cs="宋体"/>
          <w:sz w:val="24"/>
          <w:szCs w:val="24"/>
          <w:lang w:eastAsia="zh-CN"/>
        </w:rPr>
        <w:t xml:space="preserve"> </w:t>
      </w:r>
      <w:r>
        <w:rPr>
          <w:rFonts w:ascii="宋体" w:eastAsia="宋体" w:hAnsi="宋体" w:cs="宋体"/>
          <w:sz w:val="24"/>
          <w:szCs w:val="24"/>
          <w:lang w:eastAsia="zh-CN"/>
        </w:rPr>
        <w:t>性的投标。</w:t>
      </w:r>
      <w:r>
        <w:rPr>
          <w:rFonts w:ascii="宋体" w:eastAsia="宋体" w:hAnsi="宋体" w:cs="宋体"/>
          <w:b/>
          <w:bCs/>
          <w:sz w:val="24"/>
          <w:szCs w:val="24"/>
          <w:lang w:eastAsia="zh-CN"/>
        </w:rPr>
        <w:t>初步评审时被拒绝的投标文件，不再进入详细评审。</w:t>
      </w:r>
      <w:r>
        <w:rPr>
          <w:rFonts w:ascii="宋体" w:eastAsia="宋体" w:hAnsi="宋体" w:cs="宋体"/>
          <w:b/>
          <w:bCs/>
          <w:w w:val="99"/>
          <w:sz w:val="24"/>
          <w:szCs w:val="24"/>
          <w:lang w:eastAsia="zh-CN"/>
        </w:rPr>
        <w:t xml:space="preserve"> </w:t>
      </w:r>
    </w:p>
    <w:p w14:paraId="76750EE1" w14:textId="77777777" w:rsidR="001C72CA" w:rsidRDefault="00DD1B2D">
      <w:pPr>
        <w:spacing w:before="34" w:line="357" w:lineRule="auto"/>
        <w:ind w:left="118" w:right="225" w:firstLine="480"/>
        <w:rPr>
          <w:rFonts w:ascii="宋体" w:eastAsia="宋体" w:hAnsi="宋体" w:cs="宋体"/>
          <w:sz w:val="24"/>
          <w:szCs w:val="24"/>
          <w:lang w:eastAsia="zh-CN"/>
        </w:rPr>
      </w:pPr>
      <w:r>
        <w:rPr>
          <w:rFonts w:ascii="宋体" w:eastAsia="宋体" w:hAnsi="宋体" w:cs="宋体"/>
          <w:sz w:val="24"/>
          <w:szCs w:val="24"/>
          <w:lang w:eastAsia="zh-CN"/>
        </w:rPr>
        <w:t>11.1.4</w:t>
      </w:r>
      <w:r>
        <w:rPr>
          <w:rFonts w:ascii="宋体" w:eastAsia="宋体" w:hAnsi="宋体" w:cs="宋体"/>
          <w:spacing w:val="-45"/>
          <w:sz w:val="24"/>
          <w:szCs w:val="24"/>
          <w:lang w:eastAsia="zh-CN"/>
        </w:rPr>
        <w:t xml:space="preserve"> </w:t>
      </w:r>
      <w:r>
        <w:rPr>
          <w:rFonts w:ascii="宋体" w:eastAsia="宋体" w:hAnsi="宋体" w:cs="宋体"/>
          <w:spacing w:val="-4"/>
          <w:sz w:val="24"/>
          <w:szCs w:val="24"/>
          <w:lang w:eastAsia="zh-CN"/>
        </w:rPr>
        <w:t>当评标委员会成员之间的评审结论不一致时，按照少数服从多数的原则，得</w:t>
      </w:r>
      <w:r>
        <w:rPr>
          <w:rFonts w:ascii="宋体" w:eastAsia="宋体" w:hAnsi="宋体" w:cs="宋体"/>
          <w:sz w:val="24"/>
          <w:szCs w:val="24"/>
          <w:lang w:eastAsia="zh-CN"/>
        </w:rPr>
        <w:t xml:space="preserve"> </w:t>
      </w:r>
      <w:r>
        <w:rPr>
          <w:rFonts w:ascii="宋体" w:eastAsia="宋体" w:hAnsi="宋体" w:cs="宋体"/>
          <w:sz w:val="24"/>
          <w:szCs w:val="24"/>
          <w:lang w:eastAsia="zh-CN"/>
        </w:rPr>
        <w:t>出初步评审最终评审结论。</w:t>
      </w:r>
      <w:r>
        <w:rPr>
          <w:rFonts w:ascii="宋体" w:eastAsia="宋体" w:hAnsi="宋体" w:cs="宋体"/>
          <w:sz w:val="24"/>
          <w:szCs w:val="24"/>
          <w:lang w:eastAsia="zh-CN"/>
        </w:rPr>
        <w:t xml:space="preserve"> </w:t>
      </w:r>
    </w:p>
    <w:p w14:paraId="03C8C6A4" w14:textId="77777777" w:rsidR="001C72CA" w:rsidRDefault="00DD1B2D">
      <w:pPr>
        <w:spacing w:before="36" w:line="357" w:lineRule="auto"/>
        <w:ind w:left="118" w:right="184" w:firstLine="480"/>
        <w:jc w:val="both"/>
        <w:rPr>
          <w:rFonts w:ascii="宋体" w:eastAsia="宋体" w:hAnsi="宋体" w:cs="宋体"/>
          <w:sz w:val="24"/>
          <w:szCs w:val="24"/>
          <w:lang w:eastAsia="zh-CN"/>
        </w:rPr>
      </w:pPr>
      <w:r>
        <w:rPr>
          <w:rFonts w:ascii="宋体" w:eastAsia="宋体" w:hAnsi="宋体" w:cs="宋体"/>
          <w:sz w:val="24"/>
          <w:szCs w:val="24"/>
          <w:lang w:eastAsia="zh-CN"/>
        </w:rPr>
        <w:t>11.2</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若在初步评审时有不能通过初步审查的情况发生，以及本章第</w:t>
      </w:r>
      <w:r>
        <w:rPr>
          <w:rFonts w:ascii="宋体" w:eastAsia="宋体" w:hAnsi="宋体" w:cs="宋体"/>
          <w:spacing w:val="-57"/>
          <w:sz w:val="24"/>
          <w:szCs w:val="24"/>
          <w:lang w:eastAsia="zh-CN"/>
        </w:rPr>
        <w:t xml:space="preserve"> </w:t>
      </w:r>
      <w:r>
        <w:rPr>
          <w:rFonts w:ascii="宋体" w:eastAsia="宋体" w:hAnsi="宋体" w:cs="宋体"/>
          <w:sz w:val="24"/>
          <w:szCs w:val="24"/>
          <w:lang w:eastAsia="zh-CN"/>
        </w:rPr>
        <w:t>10</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条规定的，</w:t>
      </w:r>
      <w:r>
        <w:rPr>
          <w:rFonts w:ascii="宋体" w:eastAsia="宋体" w:hAnsi="宋体" w:cs="宋体"/>
          <w:sz w:val="24"/>
          <w:szCs w:val="24"/>
          <w:lang w:eastAsia="zh-CN"/>
        </w:rPr>
        <w:t xml:space="preserve"> </w:t>
      </w:r>
      <w:r>
        <w:rPr>
          <w:rFonts w:ascii="宋体" w:eastAsia="宋体" w:hAnsi="宋体" w:cs="宋体"/>
          <w:sz w:val="24"/>
          <w:szCs w:val="24"/>
          <w:lang w:eastAsia="zh-CN"/>
        </w:rPr>
        <w:t>在扫描件核对时投标被否决的情况发生，评标委员会应对全部未通过初步审查的情况、</w:t>
      </w:r>
      <w:r>
        <w:rPr>
          <w:rFonts w:ascii="宋体" w:eastAsia="宋体" w:hAnsi="宋体" w:cs="宋体"/>
          <w:sz w:val="24"/>
          <w:szCs w:val="24"/>
          <w:lang w:eastAsia="zh-CN"/>
        </w:rPr>
        <w:t xml:space="preserve"> </w:t>
      </w:r>
      <w:r>
        <w:rPr>
          <w:rFonts w:ascii="宋体" w:eastAsia="宋体" w:hAnsi="宋体" w:cs="宋体"/>
          <w:sz w:val="24"/>
          <w:szCs w:val="24"/>
          <w:lang w:eastAsia="zh-CN"/>
        </w:rPr>
        <w:t>扫描件核对时被否决的情况进行汇总。汇总表格式见本章附件</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2-3</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487924DF" w14:textId="77777777" w:rsidR="001C72CA" w:rsidRDefault="00DD1B2D">
      <w:pPr>
        <w:pStyle w:val="2"/>
        <w:ind w:firstLine="0"/>
        <w:rPr>
          <w:rFonts w:cs="宋体"/>
          <w:bCs w:val="0"/>
          <w:sz w:val="24"/>
          <w:szCs w:val="24"/>
          <w:lang w:eastAsia="zh-CN"/>
        </w:rPr>
      </w:pPr>
      <w:r>
        <w:rPr>
          <w:rFonts w:cs="宋体"/>
          <w:bCs w:val="0"/>
          <w:sz w:val="24"/>
          <w:szCs w:val="24"/>
          <w:lang w:eastAsia="zh-CN"/>
        </w:rPr>
        <w:t>12</w:t>
      </w:r>
      <w:r>
        <w:rPr>
          <w:rFonts w:cs="宋体"/>
          <w:bCs w:val="0"/>
          <w:sz w:val="24"/>
          <w:szCs w:val="24"/>
          <w:lang w:eastAsia="zh-CN"/>
        </w:rPr>
        <w:t>．详细评审</w:t>
      </w:r>
      <w:r>
        <w:rPr>
          <w:rFonts w:cs="宋体"/>
          <w:bCs w:val="0"/>
          <w:sz w:val="24"/>
          <w:szCs w:val="24"/>
          <w:lang w:eastAsia="zh-CN"/>
        </w:rPr>
        <w:t xml:space="preserve"> </w:t>
      </w:r>
    </w:p>
    <w:p w14:paraId="6A8847B1"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12.1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详细评审的内容</w:t>
      </w:r>
      <w:r>
        <w:rPr>
          <w:rFonts w:ascii="宋体" w:eastAsia="宋体" w:hAnsi="宋体" w:cs="宋体"/>
          <w:spacing w:val="-44"/>
          <w:sz w:val="24"/>
          <w:szCs w:val="24"/>
          <w:lang w:eastAsia="zh-CN"/>
        </w:rPr>
        <w:t>、</w:t>
      </w:r>
      <w:r>
        <w:rPr>
          <w:rFonts w:ascii="宋体" w:eastAsia="宋体" w:hAnsi="宋体" w:cs="宋体"/>
          <w:sz w:val="24"/>
          <w:szCs w:val="24"/>
          <w:lang w:eastAsia="zh-CN"/>
        </w:rPr>
        <w:t>标准</w:t>
      </w:r>
      <w:r>
        <w:rPr>
          <w:rFonts w:ascii="宋体" w:eastAsia="宋体" w:hAnsi="宋体" w:cs="宋体"/>
          <w:spacing w:val="-44"/>
          <w:sz w:val="24"/>
          <w:szCs w:val="24"/>
          <w:lang w:eastAsia="zh-CN"/>
        </w:rPr>
        <w:t>、</w:t>
      </w:r>
      <w:r>
        <w:rPr>
          <w:rFonts w:ascii="宋体" w:eastAsia="宋体" w:hAnsi="宋体" w:cs="宋体"/>
          <w:sz w:val="24"/>
          <w:szCs w:val="24"/>
          <w:lang w:eastAsia="zh-CN"/>
        </w:rPr>
        <w:t>依据等详见本章附件</w:t>
      </w:r>
      <w:r>
        <w:rPr>
          <w:rFonts w:ascii="宋体" w:eastAsia="宋体" w:hAnsi="宋体" w:cs="宋体"/>
          <w:spacing w:val="-59"/>
          <w:sz w:val="24"/>
          <w:szCs w:val="24"/>
          <w:lang w:eastAsia="zh-CN"/>
        </w:rPr>
        <w:t xml:space="preserve"> </w:t>
      </w:r>
      <w:r>
        <w:rPr>
          <w:rFonts w:ascii="宋体" w:eastAsia="宋体" w:hAnsi="宋体" w:cs="宋体" w:hint="eastAsia"/>
          <w:spacing w:val="-59"/>
          <w:sz w:val="24"/>
          <w:szCs w:val="24"/>
          <w:lang w:eastAsia="zh-CN"/>
        </w:rPr>
        <w:t>3</w:t>
      </w:r>
      <w:r>
        <w:rPr>
          <w:rFonts w:ascii="宋体" w:eastAsia="宋体" w:hAnsi="宋体" w:cs="宋体"/>
          <w:sz w:val="24"/>
          <w:szCs w:val="24"/>
          <w:lang w:eastAsia="zh-CN"/>
        </w:rPr>
        <w:t>-</w:t>
      </w:r>
      <w:r>
        <w:rPr>
          <w:rFonts w:ascii="宋体" w:eastAsia="宋体" w:hAnsi="宋体" w:cs="宋体"/>
          <w:spacing w:val="-44"/>
          <w:sz w:val="24"/>
          <w:szCs w:val="24"/>
          <w:lang w:eastAsia="zh-CN"/>
        </w:rPr>
        <w:t>1</w:t>
      </w:r>
      <w:r>
        <w:rPr>
          <w:rFonts w:ascii="宋体" w:eastAsia="宋体" w:hAnsi="宋体" w:cs="宋体"/>
          <w:sz w:val="24"/>
          <w:szCs w:val="24"/>
          <w:lang w:eastAsia="zh-CN"/>
        </w:rPr>
        <w:t>“</w:t>
      </w:r>
      <w:r>
        <w:rPr>
          <w:rFonts w:ascii="宋体" w:eastAsia="宋体" w:hAnsi="宋体" w:cs="宋体"/>
          <w:sz w:val="24"/>
          <w:szCs w:val="24"/>
          <w:lang w:eastAsia="zh-CN"/>
        </w:rPr>
        <w:t>详细评审标准及计分表</w:t>
      </w:r>
      <w:r>
        <w:rPr>
          <w:rFonts w:ascii="宋体" w:eastAsia="宋体" w:hAnsi="宋体" w:cs="宋体"/>
          <w:spacing w:val="-44"/>
          <w:sz w:val="24"/>
          <w:szCs w:val="24"/>
          <w:lang w:eastAsia="zh-CN"/>
        </w:rPr>
        <w:t>”</w:t>
      </w:r>
      <w:r>
        <w:rPr>
          <w:rFonts w:ascii="宋体" w:eastAsia="宋体" w:hAnsi="宋体" w:cs="宋体"/>
          <w:spacing w:val="-117"/>
          <w:sz w:val="24"/>
          <w:szCs w:val="24"/>
          <w:lang w:eastAsia="zh-CN"/>
        </w:rPr>
        <w:t>、</w:t>
      </w:r>
      <w:r>
        <w:rPr>
          <w:rFonts w:ascii="宋体" w:eastAsia="宋体" w:hAnsi="宋体" w:cs="宋体"/>
          <w:sz w:val="24"/>
          <w:szCs w:val="24"/>
          <w:lang w:eastAsia="zh-CN"/>
        </w:rPr>
        <w:t xml:space="preserve"> </w:t>
      </w:r>
    </w:p>
    <w:p w14:paraId="0933327D" w14:textId="77777777" w:rsidR="001C72CA" w:rsidRDefault="00DD1B2D">
      <w:pPr>
        <w:spacing w:before="17" w:line="290" w:lineRule="auto"/>
        <w:ind w:right="-4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4</w:t>
      </w:r>
      <w:r>
        <w:rPr>
          <w:rFonts w:ascii="宋体" w:eastAsia="宋体" w:hAnsi="宋体" w:cs="宋体" w:hint="eastAsia"/>
          <w:sz w:val="24"/>
          <w:szCs w:val="24"/>
          <w:lang w:eastAsia="zh-CN"/>
        </w:rPr>
        <w:t>：</w:t>
      </w:r>
      <w:r>
        <w:rPr>
          <w:rFonts w:ascii="宋体" w:eastAsia="宋体" w:hAnsi="宋体" w:cs="宋体" w:hint="eastAsia"/>
          <w:sz w:val="24"/>
          <w:szCs w:val="24"/>
          <w:lang w:eastAsia="zh-CN"/>
        </w:rPr>
        <w:t>HSE</w:t>
      </w:r>
      <w:r>
        <w:rPr>
          <w:rFonts w:ascii="宋体" w:eastAsia="宋体" w:hAnsi="宋体" w:cs="宋体" w:hint="eastAsia"/>
          <w:sz w:val="24"/>
          <w:szCs w:val="24"/>
          <w:lang w:eastAsia="zh-CN"/>
        </w:rPr>
        <w:t>专项评审办法、附件</w:t>
      </w:r>
      <w:r>
        <w:rPr>
          <w:rFonts w:ascii="宋体" w:eastAsia="宋体" w:hAnsi="宋体" w:cs="宋体" w:hint="eastAsia"/>
          <w:sz w:val="24"/>
          <w:szCs w:val="24"/>
          <w:lang w:eastAsia="zh-CN"/>
        </w:rPr>
        <w:t>4-1</w:t>
      </w:r>
      <w:r>
        <w:rPr>
          <w:rFonts w:ascii="宋体" w:eastAsia="宋体" w:hAnsi="宋体" w:cs="宋体" w:hint="eastAsia"/>
          <w:sz w:val="24"/>
          <w:szCs w:val="24"/>
          <w:lang w:eastAsia="zh-CN"/>
        </w:rPr>
        <w:t>：</w:t>
      </w:r>
      <w:r>
        <w:rPr>
          <w:rFonts w:ascii="宋体" w:eastAsia="宋体" w:hAnsi="宋体" w:cs="宋体" w:hint="eastAsia"/>
          <w:sz w:val="24"/>
          <w:szCs w:val="24"/>
          <w:lang w:eastAsia="zh-CN"/>
        </w:rPr>
        <w:t>HSE</w:t>
      </w:r>
      <w:r>
        <w:rPr>
          <w:rFonts w:ascii="宋体" w:eastAsia="宋体" w:hAnsi="宋体" w:cs="宋体" w:hint="eastAsia"/>
          <w:sz w:val="24"/>
          <w:szCs w:val="24"/>
          <w:lang w:eastAsia="zh-CN"/>
        </w:rPr>
        <w:t>专项评审标准及计分表、附件</w:t>
      </w:r>
      <w:r>
        <w:rPr>
          <w:rFonts w:ascii="宋体" w:eastAsia="宋体" w:hAnsi="宋体" w:cs="宋体" w:hint="eastAsia"/>
          <w:sz w:val="24"/>
          <w:szCs w:val="24"/>
          <w:lang w:eastAsia="zh-CN"/>
        </w:rPr>
        <w:t>4-2</w:t>
      </w:r>
      <w:r>
        <w:rPr>
          <w:rFonts w:ascii="宋体" w:eastAsia="宋体" w:hAnsi="宋体" w:cs="宋体" w:hint="eastAsia"/>
          <w:sz w:val="24"/>
          <w:szCs w:val="24"/>
          <w:lang w:eastAsia="zh-CN"/>
        </w:rPr>
        <w:t>：未通过</w:t>
      </w:r>
      <w:r>
        <w:rPr>
          <w:rFonts w:ascii="宋体" w:eastAsia="宋体" w:hAnsi="宋体" w:cs="宋体" w:hint="eastAsia"/>
          <w:sz w:val="24"/>
          <w:szCs w:val="24"/>
          <w:lang w:eastAsia="zh-CN"/>
        </w:rPr>
        <w:t>HSE</w:t>
      </w:r>
      <w:r>
        <w:rPr>
          <w:rFonts w:ascii="宋体" w:eastAsia="宋体" w:hAnsi="宋体" w:cs="宋体" w:hint="eastAsia"/>
          <w:sz w:val="24"/>
          <w:szCs w:val="24"/>
          <w:lang w:eastAsia="zh-CN"/>
        </w:rPr>
        <w:t>专项评审情况汇总表、</w:t>
      </w:r>
      <w:r>
        <w:rPr>
          <w:rFonts w:ascii="宋体" w:eastAsia="宋体" w:hAnsi="宋体" w:cs="宋体"/>
          <w:sz w:val="24"/>
          <w:szCs w:val="24"/>
          <w:lang w:eastAsia="zh-CN"/>
        </w:rPr>
        <w:t>附件</w:t>
      </w:r>
      <w:r>
        <w:rPr>
          <w:rFonts w:ascii="宋体" w:eastAsia="宋体" w:hAnsi="宋体" w:cs="宋体" w:hint="eastAsia"/>
          <w:spacing w:val="-61"/>
          <w:sz w:val="24"/>
          <w:szCs w:val="24"/>
          <w:lang w:eastAsia="zh-CN"/>
        </w:rPr>
        <w:t>5</w:t>
      </w:r>
      <w:r>
        <w:rPr>
          <w:rFonts w:ascii="宋体" w:eastAsia="宋体" w:hAnsi="宋体" w:cs="宋体"/>
          <w:sz w:val="24"/>
          <w:szCs w:val="24"/>
          <w:lang w:eastAsia="zh-CN"/>
        </w:rPr>
        <w:t>“</w:t>
      </w:r>
      <w:r>
        <w:rPr>
          <w:rFonts w:ascii="宋体" w:eastAsia="宋体" w:hAnsi="宋体" w:cs="宋体"/>
          <w:sz w:val="24"/>
          <w:szCs w:val="24"/>
          <w:lang w:eastAsia="zh-CN"/>
        </w:rPr>
        <w:t>评分汇总及得分记录表</w:t>
      </w:r>
      <w:r>
        <w:rPr>
          <w:rFonts w:ascii="宋体" w:eastAsia="宋体" w:hAnsi="宋体" w:cs="宋体"/>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0C248914" w14:textId="77777777" w:rsidR="001C72CA" w:rsidRDefault="00DD1B2D">
      <w:pPr>
        <w:spacing w:before="154" w:line="355" w:lineRule="auto"/>
        <w:ind w:left="118" w:right="223" w:firstLine="480"/>
        <w:rPr>
          <w:rFonts w:ascii="宋体" w:eastAsia="宋体" w:hAnsi="宋体" w:cs="宋体"/>
          <w:sz w:val="24"/>
          <w:szCs w:val="24"/>
          <w:lang w:eastAsia="zh-CN"/>
        </w:rPr>
      </w:pPr>
      <w:r>
        <w:rPr>
          <w:rFonts w:ascii="宋体" w:eastAsia="宋体" w:hAnsi="宋体" w:cs="宋体"/>
          <w:sz w:val="24"/>
          <w:szCs w:val="24"/>
          <w:lang w:eastAsia="zh-CN"/>
        </w:rPr>
        <w:t>12.2</w:t>
      </w:r>
      <w:r>
        <w:rPr>
          <w:rFonts w:ascii="宋体" w:eastAsia="宋体" w:hAnsi="宋体" w:cs="宋体"/>
          <w:spacing w:val="-39"/>
          <w:sz w:val="24"/>
          <w:szCs w:val="24"/>
          <w:lang w:eastAsia="zh-CN"/>
        </w:rPr>
        <w:t xml:space="preserve"> </w:t>
      </w:r>
      <w:r>
        <w:rPr>
          <w:rFonts w:ascii="宋体" w:eastAsia="宋体" w:hAnsi="宋体" w:cs="宋体"/>
          <w:spacing w:val="-4"/>
          <w:sz w:val="24"/>
          <w:szCs w:val="24"/>
          <w:lang w:eastAsia="zh-CN"/>
        </w:rPr>
        <w:t>评标委员会将对经上述评审合格的投标文件的投标报价进行校核，并对算术性</w:t>
      </w:r>
      <w:r>
        <w:rPr>
          <w:rFonts w:ascii="宋体" w:eastAsia="宋体" w:hAnsi="宋体" w:cs="宋体"/>
          <w:sz w:val="24"/>
          <w:szCs w:val="24"/>
          <w:lang w:eastAsia="zh-CN"/>
        </w:rPr>
        <w:t xml:space="preserve"> </w:t>
      </w:r>
      <w:r>
        <w:rPr>
          <w:rFonts w:ascii="宋体" w:eastAsia="宋体" w:hAnsi="宋体" w:cs="宋体"/>
          <w:sz w:val="24"/>
          <w:szCs w:val="24"/>
          <w:lang w:eastAsia="zh-CN"/>
        </w:rPr>
        <w:t>错误予以修正。对投标报价表的算术性错误分析和修正的原则如下：</w:t>
      </w:r>
      <w:r>
        <w:rPr>
          <w:rFonts w:ascii="宋体" w:eastAsia="宋体" w:hAnsi="宋体" w:cs="宋体"/>
          <w:sz w:val="24"/>
          <w:szCs w:val="24"/>
          <w:lang w:eastAsia="zh-CN"/>
        </w:rPr>
        <w:t xml:space="preserve"> </w:t>
      </w:r>
    </w:p>
    <w:p w14:paraId="70AB896C" w14:textId="77777777" w:rsidR="001C72CA" w:rsidRDefault="00DD1B2D">
      <w:pPr>
        <w:spacing w:before="38"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）当单价</w:t>
      </w:r>
      <w:r>
        <w:rPr>
          <w:rFonts w:ascii="宋体" w:eastAsia="宋体" w:hAnsi="宋体" w:cs="宋体"/>
          <w:sz w:val="24"/>
          <w:szCs w:val="24"/>
          <w:lang w:eastAsia="zh-CN"/>
        </w:rPr>
        <w:t>×</w:t>
      </w:r>
      <w:r>
        <w:rPr>
          <w:rFonts w:ascii="宋体" w:eastAsia="宋体" w:hAnsi="宋体" w:cs="宋体"/>
          <w:sz w:val="24"/>
          <w:szCs w:val="24"/>
          <w:lang w:eastAsia="zh-CN"/>
        </w:rPr>
        <w:t>数量的合价与表中的合价不一致时，以单价为准，修正报价表中合</w:t>
      </w:r>
      <w:r>
        <w:rPr>
          <w:rFonts w:ascii="宋体" w:eastAsia="宋体" w:hAnsi="宋体" w:cs="宋体"/>
          <w:sz w:val="24"/>
          <w:szCs w:val="24"/>
          <w:lang w:eastAsia="zh-CN"/>
        </w:rPr>
        <w:t xml:space="preserve"> </w:t>
      </w:r>
      <w:r>
        <w:rPr>
          <w:rFonts w:ascii="宋体" w:eastAsia="宋体" w:hAnsi="宋体" w:cs="宋体"/>
          <w:sz w:val="24"/>
          <w:szCs w:val="24"/>
          <w:lang w:eastAsia="zh-CN"/>
        </w:rPr>
        <w:t>价、合计数以及投标函中的报价金额，但单价有明显小数点错误的除外；</w:t>
      </w:r>
      <w:r>
        <w:rPr>
          <w:rFonts w:ascii="宋体" w:eastAsia="宋体" w:hAnsi="宋体" w:cs="宋体"/>
          <w:sz w:val="24"/>
          <w:szCs w:val="24"/>
          <w:lang w:eastAsia="zh-CN"/>
        </w:rPr>
        <w:t xml:space="preserve"> </w:t>
      </w:r>
    </w:p>
    <w:p w14:paraId="7FC3E72C" w14:textId="77777777" w:rsidR="001C72CA" w:rsidRDefault="00DD1B2D">
      <w:pPr>
        <w:spacing w:before="39"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）当</w:t>
      </w:r>
      <w:r>
        <w:rPr>
          <w:rFonts w:ascii="宋体" w:eastAsia="宋体" w:hAnsi="宋体" w:cs="宋体"/>
          <w:sz w:val="24"/>
          <w:szCs w:val="24"/>
          <w:lang w:eastAsia="zh-CN"/>
        </w:rPr>
        <w:t>∑</w:t>
      </w:r>
      <w:r>
        <w:rPr>
          <w:rFonts w:ascii="宋体" w:eastAsia="宋体" w:hAnsi="宋体" w:cs="宋体"/>
          <w:sz w:val="24"/>
          <w:szCs w:val="24"/>
          <w:lang w:eastAsia="zh-CN"/>
        </w:rPr>
        <w:t>合价数与表中的合计数不一致时，以</w:t>
      </w:r>
      <w:r>
        <w:rPr>
          <w:rFonts w:ascii="宋体" w:eastAsia="宋体" w:hAnsi="宋体" w:cs="宋体"/>
          <w:sz w:val="24"/>
          <w:szCs w:val="24"/>
          <w:lang w:eastAsia="zh-CN"/>
        </w:rPr>
        <w:t>∑</w:t>
      </w:r>
      <w:r>
        <w:rPr>
          <w:rFonts w:ascii="宋体" w:eastAsia="宋体" w:hAnsi="宋体" w:cs="宋体"/>
          <w:sz w:val="24"/>
          <w:szCs w:val="24"/>
          <w:lang w:eastAsia="zh-CN"/>
        </w:rPr>
        <w:t>合价数修正报价表中的合计数以</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及投标函中的报价金额；</w:t>
      </w:r>
      <w:r>
        <w:rPr>
          <w:rFonts w:ascii="宋体" w:eastAsia="宋体" w:hAnsi="宋体" w:cs="宋体"/>
          <w:sz w:val="24"/>
          <w:szCs w:val="24"/>
          <w:lang w:eastAsia="zh-CN"/>
        </w:rPr>
        <w:t xml:space="preserve"> </w:t>
      </w:r>
    </w:p>
    <w:p w14:paraId="19887567" w14:textId="77777777" w:rsidR="001C72CA" w:rsidRDefault="00DD1B2D">
      <w:pPr>
        <w:spacing w:before="38"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）当报价表中的数量与招标文件报价表中给定的数量不一致时，以招标文件报</w:t>
      </w:r>
      <w:r>
        <w:rPr>
          <w:rFonts w:ascii="宋体" w:eastAsia="宋体" w:hAnsi="宋体" w:cs="宋体"/>
          <w:sz w:val="24"/>
          <w:szCs w:val="24"/>
          <w:lang w:eastAsia="zh-CN"/>
        </w:rPr>
        <w:t xml:space="preserve"> </w:t>
      </w:r>
      <w:r>
        <w:rPr>
          <w:rFonts w:ascii="宋体" w:eastAsia="宋体" w:hAnsi="宋体" w:cs="宋体"/>
          <w:sz w:val="24"/>
          <w:szCs w:val="24"/>
          <w:lang w:eastAsia="zh-CN"/>
        </w:rPr>
        <w:t>价表中的实际数量修正投标人的投标报价。</w:t>
      </w:r>
      <w:r>
        <w:rPr>
          <w:rFonts w:ascii="宋体" w:eastAsia="宋体" w:hAnsi="宋体" w:cs="宋体"/>
          <w:sz w:val="24"/>
          <w:szCs w:val="24"/>
          <w:lang w:eastAsia="zh-CN"/>
        </w:rPr>
        <w:t xml:space="preserve">  </w:t>
      </w:r>
    </w:p>
    <w:p w14:paraId="230CB1FB"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12.3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报价部分评审特别说明：</w:t>
      </w:r>
      <w:r>
        <w:rPr>
          <w:rFonts w:ascii="宋体" w:eastAsia="宋体" w:hAnsi="宋体" w:cs="宋体"/>
          <w:sz w:val="24"/>
          <w:szCs w:val="24"/>
          <w:lang w:eastAsia="zh-CN"/>
        </w:rPr>
        <w:t xml:space="preserve"> </w:t>
      </w:r>
    </w:p>
    <w:p w14:paraId="3914C18D" w14:textId="77777777" w:rsidR="001C72CA" w:rsidRDefault="00DD1B2D">
      <w:pPr>
        <w:spacing w:before="154"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）修正后的报价在评标时，由招标人以书面文件或电子文件上传投标人，投标</w:t>
      </w:r>
      <w:r>
        <w:rPr>
          <w:rFonts w:ascii="宋体" w:eastAsia="宋体" w:hAnsi="宋体" w:cs="宋体"/>
          <w:sz w:val="24"/>
          <w:szCs w:val="24"/>
          <w:lang w:eastAsia="zh-CN"/>
        </w:rPr>
        <w:t xml:space="preserve"> </w:t>
      </w:r>
      <w:r>
        <w:rPr>
          <w:rFonts w:ascii="宋体" w:eastAsia="宋体" w:hAnsi="宋体" w:cs="宋体"/>
          <w:sz w:val="24"/>
          <w:szCs w:val="24"/>
          <w:lang w:eastAsia="zh-CN"/>
        </w:rPr>
        <w:t>人予以确认回复。该修正后的报价经投标人确认后，对投标人起约束作用。</w:t>
      </w:r>
      <w:r>
        <w:rPr>
          <w:rFonts w:ascii="宋体" w:eastAsia="宋体" w:hAnsi="宋体" w:cs="宋体"/>
          <w:sz w:val="24"/>
          <w:szCs w:val="24"/>
          <w:lang w:eastAsia="zh-CN"/>
        </w:rPr>
        <w:t xml:space="preserve"> </w:t>
      </w:r>
    </w:p>
    <w:p w14:paraId="6C52101E"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）参与评审的报价为算术性错误修订后的报价。</w:t>
      </w:r>
      <w:r>
        <w:rPr>
          <w:rFonts w:ascii="宋体" w:eastAsia="宋体" w:hAnsi="宋体" w:cs="宋体"/>
          <w:sz w:val="24"/>
          <w:szCs w:val="24"/>
          <w:lang w:eastAsia="zh-CN"/>
        </w:rPr>
        <w:t xml:space="preserve"> </w:t>
      </w:r>
    </w:p>
    <w:p w14:paraId="23413D32" w14:textId="77777777" w:rsidR="001C72CA" w:rsidRDefault="00DD1B2D">
      <w:pPr>
        <w:spacing w:before="152"/>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）若算术性错误修订后的报价高于最高投标限价，该投标将被否决。</w:t>
      </w:r>
      <w:r>
        <w:rPr>
          <w:rFonts w:ascii="宋体" w:eastAsia="宋体" w:hAnsi="宋体" w:cs="宋体"/>
          <w:sz w:val="24"/>
          <w:szCs w:val="24"/>
          <w:lang w:eastAsia="zh-CN"/>
        </w:rPr>
        <w:t xml:space="preserve"> </w:t>
      </w:r>
    </w:p>
    <w:p w14:paraId="18D56907" w14:textId="77777777" w:rsidR="001C72CA" w:rsidRDefault="00DD1B2D">
      <w:pPr>
        <w:spacing w:before="154" w:line="355" w:lineRule="auto"/>
        <w:ind w:left="118" w:right="184" w:firstLine="48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4</w:t>
      </w:r>
      <w:r>
        <w:rPr>
          <w:rFonts w:ascii="宋体" w:eastAsia="宋体" w:hAnsi="宋体" w:cs="宋体"/>
          <w:spacing w:val="-1"/>
          <w:sz w:val="24"/>
          <w:szCs w:val="24"/>
          <w:lang w:eastAsia="zh-CN"/>
        </w:rPr>
        <w:t>）须对通过初步评审的全部投标文件的投标报价进行算术性错误分析和修正。</w:t>
      </w:r>
      <w:r>
        <w:rPr>
          <w:rFonts w:ascii="宋体" w:eastAsia="宋体" w:hAnsi="宋体" w:cs="宋体"/>
          <w:sz w:val="24"/>
          <w:szCs w:val="24"/>
          <w:lang w:eastAsia="zh-CN"/>
        </w:rPr>
        <w:t xml:space="preserve"> 12.4</w:t>
      </w:r>
      <w:r>
        <w:rPr>
          <w:rFonts w:ascii="宋体" w:eastAsia="宋体" w:hAnsi="宋体" w:cs="宋体"/>
          <w:spacing w:val="-33"/>
          <w:sz w:val="24"/>
          <w:szCs w:val="24"/>
          <w:lang w:eastAsia="zh-CN"/>
        </w:rPr>
        <w:t xml:space="preserve"> </w:t>
      </w:r>
      <w:r>
        <w:rPr>
          <w:rFonts w:ascii="宋体" w:eastAsia="宋体" w:hAnsi="宋体" w:cs="宋体"/>
          <w:spacing w:val="-4"/>
          <w:sz w:val="24"/>
          <w:szCs w:val="24"/>
          <w:lang w:eastAsia="zh-CN"/>
        </w:rPr>
        <w:t>技术等其他部分评审说明：在评审过程中，针对每个评分项目，评标委员会个</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别成员的单项评分与其余评标委员会成员单项评分存在较大差距或存在大的意见分歧</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lastRenderedPageBreak/>
        <w:t>时，评标委员会负责人</w:t>
      </w:r>
      <w:r>
        <w:rPr>
          <w:rFonts w:ascii="宋体" w:eastAsia="宋体" w:hAnsi="宋体" w:cs="宋体"/>
          <w:spacing w:val="-2"/>
          <w:sz w:val="24"/>
          <w:szCs w:val="24"/>
          <w:lang w:eastAsia="zh-CN"/>
        </w:rPr>
        <w:t>应当提醒其进行复核，经复核后该评标委员会成员仍坚持其独立意见的，应当作出说明（在评标报告中予以记录）。但是该所评出的总分顺序与其他</w:t>
      </w:r>
      <w:r>
        <w:rPr>
          <w:rFonts w:ascii="宋体" w:eastAsia="宋体" w:hAnsi="宋体" w:cs="宋体" w:hint="eastAsia"/>
          <w:spacing w:val="-2"/>
          <w:sz w:val="24"/>
          <w:szCs w:val="24"/>
          <w:lang w:eastAsia="zh-CN"/>
        </w:rPr>
        <w:t>成</w:t>
      </w:r>
      <w:r>
        <w:rPr>
          <w:rFonts w:ascii="宋体" w:eastAsia="宋体" w:hAnsi="宋体" w:cs="宋体"/>
          <w:sz w:val="24"/>
          <w:szCs w:val="24"/>
          <w:lang w:eastAsia="zh-CN"/>
        </w:rPr>
        <w:t>员相对一致、不影响中标结果的，应当视为合理。</w:t>
      </w:r>
      <w:r>
        <w:rPr>
          <w:rFonts w:ascii="宋体" w:eastAsia="宋体" w:hAnsi="宋体" w:cs="宋体"/>
          <w:sz w:val="24"/>
          <w:szCs w:val="24"/>
          <w:lang w:eastAsia="zh-CN"/>
        </w:rPr>
        <w:t xml:space="preserve"> </w:t>
      </w:r>
    </w:p>
    <w:p w14:paraId="4E2AFE6B"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12.5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对详细评审过程中可能出现的不满足招标文件</w:t>
      </w:r>
      <w:r>
        <w:rPr>
          <w:rFonts w:ascii="宋体" w:eastAsia="宋体" w:hAnsi="宋体" w:cs="宋体"/>
          <w:spacing w:val="1"/>
          <w:sz w:val="24"/>
          <w:szCs w:val="24"/>
          <w:lang w:eastAsia="zh-CN"/>
        </w:rPr>
        <w:t>实</w:t>
      </w:r>
      <w:r>
        <w:rPr>
          <w:rFonts w:ascii="宋体" w:eastAsia="宋体" w:hAnsi="宋体" w:cs="宋体"/>
          <w:sz w:val="24"/>
          <w:szCs w:val="24"/>
          <w:lang w:eastAsia="zh-CN"/>
        </w:rPr>
        <w:t>质性内容的情形</w:t>
      </w:r>
      <w:r>
        <w:rPr>
          <w:rFonts w:ascii="宋体" w:eastAsia="宋体" w:hAnsi="宋体" w:cs="宋体"/>
          <w:spacing w:val="-111"/>
          <w:sz w:val="24"/>
          <w:szCs w:val="24"/>
          <w:lang w:eastAsia="zh-CN"/>
        </w:rPr>
        <w:t>，</w:t>
      </w:r>
      <w:r>
        <w:rPr>
          <w:rFonts w:ascii="宋体" w:eastAsia="宋体" w:hAnsi="宋体" w:cs="宋体"/>
          <w:sz w:val="24"/>
          <w:szCs w:val="24"/>
          <w:lang w:eastAsia="zh-CN"/>
        </w:rPr>
        <w:t>评标委员会</w:t>
      </w:r>
    </w:p>
    <w:p w14:paraId="626F36A5" w14:textId="77777777" w:rsidR="001C72CA" w:rsidRDefault="00DD1B2D">
      <w:pPr>
        <w:spacing w:before="151" w:line="357" w:lineRule="auto"/>
        <w:ind w:left="118"/>
        <w:rPr>
          <w:rFonts w:ascii="宋体" w:eastAsia="宋体" w:hAnsi="宋体" w:cs="宋体"/>
          <w:spacing w:val="-8"/>
          <w:sz w:val="24"/>
          <w:szCs w:val="24"/>
          <w:lang w:eastAsia="zh-CN"/>
        </w:rPr>
      </w:pPr>
      <w:r>
        <w:rPr>
          <w:rFonts w:ascii="宋体" w:eastAsia="宋体" w:hAnsi="宋体" w:cs="宋体"/>
          <w:spacing w:val="-1"/>
          <w:sz w:val="24"/>
          <w:szCs w:val="24"/>
          <w:lang w:eastAsia="zh-CN"/>
        </w:rPr>
        <w:t>全体成员对此进行分析，并按照本章第</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21</w:t>
      </w:r>
      <w:r>
        <w:rPr>
          <w:rFonts w:ascii="宋体" w:eastAsia="宋体" w:hAnsi="宋体" w:cs="宋体"/>
          <w:spacing w:val="-59"/>
          <w:sz w:val="24"/>
          <w:szCs w:val="24"/>
          <w:lang w:eastAsia="zh-CN"/>
        </w:rPr>
        <w:t xml:space="preserve"> </w:t>
      </w:r>
      <w:r>
        <w:rPr>
          <w:rFonts w:ascii="宋体" w:eastAsia="宋体" w:hAnsi="宋体" w:cs="宋体"/>
          <w:spacing w:val="-8"/>
          <w:sz w:val="24"/>
          <w:szCs w:val="24"/>
          <w:lang w:eastAsia="zh-CN"/>
        </w:rPr>
        <w:t>条</w:t>
      </w:r>
      <w:r>
        <w:rPr>
          <w:rFonts w:ascii="宋体" w:eastAsia="宋体" w:hAnsi="宋体" w:cs="宋体"/>
          <w:spacing w:val="-8"/>
          <w:sz w:val="24"/>
          <w:szCs w:val="24"/>
          <w:lang w:eastAsia="zh-CN"/>
        </w:rPr>
        <w:t>“</w:t>
      </w:r>
      <w:r>
        <w:rPr>
          <w:rFonts w:ascii="宋体" w:eastAsia="宋体" w:hAnsi="宋体" w:cs="宋体"/>
          <w:spacing w:val="-8"/>
          <w:sz w:val="24"/>
          <w:szCs w:val="24"/>
          <w:lang w:eastAsia="zh-CN"/>
        </w:rPr>
        <w:t>记名投票</w:t>
      </w:r>
      <w:r>
        <w:rPr>
          <w:rFonts w:ascii="宋体" w:eastAsia="宋体" w:hAnsi="宋体" w:cs="宋体"/>
          <w:spacing w:val="-8"/>
          <w:sz w:val="24"/>
          <w:szCs w:val="24"/>
          <w:lang w:eastAsia="zh-CN"/>
        </w:rPr>
        <w:t>”</w:t>
      </w:r>
      <w:r>
        <w:rPr>
          <w:rFonts w:ascii="宋体" w:eastAsia="宋体" w:hAnsi="宋体" w:cs="宋体"/>
          <w:spacing w:val="-8"/>
          <w:sz w:val="24"/>
          <w:szCs w:val="24"/>
          <w:lang w:eastAsia="zh-CN"/>
        </w:rPr>
        <w:t>的规定表决是否否决其</w:t>
      </w:r>
      <w:r>
        <w:rPr>
          <w:rFonts w:ascii="宋体" w:eastAsia="宋体" w:hAnsi="宋体" w:cs="宋体" w:hint="eastAsia"/>
          <w:spacing w:val="-8"/>
          <w:sz w:val="24"/>
          <w:szCs w:val="24"/>
          <w:lang w:eastAsia="zh-CN"/>
        </w:rPr>
        <w:t>投标</w:t>
      </w:r>
      <w:r>
        <w:rPr>
          <w:rFonts w:ascii="宋体" w:eastAsia="宋体" w:hAnsi="宋体" w:cs="宋体"/>
          <w:spacing w:val="-8"/>
          <w:sz w:val="24"/>
          <w:szCs w:val="24"/>
          <w:lang w:eastAsia="zh-CN"/>
        </w:rPr>
        <w:t>。</w:t>
      </w:r>
    </w:p>
    <w:p w14:paraId="5F9047BC" w14:textId="77777777" w:rsidR="001C72CA" w:rsidRDefault="00DD1B2D">
      <w:pPr>
        <w:pStyle w:val="2"/>
        <w:ind w:firstLine="0"/>
        <w:rPr>
          <w:rFonts w:cs="宋体"/>
          <w:bCs w:val="0"/>
          <w:sz w:val="24"/>
          <w:szCs w:val="24"/>
          <w:lang w:eastAsia="zh-CN"/>
        </w:rPr>
      </w:pPr>
      <w:r>
        <w:rPr>
          <w:rFonts w:cs="宋体" w:hint="eastAsia"/>
          <w:bCs w:val="0"/>
          <w:sz w:val="24"/>
          <w:szCs w:val="24"/>
          <w:lang w:eastAsia="zh-CN"/>
        </w:rPr>
        <w:t>13.</w:t>
      </w:r>
      <w:r>
        <w:rPr>
          <w:rFonts w:cs="宋体"/>
          <w:bCs w:val="0"/>
          <w:sz w:val="24"/>
          <w:szCs w:val="24"/>
          <w:lang w:eastAsia="zh-CN"/>
        </w:rPr>
        <w:t xml:space="preserve"> </w:t>
      </w:r>
      <w:r>
        <w:rPr>
          <w:rFonts w:cs="宋体"/>
          <w:bCs w:val="0"/>
          <w:sz w:val="24"/>
          <w:szCs w:val="24"/>
          <w:lang w:eastAsia="zh-CN"/>
        </w:rPr>
        <w:t>汇总评审结果并排序</w:t>
      </w:r>
    </w:p>
    <w:p w14:paraId="3D1CD170" w14:textId="77777777" w:rsidR="001C72CA" w:rsidRDefault="00DD1B2D">
      <w:pPr>
        <w:spacing w:before="151" w:line="357" w:lineRule="auto"/>
        <w:ind w:left="118" w:firstLineChars="200" w:firstLine="480"/>
        <w:rPr>
          <w:rFonts w:ascii="宋体" w:eastAsia="宋体" w:hAnsi="宋体" w:cs="宋体"/>
          <w:spacing w:val="-8"/>
          <w:sz w:val="24"/>
          <w:szCs w:val="24"/>
          <w:lang w:eastAsia="zh-CN"/>
        </w:rPr>
      </w:pPr>
      <w:r>
        <w:rPr>
          <w:rFonts w:ascii="宋体" w:eastAsia="宋体" w:hAnsi="宋体" w:cs="宋体"/>
          <w:sz w:val="24"/>
          <w:szCs w:val="24"/>
          <w:lang w:eastAsia="zh-CN"/>
        </w:rPr>
        <w:t xml:space="preserve">13.1 </w:t>
      </w:r>
      <w:r>
        <w:rPr>
          <w:rFonts w:ascii="宋体" w:eastAsia="宋体" w:hAnsi="宋体" w:cs="宋体"/>
          <w:sz w:val="24"/>
          <w:szCs w:val="24"/>
          <w:lang w:eastAsia="zh-CN"/>
        </w:rPr>
        <w:t>评标委员会各成员按照本章规定，进行评分汇总并计算各有效投标的加权得分；</w:t>
      </w:r>
      <w:r>
        <w:rPr>
          <w:rFonts w:ascii="宋体" w:eastAsia="宋体" w:hAnsi="宋体" w:cs="宋体"/>
          <w:sz w:val="24"/>
          <w:szCs w:val="24"/>
          <w:lang w:eastAsia="zh-CN"/>
        </w:rPr>
        <w:t xml:space="preserve"> </w:t>
      </w:r>
      <w:r>
        <w:rPr>
          <w:rFonts w:ascii="宋体" w:eastAsia="宋体" w:hAnsi="宋体" w:cs="宋体"/>
          <w:sz w:val="24"/>
          <w:szCs w:val="24"/>
          <w:lang w:eastAsia="zh-CN"/>
        </w:rPr>
        <w:t>再将评标委员会成员的加权得分进行最终汇总并计算各有效投标加权得分的平均值。评</w:t>
      </w:r>
      <w:r>
        <w:rPr>
          <w:rFonts w:ascii="宋体" w:eastAsia="宋体" w:hAnsi="宋体" w:cs="宋体"/>
          <w:sz w:val="24"/>
          <w:szCs w:val="24"/>
          <w:lang w:eastAsia="zh-CN"/>
        </w:rPr>
        <w:t xml:space="preserve"> </w:t>
      </w:r>
      <w:r>
        <w:rPr>
          <w:rFonts w:ascii="宋体" w:eastAsia="宋体" w:hAnsi="宋体" w:cs="宋体"/>
          <w:sz w:val="24"/>
          <w:szCs w:val="24"/>
          <w:lang w:eastAsia="zh-CN"/>
        </w:rPr>
        <w:t>标委员会按照加权得分值由高至低的次序，对各有效投标进行排序，排序表格式见本章</w:t>
      </w:r>
      <w:r>
        <w:rPr>
          <w:rFonts w:ascii="宋体" w:eastAsia="宋体" w:hAnsi="宋体" w:cs="宋体"/>
          <w:sz w:val="24"/>
          <w:szCs w:val="24"/>
          <w:lang w:eastAsia="zh-CN"/>
        </w:rPr>
        <w:t xml:space="preserve"> </w:t>
      </w:r>
      <w:r>
        <w:rPr>
          <w:rFonts w:ascii="宋体" w:eastAsia="宋体" w:hAnsi="宋体" w:cs="宋体"/>
          <w:sz w:val="24"/>
          <w:szCs w:val="24"/>
          <w:lang w:eastAsia="zh-CN"/>
        </w:rPr>
        <w:t>附件</w:t>
      </w:r>
      <w:r>
        <w:rPr>
          <w:rFonts w:ascii="宋体" w:eastAsia="宋体" w:hAnsi="宋体" w:cs="宋体"/>
          <w:sz w:val="24"/>
          <w:szCs w:val="24"/>
          <w:lang w:eastAsia="zh-CN"/>
        </w:rPr>
        <w:t xml:space="preserve"> 9</w:t>
      </w:r>
      <w:r>
        <w:rPr>
          <w:rFonts w:ascii="宋体" w:eastAsia="宋体" w:hAnsi="宋体" w:cs="宋体"/>
          <w:sz w:val="24"/>
          <w:szCs w:val="24"/>
          <w:lang w:eastAsia="zh-CN"/>
        </w:rPr>
        <w:t>。</w:t>
      </w:r>
    </w:p>
    <w:p w14:paraId="159B7CDF" w14:textId="77777777" w:rsidR="001C72CA" w:rsidRDefault="00DD1B2D">
      <w:pPr>
        <w:spacing w:before="37" w:line="355" w:lineRule="auto"/>
        <w:ind w:left="118" w:right="225" w:firstLine="480"/>
        <w:rPr>
          <w:rFonts w:ascii="宋体" w:eastAsia="宋体" w:hAnsi="宋体" w:cs="宋体"/>
          <w:sz w:val="24"/>
          <w:szCs w:val="24"/>
          <w:lang w:eastAsia="zh-CN"/>
        </w:rPr>
      </w:pPr>
      <w:r>
        <w:rPr>
          <w:rFonts w:ascii="宋体" w:eastAsia="宋体" w:hAnsi="宋体" w:cs="宋体"/>
          <w:sz w:val="24"/>
          <w:szCs w:val="24"/>
          <w:lang w:eastAsia="zh-CN"/>
        </w:rPr>
        <w:t>13.2</w:t>
      </w:r>
      <w:r>
        <w:rPr>
          <w:rFonts w:ascii="宋体" w:eastAsia="宋体" w:hAnsi="宋体" w:cs="宋体"/>
          <w:spacing w:val="-41"/>
          <w:sz w:val="24"/>
          <w:szCs w:val="24"/>
          <w:lang w:eastAsia="zh-CN"/>
        </w:rPr>
        <w:t xml:space="preserve"> </w:t>
      </w:r>
      <w:r>
        <w:rPr>
          <w:rFonts w:ascii="宋体" w:eastAsia="宋体" w:hAnsi="宋体" w:cs="宋体"/>
          <w:spacing w:val="-4"/>
          <w:sz w:val="24"/>
          <w:szCs w:val="24"/>
          <w:lang w:eastAsia="zh-CN"/>
        </w:rPr>
        <w:t>如果出现得分值相同的情况，则按照优先排名次序的确定标准进行排序。确定</w:t>
      </w:r>
      <w:r>
        <w:rPr>
          <w:rFonts w:ascii="宋体" w:eastAsia="宋体" w:hAnsi="宋体" w:cs="宋体"/>
          <w:sz w:val="24"/>
          <w:szCs w:val="24"/>
          <w:lang w:eastAsia="zh-CN"/>
        </w:rPr>
        <w:t xml:space="preserve"> </w:t>
      </w:r>
      <w:r>
        <w:rPr>
          <w:rFonts w:ascii="宋体" w:eastAsia="宋体" w:hAnsi="宋体" w:cs="宋体"/>
          <w:sz w:val="24"/>
          <w:szCs w:val="24"/>
          <w:lang w:eastAsia="zh-CN"/>
        </w:rPr>
        <w:t>优先排名次序的标准为：</w:t>
      </w:r>
      <w:r>
        <w:rPr>
          <w:rFonts w:ascii="宋体" w:eastAsia="宋体" w:hAnsi="宋体" w:cs="宋体"/>
          <w:sz w:val="24"/>
          <w:szCs w:val="24"/>
          <w:lang w:eastAsia="zh-CN"/>
        </w:rPr>
        <w:t xml:space="preserve"> </w:t>
      </w:r>
    </w:p>
    <w:p w14:paraId="09123FEC"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）经评审的有效投标报价低者（总价部分）；</w:t>
      </w:r>
      <w:r>
        <w:rPr>
          <w:rFonts w:ascii="宋体" w:eastAsia="宋体" w:hAnsi="宋体" w:cs="宋体"/>
          <w:sz w:val="24"/>
          <w:szCs w:val="24"/>
          <w:lang w:eastAsia="zh-CN"/>
        </w:rPr>
        <w:t xml:space="preserve"> </w:t>
      </w:r>
    </w:p>
    <w:p w14:paraId="1C2AEA19"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）投标人业绩得分高者；</w:t>
      </w:r>
      <w:r>
        <w:rPr>
          <w:rFonts w:ascii="宋体" w:eastAsia="宋体" w:hAnsi="宋体" w:cs="宋体"/>
          <w:sz w:val="24"/>
          <w:szCs w:val="24"/>
          <w:lang w:eastAsia="zh-CN"/>
        </w:rPr>
        <w:t xml:space="preserve"> </w:t>
      </w:r>
    </w:p>
    <w:p w14:paraId="35637EC0"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）项目部人员得分高者。</w:t>
      </w:r>
      <w:r>
        <w:rPr>
          <w:rFonts w:ascii="宋体" w:eastAsia="宋体" w:hAnsi="宋体" w:cs="宋体"/>
          <w:sz w:val="24"/>
          <w:szCs w:val="24"/>
          <w:lang w:eastAsia="zh-CN"/>
        </w:rPr>
        <w:t xml:space="preserve"> </w:t>
      </w:r>
    </w:p>
    <w:p w14:paraId="45025208" w14:textId="77777777" w:rsidR="001C72CA" w:rsidRDefault="00DD1B2D">
      <w:pPr>
        <w:spacing w:before="151" w:line="357" w:lineRule="auto"/>
        <w:ind w:left="598" w:hanging="480"/>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pacing w:val="-13"/>
          <w:sz w:val="24"/>
          <w:szCs w:val="24"/>
          <w:lang w:eastAsia="zh-CN"/>
        </w:rPr>
        <w:t>若经上述（</w:t>
      </w:r>
      <w:r>
        <w:rPr>
          <w:rFonts w:ascii="宋体" w:eastAsia="宋体" w:hAnsi="宋体" w:cs="宋体"/>
          <w:spacing w:val="-13"/>
          <w:sz w:val="24"/>
          <w:szCs w:val="24"/>
          <w:lang w:eastAsia="zh-CN"/>
        </w:rPr>
        <w:t>1</w:t>
      </w:r>
      <w:r>
        <w:rPr>
          <w:rFonts w:ascii="宋体" w:eastAsia="宋体" w:hAnsi="宋体" w:cs="宋体"/>
          <w:spacing w:val="-13"/>
          <w:sz w:val="24"/>
          <w:szCs w:val="24"/>
          <w:lang w:eastAsia="zh-CN"/>
        </w:rPr>
        <w:t>）、（</w:t>
      </w:r>
      <w:r>
        <w:rPr>
          <w:rFonts w:ascii="宋体" w:eastAsia="宋体" w:hAnsi="宋体" w:cs="宋体"/>
          <w:spacing w:val="-13"/>
          <w:sz w:val="24"/>
          <w:szCs w:val="24"/>
          <w:lang w:eastAsia="zh-CN"/>
        </w:rPr>
        <w:t>2</w:t>
      </w:r>
      <w:r>
        <w:rPr>
          <w:rFonts w:ascii="宋体" w:eastAsia="宋体" w:hAnsi="宋体" w:cs="宋体"/>
          <w:spacing w:val="-13"/>
          <w:sz w:val="24"/>
          <w:szCs w:val="24"/>
          <w:lang w:eastAsia="zh-CN"/>
        </w:rPr>
        <w:t>）、（</w:t>
      </w:r>
      <w:r>
        <w:rPr>
          <w:rFonts w:ascii="宋体" w:eastAsia="宋体" w:hAnsi="宋体" w:cs="宋体"/>
          <w:spacing w:val="-13"/>
          <w:sz w:val="24"/>
          <w:szCs w:val="24"/>
          <w:lang w:eastAsia="zh-CN"/>
        </w:rPr>
        <w:t>3</w:t>
      </w:r>
      <w:r>
        <w:rPr>
          <w:rFonts w:ascii="宋体" w:eastAsia="宋体" w:hAnsi="宋体" w:cs="宋体"/>
          <w:spacing w:val="-13"/>
          <w:sz w:val="24"/>
          <w:szCs w:val="24"/>
          <w:lang w:eastAsia="zh-CN"/>
        </w:rPr>
        <w:t>）项评审后得分依然相同，由评标委员会自行确定标准。</w:t>
      </w:r>
      <w:r>
        <w:rPr>
          <w:rFonts w:ascii="宋体" w:eastAsia="宋体" w:hAnsi="宋体" w:cs="宋体"/>
          <w:sz w:val="24"/>
          <w:szCs w:val="24"/>
          <w:lang w:eastAsia="zh-CN"/>
        </w:rPr>
        <w:t xml:space="preserve"> 13.3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评标委员会各成员持评标专家对本人</w:t>
      </w:r>
      <w:r>
        <w:rPr>
          <w:rFonts w:ascii="宋体" w:eastAsia="宋体" w:hAnsi="宋体" w:cs="宋体"/>
          <w:sz w:val="24"/>
          <w:szCs w:val="24"/>
          <w:lang w:eastAsia="zh-CN"/>
        </w:rPr>
        <w:t>的评审意见签名确认。</w:t>
      </w:r>
      <w:r>
        <w:rPr>
          <w:rFonts w:ascii="宋体" w:eastAsia="宋体" w:hAnsi="宋体" w:cs="宋体"/>
          <w:sz w:val="24"/>
          <w:szCs w:val="24"/>
          <w:lang w:eastAsia="zh-CN"/>
        </w:rPr>
        <w:t xml:space="preserve"> </w:t>
      </w:r>
    </w:p>
    <w:p w14:paraId="0511E549"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13.4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评标委员会各成员对本人评审意见的真实性和准确性负责。</w:t>
      </w:r>
      <w:r>
        <w:rPr>
          <w:rFonts w:ascii="宋体" w:eastAsia="宋体" w:hAnsi="宋体" w:cs="宋体"/>
          <w:sz w:val="24"/>
          <w:szCs w:val="24"/>
          <w:lang w:eastAsia="zh-CN"/>
        </w:rPr>
        <w:t xml:space="preserve"> </w:t>
      </w:r>
    </w:p>
    <w:p w14:paraId="1A95D5F9" w14:textId="77777777" w:rsidR="001C72CA" w:rsidRDefault="00DD1B2D">
      <w:pPr>
        <w:pStyle w:val="2"/>
        <w:ind w:firstLine="0"/>
        <w:rPr>
          <w:rFonts w:cs="宋体"/>
          <w:bCs w:val="0"/>
          <w:sz w:val="24"/>
          <w:szCs w:val="24"/>
          <w:lang w:eastAsia="zh-CN"/>
        </w:rPr>
      </w:pPr>
      <w:r>
        <w:rPr>
          <w:rFonts w:cs="宋体"/>
          <w:bCs w:val="0"/>
          <w:sz w:val="24"/>
          <w:szCs w:val="24"/>
          <w:lang w:eastAsia="zh-CN"/>
        </w:rPr>
        <w:t>14</w:t>
      </w:r>
      <w:r>
        <w:rPr>
          <w:rFonts w:cs="宋体"/>
          <w:bCs w:val="0"/>
          <w:sz w:val="24"/>
          <w:szCs w:val="24"/>
          <w:lang w:eastAsia="zh-CN"/>
        </w:rPr>
        <w:t>．澄清和补正</w:t>
      </w:r>
      <w:r>
        <w:rPr>
          <w:rFonts w:cs="宋体"/>
          <w:bCs w:val="0"/>
          <w:sz w:val="24"/>
          <w:szCs w:val="24"/>
          <w:lang w:eastAsia="zh-CN"/>
        </w:rPr>
        <w:t xml:space="preserve"> </w:t>
      </w:r>
    </w:p>
    <w:p w14:paraId="013E6AA2" w14:textId="77777777" w:rsidR="001C72CA" w:rsidRDefault="001C72CA">
      <w:pPr>
        <w:spacing w:before="5"/>
        <w:rPr>
          <w:rFonts w:ascii="宋体" w:eastAsia="宋体" w:hAnsi="宋体" w:cs="宋体"/>
          <w:b/>
          <w:bCs/>
          <w:lang w:eastAsia="zh-CN"/>
        </w:rPr>
      </w:pPr>
    </w:p>
    <w:p w14:paraId="528D6CAB" w14:textId="77777777" w:rsidR="001C72CA" w:rsidRDefault="00DD1B2D">
      <w:pPr>
        <w:spacing w:line="367" w:lineRule="auto"/>
        <w:ind w:left="118" w:firstLine="480"/>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1</w:t>
      </w:r>
      <w:r>
        <w:rPr>
          <w:rFonts w:ascii="宋体" w:eastAsia="宋体" w:hAnsi="宋体" w:cs="宋体"/>
          <w:spacing w:val="-2"/>
          <w:sz w:val="24"/>
          <w:szCs w:val="24"/>
          <w:lang w:eastAsia="zh-CN"/>
        </w:rPr>
        <w:t>）当投标文件中（包括投标函及附录）出现含义不明、对同类问题表述不一致、</w:t>
      </w:r>
      <w:r>
        <w:rPr>
          <w:rFonts w:ascii="宋体" w:eastAsia="宋体" w:hAnsi="宋体" w:cs="宋体"/>
          <w:sz w:val="24"/>
          <w:szCs w:val="24"/>
          <w:lang w:eastAsia="zh-CN"/>
        </w:rPr>
        <w:t xml:space="preserve"> </w:t>
      </w:r>
      <w:r>
        <w:rPr>
          <w:rFonts w:ascii="宋体" w:eastAsia="宋体" w:hAnsi="宋体" w:cs="宋体"/>
          <w:sz w:val="24"/>
          <w:szCs w:val="24"/>
          <w:lang w:eastAsia="zh-CN"/>
        </w:rPr>
        <w:t>明显的文字或计算错误等内容，且评标委员会不能准确了解投标人真实意思表示时，评</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标委员会应当启动澄清、说明工作（格式见本章附件</w:t>
      </w:r>
      <w:r>
        <w:rPr>
          <w:rFonts w:ascii="宋体" w:eastAsia="宋体" w:hAnsi="宋体" w:cs="宋体"/>
          <w:spacing w:val="-50"/>
          <w:sz w:val="24"/>
          <w:szCs w:val="24"/>
          <w:lang w:eastAsia="zh-CN"/>
        </w:rPr>
        <w:t xml:space="preserve"> </w:t>
      </w:r>
      <w:r>
        <w:rPr>
          <w:rFonts w:ascii="宋体" w:eastAsia="宋体" w:hAnsi="宋体" w:cs="宋体" w:hint="eastAsia"/>
          <w:spacing w:val="-3"/>
          <w:sz w:val="24"/>
          <w:szCs w:val="24"/>
          <w:lang w:eastAsia="zh-CN"/>
        </w:rPr>
        <w:t>7-1</w:t>
      </w:r>
      <w:r>
        <w:rPr>
          <w:rFonts w:ascii="宋体" w:eastAsia="宋体" w:hAnsi="宋体" w:cs="宋体"/>
          <w:spacing w:val="-3"/>
          <w:sz w:val="24"/>
          <w:szCs w:val="24"/>
          <w:lang w:eastAsia="zh-CN"/>
        </w:rPr>
        <w:t>，含算术性错误修订后对修订报</w:t>
      </w:r>
      <w:r>
        <w:rPr>
          <w:rFonts w:ascii="宋体" w:eastAsia="宋体" w:hAnsi="宋体" w:cs="宋体"/>
          <w:spacing w:val="-99"/>
          <w:sz w:val="24"/>
          <w:szCs w:val="24"/>
          <w:lang w:eastAsia="zh-CN"/>
        </w:rPr>
        <w:t xml:space="preserve"> </w:t>
      </w:r>
      <w:r>
        <w:rPr>
          <w:rFonts w:ascii="宋体" w:eastAsia="宋体" w:hAnsi="宋体" w:cs="宋体"/>
          <w:spacing w:val="-21"/>
          <w:sz w:val="24"/>
          <w:szCs w:val="24"/>
          <w:lang w:eastAsia="zh-CN"/>
        </w:rPr>
        <w:t>价的确认）。</w:t>
      </w:r>
      <w:r>
        <w:rPr>
          <w:rFonts w:ascii="宋体" w:eastAsia="宋体" w:hAnsi="宋体" w:cs="宋体"/>
          <w:sz w:val="24"/>
          <w:szCs w:val="24"/>
          <w:lang w:eastAsia="zh-CN"/>
        </w:rPr>
        <w:t xml:space="preserve"> </w:t>
      </w:r>
    </w:p>
    <w:p w14:paraId="168EAF38" w14:textId="77777777" w:rsidR="001C72CA" w:rsidRDefault="00DD1B2D">
      <w:pPr>
        <w:spacing w:before="38" w:line="36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）对于投标文件中意思表示明确或者根据投标文件的上下文能够准确判断其含</w:t>
      </w:r>
      <w:r>
        <w:rPr>
          <w:rFonts w:ascii="宋体" w:eastAsia="宋体" w:hAnsi="宋体" w:cs="宋体"/>
          <w:sz w:val="24"/>
          <w:szCs w:val="24"/>
          <w:lang w:eastAsia="zh-CN"/>
        </w:rPr>
        <w:t xml:space="preserve"> </w:t>
      </w:r>
      <w:r>
        <w:rPr>
          <w:rFonts w:ascii="宋体" w:eastAsia="宋体" w:hAnsi="宋体" w:cs="宋体"/>
          <w:sz w:val="24"/>
          <w:szCs w:val="24"/>
          <w:lang w:eastAsia="zh-CN"/>
        </w:rPr>
        <w:t>义的内容，评标委员会不得要求投标人进行澄清或者说明。</w:t>
      </w:r>
      <w:r>
        <w:rPr>
          <w:rFonts w:ascii="宋体" w:eastAsia="宋体" w:hAnsi="宋体" w:cs="宋体"/>
          <w:sz w:val="24"/>
          <w:szCs w:val="24"/>
          <w:lang w:eastAsia="zh-CN"/>
        </w:rPr>
        <w:t xml:space="preserve"> </w:t>
      </w:r>
    </w:p>
    <w:p w14:paraId="7AE4C724" w14:textId="77777777" w:rsidR="001C72CA" w:rsidRDefault="00DD1B2D">
      <w:pPr>
        <w:spacing w:before="39" w:line="367" w:lineRule="auto"/>
        <w:ind w:left="118" w:right="232"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）投标文件中明显背离招标文件实质性内容（不是含义不明或对同类问题表述</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不一致或明显的文字或计算错误的情形）的属于重大偏差，评标委员会不得要求投标人</w:t>
      </w:r>
      <w:r>
        <w:rPr>
          <w:rFonts w:ascii="宋体" w:eastAsia="宋体" w:hAnsi="宋体" w:cs="宋体"/>
          <w:spacing w:val="-92"/>
          <w:sz w:val="24"/>
          <w:szCs w:val="24"/>
          <w:lang w:eastAsia="zh-CN"/>
        </w:rPr>
        <w:t xml:space="preserve"> </w:t>
      </w:r>
      <w:r>
        <w:rPr>
          <w:rFonts w:ascii="宋体" w:eastAsia="宋体" w:hAnsi="宋体" w:cs="宋体"/>
          <w:sz w:val="24"/>
          <w:szCs w:val="24"/>
          <w:lang w:eastAsia="zh-CN"/>
        </w:rPr>
        <w:t>进行澄清或者说明。</w:t>
      </w:r>
      <w:r>
        <w:rPr>
          <w:rFonts w:ascii="宋体" w:eastAsia="宋体" w:hAnsi="宋体" w:cs="宋体"/>
          <w:sz w:val="24"/>
          <w:szCs w:val="24"/>
          <w:lang w:eastAsia="zh-CN"/>
        </w:rPr>
        <w:t xml:space="preserve"> </w:t>
      </w:r>
    </w:p>
    <w:p w14:paraId="35B89B14" w14:textId="77777777" w:rsidR="001C72CA" w:rsidRDefault="00DD1B2D">
      <w:pPr>
        <w:spacing w:before="38" w:line="36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）要求投标人给予澄清、说明的内容既可能涉及投标文件的实质性内容，也可</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能涉及投标文件中的非实质性内容，但只有评标委员会认为含义不明、对同类问题表述</w:t>
      </w:r>
    </w:p>
    <w:p w14:paraId="0622106E" w14:textId="77777777" w:rsidR="001C72CA" w:rsidRDefault="001C72CA">
      <w:pPr>
        <w:spacing w:line="367" w:lineRule="auto"/>
        <w:rPr>
          <w:rFonts w:ascii="宋体" w:eastAsia="宋体" w:hAnsi="宋体" w:cs="宋体"/>
          <w:sz w:val="24"/>
          <w:szCs w:val="24"/>
          <w:lang w:eastAsia="zh-CN"/>
        </w:rPr>
        <w:sectPr w:rsidR="001C72CA">
          <w:footerReference w:type="default" r:id="rId19"/>
          <w:pgSz w:w="11910" w:h="16840"/>
          <w:pgMar w:top="1360" w:right="1180" w:bottom="1220" w:left="1300" w:header="0" w:footer="1033" w:gutter="0"/>
          <w:pgNumType w:start="34"/>
          <w:cols w:space="720"/>
        </w:sectPr>
      </w:pPr>
    </w:p>
    <w:p w14:paraId="63DD0E58" w14:textId="77777777" w:rsidR="001C72CA" w:rsidRDefault="00DD1B2D">
      <w:pPr>
        <w:spacing w:before="4"/>
        <w:ind w:left="118"/>
        <w:rPr>
          <w:rFonts w:ascii="宋体" w:eastAsia="宋体" w:hAnsi="宋体" w:cs="宋体"/>
          <w:sz w:val="24"/>
          <w:szCs w:val="24"/>
          <w:lang w:eastAsia="zh-CN"/>
        </w:rPr>
      </w:pPr>
      <w:r>
        <w:rPr>
          <w:rFonts w:ascii="宋体" w:eastAsia="宋体" w:hAnsi="宋体" w:cs="宋体"/>
          <w:sz w:val="24"/>
          <w:szCs w:val="24"/>
          <w:lang w:eastAsia="zh-CN"/>
        </w:rPr>
        <w:lastRenderedPageBreak/>
        <w:t>不一致、明显的文字或计算错误等内容才可以要求投标人给予澄清、说明或者补正。</w:t>
      </w:r>
      <w:r>
        <w:rPr>
          <w:rFonts w:ascii="宋体" w:eastAsia="宋体" w:hAnsi="宋体" w:cs="宋体"/>
          <w:sz w:val="24"/>
          <w:szCs w:val="24"/>
          <w:lang w:eastAsia="zh-CN"/>
        </w:rPr>
        <w:t xml:space="preserve"> </w:t>
      </w:r>
    </w:p>
    <w:p w14:paraId="327C43A0" w14:textId="77777777" w:rsidR="001C72CA" w:rsidRDefault="00DD1B2D">
      <w:pPr>
        <w:spacing w:before="166" w:line="367" w:lineRule="auto"/>
        <w:ind w:left="118" w:right="99"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）投标人应按评标委员会的要求进行澄清、说明或补正（格式见本章附件</w:t>
      </w:r>
      <w:r>
        <w:rPr>
          <w:rFonts w:ascii="宋体" w:eastAsia="宋体" w:hAnsi="宋体" w:cs="宋体"/>
          <w:spacing w:val="-51"/>
          <w:sz w:val="24"/>
          <w:szCs w:val="24"/>
          <w:lang w:eastAsia="zh-CN"/>
        </w:rPr>
        <w:t xml:space="preserve"> </w:t>
      </w:r>
      <w:r>
        <w:rPr>
          <w:rFonts w:ascii="宋体" w:eastAsia="宋体" w:hAnsi="宋体" w:cs="宋体" w:hint="eastAsia"/>
          <w:sz w:val="24"/>
          <w:szCs w:val="24"/>
          <w:lang w:eastAsia="zh-CN"/>
        </w:rPr>
        <w:t>7-2</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含算术性错误修订后对修订报价的确认回复）。</w:t>
      </w:r>
      <w:r>
        <w:rPr>
          <w:rFonts w:ascii="宋体" w:eastAsia="宋体" w:hAnsi="宋体" w:cs="宋体"/>
          <w:spacing w:val="-6"/>
          <w:sz w:val="24"/>
          <w:szCs w:val="24"/>
          <w:lang w:eastAsia="zh-CN"/>
        </w:rPr>
        <w:t xml:space="preserve"> </w:t>
      </w:r>
    </w:p>
    <w:p w14:paraId="643B1C0D"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投标人对算术性错误修正结果拒不澄清确认的，评标委员会应当否决其投标。</w:t>
      </w:r>
      <w:r>
        <w:rPr>
          <w:rFonts w:ascii="宋体" w:eastAsia="宋体" w:hAnsi="宋体" w:cs="宋体"/>
          <w:sz w:val="24"/>
          <w:szCs w:val="24"/>
          <w:lang w:eastAsia="zh-CN"/>
        </w:rPr>
        <w:t xml:space="preserve"> </w:t>
      </w:r>
    </w:p>
    <w:p w14:paraId="4AB01123" w14:textId="77777777" w:rsidR="001C72CA" w:rsidRDefault="00DD1B2D">
      <w:pPr>
        <w:spacing w:before="166" w:line="36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）如果评标委员会对投标人提交的澄清、说明依然存在疑问，评标委员会可以</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要求投标人进一步澄清、说明，直至满足评标委员会要求。</w:t>
      </w:r>
      <w:r>
        <w:rPr>
          <w:rFonts w:ascii="宋体" w:eastAsia="宋体" w:hAnsi="宋体" w:cs="宋体"/>
          <w:sz w:val="24"/>
          <w:szCs w:val="24"/>
          <w:lang w:eastAsia="zh-CN"/>
        </w:rPr>
        <w:t xml:space="preserve"> </w:t>
      </w:r>
    </w:p>
    <w:p w14:paraId="5F8E5390"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）评标委员会不得暗示或者诱导投标人作出澄清、说明，不得接受投标人主动</w:t>
      </w:r>
    </w:p>
    <w:p w14:paraId="7228B212" w14:textId="77777777" w:rsidR="001C72CA" w:rsidRDefault="00DD1B2D">
      <w:pPr>
        <w:spacing w:before="166" w:line="259" w:lineRule="auto"/>
        <w:ind w:left="118" w:right="4526"/>
        <w:rPr>
          <w:rFonts w:ascii="宋体" w:eastAsia="宋体" w:hAnsi="宋体" w:cs="宋体"/>
          <w:sz w:val="24"/>
          <w:szCs w:val="24"/>
          <w:lang w:eastAsia="zh-CN"/>
        </w:rPr>
      </w:pPr>
      <w:r>
        <w:rPr>
          <w:rFonts w:ascii="宋体" w:eastAsia="宋体" w:hAnsi="宋体" w:cs="宋体"/>
          <w:sz w:val="24"/>
          <w:szCs w:val="24"/>
          <w:lang w:eastAsia="zh-CN"/>
        </w:rPr>
        <w:t>提出的澄清、说明。</w:t>
      </w:r>
      <w:r>
        <w:rPr>
          <w:rFonts w:ascii="宋体" w:eastAsia="宋体" w:hAnsi="宋体" w:cs="宋体"/>
          <w:sz w:val="24"/>
          <w:szCs w:val="24"/>
          <w:lang w:eastAsia="zh-CN"/>
        </w:rPr>
        <w:t xml:space="preserve"> </w:t>
      </w:r>
    </w:p>
    <w:p w14:paraId="1E4458EC" w14:textId="77777777" w:rsidR="001C72CA" w:rsidRDefault="00DD1B2D">
      <w:pPr>
        <w:pStyle w:val="2"/>
        <w:ind w:firstLine="0"/>
        <w:rPr>
          <w:rFonts w:cs="宋体"/>
          <w:bCs w:val="0"/>
          <w:sz w:val="24"/>
          <w:szCs w:val="24"/>
          <w:lang w:eastAsia="zh-CN"/>
        </w:rPr>
      </w:pPr>
      <w:r>
        <w:rPr>
          <w:rFonts w:cs="宋体"/>
          <w:bCs w:val="0"/>
          <w:sz w:val="24"/>
          <w:szCs w:val="24"/>
          <w:lang w:eastAsia="zh-CN"/>
        </w:rPr>
        <w:t>15</w:t>
      </w:r>
      <w:r>
        <w:rPr>
          <w:rFonts w:cs="宋体"/>
          <w:bCs w:val="0"/>
          <w:sz w:val="24"/>
          <w:szCs w:val="24"/>
          <w:lang w:eastAsia="zh-CN"/>
        </w:rPr>
        <w:t>．推荐中标候选人或定标</w:t>
      </w:r>
      <w:r>
        <w:rPr>
          <w:rFonts w:cs="宋体"/>
          <w:bCs w:val="0"/>
          <w:sz w:val="24"/>
          <w:szCs w:val="24"/>
          <w:lang w:eastAsia="zh-CN"/>
        </w:rPr>
        <w:t xml:space="preserve"> </w:t>
      </w:r>
    </w:p>
    <w:p w14:paraId="3F141D4B" w14:textId="77777777" w:rsidR="001C72CA" w:rsidRDefault="00DD1B2D">
      <w:pPr>
        <w:spacing w:before="133" w:line="357" w:lineRule="auto"/>
        <w:ind w:left="118" w:right="-46" w:firstLine="480"/>
        <w:rPr>
          <w:rFonts w:ascii="宋体" w:eastAsia="宋体" w:hAnsi="宋体" w:cs="宋体"/>
          <w:sz w:val="24"/>
          <w:szCs w:val="24"/>
          <w:lang w:eastAsia="zh-CN"/>
        </w:rPr>
      </w:pPr>
      <w:r>
        <w:rPr>
          <w:rFonts w:ascii="宋体" w:eastAsia="宋体" w:hAnsi="宋体" w:cs="宋体"/>
          <w:sz w:val="24"/>
          <w:szCs w:val="24"/>
          <w:lang w:eastAsia="zh-CN"/>
        </w:rPr>
        <w:t>评标委员会按照得分由高到低的顺序推荐</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名中标候选人。</w:t>
      </w:r>
      <w:r>
        <w:rPr>
          <w:rFonts w:ascii="宋体" w:eastAsia="宋体" w:hAnsi="宋体" w:cs="宋体" w:hint="eastAsia"/>
          <w:sz w:val="24"/>
          <w:szCs w:val="24"/>
          <w:lang w:eastAsia="zh-CN"/>
        </w:rPr>
        <w:t>招标人定标。</w:t>
      </w:r>
    </w:p>
    <w:p w14:paraId="01B48BA2" w14:textId="77777777" w:rsidR="001C72CA" w:rsidRDefault="00DD1B2D">
      <w:pPr>
        <w:pStyle w:val="2"/>
        <w:ind w:firstLine="0"/>
        <w:rPr>
          <w:rFonts w:cs="宋体"/>
          <w:bCs w:val="0"/>
          <w:sz w:val="24"/>
          <w:szCs w:val="24"/>
          <w:lang w:eastAsia="zh-CN"/>
        </w:rPr>
      </w:pPr>
      <w:r>
        <w:rPr>
          <w:rFonts w:cs="宋体"/>
          <w:bCs w:val="0"/>
          <w:sz w:val="24"/>
          <w:szCs w:val="24"/>
          <w:lang w:eastAsia="zh-CN"/>
        </w:rPr>
        <w:t>16</w:t>
      </w:r>
      <w:r>
        <w:rPr>
          <w:rFonts w:cs="宋体"/>
          <w:bCs w:val="0"/>
          <w:sz w:val="24"/>
          <w:szCs w:val="24"/>
          <w:lang w:eastAsia="zh-CN"/>
        </w:rPr>
        <w:t>．编制评标报告</w:t>
      </w:r>
      <w:r>
        <w:rPr>
          <w:rFonts w:cs="宋体"/>
          <w:bCs w:val="0"/>
          <w:sz w:val="24"/>
          <w:szCs w:val="24"/>
          <w:lang w:eastAsia="zh-CN"/>
        </w:rPr>
        <w:t xml:space="preserve"> </w:t>
      </w:r>
    </w:p>
    <w:p w14:paraId="065D80F9" w14:textId="77777777" w:rsidR="001C72CA" w:rsidRDefault="00DD1B2D">
      <w:pPr>
        <w:spacing w:before="34" w:line="357" w:lineRule="auto"/>
        <w:ind w:left="118" w:right="100" w:firstLine="480"/>
        <w:rPr>
          <w:rFonts w:ascii="宋体" w:eastAsia="宋体" w:hAnsi="宋体" w:cs="宋体"/>
          <w:sz w:val="24"/>
          <w:szCs w:val="24"/>
          <w:lang w:eastAsia="zh-CN"/>
        </w:rPr>
      </w:pPr>
      <w:r>
        <w:rPr>
          <w:rFonts w:ascii="宋体" w:eastAsia="宋体" w:hAnsi="宋体" w:cs="宋体"/>
          <w:sz w:val="24"/>
          <w:szCs w:val="24"/>
          <w:lang w:eastAsia="zh-CN"/>
        </w:rPr>
        <w:t>16.1</w:t>
      </w:r>
      <w:r>
        <w:rPr>
          <w:rFonts w:ascii="宋体" w:eastAsia="宋体" w:hAnsi="宋体" w:cs="宋体"/>
          <w:spacing w:val="-36"/>
          <w:sz w:val="24"/>
          <w:szCs w:val="24"/>
          <w:lang w:eastAsia="zh-CN"/>
        </w:rPr>
        <w:t xml:space="preserve"> </w:t>
      </w:r>
      <w:r>
        <w:rPr>
          <w:rFonts w:ascii="宋体" w:eastAsia="宋体" w:hAnsi="宋体" w:cs="宋体"/>
          <w:spacing w:val="-4"/>
          <w:sz w:val="24"/>
          <w:szCs w:val="24"/>
          <w:lang w:eastAsia="zh-CN"/>
        </w:rPr>
        <w:t>评标委员会完成上述评审和推荐中标候选人（或确定中标人）工作后，应及时</w:t>
      </w:r>
      <w:r>
        <w:rPr>
          <w:rFonts w:ascii="宋体" w:eastAsia="宋体" w:hAnsi="宋体" w:cs="宋体"/>
          <w:sz w:val="24"/>
          <w:szCs w:val="24"/>
          <w:lang w:eastAsia="zh-CN"/>
        </w:rPr>
        <w:t xml:space="preserve"> </w:t>
      </w:r>
      <w:r>
        <w:rPr>
          <w:rFonts w:ascii="宋体" w:eastAsia="宋体" w:hAnsi="宋体" w:cs="宋体"/>
          <w:sz w:val="24"/>
          <w:szCs w:val="24"/>
          <w:lang w:eastAsia="zh-CN"/>
        </w:rPr>
        <w:t>整理评审成果，形成评标报告。评标报告应当包括如下内容：</w:t>
      </w:r>
      <w:r>
        <w:rPr>
          <w:rFonts w:ascii="宋体" w:eastAsia="宋体" w:hAnsi="宋体" w:cs="宋体"/>
          <w:sz w:val="24"/>
          <w:szCs w:val="24"/>
          <w:lang w:eastAsia="zh-CN"/>
        </w:rPr>
        <w:t xml:space="preserve"> </w:t>
      </w:r>
    </w:p>
    <w:p w14:paraId="4C299000" w14:textId="77777777" w:rsidR="001C72CA" w:rsidRDefault="00DD1B2D">
      <w:pPr>
        <w:spacing w:before="3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）开标记录表；</w:t>
      </w:r>
      <w:r>
        <w:rPr>
          <w:rFonts w:ascii="宋体" w:eastAsia="宋体" w:hAnsi="宋体" w:cs="宋体"/>
          <w:sz w:val="24"/>
          <w:szCs w:val="24"/>
          <w:lang w:eastAsia="zh-CN"/>
        </w:rPr>
        <w:t xml:space="preserve"> </w:t>
      </w:r>
    </w:p>
    <w:p w14:paraId="71861BAA"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）评标委员会成员名单及签到表；</w:t>
      </w:r>
      <w:r>
        <w:rPr>
          <w:rFonts w:ascii="宋体" w:eastAsia="宋体" w:hAnsi="宋体" w:cs="宋体"/>
          <w:sz w:val="24"/>
          <w:szCs w:val="24"/>
          <w:lang w:eastAsia="zh-CN"/>
        </w:rPr>
        <w:t xml:space="preserve"> </w:t>
      </w:r>
    </w:p>
    <w:p w14:paraId="40E04B35"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）评标委员会声明书；</w:t>
      </w:r>
      <w:r>
        <w:rPr>
          <w:rFonts w:ascii="宋体" w:eastAsia="宋体" w:hAnsi="宋体" w:cs="宋体"/>
          <w:sz w:val="24"/>
          <w:szCs w:val="24"/>
          <w:lang w:eastAsia="zh-CN"/>
        </w:rPr>
        <w:t xml:space="preserve"> </w:t>
      </w:r>
    </w:p>
    <w:p w14:paraId="77B2133B"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）初步评审标准及记录表；</w:t>
      </w:r>
      <w:r>
        <w:rPr>
          <w:rFonts w:ascii="宋体" w:eastAsia="宋体" w:hAnsi="宋体" w:cs="宋体"/>
          <w:sz w:val="24"/>
          <w:szCs w:val="24"/>
          <w:lang w:eastAsia="zh-CN"/>
        </w:rPr>
        <w:t xml:space="preserve"> </w:t>
      </w:r>
    </w:p>
    <w:p w14:paraId="0598BC9E"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）未通过初步评审等情况汇总表；</w:t>
      </w:r>
      <w:r>
        <w:rPr>
          <w:rFonts w:ascii="宋体" w:eastAsia="宋体" w:hAnsi="宋体" w:cs="宋体"/>
          <w:sz w:val="24"/>
          <w:szCs w:val="24"/>
          <w:lang w:eastAsia="zh-CN"/>
        </w:rPr>
        <w:t xml:space="preserve"> </w:t>
      </w:r>
    </w:p>
    <w:p w14:paraId="4F88A861"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）详细评审标准及计分表；</w:t>
      </w:r>
      <w:r>
        <w:rPr>
          <w:rFonts w:ascii="宋体" w:eastAsia="宋体" w:hAnsi="宋体" w:cs="宋体"/>
          <w:sz w:val="24"/>
          <w:szCs w:val="24"/>
          <w:lang w:eastAsia="zh-CN"/>
        </w:rPr>
        <w:t xml:space="preserve"> </w:t>
      </w:r>
    </w:p>
    <w:p w14:paraId="48B066CE"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）评分汇总及得分记录表；</w:t>
      </w:r>
      <w:r>
        <w:rPr>
          <w:rFonts w:ascii="宋体" w:eastAsia="宋体" w:hAnsi="宋体" w:cs="宋体"/>
          <w:sz w:val="24"/>
          <w:szCs w:val="24"/>
          <w:lang w:eastAsia="zh-CN"/>
        </w:rPr>
        <w:t xml:space="preserve"> </w:t>
      </w:r>
    </w:p>
    <w:p w14:paraId="3264D74F"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8</w:t>
      </w:r>
      <w:r>
        <w:rPr>
          <w:rFonts w:ascii="宋体" w:eastAsia="宋体" w:hAnsi="宋体" w:cs="宋体"/>
          <w:sz w:val="24"/>
          <w:szCs w:val="24"/>
          <w:lang w:eastAsia="zh-CN"/>
        </w:rPr>
        <w:t>）投标人排序表；</w:t>
      </w:r>
      <w:r>
        <w:rPr>
          <w:rFonts w:ascii="宋体" w:eastAsia="宋体" w:hAnsi="宋体" w:cs="宋体"/>
          <w:sz w:val="24"/>
          <w:szCs w:val="24"/>
          <w:lang w:eastAsia="zh-CN"/>
        </w:rPr>
        <w:t xml:space="preserve"> </w:t>
      </w:r>
    </w:p>
    <w:p w14:paraId="61A4CFCF"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）对投标文件的质疑、澄清、说明或补正记录；</w:t>
      </w:r>
      <w:r>
        <w:rPr>
          <w:rFonts w:ascii="宋体" w:eastAsia="宋体" w:hAnsi="宋体" w:cs="宋体"/>
          <w:sz w:val="24"/>
          <w:szCs w:val="24"/>
          <w:lang w:eastAsia="zh-CN"/>
        </w:rPr>
        <w:t xml:space="preserve"> </w:t>
      </w:r>
    </w:p>
    <w:p w14:paraId="0AC51770"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z w:val="24"/>
          <w:szCs w:val="24"/>
          <w:lang w:eastAsia="zh-CN"/>
        </w:rPr>
        <w:t>10</w:t>
      </w:r>
      <w:r>
        <w:rPr>
          <w:rFonts w:ascii="宋体" w:eastAsia="宋体" w:hAnsi="宋体" w:cs="宋体"/>
          <w:sz w:val="24"/>
          <w:szCs w:val="24"/>
          <w:lang w:eastAsia="zh-CN"/>
        </w:rPr>
        <w:t>）评标报告及中标候选人推荐（格式见本章附件</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8</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4620D1FE" w14:textId="77777777" w:rsidR="001C72CA" w:rsidRDefault="00DD1B2D">
      <w:pPr>
        <w:spacing w:before="154"/>
        <w:ind w:left="598" w:right="202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11</w:t>
      </w:r>
      <w:r>
        <w:rPr>
          <w:rFonts w:ascii="宋体" w:eastAsia="宋体" w:hAnsi="宋体" w:cs="宋体"/>
          <w:sz w:val="24"/>
          <w:szCs w:val="24"/>
          <w:lang w:eastAsia="zh-CN"/>
        </w:rPr>
        <w:t>）需要说明的其他内容。</w:t>
      </w:r>
      <w:r>
        <w:rPr>
          <w:rFonts w:ascii="宋体" w:eastAsia="宋体" w:hAnsi="宋体" w:cs="宋体"/>
          <w:sz w:val="24"/>
          <w:szCs w:val="24"/>
          <w:lang w:eastAsia="zh-CN"/>
        </w:rPr>
        <w:t xml:space="preserve"> </w:t>
      </w:r>
    </w:p>
    <w:p w14:paraId="7424E0DA" w14:textId="77777777" w:rsidR="001C72CA" w:rsidRDefault="00DD1B2D">
      <w:pPr>
        <w:spacing w:before="151"/>
        <w:ind w:left="598" w:right="2023"/>
        <w:rPr>
          <w:rFonts w:ascii="宋体" w:eastAsia="宋体" w:hAnsi="宋体" w:cs="宋体"/>
          <w:sz w:val="24"/>
          <w:szCs w:val="24"/>
          <w:lang w:eastAsia="zh-CN"/>
        </w:rPr>
      </w:pPr>
      <w:r>
        <w:rPr>
          <w:rFonts w:ascii="宋体" w:eastAsia="宋体" w:hAnsi="宋体" w:cs="宋体"/>
          <w:sz w:val="24"/>
          <w:szCs w:val="24"/>
          <w:lang w:eastAsia="zh-CN"/>
        </w:rPr>
        <w:t>16.2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评标报告应由评标委员会全体成员签名予以确认。</w:t>
      </w:r>
      <w:r>
        <w:rPr>
          <w:rFonts w:ascii="宋体" w:eastAsia="宋体" w:hAnsi="宋体" w:cs="宋体"/>
          <w:sz w:val="24"/>
          <w:szCs w:val="24"/>
          <w:lang w:eastAsia="zh-CN"/>
        </w:rPr>
        <w:t xml:space="preserve"> </w:t>
      </w:r>
    </w:p>
    <w:p w14:paraId="45D2F465" w14:textId="77777777" w:rsidR="001C72CA" w:rsidRDefault="00DD1B2D">
      <w:pPr>
        <w:spacing w:before="154" w:line="355" w:lineRule="auto"/>
        <w:ind w:left="118" w:right="112" w:firstLine="480"/>
        <w:rPr>
          <w:rFonts w:ascii="宋体" w:eastAsia="宋体" w:hAnsi="宋体" w:cs="宋体"/>
          <w:sz w:val="24"/>
          <w:szCs w:val="24"/>
          <w:lang w:eastAsia="zh-CN"/>
        </w:rPr>
      </w:pPr>
      <w:r>
        <w:rPr>
          <w:rFonts w:ascii="宋体" w:eastAsia="宋体" w:hAnsi="宋体" w:cs="宋体"/>
          <w:sz w:val="24"/>
          <w:szCs w:val="24"/>
          <w:lang w:eastAsia="zh-CN"/>
        </w:rPr>
        <w:t>16.3</w:t>
      </w:r>
      <w:r>
        <w:rPr>
          <w:rFonts w:ascii="宋体" w:eastAsia="宋体" w:hAnsi="宋体" w:cs="宋体"/>
          <w:spacing w:val="56"/>
          <w:sz w:val="24"/>
          <w:szCs w:val="24"/>
          <w:lang w:eastAsia="zh-CN"/>
        </w:rPr>
        <w:t xml:space="preserve"> </w:t>
      </w:r>
      <w:r>
        <w:rPr>
          <w:rFonts w:ascii="宋体" w:eastAsia="宋体" w:hAnsi="宋体" w:cs="宋体"/>
          <w:sz w:val="24"/>
          <w:szCs w:val="24"/>
          <w:lang w:eastAsia="zh-CN"/>
        </w:rPr>
        <w:t>对评标结论持有异议的评标委员会成员可以在评标报告中阐述其不同意见和</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理由。评标委员会成员拒绝在评标报告上签名且不陈述其不同意见和理由的，视为同意</w:t>
      </w:r>
      <w:r>
        <w:rPr>
          <w:rFonts w:ascii="宋体" w:eastAsia="宋体" w:hAnsi="宋体" w:cs="宋体"/>
          <w:spacing w:val="-92"/>
          <w:sz w:val="24"/>
          <w:szCs w:val="24"/>
          <w:lang w:eastAsia="zh-CN"/>
        </w:rPr>
        <w:t xml:space="preserve"> </w:t>
      </w:r>
      <w:r>
        <w:rPr>
          <w:rFonts w:ascii="宋体" w:eastAsia="宋体" w:hAnsi="宋体" w:cs="宋体"/>
          <w:sz w:val="24"/>
          <w:szCs w:val="24"/>
          <w:lang w:eastAsia="zh-CN"/>
        </w:rPr>
        <w:t>评标结论。评标委员会应当在评标报告中对此作出说明并予以记录。</w:t>
      </w:r>
      <w:r>
        <w:rPr>
          <w:rFonts w:ascii="宋体" w:eastAsia="宋体" w:hAnsi="宋体" w:cs="宋体"/>
          <w:sz w:val="24"/>
          <w:szCs w:val="24"/>
          <w:lang w:eastAsia="zh-CN"/>
        </w:rPr>
        <w:t xml:space="preserve"> </w:t>
      </w:r>
    </w:p>
    <w:p w14:paraId="48F6A16E" w14:textId="77777777" w:rsidR="001C72CA" w:rsidRDefault="00DD1B2D">
      <w:pPr>
        <w:pStyle w:val="2"/>
        <w:ind w:firstLine="0"/>
        <w:rPr>
          <w:rFonts w:cs="宋体"/>
          <w:bCs w:val="0"/>
          <w:sz w:val="24"/>
          <w:szCs w:val="24"/>
          <w:lang w:eastAsia="zh-CN"/>
        </w:rPr>
      </w:pPr>
      <w:r>
        <w:rPr>
          <w:rFonts w:cs="宋体"/>
          <w:bCs w:val="0"/>
          <w:sz w:val="24"/>
          <w:szCs w:val="24"/>
          <w:lang w:eastAsia="zh-CN"/>
        </w:rPr>
        <w:t>17</w:t>
      </w:r>
      <w:r>
        <w:rPr>
          <w:rFonts w:cs="宋体"/>
          <w:bCs w:val="0"/>
          <w:sz w:val="24"/>
          <w:szCs w:val="24"/>
          <w:lang w:eastAsia="zh-CN"/>
        </w:rPr>
        <w:t>．关于评标活动暂停</w:t>
      </w:r>
      <w:r>
        <w:rPr>
          <w:rFonts w:cs="宋体"/>
          <w:bCs w:val="0"/>
          <w:sz w:val="24"/>
          <w:szCs w:val="24"/>
          <w:lang w:eastAsia="zh-CN"/>
        </w:rPr>
        <w:t xml:space="preserve"> </w:t>
      </w:r>
    </w:p>
    <w:p w14:paraId="389BD187" w14:textId="77777777" w:rsidR="001C72CA" w:rsidRDefault="00DD1B2D" w:rsidP="003C49E7">
      <w:pPr>
        <w:spacing w:before="38" w:line="355" w:lineRule="auto"/>
        <w:ind w:left="118" w:right="235" w:firstLine="480"/>
        <w:jc w:val="both"/>
        <w:rPr>
          <w:rFonts w:ascii="宋体" w:eastAsia="宋体" w:hAnsi="宋体" w:cs="宋体"/>
          <w:sz w:val="24"/>
          <w:szCs w:val="24"/>
          <w:lang w:eastAsia="zh-CN"/>
        </w:rPr>
      </w:pPr>
      <w:r>
        <w:rPr>
          <w:rFonts w:ascii="宋体" w:eastAsia="宋体" w:hAnsi="宋体" w:cs="宋体"/>
          <w:sz w:val="24"/>
          <w:szCs w:val="24"/>
          <w:lang w:eastAsia="zh-CN"/>
        </w:rPr>
        <w:t>17.1</w:t>
      </w:r>
      <w:r w:rsidRPr="003C49E7">
        <w:rPr>
          <w:rFonts w:ascii="宋体" w:eastAsia="宋体" w:hAnsi="宋体" w:cs="宋体"/>
          <w:sz w:val="24"/>
          <w:szCs w:val="24"/>
          <w:lang w:eastAsia="zh-CN"/>
        </w:rPr>
        <w:t xml:space="preserve"> </w:t>
      </w:r>
      <w:r w:rsidRPr="003C49E7">
        <w:rPr>
          <w:rFonts w:ascii="宋体" w:eastAsia="宋体" w:hAnsi="宋体" w:cs="宋体"/>
          <w:sz w:val="24"/>
          <w:szCs w:val="24"/>
          <w:lang w:eastAsia="zh-CN"/>
        </w:rPr>
        <w:t>评标委员会应当遵循连续评标的原则，按照评标办法中规定的程序和方法、内容和标准完成全部评标工作。只有发生不可抗力导致评标工作无法继续时，评标活</w:t>
      </w:r>
      <w:r w:rsidRPr="003C49E7">
        <w:rPr>
          <w:rFonts w:ascii="宋体" w:eastAsia="宋体" w:hAnsi="宋体" w:cs="宋体"/>
          <w:sz w:val="24"/>
          <w:szCs w:val="24"/>
          <w:lang w:eastAsia="zh-CN"/>
        </w:rPr>
        <w:lastRenderedPageBreak/>
        <w:t>动方</w:t>
      </w:r>
      <w:r w:rsidRPr="003C49E7">
        <w:rPr>
          <w:rFonts w:ascii="宋体" w:eastAsia="宋体" w:hAnsi="宋体" w:cs="宋体"/>
          <w:sz w:val="24"/>
          <w:szCs w:val="24"/>
          <w:lang w:eastAsia="zh-CN"/>
        </w:rPr>
        <w:t xml:space="preserve"> </w:t>
      </w:r>
      <w:r>
        <w:rPr>
          <w:rFonts w:ascii="宋体" w:eastAsia="宋体" w:hAnsi="宋体" w:cs="宋体"/>
          <w:sz w:val="24"/>
          <w:szCs w:val="24"/>
          <w:lang w:eastAsia="zh-CN"/>
        </w:rPr>
        <w:t>可暂停。</w:t>
      </w:r>
      <w:r>
        <w:rPr>
          <w:rFonts w:ascii="宋体" w:eastAsia="宋体" w:hAnsi="宋体" w:cs="宋体"/>
          <w:sz w:val="24"/>
          <w:szCs w:val="24"/>
          <w:lang w:eastAsia="zh-CN"/>
        </w:rPr>
        <w:t xml:space="preserve"> </w:t>
      </w:r>
    </w:p>
    <w:p w14:paraId="4CC1F658" w14:textId="77777777" w:rsidR="001C72CA" w:rsidRDefault="00DD1B2D">
      <w:pPr>
        <w:spacing w:before="38" w:line="355" w:lineRule="auto"/>
        <w:ind w:left="118" w:right="235" w:firstLine="480"/>
        <w:jc w:val="both"/>
        <w:rPr>
          <w:rFonts w:ascii="宋体" w:eastAsia="宋体" w:hAnsi="宋体" w:cs="宋体"/>
          <w:sz w:val="24"/>
          <w:szCs w:val="24"/>
          <w:lang w:eastAsia="zh-CN"/>
        </w:rPr>
      </w:pPr>
      <w:r>
        <w:rPr>
          <w:rFonts w:ascii="宋体" w:eastAsia="宋体" w:hAnsi="宋体" w:cs="宋体"/>
          <w:sz w:val="24"/>
          <w:szCs w:val="24"/>
          <w:lang w:eastAsia="zh-CN"/>
        </w:rPr>
        <w:t>17.2</w:t>
      </w:r>
      <w:r>
        <w:rPr>
          <w:rFonts w:ascii="宋体" w:eastAsia="宋体" w:hAnsi="宋体" w:cs="宋体"/>
          <w:spacing w:val="-40"/>
          <w:sz w:val="24"/>
          <w:szCs w:val="24"/>
          <w:lang w:eastAsia="zh-CN"/>
        </w:rPr>
        <w:t xml:space="preserve"> </w:t>
      </w:r>
      <w:r>
        <w:rPr>
          <w:rFonts w:ascii="宋体" w:eastAsia="宋体" w:hAnsi="宋体" w:cs="宋体"/>
          <w:spacing w:val="-4"/>
          <w:sz w:val="24"/>
          <w:szCs w:val="24"/>
          <w:lang w:eastAsia="zh-CN"/>
        </w:rPr>
        <w:t>评标活动暂停时，评标委员会应当封存全部投标文件和评标记录，待不可抗力</w:t>
      </w:r>
      <w:r>
        <w:rPr>
          <w:rFonts w:ascii="宋体" w:eastAsia="宋体" w:hAnsi="宋体" w:cs="宋体"/>
          <w:sz w:val="24"/>
          <w:szCs w:val="24"/>
          <w:lang w:eastAsia="zh-CN"/>
        </w:rPr>
        <w:t xml:space="preserve"> </w:t>
      </w:r>
      <w:r>
        <w:rPr>
          <w:rFonts w:ascii="宋体" w:eastAsia="宋体" w:hAnsi="宋体" w:cs="宋体"/>
          <w:sz w:val="24"/>
          <w:szCs w:val="24"/>
          <w:lang w:eastAsia="zh-CN"/>
        </w:rPr>
        <w:t>的影响结束且具备评标条件时继续评标。</w:t>
      </w:r>
      <w:r>
        <w:rPr>
          <w:rFonts w:ascii="宋体" w:eastAsia="宋体" w:hAnsi="宋体" w:cs="宋体"/>
          <w:sz w:val="24"/>
          <w:szCs w:val="24"/>
          <w:lang w:eastAsia="zh-CN"/>
        </w:rPr>
        <w:t xml:space="preserve"> </w:t>
      </w:r>
    </w:p>
    <w:p w14:paraId="481460B0" w14:textId="77777777" w:rsidR="001C72CA" w:rsidRDefault="00DD1B2D">
      <w:pPr>
        <w:pStyle w:val="2"/>
        <w:ind w:firstLine="0"/>
        <w:rPr>
          <w:rFonts w:cs="宋体"/>
          <w:bCs w:val="0"/>
          <w:sz w:val="24"/>
          <w:szCs w:val="24"/>
          <w:lang w:eastAsia="zh-CN"/>
        </w:rPr>
      </w:pPr>
      <w:r>
        <w:rPr>
          <w:rFonts w:cs="宋体"/>
          <w:bCs w:val="0"/>
          <w:sz w:val="24"/>
          <w:szCs w:val="24"/>
          <w:lang w:eastAsia="zh-CN"/>
        </w:rPr>
        <w:t>18</w:t>
      </w:r>
      <w:r>
        <w:rPr>
          <w:rFonts w:cs="宋体"/>
          <w:bCs w:val="0"/>
          <w:sz w:val="24"/>
          <w:szCs w:val="24"/>
          <w:lang w:eastAsia="zh-CN"/>
        </w:rPr>
        <w:t>．关于评标中途更换评委</w:t>
      </w:r>
      <w:r>
        <w:rPr>
          <w:rFonts w:cs="宋体"/>
          <w:bCs w:val="0"/>
          <w:sz w:val="24"/>
          <w:szCs w:val="24"/>
          <w:lang w:eastAsia="zh-CN"/>
        </w:rPr>
        <w:t xml:space="preserve"> </w:t>
      </w:r>
    </w:p>
    <w:p w14:paraId="50CE2E28"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18.1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除非发生下列情况之一，评标委员会成员不得在评标中途更换：</w:t>
      </w:r>
      <w:r>
        <w:rPr>
          <w:rFonts w:ascii="宋体" w:eastAsia="宋体" w:hAnsi="宋体" w:cs="宋体"/>
          <w:sz w:val="24"/>
          <w:szCs w:val="24"/>
          <w:lang w:eastAsia="zh-CN"/>
        </w:rPr>
        <w:t xml:space="preserve"> </w:t>
      </w:r>
    </w:p>
    <w:p w14:paraId="10CD95CB"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）因不可抗拒的客观原因，不能到场或需在评标中途退出评标活动。</w:t>
      </w:r>
      <w:r>
        <w:rPr>
          <w:rFonts w:ascii="宋体" w:eastAsia="宋体" w:hAnsi="宋体" w:cs="宋体"/>
          <w:sz w:val="24"/>
          <w:szCs w:val="24"/>
          <w:lang w:eastAsia="zh-CN"/>
        </w:rPr>
        <w:t xml:space="preserve"> </w:t>
      </w:r>
    </w:p>
    <w:p w14:paraId="39F83762"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）根据法律法规规定，某个或某几个评标委员会成员需要回避。</w:t>
      </w:r>
      <w:r>
        <w:rPr>
          <w:rFonts w:ascii="宋体" w:eastAsia="宋体" w:hAnsi="宋体" w:cs="宋体"/>
          <w:sz w:val="24"/>
          <w:szCs w:val="24"/>
          <w:lang w:eastAsia="zh-CN"/>
        </w:rPr>
        <w:t xml:space="preserve"> </w:t>
      </w:r>
    </w:p>
    <w:p w14:paraId="02716BA5" w14:textId="77777777" w:rsidR="001C72CA" w:rsidRDefault="00DD1B2D">
      <w:pPr>
        <w:spacing w:before="151" w:line="357" w:lineRule="auto"/>
        <w:ind w:left="118" w:right="234" w:firstLine="480"/>
        <w:jc w:val="both"/>
        <w:rPr>
          <w:rFonts w:ascii="宋体" w:eastAsia="宋体" w:hAnsi="宋体" w:cs="宋体"/>
          <w:sz w:val="24"/>
          <w:szCs w:val="24"/>
          <w:lang w:eastAsia="zh-CN"/>
        </w:rPr>
      </w:pPr>
      <w:r>
        <w:rPr>
          <w:rFonts w:ascii="宋体" w:eastAsia="宋体" w:hAnsi="宋体" w:cs="宋体"/>
          <w:sz w:val="24"/>
          <w:szCs w:val="24"/>
          <w:lang w:eastAsia="zh-CN"/>
        </w:rPr>
        <w:t>18.2</w:t>
      </w:r>
      <w:r>
        <w:rPr>
          <w:rFonts w:ascii="宋体" w:eastAsia="宋体" w:hAnsi="宋体" w:cs="宋体"/>
          <w:spacing w:val="-40"/>
          <w:sz w:val="24"/>
          <w:szCs w:val="24"/>
          <w:lang w:eastAsia="zh-CN"/>
        </w:rPr>
        <w:t xml:space="preserve"> </w:t>
      </w:r>
      <w:r>
        <w:rPr>
          <w:rFonts w:ascii="宋体" w:eastAsia="宋体" w:hAnsi="宋体" w:cs="宋体"/>
          <w:spacing w:val="-4"/>
          <w:sz w:val="24"/>
          <w:szCs w:val="24"/>
          <w:lang w:eastAsia="zh-CN"/>
        </w:rPr>
        <w:t>退出评标的评标委员会成员，其已完成的评标行为无效。由招标人根据本招标</w:t>
      </w:r>
      <w:r>
        <w:rPr>
          <w:rFonts w:ascii="宋体" w:eastAsia="宋体" w:hAnsi="宋体" w:cs="宋体"/>
          <w:sz w:val="24"/>
          <w:szCs w:val="24"/>
          <w:lang w:eastAsia="zh-CN"/>
        </w:rPr>
        <w:t xml:space="preserve"> </w:t>
      </w:r>
      <w:r>
        <w:rPr>
          <w:rFonts w:ascii="宋体" w:eastAsia="宋体" w:hAnsi="宋体" w:cs="宋体"/>
          <w:sz w:val="24"/>
          <w:szCs w:val="24"/>
          <w:lang w:eastAsia="zh-CN"/>
        </w:rPr>
        <w:t>文件规定的评标委员会成员产生方式另行确定替代者进行评标。</w:t>
      </w:r>
      <w:r>
        <w:rPr>
          <w:rFonts w:ascii="宋体" w:eastAsia="宋体" w:hAnsi="宋体" w:cs="宋体"/>
          <w:sz w:val="24"/>
          <w:szCs w:val="24"/>
          <w:lang w:eastAsia="zh-CN"/>
        </w:rPr>
        <w:t xml:space="preserve"> </w:t>
      </w:r>
    </w:p>
    <w:p w14:paraId="543B3F87" w14:textId="77777777" w:rsidR="001C72CA" w:rsidRDefault="00DD1B2D">
      <w:pPr>
        <w:pStyle w:val="2"/>
        <w:ind w:firstLine="0"/>
        <w:rPr>
          <w:rFonts w:cs="宋体"/>
          <w:bCs w:val="0"/>
          <w:sz w:val="24"/>
          <w:szCs w:val="24"/>
          <w:lang w:eastAsia="zh-CN"/>
        </w:rPr>
      </w:pPr>
      <w:r>
        <w:rPr>
          <w:rFonts w:cs="宋体"/>
          <w:bCs w:val="0"/>
          <w:sz w:val="24"/>
          <w:szCs w:val="24"/>
          <w:lang w:eastAsia="zh-CN"/>
        </w:rPr>
        <w:t>19</w:t>
      </w:r>
      <w:r>
        <w:rPr>
          <w:rFonts w:cs="宋体"/>
          <w:bCs w:val="0"/>
          <w:sz w:val="24"/>
          <w:szCs w:val="24"/>
          <w:lang w:eastAsia="zh-CN"/>
        </w:rPr>
        <w:t>．重新评审</w:t>
      </w:r>
      <w:r>
        <w:rPr>
          <w:rFonts w:cs="宋体"/>
          <w:bCs w:val="0"/>
          <w:sz w:val="24"/>
          <w:szCs w:val="24"/>
          <w:lang w:eastAsia="zh-CN"/>
        </w:rPr>
        <w:t xml:space="preserve"> </w:t>
      </w:r>
    </w:p>
    <w:p w14:paraId="00010CCB" w14:textId="77777777" w:rsidR="001C72CA" w:rsidRDefault="00DD1B2D">
      <w:pPr>
        <w:spacing w:before="154" w:line="357" w:lineRule="auto"/>
        <w:ind w:left="118" w:right="233"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投标人、招标人或者其他利害关系人对依法必须进行招标的项目的评标结果有异议</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的，经监督部门认定需重新评审的，应当在发出中标通知书前由原评标委员会按照招标</w:t>
      </w:r>
      <w:r>
        <w:rPr>
          <w:rFonts w:ascii="宋体" w:eastAsia="宋体" w:hAnsi="宋体" w:cs="宋体"/>
          <w:spacing w:val="-93"/>
          <w:sz w:val="24"/>
          <w:szCs w:val="24"/>
          <w:lang w:eastAsia="zh-CN"/>
        </w:rPr>
        <w:t xml:space="preserve"> </w:t>
      </w:r>
      <w:r>
        <w:rPr>
          <w:rFonts w:ascii="宋体" w:eastAsia="宋体" w:hAnsi="宋体" w:cs="宋体"/>
          <w:sz w:val="24"/>
          <w:szCs w:val="24"/>
          <w:lang w:eastAsia="zh-CN"/>
        </w:rPr>
        <w:t>文件规定的标准和方法重新评审。</w:t>
      </w:r>
      <w:r>
        <w:rPr>
          <w:rFonts w:ascii="宋体" w:eastAsia="宋体" w:hAnsi="宋体" w:cs="宋体"/>
          <w:sz w:val="24"/>
          <w:szCs w:val="24"/>
          <w:lang w:eastAsia="zh-CN"/>
        </w:rPr>
        <w:t xml:space="preserve"> </w:t>
      </w:r>
    </w:p>
    <w:p w14:paraId="43547DB2" w14:textId="77777777" w:rsidR="001C72CA" w:rsidRDefault="00DD1B2D">
      <w:pPr>
        <w:pStyle w:val="2"/>
        <w:ind w:firstLine="0"/>
        <w:rPr>
          <w:rFonts w:cs="宋体"/>
          <w:bCs w:val="0"/>
          <w:sz w:val="24"/>
          <w:szCs w:val="24"/>
          <w:lang w:eastAsia="zh-CN"/>
        </w:rPr>
      </w:pPr>
      <w:r>
        <w:rPr>
          <w:rFonts w:cs="宋体"/>
          <w:bCs w:val="0"/>
          <w:sz w:val="24"/>
          <w:szCs w:val="24"/>
          <w:lang w:eastAsia="zh-CN"/>
        </w:rPr>
        <w:t>20</w:t>
      </w:r>
      <w:r>
        <w:rPr>
          <w:rFonts w:cs="宋体"/>
          <w:bCs w:val="0"/>
          <w:sz w:val="24"/>
          <w:szCs w:val="24"/>
          <w:lang w:eastAsia="zh-CN"/>
        </w:rPr>
        <w:t>．评标委员会建议重新招标</w:t>
      </w:r>
      <w:r>
        <w:rPr>
          <w:rFonts w:cs="宋体"/>
          <w:bCs w:val="0"/>
          <w:sz w:val="24"/>
          <w:szCs w:val="24"/>
          <w:lang w:eastAsia="zh-CN"/>
        </w:rPr>
        <w:t xml:space="preserve"> </w:t>
      </w:r>
    </w:p>
    <w:p w14:paraId="1B66E71D"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评标委员会经评审</w:t>
      </w:r>
      <w:r>
        <w:rPr>
          <w:rFonts w:ascii="宋体" w:eastAsia="宋体" w:hAnsi="宋体" w:cs="宋体"/>
          <w:spacing w:val="-84"/>
          <w:sz w:val="24"/>
          <w:szCs w:val="24"/>
          <w:lang w:eastAsia="zh-CN"/>
        </w:rPr>
        <w:t>，</w:t>
      </w:r>
      <w:r>
        <w:rPr>
          <w:rFonts w:ascii="宋体" w:eastAsia="宋体" w:hAnsi="宋体" w:cs="宋体"/>
          <w:sz w:val="24"/>
          <w:szCs w:val="24"/>
          <w:lang w:eastAsia="zh-CN"/>
        </w:rPr>
        <w:t>确认存在下列情形之一的</w:t>
      </w:r>
      <w:r>
        <w:rPr>
          <w:rFonts w:ascii="宋体" w:eastAsia="宋体" w:hAnsi="宋体" w:cs="宋体"/>
          <w:spacing w:val="-84"/>
          <w:sz w:val="24"/>
          <w:szCs w:val="24"/>
          <w:lang w:eastAsia="zh-CN"/>
        </w:rPr>
        <w:t>，</w:t>
      </w:r>
      <w:r>
        <w:rPr>
          <w:rFonts w:ascii="宋体" w:eastAsia="宋体" w:hAnsi="宋体" w:cs="宋体"/>
          <w:sz w:val="24"/>
          <w:szCs w:val="24"/>
          <w:lang w:eastAsia="zh-CN"/>
        </w:rPr>
        <w:t>应当建议招标人依法重新组织招标</w:t>
      </w:r>
      <w:r>
        <w:rPr>
          <w:rFonts w:ascii="宋体" w:eastAsia="宋体" w:hAnsi="宋体" w:cs="宋体"/>
          <w:spacing w:val="-121"/>
          <w:sz w:val="24"/>
          <w:szCs w:val="24"/>
          <w:lang w:eastAsia="zh-CN"/>
        </w:rPr>
        <w:t>：</w:t>
      </w:r>
      <w:r>
        <w:rPr>
          <w:rFonts w:ascii="宋体" w:eastAsia="宋体" w:hAnsi="宋体" w:cs="宋体"/>
          <w:sz w:val="24"/>
          <w:szCs w:val="24"/>
          <w:lang w:eastAsia="zh-CN"/>
        </w:rPr>
        <w:t xml:space="preserve"> </w:t>
      </w:r>
    </w:p>
    <w:p w14:paraId="55BD15E1"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）所有投标被否决的；</w:t>
      </w:r>
      <w:r>
        <w:rPr>
          <w:rFonts w:ascii="宋体" w:eastAsia="宋体" w:hAnsi="宋体" w:cs="宋体"/>
          <w:sz w:val="24"/>
          <w:szCs w:val="24"/>
          <w:lang w:eastAsia="zh-CN"/>
        </w:rPr>
        <w:t xml:space="preserve"> </w:t>
      </w:r>
    </w:p>
    <w:p w14:paraId="51FD4A7B" w14:textId="77777777" w:rsidR="001C72CA" w:rsidRDefault="00DD1B2D">
      <w:pPr>
        <w:spacing w:before="154" w:line="357" w:lineRule="auto"/>
        <w:ind w:left="118" w:right="232"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）评标委员会否决不合格投标后，因有效投标不足三个，经评审后认为有效投</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标均不符合招标文件的实质性要求和条件或者明显缺乏竞争的，应当否决全部投标，并</w:t>
      </w:r>
      <w:r>
        <w:rPr>
          <w:rFonts w:ascii="宋体" w:eastAsia="宋体" w:hAnsi="宋体" w:cs="宋体"/>
          <w:spacing w:val="-92"/>
          <w:sz w:val="24"/>
          <w:szCs w:val="24"/>
          <w:lang w:eastAsia="zh-CN"/>
        </w:rPr>
        <w:t xml:space="preserve"> </w:t>
      </w:r>
      <w:r>
        <w:rPr>
          <w:rFonts w:ascii="宋体" w:eastAsia="宋体" w:hAnsi="宋体" w:cs="宋体"/>
          <w:spacing w:val="-5"/>
          <w:sz w:val="24"/>
          <w:szCs w:val="24"/>
          <w:lang w:eastAsia="zh-CN"/>
        </w:rPr>
        <w:t>阐述否决的判定依据和理由（在评标报告中予以记录）；</w:t>
      </w:r>
      <w:r>
        <w:rPr>
          <w:rFonts w:ascii="宋体" w:eastAsia="宋体" w:hAnsi="宋体" w:cs="宋体"/>
          <w:spacing w:val="-5"/>
          <w:sz w:val="24"/>
          <w:szCs w:val="24"/>
          <w:lang w:eastAsia="zh-CN"/>
        </w:rPr>
        <w:t xml:space="preserve"> </w:t>
      </w:r>
    </w:p>
    <w:p w14:paraId="7D1F202E" w14:textId="77777777" w:rsidR="001C72CA" w:rsidRDefault="00DD1B2D">
      <w:pPr>
        <w:spacing w:before="34" w:line="357" w:lineRule="auto"/>
        <w:ind w:left="118" w:firstLine="480"/>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3</w:t>
      </w:r>
      <w:r>
        <w:rPr>
          <w:rFonts w:ascii="宋体" w:eastAsia="宋体" w:hAnsi="宋体" w:cs="宋体"/>
          <w:spacing w:val="-2"/>
          <w:sz w:val="24"/>
          <w:szCs w:val="24"/>
          <w:lang w:eastAsia="zh-CN"/>
        </w:rPr>
        <w:t>）招标文件其他组成内容与评标办法之间或者评标办法内容中出现矛盾性规定，</w:t>
      </w:r>
      <w:r>
        <w:rPr>
          <w:rFonts w:ascii="宋体" w:eastAsia="宋体" w:hAnsi="宋体" w:cs="宋体"/>
          <w:sz w:val="24"/>
          <w:szCs w:val="24"/>
          <w:lang w:eastAsia="zh-CN"/>
        </w:rPr>
        <w:t xml:space="preserve"> </w:t>
      </w:r>
      <w:r>
        <w:rPr>
          <w:rFonts w:ascii="宋体" w:eastAsia="宋体" w:hAnsi="宋体" w:cs="宋体"/>
          <w:sz w:val="24"/>
          <w:szCs w:val="24"/>
          <w:lang w:eastAsia="zh-CN"/>
        </w:rPr>
        <w:t>又没有规定其优先解释顺序，不具有可操作性，以致评标活动无法进行的；</w:t>
      </w:r>
      <w:r>
        <w:rPr>
          <w:rFonts w:ascii="宋体" w:eastAsia="宋体" w:hAnsi="宋体" w:cs="宋体"/>
          <w:sz w:val="24"/>
          <w:szCs w:val="24"/>
          <w:lang w:eastAsia="zh-CN"/>
        </w:rPr>
        <w:t xml:space="preserve"> </w:t>
      </w:r>
    </w:p>
    <w:p w14:paraId="2E227A33" w14:textId="77777777" w:rsidR="001C72CA" w:rsidRDefault="00DD1B2D">
      <w:pPr>
        <w:spacing w:before="36" w:line="355" w:lineRule="auto"/>
        <w:ind w:left="118" w:firstLine="480"/>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4</w:t>
      </w:r>
      <w:r>
        <w:rPr>
          <w:rFonts w:ascii="宋体" w:eastAsia="宋体" w:hAnsi="宋体" w:cs="宋体"/>
          <w:spacing w:val="-2"/>
          <w:sz w:val="24"/>
          <w:szCs w:val="24"/>
          <w:lang w:eastAsia="zh-CN"/>
        </w:rPr>
        <w:t>）评标条件和标准明显背离科学性原则，不符合招标投标有关法律、法规规定，</w:t>
      </w:r>
      <w:r>
        <w:rPr>
          <w:rFonts w:ascii="宋体" w:eastAsia="宋体" w:hAnsi="宋体" w:cs="宋体"/>
          <w:sz w:val="24"/>
          <w:szCs w:val="24"/>
          <w:lang w:eastAsia="zh-CN"/>
        </w:rPr>
        <w:t xml:space="preserve"> </w:t>
      </w:r>
      <w:r>
        <w:rPr>
          <w:rFonts w:ascii="宋体" w:eastAsia="宋体" w:hAnsi="宋体" w:cs="宋体"/>
          <w:sz w:val="24"/>
          <w:szCs w:val="24"/>
          <w:lang w:eastAsia="zh-CN"/>
        </w:rPr>
        <w:t>致使继续评标将严重损害招标人或投标人的合法权益的。</w:t>
      </w:r>
      <w:r>
        <w:rPr>
          <w:rFonts w:ascii="宋体" w:eastAsia="宋体" w:hAnsi="宋体" w:cs="宋体"/>
          <w:sz w:val="24"/>
          <w:szCs w:val="24"/>
          <w:lang w:eastAsia="zh-CN"/>
        </w:rPr>
        <w:t xml:space="preserve"> </w:t>
      </w:r>
    </w:p>
    <w:p w14:paraId="7BB6C92C" w14:textId="77777777" w:rsidR="001C72CA" w:rsidRDefault="00DD1B2D">
      <w:pPr>
        <w:pStyle w:val="2"/>
        <w:ind w:firstLine="0"/>
        <w:rPr>
          <w:rFonts w:cs="宋体"/>
          <w:bCs w:val="0"/>
          <w:sz w:val="24"/>
          <w:szCs w:val="24"/>
          <w:lang w:eastAsia="zh-CN"/>
        </w:rPr>
      </w:pPr>
      <w:r>
        <w:rPr>
          <w:rFonts w:cs="宋体"/>
          <w:bCs w:val="0"/>
          <w:sz w:val="24"/>
          <w:szCs w:val="24"/>
          <w:lang w:eastAsia="zh-CN"/>
        </w:rPr>
        <w:t>21</w:t>
      </w:r>
      <w:r>
        <w:rPr>
          <w:rFonts w:cs="宋体"/>
          <w:bCs w:val="0"/>
          <w:sz w:val="24"/>
          <w:szCs w:val="24"/>
          <w:lang w:eastAsia="zh-CN"/>
        </w:rPr>
        <w:t>．记名投票</w:t>
      </w:r>
      <w:r>
        <w:rPr>
          <w:rFonts w:cs="宋体"/>
          <w:bCs w:val="0"/>
          <w:sz w:val="24"/>
          <w:szCs w:val="24"/>
          <w:lang w:eastAsia="zh-CN"/>
        </w:rPr>
        <w:t xml:space="preserve"> </w:t>
      </w:r>
    </w:p>
    <w:p w14:paraId="2E50843D" w14:textId="77777777" w:rsidR="001C72CA" w:rsidRDefault="00DD1B2D">
      <w:pPr>
        <w:spacing w:before="152" w:line="357" w:lineRule="auto"/>
        <w:ind w:left="118" w:right="232"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在任何评标环</w:t>
      </w:r>
      <w:r>
        <w:rPr>
          <w:rFonts w:ascii="宋体" w:eastAsia="宋体" w:hAnsi="宋体" w:cs="宋体"/>
          <w:spacing w:val="-2"/>
          <w:sz w:val="24"/>
          <w:szCs w:val="24"/>
          <w:lang w:eastAsia="zh-CN"/>
        </w:rPr>
        <w:t>节中，需评标委员会就某项定性的评审结论做出表决的，由评标委员</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会全体成员按照少数服从多数的原则，以记名投票方式表决。该表决情况及结果应在评</w:t>
      </w:r>
      <w:r>
        <w:rPr>
          <w:rFonts w:ascii="宋体" w:eastAsia="宋体" w:hAnsi="宋体" w:cs="宋体"/>
          <w:spacing w:val="-91"/>
          <w:sz w:val="24"/>
          <w:szCs w:val="24"/>
          <w:lang w:eastAsia="zh-CN"/>
        </w:rPr>
        <w:t xml:space="preserve"> </w:t>
      </w:r>
      <w:r>
        <w:rPr>
          <w:rFonts w:ascii="宋体" w:eastAsia="宋体" w:hAnsi="宋体" w:cs="宋体"/>
          <w:sz w:val="24"/>
          <w:szCs w:val="24"/>
          <w:lang w:eastAsia="zh-CN"/>
        </w:rPr>
        <w:t>标报告中予以记录。</w:t>
      </w:r>
      <w:r>
        <w:rPr>
          <w:rFonts w:ascii="宋体" w:eastAsia="宋体" w:hAnsi="宋体" w:cs="宋体"/>
          <w:sz w:val="24"/>
          <w:szCs w:val="24"/>
          <w:lang w:eastAsia="zh-CN"/>
        </w:rPr>
        <w:t xml:space="preserve"> </w:t>
      </w:r>
    </w:p>
    <w:p w14:paraId="61EDD753" w14:textId="77777777" w:rsidR="001C72CA" w:rsidRDefault="00DD1B2D">
      <w:pPr>
        <w:pStyle w:val="2"/>
        <w:ind w:firstLine="0"/>
        <w:rPr>
          <w:rFonts w:cs="宋体"/>
          <w:bCs w:val="0"/>
          <w:sz w:val="24"/>
          <w:szCs w:val="24"/>
          <w:lang w:eastAsia="zh-CN"/>
        </w:rPr>
      </w:pPr>
      <w:r>
        <w:rPr>
          <w:rFonts w:cs="宋体"/>
          <w:bCs w:val="0"/>
          <w:sz w:val="24"/>
          <w:szCs w:val="24"/>
          <w:lang w:eastAsia="zh-CN"/>
        </w:rPr>
        <w:t>22</w:t>
      </w:r>
      <w:r>
        <w:rPr>
          <w:rFonts w:cs="宋体"/>
          <w:bCs w:val="0"/>
          <w:sz w:val="24"/>
          <w:szCs w:val="24"/>
          <w:lang w:eastAsia="zh-CN"/>
        </w:rPr>
        <w:t>．其他</w:t>
      </w:r>
      <w:r>
        <w:rPr>
          <w:rFonts w:cs="宋体"/>
          <w:bCs w:val="0"/>
          <w:sz w:val="24"/>
          <w:szCs w:val="24"/>
          <w:lang w:eastAsia="zh-CN"/>
        </w:rPr>
        <w:t xml:space="preserve"> </w:t>
      </w:r>
    </w:p>
    <w:p w14:paraId="7C6A69B5"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22.1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有效投标是指没有被评标委员会根据本办法的规定否决的投标。</w:t>
      </w:r>
      <w:r>
        <w:rPr>
          <w:rFonts w:ascii="宋体" w:eastAsia="宋体" w:hAnsi="宋体" w:cs="宋体"/>
          <w:sz w:val="24"/>
          <w:szCs w:val="24"/>
          <w:lang w:eastAsia="zh-CN"/>
        </w:rPr>
        <w:t xml:space="preserve"> </w:t>
      </w:r>
    </w:p>
    <w:p w14:paraId="19664DCD" w14:textId="77777777" w:rsidR="001C72CA" w:rsidRDefault="001C72CA">
      <w:pPr>
        <w:rPr>
          <w:rFonts w:ascii="宋体" w:eastAsia="宋体" w:hAnsi="宋体" w:cs="宋体"/>
          <w:sz w:val="24"/>
          <w:szCs w:val="24"/>
          <w:lang w:eastAsia="zh-CN"/>
        </w:rPr>
        <w:sectPr w:rsidR="001C72CA">
          <w:footerReference w:type="default" r:id="rId20"/>
          <w:pgSz w:w="11910" w:h="16840"/>
          <w:pgMar w:top="1360" w:right="1180" w:bottom="1220" w:left="1300" w:header="0" w:footer="1033" w:gutter="0"/>
          <w:pgNumType w:start="36"/>
          <w:cols w:space="720"/>
        </w:sectPr>
      </w:pPr>
    </w:p>
    <w:p w14:paraId="04C36D7F" w14:textId="77777777" w:rsidR="001C72CA" w:rsidRDefault="00DD1B2D">
      <w:pPr>
        <w:spacing w:before="2" w:line="355" w:lineRule="auto"/>
        <w:ind w:left="118" w:right="103" w:firstLine="480"/>
        <w:rPr>
          <w:rFonts w:ascii="宋体" w:eastAsia="宋体" w:hAnsi="宋体" w:cs="宋体"/>
          <w:sz w:val="24"/>
          <w:szCs w:val="24"/>
          <w:lang w:eastAsia="zh-CN"/>
        </w:rPr>
      </w:pPr>
      <w:r>
        <w:rPr>
          <w:rFonts w:ascii="宋体" w:eastAsia="宋体" w:hAnsi="宋体" w:cs="宋体"/>
          <w:sz w:val="24"/>
          <w:szCs w:val="24"/>
          <w:lang w:eastAsia="zh-CN"/>
        </w:rPr>
        <w:lastRenderedPageBreak/>
        <w:t>22.2</w:t>
      </w:r>
      <w:r>
        <w:rPr>
          <w:rFonts w:ascii="宋体" w:eastAsia="宋体" w:hAnsi="宋体" w:cs="宋体"/>
          <w:spacing w:val="-39"/>
          <w:sz w:val="24"/>
          <w:szCs w:val="24"/>
          <w:lang w:eastAsia="zh-CN"/>
        </w:rPr>
        <w:t xml:space="preserve"> </w:t>
      </w:r>
      <w:r>
        <w:rPr>
          <w:rFonts w:ascii="宋体" w:eastAsia="宋体" w:hAnsi="宋体" w:cs="宋体"/>
          <w:spacing w:val="-4"/>
          <w:sz w:val="24"/>
          <w:szCs w:val="24"/>
          <w:lang w:eastAsia="zh-CN"/>
        </w:rPr>
        <w:t>量化分值小数点后有效位数确定：本办法中量化评分分值在计算过程中和计算</w:t>
      </w:r>
      <w:r>
        <w:rPr>
          <w:rFonts w:ascii="宋体" w:eastAsia="宋体" w:hAnsi="宋体" w:cs="宋体"/>
          <w:sz w:val="24"/>
          <w:szCs w:val="24"/>
          <w:lang w:eastAsia="zh-CN"/>
        </w:rPr>
        <w:t xml:space="preserve"> </w:t>
      </w:r>
      <w:r>
        <w:rPr>
          <w:rFonts w:ascii="宋体" w:eastAsia="宋体" w:hAnsi="宋体" w:cs="宋体"/>
          <w:sz w:val="24"/>
          <w:szCs w:val="24"/>
          <w:lang w:eastAsia="zh-CN"/>
        </w:rPr>
        <w:t>结果均保留小数点后两位，第三位四舍五入。</w:t>
      </w:r>
      <w:r>
        <w:rPr>
          <w:rFonts w:ascii="宋体" w:eastAsia="宋体" w:hAnsi="宋体" w:cs="宋体"/>
          <w:sz w:val="24"/>
          <w:szCs w:val="24"/>
          <w:lang w:eastAsia="zh-CN"/>
        </w:rPr>
        <w:t xml:space="preserve"> </w:t>
      </w:r>
    </w:p>
    <w:p w14:paraId="584C4134" w14:textId="77777777" w:rsidR="001C72CA" w:rsidRDefault="00DD1B2D">
      <w:pPr>
        <w:pStyle w:val="2"/>
        <w:ind w:firstLine="0"/>
        <w:rPr>
          <w:rFonts w:cs="宋体"/>
          <w:bCs w:val="0"/>
          <w:sz w:val="24"/>
          <w:szCs w:val="24"/>
          <w:lang w:eastAsia="zh-CN"/>
        </w:rPr>
      </w:pPr>
      <w:r>
        <w:rPr>
          <w:rFonts w:cs="宋体"/>
          <w:bCs w:val="0"/>
          <w:sz w:val="24"/>
          <w:szCs w:val="24"/>
          <w:lang w:eastAsia="zh-CN"/>
        </w:rPr>
        <w:t>23</w:t>
      </w:r>
      <w:r>
        <w:rPr>
          <w:rFonts w:cs="宋体"/>
          <w:bCs w:val="0"/>
          <w:sz w:val="24"/>
          <w:szCs w:val="24"/>
          <w:lang w:eastAsia="zh-CN"/>
        </w:rPr>
        <w:t>．附件</w:t>
      </w:r>
      <w:r>
        <w:rPr>
          <w:rFonts w:cs="宋体"/>
          <w:bCs w:val="0"/>
          <w:sz w:val="24"/>
          <w:szCs w:val="24"/>
          <w:lang w:eastAsia="zh-CN"/>
        </w:rPr>
        <w:t xml:space="preserve"> </w:t>
      </w:r>
    </w:p>
    <w:p w14:paraId="006E5E35" w14:textId="77777777" w:rsidR="001C72CA" w:rsidRDefault="001C72CA">
      <w:pPr>
        <w:spacing w:before="17" w:line="290" w:lineRule="auto"/>
        <w:ind w:left="598" w:right="6029"/>
        <w:rPr>
          <w:rFonts w:ascii="宋体" w:eastAsia="宋体" w:hAnsi="宋体" w:cs="宋体"/>
          <w:sz w:val="24"/>
          <w:szCs w:val="24"/>
          <w:lang w:eastAsia="zh-CN"/>
        </w:rPr>
      </w:pPr>
    </w:p>
    <w:p w14:paraId="2520C377" w14:textId="77777777" w:rsidR="001C72CA" w:rsidRDefault="00DD1B2D">
      <w:pPr>
        <w:spacing w:before="17" w:line="290" w:lineRule="auto"/>
        <w:ind w:left="598" w:right="602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：否决投标的情形；</w:t>
      </w:r>
    </w:p>
    <w:p w14:paraId="74F76626" w14:textId="77777777" w:rsidR="001C72CA" w:rsidRDefault="00DD1B2D">
      <w:pPr>
        <w:spacing w:before="17" w:line="290" w:lineRule="auto"/>
        <w:ind w:left="598" w:right="-4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2-1</w:t>
      </w:r>
      <w:r>
        <w:rPr>
          <w:rFonts w:ascii="宋体" w:eastAsia="宋体" w:hAnsi="宋体" w:cs="宋体" w:hint="eastAsia"/>
          <w:sz w:val="24"/>
          <w:szCs w:val="24"/>
          <w:lang w:eastAsia="zh-CN"/>
        </w:rPr>
        <w:t>：初步评审标准及记录表；</w:t>
      </w:r>
    </w:p>
    <w:p w14:paraId="5216B4CE" w14:textId="77777777" w:rsidR="001C72CA" w:rsidRDefault="00DD1B2D">
      <w:pPr>
        <w:spacing w:before="17" w:line="290" w:lineRule="auto"/>
        <w:ind w:left="598" w:right="-4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2-2</w:t>
      </w:r>
      <w:r>
        <w:rPr>
          <w:rFonts w:ascii="宋体" w:eastAsia="宋体" w:hAnsi="宋体" w:cs="宋体" w:hint="eastAsia"/>
          <w:sz w:val="24"/>
          <w:szCs w:val="24"/>
          <w:lang w:eastAsia="zh-CN"/>
        </w:rPr>
        <w:t>：初步评审标准及记录表（其他情形）；</w:t>
      </w:r>
    </w:p>
    <w:p w14:paraId="4C2321C5" w14:textId="77777777" w:rsidR="001C72CA" w:rsidRDefault="00DD1B2D">
      <w:pPr>
        <w:spacing w:before="17" w:line="290" w:lineRule="auto"/>
        <w:ind w:left="598" w:right="92"/>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2-3</w:t>
      </w:r>
      <w:r>
        <w:rPr>
          <w:rFonts w:ascii="宋体" w:eastAsia="宋体" w:hAnsi="宋体" w:cs="宋体" w:hint="eastAsia"/>
          <w:sz w:val="24"/>
          <w:szCs w:val="24"/>
          <w:lang w:eastAsia="zh-CN"/>
        </w:rPr>
        <w:t>：未通过初步评审等情况汇总表；</w:t>
      </w:r>
    </w:p>
    <w:p w14:paraId="7AD361B9" w14:textId="77777777" w:rsidR="001C72CA" w:rsidRDefault="00DD1B2D">
      <w:pPr>
        <w:spacing w:before="17" w:line="290" w:lineRule="auto"/>
        <w:ind w:left="598" w:right="-4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3-1</w:t>
      </w:r>
      <w:r>
        <w:rPr>
          <w:rFonts w:ascii="宋体" w:eastAsia="宋体" w:hAnsi="宋体" w:cs="宋体" w:hint="eastAsia"/>
          <w:sz w:val="24"/>
          <w:szCs w:val="24"/>
          <w:lang w:eastAsia="zh-CN"/>
        </w:rPr>
        <w:t>：详细评审标准及计分表；</w:t>
      </w:r>
    </w:p>
    <w:p w14:paraId="1A58EA46" w14:textId="77777777" w:rsidR="001C72CA" w:rsidRDefault="00DD1B2D" w:rsidP="003C49E7">
      <w:pPr>
        <w:spacing w:before="17" w:line="290" w:lineRule="auto"/>
        <w:ind w:left="598" w:right="-4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4</w:t>
      </w:r>
      <w:r>
        <w:rPr>
          <w:rFonts w:ascii="宋体" w:eastAsia="宋体" w:hAnsi="宋体" w:cs="宋体" w:hint="eastAsia"/>
          <w:sz w:val="24"/>
          <w:szCs w:val="24"/>
          <w:lang w:eastAsia="zh-CN"/>
        </w:rPr>
        <w:t>：</w:t>
      </w:r>
      <w:r>
        <w:rPr>
          <w:rFonts w:ascii="宋体" w:eastAsia="宋体" w:hAnsi="宋体" w:cs="宋体" w:hint="eastAsia"/>
          <w:sz w:val="24"/>
          <w:szCs w:val="24"/>
          <w:lang w:eastAsia="zh-CN"/>
        </w:rPr>
        <w:t>HSE</w:t>
      </w:r>
      <w:r>
        <w:rPr>
          <w:rFonts w:ascii="宋体" w:eastAsia="宋体" w:hAnsi="宋体" w:cs="宋体" w:hint="eastAsia"/>
          <w:sz w:val="24"/>
          <w:szCs w:val="24"/>
          <w:lang w:eastAsia="zh-CN"/>
        </w:rPr>
        <w:t>专项评审办法；</w:t>
      </w:r>
    </w:p>
    <w:p w14:paraId="602040D7" w14:textId="77777777" w:rsidR="001C72CA" w:rsidRDefault="00DD1B2D">
      <w:pPr>
        <w:spacing w:before="17" w:line="290" w:lineRule="auto"/>
        <w:ind w:left="598" w:right="-4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4-1</w:t>
      </w:r>
      <w:r>
        <w:rPr>
          <w:rFonts w:ascii="宋体" w:eastAsia="宋体" w:hAnsi="宋体" w:cs="宋体" w:hint="eastAsia"/>
          <w:sz w:val="24"/>
          <w:szCs w:val="24"/>
          <w:lang w:eastAsia="zh-CN"/>
        </w:rPr>
        <w:t>：</w:t>
      </w:r>
      <w:r>
        <w:rPr>
          <w:rFonts w:ascii="宋体" w:eastAsia="宋体" w:hAnsi="宋体" w:cs="宋体" w:hint="eastAsia"/>
          <w:sz w:val="24"/>
          <w:szCs w:val="24"/>
          <w:lang w:eastAsia="zh-CN"/>
        </w:rPr>
        <w:t>HSE</w:t>
      </w:r>
      <w:r>
        <w:rPr>
          <w:rFonts w:ascii="宋体" w:eastAsia="宋体" w:hAnsi="宋体" w:cs="宋体" w:hint="eastAsia"/>
          <w:sz w:val="24"/>
          <w:szCs w:val="24"/>
          <w:lang w:eastAsia="zh-CN"/>
        </w:rPr>
        <w:t>专项评审标准及计分表；</w:t>
      </w:r>
    </w:p>
    <w:p w14:paraId="506467E6" w14:textId="77777777" w:rsidR="001C72CA" w:rsidRDefault="00DD1B2D">
      <w:pPr>
        <w:spacing w:before="17" w:line="290" w:lineRule="auto"/>
        <w:ind w:left="598" w:right="-4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4-2</w:t>
      </w:r>
      <w:r>
        <w:rPr>
          <w:rFonts w:ascii="宋体" w:eastAsia="宋体" w:hAnsi="宋体" w:cs="宋体" w:hint="eastAsia"/>
          <w:sz w:val="24"/>
          <w:szCs w:val="24"/>
          <w:lang w:eastAsia="zh-CN"/>
        </w:rPr>
        <w:t>：未通过</w:t>
      </w:r>
      <w:r>
        <w:rPr>
          <w:rFonts w:ascii="宋体" w:eastAsia="宋体" w:hAnsi="宋体" w:cs="宋体" w:hint="eastAsia"/>
          <w:sz w:val="24"/>
          <w:szCs w:val="24"/>
          <w:lang w:eastAsia="zh-CN"/>
        </w:rPr>
        <w:t>HSE</w:t>
      </w:r>
      <w:r>
        <w:rPr>
          <w:rFonts w:ascii="宋体" w:eastAsia="宋体" w:hAnsi="宋体" w:cs="宋体" w:hint="eastAsia"/>
          <w:sz w:val="24"/>
          <w:szCs w:val="24"/>
          <w:lang w:eastAsia="zh-CN"/>
        </w:rPr>
        <w:t>专项评审情况汇总表。</w:t>
      </w:r>
    </w:p>
    <w:p w14:paraId="36F2BCB2" w14:textId="77777777" w:rsidR="001C72CA" w:rsidRDefault="00DD1B2D">
      <w:pPr>
        <w:spacing w:before="17" w:line="290" w:lineRule="auto"/>
        <w:ind w:left="598" w:right="-191"/>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5</w:t>
      </w:r>
      <w:r>
        <w:rPr>
          <w:rFonts w:ascii="宋体" w:eastAsia="宋体" w:hAnsi="宋体" w:cs="宋体" w:hint="eastAsia"/>
          <w:sz w:val="24"/>
          <w:szCs w:val="24"/>
          <w:lang w:eastAsia="zh-CN"/>
        </w:rPr>
        <w:t>：评分汇总及得分记录表；</w:t>
      </w:r>
    </w:p>
    <w:p w14:paraId="193DBFD9" w14:textId="77777777" w:rsidR="001C72CA" w:rsidRDefault="00DD1B2D">
      <w:pPr>
        <w:spacing w:before="17" w:line="290" w:lineRule="auto"/>
        <w:ind w:left="598" w:right="602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6</w:t>
      </w:r>
      <w:r>
        <w:rPr>
          <w:rFonts w:ascii="宋体" w:eastAsia="宋体" w:hAnsi="宋体" w:cs="宋体" w:hint="eastAsia"/>
          <w:sz w:val="24"/>
          <w:szCs w:val="24"/>
          <w:lang w:eastAsia="zh-CN"/>
        </w:rPr>
        <w:t>：投标人排序表；</w:t>
      </w:r>
    </w:p>
    <w:p w14:paraId="70F5B0BC" w14:textId="77777777" w:rsidR="001C72CA" w:rsidRDefault="00DD1B2D">
      <w:pPr>
        <w:spacing w:before="17" w:line="290" w:lineRule="auto"/>
        <w:ind w:left="598" w:right="602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7-1</w:t>
      </w:r>
      <w:r>
        <w:rPr>
          <w:rFonts w:ascii="宋体" w:eastAsia="宋体" w:hAnsi="宋体" w:cs="宋体" w:hint="eastAsia"/>
          <w:sz w:val="24"/>
          <w:szCs w:val="24"/>
          <w:lang w:eastAsia="zh-CN"/>
        </w:rPr>
        <w:t>：问题澄清通知；</w:t>
      </w:r>
    </w:p>
    <w:p w14:paraId="1C8A1263" w14:textId="77777777" w:rsidR="001C72CA" w:rsidRDefault="00DD1B2D">
      <w:pPr>
        <w:spacing w:before="17" w:line="290" w:lineRule="auto"/>
        <w:ind w:left="598" w:right="602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7-2</w:t>
      </w:r>
      <w:r>
        <w:rPr>
          <w:rFonts w:ascii="宋体" w:eastAsia="宋体" w:hAnsi="宋体" w:cs="宋体" w:hint="eastAsia"/>
          <w:sz w:val="24"/>
          <w:szCs w:val="24"/>
          <w:lang w:eastAsia="zh-CN"/>
        </w:rPr>
        <w:t>：问题的澄清；</w:t>
      </w:r>
    </w:p>
    <w:p w14:paraId="77F01DA1" w14:textId="77777777" w:rsidR="001C72CA" w:rsidRDefault="00DD1B2D">
      <w:pPr>
        <w:spacing w:before="17" w:line="290" w:lineRule="auto"/>
        <w:ind w:left="598" w:right="6029"/>
        <w:rPr>
          <w:rFonts w:ascii="宋体" w:eastAsia="宋体" w:hAnsi="宋体" w:cs="宋体"/>
          <w:sz w:val="24"/>
          <w:szCs w:val="24"/>
          <w:lang w:eastAsia="zh-CN"/>
        </w:rPr>
      </w:pPr>
      <w:r>
        <w:rPr>
          <w:rFonts w:ascii="宋体" w:eastAsia="宋体" w:hAnsi="宋体" w:cs="宋体" w:hint="eastAsia"/>
          <w:sz w:val="24"/>
          <w:szCs w:val="24"/>
          <w:lang w:eastAsia="zh-CN"/>
        </w:rPr>
        <w:t>附件</w:t>
      </w:r>
      <w:r>
        <w:rPr>
          <w:rFonts w:ascii="宋体" w:eastAsia="宋体" w:hAnsi="宋体" w:cs="宋体" w:hint="eastAsia"/>
          <w:sz w:val="24"/>
          <w:szCs w:val="24"/>
          <w:lang w:eastAsia="zh-CN"/>
        </w:rPr>
        <w:t>8</w:t>
      </w:r>
      <w:r>
        <w:rPr>
          <w:rFonts w:ascii="宋体" w:eastAsia="宋体" w:hAnsi="宋体" w:cs="宋体" w:hint="eastAsia"/>
          <w:sz w:val="24"/>
          <w:szCs w:val="24"/>
          <w:lang w:eastAsia="zh-CN"/>
        </w:rPr>
        <w:t>：评标报告；</w:t>
      </w:r>
    </w:p>
    <w:p w14:paraId="51AD9622" w14:textId="77777777" w:rsidR="001C72CA" w:rsidRDefault="001C72CA">
      <w:pPr>
        <w:spacing w:line="290" w:lineRule="auto"/>
        <w:rPr>
          <w:rFonts w:ascii="宋体" w:eastAsia="宋体" w:hAnsi="宋体" w:cs="宋体"/>
          <w:sz w:val="24"/>
          <w:szCs w:val="24"/>
          <w:lang w:eastAsia="zh-CN"/>
        </w:rPr>
      </w:pPr>
    </w:p>
    <w:p w14:paraId="0B657EE1" w14:textId="77777777" w:rsidR="001C72CA" w:rsidRDefault="001C72CA">
      <w:pPr>
        <w:spacing w:line="290" w:lineRule="auto"/>
        <w:rPr>
          <w:rFonts w:ascii="宋体" w:eastAsia="宋体" w:hAnsi="宋体" w:cs="宋体"/>
          <w:sz w:val="24"/>
          <w:szCs w:val="24"/>
          <w:lang w:eastAsia="zh-CN"/>
        </w:rPr>
      </w:pPr>
    </w:p>
    <w:p w14:paraId="4FC14020" w14:textId="77777777" w:rsidR="001C72CA" w:rsidRDefault="001C72CA">
      <w:pPr>
        <w:spacing w:line="290" w:lineRule="auto"/>
        <w:rPr>
          <w:rFonts w:ascii="宋体" w:eastAsia="宋体" w:hAnsi="宋体" w:cs="宋体"/>
          <w:sz w:val="24"/>
          <w:szCs w:val="24"/>
          <w:lang w:eastAsia="zh-CN"/>
        </w:rPr>
      </w:pPr>
    </w:p>
    <w:p w14:paraId="43C5E2EB" w14:textId="77777777" w:rsidR="001C72CA" w:rsidRDefault="001C72CA">
      <w:pPr>
        <w:spacing w:line="290" w:lineRule="auto"/>
        <w:rPr>
          <w:rFonts w:ascii="宋体" w:eastAsia="宋体" w:hAnsi="宋体" w:cs="宋体"/>
          <w:sz w:val="24"/>
          <w:szCs w:val="24"/>
          <w:lang w:eastAsia="zh-CN"/>
        </w:rPr>
      </w:pPr>
    </w:p>
    <w:p w14:paraId="199F1C4D" w14:textId="77777777" w:rsidR="001C72CA" w:rsidRDefault="001C72CA">
      <w:pPr>
        <w:spacing w:line="290" w:lineRule="auto"/>
        <w:rPr>
          <w:rFonts w:ascii="宋体" w:eastAsia="宋体" w:hAnsi="宋体" w:cs="宋体"/>
          <w:sz w:val="24"/>
          <w:szCs w:val="24"/>
          <w:lang w:eastAsia="zh-CN"/>
        </w:rPr>
      </w:pPr>
    </w:p>
    <w:p w14:paraId="080D8207" w14:textId="77777777" w:rsidR="001C72CA" w:rsidRDefault="001C72CA">
      <w:pPr>
        <w:spacing w:line="290" w:lineRule="auto"/>
        <w:rPr>
          <w:rFonts w:ascii="宋体" w:eastAsia="宋体" w:hAnsi="宋体" w:cs="宋体"/>
          <w:sz w:val="24"/>
          <w:szCs w:val="24"/>
          <w:lang w:eastAsia="zh-CN"/>
        </w:rPr>
      </w:pPr>
    </w:p>
    <w:p w14:paraId="09420809" w14:textId="77777777" w:rsidR="001C72CA" w:rsidRDefault="001C72CA">
      <w:pPr>
        <w:spacing w:line="290" w:lineRule="auto"/>
        <w:rPr>
          <w:rFonts w:ascii="宋体" w:eastAsia="宋体" w:hAnsi="宋体" w:cs="宋体"/>
          <w:sz w:val="24"/>
          <w:szCs w:val="24"/>
          <w:lang w:eastAsia="zh-CN"/>
        </w:rPr>
      </w:pPr>
    </w:p>
    <w:p w14:paraId="453AEB4E" w14:textId="77777777" w:rsidR="001C72CA" w:rsidRDefault="00DD1B2D">
      <w:pPr>
        <w:rPr>
          <w:rFonts w:ascii="宋体" w:eastAsia="宋体" w:hAnsi="宋体" w:cs="宋体"/>
          <w:b/>
          <w:bCs/>
          <w:sz w:val="24"/>
          <w:szCs w:val="24"/>
          <w:lang w:eastAsia="zh-CN"/>
        </w:rPr>
      </w:pPr>
      <w:r>
        <w:rPr>
          <w:rFonts w:cs="宋体"/>
          <w:sz w:val="24"/>
          <w:szCs w:val="24"/>
          <w:lang w:eastAsia="zh-CN"/>
        </w:rPr>
        <w:br w:type="page"/>
      </w:r>
    </w:p>
    <w:p w14:paraId="0061E55C"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hint="eastAsia"/>
          <w:lang w:eastAsia="zh-CN"/>
        </w:rPr>
        <w:t>1</w:t>
      </w:r>
      <w:r>
        <w:rPr>
          <w:rFonts w:ascii="宋体" w:hAnsi="宋体"/>
          <w:lang w:eastAsia="zh-CN"/>
        </w:rPr>
        <w:t>：否决投标的情形</w:t>
      </w:r>
      <w:r>
        <w:rPr>
          <w:rFonts w:ascii="宋体" w:hAnsi="宋体"/>
          <w:lang w:eastAsia="zh-CN"/>
        </w:rPr>
        <w:t xml:space="preserve"> </w:t>
      </w:r>
    </w:p>
    <w:p w14:paraId="46A89B9D" w14:textId="77777777" w:rsidR="001C72CA" w:rsidRDefault="001C72CA">
      <w:pPr>
        <w:spacing w:before="8"/>
        <w:rPr>
          <w:rFonts w:ascii="宋体" w:eastAsia="宋体" w:hAnsi="宋体" w:cs="宋体"/>
          <w:sz w:val="29"/>
          <w:szCs w:val="29"/>
          <w:lang w:eastAsia="zh-CN"/>
        </w:rPr>
      </w:pPr>
    </w:p>
    <w:p w14:paraId="4D66C1C8" w14:textId="77777777" w:rsidR="001C72CA" w:rsidRDefault="00DD1B2D">
      <w:pPr>
        <w:spacing w:before="26"/>
        <w:ind w:left="3894" w:right="88"/>
        <w:rPr>
          <w:rFonts w:ascii="宋体" w:eastAsia="宋体" w:hAnsi="宋体" w:cs="宋体"/>
          <w:sz w:val="24"/>
          <w:szCs w:val="24"/>
          <w:lang w:eastAsia="zh-CN"/>
        </w:rPr>
      </w:pPr>
      <w:r>
        <w:rPr>
          <w:rFonts w:ascii="宋体" w:eastAsia="宋体" w:hAnsi="宋体" w:cs="宋体"/>
          <w:b/>
          <w:bCs/>
          <w:sz w:val="24"/>
          <w:szCs w:val="24"/>
          <w:lang w:eastAsia="zh-CN"/>
        </w:rPr>
        <w:t>否决投标的情形</w:t>
      </w:r>
      <w:r>
        <w:rPr>
          <w:rFonts w:ascii="宋体" w:eastAsia="宋体" w:hAnsi="宋体" w:cs="宋体"/>
          <w:b/>
          <w:bCs/>
          <w:w w:val="99"/>
          <w:sz w:val="24"/>
          <w:szCs w:val="24"/>
          <w:lang w:eastAsia="zh-CN"/>
        </w:rPr>
        <w:t xml:space="preserve"> </w:t>
      </w:r>
    </w:p>
    <w:p w14:paraId="7A250585" w14:textId="77777777" w:rsidR="001C72CA" w:rsidRDefault="001C72CA">
      <w:pPr>
        <w:spacing w:before="9"/>
        <w:rPr>
          <w:rFonts w:ascii="宋体" w:eastAsia="宋体" w:hAnsi="宋体" w:cs="宋体"/>
          <w:b/>
          <w:bCs/>
          <w:sz w:val="32"/>
          <w:szCs w:val="32"/>
          <w:lang w:eastAsia="zh-CN"/>
        </w:rPr>
      </w:pPr>
    </w:p>
    <w:p w14:paraId="7951C6C9" w14:textId="77777777" w:rsidR="001C72CA" w:rsidRDefault="00DD1B2D">
      <w:pPr>
        <w:spacing w:line="355" w:lineRule="auto"/>
        <w:ind w:left="598" w:right="88"/>
        <w:rPr>
          <w:rFonts w:ascii="宋体" w:eastAsia="宋体" w:hAnsi="宋体" w:cs="宋体"/>
          <w:sz w:val="24"/>
          <w:szCs w:val="24"/>
          <w:lang w:eastAsia="zh-CN"/>
        </w:rPr>
      </w:pPr>
      <w:r>
        <w:rPr>
          <w:rFonts w:ascii="宋体" w:eastAsia="宋体" w:hAnsi="宋体" w:cs="宋体"/>
          <w:sz w:val="24"/>
          <w:szCs w:val="24"/>
          <w:lang w:eastAsia="zh-CN"/>
        </w:rPr>
        <w:t>投标人或其投标文件有下列情形之一的，其投标作废标处理：</w:t>
      </w:r>
      <w:r>
        <w:rPr>
          <w:rFonts w:ascii="宋体" w:eastAsia="宋体" w:hAnsi="宋体" w:cs="宋体"/>
          <w:sz w:val="24"/>
          <w:szCs w:val="24"/>
          <w:lang w:eastAsia="zh-CN"/>
        </w:rPr>
        <w:t xml:space="preserve"> </w:t>
      </w:r>
    </w:p>
    <w:p w14:paraId="5143F671" w14:textId="77777777" w:rsidR="001C72CA" w:rsidRDefault="00DD1B2D">
      <w:pPr>
        <w:spacing w:line="355" w:lineRule="auto"/>
        <w:ind w:left="598" w:right="88"/>
        <w:rPr>
          <w:rFonts w:ascii="楷体" w:eastAsia="楷体" w:hAnsi="楷体" w:cs="楷体"/>
          <w:sz w:val="24"/>
          <w:szCs w:val="24"/>
          <w:lang w:eastAsia="zh-CN"/>
        </w:rPr>
      </w:pPr>
      <w:r>
        <w:rPr>
          <w:rFonts w:ascii="宋体" w:eastAsia="宋体" w:hAnsi="宋体" w:cs="宋体"/>
          <w:spacing w:val="-4"/>
          <w:w w:val="99"/>
          <w:sz w:val="24"/>
          <w:szCs w:val="24"/>
          <w:lang w:eastAsia="zh-CN"/>
        </w:rPr>
        <w:t>1.</w:t>
      </w:r>
      <w:r>
        <w:rPr>
          <w:rFonts w:ascii="宋体" w:eastAsia="宋体" w:hAnsi="宋体" w:cs="宋体"/>
          <w:spacing w:val="-4"/>
          <w:w w:val="99"/>
          <w:sz w:val="24"/>
          <w:szCs w:val="24"/>
          <w:lang w:eastAsia="zh-CN"/>
        </w:rPr>
        <w:t>有下列任何一种情形的：</w:t>
      </w:r>
      <w:r>
        <w:rPr>
          <w:rFonts w:ascii="楷体" w:eastAsia="楷体" w:hAnsi="楷体" w:cs="楷体"/>
          <w:sz w:val="24"/>
          <w:szCs w:val="24"/>
          <w:lang w:eastAsia="zh-CN"/>
        </w:rPr>
        <w:t xml:space="preserve"> </w:t>
      </w:r>
    </w:p>
    <w:p w14:paraId="37523CC5" w14:textId="77777777" w:rsidR="001C72CA" w:rsidRDefault="001C72CA">
      <w:pPr>
        <w:spacing w:before="5"/>
        <w:rPr>
          <w:rFonts w:ascii="楷体" w:eastAsia="楷体" w:hAnsi="楷体" w:cs="楷体"/>
          <w:b/>
          <w:bCs/>
          <w:lang w:eastAsia="zh-CN"/>
        </w:rPr>
      </w:pPr>
    </w:p>
    <w:p w14:paraId="68F224BC" w14:textId="77777777" w:rsidR="001C72CA" w:rsidRDefault="00DD1B2D">
      <w:pPr>
        <w:ind w:left="598" w:right="88"/>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）为招标人不具有独立法人资格的附属机构（单位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 xml:space="preserve"> </w:t>
      </w:r>
    </w:p>
    <w:p w14:paraId="2C7831F7"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）为本工程或本标段前期准备提供设计或咨询服务的；</w:t>
      </w:r>
      <w:r>
        <w:rPr>
          <w:rFonts w:ascii="宋体" w:eastAsia="宋体" w:hAnsi="宋体" w:cs="宋体"/>
          <w:sz w:val="24"/>
          <w:szCs w:val="24"/>
          <w:lang w:eastAsia="zh-CN"/>
        </w:rPr>
        <w:t xml:space="preserve">  </w:t>
      </w:r>
    </w:p>
    <w:p w14:paraId="1A219944"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）为本工程或本标段的监理人；</w:t>
      </w:r>
      <w:r>
        <w:rPr>
          <w:rFonts w:ascii="宋体" w:eastAsia="宋体" w:hAnsi="宋体" w:cs="宋体"/>
          <w:sz w:val="24"/>
          <w:szCs w:val="24"/>
          <w:lang w:eastAsia="zh-CN"/>
        </w:rPr>
        <w:t xml:space="preserve"> </w:t>
      </w:r>
    </w:p>
    <w:p w14:paraId="16017297"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）为本工程或本标段的代建人；</w:t>
      </w:r>
      <w:r>
        <w:rPr>
          <w:rFonts w:ascii="宋体" w:eastAsia="宋体" w:hAnsi="宋体" w:cs="宋体"/>
          <w:sz w:val="24"/>
          <w:szCs w:val="24"/>
          <w:lang w:eastAsia="zh-CN"/>
        </w:rPr>
        <w:t xml:space="preserve"> </w:t>
      </w:r>
    </w:p>
    <w:p w14:paraId="5095B6C3"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）为本工程或本标段提供招标代理服务的；</w:t>
      </w:r>
      <w:r>
        <w:rPr>
          <w:rFonts w:ascii="宋体" w:eastAsia="宋体" w:hAnsi="宋体" w:cs="宋体"/>
          <w:sz w:val="24"/>
          <w:szCs w:val="24"/>
          <w:lang w:eastAsia="zh-CN"/>
        </w:rPr>
        <w:t xml:space="preserve">  </w:t>
      </w:r>
    </w:p>
    <w:p w14:paraId="1A91419E"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）与本工程或本标段的监理人或招标代理机构或代建人同为一个法定代表人的；</w:t>
      </w:r>
      <w:r>
        <w:rPr>
          <w:rFonts w:ascii="宋体" w:eastAsia="宋体" w:hAnsi="宋体" w:cs="宋体"/>
          <w:sz w:val="24"/>
          <w:szCs w:val="24"/>
          <w:lang w:eastAsia="zh-CN"/>
        </w:rPr>
        <w:t xml:space="preserve"> </w:t>
      </w:r>
    </w:p>
    <w:p w14:paraId="518EF7A8"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）与本工程或本标段的监理人或招标代理机构或代建人相互控股或参股的；</w:t>
      </w:r>
      <w:r>
        <w:rPr>
          <w:rFonts w:ascii="宋体" w:eastAsia="宋体" w:hAnsi="宋体" w:cs="宋体"/>
          <w:sz w:val="24"/>
          <w:szCs w:val="24"/>
          <w:lang w:eastAsia="zh-CN"/>
        </w:rPr>
        <w:t xml:space="preserve"> </w:t>
      </w:r>
    </w:p>
    <w:p w14:paraId="74BFB6C7"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8</w:t>
      </w:r>
      <w:r>
        <w:rPr>
          <w:rFonts w:ascii="宋体" w:eastAsia="宋体" w:hAnsi="宋体" w:cs="宋体"/>
          <w:sz w:val="24"/>
          <w:szCs w:val="24"/>
          <w:lang w:eastAsia="zh-CN"/>
        </w:rPr>
        <w:t>）与本工程或本标段的监理人或招标代理机构或代建人相互任职或工作的；</w:t>
      </w:r>
      <w:r>
        <w:rPr>
          <w:rFonts w:ascii="宋体" w:eastAsia="宋体" w:hAnsi="宋体" w:cs="宋体"/>
          <w:sz w:val="24"/>
          <w:szCs w:val="24"/>
          <w:lang w:eastAsia="zh-CN"/>
        </w:rPr>
        <w:t xml:space="preserve"> </w:t>
      </w:r>
    </w:p>
    <w:p w14:paraId="79D3ECD2"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）与招标人存在利害关系且可能影响招标公正性；</w:t>
      </w:r>
      <w:r>
        <w:rPr>
          <w:rFonts w:ascii="宋体" w:eastAsia="宋体" w:hAnsi="宋体" w:cs="宋体"/>
          <w:sz w:val="24"/>
          <w:szCs w:val="24"/>
          <w:lang w:eastAsia="zh-CN"/>
        </w:rPr>
        <w:t xml:space="preserve"> </w:t>
      </w:r>
    </w:p>
    <w:p w14:paraId="5231304B"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10</w:t>
      </w:r>
      <w:r>
        <w:rPr>
          <w:rFonts w:ascii="宋体" w:eastAsia="宋体" w:hAnsi="宋体" w:cs="宋体"/>
          <w:sz w:val="24"/>
          <w:szCs w:val="24"/>
          <w:lang w:eastAsia="zh-CN"/>
        </w:rPr>
        <w:t>）被依法暂停或者取消投标资格；</w:t>
      </w:r>
      <w:r>
        <w:rPr>
          <w:rFonts w:ascii="宋体" w:eastAsia="宋体" w:hAnsi="宋体" w:cs="宋体"/>
          <w:sz w:val="24"/>
          <w:szCs w:val="24"/>
          <w:lang w:eastAsia="zh-CN"/>
        </w:rPr>
        <w:t xml:space="preserve"> </w:t>
      </w:r>
    </w:p>
    <w:p w14:paraId="44169EC3"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11</w:t>
      </w:r>
      <w:r>
        <w:rPr>
          <w:rFonts w:ascii="宋体" w:eastAsia="宋体" w:hAnsi="宋体" w:cs="宋体"/>
          <w:sz w:val="24"/>
          <w:szCs w:val="24"/>
          <w:lang w:eastAsia="zh-CN"/>
        </w:rPr>
        <w:t>）被责令停产停业、暂扣或者吊销许可证、暂扣或者吊销执照；</w:t>
      </w:r>
      <w:r>
        <w:rPr>
          <w:rFonts w:ascii="宋体" w:eastAsia="宋体" w:hAnsi="宋体" w:cs="宋体"/>
          <w:sz w:val="24"/>
          <w:szCs w:val="24"/>
          <w:lang w:eastAsia="zh-CN"/>
        </w:rPr>
        <w:t xml:space="preserve"> </w:t>
      </w:r>
    </w:p>
    <w:p w14:paraId="32D57FCC" w14:textId="77777777" w:rsidR="001C72CA" w:rsidRDefault="00DD1B2D">
      <w:pPr>
        <w:spacing w:before="166"/>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12</w:t>
      </w:r>
      <w:r>
        <w:rPr>
          <w:rFonts w:ascii="宋体" w:eastAsia="宋体" w:hAnsi="宋体" w:cs="宋体"/>
          <w:sz w:val="24"/>
          <w:szCs w:val="24"/>
          <w:lang w:eastAsia="zh-CN"/>
        </w:rPr>
        <w:t>）进入清算程序，或被宣告破产，或其他丧失履约能力的情形；</w:t>
      </w:r>
      <w:r>
        <w:rPr>
          <w:rFonts w:ascii="宋体" w:eastAsia="宋体" w:hAnsi="宋体" w:cs="宋体"/>
          <w:sz w:val="24"/>
          <w:szCs w:val="24"/>
          <w:lang w:eastAsia="zh-CN"/>
        </w:rPr>
        <w:t xml:space="preserve"> </w:t>
      </w:r>
    </w:p>
    <w:p w14:paraId="43949099" w14:textId="77777777" w:rsidR="001C72CA" w:rsidRDefault="00DD1B2D">
      <w:pPr>
        <w:spacing w:before="166" w:line="367"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w:t>
      </w:r>
      <w:r>
        <w:rPr>
          <w:rFonts w:ascii="宋体" w:eastAsia="宋体" w:hAnsi="宋体" w:cs="宋体"/>
          <w:spacing w:val="-4"/>
          <w:sz w:val="24"/>
          <w:szCs w:val="24"/>
          <w:lang w:eastAsia="zh-CN"/>
        </w:rPr>
        <w:t>13</w:t>
      </w:r>
      <w:r>
        <w:rPr>
          <w:rFonts w:ascii="宋体" w:eastAsia="宋体" w:hAnsi="宋体" w:cs="宋体"/>
          <w:spacing w:val="-4"/>
          <w:sz w:val="24"/>
          <w:szCs w:val="24"/>
          <w:lang w:eastAsia="zh-CN"/>
        </w:rPr>
        <w:t>）在最近三年内发生重大工程安全、重大工程</w:t>
      </w:r>
      <w:r>
        <w:rPr>
          <w:rFonts w:ascii="宋体" w:eastAsia="宋体" w:hAnsi="宋体" w:cs="宋体" w:hint="eastAsia"/>
          <w:spacing w:val="-4"/>
          <w:sz w:val="24"/>
          <w:szCs w:val="24"/>
          <w:lang w:eastAsia="zh-CN"/>
        </w:rPr>
        <w:t>施工</w:t>
      </w:r>
      <w:r>
        <w:rPr>
          <w:rFonts w:ascii="宋体" w:eastAsia="宋体" w:hAnsi="宋体" w:cs="宋体"/>
          <w:spacing w:val="-4"/>
          <w:sz w:val="24"/>
          <w:szCs w:val="24"/>
          <w:lang w:eastAsia="zh-CN"/>
        </w:rPr>
        <w:t>质量问题（以相关行业主管部门的</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行政处罚决定或司法机关出具的有关法律文书为准）；</w:t>
      </w:r>
      <w:r>
        <w:rPr>
          <w:rFonts w:ascii="宋体" w:eastAsia="宋体" w:hAnsi="宋体" w:cs="宋体"/>
          <w:spacing w:val="-5"/>
          <w:sz w:val="24"/>
          <w:szCs w:val="24"/>
          <w:lang w:eastAsia="zh-CN"/>
        </w:rPr>
        <w:t xml:space="preserve"> </w:t>
      </w:r>
    </w:p>
    <w:p w14:paraId="357C0F1B" w14:textId="77777777" w:rsidR="001C72CA" w:rsidRDefault="00DD1B2D">
      <w:pPr>
        <w:spacing w:before="38" w:line="367"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w:t>
      </w:r>
      <w:r>
        <w:rPr>
          <w:rFonts w:ascii="宋体" w:eastAsia="宋体" w:hAnsi="宋体" w:cs="宋体"/>
          <w:spacing w:val="-4"/>
          <w:sz w:val="24"/>
          <w:szCs w:val="24"/>
          <w:lang w:eastAsia="zh-CN"/>
        </w:rPr>
        <w:t>14</w:t>
      </w:r>
      <w:r>
        <w:rPr>
          <w:rFonts w:ascii="宋体" w:eastAsia="宋体" w:hAnsi="宋体" w:cs="宋体"/>
          <w:spacing w:val="-4"/>
          <w:sz w:val="24"/>
          <w:szCs w:val="24"/>
          <w:lang w:eastAsia="zh-CN"/>
        </w:rPr>
        <w:t>）被工商行政管理机关在全国企业信用信息公示系统中列入严重违法失信企业名</w:t>
      </w:r>
      <w:r>
        <w:rPr>
          <w:rFonts w:ascii="宋体" w:eastAsia="宋体" w:hAnsi="宋体" w:cs="宋体"/>
          <w:sz w:val="24"/>
          <w:szCs w:val="24"/>
          <w:lang w:eastAsia="zh-CN"/>
        </w:rPr>
        <w:t xml:space="preserve"> </w:t>
      </w:r>
      <w:r>
        <w:rPr>
          <w:rFonts w:ascii="宋体" w:eastAsia="宋体" w:hAnsi="宋体" w:cs="宋体"/>
          <w:sz w:val="24"/>
          <w:szCs w:val="24"/>
          <w:lang w:eastAsia="zh-CN"/>
        </w:rPr>
        <w:t>单；</w:t>
      </w:r>
      <w:r>
        <w:rPr>
          <w:rFonts w:ascii="宋体" w:eastAsia="宋体" w:hAnsi="宋体" w:cs="宋体"/>
          <w:sz w:val="24"/>
          <w:szCs w:val="24"/>
          <w:lang w:eastAsia="zh-CN"/>
        </w:rPr>
        <w:t xml:space="preserve"> </w:t>
      </w:r>
    </w:p>
    <w:p w14:paraId="735C4A42" w14:textId="77777777" w:rsidR="001C72CA" w:rsidRDefault="00DD1B2D">
      <w:pPr>
        <w:spacing w:before="38" w:line="367" w:lineRule="auto"/>
        <w:ind w:left="118" w:right="88" w:firstLine="480"/>
        <w:rPr>
          <w:rFonts w:ascii="宋体" w:eastAsia="宋体" w:hAnsi="宋体" w:cs="宋体"/>
          <w:sz w:val="24"/>
          <w:szCs w:val="24"/>
          <w:lang w:eastAsia="zh-CN"/>
        </w:rPr>
      </w:pPr>
      <w:r>
        <w:rPr>
          <w:rFonts w:ascii="宋体" w:eastAsia="宋体" w:hAnsi="宋体" w:cs="宋体"/>
          <w:spacing w:val="-3"/>
          <w:sz w:val="24"/>
          <w:szCs w:val="24"/>
          <w:lang w:eastAsia="zh-CN"/>
        </w:rPr>
        <w:t>（</w:t>
      </w:r>
      <w:r>
        <w:rPr>
          <w:rFonts w:ascii="宋体" w:eastAsia="宋体" w:hAnsi="宋体" w:cs="宋体"/>
          <w:spacing w:val="-3"/>
          <w:sz w:val="24"/>
          <w:szCs w:val="24"/>
          <w:lang w:eastAsia="zh-CN"/>
        </w:rPr>
        <w:t>15</w:t>
      </w:r>
      <w:r>
        <w:rPr>
          <w:rFonts w:ascii="宋体" w:eastAsia="宋体" w:hAnsi="宋体" w:cs="宋体"/>
          <w:spacing w:val="-3"/>
          <w:sz w:val="24"/>
          <w:szCs w:val="24"/>
          <w:lang w:eastAsia="zh-CN"/>
        </w:rPr>
        <w:t>）被最高人民法院在</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信用中国</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网站（</w:t>
      </w:r>
      <w:hyperlink r:id="rId21">
        <w:r>
          <w:rPr>
            <w:rFonts w:ascii="宋体" w:eastAsia="宋体" w:hAnsi="宋体" w:cs="宋体"/>
            <w:spacing w:val="-3"/>
            <w:sz w:val="24"/>
            <w:szCs w:val="24"/>
            <w:lang w:eastAsia="zh-CN"/>
          </w:rPr>
          <w:t>www.creditchina.gov.cn</w:t>
        </w:r>
      </w:hyperlink>
      <w:r>
        <w:rPr>
          <w:rFonts w:ascii="宋体" w:eastAsia="宋体" w:hAnsi="宋体" w:cs="宋体"/>
          <w:spacing w:val="-3"/>
          <w:sz w:val="24"/>
          <w:szCs w:val="24"/>
          <w:lang w:eastAsia="zh-CN"/>
        </w:rPr>
        <w:t>）或各级信用</w:t>
      </w:r>
      <w:r>
        <w:rPr>
          <w:rFonts w:ascii="宋体" w:eastAsia="宋体" w:hAnsi="宋体" w:cs="宋体"/>
          <w:sz w:val="24"/>
          <w:szCs w:val="24"/>
          <w:lang w:eastAsia="zh-CN"/>
        </w:rPr>
        <w:t xml:space="preserve"> </w:t>
      </w:r>
      <w:r>
        <w:rPr>
          <w:rFonts w:ascii="宋体" w:eastAsia="宋体" w:hAnsi="宋体" w:cs="宋体"/>
          <w:sz w:val="24"/>
          <w:szCs w:val="24"/>
          <w:lang w:eastAsia="zh-CN"/>
        </w:rPr>
        <w:t>信息共享平台中列入失信被执行人名单；</w:t>
      </w:r>
      <w:r>
        <w:rPr>
          <w:rFonts w:ascii="宋体" w:eastAsia="宋体" w:hAnsi="宋体" w:cs="宋体"/>
          <w:sz w:val="24"/>
          <w:szCs w:val="24"/>
          <w:lang w:eastAsia="zh-CN"/>
        </w:rPr>
        <w:t xml:space="preserve"> </w:t>
      </w:r>
    </w:p>
    <w:p w14:paraId="3699C2CF" w14:textId="77777777" w:rsidR="001C72CA" w:rsidRDefault="00DD1B2D">
      <w:pPr>
        <w:spacing w:before="39"/>
        <w:ind w:left="598" w:right="88"/>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z w:val="24"/>
          <w:szCs w:val="24"/>
          <w:lang w:eastAsia="zh-CN"/>
        </w:rPr>
        <w:t>16</w:t>
      </w:r>
      <w:r>
        <w:rPr>
          <w:rFonts w:ascii="宋体" w:eastAsia="宋体" w:hAnsi="宋体" w:cs="宋体"/>
          <w:spacing w:val="-120"/>
          <w:sz w:val="24"/>
          <w:szCs w:val="24"/>
          <w:lang w:eastAsia="zh-CN"/>
        </w:rPr>
        <w:t>）</w:t>
      </w:r>
      <w:r>
        <w:rPr>
          <w:rFonts w:ascii="宋体" w:eastAsia="宋体" w:hAnsi="宋体" w:cs="宋体"/>
          <w:sz w:val="24"/>
          <w:szCs w:val="24"/>
          <w:lang w:eastAsia="zh-CN"/>
        </w:rPr>
        <w:t>在近三年内投标人或其法定代表人</w:t>
      </w:r>
      <w:r>
        <w:rPr>
          <w:rFonts w:ascii="宋体" w:eastAsia="宋体" w:hAnsi="宋体" w:cs="宋体"/>
          <w:spacing w:val="-120"/>
          <w:sz w:val="24"/>
          <w:szCs w:val="24"/>
          <w:lang w:eastAsia="zh-CN"/>
        </w:rPr>
        <w:t>、</w:t>
      </w:r>
      <w:r>
        <w:rPr>
          <w:rFonts w:ascii="宋体" w:eastAsia="宋体" w:hAnsi="宋体" w:cs="宋体"/>
          <w:sz w:val="24"/>
          <w:szCs w:val="24"/>
          <w:lang w:eastAsia="zh-CN"/>
        </w:rPr>
        <w:t>拟委任的项目负责人有行贿犯罪行为</w:t>
      </w:r>
      <w:r>
        <w:rPr>
          <w:rFonts w:ascii="宋体" w:eastAsia="宋体" w:hAnsi="宋体" w:cs="宋体"/>
          <w:spacing w:val="-120"/>
          <w:sz w:val="24"/>
          <w:szCs w:val="24"/>
          <w:lang w:eastAsia="zh-CN"/>
        </w:rPr>
        <w:t>的</w:t>
      </w:r>
      <w:r>
        <w:rPr>
          <w:rFonts w:ascii="宋体" w:eastAsia="宋体" w:hAnsi="宋体" w:cs="宋体"/>
          <w:sz w:val="24"/>
          <w:szCs w:val="24"/>
          <w:lang w:eastAsia="zh-CN"/>
        </w:rPr>
        <w:t>（以</w:t>
      </w:r>
    </w:p>
    <w:p w14:paraId="43D34A5A" w14:textId="77777777" w:rsidR="001C72CA" w:rsidRDefault="00DD1B2D">
      <w:pPr>
        <w:spacing w:before="166"/>
        <w:ind w:left="118" w:right="88"/>
        <w:rPr>
          <w:rFonts w:ascii="宋体" w:eastAsia="宋体" w:hAnsi="宋体" w:cs="宋体"/>
          <w:sz w:val="24"/>
          <w:szCs w:val="24"/>
          <w:lang w:eastAsia="zh-CN"/>
        </w:rPr>
      </w:pPr>
      <w:r>
        <w:rPr>
          <w:rFonts w:ascii="宋体" w:eastAsia="宋体" w:hAnsi="宋体" w:cs="宋体"/>
          <w:sz w:val="24"/>
          <w:szCs w:val="24"/>
          <w:lang w:eastAsia="zh-CN"/>
        </w:rPr>
        <w:t>检察机关职务犯罪预防部门出具的查询结果为准</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1BD83FA8" w14:textId="77777777" w:rsidR="001C72CA" w:rsidRDefault="00DD1B2D">
      <w:pPr>
        <w:spacing w:before="24" w:line="357" w:lineRule="auto"/>
        <w:ind w:left="598" w:right="44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17</w:t>
      </w:r>
      <w:r>
        <w:rPr>
          <w:rFonts w:ascii="宋体" w:eastAsia="宋体" w:hAnsi="宋体" w:cs="宋体"/>
          <w:sz w:val="24"/>
          <w:szCs w:val="24"/>
          <w:lang w:eastAsia="zh-CN"/>
        </w:rPr>
        <w:t>）法律法规规定的其他情形。</w:t>
      </w:r>
    </w:p>
    <w:p w14:paraId="520EC528" w14:textId="77777777" w:rsidR="001C72CA" w:rsidRDefault="00DD1B2D">
      <w:pPr>
        <w:spacing w:before="24" w:line="357" w:lineRule="auto"/>
        <w:ind w:left="598" w:right="4424"/>
        <w:rPr>
          <w:rFonts w:ascii="宋体" w:eastAsia="宋体" w:hAnsi="宋体" w:cs="宋体"/>
          <w:sz w:val="24"/>
          <w:szCs w:val="24"/>
          <w:lang w:eastAsia="zh-CN"/>
        </w:rPr>
      </w:pPr>
      <w:r>
        <w:rPr>
          <w:rFonts w:ascii="宋体" w:eastAsia="宋体" w:hAnsi="宋体" w:cs="宋体"/>
          <w:sz w:val="24"/>
          <w:szCs w:val="24"/>
          <w:lang w:eastAsia="zh-CN"/>
        </w:rPr>
        <w:t xml:space="preserve"> 2.</w:t>
      </w:r>
      <w:r>
        <w:rPr>
          <w:rFonts w:ascii="宋体" w:eastAsia="宋体" w:hAnsi="宋体" w:cs="宋体"/>
          <w:sz w:val="24"/>
          <w:szCs w:val="24"/>
          <w:lang w:eastAsia="zh-CN"/>
        </w:rPr>
        <w:t>有串通投标行为的，包括：</w:t>
      </w:r>
      <w:r>
        <w:rPr>
          <w:rFonts w:ascii="宋体" w:eastAsia="宋体" w:hAnsi="宋体" w:cs="宋体"/>
          <w:sz w:val="24"/>
          <w:szCs w:val="24"/>
          <w:lang w:eastAsia="zh-CN"/>
        </w:rPr>
        <w:t xml:space="preserve"> </w:t>
      </w:r>
    </w:p>
    <w:p w14:paraId="1BAE610E" w14:textId="77777777" w:rsidR="001C72CA" w:rsidRDefault="00DD1B2D">
      <w:pPr>
        <w:spacing w:before="34"/>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）不同投标人的投标文件由同一单位或者个人编制的；</w:t>
      </w:r>
      <w:r>
        <w:rPr>
          <w:rFonts w:ascii="宋体" w:eastAsia="宋体" w:hAnsi="宋体" w:cs="宋体"/>
          <w:sz w:val="24"/>
          <w:szCs w:val="24"/>
          <w:lang w:eastAsia="zh-CN"/>
        </w:rPr>
        <w:t xml:space="preserve"> </w:t>
      </w:r>
    </w:p>
    <w:p w14:paraId="0BCE218B" w14:textId="77777777" w:rsidR="001C72CA" w:rsidRDefault="001C72CA">
      <w:pPr>
        <w:rPr>
          <w:rFonts w:ascii="宋体" w:eastAsia="宋体" w:hAnsi="宋体" w:cs="宋体"/>
          <w:sz w:val="24"/>
          <w:szCs w:val="24"/>
          <w:lang w:eastAsia="zh-CN"/>
        </w:rPr>
        <w:sectPr w:rsidR="001C72CA">
          <w:footerReference w:type="default" r:id="rId22"/>
          <w:pgSz w:w="11910" w:h="16840"/>
          <w:pgMar w:top="1480" w:right="1020" w:bottom="1080" w:left="1300" w:header="0" w:footer="872" w:gutter="0"/>
          <w:cols w:space="720"/>
        </w:sectPr>
      </w:pPr>
    </w:p>
    <w:p w14:paraId="7DE98199" w14:textId="77777777" w:rsidR="001C72CA" w:rsidRDefault="00DD1B2D">
      <w:pPr>
        <w:spacing w:before="2"/>
        <w:ind w:left="598" w:right="88"/>
        <w:rPr>
          <w:rFonts w:ascii="宋体" w:eastAsia="宋体" w:hAnsi="宋体" w:cs="宋体"/>
          <w:sz w:val="24"/>
          <w:szCs w:val="24"/>
          <w:lang w:eastAsia="zh-CN"/>
        </w:rPr>
      </w:pPr>
      <w:r>
        <w:rPr>
          <w:rFonts w:ascii="宋体" w:eastAsia="宋体" w:hAnsi="宋体" w:cs="宋体"/>
          <w:sz w:val="24"/>
          <w:szCs w:val="24"/>
          <w:lang w:eastAsia="zh-CN"/>
        </w:rPr>
        <w:lastRenderedPageBreak/>
        <w:t>（</w:t>
      </w:r>
      <w:r>
        <w:rPr>
          <w:rFonts w:ascii="宋体" w:eastAsia="宋体" w:hAnsi="宋体" w:cs="宋体"/>
          <w:sz w:val="24"/>
          <w:szCs w:val="24"/>
          <w:lang w:eastAsia="zh-CN"/>
        </w:rPr>
        <w:t>2</w:t>
      </w:r>
      <w:r>
        <w:rPr>
          <w:rFonts w:ascii="宋体" w:eastAsia="宋体" w:hAnsi="宋体" w:cs="宋体"/>
          <w:sz w:val="24"/>
          <w:szCs w:val="24"/>
          <w:lang w:eastAsia="zh-CN"/>
        </w:rPr>
        <w:t>）不同投标人委托同一单位或者个人办理投标事宜的；</w:t>
      </w:r>
      <w:r>
        <w:rPr>
          <w:rFonts w:ascii="宋体" w:eastAsia="宋体" w:hAnsi="宋体" w:cs="宋体"/>
          <w:sz w:val="24"/>
          <w:szCs w:val="24"/>
          <w:lang w:eastAsia="zh-CN"/>
        </w:rPr>
        <w:t xml:space="preserve"> </w:t>
      </w:r>
    </w:p>
    <w:p w14:paraId="021DBBF4" w14:textId="77777777" w:rsidR="001C72CA" w:rsidRDefault="00DD1B2D">
      <w:pPr>
        <w:spacing w:before="152"/>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）不同投标人的投标文件载明的项目管理机构成员出现同一人的；</w:t>
      </w:r>
      <w:r>
        <w:rPr>
          <w:rFonts w:ascii="宋体" w:eastAsia="宋体" w:hAnsi="宋体" w:cs="宋体"/>
          <w:sz w:val="24"/>
          <w:szCs w:val="24"/>
          <w:lang w:eastAsia="zh-CN"/>
        </w:rPr>
        <w:t xml:space="preserve"> </w:t>
      </w:r>
    </w:p>
    <w:p w14:paraId="49C02C5F" w14:textId="77777777" w:rsidR="001C72CA" w:rsidRDefault="00DD1B2D">
      <w:pPr>
        <w:spacing w:before="154"/>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）不同投标人的投标文件异常一致或者投标报价呈规律性差异；</w:t>
      </w:r>
      <w:r>
        <w:rPr>
          <w:rFonts w:ascii="宋体" w:eastAsia="宋体" w:hAnsi="宋体" w:cs="宋体"/>
          <w:sz w:val="24"/>
          <w:szCs w:val="24"/>
          <w:lang w:eastAsia="zh-CN"/>
        </w:rPr>
        <w:t xml:space="preserve"> </w:t>
      </w:r>
    </w:p>
    <w:p w14:paraId="6C732336" w14:textId="77777777" w:rsidR="001C72CA" w:rsidRDefault="00DD1B2D">
      <w:pPr>
        <w:spacing w:before="151"/>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）不同投标人的投标文件相互混装的；</w:t>
      </w:r>
      <w:r>
        <w:rPr>
          <w:rFonts w:ascii="宋体" w:eastAsia="宋体" w:hAnsi="宋体" w:cs="宋体"/>
          <w:sz w:val="24"/>
          <w:szCs w:val="24"/>
          <w:lang w:eastAsia="zh-CN"/>
        </w:rPr>
        <w:t xml:space="preserve"> </w:t>
      </w:r>
    </w:p>
    <w:p w14:paraId="181AB246" w14:textId="77777777" w:rsidR="001C72CA" w:rsidRDefault="00DD1B2D">
      <w:pPr>
        <w:spacing w:before="154"/>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）不同投标人的投标保证金从同一单位或者个人的账户转出的；</w:t>
      </w:r>
      <w:r>
        <w:rPr>
          <w:rFonts w:ascii="宋体" w:eastAsia="宋体" w:hAnsi="宋体" w:cs="宋体"/>
          <w:sz w:val="24"/>
          <w:szCs w:val="24"/>
          <w:lang w:eastAsia="zh-CN"/>
        </w:rPr>
        <w:t xml:space="preserve"> </w:t>
      </w:r>
    </w:p>
    <w:p w14:paraId="5335F162" w14:textId="77777777" w:rsidR="001C72CA" w:rsidRDefault="00DD1B2D">
      <w:pPr>
        <w:spacing w:before="151" w:line="357" w:lineRule="auto"/>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）法律、法规、规章和规范性文件规定的其他串通投标的情形。</w:t>
      </w:r>
    </w:p>
    <w:p w14:paraId="577A2127" w14:textId="77777777" w:rsidR="001C72CA" w:rsidRDefault="00DD1B2D">
      <w:pPr>
        <w:spacing w:before="151" w:line="357" w:lineRule="auto"/>
        <w:ind w:left="598" w:right="88"/>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pacing w:val="-4"/>
          <w:sz w:val="24"/>
          <w:szCs w:val="24"/>
          <w:lang w:eastAsia="zh-CN"/>
        </w:rPr>
        <w:t>3.</w:t>
      </w:r>
      <w:r>
        <w:rPr>
          <w:rFonts w:ascii="宋体" w:eastAsia="宋体" w:hAnsi="宋体" w:cs="宋体"/>
          <w:spacing w:val="-4"/>
          <w:sz w:val="24"/>
          <w:szCs w:val="24"/>
          <w:lang w:eastAsia="zh-CN"/>
        </w:rPr>
        <w:t>使用通过受让或者租借等方式获取的资质、资格证书投标，或伪造资质、资格、业</w:t>
      </w:r>
    </w:p>
    <w:p w14:paraId="0356CC3C" w14:textId="77777777" w:rsidR="001C72CA" w:rsidRDefault="00DD1B2D">
      <w:pPr>
        <w:spacing w:before="36" w:line="355" w:lineRule="auto"/>
        <w:ind w:left="598" w:right="88" w:hanging="480"/>
        <w:rPr>
          <w:rFonts w:ascii="宋体" w:eastAsia="宋体" w:hAnsi="宋体" w:cs="宋体"/>
          <w:sz w:val="24"/>
          <w:szCs w:val="24"/>
          <w:lang w:eastAsia="zh-CN"/>
        </w:rPr>
      </w:pPr>
      <w:r>
        <w:rPr>
          <w:rFonts w:ascii="宋体" w:eastAsia="宋体" w:hAnsi="宋体" w:cs="宋体"/>
          <w:sz w:val="24"/>
          <w:szCs w:val="24"/>
          <w:lang w:eastAsia="zh-CN"/>
        </w:rPr>
        <w:t>绩、财务等证件资料投标。</w:t>
      </w:r>
      <w:r>
        <w:rPr>
          <w:rFonts w:ascii="宋体" w:eastAsia="宋体" w:hAnsi="宋体" w:cs="宋体"/>
          <w:sz w:val="24"/>
          <w:szCs w:val="24"/>
          <w:lang w:eastAsia="zh-CN"/>
        </w:rPr>
        <w:t xml:space="preserve"> </w:t>
      </w:r>
    </w:p>
    <w:p w14:paraId="33E5BEF6" w14:textId="77777777" w:rsidR="001C72CA" w:rsidRDefault="00DD1B2D">
      <w:pPr>
        <w:spacing w:before="151" w:line="357" w:lineRule="auto"/>
        <w:ind w:left="598" w:right="88"/>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在初步评审的形式评审、资格评审（适用于未进行资格预审的）、响应性评审中，</w:t>
      </w:r>
    </w:p>
    <w:p w14:paraId="0FDBC0CE" w14:textId="77777777" w:rsidR="001C72CA" w:rsidRDefault="00DD1B2D">
      <w:pPr>
        <w:spacing w:before="39" w:line="355" w:lineRule="auto"/>
        <w:ind w:left="598" w:right="210" w:hanging="480"/>
        <w:rPr>
          <w:rFonts w:ascii="宋体" w:eastAsia="宋体" w:hAnsi="宋体" w:cs="宋体"/>
          <w:sz w:val="24"/>
          <w:szCs w:val="24"/>
          <w:lang w:eastAsia="zh-CN"/>
        </w:rPr>
      </w:pPr>
      <w:r>
        <w:rPr>
          <w:rFonts w:ascii="宋体" w:eastAsia="宋体" w:hAnsi="宋体" w:cs="宋体"/>
          <w:sz w:val="24"/>
          <w:szCs w:val="24"/>
          <w:lang w:eastAsia="zh-CN"/>
        </w:rPr>
        <w:t>评标委员会认定投标人的投标不符合初步评审标准中规定的任何一项评审标准的。</w:t>
      </w:r>
    </w:p>
    <w:p w14:paraId="7C8065B7" w14:textId="77777777" w:rsidR="001C72CA" w:rsidRDefault="00DD1B2D">
      <w:pPr>
        <w:spacing w:before="151" w:line="357" w:lineRule="auto"/>
        <w:ind w:left="598" w:right="88"/>
        <w:rPr>
          <w:rFonts w:ascii="宋体" w:eastAsia="宋体" w:hAnsi="宋体" w:cs="宋体"/>
          <w:sz w:val="24"/>
          <w:szCs w:val="24"/>
          <w:lang w:eastAsia="zh-CN"/>
        </w:rPr>
      </w:pPr>
      <w:r>
        <w:rPr>
          <w:rFonts w:ascii="宋体" w:eastAsia="宋体" w:hAnsi="宋体" w:cs="宋体"/>
          <w:sz w:val="24"/>
          <w:szCs w:val="24"/>
          <w:lang w:eastAsia="zh-CN"/>
        </w:rPr>
        <w:t xml:space="preserve"> 5.</w:t>
      </w:r>
      <w:r>
        <w:rPr>
          <w:rFonts w:ascii="宋体" w:eastAsia="宋体" w:hAnsi="宋体" w:cs="宋体"/>
          <w:sz w:val="24"/>
          <w:szCs w:val="24"/>
          <w:lang w:eastAsia="zh-CN"/>
        </w:rPr>
        <w:t>当投标人发生第二章</w:t>
      </w:r>
      <w:r>
        <w:rPr>
          <w:rFonts w:ascii="宋体" w:eastAsia="宋体" w:hAnsi="宋体" w:cs="宋体"/>
          <w:sz w:val="24"/>
          <w:szCs w:val="24"/>
          <w:lang w:eastAsia="zh-CN"/>
        </w:rPr>
        <w:t>“</w:t>
      </w:r>
      <w:r>
        <w:rPr>
          <w:rFonts w:ascii="宋体" w:eastAsia="宋体" w:hAnsi="宋体" w:cs="宋体"/>
          <w:sz w:val="24"/>
          <w:szCs w:val="24"/>
          <w:lang w:eastAsia="zh-CN"/>
        </w:rPr>
        <w:t>投标人须知</w:t>
      </w:r>
      <w:r>
        <w:rPr>
          <w:rFonts w:ascii="宋体" w:eastAsia="宋体" w:hAnsi="宋体" w:cs="宋体"/>
          <w:sz w:val="24"/>
          <w:szCs w:val="24"/>
          <w:lang w:eastAsia="zh-CN"/>
        </w:rPr>
        <w:t>”</w:t>
      </w:r>
      <w:r>
        <w:rPr>
          <w:rFonts w:ascii="宋体" w:eastAsia="宋体" w:hAnsi="宋体" w:cs="宋体"/>
          <w:sz w:val="24"/>
          <w:szCs w:val="24"/>
          <w:lang w:eastAsia="zh-CN"/>
        </w:rPr>
        <w:t>前附表第</w:t>
      </w:r>
      <w:r>
        <w:rPr>
          <w:rFonts w:ascii="宋体" w:eastAsia="宋体" w:hAnsi="宋体" w:cs="宋体"/>
          <w:sz w:val="24"/>
          <w:szCs w:val="24"/>
          <w:lang w:eastAsia="zh-CN"/>
        </w:rPr>
        <w:t xml:space="preserve"> 3.5.1 </w:t>
      </w:r>
      <w:r>
        <w:rPr>
          <w:rFonts w:ascii="宋体" w:eastAsia="宋体" w:hAnsi="宋体" w:cs="宋体"/>
          <w:sz w:val="24"/>
          <w:szCs w:val="24"/>
          <w:lang w:eastAsia="zh-CN"/>
        </w:rPr>
        <w:t>项规定变化情形之一时</w:t>
      </w:r>
      <w:r>
        <w:rPr>
          <w:rFonts w:ascii="宋体" w:eastAsia="宋体" w:hAnsi="宋体" w:cs="宋体"/>
          <w:sz w:val="24"/>
          <w:szCs w:val="24"/>
          <w:lang w:eastAsia="zh-CN"/>
        </w:rPr>
        <w:t>,</w:t>
      </w:r>
      <w:r>
        <w:rPr>
          <w:rFonts w:ascii="宋体" w:eastAsia="宋体" w:hAnsi="宋体" w:cs="宋体"/>
          <w:sz w:val="24"/>
          <w:szCs w:val="24"/>
          <w:lang w:eastAsia="zh-CN"/>
        </w:rPr>
        <w:t>未在</w:t>
      </w:r>
    </w:p>
    <w:p w14:paraId="64CB173D" w14:textId="77777777" w:rsidR="001C72CA" w:rsidRDefault="00DD1B2D">
      <w:pPr>
        <w:spacing w:before="38" w:line="355" w:lineRule="auto"/>
        <w:ind w:left="118" w:right="208"/>
        <w:rPr>
          <w:rFonts w:ascii="楷体" w:eastAsia="楷体" w:hAnsi="楷体" w:cs="楷体"/>
          <w:sz w:val="24"/>
          <w:szCs w:val="24"/>
          <w:lang w:eastAsia="zh-CN"/>
        </w:rPr>
      </w:pPr>
      <w:r>
        <w:rPr>
          <w:rFonts w:ascii="宋体" w:eastAsia="宋体" w:hAnsi="宋体" w:cs="宋体"/>
          <w:sz w:val="24"/>
          <w:szCs w:val="24"/>
          <w:lang w:eastAsia="zh-CN"/>
        </w:rPr>
        <w:t>投标文件提交截止时间前取得招标人的书面同意参与投标的</w:t>
      </w:r>
      <w:r>
        <w:rPr>
          <w:rFonts w:ascii="宋体" w:eastAsia="宋体" w:hAnsi="宋体" w:cs="宋体"/>
          <w:spacing w:val="-120"/>
          <w:sz w:val="24"/>
          <w:szCs w:val="24"/>
          <w:lang w:eastAsia="zh-CN"/>
        </w:rPr>
        <w:t>，</w:t>
      </w:r>
      <w:r>
        <w:rPr>
          <w:rFonts w:ascii="宋体" w:eastAsia="宋体" w:hAnsi="宋体" w:cs="宋体"/>
          <w:sz w:val="24"/>
          <w:szCs w:val="24"/>
          <w:lang w:eastAsia="zh-CN"/>
        </w:rPr>
        <w:t>或者其在投标文件中更新的</w:t>
      </w:r>
      <w:r>
        <w:rPr>
          <w:rFonts w:ascii="宋体" w:eastAsia="宋体" w:hAnsi="宋体" w:cs="宋体"/>
          <w:sz w:val="24"/>
          <w:szCs w:val="24"/>
          <w:lang w:eastAsia="zh-CN"/>
        </w:rPr>
        <w:t xml:space="preserve"> </w:t>
      </w:r>
      <w:r>
        <w:rPr>
          <w:rFonts w:ascii="宋体" w:eastAsia="宋体" w:hAnsi="宋体" w:cs="宋体"/>
          <w:sz w:val="24"/>
          <w:szCs w:val="24"/>
          <w:lang w:eastAsia="zh-CN"/>
        </w:rPr>
        <w:t>资料经评标委</w:t>
      </w:r>
      <w:r>
        <w:rPr>
          <w:rFonts w:ascii="宋体" w:eastAsia="宋体" w:hAnsi="宋体" w:cs="宋体"/>
          <w:spacing w:val="-1"/>
          <w:sz w:val="24"/>
          <w:szCs w:val="24"/>
          <w:lang w:eastAsia="zh-CN"/>
        </w:rPr>
        <w:t>会</w:t>
      </w:r>
      <w:r>
        <w:rPr>
          <w:rFonts w:ascii="宋体" w:eastAsia="宋体" w:hAnsi="宋体" w:cs="宋体"/>
          <w:sz w:val="24"/>
          <w:szCs w:val="24"/>
          <w:lang w:eastAsia="zh-CN"/>
        </w:rPr>
        <w:t>重新评审后，评定为不能通过资格评审的</w:t>
      </w:r>
      <w:r>
        <w:rPr>
          <w:rFonts w:ascii="宋体" w:eastAsia="宋体" w:hAnsi="宋体" w:cs="宋体"/>
          <w:spacing w:val="-120"/>
          <w:sz w:val="24"/>
          <w:szCs w:val="24"/>
          <w:lang w:eastAsia="zh-CN"/>
        </w:rPr>
        <w:t>。</w:t>
      </w:r>
      <w:r>
        <w:rPr>
          <w:rFonts w:ascii="楷体" w:eastAsia="楷体" w:hAnsi="楷体" w:cs="楷体"/>
          <w:sz w:val="24"/>
          <w:szCs w:val="24"/>
          <w:lang w:eastAsia="zh-CN"/>
        </w:rPr>
        <w:t>（适用于已进行资格预审的）</w:t>
      </w:r>
    </w:p>
    <w:p w14:paraId="5E475F71" w14:textId="77777777" w:rsidR="001C72CA" w:rsidRDefault="00DD1B2D">
      <w:pPr>
        <w:spacing w:before="38"/>
        <w:ind w:left="598" w:right="88"/>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未披露或未真实披露投标人与其关联单位的关系及相关情况的。</w:t>
      </w:r>
      <w:r>
        <w:rPr>
          <w:rFonts w:ascii="宋体" w:eastAsia="宋体" w:hAnsi="宋体" w:cs="宋体"/>
          <w:sz w:val="24"/>
          <w:szCs w:val="24"/>
          <w:lang w:eastAsia="zh-CN"/>
        </w:rPr>
        <w:t xml:space="preserve"> </w:t>
      </w:r>
    </w:p>
    <w:p w14:paraId="73255B8C" w14:textId="77777777" w:rsidR="001C72CA" w:rsidRDefault="00DD1B2D">
      <w:pPr>
        <w:spacing w:before="151" w:line="357"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7.</w:t>
      </w:r>
      <w:r>
        <w:rPr>
          <w:rFonts w:ascii="宋体" w:eastAsia="宋体" w:hAnsi="宋体" w:cs="宋体"/>
          <w:spacing w:val="-4"/>
          <w:sz w:val="24"/>
          <w:szCs w:val="24"/>
          <w:lang w:eastAsia="zh-CN"/>
        </w:rPr>
        <w:t>投标人的开标授权代表对开标结果拒绝签章确认，且经招投标监管部门监管工作人</w:t>
      </w:r>
      <w:r>
        <w:rPr>
          <w:rFonts w:ascii="宋体" w:eastAsia="宋体" w:hAnsi="宋体" w:cs="宋体"/>
          <w:sz w:val="24"/>
          <w:szCs w:val="24"/>
          <w:lang w:eastAsia="zh-CN"/>
        </w:rPr>
        <w:t xml:space="preserve"> </w:t>
      </w:r>
      <w:r>
        <w:rPr>
          <w:rFonts w:ascii="宋体" w:eastAsia="宋体" w:hAnsi="宋体" w:cs="宋体"/>
          <w:sz w:val="24"/>
          <w:szCs w:val="24"/>
          <w:lang w:eastAsia="zh-CN"/>
        </w:rPr>
        <w:t>员核实无误后，仍拒绝签章确认的。</w:t>
      </w:r>
      <w:r>
        <w:rPr>
          <w:rFonts w:ascii="宋体" w:eastAsia="宋体" w:hAnsi="宋体" w:cs="宋体"/>
          <w:sz w:val="24"/>
          <w:szCs w:val="24"/>
          <w:lang w:eastAsia="zh-CN"/>
        </w:rPr>
        <w:t xml:space="preserve"> </w:t>
      </w:r>
    </w:p>
    <w:p w14:paraId="7B360078" w14:textId="77777777" w:rsidR="001C72CA" w:rsidRDefault="00DD1B2D">
      <w:pPr>
        <w:spacing w:before="34"/>
        <w:ind w:left="598" w:right="88"/>
        <w:rPr>
          <w:rFonts w:ascii="宋体" w:eastAsia="宋体" w:hAnsi="宋体" w:cs="宋体"/>
          <w:sz w:val="24"/>
          <w:szCs w:val="24"/>
          <w:lang w:eastAsia="zh-CN"/>
        </w:rPr>
      </w:pPr>
      <w:r>
        <w:rPr>
          <w:rFonts w:ascii="宋体" w:eastAsia="宋体" w:hAnsi="宋体" w:cs="宋体"/>
          <w:sz w:val="24"/>
          <w:szCs w:val="24"/>
          <w:lang w:eastAsia="zh-CN"/>
        </w:rPr>
        <w:t>8.</w:t>
      </w:r>
      <w:r>
        <w:rPr>
          <w:rFonts w:ascii="宋体" w:eastAsia="宋体" w:hAnsi="宋体" w:cs="宋体"/>
          <w:sz w:val="24"/>
          <w:szCs w:val="24"/>
          <w:lang w:eastAsia="zh-CN"/>
        </w:rPr>
        <w:t>投标文件内容不全，造成实质性内容无法评审的。</w:t>
      </w:r>
      <w:r>
        <w:rPr>
          <w:rFonts w:ascii="宋体" w:eastAsia="宋体" w:hAnsi="宋体" w:cs="宋体"/>
          <w:sz w:val="24"/>
          <w:szCs w:val="24"/>
          <w:lang w:eastAsia="zh-CN"/>
        </w:rPr>
        <w:t xml:space="preserve"> </w:t>
      </w:r>
    </w:p>
    <w:p w14:paraId="61BCEA1C" w14:textId="77777777" w:rsidR="001C72CA" w:rsidRDefault="00DD1B2D">
      <w:pPr>
        <w:spacing w:before="154" w:line="355" w:lineRule="auto"/>
        <w:ind w:left="118" w:right="88" w:firstLine="480"/>
        <w:rPr>
          <w:rFonts w:ascii="宋体" w:eastAsia="宋体" w:hAnsi="宋体" w:cs="宋体"/>
          <w:sz w:val="24"/>
          <w:szCs w:val="24"/>
          <w:lang w:eastAsia="zh-CN"/>
        </w:rPr>
      </w:pPr>
      <w:r>
        <w:rPr>
          <w:rFonts w:ascii="宋体" w:eastAsia="宋体" w:hAnsi="宋体" w:cs="宋体"/>
          <w:spacing w:val="-4"/>
          <w:sz w:val="24"/>
          <w:szCs w:val="24"/>
          <w:lang w:eastAsia="zh-CN"/>
        </w:rPr>
        <w:t>9.</w:t>
      </w:r>
      <w:r>
        <w:rPr>
          <w:rFonts w:ascii="宋体" w:eastAsia="宋体" w:hAnsi="宋体" w:cs="宋体"/>
          <w:spacing w:val="-4"/>
          <w:sz w:val="24"/>
          <w:szCs w:val="24"/>
          <w:lang w:eastAsia="zh-CN"/>
        </w:rPr>
        <w:t>单位负责人为同一人或者存在控股、管理关系的不同单位，参加同一标段投标或者</w:t>
      </w:r>
      <w:r>
        <w:rPr>
          <w:rFonts w:ascii="宋体" w:eastAsia="宋体" w:hAnsi="宋体" w:cs="宋体"/>
          <w:sz w:val="24"/>
          <w:szCs w:val="24"/>
          <w:lang w:eastAsia="zh-CN"/>
        </w:rPr>
        <w:t xml:space="preserve"> </w:t>
      </w:r>
      <w:r>
        <w:rPr>
          <w:rFonts w:ascii="宋体" w:eastAsia="宋体" w:hAnsi="宋体" w:cs="宋体"/>
          <w:sz w:val="24"/>
          <w:szCs w:val="24"/>
          <w:lang w:eastAsia="zh-CN"/>
        </w:rPr>
        <w:t>未划分标段的同一招标项目投标的。</w:t>
      </w:r>
      <w:r>
        <w:rPr>
          <w:rFonts w:ascii="宋体" w:eastAsia="宋体" w:hAnsi="宋体" w:cs="宋体"/>
          <w:sz w:val="24"/>
          <w:szCs w:val="24"/>
          <w:lang w:eastAsia="zh-CN"/>
        </w:rPr>
        <w:t xml:space="preserve"> </w:t>
      </w:r>
    </w:p>
    <w:p w14:paraId="276E3161" w14:textId="77777777" w:rsidR="001C72CA" w:rsidRDefault="00DD1B2D">
      <w:pPr>
        <w:spacing w:before="38" w:line="336" w:lineRule="auto"/>
        <w:ind w:left="118" w:right="212" w:firstLine="480"/>
        <w:rPr>
          <w:rFonts w:ascii="宋体" w:eastAsia="宋体" w:hAnsi="宋体" w:cs="宋体"/>
          <w:sz w:val="24"/>
          <w:szCs w:val="24"/>
          <w:lang w:eastAsia="zh-CN"/>
        </w:rPr>
      </w:pPr>
      <w:r>
        <w:rPr>
          <w:rFonts w:ascii="宋体" w:eastAsia="宋体" w:hAnsi="宋体" w:cs="宋体"/>
          <w:sz w:val="24"/>
          <w:szCs w:val="24"/>
          <w:lang w:eastAsia="zh-CN"/>
        </w:rPr>
        <w:t>10.</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投标文件封面、投标函未加盖投标人法人公章的。</w:t>
      </w:r>
      <w:r>
        <w:rPr>
          <w:rFonts w:ascii="宋体" w:eastAsia="宋体" w:hAnsi="宋体" w:cs="宋体"/>
          <w:sz w:val="24"/>
          <w:szCs w:val="24"/>
          <w:lang w:eastAsia="zh-CN"/>
        </w:rPr>
        <w:t xml:space="preserve"> </w:t>
      </w:r>
    </w:p>
    <w:p w14:paraId="49691DB8" w14:textId="77777777" w:rsidR="001C72CA" w:rsidRDefault="00DD1B2D">
      <w:pPr>
        <w:spacing w:before="58" w:line="357" w:lineRule="auto"/>
        <w:ind w:left="118" w:right="208" w:firstLine="480"/>
        <w:rPr>
          <w:rFonts w:ascii="宋体" w:eastAsia="宋体" w:hAnsi="宋体" w:cs="宋体"/>
          <w:sz w:val="24"/>
          <w:szCs w:val="24"/>
          <w:lang w:eastAsia="zh-CN"/>
        </w:rPr>
      </w:pPr>
      <w:r>
        <w:rPr>
          <w:rFonts w:ascii="宋体" w:eastAsia="宋体" w:hAnsi="宋体" w:cs="宋体"/>
          <w:sz w:val="24"/>
          <w:szCs w:val="24"/>
          <w:lang w:eastAsia="zh-CN"/>
        </w:rPr>
        <w:t>11.</w:t>
      </w:r>
      <w:r>
        <w:rPr>
          <w:rFonts w:ascii="宋体" w:eastAsia="宋体" w:hAnsi="宋体" w:cs="宋体"/>
          <w:sz w:val="24"/>
          <w:szCs w:val="24"/>
          <w:lang w:eastAsia="zh-CN"/>
        </w:rPr>
        <w:t>未按照招标文件规定要求提交投标保证金或者所提供的投标保证金有瑕疵的。其</w:t>
      </w:r>
      <w:r>
        <w:rPr>
          <w:rFonts w:ascii="宋体" w:eastAsia="宋体" w:hAnsi="宋体" w:cs="宋体"/>
          <w:sz w:val="24"/>
          <w:szCs w:val="24"/>
          <w:lang w:eastAsia="zh-CN"/>
        </w:rPr>
        <w:t xml:space="preserve"> </w:t>
      </w:r>
      <w:r>
        <w:rPr>
          <w:rFonts w:ascii="宋体" w:eastAsia="宋体" w:hAnsi="宋体" w:cs="宋体"/>
          <w:sz w:val="24"/>
          <w:szCs w:val="24"/>
          <w:lang w:eastAsia="zh-CN"/>
        </w:rPr>
        <w:t>中，瑕疵是指以下情形：</w:t>
      </w:r>
      <w:r>
        <w:rPr>
          <w:rFonts w:ascii="宋体" w:eastAsia="宋体" w:hAnsi="宋体" w:cs="宋体"/>
          <w:sz w:val="24"/>
          <w:szCs w:val="24"/>
          <w:lang w:eastAsia="zh-CN"/>
        </w:rPr>
        <w:t xml:space="preserve"> </w:t>
      </w:r>
    </w:p>
    <w:p w14:paraId="60A6009F" w14:textId="77777777" w:rsidR="001C72CA" w:rsidRDefault="00DD1B2D">
      <w:pPr>
        <w:spacing w:before="34" w:line="357" w:lineRule="auto"/>
        <w:ind w:left="118" w:right="88" w:firstLine="480"/>
        <w:rPr>
          <w:rFonts w:ascii="宋体" w:eastAsia="宋体" w:hAnsi="宋体" w:cs="宋体"/>
          <w:sz w:val="24"/>
          <w:szCs w:val="24"/>
          <w:lang w:eastAsia="zh-CN"/>
        </w:rPr>
      </w:pPr>
      <w:r>
        <w:rPr>
          <w:rFonts w:ascii="宋体" w:eastAsia="宋体" w:hAnsi="宋体" w:cs="宋体"/>
          <w:spacing w:val="-3"/>
          <w:sz w:val="24"/>
          <w:szCs w:val="24"/>
          <w:lang w:eastAsia="zh-CN"/>
        </w:rPr>
        <w:t>（</w:t>
      </w:r>
      <w:r>
        <w:rPr>
          <w:rFonts w:ascii="宋体" w:eastAsia="宋体" w:hAnsi="宋体" w:cs="宋体"/>
          <w:spacing w:val="-3"/>
          <w:sz w:val="24"/>
          <w:szCs w:val="24"/>
          <w:lang w:eastAsia="zh-CN"/>
        </w:rPr>
        <w:t>1</w:t>
      </w:r>
      <w:r>
        <w:rPr>
          <w:rFonts w:ascii="宋体" w:eastAsia="宋体" w:hAnsi="宋体" w:cs="宋体"/>
          <w:spacing w:val="-3"/>
          <w:sz w:val="24"/>
          <w:szCs w:val="24"/>
          <w:lang w:eastAsia="zh-CN"/>
        </w:rPr>
        <w:t>）投标保证金的有效期不符合招标文件规定（由于招标人推迟开标</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20</w:t>
      </w:r>
      <w:r>
        <w:rPr>
          <w:rFonts w:ascii="宋体" w:eastAsia="宋体" w:hAnsi="宋体" w:cs="宋体"/>
          <w:spacing w:val="-57"/>
          <w:sz w:val="24"/>
          <w:szCs w:val="24"/>
          <w:lang w:eastAsia="zh-CN"/>
        </w:rPr>
        <w:t xml:space="preserve"> </w:t>
      </w:r>
      <w:r>
        <w:rPr>
          <w:rFonts w:ascii="宋体" w:eastAsia="宋体" w:hAnsi="宋体" w:cs="宋体"/>
          <w:spacing w:val="-9"/>
          <w:sz w:val="24"/>
          <w:szCs w:val="24"/>
          <w:lang w:eastAsia="zh-CN"/>
        </w:rPr>
        <w:t>天以内，使</w:t>
      </w:r>
      <w:r>
        <w:rPr>
          <w:rFonts w:ascii="宋体" w:eastAsia="宋体" w:hAnsi="宋体" w:cs="宋体"/>
          <w:sz w:val="24"/>
          <w:szCs w:val="24"/>
          <w:lang w:eastAsia="zh-CN"/>
        </w:rPr>
        <w:t xml:space="preserve"> </w:t>
      </w:r>
      <w:r>
        <w:rPr>
          <w:rFonts w:ascii="宋体" w:eastAsia="宋体" w:hAnsi="宋体" w:cs="宋体"/>
          <w:sz w:val="24"/>
          <w:szCs w:val="24"/>
          <w:lang w:eastAsia="zh-CN"/>
        </w:rPr>
        <w:t>得投标人已经开具的符合原投标有效期的银行保函不再满足新的投标有效期的情形除外，</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但中标人需根据合同签订情况重新开具满足新的投标有效期的银行保函）；</w:t>
      </w:r>
      <w:r>
        <w:rPr>
          <w:rFonts w:ascii="宋体" w:eastAsia="宋体" w:hAnsi="宋体" w:cs="宋体"/>
          <w:spacing w:val="-4"/>
          <w:sz w:val="24"/>
          <w:szCs w:val="24"/>
          <w:lang w:eastAsia="zh-CN"/>
        </w:rPr>
        <w:t xml:space="preserve"> </w:t>
      </w:r>
    </w:p>
    <w:p w14:paraId="5B72B95D" w14:textId="77777777" w:rsidR="001C72CA" w:rsidRDefault="00DD1B2D">
      <w:pPr>
        <w:spacing w:before="36"/>
        <w:ind w:left="598" w:right="88"/>
        <w:rPr>
          <w:rFonts w:ascii="宋体" w:eastAsia="宋体" w:hAnsi="宋体" w:cs="宋体"/>
          <w:sz w:val="24"/>
          <w:szCs w:val="24"/>
          <w:lang w:eastAsia="zh-CN"/>
        </w:rPr>
      </w:pPr>
      <w:r>
        <w:rPr>
          <w:rFonts w:ascii="宋体" w:eastAsia="宋体" w:hAnsi="宋体" w:cs="宋体"/>
          <w:sz w:val="24"/>
          <w:szCs w:val="24"/>
          <w:lang w:eastAsia="zh-CN"/>
        </w:rPr>
        <w:lastRenderedPageBreak/>
        <w:t>（</w:t>
      </w:r>
      <w:r>
        <w:rPr>
          <w:rFonts w:ascii="宋体" w:eastAsia="宋体" w:hAnsi="宋体" w:cs="宋体"/>
          <w:sz w:val="24"/>
          <w:szCs w:val="24"/>
          <w:lang w:eastAsia="zh-CN"/>
        </w:rPr>
        <w:t>2</w:t>
      </w:r>
      <w:r>
        <w:rPr>
          <w:rFonts w:ascii="宋体" w:eastAsia="宋体" w:hAnsi="宋体" w:cs="宋体"/>
          <w:sz w:val="24"/>
          <w:szCs w:val="24"/>
          <w:lang w:eastAsia="zh-CN"/>
        </w:rPr>
        <w:t>）以银行保函形式出具时，被保证人与该投标人名称不一致；</w:t>
      </w:r>
      <w:r>
        <w:rPr>
          <w:rFonts w:ascii="宋体" w:eastAsia="宋体" w:hAnsi="宋体" w:cs="宋体"/>
          <w:sz w:val="24"/>
          <w:szCs w:val="24"/>
          <w:lang w:eastAsia="zh-CN"/>
        </w:rPr>
        <w:t xml:space="preserve"> </w:t>
      </w:r>
    </w:p>
    <w:p w14:paraId="5B3E0A50" w14:textId="77777777" w:rsidR="001C72CA" w:rsidRDefault="00DD1B2D">
      <w:pPr>
        <w:spacing w:before="151"/>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）以银行保函形式出具时，保函的实质性条款不符合招标文件规定；</w:t>
      </w:r>
      <w:r>
        <w:rPr>
          <w:rFonts w:ascii="宋体" w:eastAsia="宋体" w:hAnsi="宋体" w:cs="宋体"/>
          <w:sz w:val="24"/>
          <w:szCs w:val="24"/>
          <w:lang w:eastAsia="zh-CN"/>
        </w:rPr>
        <w:t xml:space="preserve"> </w:t>
      </w:r>
    </w:p>
    <w:p w14:paraId="761E7D9E" w14:textId="77777777" w:rsidR="001C72CA" w:rsidRDefault="00DD1B2D">
      <w:pPr>
        <w:spacing w:before="154" w:line="355" w:lineRule="auto"/>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）以银行电汇形式提交的投标保证金不是从投标人的基本账户转出。</w:t>
      </w:r>
      <w:r>
        <w:rPr>
          <w:rFonts w:ascii="宋体" w:eastAsia="宋体" w:hAnsi="宋体" w:cs="宋体"/>
          <w:sz w:val="24"/>
          <w:szCs w:val="24"/>
          <w:lang w:eastAsia="zh-CN"/>
        </w:rPr>
        <w:t xml:space="preserve"> 12.</w:t>
      </w:r>
      <w:r>
        <w:rPr>
          <w:rFonts w:ascii="宋体" w:eastAsia="宋体" w:hAnsi="宋体" w:cs="宋体"/>
          <w:sz w:val="24"/>
          <w:szCs w:val="24"/>
          <w:lang w:eastAsia="zh-CN"/>
        </w:rPr>
        <w:t>有扫描件与原件核对时，按照规定被否决的情形。</w:t>
      </w:r>
      <w:r>
        <w:rPr>
          <w:rFonts w:ascii="宋体" w:eastAsia="宋体" w:hAnsi="宋体" w:cs="宋体"/>
          <w:sz w:val="24"/>
          <w:szCs w:val="24"/>
          <w:lang w:eastAsia="zh-CN"/>
        </w:rPr>
        <w:t xml:space="preserve"> </w:t>
      </w:r>
    </w:p>
    <w:p w14:paraId="0AC61F72" w14:textId="77777777" w:rsidR="001C72CA" w:rsidRDefault="00DD1B2D">
      <w:pPr>
        <w:spacing w:before="2"/>
        <w:ind w:left="598" w:right="88"/>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hint="eastAsia"/>
          <w:sz w:val="24"/>
          <w:szCs w:val="24"/>
          <w:lang w:eastAsia="zh-CN"/>
        </w:rPr>
        <w:t>2</w:t>
      </w:r>
      <w:r>
        <w:rPr>
          <w:rFonts w:ascii="宋体" w:eastAsia="宋体" w:hAnsi="宋体" w:cs="宋体"/>
          <w:sz w:val="24"/>
          <w:szCs w:val="24"/>
          <w:lang w:eastAsia="zh-CN"/>
        </w:rPr>
        <w:t>.</w:t>
      </w:r>
      <w:r>
        <w:rPr>
          <w:rFonts w:ascii="宋体" w:eastAsia="宋体" w:hAnsi="宋体" w:cs="宋体"/>
          <w:sz w:val="24"/>
          <w:szCs w:val="24"/>
          <w:lang w:eastAsia="zh-CN"/>
        </w:rPr>
        <w:t>其他违反国家、地方相关法律、法规规定的。</w:t>
      </w:r>
    </w:p>
    <w:p w14:paraId="6DB1146E" w14:textId="77777777" w:rsidR="001C72CA" w:rsidRDefault="00DD1B2D">
      <w:pPr>
        <w:spacing w:before="152"/>
        <w:ind w:left="598" w:right="88"/>
        <w:rPr>
          <w:rFonts w:ascii="宋体" w:eastAsia="宋体" w:hAnsi="宋体" w:cs="宋体"/>
          <w:sz w:val="24"/>
          <w:szCs w:val="24"/>
          <w:lang w:eastAsia="zh-CN"/>
        </w:rPr>
      </w:pPr>
      <w:r>
        <w:rPr>
          <w:rFonts w:ascii="Times New Roman" w:eastAsia="Times New Roman" w:hAnsi="Times New Roman" w:cs="Times New Roman"/>
          <w:sz w:val="24"/>
          <w:szCs w:val="24"/>
          <w:lang w:eastAsia="zh-CN"/>
        </w:rPr>
        <w:t>1</w:t>
      </w:r>
      <w:r>
        <w:rPr>
          <w:rFonts w:ascii="Times New Roman" w:eastAsia="Times New Roman" w:hAnsi="Times New Roman" w:cs="Times New Roman" w:hint="eastAsia"/>
          <w:sz w:val="24"/>
          <w:szCs w:val="24"/>
          <w:lang w:eastAsia="zh-CN"/>
        </w:rPr>
        <w:t>3</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服务类项目：低于成本报价的。</w:t>
      </w:r>
    </w:p>
    <w:p w14:paraId="3D69ACC2" w14:textId="77777777" w:rsidR="001C72CA" w:rsidRDefault="00DD1B2D">
      <w:pPr>
        <w:spacing w:before="135" w:line="336" w:lineRule="auto"/>
        <w:ind w:left="118" w:right="88"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1</w:t>
      </w:r>
      <w:r>
        <w:rPr>
          <w:rFonts w:ascii="Times New Roman" w:eastAsia="Times New Roman" w:hAnsi="Times New Roman" w:cs="Times New Roman" w:hint="eastAsia"/>
          <w:sz w:val="24"/>
          <w:szCs w:val="24"/>
          <w:lang w:eastAsia="zh-CN"/>
        </w:rPr>
        <w:t>4</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与评审有关的扫描件字迹无法辨认，属于初步评审内容的，其评审将不能通过，</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属于详细评审内容的，不计分。</w:t>
      </w:r>
    </w:p>
    <w:p w14:paraId="1A155E6D" w14:textId="77777777" w:rsidR="001C72CA" w:rsidRDefault="00DD1B2D">
      <w:pPr>
        <w:spacing w:before="58" w:line="336" w:lineRule="auto"/>
        <w:ind w:left="118" w:right="88" w:firstLine="4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Pr>
          <w:rFonts w:ascii="Times New Roman" w:eastAsia="Times New Roman" w:hAnsi="Times New Roman" w:cs="Times New Roman" w:hint="eastAsia"/>
          <w:sz w:val="24"/>
          <w:szCs w:val="24"/>
          <w:lang w:eastAsia="zh-CN"/>
        </w:rPr>
        <w:t>5</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电子投标文件特征码一致：投标文件由同一台电脑制作的，或使用同一个文件制</w:t>
      </w:r>
      <w:r>
        <w:rPr>
          <w:rFonts w:ascii="宋体" w:eastAsia="宋体" w:hAnsi="宋体" w:cs="宋体"/>
          <w:sz w:val="24"/>
          <w:szCs w:val="24"/>
          <w:lang w:eastAsia="zh-CN"/>
        </w:rPr>
        <w:t xml:space="preserve"> </w:t>
      </w:r>
      <w:r>
        <w:rPr>
          <w:rFonts w:ascii="宋体" w:eastAsia="宋体" w:hAnsi="宋体" w:cs="宋体"/>
          <w:sz w:val="24"/>
          <w:szCs w:val="24"/>
          <w:lang w:eastAsia="zh-CN"/>
        </w:rPr>
        <w:t>作工具的</w:t>
      </w:r>
      <w:r>
        <w:rPr>
          <w:rFonts w:ascii="宋体" w:eastAsia="宋体" w:hAnsi="宋体" w:cs="宋体"/>
          <w:sz w:val="24"/>
          <w:szCs w:val="24"/>
          <w:lang w:eastAsia="zh-CN"/>
        </w:rPr>
        <w:t>“</w:t>
      </w:r>
      <w:r>
        <w:rPr>
          <w:rFonts w:ascii="宋体" w:eastAsia="宋体" w:hAnsi="宋体" w:cs="宋体"/>
          <w:sz w:val="24"/>
          <w:szCs w:val="24"/>
          <w:lang w:eastAsia="zh-CN"/>
        </w:rPr>
        <w:t>工程文件</w:t>
      </w:r>
      <w:r>
        <w:rPr>
          <w:rFonts w:ascii="宋体" w:eastAsia="宋体" w:hAnsi="宋体" w:cs="宋体"/>
          <w:sz w:val="24"/>
          <w:szCs w:val="24"/>
          <w:lang w:eastAsia="zh-CN"/>
        </w:rPr>
        <w:t>”</w:t>
      </w:r>
      <w:r>
        <w:rPr>
          <w:rFonts w:ascii="宋体" w:eastAsia="宋体" w:hAnsi="宋体" w:cs="宋体"/>
          <w:sz w:val="24"/>
          <w:szCs w:val="24"/>
          <w:lang w:eastAsia="zh-CN"/>
        </w:rPr>
        <w:t>制作的。</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串通投标</w:t>
      </w:r>
      <w:r>
        <w:rPr>
          <w:rFonts w:ascii="Times New Roman" w:eastAsia="Times New Roman" w:hAnsi="Times New Roman" w:cs="Times New Roman"/>
          <w:sz w:val="24"/>
          <w:szCs w:val="24"/>
          <w:lang w:eastAsia="zh-CN"/>
        </w:rPr>
        <w:t>)</w:t>
      </w:r>
    </w:p>
    <w:p w14:paraId="40D44E2B" w14:textId="77777777" w:rsidR="001C72CA" w:rsidRDefault="00DD1B2D">
      <w:pPr>
        <w:spacing w:before="152"/>
        <w:ind w:left="598" w:right="88"/>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Pr>
          <w:rFonts w:ascii="Times New Roman" w:eastAsia="Times New Roman" w:hAnsi="Times New Roman" w:cs="Times New Roman" w:hint="eastAsia"/>
          <w:sz w:val="24"/>
          <w:szCs w:val="24"/>
          <w:lang w:eastAsia="zh-CN"/>
        </w:rPr>
        <w:t>6</w:t>
      </w:r>
      <w:r>
        <w:rPr>
          <w:rFonts w:ascii="Times New Roman" w:eastAsia="Times New Roman" w:hAnsi="Times New Roman" w:cs="Times New Roman"/>
          <w:sz w:val="24"/>
          <w:szCs w:val="24"/>
          <w:lang w:eastAsia="zh-CN"/>
        </w:rPr>
        <w:t xml:space="preserve">. </w:t>
      </w:r>
      <w:r>
        <w:rPr>
          <w:rFonts w:ascii="宋体" w:eastAsia="宋体" w:hAnsi="宋体" w:cs="宋体" w:hint="eastAsia"/>
          <w:sz w:val="24"/>
          <w:szCs w:val="24"/>
          <w:lang w:eastAsia="zh-CN"/>
        </w:rPr>
        <w:t>参与初步评审的人员未提交身份证、社保缴费证明的。</w:t>
      </w:r>
    </w:p>
    <w:p w14:paraId="2BC7A7E8" w14:textId="77777777" w:rsidR="001C72CA" w:rsidRDefault="001C72CA">
      <w:pPr>
        <w:spacing w:before="152"/>
        <w:ind w:left="598" w:right="88"/>
        <w:rPr>
          <w:rFonts w:ascii="Times New Roman" w:eastAsia="Times New Roman" w:hAnsi="Times New Roman" w:cs="Times New Roman"/>
          <w:sz w:val="24"/>
          <w:szCs w:val="24"/>
          <w:lang w:eastAsia="zh-CN"/>
        </w:rPr>
        <w:sectPr w:rsidR="001C72CA">
          <w:pgSz w:w="11910" w:h="16840"/>
          <w:pgMar w:top="1360" w:right="1140" w:bottom="1080" w:left="1300" w:header="0" w:footer="872" w:gutter="0"/>
          <w:cols w:space="720"/>
        </w:sectPr>
      </w:pPr>
    </w:p>
    <w:p w14:paraId="2581326B" w14:textId="77777777" w:rsidR="001C72CA" w:rsidRDefault="00DD1B2D">
      <w:pPr>
        <w:snapToGrid w:val="0"/>
        <w:outlineLvl w:val="1"/>
        <w:rPr>
          <w:rFonts w:ascii="宋体" w:hAnsi="宋体"/>
          <w:lang w:eastAsia="zh-CN"/>
        </w:rPr>
      </w:pPr>
      <w:r>
        <w:rPr>
          <w:rFonts w:ascii="宋体" w:hAnsi="宋体" w:hint="eastAsia"/>
          <w:lang w:eastAsia="zh-CN"/>
        </w:rPr>
        <w:lastRenderedPageBreak/>
        <w:t>附件</w:t>
      </w:r>
      <w:r>
        <w:rPr>
          <w:rFonts w:ascii="宋体" w:hAnsi="宋体" w:hint="eastAsia"/>
          <w:lang w:eastAsia="zh-CN"/>
        </w:rPr>
        <w:t xml:space="preserve"> </w:t>
      </w:r>
      <w:r>
        <w:rPr>
          <w:rFonts w:ascii="宋体" w:hAnsi="宋体"/>
          <w:lang w:eastAsia="zh-CN"/>
        </w:rPr>
        <w:t>2</w:t>
      </w:r>
      <w:r>
        <w:rPr>
          <w:rFonts w:ascii="宋体" w:hAnsi="宋体" w:hint="eastAsia"/>
          <w:lang w:eastAsia="zh-CN"/>
        </w:rPr>
        <w:t>-1</w:t>
      </w:r>
      <w:r>
        <w:rPr>
          <w:rFonts w:ascii="宋体" w:hAnsi="宋体" w:hint="eastAsia"/>
          <w:lang w:eastAsia="zh-CN"/>
        </w:rPr>
        <w:t>：</w:t>
      </w:r>
      <w:r>
        <w:rPr>
          <w:rFonts w:ascii="宋体" w:hAnsi="宋体"/>
          <w:lang w:eastAsia="zh-CN"/>
        </w:rPr>
        <w:t>初步评审标准及记录表</w:t>
      </w:r>
      <w:r>
        <w:rPr>
          <w:rFonts w:ascii="宋体" w:hAnsi="宋体"/>
          <w:lang w:eastAsia="zh-CN"/>
        </w:rPr>
        <w:t xml:space="preserve"> </w:t>
      </w:r>
    </w:p>
    <w:p w14:paraId="6878031E" w14:textId="77777777" w:rsidR="001C72CA" w:rsidRDefault="00DD1B2D">
      <w:pPr>
        <w:jc w:val="center"/>
        <w:rPr>
          <w:rFonts w:cs="宋体"/>
          <w:b/>
          <w:sz w:val="30"/>
          <w:szCs w:val="30"/>
          <w:lang w:eastAsia="zh-CN"/>
        </w:rPr>
      </w:pPr>
      <w:r>
        <w:rPr>
          <w:rFonts w:cs="宋体" w:hint="eastAsia"/>
          <w:b/>
          <w:sz w:val="30"/>
          <w:szCs w:val="30"/>
          <w:lang w:eastAsia="zh-CN"/>
        </w:rPr>
        <w:t>初步评审标准及记录表</w:t>
      </w:r>
    </w:p>
    <w:tbl>
      <w:tblPr>
        <w:tblStyle w:val="TableNormal"/>
        <w:tblW w:w="0" w:type="auto"/>
        <w:tblInd w:w="119" w:type="dxa"/>
        <w:tblLayout w:type="fixed"/>
        <w:tblLook w:val="04A0" w:firstRow="1" w:lastRow="0" w:firstColumn="1" w:lastColumn="0" w:noHBand="0" w:noVBand="1"/>
      </w:tblPr>
      <w:tblGrid>
        <w:gridCol w:w="722"/>
        <w:gridCol w:w="1712"/>
        <w:gridCol w:w="4102"/>
        <w:gridCol w:w="992"/>
        <w:gridCol w:w="994"/>
        <w:gridCol w:w="994"/>
      </w:tblGrid>
      <w:tr w:rsidR="001C72CA" w14:paraId="33176CC4" w14:textId="77777777">
        <w:trPr>
          <w:trHeight w:hRule="exact" w:val="384"/>
        </w:trPr>
        <w:tc>
          <w:tcPr>
            <w:tcW w:w="722" w:type="dxa"/>
            <w:vMerge w:val="restart"/>
            <w:tcBorders>
              <w:top w:val="single" w:sz="4" w:space="0" w:color="000000"/>
              <w:left w:val="single" w:sz="4" w:space="0" w:color="000000"/>
              <w:right w:val="single" w:sz="4" w:space="0" w:color="000000"/>
            </w:tcBorders>
          </w:tcPr>
          <w:p w14:paraId="5F1C8457" w14:textId="77777777" w:rsidR="001C72CA" w:rsidRDefault="001C72CA">
            <w:pPr>
              <w:pStyle w:val="TableParagraph"/>
              <w:spacing w:before="6"/>
              <w:rPr>
                <w:rFonts w:ascii="宋体" w:eastAsia="宋体" w:hAnsi="宋体" w:cs="宋体"/>
                <w:b/>
                <w:bCs/>
                <w:sz w:val="14"/>
                <w:szCs w:val="14"/>
                <w:lang w:eastAsia="zh-CN"/>
              </w:rPr>
            </w:pPr>
          </w:p>
          <w:p w14:paraId="640DF3C4" w14:textId="77777777" w:rsidR="001C72CA" w:rsidRDefault="00DD1B2D">
            <w:pPr>
              <w:pStyle w:val="TableParagraph"/>
              <w:ind w:left="146"/>
              <w:rPr>
                <w:rFonts w:ascii="宋体" w:eastAsia="宋体" w:hAnsi="宋体" w:cs="宋体"/>
                <w:sz w:val="21"/>
                <w:szCs w:val="21"/>
              </w:rPr>
            </w:pPr>
            <w:r>
              <w:rPr>
                <w:rFonts w:ascii="宋体" w:eastAsia="宋体" w:hAnsi="宋体" w:cs="宋体"/>
                <w:sz w:val="21"/>
                <w:szCs w:val="21"/>
              </w:rPr>
              <w:t>内容</w:t>
            </w:r>
            <w:r>
              <w:rPr>
                <w:rFonts w:ascii="宋体" w:eastAsia="宋体" w:hAnsi="宋体" w:cs="宋体"/>
                <w:sz w:val="21"/>
                <w:szCs w:val="21"/>
              </w:rPr>
              <w:t xml:space="preserve"> </w:t>
            </w:r>
          </w:p>
        </w:tc>
        <w:tc>
          <w:tcPr>
            <w:tcW w:w="1712" w:type="dxa"/>
            <w:vMerge w:val="restart"/>
            <w:tcBorders>
              <w:top w:val="single" w:sz="4" w:space="0" w:color="000000"/>
              <w:left w:val="single" w:sz="4" w:space="0" w:color="000000"/>
              <w:right w:val="single" w:sz="4" w:space="0" w:color="000000"/>
            </w:tcBorders>
          </w:tcPr>
          <w:p w14:paraId="064D9134" w14:textId="77777777" w:rsidR="001C72CA" w:rsidRDefault="001C72CA">
            <w:pPr>
              <w:pStyle w:val="TableParagraph"/>
              <w:spacing w:before="6"/>
              <w:rPr>
                <w:rFonts w:ascii="宋体" w:eastAsia="宋体" w:hAnsi="宋体" w:cs="宋体"/>
                <w:b/>
                <w:bCs/>
                <w:sz w:val="14"/>
                <w:szCs w:val="14"/>
              </w:rPr>
            </w:pPr>
          </w:p>
          <w:p w14:paraId="68C83A0D" w14:textId="77777777" w:rsidR="001C72CA" w:rsidRDefault="00DD1B2D">
            <w:pPr>
              <w:pStyle w:val="TableParagraph"/>
              <w:ind w:left="431"/>
              <w:rPr>
                <w:rFonts w:ascii="宋体" w:eastAsia="宋体" w:hAnsi="宋体" w:cs="宋体"/>
                <w:sz w:val="21"/>
                <w:szCs w:val="21"/>
              </w:rPr>
            </w:pPr>
            <w:r>
              <w:rPr>
                <w:rFonts w:ascii="宋体" w:eastAsia="宋体" w:hAnsi="宋体" w:cs="宋体"/>
                <w:sz w:val="21"/>
                <w:szCs w:val="21"/>
              </w:rPr>
              <w:t>评审因素</w:t>
            </w:r>
            <w:r>
              <w:rPr>
                <w:rFonts w:ascii="宋体" w:eastAsia="宋体" w:hAnsi="宋体" w:cs="宋体"/>
                <w:sz w:val="21"/>
                <w:szCs w:val="21"/>
              </w:rPr>
              <w:t xml:space="preserve"> </w:t>
            </w:r>
          </w:p>
        </w:tc>
        <w:tc>
          <w:tcPr>
            <w:tcW w:w="4102" w:type="dxa"/>
            <w:vMerge w:val="restart"/>
            <w:tcBorders>
              <w:top w:val="single" w:sz="4" w:space="0" w:color="000000"/>
              <w:left w:val="single" w:sz="4" w:space="0" w:color="000000"/>
              <w:right w:val="single" w:sz="4" w:space="0" w:color="000000"/>
            </w:tcBorders>
          </w:tcPr>
          <w:p w14:paraId="6467ED78" w14:textId="77777777" w:rsidR="001C72CA" w:rsidRDefault="001C72CA">
            <w:pPr>
              <w:pStyle w:val="TableParagraph"/>
              <w:spacing w:before="6"/>
              <w:rPr>
                <w:rFonts w:ascii="宋体" w:eastAsia="宋体" w:hAnsi="宋体" w:cs="宋体"/>
                <w:b/>
                <w:bCs/>
                <w:sz w:val="14"/>
                <w:szCs w:val="14"/>
              </w:rPr>
            </w:pPr>
          </w:p>
          <w:p w14:paraId="020E1241" w14:textId="77777777" w:rsidR="001C72CA" w:rsidRDefault="00DD1B2D">
            <w:pPr>
              <w:pStyle w:val="TableParagraph"/>
              <w:ind w:left="103"/>
              <w:jc w:val="center"/>
              <w:rPr>
                <w:rFonts w:ascii="宋体" w:eastAsia="宋体" w:hAnsi="宋体" w:cs="宋体"/>
                <w:sz w:val="21"/>
                <w:szCs w:val="21"/>
              </w:rPr>
            </w:pPr>
            <w:r>
              <w:rPr>
                <w:rFonts w:ascii="宋体" w:eastAsia="宋体" w:hAnsi="宋体" w:cs="宋体"/>
                <w:sz w:val="21"/>
                <w:szCs w:val="21"/>
              </w:rPr>
              <w:t>评审标准</w:t>
            </w:r>
            <w:r>
              <w:rPr>
                <w:rFonts w:ascii="宋体" w:eastAsia="宋体" w:hAnsi="宋体" w:cs="宋体"/>
                <w:sz w:val="21"/>
                <w:szCs w:val="21"/>
              </w:rPr>
              <w:t xml:space="preserve"> </w:t>
            </w:r>
          </w:p>
        </w:tc>
        <w:tc>
          <w:tcPr>
            <w:tcW w:w="2980" w:type="dxa"/>
            <w:gridSpan w:val="3"/>
            <w:tcBorders>
              <w:top w:val="single" w:sz="4" w:space="0" w:color="000000"/>
              <w:left w:val="single" w:sz="4" w:space="0" w:color="000000"/>
              <w:bottom w:val="single" w:sz="4" w:space="0" w:color="000000"/>
              <w:right w:val="single" w:sz="4" w:space="0" w:color="000000"/>
            </w:tcBorders>
          </w:tcPr>
          <w:p w14:paraId="70DEEC2D" w14:textId="77777777" w:rsidR="001C72CA" w:rsidRDefault="00DD1B2D">
            <w:pPr>
              <w:pStyle w:val="TableParagraph"/>
              <w:spacing w:before="16"/>
              <w:ind w:left="431"/>
              <w:rPr>
                <w:rFonts w:ascii="宋体" w:eastAsia="宋体" w:hAnsi="宋体" w:cs="宋体"/>
                <w:sz w:val="21"/>
                <w:szCs w:val="21"/>
                <w:lang w:eastAsia="zh-CN"/>
              </w:rPr>
            </w:pPr>
            <w:r>
              <w:rPr>
                <w:rFonts w:ascii="宋体" w:eastAsia="宋体" w:hAnsi="宋体" w:cs="宋体"/>
                <w:sz w:val="21"/>
                <w:szCs w:val="21"/>
                <w:lang w:eastAsia="zh-CN"/>
              </w:rPr>
              <w:t>投标人名称及评审结论</w:t>
            </w:r>
            <w:r>
              <w:rPr>
                <w:rFonts w:ascii="宋体" w:eastAsia="宋体" w:hAnsi="宋体" w:cs="宋体"/>
                <w:sz w:val="21"/>
                <w:szCs w:val="21"/>
                <w:lang w:eastAsia="zh-CN"/>
              </w:rPr>
              <w:t xml:space="preserve"> </w:t>
            </w:r>
          </w:p>
        </w:tc>
      </w:tr>
      <w:tr w:rsidR="001C72CA" w14:paraId="4BCCE38A" w14:textId="77777777">
        <w:trPr>
          <w:trHeight w:hRule="exact" w:val="346"/>
        </w:trPr>
        <w:tc>
          <w:tcPr>
            <w:tcW w:w="722" w:type="dxa"/>
            <w:vMerge/>
            <w:tcBorders>
              <w:left w:val="single" w:sz="4" w:space="0" w:color="000000"/>
              <w:bottom w:val="single" w:sz="4" w:space="0" w:color="000000"/>
              <w:right w:val="single" w:sz="4" w:space="0" w:color="000000"/>
            </w:tcBorders>
          </w:tcPr>
          <w:p w14:paraId="24B473B2" w14:textId="77777777" w:rsidR="001C72CA" w:rsidRDefault="001C72CA">
            <w:pPr>
              <w:rPr>
                <w:lang w:eastAsia="zh-CN"/>
              </w:rPr>
            </w:pPr>
          </w:p>
        </w:tc>
        <w:tc>
          <w:tcPr>
            <w:tcW w:w="1712" w:type="dxa"/>
            <w:vMerge/>
            <w:tcBorders>
              <w:left w:val="single" w:sz="4" w:space="0" w:color="000000"/>
              <w:bottom w:val="single" w:sz="4" w:space="0" w:color="000000"/>
              <w:right w:val="single" w:sz="4" w:space="0" w:color="000000"/>
            </w:tcBorders>
          </w:tcPr>
          <w:p w14:paraId="39C73AFF" w14:textId="77777777" w:rsidR="001C72CA" w:rsidRDefault="001C72CA">
            <w:pPr>
              <w:rPr>
                <w:lang w:eastAsia="zh-CN"/>
              </w:rPr>
            </w:pPr>
          </w:p>
        </w:tc>
        <w:tc>
          <w:tcPr>
            <w:tcW w:w="4102" w:type="dxa"/>
            <w:vMerge/>
            <w:tcBorders>
              <w:left w:val="single" w:sz="4" w:space="0" w:color="000000"/>
              <w:bottom w:val="single" w:sz="4" w:space="0" w:color="000000"/>
              <w:right w:val="single" w:sz="4" w:space="0" w:color="000000"/>
            </w:tcBorders>
          </w:tcPr>
          <w:p w14:paraId="2B2F1F7B" w14:textId="77777777" w:rsidR="001C72CA" w:rsidRDefault="001C72CA">
            <w:pPr>
              <w:rPr>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49D7792A" w14:textId="77777777" w:rsidR="001C72CA" w:rsidRDefault="00DD1B2D">
            <w:pPr>
              <w:pStyle w:val="TableParagraph"/>
              <w:spacing w:line="272" w:lineRule="exact"/>
              <w:ind w:left="103" w:right="-3"/>
              <w:rPr>
                <w:rFonts w:ascii="宋体" w:eastAsia="宋体" w:hAnsi="宋体" w:cs="宋体"/>
                <w:sz w:val="21"/>
                <w:szCs w:val="21"/>
              </w:rPr>
            </w:pPr>
            <w:r>
              <w:rPr>
                <w:rFonts w:ascii="宋体" w:eastAsia="宋体" w:hAnsi="宋体" w:cs="宋体"/>
                <w:sz w:val="21"/>
                <w:szCs w:val="21"/>
              </w:rPr>
              <w:t>投标人</w:t>
            </w:r>
            <w:r>
              <w:rPr>
                <w:rFonts w:ascii="宋体" w:eastAsia="宋体" w:hAnsi="宋体" w:cs="宋体"/>
                <w:spacing w:val="-65"/>
                <w:sz w:val="21"/>
                <w:szCs w:val="21"/>
              </w:rPr>
              <w:t xml:space="preserve"> </w:t>
            </w:r>
            <w:r>
              <w:rPr>
                <w:rFonts w:ascii="宋体" w:eastAsia="宋体" w:hAnsi="宋体" w:cs="宋体"/>
                <w:sz w:val="21"/>
                <w:szCs w:val="21"/>
              </w:rP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6A502509" w14:textId="77777777" w:rsidR="001C72CA" w:rsidRDefault="00DD1B2D">
            <w:pPr>
              <w:pStyle w:val="TableParagraph"/>
              <w:spacing w:line="272" w:lineRule="exact"/>
              <w:ind w:left="103" w:right="-1"/>
              <w:rPr>
                <w:rFonts w:ascii="宋体" w:eastAsia="宋体" w:hAnsi="宋体" w:cs="宋体"/>
                <w:sz w:val="21"/>
                <w:szCs w:val="21"/>
              </w:rPr>
            </w:pPr>
            <w:r>
              <w:rPr>
                <w:rFonts w:ascii="宋体" w:eastAsia="宋体" w:hAnsi="宋体" w:cs="宋体"/>
                <w:sz w:val="21"/>
                <w:szCs w:val="21"/>
              </w:rPr>
              <w:t>投标人</w:t>
            </w:r>
            <w:r>
              <w:rPr>
                <w:rFonts w:ascii="宋体" w:eastAsia="宋体" w:hAnsi="宋体" w:cs="宋体"/>
                <w:spacing w:val="-63"/>
                <w:sz w:val="21"/>
                <w:szCs w:val="21"/>
              </w:rPr>
              <w:t xml:space="preserve"> </w:t>
            </w:r>
            <w:r>
              <w:rPr>
                <w:rFonts w:ascii="宋体" w:eastAsia="宋体" w:hAnsi="宋体" w:cs="宋体"/>
                <w:spacing w:val="-3"/>
                <w:sz w:val="21"/>
                <w:szCs w:val="21"/>
              </w:rPr>
              <w:t>2</w:t>
            </w:r>
            <w:r>
              <w:rPr>
                <w:rFonts w:ascii="宋体" w:eastAsia="宋体" w:hAnsi="宋体" w:cs="宋体"/>
                <w:sz w:val="21"/>
                <w:szCs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FA9AFE0" w14:textId="77777777" w:rsidR="001C72CA" w:rsidRDefault="00DD1B2D">
            <w:pPr>
              <w:pStyle w:val="TableParagraph"/>
              <w:spacing w:line="272" w:lineRule="exact"/>
              <w:ind w:left="103" w:right="-3"/>
              <w:rPr>
                <w:rFonts w:ascii="宋体" w:eastAsia="宋体" w:hAnsi="宋体" w:cs="宋体"/>
                <w:sz w:val="21"/>
                <w:szCs w:val="21"/>
              </w:rPr>
            </w:pPr>
            <w:r>
              <w:rPr>
                <w:rFonts w:ascii="宋体" w:eastAsia="宋体" w:hAnsi="宋体" w:cs="宋体"/>
                <w:sz w:val="21"/>
                <w:szCs w:val="21"/>
              </w:rPr>
              <w:t>投标人</w:t>
            </w:r>
            <w:r>
              <w:rPr>
                <w:rFonts w:ascii="宋体" w:eastAsia="宋体" w:hAnsi="宋体" w:cs="宋体"/>
                <w:spacing w:val="-61"/>
                <w:sz w:val="21"/>
                <w:szCs w:val="21"/>
              </w:rPr>
              <w:t xml:space="preserve"> </w:t>
            </w:r>
            <w:r>
              <w:rPr>
                <w:rFonts w:ascii="宋体" w:eastAsia="宋体" w:hAnsi="宋体" w:cs="宋体"/>
                <w:spacing w:val="-3"/>
                <w:sz w:val="21"/>
                <w:szCs w:val="21"/>
              </w:rPr>
              <w:t>3</w:t>
            </w:r>
            <w:r>
              <w:rPr>
                <w:rFonts w:ascii="宋体" w:eastAsia="宋体" w:hAnsi="宋体" w:cs="宋体"/>
                <w:sz w:val="21"/>
                <w:szCs w:val="21"/>
              </w:rPr>
              <w:t xml:space="preserve"> </w:t>
            </w:r>
          </w:p>
        </w:tc>
      </w:tr>
      <w:tr w:rsidR="001C72CA" w14:paraId="0FAC411E" w14:textId="77777777">
        <w:trPr>
          <w:trHeight w:hRule="exact" w:val="631"/>
        </w:trPr>
        <w:tc>
          <w:tcPr>
            <w:tcW w:w="722" w:type="dxa"/>
            <w:vMerge w:val="restart"/>
            <w:tcBorders>
              <w:top w:val="single" w:sz="4" w:space="0" w:color="000000"/>
              <w:left w:val="single" w:sz="4" w:space="0" w:color="000000"/>
              <w:right w:val="single" w:sz="4" w:space="0" w:color="000000"/>
            </w:tcBorders>
          </w:tcPr>
          <w:p w14:paraId="0E4203B2" w14:textId="77777777" w:rsidR="001C72CA" w:rsidRDefault="001C72CA">
            <w:pPr>
              <w:pStyle w:val="TableParagraph"/>
              <w:rPr>
                <w:rFonts w:ascii="宋体" w:eastAsia="宋体" w:hAnsi="宋体" w:cs="宋体"/>
                <w:b/>
                <w:bCs/>
                <w:sz w:val="20"/>
                <w:szCs w:val="20"/>
              </w:rPr>
            </w:pPr>
          </w:p>
          <w:p w14:paraId="15947FFC" w14:textId="77777777" w:rsidR="001C72CA" w:rsidRDefault="001C72CA">
            <w:pPr>
              <w:pStyle w:val="TableParagraph"/>
              <w:rPr>
                <w:rFonts w:ascii="宋体" w:eastAsia="宋体" w:hAnsi="宋体" w:cs="宋体"/>
                <w:b/>
                <w:bCs/>
                <w:sz w:val="20"/>
                <w:szCs w:val="20"/>
              </w:rPr>
            </w:pPr>
          </w:p>
          <w:p w14:paraId="7CFEA27C" w14:textId="77777777" w:rsidR="001C72CA" w:rsidRDefault="001C72CA">
            <w:pPr>
              <w:pStyle w:val="TableParagraph"/>
              <w:rPr>
                <w:rFonts w:ascii="宋体" w:eastAsia="宋体" w:hAnsi="宋体" w:cs="宋体"/>
                <w:b/>
                <w:bCs/>
                <w:sz w:val="20"/>
                <w:szCs w:val="20"/>
              </w:rPr>
            </w:pPr>
          </w:p>
          <w:p w14:paraId="4FAC7B3D" w14:textId="77777777" w:rsidR="001C72CA" w:rsidRDefault="00DD1B2D">
            <w:pPr>
              <w:pStyle w:val="TableParagraph"/>
              <w:spacing w:before="179"/>
              <w:ind w:left="146" w:right="38"/>
              <w:rPr>
                <w:rFonts w:ascii="宋体" w:eastAsia="宋体" w:hAnsi="宋体" w:cs="宋体"/>
                <w:sz w:val="21"/>
                <w:szCs w:val="21"/>
              </w:rPr>
            </w:pPr>
            <w:r>
              <w:rPr>
                <w:rFonts w:ascii="宋体" w:eastAsia="宋体" w:hAnsi="宋体" w:cs="宋体"/>
                <w:sz w:val="21"/>
                <w:szCs w:val="21"/>
              </w:rPr>
              <w:t>形式</w:t>
            </w:r>
            <w:r>
              <w:rPr>
                <w:rFonts w:ascii="宋体" w:eastAsia="宋体" w:hAnsi="宋体" w:cs="宋体"/>
                <w:spacing w:val="-103"/>
                <w:sz w:val="21"/>
                <w:szCs w:val="21"/>
              </w:rPr>
              <w:t xml:space="preserve"> </w:t>
            </w:r>
            <w:r>
              <w:rPr>
                <w:rFonts w:ascii="宋体" w:eastAsia="宋体" w:hAnsi="宋体" w:cs="宋体"/>
                <w:sz w:val="21"/>
                <w:szCs w:val="21"/>
              </w:rPr>
              <w:t>评审</w:t>
            </w:r>
            <w:r>
              <w:rPr>
                <w:rFonts w:ascii="宋体" w:eastAsia="宋体" w:hAnsi="宋体" w:cs="宋体"/>
                <w:sz w:val="21"/>
                <w:szCs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2700A74E" w14:textId="77777777" w:rsidR="001C72CA" w:rsidRDefault="00DD1B2D">
            <w:pPr>
              <w:pStyle w:val="TableParagraph"/>
              <w:spacing w:before="141"/>
              <w:ind w:left="23"/>
              <w:rPr>
                <w:rFonts w:ascii="宋体" w:eastAsia="宋体" w:hAnsi="宋体" w:cs="宋体"/>
                <w:sz w:val="21"/>
                <w:szCs w:val="21"/>
              </w:rPr>
            </w:pPr>
            <w:r>
              <w:rPr>
                <w:rFonts w:ascii="宋体" w:eastAsia="宋体" w:hAnsi="宋体" w:cs="宋体"/>
                <w:sz w:val="21"/>
                <w:szCs w:val="21"/>
              </w:rPr>
              <w:t>投标人名称</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5F1F3480" w14:textId="77777777" w:rsidR="001C72CA" w:rsidRDefault="00DD1B2D">
            <w:pPr>
              <w:pStyle w:val="TableParagraph"/>
              <w:spacing w:before="4"/>
              <w:ind w:left="103" w:right="98"/>
              <w:rPr>
                <w:rFonts w:ascii="宋体" w:eastAsia="宋体" w:hAnsi="宋体" w:cs="宋体"/>
                <w:sz w:val="21"/>
                <w:szCs w:val="21"/>
                <w:lang w:eastAsia="zh-CN"/>
              </w:rPr>
            </w:pPr>
            <w:r>
              <w:rPr>
                <w:rFonts w:ascii="宋体" w:eastAsia="宋体" w:hAnsi="宋体" w:cs="宋体"/>
                <w:spacing w:val="-7"/>
                <w:sz w:val="21"/>
                <w:szCs w:val="21"/>
                <w:lang w:eastAsia="zh-CN"/>
              </w:rPr>
              <w:t>与营业执照、资质证书、安全生产许可证一</w:t>
            </w:r>
            <w:r>
              <w:rPr>
                <w:rFonts w:ascii="宋体" w:eastAsia="宋体" w:hAnsi="宋体" w:cs="宋体"/>
                <w:spacing w:val="-80"/>
                <w:sz w:val="21"/>
                <w:szCs w:val="21"/>
                <w:lang w:eastAsia="zh-CN"/>
              </w:rPr>
              <w:t xml:space="preserve"> </w:t>
            </w:r>
            <w:r>
              <w:rPr>
                <w:rFonts w:ascii="宋体" w:eastAsia="宋体" w:hAnsi="宋体" w:cs="宋体"/>
                <w:sz w:val="21"/>
                <w:szCs w:val="21"/>
                <w:lang w:eastAsia="zh-CN"/>
              </w:rPr>
              <w:t>致</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B2DF22F" w14:textId="77777777" w:rsidR="001C72CA" w:rsidRDefault="00DD1B2D">
            <w:pPr>
              <w:pStyle w:val="TableParagraph"/>
              <w:spacing w:before="122"/>
              <w:ind w:left="102"/>
              <w:jc w:val="center"/>
              <w:rPr>
                <w:rFonts w:ascii="宋体" w:eastAsia="宋体" w:hAnsi="宋体" w:cs="宋体"/>
                <w:sz w:val="21"/>
                <w:szCs w:val="21"/>
                <w:lang w:eastAsia="zh-CN"/>
              </w:rPr>
            </w:pPr>
            <w:r>
              <w:rPr>
                <w:rFonts w:ascii="宋体"/>
                <w:b/>
                <w:w w:val="99"/>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CB0CD31" w14:textId="77777777" w:rsidR="001C72CA" w:rsidRDefault="00DD1B2D">
            <w:pPr>
              <w:pStyle w:val="TableParagraph"/>
              <w:spacing w:before="122"/>
              <w:ind w:left="100"/>
              <w:jc w:val="center"/>
              <w:rPr>
                <w:rFonts w:ascii="宋体" w:eastAsia="宋体" w:hAnsi="宋体" w:cs="宋体"/>
                <w:sz w:val="21"/>
                <w:szCs w:val="21"/>
                <w:lang w:eastAsia="zh-CN"/>
              </w:rPr>
            </w:pPr>
            <w:r>
              <w:rPr>
                <w:rFonts w:ascii="宋体"/>
                <w:b/>
                <w:w w:val="99"/>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5BC9BA7" w14:textId="77777777" w:rsidR="001C72CA" w:rsidRDefault="00DD1B2D">
            <w:pPr>
              <w:pStyle w:val="TableParagraph"/>
              <w:spacing w:before="122"/>
              <w:ind w:left="491"/>
              <w:rPr>
                <w:rFonts w:ascii="宋体" w:eastAsia="宋体" w:hAnsi="宋体" w:cs="宋体"/>
                <w:sz w:val="21"/>
                <w:szCs w:val="21"/>
                <w:lang w:eastAsia="zh-CN"/>
              </w:rPr>
            </w:pPr>
            <w:r>
              <w:rPr>
                <w:rFonts w:ascii="宋体"/>
                <w:b/>
                <w:w w:val="99"/>
                <w:sz w:val="21"/>
                <w:lang w:eastAsia="zh-CN"/>
              </w:rPr>
              <w:t xml:space="preserve"> </w:t>
            </w:r>
            <w:r>
              <w:rPr>
                <w:rFonts w:ascii="宋体"/>
                <w:b/>
                <w:spacing w:val="-1"/>
                <w:sz w:val="21"/>
                <w:lang w:eastAsia="zh-CN"/>
              </w:rPr>
              <w:t xml:space="preserve"> </w:t>
            </w:r>
            <w:r>
              <w:rPr>
                <w:rFonts w:ascii="宋体"/>
                <w:b/>
                <w:w w:val="99"/>
                <w:sz w:val="21"/>
                <w:lang w:eastAsia="zh-CN"/>
              </w:rPr>
              <w:t xml:space="preserve"> </w:t>
            </w:r>
          </w:p>
        </w:tc>
      </w:tr>
      <w:tr w:rsidR="001C72CA" w14:paraId="3AD06F3F" w14:textId="77777777">
        <w:trPr>
          <w:trHeight w:hRule="exact" w:val="653"/>
        </w:trPr>
        <w:tc>
          <w:tcPr>
            <w:tcW w:w="722" w:type="dxa"/>
            <w:vMerge/>
            <w:tcBorders>
              <w:left w:val="single" w:sz="4" w:space="0" w:color="000000"/>
              <w:right w:val="single" w:sz="4" w:space="0" w:color="000000"/>
            </w:tcBorders>
          </w:tcPr>
          <w:p w14:paraId="5E4AE181"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79BA083F" w14:textId="77777777" w:rsidR="001C72CA" w:rsidRDefault="00DD1B2D">
            <w:pPr>
              <w:pStyle w:val="TableParagraph"/>
              <w:spacing w:before="44" w:line="272" w:lineRule="exact"/>
              <w:ind w:left="23" w:right="19"/>
              <w:rPr>
                <w:rFonts w:ascii="宋体" w:eastAsia="宋体" w:hAnsi="宋体" w:cs="宋体"/>
                <w:sz w:val="21"/>
                <w:szCs w:val="21"/>
              </w:rPr>
            </w:pPr>
            <w:r>
              <w:rPr>
                <w:rFonts w:ascii="宋体" w:eastAsia="宋体" w:hAnsi="宋体" w:cs="宋体"/>
                <w:sz w:val="21"/>
                <w:szCs w:val="21"/>
              </w:rPr>
              <w:t>投</w:t>
            </w:r>
            <w:r>
              <w:rPr>
                <w:rFonts w:ascii="宋体" w:eastAsia="宋体" w:hAnsi="宋体" w:cs="宋体"/>
                <w:spacing w:val="-73"/>
                <w:sz w:val="21"/>
                <w:szCs w:val="21"/>
              </w:rPr>
              <w:t xml:space="preserve"> </w:t>
            </w:r>
            <w:r>
              <w:rPr>
                <w:rFonts w:ascii="宋体" w:eastAsia="宋体" w:hAnsi="宋体" w:cs="宋体"/>
                <w:sz w:val="21"/>
                <w:szCs w:val="21"/>
              </w:rPr>
              <w:t>标</w:t>
            </w:r>
            <w:r>
              <w:rPr>
                <w:rFonts w:ascii="宋体" w:eastAsia="宋体" w:hAnsi="宋体" w:cs="宋体"/>
                <w:spacing w:val="-76"/>
                <w:sz w:val="21"/>
                <w:szCs w:val="21"/>
              </w:rPr>
              <w:t xml:space="preserve"> </w:t>
            </w:r>
            <w:r>
              <w:rPr>
                <w:rFonts w:ascii="宋体" w:eastAsia="宋体" w:hAnsi="宋体" w:cs="宋体"/>
                <w:sz w:val="21"/>
                <w:szCs w:val="21"/>
              </w:rPr>
              <w:t>文</w:t>
            </w:r>
            <w:r>
              <w:rPr>
                <w:rFonts w:ascii="宋体" w:eastAsia="宋体" w:hAnsi="宋体" w:cs="宋体"/>
                <w:spacing w:val="-76"/>
                <w:sz w:val="21"/>
                <w:szCs w:val="21"/>
              </w:rPr>
              <w:t xml:space="preserve"> </w:t>
            </w:r>
            <w:r>
              <w:rPr>
                <w:rFonts w:ascii="宋体" w:eastAsia="宋体" w:hAnsi="宋体" w:cs="宋体"/>
                <w:sz w:val="21"/>
                <w:szCs w:val="21"/>
              </w:rPr>
              <w:t>件</w:t>
            </w:r>
            <w:r>
              <w:rPr>
                <w:rFonts w:ascii="宋体" w:eastAsia="宋体" w:hAnsi="宋体" w:cs="宋体"/>
                <w:spacing w:val="-73"/>
                <w:sz w:val="21"/>
                <w:szCs w:val="21"/>
              </w:rPr>
              <w:t xml:space="preserve"> </w:t>
            </w:r>
            <w:r>
              <w:rPr>
                <w:rFonts w:ascii="宋体" w:eastAsia="宋体" w:hAnsi="宋体" w:cs="宋体"/>
                <w:sz w:val="21"/>
                <w:szCs w:val="21"/>
              </w:rPr>
              <w:t>签</w:t>
            </w:r>
            <w:r>
              <w:rPr>
                <w:rFonts w:ascii="宋体" w:eastAsia="宋体" w:hAnsi="宋体" w:cs="宋体"/>
                <w:spacing w:val="-76"/>
                <w:sz w:val="21"/>
                <w:szCs w:val="21"/>
              </w:rPr>
              <w:t xml:space="preserve"> </w:t>
            </w:r>
            <w:r>
              <w:rPr>
                <w:rFonts w:ascii="宋体" w:eastAsia="宋体" w:hAnsi="宋体" w:cs="宋体"/>
                <w:sz w:val="21"/>
                <w:szCs w:val="21"/>
              </w:rPr>
              <w:t>字</w:t>
            </w:r>
            <w:r>
              <w:rPr>
                <w:rFonts w:ascii="宋体" w:eastAsia="宋体" w:hAnsi="宋体" w:cs="宋体"/>
                <w:spacing w:val="-73"/>
                <w:sz w:val="21"/>
                <w:szCs w:val="21"/>
              </w:rPr>
              <w:t xml:space="preserve"> </w:t>
            </w:r>
            <w:r>
              <w:rPr>
                <w:rFonts w:ascii="宋体" w:eastAsia="宋体" w:hAnsi="宋体" w:cs="宋体"/>
                <w:sz w:val="21"/>
                <w:szCs w:val="21"/>
              </w:rPr>
              <w:t>盖</w:t>
            </w:r>
            <w:r>
              <w:rPr>
                <w:rFonts w:ascii="宋体" w:eastAsia="宋体" w:hAnsi="宋体" w:cs="宋体"/>
                <w:sz w:val="21"/>
                <w:szCs w:val="21"/>
              </w:rPr>
              <w:t xml:space="preserve"> </w:t>
            </w:r>
            <w:r>
              <w:rPr>
                <w:rFonts w:ascii="宋体" w:eastAsia="宋体" w:hAnsi="宋体" w:cs="宋体"/>
                <w:sz w:val="21"/>
                <w:szCs w:val="21"/>
              </w:rPr>
              <w:t>章</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70DB58C9" w14:textId="77777777" w:rsidR="001C72CA" w:rsidRDefault="00DD1B2D">
            <w:pPr>
              <w:pStyle w:val="TableParagraph"/>
              <w:spacing w:before="16" w:line="273" w:lineRule="exact"/>
              <w:ind w:left="103"/>
              <w:rPr>
                <w:rFonts w:ascii="宋体" w:eastAsia="宋体" w:hAnsi="宋体" w:cs="宋体"/>
                <w:sz w:val="21"/>
                <w:szCs w:val="21"/>
                <w:lang w:eastAsia="zh-CN"/>
              </w:rPr>
            </w:pPr>
            <w:r>
              <w:rPr>
                <w:rFonts w:ascii="宋体" w:eastAsia="宋体" w:hAnsi="宋体" w:cs="宋体"/>
                <w:sz w:val="21"/>
                <w:szCs w:val="21"/>
                <w:lang w:eastAsia="zh-CN"/>
              </w:rPr>
              <w:t>封面、投标函：盖投标人法人公章</w:t>
            </w:r>
            <w:r>
              <w:rPr>
                <w:rFonts w:ascii="宋体" w:eastAsia="宋体" w:hAnsi="宋体" w:cs="宋体"/>
                <w:sz w:val="21"/>
                <w:szCs w:val="21"/>
                <w:lang w:eastAsia="zh-CN"/>
              </w:rPr>
              <w:t xml:space="preserve"> </w:t>
            </w:r>
          </w:p>
          <w:p w14:paraId="29EA199F" w14:textId="77777777" w:rsidR="001C72CA" w:rsidRDefault="00DD1B2D">
            <w:pPr>
              <w:pStyle w:val="TableParagraph"/>
              <w:spacing w:line="273" w:lineRule="exact"/>
              <w:ind w:left="103"/>
              <w:rPr>
                <w:rFonts w:ascii="宋体" w:eastAsia="宋体" w:hAnsi="宋体" w:cs="宋体"/>
                <w:sz w:val="21"/>
                <w:szCs w:val="21"/>
                <w:lang w:eastAsia="zh-CN"/>
              </w:rPr>
            </w:pPr>
            <w:r>
              <w:rPr>
                <w:rFonts w:ascii="宋体"/>
                <w:sz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E5B351" w14:textId="77777777" w:rsidR="001C72CA" w:rsidRDefault="00DD1B2D">
            <w:pPr>
              <w:pStyle w:val="TableParagraph"/>
              <w:spacing w:before="131"/>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B1CFA00" w14:textId="77777777" w:rsidR="001C72CA" w:rsidRDefault="00DD1B2D">
            <w:pPr>
              <w:pStyle w:val="TableParagraph"/>
              <w:spacing w:before="131"/>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1AFA818" w14:textId="77777777" w:rsidR="001C72CA" w:rsidRDefault="00DD1B2D">
            <w:pPr>
              <w:pStyle w:val="TableParagraph"/>
              <w:spacing w:before="131"/>
              <w:ind w:left="103"/>
              <w:rPr>
                <w:rFonts w:ascii="宋体" w:eastAsia="宋体" w:hAnsi="宋体" w:cs="宋体"/>
                <w:sz w:val="21"/>
                <w:szCs w:val="21"/>
                <w:lang w:eastAsia="zh-CN"/>
              </w:rPr>
            </w:pPr>
            <w:r>
              <w:rPr>
                <w:rFonts w:ascii="宋体"/>
                <w:sz w:val="21"/>
                <w:lang w:eastAsia="zh-CN"/>
              </w:rPr>
              <w:t xml:space="preserve"> </w:t>
            </w:r>
          </w:p>
        </w:tc>
      </w:tr>
      <w:tr w:rsidR="001C72CA" w14:paraId="6B1D5CBF" w14:textId="77777777">
        <w:trPr>
          <w:trHeight w:hRule="exact" w:val="602"/>
        </w:trPr>
        <w:tc>
          <w:tcPr>
            <w:tcW w:w="722" w:type="dxa"/>
            <w:vMerge/>
            <w:tcBorders>
              <w:left w:val="single" w:sz="4" w:space="0" w:color="000000"/>
              <w:right w:val="single" w:sz="4" w:space="0" w:color="000000"/>
            </w:tcBorders>
          </w:tcPr>
          <w:p w14:paraId="69488526"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1E28E4AA" w14:textId="77777777" w:rsidR="001C72CA" w:rsidRDefault="00DD1B2D">
            <w:pPr>
              <w:pStyle w:val="TableParagraph"/>
              <w:spacing w:before="126"/>
              <w:ind w:left="23"/>
              <w:rPr>
                <w:rFonts w:ascii="宋体" w:eastAsia="宋体" w:hAnsi="宋体" w:cs="宋体"/>
                <w:sz w:val="21"/>
                <w:szCs w:val="21"/>
              </w:rPr>
            </w:pPr>
            <w:r>
              <w:rPr>
                <w:rFonts w:ascii="宋体" w:eastAsia="宋体" w:hAnsi="宋体" w:cs="宋体"/>
                <w:sz w:val="21"/>
                <w:szCs w:val="21"/>
              </w:rPr>
              <w:t>投标文件格式</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21D909C7" w14:textId="77777777" w:rsidR="001C72CA" w:rsidRDefault="00DD1B2D">
            <w:pPr>
              <w:pStyle w:val="TableParagraph"/>
              <w:spacing w:before="16" w:line="274" w:lineRule="exact"/>
              <w:ind w:left="103" w:right="98"/>
              <w:rPr>
                <w:rFonts w:ascii="宋体" w:eastAsia="宋体" w:hAnsi="宋体" w:cs="宋体"/>
                <w:sz w:val="21"/>
                <w:szCs w:val="21"/>
                <w:lang w:eastAsia="zh-CN"/>
              </w:rPr>
            </w:pPr>
            <w:r>
              <w:rPr>
                <w:rFonts w:ascii="宋体" w:eastAsia="宋体" w:hAnsi="宋体" w:cs="宋体"/>
                <w:spacing w:val="-7"/>
                <w:sz w:val="21"/>
                <w:szCs w:val="21"/>
                <w:lang w:eastAsia="zh-CN"/>
              </w:rPr>
              <w:t>符合第七章</w:t>
            </w:r>
            <w:r>
              <w:rPr>
                <w:rFonts w:ascii="宋体" w:eastAsia="宋体" w:hAnsi="宋体" w:cs="宋体"/>
                <w:spacing w:val="-7"/>
                <w:sz w:val="21"/>
                <w:szCs w:val="21"/>
                <w:lang w:eastAsia="zh-CN"/>
              </w:rPr>
              <w:t>“</w:t>
            </w:r>
            <w:r>
              <w:rPr>
                <w:rFonts w:ascii="宋体" w:eastAsia="宋体" w:hAnsi="宋体" w:cs="宋体"/>
                <w:spacing w:val="-7"/>
                <w:sz w:val="21"/>
                <w:szCs w:val="21"/>
                <w:lang w:eastAsia="zh-CN"/>
              </w:rPr>
              <w:t>投标文件格式</w:t>
            </w:r>
            <w:r>
              <w:rPr>
                <w:rFonts w:ascii="宋体" w:eastAsia="宋体" w:hAnsi="宋体" w:cs="宋体"/>
                <w:spacing w:val="-7"/>
                <w:sz w:val="21"/>
                <w:szCs w:val="21"/>
                <w:lang w:eastAsia="zh-CN"/>
              </w:rPr>
              <w:t>”</w:t>
            </w:r>
            <w:r>
              <w:rPr>
                <w:rFonts w:ascii="宋体" w:eastAsia="宋体" w:hAnsi="宋体" w:cs="宋体"/>
                <w:spacing w:val="-7"/>
                <w:sz w:val="21"/>
                <w:szCs w:val="21"/>
                <w:lang w:eastAsia="zh-CN"/>
              </w:rPr>
              <w:t>的基本框架格</w:t>
            </w:r>
            <w:r>
              <w:rPr>
                <w:rFonts w:ascii="宋体" w:eastAsia="宋体" w:hAnsi="宋体" w:cs="宋体"/>
                <w:spacing w:val="-80"/>
                <w:sz w:val="21"/>
                <w:szCs w:val="21"/>
                <w:lang w:eastAsia="zh-CN"/>
              </w:rPr>
              <w:t xml:space="preserve"> </w:t>
            </w:r>
            <w:r>
              <w:rPr>
                <w:rFonts w:ascii="宋体" w:eastAsia="宋体" w:hAnsi="宋体" w:cs="宋体"/>
                <w:sz w:val="21"/>
                <w:szCs w:val="21"/>
                <w:lang w:eastAsia="zh-CN"/>
              </w:rPr>
              <w:t>式要求</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E58DDBA" w14:textId="77777777" w:rsidR="001C72CA" w:rsidRDefault="00DD1B2D">
            <w:pPr>
              <w:pStyle w:val="TableParagraph"/>
              <w:spacing w:before="105"/>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23EF885" w14:textId="77777777" w:rsidR="001C72CA" w:rsidRDefault="00DD1B2D">
            <w:pPr>
              <w:pStyle w:val="TableParagraph"/>
              <w:spacing w:before="105"/>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4D0D8E3" w14:textId="77777777" w:rsidR="001C72CA" w:rsidRDefault="00DD1B2D">
            <w:pPr>
              <w:pStyle w:val="TableParagraph"/>
              <w:spacing w:before="105"/>
              <w:ind w:left="103"/>
              <w:rPr>
                <w:rFonts w:ascii="宋体" w:eastAsia="宋体" w:hAnsi="宋体" w:cs="宋体"/>
                <w:sz w:val="21"/>
                <w:szCs w:val="21"/>
                <w:lang w:eastAsia="zh-CN"/>
              </w:rPr>
            </w:pPr>
            <w:r>
              <w:rPr>
                <w:rFonts w:ascii="宋体"/>
                <w:sz w:val="21"/>
                <w:lang w:eastAsia="zh-CN"/>
              </w:rPr>
              <w:t xml:space="preserve"> </w:t>
            </w:r>
          </w:p>
        </w:tc>
      </w:tr>
      <w:tr w:rsidR="001C72CA" w14:paraId="0D3E6B32" w14:textId="77777777">
        <w:trPr>
          <w:trHeight w:hRule="exact" w:val="665"/>
        </w:trPr>
        <w:tc>
          <w:tcPr>
            <w:tcW w:w="722" w:type="dxa"/>
            <w:vMerge/>
            <w:tcBorders>
              <w:left w:val="single" w:sz="4" w:space="0" w:color="000000"/>
              <w:bottom w:val="single" w:sz="4" w:space="0" w:color="000000"/>
              <w:right w:val="single" w:sz="4" w:space="0" w:color="000000"/>
            </w:tcBorders>
          </w:tcPr>
          <w:p w14:paraId="607BF4E2"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0E6E78B7" w14:textId="77777777" w:rsidR="001C72CA" w:rsidRDefault="00DD1B2D">
            <w:pPr>
              <w:pStyle w:val="TableParagraph"/>
              <w:spacing w:before="158"/>
              <w:ind w:left="23"/>
              <w:rPr>
                <w:rFonts w:ascii="宋体" w:eastAsia="宋体" w:hAnsi="宋体" w:cs="宋体"/>
                <w:sz w:val="21"/>
                <w:szCs w:val="21"/>
              </w:rPr>
            </w:pPr>
            <w:r>
              <w:rPr>
                <w:rFonts w:ascii="宋体" w:eastAsia="宋体" w:hAnsi="宋体" w:cs="宋体"/>
                <w:sz w:val="21"/>
                <w:szCs w:val="21"/>
              </w:rPr>
              <w:t>报价唯一性</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3F19CC90" w14:textId="77777777" w:rsidR="001C72CA" w:rsidRDefault="00DD1B2D">
            <w:pPr>
              <w:pStyle w:val="TableParagraph"/>
              <w:spacing w:before="158"/>
              <w:ind w:left="103"/>
              <w:rPr>
                <w:rFonts w:ascii="宋体" w:eastAsia="宋体" w:hAnsi="宋体" w:cs="宋体"/>
                <w:sz w:val="21"/>
                <w:szCs w:val="21"/>
                <w:lang w:eastAsia="zh-CN"/>
              </w:rPr>
            </w:pPr>
            <w:r>
              <w:rPr>
                <w:rFonts w:ascii="宋体" w:eastAsia="宋体" w:hAnsi="宋体" w:cs="宋体"/>
                <w:sz w:val="21"/>
                <w:szCs w:val="21"/>
                <w:lang w:eastAsia="zh-CN"/>
              </w:rPr>
              <w:t>只能有一个有效报价</w:t>
            </w:r>
            <w:r>
              <w:rPr>
                <w:rFonts w:ascii="楷体" w:eastAsia="楷体" w:hAnsi="楷体" w:cs="楷体"/>
                <w:sz w:val="21"/>
                <w:szCs w:val="21"/>
                <w:lang w:eastAsia="zh-CN"/>
              </w:rPr>
              <w:t>（见投标函）</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BC9801C" w14:textId="77777777" w:rsidR="001C72CA" w:rsidRDefault="00DD1B2D">
            <w:pPr>
              <w:pStyle w:val="TableParagraph"/>
              <w:spacing w:before="136"/>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C449D2B" w14:textId="77777777" w:rsidR="001C72CA" w:rsidRDefault="00DD1B2D">
            <w:pPr>
              <w:pStyle w:val="TableParagraph"/>
              <w:spacing w:before="136"/>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F4E6325" w14:textId="77777777" w:rsidR="001C72CA" w:rsidRDefault="00DD1B2D">
            <w:pPr>
              <w:pStyle w:val="TableParagraph"/>
              <w:spacing w:before="136"/>
              <w:ind w:left="103"/>
              <w:rPr>
                <w:rFonts w:ascii="宋体" w:eastAsia="宋体" w:hAnsi="宋体" w:cs="宋体"/>
                <w:sz w:val="21"/>
                <w:szCs w:val="21"/>
                <w:lang w:eastAsia="zh-CN"/>
              </w:rPr>
            </w:pPr>
            <w:r>
              <w:rPr>
                <w:rFonts w:ascii="宋体"/>
                <w:sz w:val="21"/>
                <w:lang w:eastAsia="zh-CN"/>
              </w:rPr>
              <w:t xml:space="preserve"> </w:t>
            </w:r>
          </w:p>
        </w:tc>
      </w:tr>
      <w:tr w:rsidR="001C72CA" w14:paraId="3936EB91" w14:textId="77777777">
        <w:trPr>
          <w:trHeight w:hRule="exact" w:val="586"/>
        </w:trPr>
        <w:tc>
          <w:tcPr>
            <w:tcW w:w="722" w:type="dxa"/>
            <w:vMerge w:val="restart"/>
            <w:tcBorders>
              <w:top w:val="single" w:sz="4" w:space="0" w:color="000000"/>
              <w:left w:val="single" w:sz="4" w:space="0" w:color="000000"/>
              <w:right w:val="single" w:sz="4" w:space="0" w:color="000000"/>
            </w:tcBorders>
          </w:tcPr>
          <w:p w14:paraId="2EA30E18" w14:textId="77777777" w:rsidR="001C72CA" w:rsidRDefault="001C72CA">
            <w:pPr>
              <w:pStyle w:val="TableParagraph"/>
              <w:rPr>
                <w:rFonts w:ascii="宋体" w:eastAsia="宋体" w:hAnsi="宋体" w:cs="宋体"/>
                <w:b/>
                <w:bCs/>
                <w:sz w:val="20"/>
                <w:szCs w:val="20"/>
                <w:lang w:eastAsia="zh-CN"/>
              </w:rPr>
            </w:pPr>
          </w:p>
          <w:p w14:paraId="406079A6" w14:textId="77777777" w:rsidR="001C72CA" w:rsidRDefault="001C72CA">
            <w:pPr>
              <w:pStyle w:val="TableParagraph"/>
              <w:rPr>
                <w:rFonts w:ascii="宋体" w:eastAsia="宋体" w:hAnsi="宋体" w:cs="宋体"/>
                <w:b/>
                <w:bCs/>
                <w:sz w:val="20"/>
                <w:szCs w:val="20"/>
                <w:lang w:eastAsia="zh-CN"/>
              </w:rPr>
            </w:pPr>
          </w:p>
          <w:p w14:paraId="5027A15B" w14:textId="77777777" w:rsidR="001C72CA" w:rsidRDefault="001C72CA">
            <w:pPr>
              <w:pStyle w:val="TableParagraph"/>
              <w:rPr>
                <w:rFonts w:ascii="宋体" w:eastAsia="宋体" w:hAnsi="宋体" w:cs="宋体"/>
                <w:b/>
                <w:bCs/>
                <w:sz w:val="20"/>
                <w:szCs w:val="20"/>
                <w:lang w:eastAsia="zh-CN"/>
              </w:rPr>
            </w:pPr>
          </w:p>
          <w:p w14:paraId="1B6607E9" w14:textId="77777777" w:rsidR="001C72CA" w:rsidRDefault="001C72CA">
            <w:pPr>
              <w:pStyle w:val="TableParagraph"/>
              <w:rPr>
                <w:rFonts w:ascii="宋体" w:eastAsia="宋体" w:hAnsi="宋体" w:cs="宋体"/>
                <w:b/>
                <w:bCs/>
                <w:sz w:val="20"/>
                <w:szCs w:val="20"/>
                <w:lang w:eastAsia="zh-CN"/>
              </w:rPr>
            </w:pPr>
          </w:p>
          <w:p w14:paraId="344A460B" w14:textId="77777777" w:rsidR="001C72CA" w:rsidRDefault="001C72CA">
            <w:pPr>
              <w:pStyle w:val="TableParagraph"/>
              <w:rPr>
                <w:rFonts w:ascii="宋体" w:eastAsia="宋体" w:hAnsi="宋体" w:cs="宋体"/>
                <w:b/>
                <w:bCs/>
                <w:sz w:val="20"/>
                <w:szCs w:val="20"/>
                <w:lang w:eastAsia="zh-CN"/>
              </w:rPr>
            </w:pPr>
          </w:p>
          <w:p w14:paraId="206DEA04" w14:textId="77777777" w:rsidR="001C72CA" w:rsidRDefault="001C72CA">
            <w:pPr>
              <w:pStyle w:val="TableParagraph"/>
              <w:rPr>
                <w:rFonts w:ascii="宋体" w:eastAsia="宋体" w:hAnsi="宋体" w:cs="宋体"/>
                <w:b/>
                <w:bCs/>
                <w:sz w:val="20"/>
                <w:szCs w:val="20"/>
                <w:lang w:eastAsia="zh-CN"/>
              </w:rPr>
            </w:pPr>
          </w:p>
          <w:p w14:paraId="33B76303" w14:textId="77777777" w:rsidR="001C72CA" w:rsidRDefault="001C72CA">
            <w:pPr>
              <w:pStyle w:val="TableParagraph"/>
              <w:rPr>
                <w:rFonts w:ascii="宋体" w:eastAsia="宋体" w:hAnsi="宋体" w:cs="宋体"/>
                <w:b/>
                <w:bCs/>
                <w:sz w:val="20"/>
                <w:szCs w:val="20"/>
                <w:lang w:eastAsia="zh-CN"/>
              </w:rPr>
            </w:pPr>
          </w:p>
          <w:p w14:paraId="1D5E2F7A" w14:textId="77777777" w:rsidR="001C72CA" w:rsidRDefault="001C72CA">
            <w:pPr>
              <w:pStyle w:val="TableParagraph"/>
              <w:rPr>
                <w:rFonts w:ascii="宋体" w:eastAsia="宋体" w:hAnsi="宋体" w:cs="宋体"/>
                <w:b/>
                <w:bCs/>
                <w:sz w:val="20"/>
                <w:szCs w:val="20"/>
                <w:lang w:eastAsia="zh-CN"/>
              </w:rPr>
            </w:pPr>
          </w:p>
          <w:p w14:paraId="41501670" w14:textId="77777777" w:rsidR="001C72CA" w:rsidRDefault="001C72CA">
            <w:pPr>
              <w:pStyle w:val="TableParagraph"/>
              <w:rPr>
                <w:rFonts w:ascii="宋体" w:eastAsia="宋体" w:hAnsi="宋体" w:cs="宋体"/>
                <w:b/>
                <w:bCs/>
                <w:sz w:val="20"/>
                <w:szCs w:val="20"/>
                <w:lang w:eastAsia="zh-CN"/>
              </w:rPr>
            </w:pPr>
          </w:p>
          <w:p w14:paraId="3879AC97" w14:textId="77777777" w:rsidR="001C72CA" w:rsidRDefault="001C72CA">
            <w:pPr>
              <w:pStyle w:val="TableParagraph"/>
              <w:rPr>
                <w:rFonts w:ascii="宋体" w:eastAsia="宋体" w:hAnsi="宋体" w:cs="宋体"/>
                <w:b/>
                <w:bCs/>
                <w:sz w:val="20"/>
                <w:szCs w:val="20"/>
                <w:lang w:eastAsia="zh-CN"/>
              </w:rPr>
            </w:pPr>
          </w:p>
          <w:p w14:paraId="2EDEF7E5" w14:textId="77777777" w:rsidR="001C72CA" w:rsidRDefault="001C72CA">
            <w:pPr>
              <w:pStyle w:val="TableParagraph"/>
              <w:rPr>
                <w:rFonts w:ascii="宋体" w:eastAsia="宋体" w:hAnsi="宋体" w:cs="宋体"/>
                <w:b/>
                <w:bCs/>
                <w:sz w:val="20"/>
                <w:szCs w:val="20"/>
                <w:lang w:eastAsia="zh-CN"/>
              </w:rPr>
            </w:pPr>
          </w:p>
          <w:p w14:paraId="3AD8DA44" w14:textId="77777777" w:rsidR="001C72CA" w:rsidRDefault="001C72CA">
            <w:pPr>
              <w:pStyle w:val="TableParagraph"/>
              <w:rPr>
                <w:rFonts w:ascii="宋体" w:eastAsia="宋体" w:hAnsi="宋体" w:cs="宋体"/>
                <w:b/>
                <w:bCs/>
                <w:sz w:val="20"/>
                <w:szCs w:val="20"/>
                <w:lang w:eastAsia="zh-CN"/>
              </w:rPr>
            </w:pPr>
          </w:p>
          <w:p w14:paraId="2C3A46E2" w14:textId="77777777" w:rsidR="001C72CA" w:rsidRDefault="001C72CA">
            <w:pPr>
              <w:pStyle w:val="TableParagraph"/>
              <w:rPr>
                <w:rFonts w:ascii="宋体" w:eastAsia="宋体" w:hAnsi="宋体" w:cs="宋体"/>
                <w:b/>
                <w:bCs/>
                <w:sz w:val="20"/>
                <w:szCs w:val="20"/>
                <w:lang w:eastAsia="zh-CN"/>
              </w:rPr>
            </w:pPr>
          </w:p>
          <w:p w14:paraId="52BE2052" w14:textId="77777777" w:rsidR="001C72CA" w:rsidRDefault="001C72CA">
            <w:pPr>
              <w:pStyle w:val="TableParagraph"/>
              <w:rPr>
                <w:rFonts w:ascii="宋体" w:eastAsia="宋体" w:hAnsi="宋体" w:cs="宋体"/>
                <w:b/>
                <w:bCs/>
                <w:sz w:val="20"/>
                <w:szCs w:val="20"/>
                <w:lang w:eastAsia="zh-CN"/>
              </w:rPr>
            </w:pPr>
          </w:p>
          <w:p w14:paraId="62EAC9EC" w14:textId="77777777" w:rsidR="001C72CA" w:rsidRDefault="001C72CA">
            <w:pPr>
              <w:pStyle w:val="TableParagraph"/>
              <w:rPr>
                <w:rFonts w:ascii="宋体" w:eastAsia="宋体" w:hAnsi="宋体" w:cs="宋体"/>
                <w:b/>
                <w:bCs/>
                <w:sz w:val="20"/>
                <w:szCs w:val="20"/>
                <w:lang w:eastAsia="zh-CN"/>
              </w:rPr>
            </w:pPr>
          </w:p>
          <w:p w14:paraId="64513E4B" w14:textId="77777777" w:rsidR="001C72CA" w:rsidRDefault="001C72CA">
            <w:pPr>
              <w:pStyle w:val="TableParagraph"/>
              <w:spacing w:before="7"/>
              <w:rPr>
                <w:rFonts w:ascii="宋体" w:eastAsia="宋体" w:hAnsi="宋体" w:cs="宋体"/>
                <w:b/>
                <w:bCs/>
                <w:sz w:val="18"/>
                <w:szCs w:val="18"/>
                <w:lang w:eastAsia="zh-CN"/>
              </w:rPr>
            </w:pPr>
          </w:p>
          <w:p w14:paraId="1BCFC21A" w14:textId="77777777" w:rsidR="001C72CA" w:rsidRDefault="00DD1B2D">
            <w:pPr>
              <w:pStyle w:val="TableParagraph"/>
              <w:ind w:left="146" w:right="38"/>
              <w:rPr>
                <w:rFonts w:ascii="宋体" w:eastAsia="宋体" w:hAnsi="宋体" w:cs="宋体"/>
                <w:sz w:val="21"/>
                <w:szCs w:val="21"/>
              </w:rPr>
            </w:pPr>
            <w:r>
              <w:rPr>
                <w:rFonts w:ascii="宋体" w:eastAsia="宋体" w:hAnsi="宋体" w:cs="宋体"/>
                <w:sz w:val="21"/>
                <w:szCs w:val="21"/>
              </w:rPr>
              <w:t>资格</w:t>
            </w:r>
            <w:r>
              <w:rPr>
                <w:rFonts w:ascii="宋体" w:eastAsia="宋体" w:hAnsi="宋体" w:cs="宋体"/>
                <w:spacing w:val="-103"/>
                <w:sz w:val="21"/>
                <w:szCs w:val="21"/>
              </w:rPr>
              <w:t xml:space="preserve"> </w:t>
            </w:r>
            <w:r>
              <w:rPr>
                <w:rFonts w:ascii="宋体" w:eastAsia="宋体" w:hAnsi="宋体" w:cs="宋体"/>
                <w:sz w:val="21"/>
                <w:szCs w:val="21"/>
              </w:rPr>
              <w:t>评审</w:t>
            </w:r>
            <w:r>
              <w:rPr>
                <w:rFonts w:ascii="宋体" w:eastAsia="宋体" w:hAnsi="宋体" w:cs="宋体"/>
                <w:sz w:val="21"/>
                <w:szCs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0C5626C8" w14:textId="77777777" w:rsidR="001C72CA" w:rsidRDefault="00DD1B2D">
            <w:pPr>
              <w:pStyle w:val="TableParagraph"/>
              <w:spacing w:before="117"/>
              <w:ind w:left="23"/>
              <w:rPr>
                <w:rFonts w:ascii="宋体" w:eastAsia="宋体" w:hAnsi="宋体" w:cs="宋体"/>
                <w:sz w:val="21"/>
                <w:szCs w:val="21"/>
              </w:rPr>
            </w:pPr>
            <w:r>
              <w:rPr>
                <w:rFonts w:ascii="宋体" w:eastAsia="宋体" w:hAnsi="宋体" w:cs="宋体"/>
                <w:sz w:val="21"/>
                <w:szCs w:val="21"/>
              </w:rPr>
              <w:t>营业执照</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601A7722" w14:textId="77777777" w:rsidR="001C72CA" w:rsidRDefault="00DD1B2D">
            <w:pPr>
              <w:pStyle w:val="TableParagraph"/>
              <w:spacing w:before="117"/>
              <w:ind w:left="103"/>
              <w:rPr>
                <w:rFonts w:ascii="宋体" w:eastAsia="宋体" w:hAnsi="宋体" w:cs="宋体"/>
                <w:sz w:val="21"/>
                <w:szCs w:val="21"/>
              </w:rPr>
            </w:pPr>
            <w:r>
              <w:rPr>
                <w:rFonts w:ascii="宋体" w:eastAsia="宋体" w:hAnsi="宋体" w:cs="宋体"/>
                <w:sz w:val="21"/>
                <w:szCs w:val="21"/>
              </w:rPr>
              <w:t>持有有效的营业执照</w:t>
            </w:r>
            <w:r>
              <w:rPr>
                <w:rFonts w:ascii="宋体" w:eastAsia="宋体" w:hAnsi="宋体" w:cs="宋体"/>
                <w:sz w:val="21"/>
                <w:szCs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2594132" w14:textId="77777777" w:rsidR="001C72CA" w:rsidRDefault="00DD1B2D">
            <w:pPr>
              <w:pStyle w:val="TableParagraph"/>
              <w:spacing w:before="98"/>
              <w:ind w:left="103"/>
              <w:rPr>
                <w:rFonts w:ascii="宋体" w:eastAsia="宋体" w:hAnsi="宋体" w:cs="宋体"/>
                <w:sz w:val="21"/>
                <w:szCs w:val="21"/>
              </w:rPr>
            </w:pPr>
            <w:r>
              <w:rPr>
                <w:rFonts w:ascii="宋体"/>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526FFF1" w14:textId="77777777" w:rsidR="001C72CA" w:rsidRDefault="00DD1B2D">
            <w:pPr>
              <w:pStyle w:val="TableParagraph"/>
              <w:spacing w:before="98"/>
              <w:ind w:left="103"/>
              <w:rPr>
                <w:rFonts w:ascii="宋体" w:eastAsia="宋体" w:hAnsi="宋体" w:cs="宋体"/>
                <w:sz w:val="21"/>
                <w:szCs w:val="21"/>
              </w:rPr>
            </w:pPr>
            <w:r>
              <w:rPr>
                <w:rFonts w:ascii="宋体"/>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435A63B" w14:textId="77777777" w:rsidR="001C72CA" w:rsidRDefault="00DD1B2D">
            <w:pPr>
              <w:pStyle w:val="TableParagraph"/>
              <w:spacing w:before="98"/>
              <w:ind w:left="103"/>
              <w:rPr>
                <w:rFonts w:ascii="宋体" w:eastAsia="宋体" w:hAnsi="宋体" w:cs="宋体"/>
                <w:sz w:val="21"/>
                <w:szCs w:val="21"/>
              </w:rPr>
            </w:pPr>
            <w:r>
              <w:rPr>
                <w:rFonts w:ascii="宋体"/>
                <w:sz w:val="21"/>
              </w:rPr>
              <w:t xml:space="preserve"> </w:t>
            </w:r>
          </w:p>
        </w:tc>
      </w:tr>
      <w:tr w:rsidR="001C72CA" w14:paraId="51557422" w14:textId="77777777">
        <w:trPr>
          <w:trHeight w:hRule="exact" w:val="850"/>
        </w:trPr>
        <w:tc>
          <w:tcPr>
            <w:tcW w:w="722" w:type="dxa"/>
            <w:vMerge/>
            <w:tcBorders>
              <w:left w:val="single" w:sz="4" w:space="0" w:color="000000"/>
              <w:right w:val="single" w:sz="4" w:space="0" w:color="000000"/>
            </w:tcBorders>
          </w:tcPr>
          <w:p w14:paraId="0AF7F41E" w14:textId="77777777" w:rsidR="001C72CA" w:rsidRDefault="001C72CA"/>
        </w:tc>
        <w:tc>
          <w:tcPr>
            <w:tcW w:w="1712" w:type="dxa"/>
            <w:tcBorders>
              <w:top w:val="single" w:sz="4" w:space="0" w:color="000000"/>
              <w:left w:val="single" w:sz="4" w:space="0" w:color="000000"/>
              <w:bottom w:val="single" w:sz="4" w:space="0" w:color="000000"/>
              <w:right w:val="single" w:sz="4" w:space="0" w:color="000000"/>
            </w:tcBorders>
          </w:tcPr>
          <w:p w14:paraId="655CDF97" w14:textId="77777777" w:rsidR="001C72CA" w:rsidRDefault="001C72CA">
            <w:pPr>
              <w:pStyle w:val="TableParagraph"/>
              <w:rPr>
                <w:rFonts w:ascii="宋体" w:eastAsia="宋体" w:hAnsi="宋体" w:cs="宋体"/>
                <w:b/>
                <w:bCs/>
                <w:sz w:val="19"/>
                <w:szCs w:val="19"/>
              </w:rPr>
            </w:pPr>
          </w:p>
          <w:p w14:paraId="36FA82A4" w14:textId="77777777" w:rsidR="001C72CA" w:rsidRDefault="00DD1B2D">
            <w:pPr>
              <w:pStyle w:val="TableParagraph"/>
              <w:ind w:left="23"/>
              <w:rPr>
                <w:rFonts w:ascii="宋体" w:eastAsia="宋体" w:hAnsi="宋体" w:cs="宋体"/>
                <w:sz w:val="21"/>
                <w:szCs w:val="21"/>
              </w:rPr>
            </w:pPr>
            <w:r>
              <w:rPr>
                <w:rFonts w:ascii="宋体" w:eastAsia="宋体" w:hAnsi="宋体" w:cs="宋体"/>
                <w:sz w:val="21"/>
                <w:szCs w:val="21"/>
              </w:rPr>
              <w:t>施工资质证书</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43729ECD" w14:textId="77777777" w:rsidR="001C72CA" w:rsidRDefault="00DD1B2D">
            <w:pPr>
              <w:pStyle w:val="TableParagraph"/>
              <w:spacing w:line="247" w:lineRule="exact"/>
              <w:ind w:left="103"/>
              <w:rPr>
                <w:rFonts w:ascii="宋体" w:eastAsia="宋体" w:hAnsi="宋体" w:cs="宋体"/>
                <w:sz w:val="21"/>
                <w:szCs w:val="21"/>
                <w:lang w:eastAsia="zh-CN"/>
              </w:rPr>
            </w:pPr>
            <w:r>
              <w:rPr>
                <w:rFonts w:ascii="宋体" w:eastAsia="宋体" w:hAnsi="宋体" w:cs="宋体"/>
                <w:spacing w:val="3"/>
                <w:sz w:val="21"/>
                <w:szCs w:val="21"/>
                <w:lang w:eastAsia="zh-CN"/>
              </w:rPr>
              <w:t>持有建设行政主管部门核发的石油化工工</w:t>
            </w:r>
          </w:p>
          <w:p w14:paraId="1F42F46B" w14:textId="77777777" w:rsidR="001C72CA" w:rsidRDefault="00DD1B2D">
            <w:pPr>
              <w:pStyle w:val="TableParagraph"/>
              <w:spacing w:before="35" w:line="262" w:lineRule="exact"/>
              <w:ind w:left="103" w:right="103"/>
              <w:rPr>
                <w:rFonts w:ascii="宋体" w:eastAsia="宋体" w:hAnsi="宋体" w:cs="宋体"/>
                <w:sz w:val="21"/>
                <w:szCs w:val="21"/>
                <w:lang w:eastAsia="zh-CN"/>
              </w:rPr>
            </w:pPr>
            <w:r>
              <w:rPr>
                <w:rFonts w:ascii="宋体" w:eastAsia="宋体" w:hAnsi="宋体" w:cs="宋体"/>
                <w:sz w:val="21"/>
                <w:szCs w:val="21"/>
                <w:lang w:eastAsia="zh-CN"/>
              </w:rPr>
              <w:t>程施工总承包</w:t>
            </w:r>
            <w:r>
              <w:rPr>
                <w:rFonts w:ascii="宋体" w:eastAsia="宋体" w:hAnsi="宋体" w:cs="宋体" w:hint="eastAsia"/>
                <w:sz w:val="21"/>
                <w:szCs w:val="21"/>
                <w:lang w:eastAsia="zh-CN"/>
              </w:rPr>
              <w:t>一</w:t>
            </w:r>
            <w:r>
              <w:rPr>
                <w:rFonts w:ascii="宋体" w:eastAsia="宋体" w:hAnsi="宋体" w:cs="宋体"/>
                <w:sz w:val="21"/>
                <w:szCs w:val="21"/>
                <w:lang w:eastAsia="zh-CN"/>
              </w:rPr>
              <w:t>级及以上资质证书</w:t>
            </w:r>
            <w:r>
              <w:rPr>
                <w:rFonts w:ascii="华文楷体" w:eastAsia="华文楷体" w:hAnsi="华文楷体" w:cs="华文楷体"/>
                <w:sz w:val="18"/>
                <w:szCs w:val="18"/>
                <w:lang w:eastAsia="zh-CN"/>
              </w:rPr>
              <w:t>（见扫描</w:t>
            </w:r>
            <w:r>
              <w:rPr>
                <w:rFonts w:ascii="华文楷体" w:eastAsia="华文楷体" w:hAnsi="华文楷体" w:cs="华文楷体"/>
                <w:spacing w:val="-33"/>
                <w:sz w:val="18"/>
                <w:szCs w:val="18"/>
                <w:lang w:eastAsia="zh-CN"/>
              </w:rPr>
              <w:t xml:space="preserve"> </w:t>
            </w:r>
            <w:r>
              <w:rPr>
                <w:rFonts w:ascii="华文楷体" w:eastAsia="华文楷体" w:hAnsi="华文楷体" w:cs="华文楷体"/>
                <w:sz w:val="18"/>
                <w:szCs w:val="18"/>
                <w:lang w:eastAsia="zh-CN"/>
              </w:rPr>
              <w:t>件）</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6A76D75" w14:textId="77777777" w:rsidR="001C72CA" w:rsidRDefault="001C72CA">
            <w:pPr>
              <w:pStyle w:val="TableParagraph"/>
              <w:spacing w:before="7"/>
              <w:rPr>
                <w:rFonts w:ascii="宋体" w:eastAsia="宋体" w:hAnsi="宋体" w:cs="宋体"/>
                <w:b/>
                <w:bCs/>
                <w:sz w:val="17"/>
                <w:szCs w:val="17"/>
                <w:lang w:eastAsia="zh-CN"/>
              </w:rPr>
            </w:pPr>
          </w:p>
          <w:p w14:paraId="401F115F"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2EA4A9F" w14:textId="77777777" w:rsidR="001C72CA" w:rsidRDefault="001C72CA">
            <w:pPr>
              <w:pStyle w:val="TableParagraph"/>
              <w:spacing w:before="7"/>
              <w:rPr>
                <w:rFonts w:ascii="宋体" w:eastAsia="宋体" w:hAnsi="宋体" w:cs="宋体"/>
                <w:b/>
                <w:bCs/>
                <w:sz w:val="17"/>
                <w:szCs w:val="17"/>
                <w:lang w:eastAsia="zh-CN"/>
              </w:rPr>
            </w:pPr>
          </w:p>
          <w:p w14:paraId="713D78D2"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E50FFEF" w14:textId="77777777" w:rsidR="001C72CA" w:rsidRDefault="001C72CA">
            <w:pPr>
              <w:pStyle w:val="TableParagraph"/>
              <w:spacing w:before="7"/>
              <w:rPr>
                <w:rFonts w:ascii="宋体" w:eastAsia="宋体" w:hAnsi="宋体" w:cs="宋体"/>
                <w:b/>
                <w:bCs/>
                <w:sz w:val="17"/>
                <w:szCs w:val="17"/>
                <w:lang w:eastAsia="zh-CN"/>
              </w:rPr>
            </w:pPr>
          </w:p>
          <w:p w14:paraId="6477571A"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443A915C" w14:textId="77777777">
        <w:trPr>
          <w:trHeight w:hRule="exact" w:val="850"/>
        </w:trPr>
        <w:tc>
          <w:tcPr>
            <w:tcW w:w="722" w:type="dxa"/>
            <w:vMerge/>
            <w:tcBorders>
              <w:left w:val="single" w:sz="4" w:space="0" w:color="000000"/>
              <w:right w:val="single" w:sz="4" w:space="0" w:color="000000"/>
            </w:tcBorders>
          </w:tcPr>
          <w:p w14:paraId="56552793"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1BDC0979" w14:textId="77777777" w:rsidR="001C72CA" w:rsidRDefault="001C72CA">
            <w:pPr>
              <w:pStyle w:val="TableParagraph"/>
              <w:rPr>
                <w:rFonts w:ascii="宋体" w:eastAsia="宋体" w:hAnsi="宋体" w:cs="宋体"/>
                <w:b/>
                <w:bCs/>
                <w:sz w:val="19"/>
                <w:szCs w:val="19"/>
                <w:lang w:eastAsia="zh-CN"/>
              </w:rPr>
            </w:pPr>
          </w:p>
          <w:p w14:paraId="63641CFA" w14:textId="77777777" w:rsidR="001C72CA" w:rsidRDefault="00DD1B2D">
            <w:pPr>
              <w:pStyle w:val="TableParagraph"/>
              <w:ind w:left="23"/>
              <w:rPr>
                <w:rFonts w:ascii="宋体" w:eastAsia="宋体" w:hAnsi="宋体" w:cs="宋体"/>
                <w:sz w:val="21"/>
                <w:szCs w:val="21"/>
              </w:rPr>
            </w:pPr>
            <w:r>
              <w:rPr>
                <w:rFonts w:ascii="宋体" w:eastAsia="宋体" w:hAnsi="宋体" w:cs="宋体"/>
                <w:sz w:val="21"/>
                <w:szCs w:val="21"/>
              </w:rPr>
              <w:t>特种设备许可证</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12B8A19A" w14:textId="77777777" w:rsidR="001C72CA" w:rsidRDefault="00DD1B2D">
            <w:pPr>
              <w:pStyle w:val="TableParagraph"/>
              <w:ind w:left="103"/>
              <w:rPr>
                <w:rFonts w:ascii="宋体" w:eastAsia="宋体" w:hAnsi="宋体" w:cs="宋体"/>
                <w:sz w:val="21"/>
                <w:szCs w:val="21"/>
                <w:lang w:eastAsia="zh-CN"/>
              </w:rPr>
            </w:pPr>
            <w:r>
              <w:rPr>
                <w:rFonts w:ascii="宋体" w:eastAsia="宋体" w:hAnsi="宋体" w:cs="宋体" w:hint="eastAsia"/>
                <w:sz w:val="21"/>
                <w:szCs w:val="21"/>
                <w:lang w:eastAsia="zh-CN"/>
              </w:rPr>
              <w:t>特种设备生产许可证（压力管道安装</w:t>
            </w:r>
            <w:r>
              <w:rPr>
                <w:rFonts w:ascii="宋体" w:eastAsia="宋体" w:hAnsi="宋体" w:cs="宋体" w:hint="eastAsia"/>
                <w:sz w:val="21"/>
                <w:szCs w:val="21"/>
                <w:lang w:eastAsia="zh-CN"/>
              </w:rPr>
              <w:t>GC1</w:t>
            </w:r>
            <w:r>
              <w:rPr>
                <w:rFonts w:ascii="宋体" w:eastAsia="宋体" w:hAnsi="宋体" w:cs="宋体" w:hint="eastAsia"/>
                <w:sz w:val="21"/>
                <w:szCs w:val="21"/>
                <w:lang w:eastAsia="zh-CN"/>
              </w:rPr>
              <w:t>）或有效的特种设备安装改造维修许可证（压力管道</w:t>
            </w:r>
            <w:r>
              <w:rPr>
                <w:rFonts w:ascii="宋体" w:eastAsia="宋体" w:hAnsi="宋体" w:cs="宋体" w:hint="eastAsia"/>
                <w:sz w:val="21"/>
                <w:szCs w:val="21"/>
                <w:lang w:eastAsia="zh-CN"/>
              </w:rPr>
              <w:t>GC1</w:t>
            </w:r>
            <w:r>
              <w:rPr>
                <w:rFonts w:ascii="宋体" w:eastAsia="宋体" w:hAnsi="宋体" w:cs="宋体" w:hint="eastAsia"/>
                <w:sz w:val="21"/>
                <w:szCs w:val="21"/>
                <w:lang w:eastAsia="zh-CN"/>
              </w:rPr>
              <w:t>）资质</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01C514F" w14:textId="77777777" w:rsidR="001C72CA" w:rsidRDefault="001C72CA">
            <w:pPr>
              <w:pStyle w:val="TableParagraph"/>
              <w:spacing w:before="7"/>
              <w:rPr>
                <w:rFonts w:ascii="宋体" w:eastAsia="宋体" w:hAnsi="宋体" w:cs="宋体"/>
                <w:b/>
                <w:bCs/>
                <w:sz w:val="17"/>
                <w:szCs w:val="17"/>
                <w:lang w:eastAsia="zh-CN"/>
              </w:rPr>
            </w:pPr>
          </w:p>
          <w:p w14:paraId="69681EA9"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A6D26DD" w14:textId="77777777" w:rsidR="001C72CA" w:rsidRDefault="001C72CA">
            <w:pPr>
              <w:pStyle w:val="TableParagraph"/>
              <w:spacing w:before="7"/>
              <w:rPr>
                <w:rFonts w:ascii="宋体" w:eastAsia="宋体" w:hAnsi="宋体" w:cs="宋体"/>
                <w:b/>
                <w:bCs/>
                <w:sz w:val="17"/>
                <w:szCs w:val="17"/>
                <w:lang w:eastAsia="zh-CN"/>
              </w:rPr>
            </w:pPr>
          </w:p>
          <w:p w14:paraId="2878D496"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E805256" w14:textId="77777777" w:rsidR="001C72CA" w:rsidRDefault="001C72CA">
            <w:pPr>
              <w:pStyle w:val="TableParagraph"/>
              <w:spacing w:before="7"/>
              <w:rPr>
                <w:rFonts w:ascii="宋体" w:eastAsia="宋体" w:hAnsi="宋体" w:cs="宋体"/>
                <w:b/>
                <w:bCs/>
                <w:sz w:val="17"/>
                <w:szCs w:val="17"/>
                <w:lang w:eastAsia="zh-CN"/>
              </w:rPr>
            </w:pPr>
          </w:p>
          <w:p w14:paraId="5BE390E5"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1939720A" w14:textId="77777777">
        <w:trPr>
          <w:trHeight w:hRule="exact" w:val="578"/>
        </w:trPr>
        <w:tc>
          <w:tcPr>
            <w:tcW w:w="722" w:type="dxa"/>
            <w:vMerge/>
            <w:tcBorders>
              <w:left w:val="single" w:sz="4" w:space="0" w:color="000000"/>
              <w:right w:val="single" w:sz="4" w:space="0" w:color="000000"/>
            </w:tcBorders>
          </w:tcPr>
          <w:p w14:paraId="15E74D0B"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65835192" w14:textId="77777777" w:rsidR="001C72CA" w:rsidRDefault="00DD1B2D">
            <w:pPr>
              <w:pStyle w:val="TableParagraph"/>
              <w:spacing w:before="114"/>
              <w:ind w:left="23"/>
              <w:rPr>
                <w:rFonts w:ascii="宋体" w:eastAsia="宋体" w:hAnsi="宋体" w:cs="宋体"/>
                <w:sz w:val="21"/>
                <w:szCs w:val="21"/>
              </w:rPr>
            </w:pPr>
            <w:r>
              <w:rPr>
                <w:rFonts w:ascii="宋体" w:eastAsia="宋体" w:hAnsi="宋体" w:cs="宋体"/>
                <w:sz w:val="21"/>
                <w:szCs w:val="21"/>
              </w:rPr>
              <w:t>安全生产许可证</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79DD3F2D" w14:textId="77777777" w:rsidR="001C72CA" w:rsidRDefault="00DD1B2D">
            <w:pPr>
              <w:pStyle w:val="TableParagraph"/>
              <w:spacing w:before="4" w:line="274" w:lineRule="exact"/>
              <w:ind w:left="103" w:right="101"/>
              <w:rPr>
                <w:rFonts w:ascii="宋体" w:eastAsia="宋体" w:hAnsi="宋体" w:cs="宋体"/>
                <w:sz w:val="21"/>
                <w:szCs w:val="21"/>
                <w:lang w:eastAsia="zh-CN"/>
              </w:rPr>
            </w:pPr>
            <w:r>
              <w:rPr>
                <w:rFonts w:ascii="宋体" w:eastAsia="宋体" w:hAnsi="宋体" w:cs="宋体"/>
                <w:spacing w:val="3"/>
                <w:sz w:val="21"/>
                <w:szCs w:val="21"/>
                <w:lang w:eastAsia="zh-CN"/>
              </w:rPr>
              <w:t>持有建设行政主管部门核发的有效安全生</w:t>
            </w:r>
            <w:r>
              <w:rPr>
                <w:rFonts w:ascii="宋体" w:eastAsia="宋体" w:hAnsi="宋体" w:cs="宋体"/>
                <w:spacing w:val="-66"/>
                <w:sz w:val="21"/>
                <w:szCs w:val="21"/>
                <w:lang w:eastAsia="zh-CN"/>
              </w:rPr>
              <w:t xml:space="preserve"> </w:t>
            </w:r>
            <w:r>
              <w:rPr>
                <w:rFonts w:ascii="宋体" w:eastAsia="宋体" w:hAnsi="宋体" w:cs="宋体"/>
                <w:sz w:val="21"/>
                <w:szCs w:val="21"/>
                <w:lang w:eastAsia="zh-CN"/>
              </w:rPr>
              <w:t>产许可证书</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7CDAC31" w14:textId="77777777" w:rsidR="001C72CA" w:rsidRDefault="00DD1B2D">
            <w:pPr>
              <w:pStyle w:val="TableParagraph"/>
              <w:spacing w:before="93"/>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8539D9A" w14:textId="77777777" w:rsidR="001C72CA" w:rsidRDefault="00DD1B2D">
            <w:pPr>
              <w:pStyle w:val="TableParagraph"/>
              <w:spacing w:before="93"/>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AD219EC" w14:textId="77777777" w:rsidR="001C72CA" w:rsidRDefault="00DD1B2D">
            <w:pPr>
              <w:pStyle w:val="TableParagraph"/>
              <w:spacing w:before="93"/>
              <w:ind w:left="103"/>
              <w:rPr>
                <w:rFonts w:ascii="宋体" w:eastAsia="宋体" w:hAnsi="宋体" w:cs="宋体"/>
                <w:sz w:val="21"/>
                <w:szCs w:val="21"/>
                <w:lang w:eastAsia="zh-CN"/>
              </w:rPr>
            </w:pPr>
            <w:r>
              <w:rPr>
                <w:rFonts w:ascii="宋体"/>
                <w:sz w:val="21"/>
                <w:lang w:eastAsia="zh-CN"/>
              </w:rPr>
              <w:t xml:space="preserve"> </w:t>
            </w:r>
          </w:p>
        </w:tc>
      </w:tr>
      <w:tr w:rsidR="001C72CA" w14:paraId="704B74B5" w14:textId="77777777">
        <w:trPr>
          <w:trHeight w:hRule="exact" w:val="569"/>
        </w:trPr>
        <w:tc>
          <w:tcPr>
            <w:tcW w:w="722" w:type="dxa"/>
            <w:vMerge/>
            <w:tcBorders>
              <w:left w:val="single" w:sz="4" w:space="0" w:color="000000"/>
              <w:right w:val="single" w:sz="4" w:space="0" w:color="000000"/>
            </w:tcBorders>
          </w:tcPr>
          <w:p w14:paraId="4BD8B47C"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5390E47E" w14:textId="77777777" w:rsidR="001C72CA" w:rsidRDefault="00DD1B2D">
            <w:pPr>
              <w:pStyle w:val="TableParagraph"/>
              <w:spacing w:before="110"/>
              <w:ind w:left="23"/>
              <w:rPr>
                <w:rFonts w:ascii="宋体" w:eastAsia="宋体" w:hAnsi="宋体" w:cs="宋体"/>
                <w:sz w:val="21"/>
                <w:szCs w:val="21"/>
              </w:rPr>
            </w:pPr>
            <w:r>
              <w:rPr>
                <w:rFonts w:ascii="宋体" w:eastAsia="宋体" w:hAnsi="宋体" w:cs="宋体"/>
                <w:sz w:val="21"/>
                <w:szCs w:val="21"/>
              </w:rPr>
              <w:t>管理体系认证</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789AA1BE" w14:textId="77777777" w:rsidR="001C72CA" w:rsidRDefault="00DD1B2D">
            <w:pPr>
              <w:pStyle w:val="TableParagraph"/>
              <w:spacing w:line="247" w:lineRule="exact"/>
              <w:ind w:left="103"/>
              <w:rPr>
                <w:rFonts w:ascii="宋体" w:eastAsia="宋体" w:hAnsi="宋体" w:cs="宋体"/>
                <w:sz w:val="21"/>
                <w:szCs w:val="21"/>
                <w:lang w:eastAsia="zh-CN"/>
              </w:rPr>
            </w:pPr>
            <w:r>
              <w:rPr>
                <w:rFonts w:ascii="宋体" w:eastAsia="宋体" w:hAnsi="宋体" w:cs="宋体"/>
                <w:spacing w:val="-7"/>
                <w:sz w:val="21"/>
                <w:szCs w:val="21"/>
                <w:lang w:eastAsia="zh-CN"/>
              </w:rPr>
              <w:t>持有质量、环境、职业健康安全管理体系认</w:t>
            </w:r>
          </w:p>
          <w:p w14:paraId="5F3BEC69" w14:textId="77777777" w:rsidR="001C72CA" w:rsidRDefault="00DD1B2D">
            <w:pPr>
              <w:pStyle w:val="TableParagraph"/>
              <w:spacing w:line="274" w:lineRule="exact"/>
              <w:ind w:left="103"/>
              <w:rPr>
                <w:rFonts w:ascii="宋体" w:eastAsia="宋体" w:hAnsi="宋体" w:cs="宋体"/>
                <w:sz w:val="21"/>
                <w:szCs w:val="21"/>
              </w:rPr>
            </w:pPr>
            <w:r>
              <w:rPr>
                <w:rFonts w:ascii="宋体" w:eastAsia="宋体" w:hAnsi="宋体" w:cs="宋体"/>
                <w:sz w:val="21"/>
                <w:szCs w:val="21"/>
              </w:rPr>
              <w:t>证有效证书</w:t>
            </w:r>
            <w:r>
              <w:rPr>
                <w:rFonts w:ascii="宋体" w:eastAsia="宋体" w:hAnsi="宋体" w:cs="宋体"/>
                <w:sz w:val="21"/>
                <w:szCs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8E951B0" w14:textId="77777777" w:rsidR="001C72CA" w:rsidRDefault="00DD1B2D">
            <w:pPr>
              <w:pStyle w:val="TableParagraph"/>
              <w:spacing w:before="88"/>
              <w:ind w:left="103"/>
              <w:rPr>
                <w:rFonts w:ascii="宋体" w:eastAsia="宋体" w:hAnsi="宋体" w:cs="宋体"/>
                <w:sz w:val="21"/>
                <w:szCs w:val="21"/>
              </w:rPr>
            </w:pPr>
            <w:r>
              <w:rPr>
                <w:rFonts w:ascii="宋体"/>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9EF82BC" w14:textId="77777777" w:rsidR="001C72CA" w:rsidRDefault="00DD1B2D">
            <w:pPr>
              <w:pStyle w:val="TableParagraph"/>
              <w:spacing w:before="88"/>
              <w:ind w:left="103"/>
              <w:rPr>
                <w:rFonts w:ascii="宋体" w:eastAsia="宋体" w:hAnsi="宋体" w:cs="宋体"/>
                <w:sz w:val="21"/>
                <w:szCs w:val="21"/>
              </w:rPr>
            </w:pPr>
            <w:r>
              <w:rPr>
                <w:rFonts w:ascii="宋体"/>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477502D" w14:textId="77777777" w:rsidR="001C72CA" w:rsidRDefault="00DD1B2D">
            <w:pPr>
              <w:pStyle w:val="TableParagraph"/>
              <w:spacing w:before="88"/>
              <w:ind w:left="103"/>
              <w:rPr>
                <w:rFonts w:ascii="宋体" w:eastAsia="宋体" w:hAnsi="宋体" w:cs="宋体"/>
                <w:sz w:val="21"/>
                <w:szCs w:val="21"/>
              </w:rPr>
            </w:pPr>
            <w:r>
              <w:rPr>
                <w:rFonts w:ascii="宋体"/>
                <w:sz w:val="21"/>
              </w:rPr>
              <w:t xml:space="preserve"> </w:t>
            </w:r>
          </w:p>
        </w:tc>
      </w:tr>
      <w:tr w:rsidR="001C72CA" w14:paraId="0F885F95" w14:textId="77777777">
        <w:trPr>
          <w:trHeight w:hRule="exact" w:val="1104"/>
        </w:trPr>
        <w:tc>
          <w:tcPr>
            <w:tcW w:w="722" w:type="dxa"/>
            <w:vMerge/>
            <w:tcBorders>
              <w:left w:val="single" w:sz="4" w:space="0" w:color="000000"/>
              <w:right w:val="single" w:sz="4" w:space="0" w:color="000000"/>
            </w:tcBorders>
          </w:tcPr>
          <w:p w14:paraId="19C943F5" w14:textId="77777777" w:rsidR="001C72CA" w:rsidRDefault="001C72CA"/>
        </w:tc>
        <w:tc>
          <w:tcPr>
            <w:tcW w:w="1712" w:type="dxa"/>
            <w:vMerge w:val="restart"/>
            <w:tcBorders>
              <w:top w:val="single" w:sz="4" w:space="0" w:color="000000"/>
              <w:left w:val="single" w:sz="4" w:space="0" w:color="000000"/>
              <w:right w:val="single" w:sz="4" w:space="0" w:color="000000"/>
            </w:tcBorders>
          </w:tcPr>
          <w:p w14:paraId="5940DFC0" w14:textId="77777777" w:rsidR="001C72CA" w:rsidRDefault="001C72CA">
            <w:pPr>
              <w:pStyle w:val="TableParagraph"/>
              <w:rPr>
                <w:rFonts w:ascii="宋体" w:eastAsia="宋体" w:hAnsi="宋体" w:cs="宋体"/>
                <w:b/>
                <w:bCs/>
                <w:sz w:val="20"/>
                <w:szCs w:val="20"/>
              </w:rPr>
            </w:pPr>
          </w:p>
          <w:p w14:paraId="28D4A91C" w14:textId="77777777" w:rsidR="001C72CA" w:rsidRDefault="001C72CA">
            <w:pPr>
              <w:pStyle w:val="TableParagraph"/>
              <w:rPr>
                <w:rFonts w:ascii="宋体" w:eastAsia="宋体" w:hAnsi="宋体" w:cs="宋体"/>
                <w:b/>
                <w:bCs/>
                <w:sz w:val="20"/>
                <w:szCs w:val="20"/>
              </w:rPr>
            </w:pPr>
          </w:p>
          <w:p w14:paraId="01686148" w14:textId="77777777" w:rsidR="001C72CA" w:rsidRDefault="001C72CA">
            <w:pPr>
              <w:pStyle w:val="TableParagraph"/>
              <w:rPr>
                <w:rFonts w:ascii="宋体" w:eastAsia="宋体" w:hAnsi="宋体" w:cs="宋体"/>
                <w:b/>
                <w:bCs/>
                <w:sz w:val="20"/>
                <w:szCs w:val="20"/>
              </w:rPr>
            </w:pPr>
          </w:p>
          <w:p w14:paraId="1C68ACEC" w14:textId="77777777" w:rsidR="001C72CA" w:rsidRDefault="001C72CA">
            <w:pPr>
              <w:pStyle w:val="TableParagraph"/>
              <w:rPr>
                <w:rFonts w:ascii="宋体" w:eastAsia="宋体" w:hAnsi="宋体" w:cs="宋体"/>
                <w:b/>
                <w:bCs/>
                <w:sz w:val="20"/>
                <w:szCs w:val="20"/>
              </w:rPr>
            </w:pPr>
          </w:p>
          <w:p w14:paraId="76BEA230" w14:textId="77777777" w:rsidR="001C72CA" w:rsidRDefault="001C72CA">
            <w:pPr>
              <w:pStyle w:val="TableParagraph"/>
              <w:spacing w:before="11"/>
              <w:rPr>
                <w:rFonts w:ascii="宋体" w:eastAsia="宋体" w:hAnsi="宋体" w:cs="宋体"/>
                <w:b/>
                <w:bCs/>
                <w:sz w:val="25"/>
                <w:szCs w:val="25"/>
              </w:rPr>
            </w:pPr>
          </w:p>
          <w:p w14:paraId="0A610995" w14:textId="77777777" w:rsidR="001C72CA" w:rsidRDefault="00DD1B2D">
            <w:pPr>
              <w:pStyle w:val="TableParagraph"/>
              <w:ind w:left="23"/>
              <w:rPr>
                <w:rFonts w:ascii="宋体" w:eastAsia="宋体" w:hAnsi="宋体" w:cs="宋体"/>
                <w:sz w:val="21"/>
                <w:szCs w:val="21"/>
              </w:rPr>
            </w:pPr>
            <w:r>
              <w:rPr>
                <w:rFonts w:ascii="宋体" w:eastAsia="宋体" w:hAnsi="宋体" w:cs="宋体"/>
                <w:sz w:val="21"/>
                <w:szCs w:val="21"/>
              </w:rPr>
              <w:t>项目经理资格</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47B957D8" w14:textId="77777777" w:rsidR="001C72CA" w:rsidRDefault="00DD1B2D">
            <w:pPr>
              <w:pStyle w:val="TableParagraph"/>
              <w:spacing w:line="242" w:lineRule="exact"/>
              <w:ind w:left="103"/>
              <w:jc w:val="both"/>
              <w:rPr>
                <w:rFonts w:ascii="宋体" w:eastAsia="宋体" w:hAnsi="宋体" w:cs="宋体"/>
                <w:sz w:val="21"/>
                <w:szCs w:val="21"/>
                <w:lang w:eastAsia="zh-CN"/>
              </w:rPr>
            </w:pPr>
            <w:r>
              <w:rPr>
                <w:rFonts w:ascii="宋体" w:eastAsia="宋体" w:hAnsi="宋体" w:cs="宋体"/>
                <w:spacing w:val="3"/>
                <w:sz w:val="21"/>
                <w:szCs w:val="21"/>
                <w:lang w:eastAsia="zh-CN"/>
              </w:rPr>
              <w:t>持有机电工程专业一级注册建造师执业资</w:t>
            </w:r>
          </w:p>
          <w:p w14:paraId="2C6BD495" w14:textId="77777777" w:rsidR="001C72CA" w:rsidRDefault="00DD1B2D">
            <w:pPr>
              <w:pStyle w:val="TableParagraph"/>
              <w:spacing w:line="237" w:lineRule="auto"/>
              <w:ind w:left="103" w:right="98"/>
              <w:jc w:val="both"/>
              <w:rPr>
                <w:rFonts w:ascii="宋体" w:eastAsia="宋体" w:hAnsi="宋体" w:cs="宋体"/>
                <w:sz w:val="21"/>
                <w:szCs w:val="21"/>
                <w:lang w:eastAsia="zh-CN"/>
              </w:rPr>
            </w:pPr>
            <w:r>
              <w:rPr>
                <w:rFonts w:ascii="宋体" w:eastAsia="宋体" w:hAnsi="宋体" w:cs="宋体"/>
                <w:spacing w:val="-7"/>
                <w:sz w:val="21"/>
                <w:szCs w:val="21"/>
                <w:lang w:eastAsia="zh-CN"/>
              </w:rPr>
              <w:t>格（注册于投标人单位），具备有效的建筑</w:t>
            </w:r>
            <w:r>
              <w:rPr>
                <w:rFonts w:ascii="宋体" w:eastAsia="宋体" w:hAnsi="宋体" w:cs="宋体"/>
                <w:spacing w:val="-79"/>
                <w:sz w:val="21"/>
                <w:szCs w:val="21"/>
                <w:lang w:eastAsia="zh-CN"/>
              </w:rPr>
              <w:t xml:space="preserve"> </w:t>
            </w:r>
            <w:r>
              <w:rPr>
                <w:rFonts w:ascii="宋体" w:eastAsia="宋体" w:hAnsi="宋体" w:cs="宋体"/>
                <w:spacing w:val="-4"/>
                <w:sz w:val="21"/>
                <w:szCs w:val="21"/>
                <w:lang w:eastAsia="zh-CN"/>
              </w:rPr>
              <w:t>施工企业项目负责人安全考核合格证书</w:t>
            </w:r>
            <w:r>
              <w:rPr>
                <w:rFonts w:ascii="华文楷体" w:eastAsia="华文楷体" w:hAnsi="华文楷体" w:cs="华文楷体"/>
                <w:spacing w:val="-4"/>
                <w:sz w:val="18"/>
                <w:szCs w:val="18"/>
                <w:lang w:eastAsia="zh-CN"/>
              </w:rPr>
              <w:t>（见</w:t>
            </w:r>
            <w:r>
              <w:rPr>
                <w:rFonts w:ascii="华文楷体" w:eastAsia="华文楷体" w:hAnsi="华文楷体" w:cs="华文楷体"/>
                <w:spacing w:val="-16"/>
                <w:sz w:val="18"/>
                <w:szCs w:val="18"/>
                <w:lang w:eastAsia="zh-CN"/>
              </w:rPr>
              <w:t xml:space="preserve"> </w:t>
            </w:r>
            <w:r>
              <w:rPr>
                <w:rFonts w:ascii="华文楷体" w:eastAsia="华文楷体" w:hAnsi="华文楷体" w:cs="华文楷体"/>
                <w:sz w:val="18"/>
                <w:szCs w:val="18"/>
                <w:lang w:eastAsia="zh-CN"/>
              </w:rPr>
              <w:t>扫描件）</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FC72D2C" w14:textId="77777777" w:rsidR="001C72CA" w:rsidRDefault="001C72CA">
            <w:pPr>
              <w:pStyle w:val="TableParagraph"/>
              <w:spacing w:before="4"/>
              <w:rPr>
                <w:rFonts w:ascii="宋体" w:eastAsia="宋体" w:hAnsi="宋体" w:cs="宋体"/>
                <w:b/>
                <w:bCs/>
                <w:sz w:val="27"/>
                <w:szCs w:val="27"/>
                <w:lang w:eastAsia="zh-CN"/>
              </w:rPr>
            </w:pPr>
          </w:p>
          <w:p w14:paraId="571CD10B"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78C6798" w14:textId="77777777" w:rsidR="001C72CA" w:rsidRDefault="001C72CA">
            <w:pPr>
              <w:pStyle w:val="TableParagraph"/>
              <w:spacing w:before="4"/>
              <w:rPr>
                <w:rFonts w:ascii="宋体" w:eastAsia="宋体" w:hAnsi="宋体" w:cs="宋体"/>
                <w:b/>
                <w:bCs/>
                <w:sz w:val="27"/>
                <w:szCs w:val="27"/>
                <w:lang w:eastAsia="zh-CN"/>
              </w:rPr>
            </w:pPr>
          </w:p>
          <w:p w14:paraId="306EE878"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9D90A8D" w14:textId="77777777" w:rsidR="001C72CA" w:rsidRDefault="001C72CA">
            <w:pPr>
              <w:pStyle w:val="TableParagraph"/>
              <w:spacing w:before="4"/>
              <w:rPr>
                <w:rFonts w:ascii="宋体" w:eastAsia="宋体" w:hAnsi="宋体" w:cs="宋体"/>
                <w:b/>
                <w:bCs/>
                <w:sz w:val="27"/>
                <w:szCs w:val="27"/>
                <w:lang w:eastAsia="zh-CN"/>
              </w:rPr>
            </w:pPr>
          </w:p>
          <w:p w14:paraId="06769D97"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3F1733FE" w14:textId="77777777">
        <w:trPr>
          <w:trHeight w:hRule="exact" w:val="2014"/>
        </w:trPr>
        <w:tc>
          <w:tcPr>
            <w:tcW w:w="722" w:type="dxa"/>
            <w:vMerge/>
            <w:tcBorders>
              <w:left w:val="single" w:sz="4" w:space="0" w:color="000000"/>
              <w:right w:val="single" w:sz="4" w:space="0" w:color="000000"/>
            </w:tcBorders>
          </w:tcPr>
          <w:p w14:paraId="7DC793AB" w14:textId="77777777" w:rsidR="001C72CA" w:rsidRDefault="001C72CA">
            <w:pPr>
              <w:rPr>
                <w:lang w:eastAsia="zh-CN"/>
              </w:rPr>
            </w:pPr>
          </w:p>
        </w:tc>
        <w:tc>
          <w:tcPr>
            <w:tcW w:w="1712" w:type="dxa"/>
            <w:vMerge/>
            <w:tcBorders>
              <w:left w:val="single" w:sz="4" w:space="0" w:color="000000"/>
              <w:bottom w:val="single" w:sz="4" w:space="0" w:color="000000"/>
              <w:right w:val="single" w:sz="4" w:space="0" w:color="000000"/>
            </w:tcBorders>
          </w:tcPr>
          <w:p w14:paraId="6C78FE54" w14:textId="77777777" w:rsidR="001C72CA" w:rsidRDefault="001C72CA">
            <w:pPr>
              <w:rPr>
                <w:lang w:eastAsia="zh-CN"/>
              </w:rPr>
            </w:pPr>
          </w:p>
        </w:tc>
        <w:tc>
          <w:tcPr>
            <w:tcW w:w="4102" w:type="dxa"/>
            <w:tcBorders>
              <w:top w:val="single" w:sz="4" w:space="0" w:color="000000"/>
              <w:left w:val="single" w:sz="4" w:space="0" w:color="000000"/>
              <w:bottom w:val="single" w:sz="4" w:space="0" w:color="000000"/>
              <w:right w:val="single" w:sz="4" w:space="0" w:color="000000"/>
            </w:tcBorders>
          </w:tcPr>
          <w:p w14:paraId="78C1DC6A" w14:textId="77777777" w:rsidR="001C72CA" w:rsidRDefault="00DD1B2D">
            <w:pPr>
              <w:pStyle w:val="TableParagraph"/>
              <w:spacing w:before="28" w:line="237" w:lineRule="auto"/>
              <w:ind w:left="103" w:right="12"/>
              <w:rPr>
                <w:rFonts w:ascii="宋体" w:eastAsia="宋体" w:hAnsi="宋体" w:cs="宋体"/>
                <w:sz w:val="21"/>
                <w:szCs w:val="21"/>
                <w:lang w:eastAsia="zh-CN"/>
              </w:rPr>
            </w:pPr>
            <w:r>
              <w:rPr>
                <w:rFonts w:ascii="宋体" w:eastAsia="宋体" w:hAnsi="宋体" w:cs="宋体"/>
                <w:sz w:val="21"/>
                <w:szCs w:val="21"/>
                <w:lang w:eastAsia="zh-CN"/>
              </w:rPr>
              <w:t>2016</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年以来有石油化工装置安装工程施工</w:t>
            </w:r>
            <w:r>
              <w:rPr>
                <w:rFonts w:ascii="宋体" w:eastAsia="宋体" w:hAnsi="宋体" w:cs="宋体"/>
                <w:sz w:val="21"/>
                <w:szCs w:val="21"/>
                <w:lang w:eastAsia="zh-CN"/>
              </w:rPr>
              <w:t xml:space="preserve"> </w:t>
            </w:r>
            <w:r>
              <w:rPr>
                <w:rFonts w:ascii="宋体" w:eastAsia="宋体" w:hAnsi="宋体" w:cs="宋体"/>
                <w:spacing w:val="-7"/>
                <w:sz w:val="21"/>
                <w:szCs w:val="21"/>
                <w:lang w:eastAsia="zh-CN"/>
              </w:rPr>
              <w:t>承包项目项目经理执业业绩（单项合同额</w:t>
            </w:r>
            <w:r>
              <w:rPr>
                <w:rFonts w:ascii="宋体" w:eastAsia="宋体" w:hAnsi="宋体" w:cs="宋体"/>
                <w:spacing w:val="-103"/>
                <w:sz w:val="21"/>
                <w:szCs w:val="21"/>
                <w:lang w:eastAsia="zh-CN"/>
              </w:rPr>
              <w:t xml:space="preserve"> </w:t>
            </w:r>
            <w:r>
              <w:rPr>
                <w:rFonts w:ascii="宋体" w:eastAsia="宋体" w:hAnsi="宋体" w:cs="宋体"/>
                <w:sz w:val="21"/>
                <w:szCs w:val="21"/>
                <w:lang w:eastAsia="zh-CN"/>
              </w:rPr>
              <w:t>2000</w:t>
            </w:r>
            <w:r>
              <w:rPr>
                <w:rFonts w:ascii="宋体" w:eastAsia="宋体" w:hAnsi="宋体" w:cs="宋体"/>
                <w:spacing w:val="-37"/>
                <w:sz w:val="21"/>
                <w:szCs w:val="21"/>
                <w:lang w:eastAsia="zh-CN"/>
              </w:rPr>
              <w:t xml:space="preserve"> </w:t>
            </w:r>
            <w:r>
              <w:rPr>
                <w:rFonts w:ascii="宋体" w:eastAsia="宋体" w:hAnsi="宋体" w:cs="宋体"/>
                <w:spacing w:val="-8"/>
                <w:sz w:val="21"/>
                <w:szCs w:val="21"/>
                <w:lang w:eastAsia="zh-CN"/>
              </w:rPr>
              <w:t>万元及以上）。</w:t>
            </w:r>
            <w:r>
              <w:rPr>
                <w:rFonts w:ascii="华文楷体" w:eastAsia="华文楷体" w:hAnsi="华文楷体" w:cs="华文楷体"/>
                <w:spacing w:val="-8"/>
                <w:sz w:val="18"/>
                <w:szCs w:val="18"/>
                <w:lang w:eastAsia="zh-CN"/>
              </w:rPr>
              <w:t>以合同签订生效日期为准；</w:t>
            </w:r>
            <w:r>
              <w:rPr>
                <w:rFonts w:ascii="华文楷体" w:eastAsia="华文楷体" w:hAnsi="华文楷体" w:cs="华文楷体"/>
                <w:spacing w:val="-40"/>
                <w:sz w:val="18"/>
                <w:szCs w:val="18"/>
                <w:lang w:eastAsia="zh-CN"/>
              </w:rPr>
              <w:t xml:space="preserve"> </w:t>
            </w:r>
            <w:r>
              <w:rPr>
                <w:rFonts w:ascii="华文楷体" w:eastAsia="华文楷体" w:hAnsi="华文楷体" w:cs="华文楷体"/>
                <w:spacing w:val="-4"/>
                <w:sz w:val="18"/>
                <w:szCs w:val="18"/>
                <w:lang w:eastAsia="zh-CN"/>
              </w:rPr>
              <w:t>若个人执业业绩在合同中不能明确显示，投标人须</w:t>
            </w:r>
            <w:r>
              <w:rPr>
                <w:rFonts w:ascii="华文楷体" w:eastAsia="华文楷体" w:hAnsi="华文楷体" w:cs="华文楷体"/>
                <w:spacing w:val="-32"/>
                <w:sz w:val="18"/>
                <w:szCs w:val="18"/>
                <w:lang w:eastAsia="zh-CN"/>
              </w:rPr>
              <w:t xml:space="preserve"> </w:t>
            </w:r>
            <w:r>
              <w:rPr>
                <w:rFonts w:ascii="华文楷体" w:eastAsia="华文楷体" w:hAnsi="华文楷体" w:cs="华文楷体"/>
                <w:spacing w:val="-4"/>
                <w:sz w:val="18"/>
                <w:szCs w:val="18"/>
                <w:lang w:eastAsia="zh-CN"/>
              </w:rPr>
              <w:t>提供其他书面证明材料；证明材料由发包人或其专</w:t>
            </w:r>
            <w:r>
              <w:rPr>
                <w:rFonts w:ascii="华文楷体" w:eastAsia="华文楷体" w:hAnsi="华文楷体" w:cs="华文楷体"/>
                <w:spacing w:val="-32"/>
                <w:sz w:val="18"/>
                <w:szCs w:val="18"/>
                <w:lang w:eastAsia="zh-CN"/>
              </w:rPr>
              <w:t xml:space="preserve"> </w:t>
            </w:r>
            <w:r>
              <w:rPr>
                <w:rFonts w:ascii="华文楷体" w:eastAsia="华文楷体" w:hAnsi="华文楷体" w:cs="华文楷体"/>
                <w:spacing w:val="-4"/>
                <w:sz w:val="18"/>
                <w:szCs w:val="18"/>
                <w:lang w:eastAsia="zh-CN"/>
              </w:rPr>
              <w:t>业主管部门提供，并加盖发包人公章或其主管部门</w:t>
            </w:r>
            <w:r>
              <w:rPr>
                <w:rFonts w:ascii="华文楷体" w:eastAsia="华文楷体" w:hAnsi="华文楷体" w:cs="华文楷体"/>
                <w:spacing w:val="-32"/>
                <w:sz w:val="18"/>
                <w:szCs w:val="18"/>
                <w:lang w:eastAsia="zh-CN"/>
              </w:rPr>
              <w:t xml:space="preserve"> </w:t>
            </w:r>
            <w:r>
              <w:rPr>
                <w:rFonts w:ascii="华文楷体" w:eastAsia="华文楷体" w:hAnsi="华文楷体" w:cs="华文楷体"/>
                <w:sz w:val="18"/>
                <w:szCs w:val="18"/>
                <w:lang w:eastAsia="zh-CN"/>
              </w:rPr>
              <w:t>印章，否则无效；见扫描件）</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031D11C" w14:textId="77777777" w:rsidR="001C72CA" w:rsidRDefault="001C72CA">
            <w:pPr>
              <w:pStyle w:val="TableParagraph"/>
              <w:rPr>
                <w:rFonts w:ascii="宋体" w:eastAsia="宋体" w:hAnsi="宋体" w:cs="宋体"/>
                <w:b/>
                <w:bCs/>
                <w:sz w:val="20"/>
                <w:szCs w:val="20"/>
                <w:lang w:eastAsia="zh-CN"/>
              </w:rPr>
            </w:pPr>
          </w:p>
          <w:p w14:paraId="522FE9BA" w14:textId="77777777" w:rsidR="001C72CA" w:rsidRDefault="001C72CA">
            <w:pPr>
              <w:pStyle w:val="TableParagraph"/>
              <w:rPr>
                <w:rFonts w:ascii="宋体" w:eastAsia="宋体" w:hAnsi="宋体" w:cs="宋体"/>
                <w:b/>
                <w:bCs/>
                <w:sz w:val="20"/>
                <w:szCs w:val="20"/>
                <w:lang w:eastAsia="zh-CN"/>
              </w:rPr>
            </w:pPr>
          </w:p>
          <w:p w14:paraId="13265426" w14:textId="77777777" w:rsidR="001C72CA" w:rsidRDefault="001C72CA">
            <w:pPr>
              <w:pStyle w:val="TableParagraph"/>
              <w:spacing w:before="12"/>
              <w:rPr>
                <w:rFonts w:ascii="宋体" w:eastAsia="宋体" w:hAnsi="宋体" w:cs="宋体"/>
                <w:b/>
                <w:bCs/>
                <w:sz w:val="21"/>
                <w:szCs w:val="21"/>
                <w:lang w:eastAsia="zh-CN"/>
              </w:rPr>
            </w:pPr>
          </w:p>
          <w:p w14:paraId="4076E589"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C50874C" w14:textId="77777777" w:rsidR="001C72CA" w:rsidRDefault="001C72CA">
            <w:pPr>
              <w:pStyle w:val="TableParagraph"/>
              <w:rPr>
                <w:rFonts w:ascii="宋体" w:eastAsia="宋体" w:hAnsi="宋体" w:cs="宋体"/>
                <w:b/>
                <w:bCs/>
                <w:sz w:val="20"/>
                <w:szCs w:val="20"/>
                <w:lang w:eastAsia="zh-CN"/>
              </w:rPr>
            </w:pPr>
          </w:p>
          <w:p w14:paraId="28632FE0" w14:textId="77777777" w:rsidR="001C72CA" w:rsidRDefault="001C72CA">
            <w:pPr>
              <w:pStyle w:val="TableParagraph"/>
              <w:rPr>
                <w:rFonts w:ascii="宋体" w:eastAsia="宋体" w:hAnsi="宋体" w:cs="宋体"/>
                <w:b/>
                <w:bCs/>
                <w:sz w:val="20"/>
                <w:szCs w:val="20"/>
                <w:lang w:eastAsia="zh-CN"/>
              </w:rPr>
            </w:pPr>
          </w:p>
          <w:p w14:paraId="00305FDF" w14:textId="77777777" w:rsidR="001C72CA" w:rsidRDefault="001C72CA">
            <w:pPr>
              <w:pStyle w:val="TableParagraph"/>
              <w:spacing w:before="12"/>
              <w:rPr>
                <w:rFonts w:ascii="宋体" w:eastAsia="宋体" w:hAnsi="宋体" w:cs="宋体"/>
                <w:b/>
                <w:bCs/>
                <w:sz w:val="21"/>
                <w:szCs w:val="21"/>
                <w:lang w:eastAsia="zh-CN"/>
              </w:rPr>
            </w:pPr>
          </w:p>
          <w:p w14:paraId="5ADAAA07"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1B9BB58" w14:textId="77777777" w:rsidR="001C72CA" w:rsidRDefault="001C72CA">
            <w:pPr>
              <w:pStyle w:val="TableParagraph"/>
              <w:rPr>
                <w:rFonts w:ascii="宋体" w:eastAsia="宋体" w:hAnsi="宋体" w:cs="宋体"/>
                <w:b/>
                <w:bCs/>
                <w:sz w:val="20"/>
                <w:szCs w:val="20"/>
                <w:lang w:eastAsia="zh-CN"/>
              </w:rPr>
            </w:pPr>
          </w:p>
          <w:p w14:paraId="1D54D6F1" w14:textId="77777777" w:rsidR="001C72CA" w:rsidRDefault="001C72CA">
            <w:pPr>
              <w:pStyle w:val="TableParagraph"/>
              <w:rPr>
                <w:rFonts w:ascii="宋体" w:eastAsia="宋体" w:hAnsi="宋体" w:cs="宋体"/>
                <w:b/>
                <w:bCs/>
                <w:sz w:val="20"/>
                <w:szCs w:val="20"/>
                <w:lang w:eastAsia="zh-CN"/>
              </w:rPr>
            </w:pPr>
          </w:p>
          <w:p w14:paraId="5AC6A953" w14:textId="77777777" w:rsidR="001C72CA" w:rsidRDefault="001C72CA">
            <w:pPr>
              <w:pStyle w:val="TableParagraph"/>
              <w:spacing w:before="12"/>
              <w:rPr>
                <w:rFonts w:ascii="宋体" w:eastAsia="宋体" w:hAnsi="宋体" w:cs="宋体"/>
                <w:b/>
                <w:bCs/>
                <w:sz w:val="21"/>
                <w:szCs w:val="21"/>
                <w:lang w:eastAsia="zh-CN"/>
              </w:rPr>
            </w:pPr>
          </w:p>
          <w:p w14:paraId="125AC3D3"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bl>
    <w:p w14:paraId="783275E8" w14:textId="77777777" w:rsidR="001C72CA" w:rsidRDefault="001C72CA">
      <w:pPr>
        <w:rPr>
          <w:rFonts w:ascii="宋体" w:eastAsia="宋体" w:hAnsi="宋体" w:cs="宋体"/>
          <w:sz w:val="21"/>
          <w:szCs w:val="21"/>
          <w:lang w:eastAsia="zh-CN"/>
        </w:rPr>
        <w:sectPr w:rsidR="001C72CA">
          <w:pgSz w:w="11910" w:h="16840"/>
          <w:pgMar w:top="1480" w:right="860" w:bottom="1080" w:left="1280" w:header="0" w:footer="872" w:gutter="0"/>
          <w:cols w:space="720"/>
        </w:sectPr>
      </w:pPr>
    </w:p>
    <w:p w14:paraId="42E22EEE" w14:textId="77777777" w:rsidR="001C72CA" w:rsidRDefault="001C72CA">
      <w:pPr>
        <w:spacing w:before="1"/>
        <w:rPr>
          <w:rFonts w:ascii="宋体" w:eastAsia="宋体" w:hAnsi="宋体" w:cs="宋体"/>
          <w:b/>
          <w:bCs/>
          <w:sz w:val="6"/>
          <w:szCs w:val="6"/>
          <w:lang w:eastAsia="zh-CN"/>
        </w:rPr>
      </w:pPr>
    </w:p>
    <w:tbl>
      <w:tblPr>
        <w:tblStyle w:val="TableNormal"/>
        <w:tblW w:w="0" w:type="auto"/>
        <w:tblInd w:w="119" w:type="dxa"/>
        <w:tblLayout w:type="fixed"/>
        <w:tblLook w:val="04A0" w:firstRow="1" w:lastRow="0" w:firstColumn="1" w:lastColumn="0" w:noHBand="0" w:noVBand="1"/>
      </w:tblPr>
      <w:tblGrid>
        <w:gridCol w:w="722"/>
        <w:gridCol w:w="1712"/>
        <w:gridCol w:w="4102"/>
        <w:gridCol w:w="992"/>
        <w:gridCol w:w="994"/>
        <w:gridCol w:w="994"/>
      </w:tblGrid>
      <w:tr w:rsidR="001C72CA" w14:paraId="4752AD7E" w14:textId="77777777">
        <w:trPr>
          <w:trHeight w:hRule="exact" w:val="984"/>
        </w:trPr>
        <w:tc>
          <w:tcPr>
            <w:tcW w:w="722" w:type="dxa"/>
            <w:vMerge w:val="restart"/>
            <w:tcBorders>
              <w:top w:val="nil"/>
              <w:left w:val="single" w:sz="4" w:space="0" w:color="000000"/>
              <w:right w:val="single" w:sz="4" w:space="0" w:color="000000"/>
            </w:tcBorders>
          </w:tcPr>
          <w:p w14:paraId="7A2F3ECB" w14:textId="77777777" w:rsidR="001C72CA" w:rsidRDefault="001C72CA">
            <w:pPr>
              <w:rPr>
                <w:lang w:eastAsia="zh-CN"/>
              </w:rPr>
            </w:pPr>
          </w:p>
        </w:tc>
        <w:tc>
          <w:tcPr>
            <w:tcW w:w="1712" w:type="dxa"/>
            <w:vMerge w:val="restart"/>
            <w:tcBorders>
              <w:top w:val="single" w:sz="4" w:space="0" w:color="000000"/>
              <w:left w:val="single" w:sz="4" w:space="0" w:color="000000"/>
              <w:right w:val="single" w:sz="4" w:space="0" w:color="000000"/>
            </w:tcBorders>
          </w:tcPr>
          <w:p w14:paraId="0188E5E4" w14:textId="77777777" w:rsidR="001C72CA" w:rsidRDefault="001C72CA">
            <w:pPr>
              <w:pStyle w:val="TableParagraph"/>
              <w:rPr>
                <w:rFonts w:ascii="宋体" w:eastAsia="宋体" w:hAnsi="宋体" w:cs="宋体"/>
                <w:b/>
                <w:bCs/>
                <w:sz w:val="20"/>
                <w:szCs w:val="20"/>
                <w:lang w:eastAsia="zh-CN"/>
              </w:rPr>
            </w:pPr>
          </w:p>
          <w:p w14:paraId="7BE7FDEB" w14:textId="77777777" w:rsidR="001C72CA" w:rsidRDefault="001C72CA">
            <w:pPr>
              <w:pStyle w:val="TableParagraph"/>
              <w:rPr>
                <w:rFonts w:ascii="宋体" w:eastAsia="宋体" w:hAnsi="宋体" w:cs="宋体"/>
                <w:b/>
                <w:bCs/>
                <w:sz w:val="20"/>
                <w:szCs w:val="20"/>
                <w:lang w:eastAsia="zh-CN"/>
              </w:rPr>
            </w:pPr>
          </w:p>
          <w:p w14:paraId="0E051304" w14:textId="77777777" w:rsidR="001C72CA" w:rsidRDefault="001C72CA">
            <w:pPr>
              <w:pStyle w:val="TableParagraph"/>
              <w:rPr>
                <w:rFonts w:ascii="宋体" w:eastAsia="宋体" w:hAnsi="宋体" w:cs="宋体"/>
                <w:b/>
                <w:bCs/>
                <w:sz w:val="20"/>
                <w:szCs w:val="20"/>
                <w:lang w:eastAsia="zh-CN"/>
              </w:rPr>
            </w:pPr>
          </w:p>
          <w:p w14:paraId="73B73C05" w14:textId="77777777" w:rsidR="001C72CA" w:rsidRDefault="001C72CA">
            <w:pPr>
              <w:pStyle w:val="TableParagraph"/>
              <w:rPr>
                <w:rFonts w:ascii="宋体" w:eastAsia="宋体" w:hAnsi="宋体" w:cs="宋体"/>
                <w:b/>
                <w:bCs/>
                <w:sz w:val="20"/>
                <w:szCs w:val="20"/>
                <w:lang w:eastAsia="zh-CN"/>
              </w:rPr>
            </w:pPr>
          </w:p>
          <w:p w14:paraId="5786752A" w14:textId="77777777" w:rsidR="001C72CA" w:rsidRDefault="001C72CA">
            <w:pPr>
              <w:pStyle w:val="TableParagraph"/>
              <w:spacing w:before="9"/>
              <w:rPr>
                <w:rFonts w:ascii="宋体" w:eastAsia="宋体" w:hAnsi="宋体" w:cs="宋体"/>
                <w:b/>
                <w:bCs/>
                <w:sz w:val="20"/>
                <w:szCs w:val="20"/>
                <w:lang w:eastAsia="zh-CN"/>
              </w:rPr>
            </w:pPr>
          </w:p>
          <w:p w14:paraId="5C49B515" w14:textId="77777777" w:rsidR="001C72CA" w:rsidRDefault="00DD1B2D">
            <w:pPr>
              <w:pStyle w:val="TableParagraph"/>
              <w:ind w:left="23"/>
              <w:rPr>
                <w:rFonts w:ascii="宋体" w:eastAsia="宋体" w:hAnsi="宋体" w:cs="宋体"/>
                <w:sz w:val="21"/>
                <w:szCs w:val="21"/>
              </w:rPr>
            </w:pPr>
            <w:r>
              <w:rPr>
                <w:rFonts w:ascii="宋体" w:eastAsia="宋体" w:hAnsi="宋体" w:cs="宋体"/>
                <w:sz w:val="21"/>
                <w:szCs w:val="21"/>
              </w:rPr>
              <w:t>安全负责人资格</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12B4C4E4" w14:textId="77777777" w:rsidR="001C72CA" w:rsidRDefault="00DD1B2D">
            <w:pPr>
              <w:pStyle w:val="TableParagraph"/>
              <w:spacing w:before="38" w:line="237" w:lineRule="auto"/>
              <w:ind w:left="103" w:right="98"/>
              <w:jc w:val="both"/>
              <w:rPr>
                <w:rFonts w:ascii="宋体" w:eastAsia="宋体" w:hAnsi="宋体" w:cs="宋体"/>
                <w:sz w:val="21"/>
                <w:szCs w:val="21"/>
                <w:lang w:eastAsia="zh-CN"/>
              </w:rPr>
            </w:pPr>
            <w:r>
              <w:rPr>
                <w:rFonts w:ascii="宋体" w:eastAsia="宋体" w:hAnsi="宋体" w:cs="宋体"/>
                <w:spacing w:val="-7"/>
                <w:sz w:val="21"/>
                <w:szCs w:val="21"/>
                <w:lang w:eastAsia="zh-CN"/>
              </w:rPr>
              <w:t>具有注册安全工程师执业资格（注册于投标</w:t>
            </w:r>
            <w:r>
              <w:rPr>
                <w:rFonts w:ascii="宋体" w:eastAsia="宋体" w:hAnsi="宋体" w:cs="宋体"/>
                <w:spacing w:val="-3"/>
                <w:sz w:val="21"/>
                <w:szCs w:val="21"/>
                <w:lang w:eastAsia="zh-CN"/>
              </w:rPr>
              <w:t xml:space="preserve"> </w:t>
            </w:r>
            <w:r>
              <w:rPr>
                <w:rFonts w:ascii="宋体" w:eastAsia="宋体" w:hAnsi="宋体" w:cs="宋体"/>
                <w:spacing w:val="-7"/>
                <w:sz w:val="21"/>
                <w:szCs w:val="21"/>
                <w:lang w:eastAsia="zh-CN"/>
              </w:rPr>
              <w:t>人单位）或建筑施工企业专职安全生产管理</w:t>
            </w:r>
            <w:r>
              <w:rPr>
                <w:rFonts w:ascii="宋体" w:eastAsia="宋体" w:hAnsi="宋体" w:cs="宋体"/>
                <w:spacing w:val="-103"/>
                <w:sz w:val="21"/>
                <w:szCs w:val="21"/>
                <w:lang w:eastAsia="zh-CN"/>
              </w:rPr>
              <w:t xml:space="preserve"> </w:t>
            </w:r>
            <w:r>
              <w:rPr>
                <w:rFonts w:ascii="宋体" w:eastAsia="宋体" w:hAnsi="宋体" w:cs="宋体"/>
                <w:sz w:val="21"/>
                <w:szCs w:val="21"/>
                <w:lang w:eastAsia="zh-CN"/>
              </w:rPr>
              <w:t>人员安全生产考核合格证书</w:t>
            </w:r>
            <w:r>
              <w:rPr>
                <w:rFonts w:ascii="华文楷体" w:eastAsia="华文楷体" w:hAnsi="华文楷体" w:cs="华文楷体"/>
                <w:sz w:val="18"/>
                <w:szCs w:val="18"/>
                <w:lang w:eastAsia="zh-CN"/>
              </w:rPr>
              <w:t>（见扫描件）</w:t>
            </w:r>
            <w:r>
              <w:rPr>
                <w:rFonts w:ascii="宋体" w:eastAsia="宋体" w:hAnsi="宋体" w:cs="宋体"/>
                <w:sz w:val="21"/>
                <w:szCs w:val="21"/>
                <w:lang w:eastAsia="zh-CN"/>
              </w:rPr>
              <w:t xml:space="preserve"> </w:t>
            </w:r>
          </w:p>
        </w:tc>
        <w:tc>
          <w:tcPr>
            <w:tcW w:w="992" w:type="dxa"/>
            <w:tcBorders>
              <w:top w:val="nil"/>
              <w:left w:val="single" w:sz="4" w:space="0" w:color="000000"/>
              <w:bottom w:val="single" w:sz="4" w:space="0" w:color="000000"/>
              <w:right w:val="single" w:sz="4" w:space="0" w:color="000000"/>
            </w:tcBorders>
          </w:tcPr>
          <w:p w14:paraId="3BF225A3" w14:textId="77777777" w:rsidR="001C72CA" w:rsidRDefault="001C72CA">
            <w:pPr>
              <w:pStyle w:val="TableParagraph"/>
              <w:spacing w:before="1"/>
              <w:rPr>
                <w:rFonts w:ascii="宋体" w:eastAsia="宋体" w:hAnsi="宋体" w:cs="宋体"/>
                <w:b/>
                <w:bCs/>
                <w:sz w:val="23"/>
                <w:szCs w:val="23"/>
                <w:lang w:eastAsia="zh-CN"/>
              </w:rPr>
            </w:pPr>
          </w:p>
          <w:p w14:paraId="539AAAA4"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nil"/>
              <w:left w:val="single" w:sz="4" w:space="0" w:color="000000"/>
              <w:bottom w:val="single" w:sz="4" w:space="0" w:color="000000"/>
              <w:right w:val="single" w:sz="4" w:space="0" w:color="000000"/>
            </w:tcBorders>
          </w:tcPr>
          <w:p w14:paraId="6F9139E8" w14:textId="77777777" w:rsidR="001C72CA" w:rsidRDefault="001C72CA">
            <w:pPr>
              <w:pStyle w:val="TableParagraph"/>
              <w:spacing w:before="1"/>
              <w:rPr>
                <w:rFonts w:ascii="宋体" w:eastAsia="宋体" w:hAnsi="宋体" w:cs="宋体"/>
                <w:b/>
                <w:bCs/>
                <w:sz w:val="23"/>
                <w:szCs w:val="23"/>
                <w:lang w:eastAsia="zh-CN"/>
              </w:rPr>
            </w:pPr>
          </w:p>
          <w:p w14:paraId="31675B70"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nil"/>
              <w:left w:val="single" w:sz="4" w:space="0" w:color="000000"/>
              <w:bottom w:val="single" w:sz="4" w:space="0" w:color="000000"/>
              <w:right w:val="single" w:sz="4" w:space="0" w:color="000000"/>
            </w:tcBorders>
          </w:tcPr>
          <w:p w14:paraId="652BAFBA" w14:textId="77777777" w:rsidR="001C72CA" w:rsidRDefault="001C72CA">
            <w:pPr>
              <w:pStyle w:val="TableParagraph"/>
              <w:spacing w:before="1"/>
              <w:rPr>
                <w:rFonts w:ascii="宋体" w:eastAsia="宋体" w:hAnsi="宋体" w:cs="宋体"/>
                <w:b/>
                <w:bCs/>
                <w:sz w:val="23"/>
                <w:szCs w:val="23"/>
                <w:lang w:eastAsia="zh-CN"/>
              </w:rPr>
            </w:pPr>
          </w:p>
          <w:p w14:paraId="58015CD1"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5F5C056B" w14:textId="77777777">
        <w:trPr>
          <w:trHeight w:hRule="exact" w:val="2002"/>
        </w:trPr>
        <w:tc>
          <w:tcPr>
            <w:tcW w:w="722" w:type="dxa"/>
            <w:vMerge/>
            <w:tcBorders>
              <w:left w:val="single" w:sz="4" w:space="0" w:color="000000"/>
              <w:right w:val="single" w:sz="4" w:space="0" w:color="000000"/>
            </w:tcBorders>
          </w:tcPr>
          <w:p w14:paraId="49D6A65F" w14:textId="77777777" w:rsidR="001C72CA" w:rsidRDefault="001C72CA">
            <w:pPr>
              <w:rPr>
                <w:lang w:eastAsia="zh-CN"/>
              </w:rPr>
            </w:pPr>
          </w:p>
        </w:tc>
        <w:tc>
          <w:tcPr>
            <w:tcW w:w="1712" w:type="dxa"/>
            <w:vMerge/>
            <w:tcBorders>
              <w:left w:val="single" w:sz="4" w:space="0" w:color="000000"/>
              <w:bottom w:val="single" w:sz="4" w:space="0" w:color="000000"/>
              <w:right w:val="single" w:sz="4" w:space="0" w:color="000000"/>
            </w:tcBorders>
          </w:tcPr>
          <w:p w14:paraId="4AB95E0E" w14:textId="77777777" w:rsidR="001C72CA" w:rsidRDefault="001C72CA">
            <w:pPr>
              <w:rPr>
                <w:lang w:eastAsia="zh-CN"/>
              </w:rPr>
            </w:pPr>
          </w:p>
        </w:tc>
        <w:tc>
          <w:tcPr>
            <w:tcW w:w="4102" w:type="dxa"/>
            <w:tcBorders>
              <w:top w:val="single" w:sz="4" w:space="0" w:color="000000"/>
              <w:left w:val="single" w:sz="4" w:space="0" w:color="000000"/>
              <w:bottom w:val="single" w:sz="4" w:space="0" w:color="000000"/>
              <w:right w:val="single" w:sz="4" w:space="0" w:color="000000"/>
            </w:tcBorders>
          </w:tcPr>
          <w:p w14:paraId="445A2D3B" w14:textId="77777777" w:rsidR="001C72CA" w:rsidRDefault="00DD1B2D">
            <w:pPr>
              <w:pStyle w:val="TableParagraph"/>
              <w:spacing w:before="23" w:line="237" w:lineRule="auto"/>
              <w:ind w:left="103" w:right="98"/>
              <w:jc w:val="both"/>
              <w:rPr>
                <w:rFonts w:ascii="宋体" w:eastAsia="宋体" w:hAnsi="宋体" w:cs="宋体"/>
                <w:sz w:val="21"/>
                <w:szCs w:val="21"/>
                <w:lang w:eastAsia="zh-CN"/>
              </w:rPr>
            </w:pPr>
            <w:r>
              <w:rPr>
                <w:rFonts w:ascii="宋体" w:eastAsia="宋体" w:hAnsi="宋体" w:cs="宋体"/>
                <w:sz w:val="21"/>
                <w:szCs w:val="21"/>
                <w:lang w:eastAsia="zh-CN"/>
              </w:rPr>
              <w:t>2016</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年以来有石油化工装置安装工程施工</w:t>
            </w:r>
            <w:r>
              <w:rPr>
                <w:rFonts w:ascii="宋体" w:eastAsia="宋体" w:hAnsi="宋体" w:cs="宋体"/>
                <w:sz w:val="21"/>
                <w:szCs w:val="21"/>
                <w:lang w:eastAsia="zh-CN"/>
              </w:rPr>
              <w:t xml:space="preserve"> </w:t>
            </w:r>
            <w:r>
              <w:rPr>
                <w:rFonts w:ascii="宋体" w:eastAsia="宋体" w:hAnsi="宋体" w:cs="宋体"/>
                <w:spacing w:val="-7"/>
                <w:sz w:val="21"/>
                <w:szCs w:val="21"/>
                <w:lang w:eastAsia="zh-CN"/>
              </w:rPr>
              <w:t>承包项目安全负责人执业业绩（单项合同</w:t>
            </w:r>
            <w:r>
              <w:rPr>
                <w:rFonts w:ascii="宋体" w:eastAsia="宋体" w:hAnsi="宋体" w:cs="宋体"/>
                <w:spacing w:val="-102"/>
                <w:sz w:val="21"/>
                <w:szCs w:val="21"/>
                <w:lang w:eastAsia="zh-CN"/>
              </w:rPr>
              <w:t xml:space="preserve"> </w:t>
            </w:r>
            <w:r>
              <w:rPr>
                <w:rFonts w:ascii="宋体" w:eastAsia="宋体" w:hAnsi="宋体" w:cs="宋体"/>
                <w:sz w:val="21"/>
                <w:szCs w:val="21"/>
                <w:lang w:eastAsia="zh-CN"/>
              </w:rPr>
              <w:t>额</w:t>
            </w:r>
            <w:r>
              <w:rPr>
                <w:rFonts w:ascii="宋体" w:eastAsia="宋体" w:hAnsi="宋体" w:cs="宋体"/>
                <w:sz w:val="21"/>
                <w:szCs w:val="21"/>
                <w:lang w:eastAsia="zh-CN"/>
              </w:rPr>
              <w:t xml:space="preserve"> 2000</w:t>
            </w:r>
            <w:r>
              <w:rPr>
                <w:rFonts w:ascii="宋体" w:eastAsia="宋体" w:hAnsi="宋体" w:cs="宋体"/>
                <w:spacing w:val="-48"/>
                <w:sz w:val="21"/>
                <w:szCs w:val="21"/>
                <w:lang w:eastAsia="zh-CN"/>
              </w:rPr>
              <w:t xml:space="preserve"> </w:t>
            </w:r>
            <w:r>
              <w:rPr>
                <w:rFonts w:ascii="宋体" w:eastAsia="宋体" w:hAnsi="宋体" w:cs="宋体"/>
                <w:sz w:val="21"/>
                <w:szCs w:val="21"/>
                <w:lang w:eastAsia="zh-CN"/>
              </w:rPr>
              <w:t>万元及以上）。</w:t>
            </w:r>
            <w:r>
              <w:rPr>
                <w:rFonts w:ascii="华文楷体" w:eastAsia="华文楷体" w:hAnsi="华文楷体" w:cs="华文楷体"/>
                <w:sz w:val="18"/>
                <w:szCs w:val="18"/>
                <w:lang w:eastAsia="zh-CN"/>
              </w:rPr>
              <w:t>以合同签订生效日期</w:t>
            </w:r>
            <w:r>
              <w:rPr>
                <w:rFonts w:ascii="华文楷体" w:eastAsia="华文楷体" w:hAnsi="华文楷体" w:cs="华文楷体"/>
                <w:sz w:val="18"/>
                <w:szCs w:val="18"/>
                <w:lang w:eastAsia="zh-CN"/>
              </w:rPr>
              <w:t xml:space="preserve"> </w:t>
            </w:r>
            <w:r>
              <w:rPr>
                <w:rFonts w:ascii="华文楷体" w:eastAsia="华文楷体" w:hAnsi="华文楷体" w:cs="华文楷体"/>
                <w:spacing w:val="-4"/>
                <w:sz w:val="18"/>
                <w:szCs w:val="18"/>
                <w:lang w:eastAsia="zh-CN"/>
              </w:rPr>
              <w:t>为准；若个人执业业绩在合同中不能明确显示，投</w:t>
            </w:r>
            <w:r>
              <w:rPr>
                <w:rFonts w:ascii="华文楷体" w:eastAsia="华文楷体" w:hAnsi="华文楷体" w:cs="华文楷体"/>
                <w:spacing w:val="-35"/>
                <w:sz w:val="18"/>
                <w:szCs w:val="18"/>
                <w:lang w:eastAsia="zh-CN"/>
              </w:rPr>
              <w:t xml:space="preserve"> </w:t>
            </w:r>
            <w:r>
              <w:rPr>
                <w:rFonts w:ascii="华文楷体" w:eastAsia="华文楷体" w:hAnsi="华文楷体" w:cs="华文楷体"/>
                <w:spacing w:val="-4"/>
                <w:sz w:val="18"/>
                <w:szCs w:val="18"/>
                <w:lang w:eastAsia="zh-CN"/>
              </w:rPr>
              <w:t>标人须提供其他书面证明材料；证明材料由发包人</w:t>
            </w:r>
            <w:r>
              <w:rPr>
                <w:rFonts w:ascii="华文楷体" w:eastAsia="华文楷体" w:hAnsi="华文楷体" w:cs="华文楷体"/>
                <w:spacing w:val="-32"/>
                <w:sz w:val="18"/>
                <w:szCs w:val="18"/>
                <w:lang w:eastAsia="zh-CN"/>
              </w:rPr>
              <w:t xml:space="preserve"> </w:t>
            </w:r>
            <w:r>
              <w:rPr>
                <w:rFonts w:ascii="华文楷体" w:eastAsia="华文楷体" w:hAnsi="华文楷体" w:cs="华文楷体"/>
                <w:spacing w:val="-4"/>
                <w:sz w:val="18"/>
                <w:szCs w:val="18"/>
                <w:lang w:eastAsia="zh-CN"/>
              </w:rPr>
              <w:t>或其专业主管部门提供，并加盖发包人公章或其主</w:t>
            </w:r>
            <w:r>
              <w:rPr>
                <w:rFonts w:ascii="华文楷体" w:eastAsia="华文楷体" w:hAnsi="华文楷体" w:cs="华文楷体"/>
                <w:spacing w:val="-32"/>
                <w:sz w:val="18"/>
                <w:szCs w:val="18"/>
                <w:lang w:eastAsia="zh-CN"/>
              </w:rPr>
              <w:t xml:space="preserve"> </w:t>
            </w:r>
            <w:r>
              <w:rPr>
                <w:rFonts w:ascii="华文楷体" w:eastAsia="华文楷体" w:hAnsi="华文楷体" w:cs="华文楷体"/>
                <w:sz w:val="18"/>
                <w:szCs w:val="18"/>
                <w:lang w:eastAsia="zh-CN"/>
              </w:rPr>
              <w:t>管部门印章，否则无效；见扫描件）</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2860AB9" w14:textId="77777777" w:rsidR="001C72CA" w:rsidRDefault="001C72CA">
            <w:pPr>
              <w:pStyle w:val="TableParagraph"/>
              <w:rPr>
                <w:rFonts w:ascii="宋体" w:eastAsia="宋体" w:hAnsi="宋体" w:cs="宋体"/>
                <w:b/>
                <w:bCs/>
                <w:sz w:val="20"/>
                <w:szCs w:val="20"/>
                <w:lang w:eastAsia="zh-CN"/>
              </w:rPr>
            </w:pPr>
          </w:p>
          <w:p w14:paraId="7B563053" w14:textId="77777777" w:rsidR="001C72CA" w:rsidRDefault="001C72CA">
            <w:pPr>
              <w:pStyle w:val="TableParagraph"/>
              <w:rPr>
                <w:rFonts w:ascii="宋体" w:eastAsia="宋体" w:hAnsi="宋体" w:cs="宋体"/>
                <w:b/>
                <w:bCs/>
                <w:sz w:val="20"/>
                <w:szCs w:val="20"/>
                <w:lang w:eastAsia="zh-CN"/>
              </w:rPr>
            </w:pPr>
          </w:p>
          <w:p w14:paraId="3488C72E" w14:textId="77777777" w:rsidR="001C72CA" w:rsidRDefault="001C72CA">
            <w:pPr>
              <w:pStyle w:val="TableParagraph"/>
              <w:spacing w:before="8"/>
              <w:rPr>
                <w:rFonts w:ascii="宋体" w:eastAsia="宋体" w:hAnsi="宋体" w:cs="宋体"/>
                <w:b/>
                <w:bCs/>
                <w:sz w:val="21"/>
                <w:szCs w:val="21"/>
                <w:lang w:eastAsia="zh-CN"/>
              </w:rPr>
            </w:pPr>
          </w:p>
          <w:p w14:paraId="7E4E0041"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16CC7EF" w14:textId="77777777" w:rsidR="001C72CA" w:rsidRDefault="001C72CA">
            <w:pPr>
              <w:pStyle w:val="TableParagraph"/>
              <w:rPr>
                <w:rFonts w:ascii="宋体" w:eastAsia="宋体" w:hAnsi="宋体" w:cs="宋体"/>
                <w:b/>
                <w:bCs/>
                <w:sz w:val="20"/>
                <w:szCs w:val="20"/>
                <w:lang w:eastAsia="zh-CN"/>
              </w:rPr>
            </w:pPr>
          </w:p>
          <w:p w14:paraId="153EDB4B" w14:textId="77777777" w:rsidR="001C72CA" w:rsidRDefault="001C72CA">
            <w:pPr>
              <w:pStyle w:val="TableParagraph"/>
              <w:rPr>
                <w:rFonts w:ascii="宋体" w:eastAsia="宋体" w:hAnsi="宋体" w:cs="宋体"/>
                <w:b/>
                <w:bCs/>
                <w:sz w:val="20"/>
                <w:szCs w:val="20"/>
                <w:lang w:eastAsia="zh-CN"/>
              </w:rPr>
            </w:pPr>
          </w:p>
          <w:p w14:paraId="276F79F4" w14:textId="77777777" w:rsidR="001C72CA" w:rsidRDefault="001C72CA">
            <w:pPr>
              <w:pStyle w:val="TableParagraph"/>
              <w:spacing w:before="8"/>
              <w:rPr>
                <w:rFonts w:ascii="宋体" w:eastAsia="宋体" w:hAnsi="宋体" w:cs="宋体"/>
                <w:b/>
                <w:bCs/>
                <w:sz w:val="21"/>
                <w:szCs w:val="21"/>
                <w:lang w:eastAsia="zh-CN"/>
              </w:rPr>
            </w:pPr>
          </w:p>
          <w:p w14:paraId="7AA657D5"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A84908C" w14:textId="77777777" w:rsidR="001C72CA" w:rsidRDefault="001C72CA">
            <w:pPr>
              <w:pStyle w:val="TableParagraph"/>
              <w:rPr>
                <w:rFonts w:ascii="宋体" w:eastAsia="宋体" w:hAnsi="宋体" w:cs="宋体"/>
                <w:b/>
                <w:bCs/>
                <w:sz w:val="20"/>
                <w:szCs w:val="20"/>
                <w:lang w:eastAsia="zh-CN"/>
              </w:rPr>
            </w:pPr>
          </w:p>
          <w:p w14:paraId="2AAA229A" w14:textId="77777777" w:rsidR="001C72CA" w:rsidRDefault="001C72CA">
            <w:pPr>
              <w:pStyle w:val="TableParagraph"/>
              <w:rPr>
                <w:rFonts w:ascii="宋体" w:eastAsia="宋体" w:hAnsi="宋体" w:cs="宋体"/>
                <w:b/>
                <w:bCs/>
                <w:sz w:val="20"/>
                <w:szCs w:val="20"/>
                <w:lang w:eastAsia="zh-CN"/>
              </w:rPr>
            </w:pPr>
          </w:p>
          <w:p w14:paraId="5BFE3C52" w14:textId="77777777" w:rsidR="001C72CA" w:rsidRDefault="001C72CA">
            <w:pPr>
              <w:pStyle w:val="TableParagraph"/>
              <w:spacing w:before="8"/>
              <w:rPr>
                <w:rFonts w:ascii="宋体" w:eastAsia="宋体" w:hAnsi="宋体" w:cs="宋体"/>
                <w:b/>
                <w:bCs/>
                <w:sz w:val="21"/>
                <w:szCs w:val="21"/>
                <w:lang w:eastAsia="zh-CN"/>
              </w:rPr>
            </w:pPr>
          </w:p>
          <w:p w14:paraId="435CEF7A"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1EA6F7A7" w14:textId="77777777">
        <w:trPr>
          <w:trHeight w:hRule="exact" w:val="1157"/>
        </w:trPr>
        <w:tc>
          <w:tcPr>
            <w:tcW w:w="722" w:type="dxa"/>
            <w:vMerge/>
            <w:tcBorders>
              <w:left w:val="single" w:sz="4" w:space="0" w:color="000000"/>
              <w:right w:val="single" w:sz="4" w:space="0" w:color="000000"/>
            </w:tcBorders>
          </w:tcPr>
          <w:p w14:paraId="6848BB80"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494E1157" w14:textId="77777777" w:rsidR="001C72CA" w:rsidRDefault="001C72CA">
            <w:pPr>
              <w:pStyle w:val="TableParagraph"/>
              <w:rPr>
                <w:rFonts w:ascii="宋体" w:eastAsia="宋体" w:hAnsi="宋体" w:cs="宋体"/>
                <w:b/>
                <w:bCs/>
                <w:sz w:val="20"/>
                <w:szCs w:val="20"/>
                <w:lang w:eastAsia="zh-CN"/>
              </w:rPr>
            </w:pPr>
          </w:p>
          <w:p w14:paraId="52FC0967" w14:textId="77777777" w:rsidR="001C72CA" w:rsidRDefault="00DD1B2D">
            <w:pPr>
              <w:pStyle w:val="TableParagraph"/>
              <w:spacing w:before="143"/>
              <w:ind w:left="23"/>
              <w:rPr>
                <w:rFonts w:ascii="宋体" w:eastAsia="宋体" w:hAnsi="宋体" w:cs="宋体"/>
                <w:sz w:val="21"/>
                <w:szCs w:val="21"/>
              </w:rPr>
            </w:pPr>
            <w:r>
              <w:rPr>
                <w:rFonts w:ascii="宋体" w:eastAsia="宋体" w:hAnsi="宋体" w:cs="宋体"/>
                <w:sz w:val="21"/>
                <w:szCs w:val="21"/>
              </w:rPr>
              <w:t>投标人业绩</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2A01833F" w14:textId="77777777" w:rsidR="001C72CA" w:rsidRDefault="00DD1B2D">
            <w:pPr>
              <w:pStyle w:val="TableParagraph"/>
              <w:spacing w:line="267" w:lineRule="exact"/>
              <w:ind w:left="103"/>
              <w:rPr>
                <w:rFonts w:ascii="宋体" w:eastAsia="宋体" w:hAnsi="宋体" w:cs="宋体"/>
                <w:sz w:val="21"/>
                <w:szCs w:val="21"/>
                <w:lang w:eastAsia="zh-CN"/>
              </w:rPr>
            </w:pPr>
            <w:r>
              <w:rPr>
                <w:rFonts w:ascii="宋体" w:eastAsia="宋体" w:hAnsi="宋体" w:cs="宋体"/>
                <w:sz w:val="21"/>
                <w:szCs w:val="21"/>
                <w:lang w:eastAsia="zh-CN"/>
              </w:rPr>
              <w:t>2016</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年以来有石油化工装置安装工程施工</w:t>
            </w:r>
          </w:p>
          <w:p w14:paraId="1714BEAA" w14:textId="77777777" w:rsidR="001C72CA" w:rsidRDefault="00DD1B2D">
            <w:pPr>
              <w:pStyle w:val="TableParagraph"/>
              <w:spacing w:before="2" w:line="237" w:lineRule="auto"/>
              <w:ind w:left="103" w:right="12"/>
              <w:rPr>
                <w:rFonts w:ascii="华文楷体" w:eastAsia="华文楷体" w:hAnsi="华文楷体" w:cs="华文楷体"/>
                <w:sz w:val="18"/>
                <w:szCs w:val="18"/>
                <w:lang w:eastAsia="zh-CN"/>
              </w:rPr>
            </w:pPr>
            <w:r>
              <w:rPr>
                <w:rFonts w:ascii="宋体" w:eastAsia="宋体" w:hAnsi="宋体" w:cs="宋体"/>
                <w:sz w:val="21"/>
                <w:szCs w:val="21"/>
                <w:lang w:eastAsia="zh-CN"/>
              </w:rPr>
              <w:t>承包项目业绩（单项合同额</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2000</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万元及</w:t>
            </w:r>
            <w:r>
              <w:rPr>
                <w:rFonts w:ascii="宋体" w:eastAsia="宋体" w:hAnsi="宋体" w:cs="宋体"/>
                <w:sz w:val="21"/>
                <w:szCs w:val="21"/>
                <w:lang w:eastAsia="zh-CN"/>
              </w:rPr>
              <w:t xml:space="preserve"> </w:t>
            </w:r>
            <w:r>
              <w:rPr>
                <w:rFonts w:ascii="宋体" w:eastAsia="宋体" w:hAnsi="宋体" w:cs="宋体"/>
                <w:spacing w:val="-4"/>
                <w:sz w:val="21"/>
                <w:szCs w:val="21"/>
                <w:lang w:eastAsia="zh-CN"/>
              </w:rPr>
              <w:t>以上）</w:t>
            </w:r>
            <w:r>
              <w:rPr>
                <w:rFonts w:ascii="华文楷体" w:eastAsia="华文楷体" w:hAnsi="华文楷体" w:cs="华文楷体"/>
                <w:spacing w:val="-4"/>
                <w:sz w:val="18"/>
                <w:szCs w:val="18"/>
                <w:lang w:eastAsia="zh-CN"/>
              </w:rPr>
              <w:t>（年以来</w:t>
            </w:r>
            <w:r>
              <w:rPr>
                <w:rFonts w:ascii="华文楷体" w:eastAsia="华文楷体" w:hAnsi="华文楷体" w:cs="华文楷体"/>
                <w:spacing w:val="-4"/>
                <w:sz w:val="18"/>
                <w:szCs w:val="18"/>
                <w:lang w:eastAsia="zh-CN"/>
              </w:rPr>
              <w:t>……</w:t>
            </w:r>
            <w:r>
              <w:rPr>
                <w:rFonts w:ascii="华文楷体" w:eastAsia="华文楷体" w:hAnsi="华文楷体" w:cs="华文楷体"/>
                <w:spacing w:val="-4"/>
                <w:sz w:val="18"/>
                <w:szCs w:val="18"/>
                <w:lang w:eastAsia="zh-CN"/>
              </w:rPr>
              <w:t>：以合同签订生效日期为准；</w:t>
            </w:r>
            <w:r>
              <w:rPr>
                <w:rFonts w:ascii="华文楷体" w:eastAsia="华文楷体" w:hAnsi="华文楷体" w:cs="华文楷体"/>
                <w:spacing w:val="-36"/>
                <w:sz w:val="18"/>
                <w:szCs w:val="18"/>
                <w:lang w:eastAsia="zh-CN"/>
              </w:rPr>
              <w:t xml:space="preserve"> </w:t>
            </w:r>
            <w:r>
              <w:rPr>
                <w:rFonts w:ascii="华文楷体" w:eastAsia="华文楷体" w:hAnsi="华文楷体" w:cs="华文楷体"/>
                <w:sz w:val="18"/>
                <w:szCs w:val="18"/>
                <w:lang w:eastAsia="zh-CN"/>
              </w:rPr>
              <w:t>见扫描件）</w:t>
            </w:r>
          </w:p>
        </w:tc>
        <w:tc>
          <w:tcPr>
            <w:tcW w:w="992" w:type="dxa"/>
            <w:tcBorders>
              <w:top w:val="single" w:sz="4" w:space="0" w:color="000000"/>
              <w:left w:val="single" w:sz="4" w:space="0" w:color="000000"/>
              <w:bottom w:val="single" w:sz="4" w:space="0" w:color="000000"/>
              <w:right w:val="single" w:sz="4" w:space="0" w:color="000000"/>
            </w:tcBorders>
          </w:tcPr>
          <w:p w14:paraId="11E32AC5" w14:textId="77777777" w:rsidR="001C72CA" w:rsidRDefault="001C72CA">
            <w:pPr>
              <w:pStyle w:val="TableParagraph"/>
              <w:spacing w:before="4"/>
              <w:rPr>
                <w:rFonts w:ascii="宋体" w:eastAsia="宋体" w:hAnsi="宋体" w:cs="宋体"/>
                <w:b/>
                <w:bCs/>
                <w:sz w:val="29"/>
                <w:szCs w:val="29"/>
                <w:lang w:eastAsia="zh-CN"/>
              </w:rPr>
            </w:pPr>
          </w:p>
          <w:p w14:paraId="52EC8515"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6BA5556" w14:textId="77777777" w:rsidR="001C72CA" w:rsidRDefault="001C72CA">
            <w:pPr>
              <w:pStyle w:val="TableParagraph"/>
              <w:spacing w:before="4"/>
              <w:rPr>
                <w:rFonts w:ascii="宋体" w:eastAsia="宋体" w:hAnsi="宋体" w:cs="宋体"/>
                <w:b/>
                <w:bCs/>
                <w:sz w:val="29"/>
                <w:szCs w:val="29"/>
                <w:lang w:eastAsia="zh-CN"/>
              </w:rPr>
            </w:pPr>
          </w:p>
          <w:p w14:paraId="4568B4DC"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CEF35FC" w14:textId="77777777" w:rsidR="001C72CA" w:rsidRDefault="001C72CA">
            <w:pPr>
              <w:pStyle w:val="TableParagraph"/>
              <w:spacing w:before="4"/>
              <w:rPr>
                <w:rFonts w:ascii="宋体" w:eastAsia="宋体" w:hAnsi="宋体" w:cs="宋体"/>
                <w:b/>
                <w:bCs/>
                <w:sz w:val="29"/>
                <w:szCs w:val="29"/>
                <w:lang w:eastAsia="zh-CN"/>
              </w:rPr>
            </w:pPr>
          </w:p>
          <w:p w14:paraId="5FF6EB1F"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5F69CC4C" w14:textId="77777777">
        <w:trPr>
          <w:trHeight w:hRule="exact" w:val="1003"/>
        </w:trPr>
        <w:tc>
          <w:tcPr>
            <w:tcW w:w="722" w:type="dxa"/>
            <w:vMerge/>
            <w:tcBorders>
              <w:left w:val="single" w:sz="4" w:space="0" w:color="000000"/>
              <w:bottom w:val="single" w:sz="4" w:space="0" w:color="000000"/>
              <w:right w:val="single" w:sz="4" w:space="0" w:color="000000"/>
            </w:tcBorders>
          </w:tcPr>
          <w:p w14:paraId="06779105"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34032E01" w14:textId="77777777" w:rsidR="001C72CA" w:rsidRDefault="001C72CA">
            <w:pPr>
              <w:pStyle w:val="TableParagraph"/>
              <w:spacing w:before="1"/>
              <w:rPr>
                <w:rFonts w:ascii="宋体" w:eastAsia="宋体" w:hAnsi="宋体" w:cs="宋体"/>
                <w:b/>
                <w:bCs/>
                <w:sz w:val="25"/>
                <w:szCs w:val="25"/>
                <w:lang w:eastAsia="zh-CN"/>
              </w:rPr>
            </w:pPr>
          </w:p>
          <w:p w14:paraId="7908B740" w14:textId="77777777" w:rsidR="001C72CA" w:rsidRDefault="00DD1B2D">
            <w:pPr>
              <w:pStyle w:val="TableParagraph"/>
              <w:ind w:left="23"/>
              <w:rPr>
                <w:rFonts w:ascii="宋体" w:eastAsia="宋体" w:hAnsi="宋体" w:cs="宋体"/>
                <w:sz w:val="21"/>
                <w:szCs w:val="21"/>
              </w:rPr>
            </w:pPr>
            <w:r>
              <w:rPr>
                <w:rFonts w:ascii="宋体" w:eastAsia="宋体" w:hAnsi="宋体" w:cs="宋体"/>
                <w:sz w:val="21"/>
                <w:szCs w:val="21"/>
              </w:rPr>
              <w:t>财务状况</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5E6AF8C0" w14:textId="77777777" w:rsidR="001C72CA" w:rsidRDefault="00DD1B2D">
            <w:pPr>
              <w:pStyle w:val="TableParagraph"/>
              <w:spacing w:before="57" w:line="237" w:lineRule="auto"/>
              <w:ind w:left="103" w:right="95"/>
              <w:jc w:val="both"/>
              <w:rPr>
                <w:rFonts w:ascii="宋体" w:eastAsia="宋体" w:hAnsi="宋体" w:cs="宋体"/>
                <w:sz w:val="21"/>
                <w:szCs w:val="21"/>
                <w:lang w:eastAsia="zh-CN"/>
              </w:rPr>
            </w:pPr>
            <w:r>
              <w:rPr>
                <w:rFonts w:ascii="宋体" w:eastAsia="宋体" w:hAnsi="宋体" w:cs="宋体"/>
                <w:spacing w:val="-7"/>
                <w:sz w:val="21"/>
                <w:szCs w:val="21"/>
                <w:lang w:eastAsia="zh-CN"/>
              </w:rPr>
              <w:t>财务状况良好，具有足够资产及能力并有效</w:t>
            </w:r>
            <w:r>
              <w:rPr>
                <w:rFonts w:ascii="宋体" w:eastAsia="宋体" w:hAnsi="宋体" w:cs="宋体"/>
                <w:spacing w:val="-102"/>
                <w:sz w:val="21"/>
                <w:szCs w:val="21"/>
                <w:lang w:eastAsia="zh-CN"/>
              </w:rPr>
              <w:t xml:space="preserve"> </w:t>
            </w:r>
            <w:r>
              <w:rPr>
                <w:rFonts w:ascii="宋体" w:eastAsia="宋体" w:hAnsi="宋体" w:cs="宋体"/>
                <w:spacing w:val="3"/>
                <w:sz w:val="21"/>
                <w:szCs w:val="21"/>
                <w:lang w:eastAsia="zh-CN"/>
              </w:rPr>
              <w:t>地履行合同。（提供近三年</w:t>
            </w:r>
            <w:r>
              <w:rPr>
                <w:rFonts w:ascii="宋体" w:eastAsia="宋体" w:hAnsi="宋体" w:cs="宋体"/>
                <w:b/>
                <w:bCs/>
                <w:spacing w:val="3"/>
                <w:sz w:val="21"/>
                <w:szCs w:val="21"/>
                <w:lang w:eastAsia="zh-CN"/>
              </w:rPr>
              <w:t>经审计</w:t>
            </w:r>
            <w:r>
              <w:rPr>
                <w:rFonts w:ascii="宋体" w:eastAsia="宋体" w:hAnsi="宋体" w:cs="宋体"/>
                <w:spacing w:val="3"/>
                <w:sz w:val="21"/>
                <w:szCs w:val="21"/>
                <w:lang w:eastAsia="zh-CN"/>
              </w:rPr>
              <w:t>的财务</w:t>
            </w:r>
            <w:r>
              <w:rPr>
                <w:rFonts w:ascii="宋体" w:eastAsia="宋体" w:hAnsi="宋体" w:cs="宋体"/>
                <w:spacing w:val="-63"/>
                <w:sz w:val="21"/>
                <w:szCs w:val="21"/>
                <w:lang w:eastAsia="zh-CN"/>
              </w:rPr>
              <w:t xml:space="preserve"> </w:t>
            </w:r>
            <w:r>
              <w:rPr>
                <w:rFonts w:ascii="宋体" w:eastAsia="宋体" w:hAnsi="宋体" w:cs="宋体"/>
                <w:sz w:val="21"/>
                <w:szCs w:val="21"/>
                <w:lang w:eastAsia="zh-CN"/>
              </w:rPr>
              <w:t>年报）</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8D5CA2C" w14:textId="77777777" w:rsidR="001C72CA" w:rsidRDefault="001C72CA">
            <w:pPr>
              <w:pStyle w:val="TableParagraph"/>
              <w:spacing w:before="6"/>
              <w:rPr>
                <w:rFonts w:ascii="宋体" w:eastAsia="宋体" w:hAnsi="宋体" w:cs="宋体"/>
                <w:b/>
                <w:bCs/>
                <w:sz w:val="23"/>
                <w:szCs w:val="23"/>
                <w:lang w:eastAsia="zh-CN"/>
              </w:rPr>
            </w:pPr>
          </w:p>
          <w:p w14:paraId="4CB9CD74"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F0BC252" w14:textId="77777777" w:rsidR="001C72CA" w:rsidRDefault="001C72CA">
            <w:pPr>
              <w:pStyle w:val="TableParagraph"/>
              <w:spacing w:before="6"/>
              <w:rPr>
                <w:rFonts w:ascii="宋体" w:eastAsia="宋体" w:hAnsi="宋体" w:cs="宋体"/>
                <w:b/>
                <w:bCs/>
                <w:sz w:val="23"/>
                <w:szCs w:val="23"/>
                <w:lang w:eastAsia="zh-CN"/>
              </w:rPr>
            </w:pPr>
          </w:p>
          <w:p w14:paraId="512A7BD6"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5DD957C" w14:textId="77777777" w:rsidR="001C72CA" w:rsidRDefault="001C72CA">
            <w:pPr>
              <w:pStyle w:val="TableParagraph"/>
              <w:spacing w:before="6"/>
              <w:rPr>
                <w:rFonts w:ascii="宋体" w:eastAsia="宋体" w:hAnsi="宋体" w:cs="宋体"/>
                <w:b/>
                <w:bCs/>
                <w:sz w:val="23"/>
                <w:szCs w:val="23"/>
                <w:lang w:eastAsia="zh-CN"/>
              </w:rPr>
            </w:pPr>
          </w:p>
          <w:p w14:paraId="00BCA099"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14AF40D1" w14:textId="77777777">
        <w:trPr>
          <w:trHeight w:hRule="exact" w:val="1716"/>
        </w:trPr>
        <w:tc>
          <w:tcPr>
            <w:tcW w:w="722" w:type="dxa"/>
            <w:tcBorders>
              <w:top w:val="single" w:sz="4" w:space="0" w:color="000000"/>
              <w:left w:val="single" w:sz="4" w:space="0" w:color="000000"/>
              <w:bottom w:val="single" w:sz="4" w:space="0" w:color="000000"/>
              <w:right w:val="single" w:sz="4" w:space="0" w:color="000000"/>
            </w:tcBorders>
          </w:tcPr>
          <w:p w14:paraId="78CF5AB8" w14:textId="77777777" w:rsidR="001C72CA" w:rsidRDefault="001C72CA">
            <w:pPr>
              <w:pStyle w:val="TableParagraph"/>
              <w:rPr>
                <w:rFonts w:ascii="宋体" w:eastAsia="宋体" w:hAnsi="宋体" w:cs="宋体"/>
                <w:b/>
                <w:bCs/>
                <w:sz w:val="20"/>
                <w:szCs w:val="20"/>
                <w:lang w:eastAsia="zh-CN"/>
              </w:rPr>
            </w:pPr>
          </w:p>
          <w:p w14:paraId="45D84BB7" w14:textId="77777777" w:rsidR="001C72CA" w:rsidRDefault="001C72CA">
            <w:pPr>
              <w:pStyle w:val="TableParagraph"/>
              <w:rPr>
                <w:rFonts w:ascii="宋体" w:eastAsia="宋体" w:hAnsi="宋体" w:cs="宋体"/>
                <w:b/>
                <w:bCs/>
                <w:sz w:val="20"/>
                <w:szCs w:val="20"/>
                <w:lang w:eastAsia="zh-CN"/>
              </w:rPr>
            </w:pPr>
          </w:p>
          <w:p w14:paraId="15DD8386" w14:textId="77777777" w:rsidR="001C72CA" w:rsidRDefault="00DD1B2D">
            <w:pPr>
              <w:pStyle w:val="TableParagraph"/>
              <w:spacing w:before="160"/>
              <w:ind w:left="103"/>
              <w:rPr>
                <w:rFonts w:ascii="宋体" w:eastAsia="宋体" w:hAnsi="宋体" w:cs="宋体"/>
                <w:sz w:val="21"/>
                <w:szCs w:val="21"/>
                <w:lang w:eastAsia="zh-CN"/>
              </w:rPr>
            </w:pPr>
            <w:r>
              <w:rPr>
                <w:rFonts w:ascii="宋体"/>
                <w:sz w:val="21"/>
                <w:lang w:eastAsia="zh-CN"/>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6E0B6F90" w14:textId="77777777" w:rsidR="001C72CA" w:rsidRDefault="001C72CA">
            <w:pPr>
              <w:pStyle w:val="TableParagraph"/>
              <w:rPr>
                <w:rFonts w:ascii="宋体" w:eastAsia="宋体" w:hAnsi="宋体" w:cs="宋体"/>
                <w:b/>
                <w:bCs/>
                <w:sz w:val="20"/>
                <w:szCs w:val="20"/>
                <w:lang w:eastAsia="zh-CN"/>
              </w:rPr>
            </w:pPr>
          </w:p>
          <w:p w14:paraId="47C3D6E1" w14:textId="77777777" w:rsidR="001C72CA" w:rsidRDefault="00DD1B2D">
            <w:pPr>
              <w:pStyle w:val="TableParagraph"/>
              <w:spacing w:before="150" w:line="237" w:lineRule="auto"/>
              <w:ind w:left="23" w:right="-12"/>
              <w:jc w:val="both"/>
              <w:rPr>
                <w:rFonts w:ascii="宋体" w:eastAsia="宋体" w:hAnsi="宋体" w:cs="宋体"/>
                <w:sz w:val="21"/>
                <w:szCs w:val="21"/>
                <w:lang w:eastAsia="zh-CN"/>
              </w:rPr>
            </w:pPr>
            <w:r>
              <w:rPr>
                <w:rFonts w:ascii="宋体" w:eastAsia="宋体" w:hAnsi="宋体" w:cs="宋体"/>
                <w:sz w:val="21"/>
                <w:szCs w:val="21"/>
                <w:lang w:eastAsia="zh-CN"/>
              </w:rPr>
              <w:t>参</w:t>
            </w:r>
            <w:r>
              <w:rPr>
                <w:rFonts w:ascii="宋体" w:eastAsia="宋体" w:hAnsi="宋体" w:cs="宋体"/>
                <w:spacing w:val="-73"/>
                <w:sz w:val="21"/>
                <w:szCs w:val="21"/>
                <w:lang w:eastAsia="zh-CN"/>
              </w:rPr>
              <w:t xml:space="preserve"> </w:t>
            </w:r>
            <w:r>
              <w:rPr>
                <w:rFonts w:ascii="宋体" w:eastAsia="宋体" w:hAnsi="宋体" w:cs="宋体"/>
                <w:sz w:val="21"/>
                <w:szCs w:val="21"/>
                <w:lang w:eastAsia="zh-CN"/>
              </w:rPr>
              <w:t>与</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初</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步</w:t>
            </w:r>
            <w:r>
              <w:rPr>
                <w:rFonts w:ascii="宋体" w:eastAsia="宋体" w:hAnsi="宋体" w:cs="宋体"/>
                <w:spacing w:val="-73"/>
                <w:sz w:val="21"/>
                <w:szCs w:val="21"/>
                <w:lang w:eastAsia="zh-CN"/>
              </w:rPr>
              <w:t xml:space="preserve"> </w:t>
            </w:r>
            <w:r>
              <w:rPr>
                <w:rFonts w:ascii="宋体" w:eastAsia="宋体" w:hAnsi="宋体" w:cs="宋体"/>
                <w:sz w:val="21"/>
                <w:szCs w:val="21"/>
                <w:lang w:eastAsia="zh-CN"/>
              </w:rPr>
              <w:t>评</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审</w:t>
            </w:r>
            <w:r>
              <w:rPr>
                <w:rFonts w:ascii="宋体" w:eastAsia="宋体" w:hAnsi="宋体" w:cs="宋体"/>
                <w:spacing w:val="-72"/>
                <w:sz w:val="21"/>
                <w:szCs w:val="21"/>
                <w:lang w:eastAsia="zh-CN"/>
              </w:rPr>
              <w:t xml:space="preserve"> </w:t>
            </w:r>
            <w:r>
              <w:rPr>
                <w:rFonts w:ascii="宋体" w:eastAsia="宋体" w:hAnsi="宋体" w:cs="宋体"/>
                <w:sz w:val="21"/>
                <w:szCs w:val="21"/>
                <w:lang w:eastAsia="zh-CN"/>
              </w:rPr>
              <w:t>的</w:t>
            </w:r>
            <w:r>
              <w:rPr>
                <w:rFonts w:ascii="宋体" w:eastAsia="宋体" w:hAnsi="宋体" w:cs="宋体"/>
                <w:sz w:val="21"/>
                <w:szCs w:val="21"/>
                <w:lang w:eastAsia="zh-CN"/>
              </w:rPr>
              <w:t xml:space="preserve"> </w:t>
            </w:r>
            <w:r>
              <w:rPr>
                <w:rFonts w:ascii="宋体" w:eastAsia="宋体" w:hAnsi="宋体" w:cs="宋体"/>
                <w:sz w:val="21"/>
                <w:szCs w:val="21"/>
                <w:lang w:eastAsia="zh-CN"/>
              </w:rPr>
              <w:t>人</w:t>
            </w:r>
            <w:r>
              <w:rPr>
                <w:rFonts w:ascii="宋体" w:eastAsia="宋体" w:hAnsi="宋体" w:cs="宋体"/>
                <w:spacing w:val="-73"/>
                <w:sz w:val="21"/>
                <w:szCs w:val="21"/>
                <w:lang w:eastAsia="zh-CN"/>
              </w:rPr>
              <w:t xml:space="preserve"> </w:t>
            </w:r>
            <w:r>
              <w:rPr>
                <w:rFonts w:ascii="宋体" w:eastAsia="宋体" w:hAnsi="宋体" w:cs="宋体"/>
                <w:sz w:val="21"/>
                <w:szCs w:val="21"/>
                <w:lang w:eastAsia="zh-CN"/>
              </w:rPr>
              <w:t>员</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社</w:t>
            </w:r>
            <w:r>
              <w:rPr>
                <w:rFonts w:ascii="宋体" w:eastAsia="宋体" w:hAnsi="宋体" w:cs="宋体"/>
                <w:spacing w:val="-76"/>
                <w:sz w:val="21"/>
                <w:szCs w:val="21"/>
                <w:lang w:eastAsia="zh-CN"/>
              </w:rPr>
              <w:t xml:space="preserve"> </w:t>
            </w:r>
            <w:r>
              <w:rPr>
                <w:rFonts w:ascii="宋体" w:eastAsia="宋体" w:hAnsi="宋体" w:cs="宋体"/>
                <w:sz w:val="21"/>
                <w:szCs w:val="21"/>
                <w:lang w:eastAsia="zh-CN"/>
              </w:rPr>
              <w:t>保</w:t>
            </w:r>
            <w:r>
              <w:rPr>
                <w:rFonts w:ascii="宋体" w:eastAsia="宋体" w:hAnsi="宋体" w:cs="宋体"/>
                <w:spacing w:val="-73"/>
                <w:sz w:val="21"/>
                <w:szCs w:val="21"/>
                <w:lang w:eastAsia="zh-CN"/>
              </w:rPr>
              <w:t xml:space="preserve"> </w:t>
            </w:r>
            <w:r>
              <w:rPr>
                <w:rFonts w:ascii="宋体" w:eastAsia="宋体" w:hAnsi="宋体" w:cs="宋体"/>
                <w:sz w:val="21"/>
                <w:szCs w:val="21"/>
                <w:lang w:eastAsia="zh-CN"/>
              </w:rPr>
              <w:t>缴</w:t>
            </w:r>
            <w:r>
              <w:rPr>
                <w:rFonts w:ascii="宋体" w:eastAsia="宋体" w:hAnsi="宋体" w:cs="宋体"/>
                <w:spacing w:val="-75"/>
                <w:sz w:val="21"/>
                <w:szCs w:val="21"/>
                <w:lang w:eastAsia="zh-CN"/>
              </w:rPr>
              <w:t xml:space="preserve"> </w:t>
            </w:r>
            <w:r>
              <w:rPr>
                <w:rFonts w:ascii="宋体" w:eastAsia="宋体" w:hAnsi="宋体" w:cs="宋体"/>
                <w:spacing w:val="15"/>
                <w:sz w:val="21"/>
                <w:szCs w:val="21"/>
                <w:lang w:eastAsia="zh-CN"/>
              </w:rPr>
              <w:t>费证</w:t>
            </w:r>
            <w:r>
              <w:rPr>
                <w:rFonts w:ascii="宋体" w:eastAsia="宋体" w:hAnsi="宋体" w:cs="宋体"/>
                <w:spacing w:val="-103"/>
                <w:sz w:val="21"/>
                <w:szCs w:val="21"/>
                <w:lang w:eastAsia="zh-CN"/>
              </w:rPr>
              <w:t xml:space="preserve"> </w:t>
            </w:r>
            <w:r>
              <w:rPr>
                <w:rFonts w:ascii="宋体" w:eastAsia="宋体" w:hAnsi="宋体" w:cs="宋体"/>
                <w:sz w:val="21"/>
                <w:szCs w:val="21"/>
                <w:lang w:eastAsia="zh-CN"/>
              </w:rPr>
              <w:t>明、身份证</w:t>
            </w:r>
            <w:r>
              <w:rPr>
                <w:rFonts w:ascii="宋体" w:eastAsia="宋体" w:hAnsi="宋体" w:cs="宋体"/>
                <w:sz w:val="21"/>
                <w:szCs w:val="21"/>
                <w:lang w:eastAsia="zh-CN"/>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3F176169" w14:textId="77777777" w:rsidR="001C72CA" w:rsidRDefault="00DD1B2D">
            <w:pPr>
              <w:pStyle w:val="TableParagraph"/>
              <w:spacing w:before="4" w:line="237" w:lineRule="auto"/>
              <w:ind w:left="103" w:right="98"/>
              <w:jc w:val="both"/>
              <w:rPr>
                <w:rFonts w:ascii="宋体" w:eastAsia="宋体" w:hAnsi="宋体" w:cs="宋体"/>
                <w:sz w:val="21"/>
                <w:szCs w:val="21"/>
                <w:lang w:eastAsia="zh-CN"/>
              </w:rPr>
            </w:pPr>
            <w:r>
              <w:rPr>
                <w:rFonts w:ascii="宋体" w:eastAsia="宋体" w:hAnsi="宋体" w:cs="宋体"/>
                <w:spacing w:val="-7"/>
                <w:sz w:val="21"/>
                <w:szCs w:val="21"/>
                <w:lang w:eastAsia="zh-CN"/>
              </w:rPr>
              <w:t>项目经理部内至少包括项目经理、安全负责</w:t>
            </w:r>
            <w:r>
              <w:rPr>
                <w:rFonts w:ascii="宋体" w:eastAsia="宋体" w:hAnsi="宋体" w:cs="宋体"/>
                <w:spacing w:val="-104"/>
                <w:sz w:val="21"/>
                <w:szCs w:val="21"/>
                <w:lang w:eastAsia="zh-CN"/>
              </w:rPr>
              <w:t xml:space="preserve"> </w:t>
            </w:r>
            <w:r>
              <w:rPr>
                <w:rFonts w:ascii="宋体" w:eastAsia="宋体" w:hAnsi="宋体" w:cs="宋体"/>
                <w:spacing w:val="-7"/>
                <w:sz w:val="21"/>
                <w:szCs w:val="21"/>
                <w:lang w:eastAsia="zh-CN"/>
              </w:rPr>
              <w:t>人、技术负责人的身份证及有效社保缴费证</w:t>
            </w:r>
            <w:r>
              <w:rPr>
                <w:rFonts w:ascii="宋体" w:eastAsia="宋体" w:hAnsi="宋体" w:cs="宋体"/>
                <w:spacing w:val="-103"/>
                <w:sz w:val="21"/>
                <w:szCs w:val="21"/>
                <w:lang w:eastAsia="zh-CN"/>
              </w:rPr>
              <w:t xml:space="preserve"> </w:t>
            </w:r>
            <w:r>
              <w:rPr>
                <w:rFonts w:ascii="宋体" w:eastAsia="宋体" w:hAnsi="宋体" w:cs="宋体"/>
                <w:sz w:val="21"/>
                <w:szCs w:val="21"/>
                <w:lang w:eastAsia="zh-CN"/>
              </w:rPr>
              <w:t>明，且于招标文件发出日前</w:t>
            </w:r>
            <w:r>
              <w:rPr>
                <w:rFonts w:ascii="宋体" w:eastAsia="宋体" w:hAnsi="宋体" w:cs="宋体"/>
                <w:sz w:val="21"/>
                <w:szCs w:val="21"/>
                <w:lang w:eastAsia="zh-CN"/>
              </w:rPr>
              <w:t xml:space="preserve"> 3</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个月内任意</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时间由社保机构开具或递交投标文件当月</w:t>
            </w:r>
            <w:r>
              <w:rPr>
                <w:rFonts w:ascii="宋体" w:eastAsia="宋体" w:hAnsi="宋体" w:cs="宋体"/>
                <w:spacing w:val="-64"/>
                <w:sz w:val="21"/>
                <w:szCs w:val="21"/>
                <w:lang w:eastAsia="zh-CN"/>
              </w:rPr>
              <w:t xml:space="preserve"> </w:t>
            </w:r>
            <w:r>
              <w:rPr>
                <w:rFonts w:ascii="宋体" w:eastAsia="宋体" w:hAnsi="宋体" w:cs="宋体"/>
                <w:spacing w:val="-8"/>
                <w:sz w:val="21"/>
                <w:szCs w:val="21"/>
                <w:lang w:eastAsia="zh-CN"/>
              </w:rPr>
              <w:t>由社保机构开具（见扫描件）、身份证（见</w:t>
            </w:r>
            <w:r>
              <w:rPr>
                <w:rFonts w:ascii="宋体" w:eastAsia="宋体" w:hAnsi="宋体" w:cs="宋体"/>
                <w:spacing w:val="-65"/>
                <w:sz w:val="21"/>
                <w:szCs w:val="21"/>
                <w:lang w:eastAsia="zh-CN"/>
              </w:rPr>
              <w:t xml:space="preserve"> </w:t>
            </w:r>
            <w:r>
              <w:rPr>
                <w:rFonts w:ascii="宋体" w:eastAsia="宋体" w:hAnsi="宋体" w:cs="宋体"/>
                <w:sz w:val="21"/>
                <w:szCs w:val="21"/>
                <w:lang w:eastAsia="zh-CN"/>
              </w:rPr>
              <w:t>扫描件）</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F00D3A8" w14:textId="77777777" w:rsidR="001C72CA" w:rsidRDefault="001C72CA">
            <w:pPr>
              <w:pStyle w:val="TableParagraph"/>
              <w:rPr>
                <w:rFonts w:ascii="宋体" w:eastAsia="宋体" w:hAnsi="宋体" w:cs="宋体"/>
                <w:b/>
                <w:bCs/>
                <w:sz w:val="20"/>
                <w:szCs w:val="20"/>
                <w:lang w:eastAsia="zh-CN"/>
              </w:rPr>
            </w:pPr>
          </w:p>
          <w:p w14:paraId="5DC4BE0E" w14:textId="77777777" w:rsidR="001C72CA" w:rsidRDefault="001C72CA">
            <w:pPr>
              <w:pStyle w:val="TableParagraph"/>
              <w:rPr>
                <w:rFonts w:ascii="宋体" w:eastAsia="宋体" w:hAnsi="宋体" w:cs="宋体"/>
                <w:b/>
                <w:bCs/>
                <w:sz w:val="20"/>
                <w:szCs w:val="20"/>
                <w:lang w:eastAsia="zh-CN"/>
              </w:rPr>
            </w:pPr>
          </w:p>
          <w:p w14:paraId="5FBBF9D3" w14:textId="77777777" w:rsidR="001C72CA" w:rsidRDefault="00DD1B2D">
            <w:pPr>
              <w:pStyle w:val="TableParagraph"/>
              <w:spacing w:before="138"/>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96BEC38" w14:textId="77777777" w:rsidR="001C72CA" w:rsidRDefault="001C72CA">
            <w:pPr>
              <w:pStyle w:val="TableParagraph"/>
              <w:rPr>
                <w:rFonts w:ascii="宋体" w:eastAsia="宋体" w:hAnsi="宋体" w:cs="宋体"/>
                <w:b/>
                <w:bCs/>
                <w:sz w:val="20"/>
                <w:szCs w:val="20"/>
                <w:lang w:eastAsia="zh-CN"/>
              </w:rPr>
            </w:pPr>
          </w:p>
          <w:p w14:paraId="4C51EEA5" w14:textId="77777777" w:rsidR="001C72CA" w:rsidRDefault="001C72CA">
            <w:pPr>
              <w:pStyle w:val="TableParagraph"/>
              <w:rPr>
                <w:rFonts w:ascii="宋体" w:eastAsia="宋体" w:hAnsi="宋体" w:cs="宋体"/>
                <w:b/>
                <w:bCs/>
                <w:sz w:val="20"/>
                <w:szCs w:val="20"/>
                <w:lang w:eastAsia="zh-CN"/>
              </w:rPr>
            </w:pPr>
          </w:p>
          <w:p w14:paraId="7E3D02A9" w14:textId="77777777" w:rsidR="001C72CA" w:rsidRDefault="00DD1B2D">
            <w:pPr>
              <w:pStyle w:val="TableParagraph"/>
              <w:spacing w:before="138"/>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59BFB9E" w14:textId="77777777" w:rsidR="001C72CA" w:rsidRDefault="001C72CA">
            <w:pPr>
              <w:pStyle w:val="TableParagraph"/>
              <w:rPr>
                <w:rFonts w:ascii="宋体" w:eastAsia="宋体" w:hAnsi="宋体" w:cs="宋体"/>
                <w:b/>
                <w:bCs/>
                <w:sz w:val="20"/>
                <w:szCs w:val="20"/>
                <w:lang w:eastAsia="zh-CN"/>
              </w:rPr>
            </w:pPr>
          </w:p>
          <w:p w14:paraId="4C10975E" w14:textId="77777777" w:rsidR="001C72CA" w:rsidRDefault="001C72CA">
            <w:pPr>
              <w:pStyle w:val="TableParagraph"/>
              <w:rPr>
                <w:rFonts w:ascii="宋体" w:eastAsia="宋体" w:hAnsi="宋体" w:cs="宋体"/>
                <w:b/>
                <w:bCs/>
                <w:sz w:val="20"/>
                <w:szCs w:val="20"/>
                <w:lang w:eastAsia="zh-CN"/>
              </w:rPr>
            </w:pPr>
          </w:p>
          <w:p w14:paraId="338BC91E" w14:textId="77777777" w:rsidR="001C72CA" w:rsidRDefault="00DD1B2D">
            <w:pPr>
              <w:pStyle w:val="TableParagraph"/>
              <w:spacing w:before="138"/>
              <w:ind w:left="103"/>
              <w:rPr>
                <w:rFonts w:ascii="宋体" w:eastAsia="宋体" w:hAnsi="宋体" w:cs="宋体"/>
                <w:sz w:val="21"/>
                <w:szCs w:val="21"/>
                <w:lang w:eastAsia="zh-CN"/>
              </w:rPr>
            </w:pPr>
            <w:r>
              <w:rPr>
                <w:rFonts w:ascii="宋体"/>
                <w:sz w:val="21"/>
                <w:lang w:eastAsia="zh-CN"/>
              </w:rPr>
              <w:t xml:space="preserve"> </w:t>
            </w:r>
          </w:p>
        </w:tc>
      </w:tr>
      <w:tr w:rsidR="001C72CA" w14:paraId="00417A35" w14:textId="77777777">
        <w:trPr>
          <w:trHeight w:hRule="exact" w:val="278"/>
        </w:trPr>
        <w:tc>
          <w:tcPr>
            <w:tcW w:w="722" w:type="dxa"/>
            <w:vMerge w:val="restart"/>
            <w:tcBorders>
              <w:top w:val="single" w:sz="4" w:space="0" w:color="000000"/>
              <w:left w:val="single" w:sz="4" w:space="0" w:color="000000"/>
              <w:right w:val="single" w:sz="4" w:space="0" w:color="000000"/>
            </w:tcBorders>
          </w:tcPr>
          <w:p w14:paraId="22565F41" w14:textId="77777777" w:rsidR="001C72CA" w:rsidRDefault="001C72CA">
            <w:pPr>
              <w:pStyle w:val="TableParagraph"/>
              <w:rPr>
                <w:rFonts w:ascii="宋体" w:eastAsia="宋体" w:hAnsi="宋体" w:cs="宋体"/>
                <w:b/>
                <w:bCs/>
                <w:sz w:val="20"/>
                <w:szCs w:val="20"/>
                <w:lang w:eastAsia="zh-CN"/>
              </w:rPr>
            </w:pPr>
          </w:p>
          <w:p w14:paraId="66910578" w14:textId="77777777" w:rsidR="001C72CA" w:rsidRDefault="001C72CA">
            <w:pPr>
              <w:pStyle w:val="TableParagraph"/>
              <w:rPr>
                <w:rFonts w:ascii="宋体" w:eastAsia="宋体" w:hAnsi="宋体" w:cs="宋体"/>
                <w:b/>
                <w:bCs/>
                <w:sz w:val="20"/>
                <w:szCs w:val="20"/>
                <w:lang w:eastAsia="zh-CN"/>
              </w:rPr>
            </w:pPr>
          </w:p>
          <w:p w14:paraId="648BCA06" w14:textId="77777777" w:rsidR="001C72CA" w:rsidRDefault="001C72CA">
            <w:pPr>
              <w:pStyle w:val="TableParagraph"/>
              <w:rPr>
                <w:rFonts w:ascii="宋体" w:eastAsia="宋体" w:hAnsi="宋体" w:cs="宋体"/>
                <w:b/>
                <w:bCs/>
                <w:sz w:val="20"/>
                <w:szCs w:val="20"/>
                <w:lang w:eastAsia="zh-CN"/>
              </w:rPr>
            </w:pPr>
          </w:p>
          <w:p w14:paraId="61D22491" w14:textId="77777777" w:rsidR="001C72CA" w:rsidRDefault="001C72CA">
            <w:pPr>
              <w:pStyle w:val="TableParagraph"/>
              <w:spacing w:before="7"/>
              <w:rPr>
                <w:rFonts w:ascii="宋体" w:eastAsia="宋体" w:hAnsi="宋体" w:cs="宋体"/>
                <w:b/>
                <w:bCs/>
                <w:sz w:val="16"/>
                <w:szCs w:val="16"/>
                <w:lang w:eastAsia="zh-CN"/>
              </w:rPr>
            </w:pPr>
          </w:p>
          <w:p w14:paraId="55D1A717" w14:textId="77777777" w:rsidR="001C72CA" w:rsidRDefault="00DD1B2D">
            <w:pPr>
              <w:pStyle w:val="TableParagraph"/>
              <w:spacing w:line="272" w:lineRule="exact"/>
              <w:ind w:left="146" w:right="141"/>
              <w:jc w:val="both"/>
              <w:rPr>
                <w:rFonts w:ascii="宋体" w:eastAsia="宋体" w:hAnsi="宋体" w:cs="宋体"/>
                <w:sz w:val="21"/>
                <w:szCs w:val="21"/>
              </w:rPr>
            </w:pPr>
            <w:r>
              <w:rPr>
                <w:rFonts w:ascii="宋体" w:eastAsia="宋体" w:hAnsi="宋体" w:cs="宋体"/>
                <w:sz w:val="21"/>
                <w:szCs w:val="21"/>
              </w:rPr>
              <w:t>响应</w:t>
            </w:r>
            <w:r>
              <w:rPr>
                <w:rFonts w:ascii="宋体" w:eastAsia="宋体" w:hAnsi="宋体" w:cs="宋体"/>
                <w:spacing w:val="-103"/>
                <w:sz w:val="21"/>
                <w:szCs w:val="21"/>
              </w:rPr>
              <w:t xml:space="preserve"> </w:t>
            </w:r>
            <w:r>
              <w:rPr>
                <w:rFonts w:ascii="宋体" w:eastAsia="宋体" w:hAnsi="宋体" w:cs="宋体"/>
                <w:sz w:val="21"/>
                <w:szCs w:val="21"/>
              </w:rPr>
              <w:t>性评</w:t>
            </w:r>
            <w:r>
              <w:rPr>
                <w:rFonts w:ascii="宋体" w:eastAsia="宋体" w:hAnsi="宋体" w:cs="宋体"/>
                <w:spacing w:val="-103"/>
                <w:sz w:val="21"/>
                <w:szCs w:val="21"/>
              </w:rPr>
              <w:t xml:space="preserve"> </w:t>
            </w:r>
            <w:r>
              <w:rPr>
                <w:rFonts w:ascii="宋体" w:eastAsia="宋体" w:hAnsi="宋体" w:cs="宋体"/>
                <w:sz w:val="21"/>
                <w:szCs w:val="21"/>
              </w:rPr>
              <w:t>审</w:t>
            </w:r>
            <w:r>
              <w:rPr>
                <w:rFonts w:ascii="宋体" w:eastAsia="宋体" w:hAnsi="宋体" w:cs="宋体"/>
                <w:sz w:val="21"/>
                <w:szCs w:val="21"/>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67040415" w14:textId="77777777" w:rsidR="001C72CA" w:rsidRDefault="00DD1B2D">
            <w:pPr>
              <w:pStyle w:val="TableParagraph"/>
              <w:spacing w:line="241" w:lineRule="exact"/>
              <w:ind w:left="23"/>
              <w:rPr>
                <w:rFonts w:ascii="宋体" w:eastAsia="宋体" w:hAnsi="宋体" w:cs="宋体"/>
                <w:sz w:val="21"/>
                <w:szCs w:val="21"/>
              </w:rPr>
            </w:pPr>
            <w:r>
              <w:rPr>
                <w:rFonts w:ascii="宋体" w:eastAsia="宋体" w:hAnsi="宋体" w:cs="宋体"/>
                <w:sz w:val="21"/>
                <w:szCs w:val="21"/>
              </w:rPr>
              <w:t>投标范围</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201D749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eastAsia="宋体" w:hAnsi="宋体" w:cs="宋体"/>
                <w:sz w:val="21"/>
                <w:szCs w:val="21"/>
                <w:lang w:eastAsia="zh-CN"/>
              </w:rPr>
              <w:t>符合招标文件要求（见投标函）</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50EB25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FDC027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656EFF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754D76C2" w14:textId="77777777">
        <w:trPr>
          <w:trHeight w:hRule="exact" w:val="283"/>
        </w:trPr>
        <w:tc>
          <w:tcPr>
            <w:tcW w:w="722" w:type="dxa"/>
            <w:vMerge/>
            <w:tcBorders>
              <w:left w:val="single" w:sz="4" w:space="0" w:color="000000"/>
              <w:right w:val="single" w:sz="4" w:space="0" w:color="000000"/>
            </w:tcBorders>
          </w:tcPr>
          <w:p w14:paraId="6AF9E6D8"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1019D107" w14:textId="77777777" w:rsidR="001C72CA" w:rsidRDefault="00DD1B2D">
            <w:pPr>
              <w:pStyle w:val="TableParagraph"/>
              <w:spacing w:line="241" w:lineRule="exact"/>
              <w:ind w:left="23"/>
              <w:rPr>
                <w:rFonts w:ascii="宋体" w:eastAsia="宋体" w:hAnsi="宋体" w:cs="宋体"/>
                <w:sz w:val="21"/>
                <w:szCs w:val="21"/>
              </w:rPr>
            </w:pPr>
            <w:r>
              <w:rPr>
                <w:rFonts w:ascii="宋体" w:eastAsia="宋体" w:hAnsi="宋体" w:cs="宋体"/>
                <w:sz w:val="21"/>
                <w:szCs w:val="21"/>
              </w:rPr>
              <w:t>投标有效期</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4974B24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eastAsia="宋体" w:hAnsi="宋体" w:cs="宋体"/>
                <w:sz w:val="21"/>
                <w:szCs w:val="21"/>
                <w:lang w:eastAsia="zh-CN"/>
              </w:rPr>
              <w:t>符合招标文件要求</w:t>
            </w:r>
            <w:r>
              <w:rPr>
                <w:rFonts w:ascii="楷体" w:eastAsia="楷体" w:hAnsi="楷体" w:cs="楷体"/>
                <w:sz w:val="18"/>
                <w:szCs w:val="18"/>
                <w:lang w:eastAsia="zh-CN"/>
              </w:rPr>
              <w:t>（见投标函）</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CE7A17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D290B25"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A9D72E5"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525A7FF1" w14:textId="77777777">
        <w:trPr>
          <w:trHeight w:hRule="exact" w:val="290"/>
        </w:trPr>
        <w:tc>
          <w:tcPr>
            <w:tcW w:w="722" w:type="dxa"/>
            <w:vMerge/>
            <w:tcBorders>
              <w:left w:val="single" w:sz="4" w:space="0" w:color="000000"/>
              <w:right w:val="single" w:sz="4" w:space="0" w:color="000000"/>
            </w:tcBorders>
          </w:tcPr>
          <w:p w14:paraId="37D1D9D4"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089E5C7B" w14:textId="77777777" w:rsidR="001C72CA" w:rsidRDefault="00DD1B2D">
            <w:pPr>
              <w:pStyle w:val="TableParagraph"/>
              <w:spacing w:line="246" w:lineRule="exact"/>
              <w:ind w:left="23"/>
              <w:rPr>
                <w:rFonts w:ascii="宋体" w:eastAsia="宋体" w:hAnsi="宋体" w:cs="宋体"/>
                <w:sz w:val="21"/>
                <w:szCs w:val="21"/>
              </w:rPr>
            </w:pPr>
            <w:r>
              <w:rPr>
                <w:rFonts w:ascii="宋体" w:eastAsia="宋体" w:hAnsi="宋体" w:cs="宋体"/>
                <w:sz w:val="21"/>
                <w:szCs w:val="21"/>
              </w:rPr>
              <w:t>工程质量</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3E4E9295" w14:textId="77777777" w:rsidR="001C72CA" w:rsidRDefault="00DD1B2D">
            <w:pPr>
              <w:pStyle w:val="TableParagraph"/>
              <w:spacing w:line="246" w:lineRule="exact"/>
              <w:ind w:left="103"/>
              <w:rPr>
                <w:rFonts w:ascii="宋体" w:eastAsia="宋体" w:hAnsi="宋体" w:cs="宋体"/>
                <w:sz w:val="21"/>
                <w:szCs w:val="21"/>
                <w:lang w:eastAsia="zh-CN"/>
              </w:rPr>
            </w:pPr>
            <w:r>
              <w:rPr>
                <w:rFonts w:ascii="宋体" w:eastAsia="宋体" w:hAnsi="宋体" w:cs="宋体"/>
                <w:sz w:val="21"/>
                <w:szCs w:val="21"/>
                <w:lang w:eastAsia="zh-CN"/>
              </w:rPr>
              <w:t>符合招标文件要求</w:t>
            </w:r>
            <w:r>
              <w:rPr>
                <w:rFonts w:ascii="楷体" w:eastAsia="楷体" w:hAnsi="楷体" w:cs="楷体"/>
                <w:sz w:val="18"/>
                <w:szCs w:val="18"/>
                <w:lang w:eastAsia="zh-CN"/>
              </w:rPr>
              <w:t>（见投标函）</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75A24E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847D79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727865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055EA834" w14:textId="77777777">
        <w:trPr>
          <w:trHeight w:hRule="exact" w:val="281"/>
        </w:trPr>
        <w:tc>
          <w:tcPr>
            <w:tcW w:w="722" w:type="dxa"/>
            <w:vMerge/>
            <w:tcBorders>
              <w:left w:val="single" w:sz="4" w:space="0" w:color="000000"/>
              <w:right w:val="single" w:sz="4" w:space="0" w:color="000000"/>
            </w:tcBorders>
          </w:tcPr>
          <w:p w14:paraId="74EB1870"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7A15835C" w14:textId="77777777" w:rsidR="001C72CA" w:rsidRDefault="00DD1B2D">
            <w:pPr>
              <w:pStyle w:val="TableParagraph"/>
              <w:spacing w:line="241" w:lineRule="exact"/>
              <w:ind w:left="23"/>
              <w:rPr>
                <w:rFonts w:ascii="宋体" w:eastAsia="宋体" w:hAnsi="宋体" w:cs="宋体"/>
                <w:sz w:val="21"/>
                <w:szCs w:val="21"/>
              </w:rPr>
            </w:pPr>
            <w:r>
              <w:rPr>
                <w:rFonts w:ascii="宋体" w:eastAsia="宋体" w:hAnsi="宋体" w:cs="宋体"/>
                <w:sz w:val="21"/>
                <w:szCs w:val="21"/>
              </w:rPr>
              <w:t>计划工期</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265D583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eastAsia="宋体" w:hAnsi="宋体" w:cs="宋体"/>
                <w:sz w:val="21"/>
                <w:szCs w:val="21"/>
                <w:lang w:eastAsia="zh-CN"/>
              </w:rPr>
              <w:t>符合招标文件要求</w:t>
            </w:r>
            <w:r>
              <w:rPr>
                <w:rFonts w:ascii="楷体" w:eastAsia="楷体" w:hAnsi="楷体" w:cs="楷体"/>
                <w:sz w:val="18"/>
                <w:szCs w:val="18"/>
                <w:lang w:eastAsia="zh-CN"/>
              </w:rPr>
              <w:t>（见投标函）</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60EBA5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E10169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A4071E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1BEBC028" w14:textId="77777777">
        <w:trPr>
          <w:trHeight w:hRule="exact" w:val="286"/>
        </w:trPr>
        <w:tc>
          <w:tcPr>
            <w:tcW w:w="722" w:type="dxa"/>
            <w:vMerge/>
            <w:tcBorders>
              <w:left w:val="single" w:sz="4" w:space="0" w:color="000000"/>
              <w:right w:val="single" w:sz="4" w:space="0" w:color="000000"/>
            </w:tcBorders>
          </w:tcPr>
          <w:p w14:paraId="1B677AFB"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6BE5A97A" w14:textId="77777777" w:rsidR="001C72CA" w:rsidRDefault="00DD1B2D">
            <w:pPr>
              <w:pStyle w:val="TableParagraph"/>
              <w:spacing w:line="243" w:lineRule="exact"/>
              <w:ind w:left="23"/>
              <w:rPr>
                <w:rFonts w:ascii="宋体" w:eastAsia="宋体" w:hAnsi="宋体" w:cs="宋体"/>
                <w:sz w:val="21"/>
                <w:szCs w:val="21"/>
              </w:rPr>
            </w:pPr>
            <w:r>
              <w:rPr>
                <w:rFonts w:ascii="宋体" w:eastAsia="宋体" w:hAnsi="宋体" w:cs="宋体" w:hint="eastAsia"/>
                <w:sz w:val="21"/>
                <w:szCs w:val="21"/>
                <w:lang w:eastAsia="zh-CN"/>
              </w:rPr>
              <w:t>最高投标限价</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64A3934C" w14:textId="576C386F" w:rsidR="001C72CA" w:rsidRDefault="00DD1B2D">
            <w:pPr>
              <w:pStyle w:val="TableParagraph"/>
              <w:spacing w:line="243" w:lineRule="exact"/>
              <w:ind w:left="103"/>
              <w:rPr>
                <w:rFonts w:ascii="宋体" w:eastAsia="宋体" w:hAnsi="宋体" w:cs="宋体"/>
                <w:sz w:val="21"/>
                <w:szCs w:val="21"/>
                <w:lang w:eastAsia="zh-CN"/>
              </w:rPr>
            </w:pPr>
            <w:r w:rsidRPr="00C55E9F">
              <w:rPr>
                <w:rFonts w:ascii="宋体" w:eastAsia="宋体" w:hAnsi="宋体" w:cs="宋体" w:hint="eastAsia"/>
                <w:sz w:val="21"/>
                <w:szCs w:val="21"/>
                <w:lang w:eastAsia="zh-CN"/>
              </w:rPr>
              <w:t>＜</w:t>
            </w:r>
            <w:r w:rsidRPr="00C55E9F">
              <w:rPr>
                <w:rFonts w:ascii="宋体" w:eastAsia="宋体" w:hAnsi="宋体" w:cs="宋体" w:hint="eastAsia"/>
                <w:sz w:val="21"/>
                <w:szCs w:val="21"/>
                <w:lang w:eastAsia="zh-CN"/>
              </w:rPr>
              <w:t>3</w:t>
            </w:r>
            <w:r w:rsidR="0008697B" w:rsidRPr="00C55E9F">
              <w:rPr>
                <w:rFonts w:ascii="宋体" w:eastAsia="宋体" w:hAnsi="宋体" w:cs="宋体"/>
                <w:sz w:val="21"/>
                <w:szCs w:val="21"/>
                <w:lang w:eastAsia="zh-CN"/>
              </w:rPr>
              <w:t>000</w:t>
            </w:r>
            <w:r w:rsidRPr="00C55E9F">
              <w:rPr>
                <w:rFonts w:ascii="宋体" w:eastAsia="宋体" w:hAnsi="宋体" w:cs="宋体" w:hint="eastAsia"/>
                <w:sz w:val="21"/>
                <w:szCs w:val="21"/>
                <w:lang w:eastAsia="zh-CN"/>
              </w:rPr>
              <w:t>万元</w:t>
            </w:r>
          </w:p>
        </w:tc>
        <w:tc>
          <w:tcPr>
            <w:tcW w:w="992" w:type="dxa"/>
            <w:tcBorders>
              <w:top w:val="single" w:sz="4" w:space="0" w:color="000000"/>
              <w:left w:val="single" w:sz="4" w:space="0" w:color="000000"/>
              <w:bottom w:val="single" w:sz="4" w:space="0" w:color="000000"/>
              <w:right w:val="single" w:sz="4" w:space="0" w:color="000000"/>
            </w:tcBorders>
          </w:tcPr>
          <w:p w14:paraId="7256ACB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22BD33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653122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405F9F8B" w14:textId="77777777">
        <w:trPr>
          <w:trHeight w:hRule="exact" w:val="276"/>
        </w:trPr>
        <w:tc>
          <w:tcPr>
            <w:tcW w:w="722" w:type="dxa"/>
            <w:vMerge/>
            <w:tcBorders>
              <w:left w:val="single" w:sz="4" w:space="0" w:color="000000"/>
              <w:right w:val="single" w:sz="4" w:space="0" w:color="000000"/>
            </w:tcBorders>
          </w:tcPr>
          <w:p w14:paraId="3E37772D"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70E3DF79" w14:textId="77777777" w:rsidR="001C72CA" w:rsidRDefault="00DD1B2D">
            <w:pPr>
              <w:pStyle w:val="TableParagraph"/>
              <w:spacing w:line="241" w:lineRule="exact"/>
              <w:ind w:left="23"/>
              <w:rPr>
                <w:rFonts w:ascii="宋体" w:eastAsia="宋体" w:hAnsi="宋体" w:cs="宋体"/>
                <w:sz w:val="21"/>
                <w:szCs w:val="21"/>
              </w:rPr>
            </w:pPr>
            <w:r>
              <w:rPr>
                <w:rFonts w:ascii="宋体" w:eastAsia="宋体" w:hAnsi="宋体" w:cs="宋体"/>
                <w:sz w:val="21"/>
                <w:szCs w:val="21"/>
              </w:rPr>
              <w:t>履约保证金</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710114E6"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eastAsia="宋体" w:hAnsi="宋体" w:cs="宋体"/>
                <w:sz w:val="21"/>
                <w:szCs w:val="21"/>
                <w:lang w:eastAsia="zh-CN"/>
              </w:rPr>
              <w:t>符合招标文件要求</w:t>
            </w:r>
            <w:r>
              <w:rPr>
                <w:rFonts w:ascii="楷体" w:eastAsia="楷体" w:hAnsi="楷体" w:cs="楷体"/>
                <w:sz w:val="18"/>
                <w:szCs w:val="18"/>
                <w:lang w:eastAsia="zh-CN"/>
              </w:rPr>
              <w:t>（见投标函）</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18BA3C7"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516FC9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DE5B50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552857C3" w14:textId="77777777">
        <w:trPr>
          <w:trHeight w:hRule="exact" w:val="293"/>
        </w:trPr>
        <w:tc>
          <w:tcPr>
            <w:tcW w:w="722" w:type="dxa"/>
            <w:vMerge/>
            <w:tcBorders>
              <w:left w:val="single" w:sz="4" w:space="0" w:color="000000"/>
              <w:right w:val="single" w:sz="4" w:space="0" w:color="000000"/>
            </w:tcBorders>
          </w:tcPr>
          <w:p w14:paraId="2F787FF3"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3CD148B2" w14:textId="77777777" w:rsidR="001C72CA" w:rsidRDefault="00DD1B2D">
            <w:pPr>
              <w:pStyle w:val="TableParagraph"/>
              <w:spacing w:line="246" w:lineRule="exact"/>
              <w:ind w:left="23"/>
              <w:rPr>
                <w:rFonts w:ascii="宋体" w:eastAsia="宋体" w:hAnsi="宋体" w:cs="宋体"/>
                <w:sz w:val="21"/>
                <w:szCs w:val="21"/>
              </w:rPr>
            </w:pPr>
            <w:r>
              <w:rPr>
                <w:rFonts w:ascii="宋体" w:eastAsia="宋体" w:hAnsi="宋体" w:cs="宋体"/>
                <w:sz w:val="21"/>
                <w:szCs w:val="21"/>
              </w:rPr>
              <w:t>技术偏差</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43DEB014" w14:textId="77777777" w:rsidR="001C72CA" w:rsidRDefault="00DD1B2D">
            <w:pPr>
              <w:pStyle w:val="TableParagraph"/>
              <w:spacing w:line="246" w:lineRule="exact"/>
              <w:ind w:left="103"/>
              <w:rPr>
                <w:rFonts w:ascii="宋体" w:eastAsia="宋体" w:hAnsi="宋体" w:cs="宋体"/>
                <w:sz w:val="21"/>
                <w:szCs w:val="21"/>
                <w:lang w:eastAsia="zh-CN"/>
              </w:rPr>
            </w:pPr>
            <w:r>
              <w:rPr>
                <w:rFonts w:ascii="宋体" w:eastAsia="宋体" w:hAnsi="宋体" w:cs="宋体"/>
                <w:sz w:val="21"/>
                <w:szCs w:val="21"/>
                <w:lang w:eastAsia="zh-CN"/>
              </w:rPr>
              <w:t>没有重大偏差</w:t>
            </w:r>
            <w:r>
              <w:rPr>
                <w:rFonts w:ascii="楷体" w:eastAsia="楷体" w:hAnsi="楷体" w:cs="楷体"/>
                <w:sz w:val="18"/>
                <w:szCs w:val="18"/>
                <w:lang w:eastAsia="zh-CN"/>
              </w:rPr>
              <w:t>（见技术偏差表等）</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115B9D2"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9867CD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771006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44947AA8" w14:textId="77777777">
        <w:trPr>
          <w:trHeight w:hRule="exact" w:val="283"/>
        </w:trPr>
        <w:tc>
          <w:tcPr>
            <w:tcW w:w="722" w:type="dxa"/>
            <w:vMerge/>
            <w:tcBorders>
              <w:left w:val="single" w:sz="4" w:space="0" w:color="000000"/>
              <w:right w:val="single" w:sz="4" w:space="0" w:color="000000"/>
            </w:tcBorders>
          </w:tcPr>
          <w:p w14:paraId="07BBBB78"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4813A616" w14:textId="77777777" w:rsidR="001C72CA" w:rsidRDefault="00DD1B2D">
            <w:pPr>
              <w:pStyle w:val="TableParagraph"/>
              <w:spacing w:line="241" w:lineRule="exact"/>
              <w:ind w:left="23"/>
              <w:rPr>
                <w:rFonts w:ascii="宋体" w:eastAsia="宋体" w:hAnsi="宋体" w:cs="宋体"/>
                <w:sz w:val="21"/>
                <w:szCs w:val="21"/>
              </w:rPr>
            </w:pPr>
            <w:r>
              <w:rPr>
                <w:rFonts w:ascii="宋体" w:eastAsia="宋体" w:hAnsi="宋体" w:cs="宋体"/>
                <w:sz w:val="21"/>
                <w:szCs w:val="21"/>
              </w:rPr>
              <w:t>商务偏差</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34D77C6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eastAsia="宋体" w:hAnsi="宋体" w:cs="宋体"/>
                <w:sz w:val="21"/>
                <w:szCs w:val="21"/>
                <w:lang w:eastAsia="zh-CN"/>
              </w:rPr>
              <w:t>没有重大偏差</w:t>
            </w:r>
            <w:r>
              <w:rPr>
                <w:rFonts w:ascii="楷体" w:eastAsia="楷体" w:hAnsi="楷体" w:cs="楷体"/>
                <w:sz w:val="18"/>
                <w:szCs w:val="18"/>
                <w:lang w:eastAsia="zh-CN"/>
              </w:rPr>
              <w:t>（见商务偏差表等）</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9CB354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3C8E7A7"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D6B9DE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10CA75A1" w14:textId="77777777">
        <w:trPr>
          <w:trHeight w:hRule="exact" w:val="571"/>
        </w:trPr>
        <w:tc>
          <w:tcPr>
            <w:tcW w:w="722" w:type="dxa"/>
            <w:vMerge/>
            <w:tcBorders>
              <w:left w:val="single" w:sz="4" w:space="0" w:color="000000"/>
              <w:bottom w:val="single" w:sz="4" w:space="0" w:color="000000"/>
              <w:right w:val="single" w:sz="4" w:space="0" w:color="000000"/>
            </w:tcBorders>
          </w:tcPr>
          <w:p w14:paraId="0F326889" w14:textId="77777777" w:rsidR="001C72CA" w:rsidRDefault="001C72CA">
            <w:pPr>
              <w:rPr>
                <w:lang w:eastAsia="zh-CN"/>
              </w:rPr>
            </w:pPr>
          </w:p>
        </w:tc>
        <w:tc>
          <w:tcPr>
            <w:tcW w:w="1712" w:type="dxa"/>
            <w:tcBorders>
              <w:top w:val="single" w:sz="4" w:space="0" w:color="000000"/>
              <w:left w:val="single" w:sz="4" w:space="0" w:color="000000"/>
              <w:bottom w:val="single" w:sz="4" w:space="0" w:color="000000"/>
              <w:right w:val="single" w:sz="4" w:space="0" w:color="000000"/>
            </w:tcBorders>
          </w:tcPr>
          <w:p w14:paraId="1BE0F9A8" w14:textId="77777777" w:rsidR="001C72CA" w:rsidRDefault="00DD1B2D">
            <w:pPr>
              <w:pStyle w:val="TableParagraph"/>
              <w:spacing w:before="110"/>
              <w:ind w:left="23"/>
              <w:rPr>
                <w:rFonts w:ascii="宋体" w:eastAsia="宋体" w:hAnsi="宋体" w:cs="宋体"/>
                <w:sz w:val="21"/>
                <w:szCs w:val="21"/>
              </w:rPr>
            </w:pPr>
            <w:r>
              <w:rPr>
                <w:rFonts w:ascii="宋体" w:eastAsia="宋体" w:hAnsi="宋体" w:cs="宋体"/>
                <w:sz w:val="21"/>
                <w:szCs w:val="21"/>
              </w:rPr>
              <w:t>其他</w:t>
            </w:r>
            <w:r>
              <w:rPr>
                <w:rFonts w:ascii="宋体" w:eastAsia="宋体" w:hAnsi="宋体" w:cs="宋体"/>
                <w:sz w:val="21"/>
                <w:szCs w:val="21"/>
              </w:rPr>
              <w:t xml:space="preserve"> </w:t>
            </w:r>
          </w:p>
        </w:tc>
        <w:tc>
          <w:tcPr>
            <w:tcW w:w="4102" w:type="dxa"/>
            <w:tcBorders>
              <w:top w:val="single" w:sz="4" w:space="0" w:color="000000"/>
              <w:left w:val="single" w:sz="4" w:space="0" w:color="000000"/>
              <w:bottom w:val="single" w:sz="4" w:space="0" w:color="000000"/>
              <w:right w:val="single" w:sz="4" w:space="0" w:color="000000"/>
            </w:tcBorders>
          </w:tcPr>
          <w:p w14:paraId="20D66A1D" w14:textId="77777777" w:rsidR="001C72CA" w:rsidRDefault="00DD1B2D">
            <w:pPr>
              <w:pStyle w:val="TableParagraph"/>
              <w:spacing w:line="239" w:lineRule="exact"/>
              <w:ind w:left="103"/>
              <w:rPr>
                <w:rFonts w:ascii="宋体" w:eastAsia="宋体" w:hAnsi="宋体" w:cs="宋体"/>
                <w:sz w:val="21"/>
                <w:szCs w:val="21"/>
                <w:lang w:eastAsia="zh-CN"/>
              </w:rPr>
            </w:pPr>
            <w:r>
              <w:rPr>
                <w:rFonts w:ascii="宋体" w:eastAsia="宋体" w:hAnsi="宋体" w:cs="宋体"/>
                <w:spacing w:val="3"/>
                <w:sz w:val="21"/>
                <w:szCs w:val="21"/>
                <w:lang w:eastAsia="zh-CN"/>
              </w:rPr>
              <w:t>不存在招标文件其他章节明确规定应否决</w:t>
            </w:r>
          </w:p>
          <w:p w14:paraId="5CB1AA55" w14:textId="77777777" w:rsidR="001C72CA" w:rsidRDefault="00DD1B2D">
            <w:pPr>
              <w:pStyle w:val="TableParagraph"/>
              <w:spacing w:line="290" w:lineRule="exact"/>
              <w:ind w:left="103"/>
              <w:rPr>
                <w:rFonts w:ascii="宋体" w:eastAsia="宋体" w:hAnsi="宋体" w:cs="宋体"/>
                <w:sz w:val="21"/>
                <w:szCs w:val="21"/>
                <w:lang w:eastAsia="zh-CN"/>
              </w:rPr>
            </w:pPr>
            <w:r>
              <w:rPr>
                <w:rFonts w:ascii="宋体" w:eastAsia="宋体" w:hAnsi="宋体" w:cs="宋体"/>
                <w:sz w:val="21"/>
                <w:szCs w:val="21"/>
                <w:lang w:eastAsia="zh-CN"/>
              </w:rPr>
              <w:t>投标的其他情形</w:t>
            </w:r>
            <w:r>
              <w:rPr>
                <w:rFonts w:ascii="华文楷体" w:eastAsia="华文楷体" w:hAnsi="华文楷体" w:cs="华文楷体"/>
                <w:sz w:val="18"/>
                <w:szCs w:val="18"/>
                <w:lang w:eastAsia="zh-CN"/>
              </w:rPr>
              <w:t>（本章附件</w:t>
            </w:r>
            <w:r>
              <w:rPr>
                <w:rFonts w:ascii="华文楷体" w:eastAsia="华文楷体" w:hAnsi="华文楷体" w:cs="华文楷体"/>
                <w:sz w:val="18"/>
                <w:szCs w:val="18"/>
                <w:lang w:eastAsia="zh-CN"/>
              </w:rPr>
              <w:t xml:space="preserve"> 6-2</w:t>
            </w:r>
            <w:r>
              <w:rPr>
                <w:rFonts w:ascii="华文楷体" w:eastAsia="华文楷体" w:hAnsi="华文楷体" w:cs="华文楷体"/>
                <w:spacing w:val="-4"/>
                <w:sz w:val="18"/>
                <w:szCs w:val="18"/>
                <w:lang w:eastAsia="zh-CN"/>
              </w:rPr>
              <w:t xml:space="preserve"> </w:t>
            </w:r>
            <w:r>
              <w:rPr>
                <w:rFonts w:ascii="华文楷体" w:eastAsia="华文楷体" w:hAnsi="华文楷体" w:cs="华文楷体"/>
                <w:sz w:val="18"/>
                <w:szCs w:val="18"/>
                <w:lang w:eastAsia="zh-CN"/>
              </w:rPr>
              <w:t>情形除外）</w:t>
            </w:r>
            <w:r>
              <w:rPr>
                <w:rFonts w:ascii="宋体" w:eastAsia="宋体" w:hAnsi="宋体" w:cs="宋体"/>
                <w:sz w:val="21"/>
                <w:szCs w:val="21"/>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6E069E1" w14:textId="77777777" w:rsidR="001C72CA" w:rsidRDefault="00DD1B2D">
            <w:pPr>
              <w:pStyle w:val="TableParagraph"/>
              <w:spacing w:before="42"/>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A4A9EE7" w14:textId="77777777" w:rsidR="001C72CA" w:rsidRDefault="00DD1B2D">
            <w:pPr>
              <w:pStyle w:val="TableParagraph"/>
              <w:spacing w:before="42"/>
              <w:ind w:left="103"/>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BBEC64D" w14:textId="77777777" w:rsidR="001C72CA" w:rsidRDefault="00DD1B2D">
            <w:pPr>
              <w:pStyle w:val="TableParagraph"/>
              <w:spacing w:before="42"/>
              <w:ind w:left="103"/>
              <w:rPr>
                <w:rFonts w:ascii="宋体" w:eastAsia="宋体" w:hAnsi="宋体" w:cs="宋体"/>
                <w:sz w:val="21"/>
                <w:szCs w:val="21"/>
                <w:lang w:eastAsia="zh-CN"/>
              </w:rPr>
            </w:pPr>
            <w:r>
              <w:rPr>
                <w:rFonts w:ascii="宋体"/>
                <w:sz w:val="21"/>
                <w:lang w:eastAsia="zh-CN"/>
              </w:rPr>
              <w:t xml:space="preserve"> </w:t>
            </w:r>
          </w:p>
        </w:tc>
      </w:tr>
      <w:tr w:rsidR="001C72CA" w14:paraId="1DB0375E" w14:textId="77777777">
        <w:trPr>
          <w:trHeight w:hRule="exact" w:val="724"/>
        </w:trPr>
        <w:tc>
          <w:tcPr>
            <w:tcW w:w="6536" w:type="dxa"/>
            <w:gridSpan w:val="3"/>
            <w:tcBorders>
              <w:top w:val="single" w:sz="4" w:space="0" w:color="000000"/>
              <w:left w:val="single" w:sz="4" w:space="0" w:color="000000"/>
              <w:bottom w:val="single" w:sz="4" w:space="0" w:color="000000"/>
              <w:right w:val="single" w:sz="4" w:space="0" w:color="000000"/>
            </w:tcBorders>
          </w:tcPr>
          <w:p w14:paraId="420F6C7E" w14:textId="77777777" w:rsidR="001C72CA" w:rsidRDefault="00DD1B2D">
            <w:pPr>
              <w:pStyle w:val="TableParagraph"/>
              <w:spacing w:before="33"/>
              <w:ind w:left="21"/>
              <w:rPr>
                <w:rFonts w:ascii="宋体" w:eastAsia="宋体" w:hAnsi="宋体" w:cs="宋体"/>
                <w:sz w:val="21"/>
                <w:szCs w:val="21"/>
                <w:lang w:eastAsia="zh-CN"/>
              </w:rPr>
            </w:pPr>
            <w:r>
              <w:rPr>
                <w:rFonts w:ascii="宋体" w:eastAsia="宋体" w:hAnsi="宋体" w:cs="宋体" w:hint="eastAsia"/>
                <w:sz w:val="21"/>
                <w:szCs w:val="21"/>
                <w:lang w:eastAsia="zh-CN"/>
              </w:rPr>
              <w:t>初步评审结论（为“通过”，或“不通过”，只要有一项不符合，即不通过）</w:t>
            </w:r>
          </w:p>
        </w:tc>
        <w:tc>
          <w:tcPr>
            <w:tcW w:w="992" w:type="dxa"/>
            <w:tcBorders>
              <w:top w:val="single" w:sz="4" w:space="0" w:color="000000"/>
              <w:left w:val="single" w:sz="4" w:space="0" w:color="000000"/>
              <w:bottom w:val="single" w:sz="4" w:space="0" w:color="000000"/>
              <w:right w:val="single" w:sz="4" w:space="0" w:color="000000"/>
            </w:tcBorders>
          </w:tcPr>
          <w:p w14:paraId="64C1F0CB" w14:textId="77777777" w:rsidR="001C72CA" w:rsidRDefault="00DD1B2D">
            <w:pPr>
              <w:pStyle w:val="TableParagraph"/>
              <w:spacing w:line="241" w:lineRule="exact"/>
              <w:ind w:left="102"/>
              <w:jc w:val="center"/>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F3F7F79" w14:textId="77777777" w:rsidR="001C72CA" w:rsidRDefault="00DD1B2D">
            <w:pPr>
              <w:pStyle w:val="TableParagraph"/>
              <w:spacing w:line="241" w:lineRule="exact"/>
              <w:ind w:left="100"/>
              <w:jc w:val="center"/>
              <w:rPr>
                <w:rFonts w:ascii="宋体" w:eastAsia="宋体" w:hAnsi="宋体" w:cs="宋体"/>
                <w:sz w:val="21"/>
                <w:szCs w:val="21"/>
                <w:lang w:eastAsia="zh-CN"/>
              </w:rPr>
            </w:pPr>
            <w:r>
              <w:rPr>
                <w:rFonts w:ascii="宋体"/>
                <w:sz w:val="21"/>
                <w:lang w:eastAsia="zh-C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20A3C18" w14:textId="77777777" w:rsidR="001C72CA" w:rsidRDefault="00DD1B2D">
            <w:pPr>
              <w:pStyle w:val="TableParagraph"/>
              <w:spacing w:line="241" w:lineRule="exact"/>
              <w:ind w:left="110"/>
              <w:jc w:val="center"/>
              <w:rPr>
                <w:rFonts w:ascii="宋体" w:eastAsia="宋体" w:hAnsi="宋体" w:cs="宋体"/>
                <w:sz w:val="21"/>
                <w:szCs w:val="21"/>
                <w:lang w:eastAsia="zh-CN"/>
              </w:rPr>
            </w:pPr>
            <w:r>
              <w:rPr>
                <w:rFonts w:ascii="宋体"/>
                <w:sz w:val="21"/>
                <w:lang w:eastAsia="zh-CN"/>
              </w:rPr>
              <w:t xml:space="preserve"> </w:t>
            </w:r>
          </w:p>
        </w:tc>
      </w:tr>
      <w:tr w:rsidR="001C72CA" w14:paraId="409084C0" w14:textId="77777777">
        <w:trPr>
          <w:trHeight w:hRule="exact" w:val="1582"/>
        </w:trPr>
        <w:tc>
          <w:tcPr>
            <w:tcW w:w="9516" w:type="dxa"/>
            <w:gridSpan w:val="6"/>
            <w:tcBorders>
              <w:top w:val="single" w:sz="4" w:space="0" w:color="000000"/>
              <w:left w:val="single" w:sz="4" w:space="0" w:color="000000"/>
              <w:bottom w:val="single" w:sz="4" w:space="0" w:color="000000"/>
              <w:right w:val="single" w:sz="4" w:space="0" w:color="000000"/>
            </w:tcBorders>
          </w:tcPr>
          <w:p w14:paraId="0C48D20A" w14:textId="77777777" w:rsidR="001C72CA" w:rsidRDefault="00DD1B2D">
            <w:pPr>
              <w:pStyle w:val="TableParagraph"/>
              <w:spacing w:before="124"/>
              <w:ind w:left="21"/>
              <w:rPr>
                <w:rFonts w:ascii="宋体" w:eastAsia="宋体" w:hAnsi="宋体" w:cs="宋体"/>
                <w:sz w:val="21"/>
                <w:szCs w:val="21"/>
                <w:lang w:eastAsia="zh-CN"/>
              </w:rPr>
            </w:pPr>
            <w:r>
              <w:rPr>
                <w:rFonts w:ascii="宋体" w:eastAsia="宋体" w:hAnsi="宋体" w:cs="宋体"/>
                <w:sz w:val="21"/>
                <w:szCs w:val="21"/>
                <w:lang w:eastAsia="zh-CN"/>
              </w:rPr>
              <w:t>评标委员会全体成员签字：</w:t>
            </w:r>
            <w:r>
              <w:rPr>
                <w:rFonts w:ascii="宋体" w:eastAsia="宋体" w:hAnsi="宋体" w:cs="宋体"/>
                <w:sz w:val="21"/>
                <w:szCs w:val="21"/>
                <w:lang w:eastAsia="zh-CN"/>
              </w:rPr>
              <w:t xml:space="preserve"> </w:t>
            </w:r>
          </w:p>
          <w:p w14:paraId="60AE88A5" w14:textId="77777777" w:rsidR="001C72CA" w:rsidRDefault="00DD1B2D">
            <w:pPr>
              <w:pStyle w:val="TableParagraph"/>
              <w:spacing w:before="82"/>
              <w:ind w:left="21"/>
              <w:rPr>
                <w:rFonts w:ascii="宋体" w:eastAsia="宋体" w:hAnsi="宋体" w:cs="宋体"/>
                <w:sz w:val="21"/>
                <w:szCs w:val="21"/>
                <w:lang w:eastAsia="zh-CN"/>
              </w:rPr>
            </w:pPr>
            <w:r>
              <w:rPr>
                <w:rFonts w:ascii="宋体"/>
                <w:sz w:val="21"/>
                <w:lang w:eastAsia="zh-CN"/>
              </w:rPr>
              <w:t xml:space="preserve"> </w:t>
            </w:r>
          </w:p>
          <w:p w14:paraId="22BD18EE" w14:textId="77777777" w:rsidR="001C72CA" w:rsidRDefault="00DD1B2D">
            <w:pPr>
              <w:pStyle w:val="TableParagraph"/>
              <w:spacing w:before="80"/>
              <w:ind w:right="1752"/>
              <w:jc w:val="center"/>
              <w:rPr>
                <w:rFonts w:ascii="宋体" w:eastAsia="宋体" w:hAnsi="宋体" w:cs="宋体"/>
                <w:sz w:val="21"/>
                <w:szCs w:val="21"/>
                <w:lang w:eastAsia="zh-CN"/>
              </w:rPr>
            </w:pPr>
            <w:r>
              <w:rPr>
                <w:rFonts w:ascii="宋体"/>
                <w:sz w:val="21"/>
                <w:lang w:eastAsia="zh-CN"/>
              </w:rPr>
              <w:t xml:space="preserve"> </w:t>
            </w:r>
          </w:p>
          <w:p w14:paraId="4B722705" w14:textId="77777777" w:rsidR="001C72CA" w:rsidRDefault="00DD1B2D">
            <w:pPr>
              <w:pStyle w:val="TableParagraph"/>
              <w:spacing w:before="82"/>
              <w:ind w:right="305"/>
              <w:jc w:val="right"/>
              <w:rPr>
                <w:rFonts w:ascii="宋体" w:eastAsia="宋体" w:hAnsi="宋体" w:cs="宋体"/>
                <w:sz w:val="21"/>
                <w:szCs w:val="21"/>
                <w:lang w:eastAsia="zh-CN"/>
              </w:rPr>
            </w:pPr>
            <w:r>
              <w:rPr>
                <w:rFonts w:ascii="宋体" w:eastAsia="宋体" w:hAnsi="宋体" w:cs="宋体"/>
                <w:sz w:val="21"/>
                <w:szCs w:val="21"/>
                <w:lang w:eastAsia="zh-CN"/>
              </w:rPr>
              <w:t>年</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月</w:t>
            </w:r>
            <w:r>
              <w:rPr>
                <w:rFonts w:ascii="宋体" w:eastAsia="宋体" w:hAnsi="宋体" w:cs="宋体"/>
                <w:spacing w:val="-3"/>
                <w:sz w:val="21"/>
                <w:szCs w:val="21"/>
                <w:lang w:eastAsia="zh-CN"/>
              </w:rPr>
              <w:t xml:space="preserve"> </w:t>
            </w:r>
            <w:r>
              <w:rPr>
                <w:rFonts w:ascii="宋体" w:eastAsia="宋体" w:hAnsi="宋体" w:cs="宋体"/>
                <w:spacing w:val="9"/>
                <w:sz w:val="21"/>
                <w:szCs w:val="21"/>
                <w:lang w:eastAsia="zh-CN"/>
              </w:rPr>
              <w:t xml:space="preserve"> </w:t>
            </w:r>
            <w:r>
              <w:rPr>
                <w:rFonts w:ascii="宋体" w:eastAsia="宋体" w:hAnsi="宋体" w:cs="宋体"/>
                <w:spacing w:val="-3"/>
                <w:sz w:val="21"/>
                <w:szCs w:val="21"/>
                <w:lang w:eastAsia="zh-CN"/>
              </w:rPr>
              <w:t>日</w:t>
            </w:r>
            <w:r>
              <w:rPr>
                <w:rFonts w:ascii="宋体" w:eastAsia="宋体" w:hAnsi="宋体" w:cs="宋体"/>
                <w:sz w:val="21"/>
                <w:szCs w:val="21"/>
                <w:lang w:eastAsia="zh-CN"/>
              </w:rPr>
              <w:t xml:space="preserve"> </w:t>
            </w:r>
          </w:p>
          <w:p w14:paraId="754FCC5F" w14:textId="77777777" w:rsidR="001C72CA" w:rsidRDefault="00DD1B2D">
            <w:pPr>
              <w:pStyle w:val="TableParagraph"/>
              <w:spacing w:before="81" w:line="273" w:lineRule="exact"/>
              <w:ind w:left="103"/>
              <w:rPr>
                <w:rFonts w:ascii="宋体" w:eastAsia="宋体" w:hAnsi="宋体" w:cs="宋体"/>
                <w:sz w:val="21"/>
                <w:szCs w:val="21"/>
                <w:lang w:eastAsia="zh-CN"/>
              </w:rPr>
            </w:pPr>
            <w:r>
              <w:rPr>
                <w:rFonts w:ascii="宋体" w:eastAsia="宋体" w:hAnsi="宋体" w:cs="宋体"/>
                <w:sz w:val="21"/>
                <w:szCs w:val="21"/>
                <w:lang w:eastAsia="zh-CN"/>
              </w:rPr>
              <w:t>监督人签字：</w:t>
            </w:r>
            <w:r>
              <w:rPr>
                <w:rFonts w:ascii="宋体" w:eastAsia="宋体" w:hAnsi="宋体" w:cs="宋体"/>
                <w:sz w:val="21"/>
                <w:szCs w:val="21"/>
                <w:lang w:eastAsia="zh-CN"/>
              </w:rPr>
              <w:t xml:space="preserve"> </w:t>
            </w:r>
          </w:p>
          <w:p w14:paraId="11604563" w14:textId="77777777" w:rsidR="001C72CA" w:rsidRDefault="00DD1B2D">
            <w:pPr>
              <w:pStyle w:val="TableParagraph"/>
              <w:spacing w:line="273" w:lineRule="exact"/>
              <w:ind w:left="103"/>
              <w:rPr>
                <w:rFonts w:ascii="宋体" w:eastAsia="宋体" w:hAnsi="宋体" w:cs="宋体"/>
                <w:sz w:val="21"/>
                <w:szCs w:val="21"/>
                <w:lang w:eastAsia="zh-CN"/>
              </w:rPr>
            </w:pPr>
            <w:r>
              <w:rPr>
                <w:rFonts w:ascii="宋体"/>
                <w:sz w:val="21"/>
                <w:lang w:eastAsia="zh-CN"/>
              </w:rPr>
              <w:t xml:space="preserve"> </w:t>
            </w:r>
          </w:p>
          <w:p w14:paraId="35529798" w14:textId="77777777" w:rsidR="001C72CA" w:rsidRDefault="00DD1B2D">
            <w:pPr>
              <w:pStyle w:val="TableParagraph"/>
              <w:spacing w:before="133"/>
              <w:ind w:left="103"/>
              <w:rPr>
                <w:rFonts w:ascii="宋体" w:eastAsia="宋体" w:hAnsi="宋体" w:cs="宋体"/>
                <w:sz w:val="21"/>
                <w:szCs w:val="21"/>
                <w:lang w:eastAsia="zh-CN"/>
              </w:rPr>
            </w:pPr>
            <w:r>
              <w:rPr>
                <w:rFonts w:ascii="宋体"/>
                <w:sz w:val="21"/>
                <w:lang w:eastAsia="zh-CN"/>
              </w:rPr>
              <w:t xml:space="preserve"> </w:t>
            </w:r>
          </w:p>
          <w:p w14:paraId="3C8E77A3" w14:textId="77777777" w:rsidR="001C72CA" w:rsidRDefault="00DD1B2D">
            <w:pPr>
              <w:pStyle w:val="TableParagraph"/>
              <w:tabs>
                <w:tab w:val="left" w:pos="2446"/>
              </w:tabs>
              <w:spacing w:before="133"/>
              <w:ind w:left="1709"/>
              <w:rPr>
                <w:rFonts w:ascii="宋体" w:eastAsia="宋体" w:hAnsi="宋体" w:cs="宋体"/>
                <w:sz w:val="21"/>
                <w:szCs w:val="21"/>
                <w:lang w:eastAsia="zh-CN"/>
              </w:rPr>
            </w:pPr>
            <w:r>
              <w:rPr>
                <w:rFonts w:ascii="宋体" w:eastAsia="宋体" w:hAnsi="宋体" w:cs="宋体"/>
                <w:sz w:val="21"/>
                <w:szCs w:val="21"/>
                <w:lang w:eastAsia="zh-CN"/>
              </w:rPr>
              <w:t>年</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月</w:t>
            </w:r>
            <w:r>
              <w:rPr>
                <w:rFonts w:ascii="宋体" w:eastAsia="宋体" w:hAnsi="宋体" w:cs="宋体"/>
                <w:sz w:val="21"/>
                <w:szCs w:val="21"/>
                <w:lang w:eastAsia="zh-CN"/>
              </w:rPr>
              <w:tab/>
            </w:r>
            <w:r>
              <w:rPr>
                <w:rFonts w:ascii="宋体" w:eastAsia="宋体" w:hAnsi="宋体" w:cs="宋体"/>
                <w:sz w:val="21"/>
                <w:szCs w:val="21"/>
                <w:lang w:eastAsia="zh-CN"/>
              </w:rPr>
              <w:t>日</w:t>
            </w:r>
          </w:p>
        </w:tc>
      </w:tr>
    </w:tbl>
    <w:p w14:paraId="0341A01B" w14:textId="77777777" w:rsidR="001C72CA" w:rsidRDefault="00DD1B2D">
      <w:pPr>
        <w:spacing w:before="81" w:line="232" w:lineRule="exact"/>
        <w:ind w:left="868" w:right="367" w:hanging="730"/>
        <w:rPr>
          <w:rFonts w:ascii="宋体" w:eastAsia="宋体" w:hAnsi="宋体" w:cs="宋体"/>
          <w:sz w:val="18"/>
          <w:szCs w:val="18"/>
          <w:lang w:eastAsia="zh-CN"/>
        </w:rPr>
      </w:pPr>
      <w:r>
        <w:rPr>
          <w:rFonts w:ascii="宋体" w:eastAsia="宋体" w:hAnsi="宋体" w:cs="宋体"/>
          <w:spacing w:val="-3"/>
          <w:sz w:val="18"/>
          <w:szCs w:val="18"/>
          <w:lang w:eastAsia="zh-CN"/>
        </w:rPr>
        <w:t>说明：</w:t>
      </w:r>
      <w:r>
        <w:rPr>
          <w:rFonts w:ascii="宋体" w:eastAsia="宋体" w:hAnsi="宋体" w:cs="宋体"/>
          <w:spacing w:val="-3"/>
          <w:sz w:val="18"/>
          <w:szCs w:val="18"/>
          <w:lang w:eastAsia="zh-CN"/>
        </w:rPr>
        <w:t>1.</w:t>
      </w:r>
      <w:r>
        <w:rPr>
          <w:rFonts w:ascii="宋体" w:eastAsia="宋体" w:hAnsi="宋体" w:cs="宋体"/>
          <w:spacing w:val="-14"/>
          <w:sz w:val="18"/>
          <w:szCs w:val="18"/>
          <w:lang w:eastAsia="zh-CN"/>
        </w:rPr>
        <w:t xml:space="preserve"> </w:t>
      </w:r>
      <w:r>
        <w:rPr>
          <w:rFonts w:ascii="宋体" w:eastAsia="宋体" w:hAnsi="宋体" w:cs="宋体"/>
          <w:sz w:val="18"/>
          <w:szCs w:val="18"/>
          <w:lang w:eastAsia="zh-CN"/>
        </w:rPr>
        <w:t>若个人执业业绩在合同中不能明确显示，投标人须提供其他书面证明材料；证明材料由发包人或其专业主管</w:t>
      </w:r>
      <w:r>
        <w:rPr>
          <w:rFonts w:ascii="宋体" w:eastAsia="宋体" w:hAnsi="宋体" w:cs="宋体"/>
          <w:sz w:val="18"/>
          <w:szCs w:val="18"/>
          <w:lang w:eastAsia="zh-CN"/>
        </w:rPr>
        <w:t xml:space="preserve"> </w:t>
      </w:r>
      <w:r>
        <w:rPr>
          <w:rFonts w:ascii="宋体" w:eastAsia="宋体" w:hAnsi="宋体" w:cs="宋体"/>
          <w:sz w:val="18"/>
          <w:szCs w:val="18"/>
          <w:lang w:eastAsia="zh-CN"/>
        </w:rPr>
        <w:t>部门提供，并加盖发包人公章或其主管部门印章，否则无效；</w:t>
      </w:r>
      <w:r>
        <w:rPr>
          <w:rFonts w:ascii="宋体" w:eastAsia="宋体" w:hAnsi="宋体" w:cs="宋体"/>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z w:val="18"/>
          <w:szCs w:val="18"/>
          <w:lang w:eastAsia="zh-CN"/>
        </w:rPr>
        <w:t xml:space="preserve"> </w:t>
      </w:r>
    </w:p>
    <w:p w14:paraId="07A7E3EF" w14:textId="77777777" w:rsidR="001C72CA" w:rsidRDefault="00DD1B2D">
      <w:pPr>
        <w:spacing w:line="210" w:lineRule="exact"/>
        <w:ind w:left="748" w:right="367"/>
        <w:rPr>
          <w:rFonts w:ascii="宋体" w:eastAsia="宋体" w:hAnsi="宋体" w:cs="宋体"/>
          <w:sz w:val="18"/>
          <w:szCs w:val="18"/>
          <w:lang w:eastAsia="zh-CN"/>
        </w:rPr>
      </w:pPr>
      <w:r>
        <w:rPr>
          <w:rFonts w:ascii="宋体" w:eastAsia="宋体" w:hAnsi="宋体" w:cs="宋体"/>
          <w:sz w:val="18"/>
          <w:szCs w:val="18"/>
          <w:lang w:eastAsia="zh-CN"/>
        </w:rPr>
        <w:t>2.</w:t>
      </w:r>
      <w:r>
        <w:rPr>
          <w:rFonts w:ascii="宋体" w:eastAsia="宋体" w:hAnsi="宋体" w:cs="宋体"/>
          <w:sz w:val="18"/>
          <w:szCs w:val="18"/>
          <w:lang w:eastAsia="zh-CN"/>
        </w:rPr>
        <w:t>若经过资格预审，只进行形式评审和响应性评审；</w:t>
      </w:r>
      <w:r>
        <w:rPr>
          <w:rFonts w:ascii="宋体" w:eastAsia="宋体" w:hAnsi="宋体" w:cs="宋体"/>
          <w:sz w:val="18"/>
          <w:szCs w:val="18"/>
          <w:lang w:eastAsia="zh-CN"/>
        </w:rPr>
        <w:t xml:space="preserve"> </w:t>
      </w:r>
    </w:p>
    <w:p w14:paraId="4EDFFD2D" w14:textId="77777777" w:rsidR="001C72CA" w:rsidRDefault="00DD1B2D">
      <w:pPr>
        <w:spacing w:line="234" w:lineRule="exact"/>
        <w:ind w:left="138" w:right="367"/>
        <w:rPr>
          <w:rFonts w:ascii="宋体" w:eastAsia="宋体" w:hAnsi="宋体" w:cs="宋体"/>
          <w:sz w:val="18"/>
          <w:szCs w:val="18"/>
          <w:lang w:eastAsia="zh-CN"/>
        </w:rPr>
      </w:pP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z w:val="18"/>
          <w:szCs w:val="18"/>
          <w:lang w:eastAsia="zh-CN"/>
        </w:rPr>
        <w:t xml:space="preserve">3. “  </w:t>
      </w:r>
      <w:r>
        <w:rPr>
          <w:rFonts w:ascii="宋体" w:eastAsia="宋体" w:hAnsi="宋体" w:cs="宋体"/>
          <w:spacing w:val="86"/>
          <w:sz w:val="18"/>
          <w:szCs w:val="18"/>
          <w:lang w:eastAsia="zh-CN"/>
        </w:rPr>
        <w:t xml:space="preserve"> </w:t>
      </w:r>
      <w:r>
        <w:rPr>
          <w:rFonts w:ascii="宋体" w:eastAsia="宋体" w:hAnsi="宋体" w:cs="宋体"/>
          <w:spacing w:val="86"/>
          <w:sz w:val="18"/>
          <w:szCs w:val="18"/>
          <w:u w:val="single" w:color="000000"/>
          <w:lang w:eastAsia="zh-CN"/>
        </w:rPr>
        <w:t xml:space="preserve"> </w:t>
      </w:r>
      <w:r>
        <w:rPr>
          <w:rFonts w:ascii="宋体" w:eastAsia="宋体" w:hAnsi="宋体" w:cs="宋体"/>
          <w:sz w:val="18"/>
          <w:szCs w:val="18"/>
          <w:lang w:eastAsia="zh-CN"/>
        </w:rPr>
        <w:t>年以来</w:t>
      </w:r>
      <w:r>
        <w:rPr>
          <w:rFonts w:ascii="宋体" w:eastAsia="宋体" w:hAnsi="宋体" w:cs="宋体"/>
          <w:sz w:val="18"/>
          <w:szCs w:val="18"/>
          <w:lang w:eastAsia="zh-CN"/>
        </w:rPr>
        <w:t>……”</w:t>
      </w:r>
      <w:r>
        <w:rPr>
          <w:rFonts w:ascii="宋体" w:eastAsia="宋体" w:hAnsi="宋体" w:cs="宋体"/>
          <w:sz w:val="18"/>
          <w:szCs w:val="18"/>
          <w:lang w:eastAsia="zh-CN"/>
        </w:rPr>
        <w:t>以交工证书签发日期为准；</w:t>
      </w:r>
      <w:r>
        <w:rPr>
          <w:rFonts w:ascii="宋体" w:eastAsia="宋体" w:hAnsi="宋体" w:cs="宋体"/>
          <w:sz w:val="18"/>
          <w:szCs w:val="18"/>
          <w:lang w:eastAsia="zh-CN"/>
        </w:rPr>
        <w:t xml:space="preserve"> </w:t>
      </w:r>
    </w:p>
    <w:p w14:paraId="02007E69" w14:textId="77777777" w:rsidR="001C72CA" w:rsidRDefault="00DD1B2D">
      <w:pPr>
        <w:spacing w:before="24" w:line="232" w:lineRule="exact"/>
        <w:ind w:left="748" w:right="367" w:hanging="610"/>
        <w:rPr>
          <w:rFonts w:ascii="宋体" w:eastAsia="宋体" w:hAnsi="宋体" w:cs="宋体"/>
          <w:sz w:val="24"/>
          <w:szCs w:val="24"/>
          <w:lang w:eastAsia="zh-CN"/>
        </w:rPr>
      </w:pP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1"/>
          <w:sz w:val="18"/>
          <w:szCs w:val="18"/>
          <w:lang w:eastAsia="zh-CN"/>
        </w:rPr>
        <w:t>4.</w:t>
      </w:r>
      <w:r>
        <w:rPr>
          <w:rFonts w:ascii="宋体" w:eastAsia="宋体" w:hAnsi="宋体" w:cs="宋体"/>
          <w:sz w:val="18"/>
          <w:szCs w:val="18"/>
          <w:lang w:eastAsia="zh-CN"/>
        </w:rPr>
        <w:t>对于每一项的审查</w:t>
      </w:r>
      <w:r>
        <w:rPr>
          <w:rFonts w:ascii="宋体" w:eastAsia="宋体" w:hAnsi="宋体" w:cs="宋体"/>
          <w:spacing w:val="-3"/>
          <w:sz w:val="18"/>
          <w:szCs w:val="18"/>
          <w:lang w:eastAsia="zh-CN"/>
        </w:rPr>
        <w:t>，</w:t>
      </w:r>
      <w:r>
        <w:rPr>
          <w:rFonts w:ascii="宋体" w:eastAsia="宋体" w:hAnsi="宋体" w:cs="宋体"/>
          <w:sz w:val="18"/>
          <w:szCs w:val="18"/>
          <w:lang w:eastAsia="zh-CN"/>
        </w:rPr>
        <w:t>符合要求，打</w:t>
      </w:r>
      <w:r>
        <w:rPr>
          <w:rFonts w:ascii="宋体" w:eastAsia="宋体" w:hAnsi="宋体" w:cs="宋体"/>
          <w:sz w:val="18"/>
          <w:szCs w:val="18"/>
          <w:lang w:eastAsia="zh-CN"/>
        </w:rPr>
        <w:t>“√</w:t>
      </w:r>
      <w:r>
        <w:rPr>
          <w:rFonts w:ascii="宋体" w:eastAsia="宋体" w:hAnsi="宋体" w:cs="宋体"/>
          <w:spacing w:val="-92"/>
          <w:sz w:val="18"/>
          <w:szCs w:val="18"/>
          <w:lang w:eastAsia="zh-CN"/>
        </w:rPr>
        <w:t>”</w:t>
      </w:r>
      <w:r>
        <w:rPr>
          <w:rFonts w:ascii="宋体" w:eastAsia="宋体" w:hAnsi="宋体" w:cs="宋体"/>
          <w:sz w:val="18"/>
          <w:szCs w:val="18"/>
          <w:lang w:eastAsia="zh-CN"/>
        </w:rPr>
        <w:t>，不符合</w:t>
      </w:r>
      <w:r>
        <w:rPr>
          <w:rFonts w:ascii="宋体" w:eastAsia="宋体" w:hAnsi="宋体" w:cs="宋体"/>
          <w:spacing w:val="2"/>
          <w:sz w:val="18"/>
          <w:szCs w:val="18"/>
          <w:lang w:eastAsia="zh-CN"/>
        </w:rPr>
        <w:t>，</w:t>
      </w:r>
      <w:r>
        <w:rPr>
          <w:rFonts w:ascii="宋体" w:eastAsia="宋体" w:hAnsi="宋体" w:cs="宋体"/>
          <w:sz w:val="18"/>
          <w:szCs w:val="18"/>
          <w:lang w:eastAsia="zh-CN"/>
        </w:rPr>
        <w:t>打</w:t>
      </w:r>
      <w:r>
        <w:rPr>
          <w:rFonts w:ascii="宋体" w:eastAsia="宋体" w:hAnsi="宋体" w:cs="宋体"/>
          <w:sz w:val="18"/>
          <w:szCs w:val="18"/>
          <w:lang w:eastAsia="zh-CN"/>
        </w:rPr>
        <w:t>“×</w:t>
      </w:r>
      <w:r>
        <w:rPr>
          <w:rFonts w:ascii="宋体" w:eastAsia="宋体" w:hAnsi="宋体" w:cs="宋体"/>
          <w:spacing w:val="-92"/>
          <w:sz w:val="18"/>
          <w:szCs w:val="18"/>
          <w:lang w:eastAsia="zh-CN"/>
        </w:rPr>
        <w:t>”</w:t>
      </w:r>
      <w:r>
        <w:rPr>
          <w:rFonts w:ascii="宋体" w:eastAsia="宋体" w:hAnsi="宋体" w:cs="宋体"/>
          <w:spacing w:val="3"/>
          <w:sz w:val="18"/>
          <w:szCs w:val="18"/>
          <w:lang w:eastAsia="zh-CN"/>
        </w:rPr>
        <w:t>；</w:t>
      </w:r>
      <w:r>
        <w:rPr>
          <w:rFonts w:ascii="宋体" w:eastAsia="宋体" w:hAnsi="宋体" w:cs="宋体"/>
          <w:sz w:val="18"/>
          <w:szCs w:val="18"/>
          <w:lang w:eastAsia="zh-CN"/>
        </w:rPr>
        <w:t xml:space="preserve"> </w:t>
      </w:r>
      <w:r>
        <w:rPr>
          <w:rFonts w:ascii="宋体" w:eastAsia="宋体" w:hAnsi="宋体" w:cs="宋体"/>
          <w:spacing w:val="1"/>
          <w:sz w:val="18"/>
          <w:szCs w:val="18"/>
          <w:lang w:eastAsia="zh-CN"/>
        </w:rPr>
        <w:t>5.</w:t>
      </w:r>
      <w:r>
        <w:rPr>
          <w:rFonts w:ascii="宋体" w:eastAsia="宋体" w:hAnsi="宋体" w:cs="宋体"/>
          <w:sz w:val="18"/>
          <w:szCs w:val="18"/>
          <w:lang w:eastAsia="zh-CN"/>
        </w:rPr>
        <w:t>初步审查结论为</w:t>
      </w:r>
      <w:r>
        <w:rPr>
          <w:rFonts w:ascii="宋体" w:eastAsia="宋体" w:hAnsi="宋体" w:cs="宋体"/>
          <w:sz w:val="18"/>
          <w:szCs w:val="18"/>
          <w:lang w:eastAsia="zh-CN"/>
        </w:rPr>
        <w:t>“</w:t>
      </w:r>
      <w:r>
        <w:rPr>
          <w:rFonts w:ascii="宋体" w:eastAsia="宋体" w:hAnsi="宋体" w:cs="宋体"/>
          <w:sz w:val="18"/>
          <w:szCs w:val="18"/>
          <w:lang w:eastAsia="zh-CN"/>
        </w:rPr>
        <w:t>通过</w:t>
      </w:r>
      <w:r>
        <w:rPr>
          <w:rFonts w:ascii="宋体" w:eastAsia="宋体" w:hAnsi="宋体" w:cs="宋体"/>
          <w:spacing w:val="-92"/>
          <w:sz w:val="18"/>
          <w:szCs w:val="18"/>
          <w:lang w:eastAsia="zh-CN"/>
        </w:rPr>
        <w:t>”</w:t>
      </w:r>
      <w:r>
        <w:rPr>
          <w:rFonts w:ascii="宋体" w:eastAsia="宋体" w:hAnsi="宋体" w:cs="宋体"/>
          <w:sz w:val="18"/>
          <w:szCs w:val="18"/>
          <w:lang w:eastAsia="zh-CN"/>
        </w:rPr>
        <w:t>，或</w:t>
      </w:r>
      <w:r>
        <w:rPr>
          <w:rFonts w:ascii="宋体" w:eastAsia="宋体" w:hAnsi="宋体" w:cs="宋体"/>
          <w:sz w:val="18"/>
          <w:szCs w:val="18"/>
          <w:lang w:eastAsia="zh-CN"/>
        </w:rPr>
        <w:t>“</w:t>
      </w:r>
      <w:r>
        <w:rPr>
          <w:rFonts w:ascii="宋体" w:eastAsia="宋体" w:hAnsi="宋体" w:cs="宋体"/>
          <w:sz w:val="18"/>
          <w:szCs w:val="18"/>
          <w:lang w:eastAsia="zh-CN"/>
        </w:rPr>
        <w:t>不通过</w:t>
      </w:r>
      <w:r>
        <w:rPr>
          <w:rFonts w:ascii="宋体" w:eastAsia="宋体" w:hAnsi="宋体" w:cs="宋体"/>
          <w:spacing w:val="-92"/>
          <w:sz w:val="18"/>
          <w:szCs w:val="18"/>
          <w:lang w:eastAsia="zh-CN"/>
        </w:rPr>
        <w:t>”</w:t>
      </w:r>
      <w:r>
        <w:rPr>
          <w:rFonts w:ascii="宋体" w:eastAsia="宋体" w:hAnsi="宋体" w:cs="宋体"/>
          <w:sz w:val="18"/>
          <w:szCs w:val="18"/>
          <w:lang w:eastAsia="zh-CN"/>
        </w:rPr>
        <w:t>，只要有一项不符</w:t>
      </w:r>
      <w:r>
        <w:rPr>
          <w:rFonts w:ascii="宋体" w:eastAsia="宋体" w:hAnsi="宋体" w:cs="宋体"/>
          <w:spacing w:val="2"/>
          <w:sz w:val="18"/>
          <w:szCs w:val="18"/>
          <w:lang w:eastAsia="zh-CN"/>
        </w:rPr>
        <w:t>合</w:t>
      </w:r>
      <w:r>
        <w:rPr>
          <w:rFonts w:ascii="宋体" w:eastAsia="宋体" w:hAnsi="宋体" w:cs="宋体"/>
          <w:sz w:val="18"/>
          <w:szCs w:val="18"/>
          <w:lang w:eastAsia="zh-CN"/>
        </w:rPr>
        <w:t>，即不通过。</w:t>
      </w:r>
      <w:r>
        <w:rPr>
          <w:rFonts w:ascii="宋体" w:eastAsia="宋体" w:hAnsi="宋体" w:cs="宋体"/>
          <w:sz w:val="24"/>
          <w:szCs w:val="24"/>
          <w:lang w:eastAsia="zh-CN"/>
        </w:rPr>
        <w:t xml:space="preserve"> </w:t>
      </w:r>
    </w:p>
    <w:p w14:paraId="67FE28E1" w14:textId="77777777" w:rsidR="001C72CA" w:rsidRDefault="001C72CA">
      <w:pPr>
        <w:spacing w:line="232" w:lineRule="exact"/>
        <w:rPr>
          <w:rFonts w:ascii="宋体" w:eastAsia="宋体" w:hAnsi="宋体" w:cs="宋体"/>
          <w:sz w:val="24"/>
          <w:szCs w:val="24"/>
          <w:lang w:eastAsia="zh-CN"/>
        </w:rPr>
        <w:sectPr w:rsidR="001C72CA">
          <w:pgSz w:w="11910" w:h="16840"/>
          <w:pgMar w:top="1320" w:right="860" w:bottom="1080" w:left="1280" w:header="0" w:footer="872" w:gutter="0"/>
          <w:cols w:space="720"/>
        </w:sectPr>
      </w:pPr>
    </w:p>
    <w:p w14:paraId="1C733C6C"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lang w:eastAsia="zh-CN"/>
        </w:rPr>
        <w:t xml:space="preserve"> 2-2</w:t>
      </w:r>
      <w:r>
        <w:rPr>
          <w:rFonts w:ascii="宋体" w:hAnsi="宋体"/>
          <w:lang w:eastAsia="zh-CN"/>
        </w:rPr>
        <w:t>：初步评审标准及记录表（（其他情形）</w:t>
      </w:r>
      <w:r>
        <w:rPr>
          <w:rFonts w:ascii="宋体" w:hAnsi="宋体"/>
          <w:lang w:eastAsia="zh-CN"/>
        </w:rPr>
        <w:t xml:space="preserve"> </w:t>
      </w:r>
    </w:p>
    <w:p w14:paraId="0BE1CF4F" w14:textId="77777777" w:rsidR="001C72CA" w:rsidRDefault="001C72CA">
      <w:pPr>
        <w:rPr>
          <w:rFonts w:ascii="宋体" w:eastAsia="宋体" w:hAnsi="宋体" w:cs="宋体"/>
          <w:sz w:val="33"/>
          <w:szCs w:val="33"/>
          <w:lang w:eastAsia="zh-CN"/>
        </w:rPr>
      </w:pPr>
    </w:p>
    <w:p w14:paraId="70DAB588" w14:textId="77777777" w:rsidR="001C72CA" w:rsidRDefault="00DD1B2D">
      <w:pPr>
        <w:jc w:val="center"/>
        <w:rPr>
          <w:rFonts w:cs="宋体"/>
          <w:b/>
          <w:sz w:val="30"/>
          <w:szCs w:val="30"/>
          <w:lang w:eastAsia="zh-CN"/>
        </w:rPr>
      </w:pPr>
      <w:r>
        <w:rPr>
          <w:rFonts w:cs="宋体"/>
          <w:b/>
          <w:sz w:val="30"/>
          <w:szCs w:val="30"/>
          <w:lang w:eastAsia="zh-CN"/>
        </w:rPr>
        <w:t>初步评审标准及记录表（其他情形）</w:t>
      </w:r>
      <w:r>
        <w:rPr>
          <w:rFonts w:cs="宋体"/>
          <w:b/>
          <w:sz w:val="30"/>
          <w:szCs w:val="30"/>
          <w:lang w:eastAsia="zh-CN"/>
        </w:rPr>
        <w:t xml:space="preserve"> </w:t>
      </w:r>
    </w:p>
    <w:p w14:paraId="11730637" w14:textId="77777777" w:rsidR="001C72CA" w:rsidRDefault="001C72CA">
      <w:pPr>
        <w:spacing w:before="8"/>
        <w:rPr>
          <w:rFonts w:ascii="宋体" w:eastAsia="宋体" w:hAnsi="宋体" w:cs="宋体"/>
          <w:b/>
          <w:bCs/>
          <w:sz w:val="9"/>
          <w:szCs w:val="9"/>
          <w:lang w:eastAsia="zh-CN"/>
        </w:rPr>
      </w:pPr>
    </w:p>
    <w:tbl>
      <w:tblPr>
        <w:tblStyle w:val="TableNormal"/>
        <w:tblW w:w="0" w:type="auto"/>
        <w:tblInd w:w="106" w:type="dxa"/>
        <w:tblLayout w:type="fixed"/>
        <w:tblLook w:val="04A0" w:firstRow="1" w:lastRow="0" w:firstColumn="1" w:lastColumn="0" w:noHBand="0" w:noVBand="1"/>
      </w:tblPr>
      <w:tblGrid>
        <w:gridCol w:w="475"/>
        <w:gridCol w:w="1452"/>
        <w:gridCol w:w="5682"/>
        <w:gridCol w:w="703"/>
        <w:gridCol w:w="538"/>
        <w:gridCol w:w="528"/>
      </w:tblGrid>
      <w:tr w:rsidR="001C72CA" w14:paraId="2732029D" w14:textId="77777777">
        <w:trPr>
          <w:trHeight w:hRule="exact" w:val="564"/>
        </w:trPr>
        <w:tc>
          <w:tcPr>
            <w:tcW w:w="475" w:type="dxa"/>
            <w:vMerge w:val="restart"/>
            <w:tcBorders>
              <w:top w:val="single" w:sz="4" w:space="0" w:color="000000"/>
              <w:left w:val="single" w:sz="4" w:space="0" w:color="000000"/>
              <w:right w:val="single" w:sz="4" w:space="0" w:color="000000"/>
            </w:tcBorders>
          </w:tcPr>
          <w:p w14:paraId="04C21D5D" w14:textId="77777777" w:rsidR="001C72CA" w:rsidRDefault="001C72CA">
            <w:pPr>
              <w:pStyle w:val="TableParagraph"/>
              <w:rPr>
                <w:rFonts w:ascii="宋体" w:eastAsia="宋体" w:hAnsi="宋体" w:cs="宋体"/>
                <w:b/>
                <w:bCs/>
                <w:sz w:val="20"/>
                <w:szCs w:val="20"/>
                <w:lang w:eastAsia="zh-CN"/>
              </w:rPr>
            </w:pPr>
          </w:p>
          <w:p w14:paraId="25ED20CC" w14:textId="77777777" w:rsidR="001C72CA" w:rsidRDefault="00DD1B2D">
            <w:pPr>
              <w:pStyle w:val="TableParagraph"/>
              <w:spacing w:before="136"/>
              <w:ind w:left="21"/>
              <w:rPr>
                <w:rFonts w:ascii="宋体" w:eastAsia="宋体" w:hAnsi="宋体" w:cs="宋体"/>
                <w:sz w:val="21"/>
                <w:szCs w:val="21"/>
              </w:rPr>
            </w:pPr>
            <w:r>
              <w:rPr>
                <w:rFonts w:ascii="宋体" w:eastAsia="宋体" w:hAnsi="宋体" w:cs="宋体"/>
                <w:sz w:val="21"/>
                <w:szCs w:val="21"/>
              </w:rPr>
              <w:t>序号</w:t>
            </w:r>
          </w:p>
        </w:tc>
        <w:tc>
          <w:tcPr>
            <w:tcW w:w="1452" w:type="dxa"/>
            <w:vMerge w:val="restart"/>
            <w:tcBorders>
              <w:top w:val="single" w:sz="4" w:space="0" w:color="000000"/>
              <w:left w:val="single" w:sz="4" w:space="0" w:color="000000"/>
              <w:right w:val="single" w:sz="4" w:space="0" w:color="000000"/>
            </w:tcBorders>
          </w:tcPr>
          <w:p w14:paraId="15100BCD" w14:textId="77777777" w:rsidR="001C72CA" w:rsidRDefault="001C72CA">
            <w:pPr>
              <w:pStyle w:val="TableParagraph"/>
              <w:rPr>
                <w:rFonts w:ascii="宋体" w:eastAsia="宋体" w:hAnsi="宋体" w:cs="宋体"/>
                <w:b/>
                <w:bCs/>
                <w:sz w:val="20"/>
                <w:szCs w:val="20"/>
              </w:rPr>
            </w:pPr>
          </w:p>
          <w:p w14:paraId="23A17B36" w14:textId="77777777" w:rsidR="001C72CA" w:rsidRDefault="00DD1B2D">
            <w:pPr>
              <w:pStyle w:val="TableParagraph"/>
              <w:spacing w:before="136"/>
              <w:ind w:left="299"/>
              <w:rPr>
                <w:rFonts w:ascii="宋体" w:eastAsia="宋体" w:hAnsi="宋体" w:cs="宋体"/>
                <w:sz w:val="21"/>
                <w:szCs w:val="21"/>
              </w:rPr>
            </w:pPr>
            <w:r>
              <w:rPr>
                <w:rFonts w:ascii="宋体" w:eastAsia="宋体" w:hAnsi="宋体" w:cs="宋体"/>
                <w:sz w:val="21"/>
                <w:szCs w:val="21"/>
              </w:rPr>
              <w:t>审查因素</w:t>
            </w:r>
            <w:r>
              <w:rPr>
                <w:rFonts w:ascii="宋体" w:eastAsia="宋体" w:hAnsi="宋体" w:cs="宋体"/>
                <w:sz w:val="21"/>
                <w:szCs w:val="21"/>
              </w:rPr>
              <w:t xml:space="preserve"> </w:t>
            </w:r>
          </w:p>
        </w:tc>
        <w:tc>
          <w:tcPr>
            <w:tcW w:w="5682" w:type="dxa"/>
            <w:vMerge w:val="restart"/>
            <w:tcBorders>
              <w:top w:val="single" w:sz="4" w:space="0" w:color="000000"/>
              <w:left w:val="single" w:sz="4" w:space="0" w:color="000000"/>
              <w:right w:val="single" w:sz="4" w:space="0" w:color="000000"/>
            </w:tcBorders>
          </w:tcPr>
          <w:p w14:paraId="050081E4" w14:textId="77777777" w:rsidR="001C72CA" w:rsidRDefault="001C72CA">
            <w:pPr>
              <w:pStyle w:val="TableParagraph"/>
              <w:rPr>
                <w:rFonts w:ascii="宋体" w:eastAsia="宋体" w:hAnsi="宋体" w:cs="宋体"/>
                <w:b/>
                <w:bCs/>
                <w:sz w:val="20"/>
                <w:szCs w:val="20"/>
              </w:rPr>
            </w:pPr>
          </w:p>
          <w:p w14:paraId="7F83AEF0" w14:textId="77777777" w:rsidR="001C72CA" w:rsidRDefault="00DD1B2D">
            <w:pPr>
              <w:pStyle w:val="TableParagraph"/>
              <w:spacing w:before="136"/>
              <w:ind w:left="103"/>
              <w:jc w:val="center"/>
              <w:rPr>
                <w:rFonts w:ascii="宋体" w:eastAsia="宋体" w:hAnsi="宋体" w:cs="宋体"/>
                <w:sz w:val="21"/>
                <w:szCs w:val="21"/>
              </w:rPr>
            </w:pPr>
            <w:r>
              <w:rPr>
                <w:rFonts w:ascii="宋体" w:eastAsia="宋体" w:hAnsi="宋体" w:cs="宋体"/>
                <w:sz w:val="21"/>
                <w:szCs w:val="21"/>
              </w:rPr>
              <w:t>审查标准</w:t>
            </w:r>
            <w:r>
              <w:rPr>
                <w:rFonts w:ascii="宋体" w:eastAsia="宋体" w:hAnsi="宋体" w:cs="宋体"/>
                <w:sz w:val="21"/>
                <w:szCs w:val="21"/>
              </w:rPr>
              <w:t xml:space="preserve"> </w:t>
            </w:r>
          </w:p>
        </w:tc>
        <w:tc>
          <w:tcPr>
            <w:tcW w:w="1769" w:type="dxa"/>
            <w:gridSpan w:val="3"/>
            <w:tcBorders>
              <w:top w:val="single" w:sz="4" w:space="0" w:color="000000"/>
              <w:left w:val="single" w:sz="4" w:space="0" w:color="000000"/>
              <w:bottom w:val="single" w:sz="4" w:space="0" w:color="000000"/>
              <w:right w:val="single" w:sz="4" w:space="0" w:color="000000"/>
            </w:tcBorders>
          </w:tcPr>
          <w:p w14:paraId="79DB2658" w14:textId="77777777" w:rsidR="001C72CA" w:rsidRDefault="00DD1B2D">
            <w:pPr>
              <w:pStyle w:val="TableParagraph"/>
              <w:spacing w:line="245" w:lineRule="exact"/>
              <w:ind w:left="105"/>
              <w:jc w:val="center"/>
              <w:rPr>
                <w:rFonts w:ascii="宋体" w:eastAsia="宋体" w:hAnsi="宋体" w:cs="宋体"/>
                <w:sz w:val="21"/>
                <w:szCs w:val="21"/>
                <w:lang w:eastAsia="zh-CN"/>
              </w:rPr>
            </w:pPr>
            <w:r>
              <w:rPr>
                <w:rFonts w:ascii="宋体" w:eastAsia="宋体" w:hAnsi="宋体" w:cs="宋体"/>
                <w:sz w:val="21"/>
                <w:szCs w:val="21"/>
                <w:lang w:eastAsia="zh-CN"/>
              </w:rPr>
              <w:t>投标人名称及</w:t>
            </w:r>
            <w:r>
              <w:rPr>
                <w:rFonts w:ascii="宋体" w:eastAsia="宋体" w:hAnsi="宋体" w:cs="宋体"/>
                <w:sz w:val="21"/>
                <w:szCs w:val="21"/>
                <w:lang w:eastAsia="zh-CN"/>
              </w:rPr>
              <w:t xml:space="preserve"> </w:t>
            </w:r>
          </w:p>
          <w:p w14:paraId="675AF33B" w14:textId="77777777" w:rsidR="001C72CA" w:rsidRDefault="00DD1B2D">
            <w:pPr>
              <w:pStyle w:val="TableParagraph"/>
              <w:spacing w:line="274" w:lineRule="exact"/>
              <w:ind w:left="103"/>
              <w:jc w:val="center"/>
              <w:rPr>
                <w:rFonts w:ascii="宋体" w:eastAsia="宋体" w:hAnsi="宋体" w:cs="宋体"/>
                <w:sz w:val="21"/>
                <w:szCs w:val="21"/>
                <w:lang w:eastAsia="zh-CN"/>
              </w:rPr>
            </w:pPr>
            <w:r>
              <w:rPr>
                <w:rFonts w:ascii="宋体" w:eastAsia="宋体" w:hAnsi="宋体" w:cs="宋体"/>
                <w:sz w:val="21"/>
                <w:szCs w:val="21"/>
                <w:lang w:eastAsia="zh-CN"/>
              </w:rPr>
              <w:t>评审结论</w:t>
            </w:r>
            <w:r>
              <w:rPr>
                <w:rFonts w:ascii="宋体" w:eastAsia="宋体" w:hAnsi="宋体" w:cs="宋体"/>
                <w:sz w:val="21"/>
                <w:szCs w:val="21"/>
                <w:lang w:eastAsia="zh-CN"/>
              </w:rPr>
              <w:t xml:space="preserve"> </w:t>
            </w:r>
          </w:p>
        </w:tc>
      </w:tr>
      <w:tr w:rsidR="001C72CA" w14:paraId="2A5CD88D" w14:textId="77777777">
        <w:trPr>
          <w:trHeight w:hRule="exact" w:val="583"/>
        </w:trPr>
        <w:tc>
          <w:tcPr>
            <w:tcW w:w="475" w:type="dxa"/>
            <w:vMerge/>
            <w:tcBorders>
              <w:left w:val="single" w:sz="4" w:space="0" w:color="000000"/>
              <w:bottom w:val="single" w:sz="4" w:space="0" w:color="000000"/>
              <w:right w:val="single" w:sz="4" w:space="0" w:color="000000"/>
            </w:tcBorders>
          </w:tcPr>
          <w:p w14:paraId="449B1541" w14:textId="77777777" w:rsidR="001C72CA" w:rsidRDefault="001C72CA">
            <w:pPr>
              <w:rPr>
                <w:lang w:eastAsia="zh-CN"/>
              </w:rPr>
            </w:pPr>
          </w:p>
        </w:tc>
        <w:tc>
          <w:tcPr>
            <w:tcW w:w="1452" w:type="dxa"/>
            <w:vMerge/>
            <w:tcBorders>
              <w:left w:val="single" w:sz="4" w:space="0" w:color="000000"/>
              <w:bottom w:val="single" w:sz="4" w:space="0" w:color="000000"/>
              <w:right w:val="single" w:sz="4" w:space="0" w:color="000000"/>
            </w:tcBorders>
          </w:tcPr>
          <w:p w14:paraId="0C8B3EC0" w14:textId="77777777" w:rsidR="001C72CA" w:rsidRDefault="001C72CA">
            <w:pPr>
              <w:rPr>
                <w:lang w:eastAsia="zh-CN"/>
              </w:rPr>
            </w:pPr>
          </w:p>
        </w:tc>
        <w:tc>
          <w:tcPr>
            <w:tcW w:w="5682" w:type="dxa"/>
            <w:vMerge/>
            <w:tcBorders>
              <w:left w:val="single" w:sz="4" w:space="0" w:color="000000"/>
              <w:bottom w:val="single" w:sz="4" w:space="0" w:color="000000"/>
              <w:right w:val="single" w:sz="4" w:space="0" w:color="000000"/>
            </w:tcBorders>
          </w:tcPr>
          <w:p w14:paraId="54F300F3" w14:textId="77777777" w:rsidR="001C72CA" w:rsidRDefault="001C72CA">
            <w:pPr>
              <w:rPr>
                <w:lang w:eastAsia="zh-CN"/>
              </w:rPr>
            </w:pPr>
          </w:p>
        </w:tc>
        <w:tc>
          <w:tcPr>
            <w:tcW w:w="703" w:type="dxa"/>
            <w:tcBorders>
              <w:top w:val="single" w:sz="4" w:space="0" w:color="000000"/>
              <w:left w:val="single" w:sz="4" w:space="0" w:color="000000"/>
              <w:bottom w:val="single" w:sz="4" w:space="0" w:color="000000"/>
              <w:right w:val="single" w:sz="4" w:space="0" w:color="000000"/>
            </w:tcBorders>
          </w:tcPr>
          <w:p w14:paraId="097842C5" w14:textId="77777777" w:rsidR="001C72CA" w:rsidRDefault="00DD1B2D">
            <w:pPr>
              <w:pStyle w:val="TableParagraph"/>
              <w:spacing w:line="250" w:lineRule="exact"/>
              <w:ind w:left="163" w:hanging="27"/>
              <w:rPr>
                <w:rFonts w:ascii="宋体" w:eastAsia="宋体" w:hAnsi="宋体" w:cs="宋体"/>
                <w:sz w:val="21"/>
                <w:szCs w:val="21"/>
              </w:rPr>
            </w:pPr>
            <w:r>
              <w:rPr>
                <w:rFonts w:ascii="宋体" w:eastAsia="宋体" w:hAnsi="宋体" w:cs="宋体"/>
                <w:sz w:val="21"/>
                <w:szCs w:val="21"/>
              </w:rPr>
              <w:t>投标</w:t>
            </w:r>
          </w:p>
          <w:p w14:paraId="65A646E5" w14:textId="77777777" w:rsidR="001C72CA" w:rsidRDefault="00DD1B2D">
            <w:pPr>
              <w:pStyle w:val="TableParagraph"/>
              <w:spacing w:before="10"/>
              <w:ind w:left="163"/>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1</w:t>
            </w:r>
            <w:r>
              <w:rPr>
                <w:rFonts w:ascii="宋体" w:eastAsia="宋体" w:hAnsi="宋体" w:cs="宋体"/>
                <w:sz w:val="21"/>
                <w:szCs w:val="21"/>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36FABC66" w14:textId="77777777" w:rsidR="001C72CA" w:rsidRDefault="00DD1B2D">
            <w:pPr>
              <w:pStyle w:val="TableParagraph"/>
              <w:spacing w:before="117"/>
              <w:ind w:left="264"/>
              <w:rPr>
                <w:rFonts w:ascii="宋体" w:eastAsia="宋体" w:hAnsi="宋体" w:cs="宋体"/>
                <w:sz w:val="21"/>
                <w:szCs w:val="21"/>
              </w:rPr>
            </w:pPr>
            <w:r>
              <w:rPr>
                <w:rFonts w:ascii="宋体"/>
                <w:sz w:val="21"/>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C1A5C89" w14:textId="77777777" w:rsidR="001C72CA" w:rsidRDefault="00DD1B2D">
            <w:pPr>
              <w:pStyle w:val="TableParagraph"/>
              <w:spacing w:before="117"/>
              <w:ind w:left="259"/>
              <w:rPr>
                <w:rFonts w:ascii="宋体" w:eastAsia="宋体" w:hAnsi="宋体" w:cs="宋体"/>
                <w:sz w:val="21"/>
                <w:szCs w:val="21"/>
              </w:rPr>
            </w:pPr>
            <w:r>
              <w:rPr>
                <w:rFonts w:ascii="宋体"/>
                <w:sz w:val="21"/>
              </w:rPr>
              <w:t xml:space="preserve"> </w:t>
            </w:r>
          </w:p>
        </w:tc>
      </w:tr>
      <w:tr w:rsidR="001C72CA" w14:paraId="168F2E20" w14:textId="77777777">
        <w:trPr>
          <w:trHeight w:hRule="exact" w:val="612"/>
        </w:trPr>
        <w:tc>
          <w:tcPr>
            <w:tcW w:w="475" w:type="dxa"/>
            <w:tcBorders>
              <w:top w:val="single" w:sz="4" w:space="0" w:color="000000"/>
              <w:left w:val="single" w:sz="4" w:space="0" w:color="000000"/>
              <w:bottom w:val="single" w:sz="4" w:space="0" w:color="000000"/>
              <w:right w:val="single" w:sz="4" w:space="0" w:color="000000"/>
            </w:tcBorders>
          </w:tcPr>
          <w:p w14:paraId="46EC5876" w14:textId="77777777" w:rsidR="001C72CA" w:rsidRDefault="00DD1B2D">
            <w:pPr>
              <w:pStyle w:val="TableParagraph"/>
              <w:spacing w:before="131"/>
              <w:ind w:right="74"/>
              <w:jc w:val="right"/>
              <w:rPr>
                <w:rFonts w:ascii="宋体" w:eastAsia="宋体" w:hAnsi="宋体" w:cs="宋体"/>
                <w:sz w:val="21"/>
                <w:szCs w:val="21"/>
              </w:rPr>
            </w:pPr>
            <w:r>
              <w:rPr>
                <w:rFonts w:ascii="宋体"/>
                <w:sz w:val="21"/>
              </w:rPr>
              <w:t xml:space="preserve">1 </w:t>
            </w:r>
          </w:p>
        </w:tc>
        <w:tc>
          <w:tcPr>
            <w:tcW w:w="1452" w:type="dxa"/>
            <w:tcBorders>
              <w:top w:val="single" w:sz="4" w:space="0" w:color="000000"/>
              <w:left w:val="single" w:sz="4" w:space="0" w:color="000000"/>
              <w:bottom w:val="single" w:sz="4" w:space="0" w:color="000000"/>
              <w:right w:val="single" w:sz="4" w:space="0" w:color="000000"/>
            </w:tcBorders>
          </w:tcPr>
          <w:p w14:paraId="740A8C64" w14:textId="77777777" w:rsidR="001C72CA" w:rsidRDefault="00DD1B2D">
            <w:pPr>
              <w:pStyle w:val="TableParagraph"/>
              <w:spacing w:before="22" w:line="272" w:lineRule="exact"/>
              <w:ind w:left="103" w:right="101"/>
              <w:rPr>
                <w:rFonts w:ascii="宋体" w:eastAsia="宋体" w:hAnsi="宋体" w:cs="宋体"/>
                <w:sz w:val="21"/>
                <w:szCs w:val="21"/>
              </w:rPr>
            </w:pPr>
            <w:r>
              <w:rPr>
                <w:rFonts w:ascii="宋体" w:eastAsia="宋体" w:hAnsi="宋体" w:cs="宋体"/>
                <w:sz w:val="21"/>
                <w:szCs w:val="21"/>
              </w:rPr>
              <w:t>独</w:t>
            </w:r>
            <w:r>
              <w:rPr>
                <w:rFonts w:ascii="宋体" w:eastAsia="宋体" w:hAnsi="宋体" w:cs="宋体"/>
                <w:spacing w:val="-59"/>
                <w:sz w:val="21"/>
                <w:szCs w:val="21"/>
              </w:rPr>
              <w:t xml:space="preserve"> </w:t>
            </w:r>
            <w:r>
              <w:rPr>
                <w:rFonts w:ascii="宋体" w:eastAsia="宋体" w:hAnsi="宋体" w:cs="宋体"/>
                <w:sz w:val="21"/>
                <w:szCs w:val="21"/>
              </w:rPr>
              <w:t>立</w:t>
            </w:r>
            <w:r>
              <w:rPr>
                <w:rFonts w:ascii="宋体" w:eastAsia="宋体" w:hAnsi="宋体" w:cs="宋体"/>
                <w:spacing w:val="-59"/>
                <w:sz w:val="21"/>
                <w:szCs w:val="21"/>
              </w:rPr>
              <w:t xml:space="preserve"> </w:t>
            </w:r>
            <w:r>
              <w:rPr>
                <w:rFonts w:ascii="宋体" w:eastAsia="宋体" w:hAnsi="宋体" w:cs="宋体"/>
                <w:sz w:val="21"/>
                <w:szCs w:val="21"/>
              </w:rPr>
              <w:t>法</w:t>
            </w:r>
            <w:r>
              <w:rPr>
                <w:rFonts w:ascii="宋体" w:eastAsia="宋体" w:hAnsi="宋体" w:cs="宋体"/>
                <w:spacing w:val="-59"/>
                <w:sz w:val="21"/>
                <w:szCs w:val="21"/>
              </w:rPr>
              <w:t xml:space="preserve"> </w:t>
            </w:r>
            <w:r>
              <w:rPr>
                <w:rFonts w:ascii="宋体" w:eastAsia="宋体" w:hAnsi="宋体" w:cs="宋体"/>
                <w:sz w:val="21"/>
                <w:szCs w:val="21"/>
              </w:rPr>
              <w:t>人</w:t>
            </w:r>
            <w:r>
              <w:rPr>
                <w:rFonts w:ascii="宋体" w:eastAsia="宋体" w:hAnsi="宋体" w:cs="宋体"/>
                <w:spacing w:val="-61"/>
                <w:sz w:val="21"/>
                <w:szCs w:val="21"/>
              </w:rPr>
              <w:t xml:space="preserve"> </w:t>
            </w:r>
            <w:r>
              <w:rPr>
                <w:rFonts w:ascii="宋体" w:eastAsia="宋体" w:hAnsi="宋体" w:cs="宋体"/>
                <w:sz w:val="21"/>
                <w:szCs w:val="21"/>
              </w:rPr>
              <w:t>资</w:t>
            </w:r>
            <w:r>
              <w:rPr>
                <w:rFonts w:ascii="宋体" w:eastAsia="宋体" w:hAnsi="宋体" w:cs="宋体"/>
                <w:sz w:val="21"/>
                <w:szCs w:val="21"/>
              </w:rPr>
              <w:t xml:space="preserve"> </w:t>
            </w:r>
            <w:r>
              <w:rPr>
                <w:rFonts w:ascii="宋体" w:eastAsia="宋体" w:hAnsi="宋体" w:cs="宋体"/>
                <w:sz w:val="21"/>
                <w:szCs w:val="21"/>
              </w:rPr>
              <w:t>格</w:t>
            </w:r>
            <w:r>
              <w:rPr>
                <w:rFonts w:ascii="宋体" w:eastAsia="宋体" w:hAnsi="宋体" w:cs="宋体"/>
                <w:sz w:val="21"/>
                <w:szCs w:val="21"/>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53B8DD40" w14:textId="77777777" w:rsidR="001C72CA" w:rsidRDefault="00DD1B2D">
            <w:pPr>
              <w:pStyle w:val="TableParagraph"/>
              <w:spacing w:before="28" w:line="262" w:lineRule="exact"/>
              <w:ind w:left="100" w:right="99"/>
              <w:rPr>
                <w:rFonts w:ascii="宋体" w:eastAsia="宋体" w:hAnsi="宋体" w:cs="宋体"/>
                <w:sz w:val="21"/>
                <w:szCs w:val="21"/>
                <w:lang w:eastAsia="zh-CN"/>
              </w:rPr>
            </w:pPr>
            <w:r>
              <w:rPr>
                <w:rFonts w:ascii="宋体" w:eastAsia="宋体" w:hAnsi="宋体" w:cs="宋体"/>
                <w:spacing w:val="-5"/>
                <w:sz w:val="21"/>
                <w:szCs w:val="21"/>
                <w:lang w:eastAsia="zh-CN"/>
              </w:rPr>
              <w:t>不是招标人不具有独立法人资格的附属机构（单位）</w:t>
            </w:r>
            <w:r>
              <w:rPr>
                <w:rFonts w:ascii="华文楷体" w:eastAsia="华文楷体" w:hAnsi="华文楷体" w:cs="华文楷体"/>
                <w:spacing w:val="-5"/>
                <w:sz w:val="18"/>
                <w:szCs w:val="18"/>
                <w:lang w:eastAsia="zh-CN"/>
              </w:rPr>
              <w:t>（见投标</w:t>
            </w:r>
            <w:r>
              <w:rPr>
                <w:rFonts w:ascii="华文楷体" w:eastAsia="华文楷体" w:hAnsi="华文楷体" w:cs="华文楷体"/>
                <w:spacing w:val="3"/>
                <w:sz w:val="18"/>
                <w:szCs w:val="18"/>
                <w:lang w:eastAsia="zh-CN"/>
              </w:rPr>
              <w:t xml:space="preserve"> </w:t>
            </w:r>
            <w:r>
              <w:rPr>
                <w:rFonts w:ascii="华文楷体" w:eastAsia="华文楷体" w:hAnsi="华文楷体" w:cs="华文楷体"/>
                <w:sz w:val="18"/>
                <w:szCs w:val="18"/>
                <w:lang w:eastAsia="zh-CN"/>
              </w:rPr>
              <w:t>人承诺书）</w:t>
            </w:r>
            <w:r>
              <w:rPr>
                <w:rFonts w:ascii="宋体" w:eastAsia="宋体" w:hAnsi="宋体" w:cs="宋体"/>
                <w:b/>
                <w:bCs/>
                <w:w w:val="99"/>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60CC314" w14:textId="77777777" w:rsidR="001C72CA" w:rsidRDefault="00DD1B2D">
            <w:pPr>
              <w:pStyle w:val="TableParagraph"/>
              <w:spacing w:before="131"/>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2A4C682" w14:textId="77777777" w:rsidR="001C72CA" w:rsidRDefault="00DD1B2D">
            <w:pPr>
              <w:pStyle w:val="TableParagraph"/>
              <w:spacing w:before="131"/>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66046F6" w14:textId="77777777" w:rsidR="001C72CA" w:rsidRDefault="00DD1B2D">
            <w:pPr>
              <w:pStyle w:val="TableParagraph"/>
              <w:spacing w:before="131"/>
              <w:ind w:left="103"/>
              <w:rPr>
                <w:rFonts w:ascii="宋体" w:eastAsia="宋体" w:hAnsi="宋体" w:cs="宋体"/>
                <w:sz w:val="21"/>
                <w:szCs w:val="21"/>
                <w:lang w:eastAsia="zh-CN"/>
              </w:rPr>
            </w:pPr>
            <w:r>
              <w:rPr>
                <w:rFonts w:ascii="宋体"/>
                <w:sz w:val="21"/>
                <w:lang w:eastAsia="zh-CN"/>
              </w:rPr>
              <w:t xml:space="preserve"> </w:t>
            </w:r>
          </w:p>
        </w:tc>
      </w:tr>
      <w:tr w:rsidR="001C72CA" w14:paraId="5BF5D779" w14:textId="77777777">
        <w:trPr>
          <w:trHeight w:hRule="exact" w:val="610"/>
        </w:trPr>
        <w:tc>
          <w:tcPr>
            <w:tcW w:w="475" w:type="dxa"/>
            <w:tcBorders>
              <w:top w:val="single" w:sz="4" w:space="0" w:color="000000"/>
              <w:left w:val="single" w:sz="4" w:space="0" w:color="000000"/>
              <w:bottom w:val="single" w:sz="4" w:space="0" w:color="000000"/>
              <w:right w:val="single" w:sz="4" w:space="0" w:color="000000"/>
            </w:tcBorders>
          </w:tcPr>
          <w:p w14:paraId="0DE9448A" w14:textId="77777777" w:rsidR="001C72CA" w:rsidRDefault="00DD1B2D">
            <w:pPr>
              <w:pStyle w:val="TableParagraph"/>
              <w:spacing w:before="129"/>
              <w:ind w:right="74"/>
              <w:jc w:val="right"/>
              <w:rPr>
                <w:rFonts w:ascii="宋体" w:eastAsia="宋体" w:hAnsi="宋体" w:cs="宋体"/>
                <w:sz w:val="21"/>
                <w:szCs w:val="21"/>
              </w:rPr>
            </w:pPr>
            <w:r>
              <w:rPr>
                <w:rFonts w:ascii="宋体"/>
                <w:sz w:val="21"/>
              </w:rPr>
              <w:t xml:space="preserve">2 </w:t>
            </w:r>
          </w:p>
        </w:tc>
        <w:tc>
          <w:tcPr>
            <w:tcW w:w="1452" w:type="dxa"/>
            <w:tcBorders>
              <w:top w:val="single" w:sz="4" w:space="0" w:color="000000"/>
              <w:left w:val="single" w:sz="4" w:space="0" w:color="000000"/>
              <w:bottom w:val="single" w:sz="4" w:space="0" w:color="000000"/>
              <w:right w:val="single" w:sz="4" w:space="0" w:color="000000"/>
            </w:tcBorders>
          </w:tcPr>
          <w:p w14:paraId="48F71D7A" w14:textId="77777777" w:rsidR="001C72CA" w:rsidRDefault="00DD1B2D">
            <w:pPr>
              <w:pStyle w:val="TableParagraph"/>
              <w:spacing w:before="18" w:line="274" w:lineRule="exact"/>
              <w:ind w:left="103" w:right="101"/>
              <w:rPr>
                <w:rFonts w:ascii="宋体" w:eastAsia="宋体" w:hAnsi="宋体" w:cs="宋体"/>
                <w:sz w:val="21"/>
                <w:szCs w:val="21"/>
              </w:rPr>
            </w:pPr>
            <w:r>
              <w:rPr>
                <w:rFonts w:ascii="宋体" w:eastAsia="宋体" w:hAnsi="宋体" w:cs="宋体"/>
                <w:sz w:val="21"/>
                <w:szCs w:val="21"/>
              </w:rPr>
              <w:t>设</w:t>
            </w:r>
            <w:r>
              <w:rPr>
                <w:rFonts w:ascii="宋体" w:eastAsia="宋体" w:hAnsi="宋体" w:cs="宋体"/>
                <w:spacing w:val="-59"/>
                <w:sz w:val="21"/>
                <w:szCs w:val="21"/>
              </w:rPr>
              <w:t xml:space="preserve"> </w:t>
            </w:r>
            <w:r>
              <w:rPr>
                <w:rFonts w:ascii="宋体" w:eastAsia="宋体" w:hAnsi="宋体" w:cs="宋体"/>
                <w:sz w:val="21"/>
                <w:szCs w:val="21"/>
              </w:rPr>
              <w:t>计</w:t>
            </w:r>
            <w:r>
              <w:rPr>
                <w:rFonts w:ascii="宋体" w:eastAsia="宋体" w:hAnsi="宋体" w:cs="宋体"/>
                <w:spacing w:val="-59"/>
                <w:sz w:val="21"/>
                <w:szCs w:val="21"/>
              </w:rPr>
              <w:t xml:space="preserve"> </w:t>
            </w:r>
            <w:r>
              <w:rPr>
                <w:rFonts w:ascii="宋体" w:eastAsia="宋体" w:hAnsi="宋体" w:cs="宋体"/>
                <w:sz w:val="21"/>
                <w:szCs w:val="21"/>
              </w:rPr>
              <w:t>或</w:t>
            </w:r>
            <w:r>
              <w:rPr>
                <w:rFonts w:ascii="宋体" w:eastAsia="宋体" w:hAnsi="宋体" w:cs="宋体"/>
                <w:spacing w:val="-59"/>
                <w:sz w:val="21"/>
                <w:szCs w:val="21"/>
              </w:rPr>
              <w:t xml:space="preserve"> </w:t>
            </w:r>
            <w:r>
              <w:rPr>
                <w:rFonts w:ascii="宋体" w:eastAsia="宋体" w:hAnsi="宋体" w:cs="宋体"/>
                <w:sz w:val="21"/>
                <w:szCs w:val="21"/>
              </w:rPr>
              <w:t>咨</w:t>
            </w:r>
            <w:r>
              <w:rPr>
                <w:rFonts w:ascii="宋体" w:eastAsia="宋体" w:hAnsi="宋体" w:cs="宋体"/>
                <w:spacing w:val="-61"/>
                <w:sz w:val="21"/>
                <w:szCs w:val="21"/>
              </w:rPr>
              <w:t xml:space="preserve"> </w:t>
            </w:r>
            <w:r>
              <w:rPr>
                <w:rFonts w:ascii="宋体" w:eastAsia="宋体" w:hAnsi="宋体" w:cs="宋体"/>
                <w:sz w:val="21"/>
                <w:szCs w:val="21"/>
              </w:rPr>
              <w:t>询</w:t>
            </w:r>
            <w:r>
              <w:rPr>
                <w:rFonts w:ascii="宋体" w:eastAsia="宋体" w:hAnsi="宋体" w:cs="宋体"/>
                <w:sz w:val="21"/>
                <w:szCs w:val="21"/>
              </w:rPr>
              <w:t xml:space="preserve"> </w:t>
            </w:r>
            <w:r>
              <w:rPr>
                <w:rFonts w:ascii="宋体" w:eastAsia="宋体" w:hAnsi="宋体" w:cs="宋体"/>
                <w:sz w:val="21"/>
                <w:szCs w:val="21"/>
              </w:rPr>
              <w:t>服务</w:t>
            </w:r>
            <w:r>
              <w:rPr>
                <w:rFonts w:ascii="宋体" w:eastAsia="宋体" w:hAnsi="宋体" w:cs="宋体"/>
                <w:sz w:val="21"/>
                <w:szCs w:val="21"/>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4B32A5C4" w14:textId="77777777" w:rsidR="001C72CA" w:rsidRDefault="00DD1B2D">
            <w:pPr>
              <w:pStyle w:val="TableParagraph"/>
              <w:spacing w:before="25" w:line="262" w:lineRule="exact"/>
              <w:ind w:left="100" w:right="99"/>
              <w:rPr>
                <w:rFonts w:ascii="宋体" w:eastAsia="宋体" w:hAnsi="宋体" w:cs="宋体"/>
                <w:sz w:val="21"/>
                <w:szCs w:val="21"/>
                <w:lang w:eastAsia="zh-CN"/>
              </w:rPr>
            </w:pPr>
            <w:r>
              <w:rPr>
                <w:rFonts w:ascii="宋体" w:eastAsia="宋体" w:hAnsi="宋体" w:cs="宋体"/>
                <w:spacing w:val="-5"/>
                <w:sz w:val="21"/>
                <w:szCs w:val="21"/>
                <w:lang w:eastAsia="zh-CN"/>
              </w:rPr>
              <w:t>没有为本工程或本标段前期准备提供设计或咨询服务</w:t>
            </w:r>
            <w:r>
              <w:rPr>
                <w:rFonts w:ascii="华文楷体" w:eastAsia="华文楷体" w:hAnsi="华文楷体" w:cs="华文楷体"/>
                <w:spacing w:val="-5"/>
                <w:sz w:val="18"/>
                <w:szCs w:val="18"/>
                <w:lang w:eastAsia="zh-CN"/>
              </w:rPr>
              <w:t>（见投标</w:t>
            </w:r>
            <w:r>
              <w:rPr>
                <w:rFonts w:ascii="华文楷体" w:eastAsia="华文楷体" w:hAnsi="华文楷体" w:cs="华文楷体"/>
                <w:spacing w:val="-24"/>
                <w:sz w:val="18"/>
                <w:szCs w:val="18"/>
                <w:lang w:eastAsia="zh-CN"/>
              </w:rPr>
              <w:t xml:space="preserve"> </w:t>
            </w:r>
            <w:r>
              <w:rPr>
                <w:rFonts w:ascii="华文楷体" w:eastAsia="华文楷体" w:hAnsi="华文楷体" w:cs="华文楷体"/>
                <w:sz w:val="18"/>
                <w:szCs w:val="18"/>
                <w:lang w:eastAsia="zh-CN"/>
              </w:rPr>
              <w:t>人承诺书）</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10E1EE0" w14:textId="77777777" w:rsidR="001C72CA" w:rsidRDefault="00DD1B2D">
            <w:pPr>
              <w:pStyle w:val="TableParagraph"/>
              <w:spacing w:before="129"/>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45C36CF0" w14:textId="77777777" w:rsidR="001C72CA" w:rsidRDefault="00DD1B2D">
            <w:pPr>
              <w:pStyle w:val="TableParagraph"/>
              <w:spacing w:before="129"/>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5370CE0" w14:textId="77777777" w:rsidR="001C72CA" w:rsidRDefault="00DD1B2D">
            <w:pPr>
              <w:pStyle w:val="TableParagraph"/>
              <w:spacing w:before="129"/>
              <w:ind w:left="103"/>
              <w:rPr>
                <w:rFonts w:ascii="宋体" w:eastAsia="宋体" w:hAnsi="宋体" w:cs="宋体"/>
                <w:sz w:val="21"/>
                <w:szCs w:val="21"/>
                <w:lang w:eastAsia="zh-CN"/>
              </w:rPr>
            </w:pPr>
            <w:r>
              <w:rPr>
                <w:rFonts w:ascii="宋体"/>
                <w:sz w:val="21"/>
                <w:lang w:eastAsia="zh-CN"/>
              </w:rPr>
              <w:t xml:space="preserve"> </w:t>
            </w:r>
          </w:p>
        </w:tc>
      </w:tr>
      <w:tr w:rsidR="001C72CA" w14:paraId="280E531F" w14:textId="77777777">
        <w:trPr>
          <w:trHeight w:hRule="exact" w:val="682"/>
        </w:trPr>
        <w:tc>
          <w:tcPr>
            <w:tcW w:w="475" w:type="dxa"/>
            <w:vMerge w:val="restart"/>
            <w:tcBorders>
              <w:top w:val="single" w:sz="4" w:space="0" w:color="000000"/>
              <w:left w:val="single" w:sz="4" w:space="0" w:color="000000"/>
              <w:right w:val="single" w:sz="4" w:space="0" w:color="000000"/>
            </w:tcBorders>
          </w:tcPr>
          <w:p w14:paraId="01581E98" w14:textId="77777777" w:rsidR="001C72CA" w:rsidRDefault="001C72CA">
            <w:pPr>
              <w:pStyle w:val="TableParagraph"/>
              <w:rPr>
                <w:rFonts w:ascii="宋体" w:eastAsia="宋体" w:hAnsi="宋体" w:cs="宋体"/>
                <w:b/>
                <w:bCs/>
                <w:sz w:val="20"/>
                <w:szCs w:val="20"/>
                <w:lang w:eastAsia="zh-CN"/>
              </w:rPr>
            </w:pPr>
          </w:p>
          <w:p w14:paraId="2C9A5455" w14:textId="77777777" w:rsidR="001C72CA" w:rsidRDefault="001C72CA">
            <w:pPr>
              <w:pStyle w:val="TableParagraph"/>
              <w:rPr>
                <w:rFonts w:ascii="宋体" w:eastAsia="宋体" w:hAnsi="宋体" w:cs="宋体"/>
                <w:b/>
                <w:bCs/>
                <w:sz w:val="20"/>
                <w:szCs w:val="20"/>
                <w:lang w:eastAsia="zh-CN"/>
              </w:rPr>
            </w:pPr>
          </w:p>
          <w:p w14:paraId="37A213AD" w14:textId="77777777" w:rsidR="001C72CA" w:rsidRDefault="001C72CA">
            <w:pPr>
              <w:pStyle w:val="TableParagraph"/>
              <w:spacing w:before="6"/>
              <w:rPr>
                <w:rFonts w:ascii="宋体" w:eastAsia="宋体" w:hAnsi="宋体" w:cs="宋体"/>
                <w:b/>
                <w:bCs/>
                <w:sz w:val="21"/>
                <w:szCs w:val="21"/>
                <w:lang w:eastAsia="zh-CN"/>
              </w:rPr>
            </w:pPr>
          </w:p>
          <w:p w14:paraId="5FD9AE2C" w14:textId="77777777" w:rsidR="001C72CA" w:rsidRDefault="00DD1B2D">
            <w:pPr>
              <w:pStyle w:val="TableParagraph"/>
              <w:ind w:left="177"/>
              <w:rPr>
                <w:rFonts w:ascii="宋体" w:eastAsia="宋体" w:hAnsi="宋体" w:cs="宋体"/>
                <w:sz w:val="21"/>
                <w:szCs w:val="21"/>
              </w:rPr>
            </w:pPr>
            <w:r>
              <w:rPr>
                <w:rFonts w:ascii="宋体"/>
                <w:sz w:val="21"/>
              </w:rPr>
              <w:t xml:space="preserve">3 </w:t>
            </w:r>
          </w:p>
        </w:tc>
        <w:tc>
          <w:tcPr>
            <w:tcW w:w="1452" w:type="dxa"/>
            <w:vMerge w:val="restart"/>
            <w:tcBorders>
              <w:top w:val="single" w:sz="4" w:space="0" w:color="000000"/>
              <w:left w:val="single" w:sz="4" w:space="0" w:color="000000"/>
              <w:right w:val="single" w:sz="4" w:space="0" w:color="000000"/>
            </w:tcBorders>
          </w:tcPr>
          <w:p w14:paraId="3CFBB9BB" w14:textId="77777777" w:rsidR="001C72CA" w:rsidRDefault="001C72CA">
            <w:pPr>
              <w:pStyle w:val="TableParagraph"/>
              <w:rPr>
                <w:rFonts w:ascii="宋体" w:eastAsia="宋体" w:hAnsi="宋体" w:cs="宋体"/>
                <w:b/>
                <w:bCs/>
                <w:sz w:val="20"/>
                <w:szCs w:val="20"/>
                <w:lang w:eastAsia="zh-CN"/>
              </w:rPr>
            </w:pPr>
          </w:p>
          <w:p w14:paraId="20111C6B" w14:textId="77777777" w:rsidR="001C72CA" w:rsidRDefault="001C72CA">
            <w:pPr>
              <w:pStyle w:val="TableParagraph"/>
              <w:spacing w:before="12"/>
              <w:rPr>
                <w:rFonts w:ascii="宋体" w:eastAsia="宋体" w:hAnsi="宋体" w:cs="宋体"/>
                <w:b/>
                <w:bCs/>
                <w:sz w:val="20"/>
                <w:szCs w:val="20"/>
                <w:lang w:eastAsia="zh-CN"/>
              </w:rPr>
            </w:pPr>
          </w:p>
          <w:p w14:paraId="4B7BF469" w14:textId="77777777" w:rsidR="001C72CA" w:rsidRDefault="00DD1B2D">
            <w:pPr>
              <w:pStyle w:val="TableParagraph"/>
              <w:spacing w:line="237" w:lineRule="auto"/>
              <w:ind w:left="103" w:right="100"/>
              <w:jc w:val="both"/>
              <w:rPr>
                <w:rFonts w:ascii="宋体" w:eastAsia="宋体" w:hAnsi="宋体" w:cs="宋体"/>
                <w:sz w:val="21"/>
                <w:szCs w:val="21"/>
                <w:lang w:eastAsia="zh-CN"/>
              </w:rPr>
            </w:pPr>
            <w:r>
              <w:rPr>
                <w:rFonts w:ascii="宋体" w:eastAsia="宋体" w:hAnsi="宋体" w:cs="宋体"/>
                <w:spacing w:val="-6"/>
                <w:sz w:val="21"/>
                <w:szCs w:val="21"/>
                <w:lang w:eastAsia="zh-CN"/>
              </w:rPr>
              <w:t>与监理人、全</w:t>
            </w:r>
            <w:r>
              <w:rPr>
                <w:rFonts w:ascii="宋体" w:eastAsia="宋体" w:hAnsi="宋体" w:cs="宋体"/>
                <w:spacing w:val="-94"/>
                <w:sz w:val="21"/>
                <w:szCs w:val="21"/>
                <w:lang w:eastAsia="zh-CN"/>
              </w:rPr>
              <w:t xml:space="preserve"> </w:t>
            </w:r>
            <w:r>
              <w:rPr>
                <w:rFonts w:ascii="宋体" w:eastAsia="宋体" w:hAnsi="宋体" w:cs="宋体"/>
                <w:sz w:val="21"/>
                <w:szCs w:val="21"/>
                <w:lang w:eastAsia="zh-CN"/>
              </w:rPr>
              <w:t>过</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程</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咨</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询</w:t>
            </w:r>
            <w:r>
              <w:rPr>
                <w:rFonts w:ascii="宋体" w:eastAsia="宋体" w:hAnsi="宋体" w:cs="宋体"/>
                <w:spacing w:val="-61"/>
                <w:sz w:val="21"/>
                <w:szCs w:val="21"/>
                <w:lang w:eastAsia="zh-CN"/>
              </w:rPr>
              <w:t xml:space="preserve"> </w:t>
            </w:r>
            <w:r>
              <w:rPr>
                <w:rFonts w:ascii="宋体" w:eastAsia="宋体" w:hAnsi="宋体" w:cs="宋体"/>
                <w:sz w:val="21"/>
                <w:szCs w:val="21"/>
                <w:lang w:eastAsia="zh-CN"/>
              </w:rPr>
              <w:t>人</w:t>
            </w:r>
            <w:r>
              <w:rPr>
                <w:rFonts w:ascii="宋体" w:eastAsia="宋体" w:hAnsi="宋体" w:cs="宋体"/>
                <w:sz w:val="21"/>
                <w:szCs w:val="21"/>
                <w:lang w:eastAsia="zh-CN"/>
              </w:rPr>
              <w:t xml:space="preserve"> </w:t>
            </w:r>
            <w:r>
              <w:rPr>
                <w:rFonts w:ascii="宋体" w:eastAsia="宋体" w:hAnsi="宋体" w:cs="宋体"/>
                <w:sz w:val="21"/>
                <w:szCs w:val="21"/>
                <w:lang w:eastAsia="zh-CN"/>
              </w:rPr>
              <w:t>的关系</w:t>
            </w:r>
            <w:r>
              <w:rPr>
                <w:rFonts w:ascii="宋体" w:eastAsia="宋体" w:hAnsi="宋体" w:cs="宋体"/>
                <w:sz w:val="21"/>
                <w:szCs w:val="21"/>
                <w:lang w:eastAsia="zh-CN"/>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6D5C3B2E" w14:textId="77777777" w:rsidR="001C72CA" w:rsidRDefault="00DD1B2D">
            <w:pPr>
              <w:pStyle w:val="TableParagraph"/>
              <w:spacing w:before="158"/>
              <w:ind w:left="100" w:right="-3"/>
              <w:rPr>
                <w:rFonts w:ascii="宋体" w:eastAsia="宋体" w:hAnsi="宋体" w:cs="宋体"/>
                <w:sz w:val="21"/>
                <w:szCs w:val="21"/>
                <w:lang w:eastAsia="zh-CN"/>
              </w:rPr>
            </w:pPr>
            <w:r>
              <w:rPr>
                <w:rFonts w:ascii="宋体" w:eastAsia="宋体" w:hAnsi="宋体" w:cs="宋体"/>
                <w:sz w:val="21"/>
                <w:szCs w:val="21"/>
                <w:lang w:eastAsia="zh-CN"/>
              </w:rPr>
              <w:t>与本</w:t>
            </w:r>
            <w:r>
              <w:rPr>
                <w:rFonts w:ascii="宋体" w:eastAsia="宋体" w:hAnsi="宋体" w:cs="宋体"/>
                <w:spacing w:val="-3"/>
                <w:sz w:val="21"/>
                <w:szCs w:val="21"/>
                <w:lang w:eastAsia="zh-CN"/>
              </w:rPr>
              <w:t>工</w:t>
            </w:r>
            <w:r>
              <w:rPr>
                <w:rFonts w:ascii="宋体" w:eastAsia="宋体" w:hAnsi="宋体" w:cs="宋体"/>
                <w:sz w:val="21"/>
                <w:szCs w:val="21"/>
                <w:lang w:eastAsia="zh-CN"/>
              </w:rPr>
              <w:t>程</w:t>
            </w:r>
            <w:r>
              <w:rPr>
                <w:rFonts w:ascii="宋体" w:eastAsia="宋体" w:hAnsi="宋体" w:cs="宋体"/>
                <w:spacing w:val="-3"/>
                <w:sz w:val="21"/>
                <w:szCs w:val="21"/>
                <w:lang w:eastAsia="zh-CN"/>
              </w:rPr>
              <w:t>监</w:t>
            </w:r>
            <w:r>
              <w:rPr>
                <w:rFonts w:ascii="宋体" w:eastAsia="宋体" w:hAnsi="宋体" w:cs="宋体"/>
                <w:sz w:val="21"/>
                <w:szCs w:val="21"/>
                <w:lang w:eastAsia="zh-CN"/>
              </w:rPr>
              <w:t>理</w:t>
            </w:r>
            <w:r>
              <w:rPr>
                <w:rFonts w:ascii="宋体" w:eastAsia="宋体" w:hAnsi="宋体" w:cs="宋体"/>
                <w:spacing w:val="-3"/>
                <w:sz w:val="21"/>
                <w:szCs w:val="21"/>
                <w:lang w:eastAsia="zh-CN"/>
              </w:rPr>
              <w:t>人</w:t>
            </w:r>
            <w:r>
              <w:rPr>
                <w:rFonts w:ascii="宋体" w:eastAsia="宋体" w:hAnsi="宋体" w:cs="宋体"/>
                <w:spacing w:val="-1"/>
                <w:sz w:val="21"/>
                <w:szCs w:val="21"/>
                <w:lang w:eastAsia="zh-CN"/>
              </w:rPr>
              <w:t>或</w:t>
            </w:r>
            <w:r>
              <w:rPr>
                <w:rFonts w:ascii="宋体" w:eastAsia="宋体" w:hAnsi="宋体" w:cs="宋体"/>
                <w:spacing w:val="-3"/>
                <w:sz w:val="21"/>
                <w:szCs w:val="21"/>
                <w:lang w:eastAsia="zh-CN"/>
              </w:rPr>
              <w:t>全</w:t>
            </w:r>
            <w:r>
              <w:rPr>
                <w:rFonts w:ascii="宋体" w:eastAsia="宋体" w:hAnsi="宋体" w:cs="宋体"/>
                <w:sz w:val="21"/>
                <w:szCs w:val="21"/>
                <w:lang w:eastAsia="zh-CN"/>
              </w:rPr>
              <w:t>过</w:t>
            </w:r>
            <w:r>
              <w:rPr>
                <w:rFonts w:ascii="宋体" w:eastAsia="宋体" w:hAnsi="宋体" w:cs="宋体"/>
                <w:spacing w:val="-3"/>
                <w:sz w:val="21"/>
                <w:szCs w:val="21"/>
                <w:lang w:eastAsia="zh-CN"/>
              </w:rPr>
              <w:t>程</w:t>
            </w:r>
            <w:r>
              <w:rPr>
                <w:rFonts w:ascii="宋体" w:eastAsia="宋体" w:hAnsi="宋体" w:cs="宋体"/>
                <w:sz w:val="21"/>
                <w:szCs w:val="21"/>
                <w:lang w:eastAsia="zh-CN"/>
              </w:rPr>
              <w:t>咨</w:t>
            </w:r>
            <w:r>
              <w:rPr>
                <w:rFonts w:ascii="宋体" w:eastAsia="宋体" w:hAnsi="宋体" w:cs="宋体"/>
                <w:spacing w:val="-1"/>
                <w:sz w:val="21"/>
                <w:szCs w:val="21"/>
                <w:lang w:eastAsia="zh-CN"/>
              </w:rPr>
              <w:t>询</w:t>
            </w:r>
            <w:r>
              <w:rPr>
                <w:rFonts w:ascii="宋体" w:eastAsia="宋体" w:hAnsi="宋体" w:cs="宋体"/>
                <w:spacing w:val="-2"/>
                <w:sz w:val="21"/>
                <w:szCs w:val="21"/>
                <w:lang w:eastAsia="zh-CN"/>
              </w:rPr>
              <w:t>人</w:t>
            </w:r>
            <w:r>
              <w:rPr>
                <w:rFonts w:ascii="宋体" w:eastAsia="宋体" w:hAnsi="宋体" w:cs="宋体"/>
                <w:sz w:val="21"/>
                <w:szCs w:val="21"/>
                <w:lang w:eastAsia="zh-CN"/>
              </w:rPr>
              <w:t>无</w:t>
            </w:r>
            <w:r>
              <w:rPr>
                <w:rFonts w:ascii="宋体" w:eastAsia="宋体" w:hAnsi="宋体" w:cs="宋体"/>
                <w:spacing w:val="-3"/>
                <w:sz w:val="21"/>
                <w:szCs w:val="21"/>
                <w:lang w:eastAsia="zh-CN"/>
              </w:rPr>
              <w:t>隶</w:t>
            </w:r>
            <w:r>
              <w:rPr>
                <w:rFonts w:ascii="宋体" w:eastAsia="宋体" w:hAnsi="宋体" w:cs="宋体"/>
                <w:sz w:val="21"/>
                <w:szCs w:val="21"/>
                <w:lang w:eastAsia="zh-CN"/>
              </w:rPr>
              <w:t>属</w:t>
            </w:r>
            <w:r>
              <w:rPr>
                <w:rFonts w:ascii="宋体" w:eastAsia="宋体" w:hAnsi="宋体" w:cs="宋体"/>
                <w:spacing w:val="-3"/>
                <w:sz w:val="21"/>
                <w:szCs w:val="21"/>
                <w:lang w:eastAsia="zh-CN"/>
              </w:rPr>
              <w:t>关</w:t>
            </w:r>
            <w:r>
              <w:rPr>
                <w:rFonts w:ascii="宋体" w:eastAsia="宋体" w:hAnsi="宋体" w:cs="宋体"/>
                <w:spacing w:val="-56"/>
                <w:sz w:val="21"/>
                <w:szCs w:val="21"/>
                <w:lang w:eastAsia="zh-CN"/>
              </w:rPr>
              <w:t>系</w:t>
            </w:r>
            <w:r>
              <w:rPr>
                <w:rFonts w:ascii="华文楷体" w:eastAsia="华文楷体" w:hAnsi="华文楷体" w:cs="华文楷体"/>
                <w:sz w:val="18"/>
                <w:szCs w:val="18"/>
                <w:lang w:eastAsia="zh-CN"/>
              </w:rPr>
              <w:t>（见投标人承诺书</w:t>
            </w:r>
            <w:r>
              <w:rPr>
                <w:rFonts w:ascii="华文楷体" w:eastAsia="华文楷体" w:hAnsi="华文楷体" w:cs="华文楷体"/>
                <w:spacing w:val="-91"/>
                <w:sz w:val="18"/>
                <w:szCs w:val="18"/>
                <w:lang w:eastAsia="zh-CN"/>
              </w:rPr>
              <w:t>）</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6574827" w14:textId="77777777" w:rsidR="001C72CA" w:rsidRDefault="00DD1B2D">
            <w:pPr>
              <w:pStyle w:val="TableParagraph"/>
              <w:spacing w:before="167"/>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D77BE22" w14:textId="77777777" w:rsidR="001C72CA" w:rsidRDefault="00DD1B2D">
            <w:pPr>
              <w:pStyle w:val="TableParagraph"/>
              <w:spacing w:before="167"/>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5C60082" w14:textId="77777777" w:rsidR="001C72CA" w:rsidRDefault="00DD1B2D">
            <w:pPr>
              <w:pStyle w:val="TableParagraph"/>
              <w:spacing w:before="167"/>
              <w:ind w:left="103"/>
              <w:rPr>
                <w:rFonts w:ascii="宋体" w:eastAsia="宋体" w:hAnsi="宋体" w:cs="宋体"/>
                <w:sz w:val="21"/>
                <w:szCs w:val="21"/>
                <w:lang w:eastAsia="zh-CN"/>
              </w:rPr>
            </w:pPr>
            <w:r>
              <w:rPr>
                <w:rFonts w:ascii="宋体"/>
                <w:sz w:val="21"/>
                <w:lang w:eastAsia="zh-CN"/>
              </w:rPr>
              <w:t xml:space="preserve"> </w:t>
            </w:r>
          </w:p>
        </w:tc>
      </w:tr>
      <w:tr w:rsidR="001C72CA" w14:paraId="37DE7735" w14:textId="77777777">
        <w:trPr>
          <w:trHeight w:hRule="exact" w:val="667"/>
        </w:trPr>
        <w:tc>
          <w:tcPr>
            <w:tcW w:w="475" w:type="dxa"/>
            <w:vMerge/>
            <w:tcBorders>
              <w:left w:val="single" w:sz="4" w:space="0" w:color="000000"/>
              <w:right w:val="single" w:sz="4" w:space="0" w:color="000000"/>
            </w:tcBorders>
          </w:tcPr>
          <w:p w14:paraId="48978236" w14:textId="77777777" w:rsidR="001C72CA" w:rsidRDefault="001C72CA">
            <w:pPr>
              <w:rPr>
                <w:lang w:eastAsia="zh-CN"/>
              </w:rPr>
            </w:pPr>
          </w:p>
        </w:tc>
        <w:tc>
          <w:tcPr>
            <w:tcW w:w="1452" w:type="dxa"/>
            <w:vMerge/>
            <w:tcBorders>
              <w:left w:val="single" w:sz="4" w:space="0" w:color="000000"/>
              <w:right w:val="single" w:sz="4" w:space="0" w:color="000000"/>
            </w:tcBorders>
          </w:tcPr>
          <w:p w14:paraId="776B2310" w14:textId="77777777" w:rsidR="001C72CA" w:rsidRDefault="001C72CA">
            <w:pPr>
              <w:rPr>
                <w:lang w:eastAsia="zh-CN"/>
              </w:rPr>
            </w:pPr>
          </w:p>
        </w:tc>
        <w:tc>
          <w:tcPr>
            <w:tcW w:w="5682" w:type="dxa"/>
            <w:tcBorders>
              <w:top w:val="single" w:sz="4" w:space="0" w:color="000000"/>
              <w:left w:val="single" w:sz="4" w:space="0" w:color="000000"/>
              <w:bottom w:val="single" w:sz="4" w:space="0" w:color="000000"/>
              <w:right w:val="single" w:sz="4" w:space="0" w:color="000000"/>
            </w:tcBorders>
          </w:tcPr>
          <w:p w14:paraId="642D07A9" w14:textId="77777777" w:rsidR="001C72CA" w:rsidRDefault="00DD1B2D">
            <w:pPr>
              <w:pStyle w:val="TableParagraph"/>
              <w:spacing w:before="57" w:line="262" w:lineRule="exact"/>
              <w:ind w:left="100" w:right="101"/>
              <w:rPr>
                <w:rFonts w:ascii="宋体" w:eastAsia="宋体" w:hAnsi="宋体" w:cs="宋体"/>
                <w:sz w:val="21"/>
                <w:szCs w:val="21"/>
                <w:lang w:eastAsia="zh-CN"/>
              </w:rPr>
            </w:pPr>
            <w:r>
              <w:rPr>
                <w:rFonts w:ascii="宋体" w:eastAsia="宋体" w:hAnsi="宋体" w:cs="宋体"/>
                <w:spacing w:val="-4"/>
                <w:sz w:val="21"/>
                <w:szCs w:val="21"/>
                <w:lang w:eastAsia="zh-CN"/>
              </w:rPr>
              <w:t>未与本工程监理人或全过程咨询人相互任职或工作</w:t>
            </w:r>
            <w:r>
              <w:rPr>
                <w:rFonts w:ascii="华文楷体" w:eastAsia="华文楷体" w:hAnsi="华文楷体" w:cs="华文楷体"/>
                <w:spacing w:val="-4"/>
                <w:sz w:val="18"/>
                <w:szCs w:val="18"/>
                <w:lang w:eastAsia="zh-CN"/>
              </w:rPr>
              <w:t>（见投标人</w:t>
            </w:r>
            <w:r>
              <w:rPr>
                <w:rFonts w:ascii="华文楷体" w:eastAsia="华文楷体" w:hAnsi="华文楷体" w:cs="华文楷体"/>
                <w:spacing w:val="3"/>
                <w:sz w:val="18"/>
                <w:szCs w:val="18"/>
                <w:lang w:eastAsia="zh-CN"/>
              </w:rPr>
              <w:t xml:space="preserve"> </w:t>
            </w:r>
            <w:r>
              <w:rPr>
                <w:rFonts w:ascii="华文楷体" w:eastAsia="华文楷体" w:hAnsi="华文楷体" w:cs="华文楷体"/>
                <w:sz w:val="18"/>
                <w:szCs w:val="18"/>
                <w:lang w:eastAsia="zh-CN"/>
              </w:rPr>
              <w:t>承诺书）</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E8BB922" w14:textId="77777777" w:rsidR="001C72CA" w:rsidRDefault="00DD1B2D">
            <w:pPr>
              <w:pStyle w:val="TableParagraph"/>
              <w:spacing w:before="160"/>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414A25EB" w14:textId="77777777" w:rsidR="001C72CA" w:rsidRDefault="00DD1B2D">
            <w:pPr>
              <w:pStyle w:val="TableParagraph"/>
              <w:spacing w:before="160"/>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49D76AC" w14:textId="77777777" w:rsidR="001C72CA" w:rsidRDefault="00DD1B2D">
            <w:pPr>
              <w:pStyle w:val="TableParagraph"/>
              <w:spacing w:before="160"/>
              <w:ind w:left="103"/>
              <w:rPr>
                <w:rFonts w:ascii="宋体" w:eastAsia="宋体" w:hAnsi="宋体" w:cs="宋体"/>
                <w:sz w:val="21"/>
                <w:szCs w:val="21"/>
                <w:lang w:eastAsia="zh-CN"/>
              </w:rPr>
            </w:pPr>
            <w:r>
              <w:rPr>
                <w:rFonts w:ascii="宋体"/>
                <w:sz w:val="21"/>
                <w:lang w:eastAsia="zh-CN"/>
              </w:rPr>
              <w:t xml:space="preserve"> </w:t>
            </w:r>
          </w:p>
        </w:tc>
      </w:tr>
      <w:tr w:rsidR="001C72CA" w14:paraId="3F1CAA42" w14:textId="77777777">
        <w:trPr>
          <w:trHeight w:hRule="exact" w:val="610"/>
        </w:trPr>
        <w:tc>
          <w:tcPr>
            <w:tcW w:w="475" w:type="dxa"/>
            <w:vMerge/>
            <w:tcBorders>
              <w:left w:val="single" w:sz="4" w:space="0" w:color="000000"/>
              <w:bottom w:val="single" w:sz="4" w:space="0" w:color="000000"/>
              <w:right w:val="single" w:sz="4" w:space="0" w:color="000000"/>
            </w:tcBorders>
          </w:tcPr>
          <w:p w14:paraId="6C8FF41C" w14:textId="77777777" w:rsidR="001C72CA" w:rsidRDefault="001C72CA">
            <w:pPr>
              <w:rPr>
                <w:lang w:eastAsia="zh-CN"/>
              </w:rPr>
            </w:pPr>
          </w:p>
        </w:tc>
        <w:tc>
          <w:tcPr>
            <w:tcW w:w="1452" w:type="dxa"/>
            <w:vMerge/>
            <w:tcBorders>
              <w:left w:val="single" w:sz="4" w:space="0" w:color="000000"/>
              <w:bottom w:val="single" w:sz="4" w:space="0" w:color="000000"/>
              <w:right w:val="single" w:sz="4" w:space="0" w:color="000000"/>
            </w:tcBorders>
          </w:tcPr>
          <w:p w14:paraId="6994B76D" w14:textId="77777777" w:rsidR="001C72CA" w:rsidRDefault="001C72CA">
            <w:pPr>
              <w:rPr>
                <w:lang w:eastAsia="zh-CN"/>
              </w:rPr>
            </w:pPr>
          </w:p>
        </w:tc>
        <w:tc>
          <w:tcPr>
            <w:tcW w:w="5682" w:type="dxa"/>
            <w:tcBorders>
              <w:top w:val="single" w:sz="4" w:space="0" w:color="000000"/>
              <w:left w:val="single" w:sz="4" w:space="0" w:color="000000"/>
              <w:bottom w:val="single" w:sz="4" w:space="0" w:color="000000"/>
              <w:right w:val="single" w:sz="4" w:space="0" w:color="000000"/>
            </w:tcBorders>
          </w:tcPr>
          <w:p w14:paraId="094DC81D" w14:textId="77777777" w:rsidR="001C72CA" w:rsidRDefault="00DD1B2D">
            <w:pPr>
              <w:pStyle w:val="TableParagraph"/>
              <w:ind w:left="100" w:right="99"/>
              <w:rPr>
                <w:rFonts w:ascii="宋体" w:eastAsia="宋体" w:hAnsi="宋体" w:cs="宋体"/>
                <w:sz w:val="21"/>
                <w:szCs w:val="21"/>
                <w:lang w:eastAsia="zh-CN"/>
              </w:rPr>
            </w:pPr>
            <w:r>
              <w:rPr>
                <w:rFonts w:ascii="宋体" w:eastAsia="宋体" w:hAnsi="宋体" w:cs="宋体"/>
                <w:spacing w:val="-5"/>
                <w:sz w:val="21"/>
                <w:szCs w:val="21"/>
                <w:lang w:eastAsia="zh-CN"/>
              </w:rPr>
              <w:t>不是同一法定代表人，不存在相互控股或者参股关系</w:t>
            </w:r>
            <w:r>
              <w:rPr>
                <w:rFonts w:ascii="华文楷体" w:eastAsia="华文楷体" w:hAnsi="华文楷体" w:cs="华文楷体"/>
                <w:spacing w:val="-5"/>
                <w:sz w:val="18"/>
                <w:szCs w:val="18"/>
                <w:lang w:eastAsia="zh-CN"/>
              </w:rPr>
              <w:t>（见投标</w:t>
            </w:r>
            <w:r>
              <w:rPr>
                <w:rFonts w:ascii="华文楷体" w:eastAsia="华文楷体" w:hAnsi="华文楷体" w:cs="华文楷体"/>
                <w:spacing w:val="2"/>
                <w:sz w:val="18"/>
                <w:szCs w:val="18"/>
                <w:lang w:eastAsia="zh-CN"/>
              </w:rPr>
              <w:t xml:space="preserve"> </w:t>
            </w:r>
            <w:r>
              <w:rPr>
                <w:rFonts w:ascii="华文楷体" w:eastAsia="华文楷体" w:hAnsi="华文楷体" w:cs="华文楷体"/>
                <w:sz w:val="18"/>
                <w:szCs w:val="18"/>
                <w:lang w:eastAsia="zh-CN"/>
              </w:rPr>
              <w:t>人承诺书）</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802A926" w14:textId="77777777" w:rsidR="001C72CA" w:rsidRDefault="00DD1B2D">
            <w:pPr>
              <w:pStyle w:val="TableParagraph"/>
              <w:spacing w:before="129"/>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91FDB83" w14:textId="77777777" w:rsidR="001C72CA" w:rsidRDefault="00DD1B2D">
            <w:pPr>
              <w:pStyle w:val="TableParagraph"/>
              <w:spacing w:before="129"/>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6352016" w14:textId="77777777" w:rsidR="001C72CA" w:rsidRDefault="00DD1B2D">
            <w:pPr>
              <w:pStyle w:val="TableParagraph"/>
              <w:spacing w:before="129"/>
              <w:ind w:left="103"/>
              <w:rPr>
                <w:rFonts w:ascii="宋体" w:eastAsia="宋体" w:hAnsi="宋体" w:cs="宋体"/>
                <w:sz w:val="21"/>
                <w:szCs w:val="21"/>
                <w:lang w:eastAsia="zh-CN"/>
              </w:rPr>
            </w:pPr>
            <w:r>
              <w:rPr>
                <w:rFonts w:ascii="宋体"/>
                <w:sz w:val="21"/>
                <w:lang w:eastAsia="zh-CN"/>
              </w:rPr>
              <w:t xml:space="preserve"> </w:t>
            </w:r>
          </w:p>
        </w:tc>
      </w:tr>
      <w:tr w:rsidR="001C72CA" w14:paraId="09508F2E" w14:textId="77777777">
        <w:trPr>
          <w:trHeight w:hRule="exact" w:val="607"/>
        </w:trPr>
        <w:tc>
          <w:tcPr>
            <w:tcW w:w="475" w:type="dxa"/>
            <w:tcBorders>
              <w:top w:val="single" w:sz="4" w:space="0" w:color="000000"/>
              <w:left w:val="single" w:sz="4" w:space="0" w:color="000000"/>
              <w:bottom w:val="single" w:sz="4" w:space="0" w:color="000000"/>
              <w:right w:val="single" w:sz="4" w:space="0" w:color="000000"/>
            </w:tcBorders>
          </w:tcPr>
          <w:p w14:paraId="49BC7DA4" w14:textId="77777777" w:rsidR="001C72CA" w:rsidRDefault="00DD1B2D">
            <w:pPr>
              <w:pStyle w:val="TableParagraph"/>
              <w:spacing w:before="129"/>
              <w:ind w:right="74"/>
              <w:jc w:val="right"/>
              <w:rPr>
                <w:rFonts w:ascii="宋体" w:eastAsia="宋体" w:hAnsi="宋体" w:cs="宋体"/>
                <w:sz w:val="21"/>
                <w:szCs w:val="21"/>
              </w:rPr>
            </w:pPr>
            <w:r>
              <w:rPr>
                <w:rFonts w:ascii="宋体"/>
                <w:sz w:val="21"/>
              </w:rPr>
              <w:t xml:space="preserve">4 </w:t>
            </w:r>
          </w:p>
        </w:tc>
        <w:tc>
          <w:tcPr>
            <w:tcW w:w="1452" w:type="dxa"/>
            <w:tcBorders>
              <w:top w:val="single" w:sz="4" w:space="0" w:color="000000"/>
              <w:left w:val="single" w:sz="4" w:space="0" w:color="000000"/>
              <w:bottom w:val="single" w:sz="4" w:space="0" w:color="000000"/>
              <w:right w:val="single" w:sz="4" w:space="0" w:color="000000"/>
            </w:tcBorders>
          </w:tcPr>
          <w:p w14:paraId="5F2CEA59" w14:textId="77777777" w:rsidR="001C72CA" w:rsidRDefault="00DD1B2D">
            <w:pPr>
              <w:pStyle w:val="TableParagraph"/>
              <w:spacing w:before="20" w:line="272" w:lineRule="exact"/>
              <w:ind w:left="103" w:right="101"/>
              <w:rPr>
                <w:rFonts w:ascii="宋体" w:eastAsia="宋体" w:hAnsi="宋体" w:cs="宋体"/>
                <w:sz w:val="21"/>
                <w:szCs w:val="21"/>
              </w:rPr>
            </w:pPr>
            <w:r>
              <w:rPr>
                <w:rFonts w:ascii="宋体" w:eastAsia="宋体" w:hAnsi="宋体" w:cs="宋体"/>
                <w:sz w:val="21"/>
                <w:szCs w:val="21"/>
              </w:rPr>
              <w:t>与</w:t>
            </w:r>
            <w:r>
              <w:rPr>
                <w:rFonts w:ascii="宋体" w:eastAsia="宋体" w:hAnsi="宋体" w:cs="宋体"/>
                <w:spacing w:val="-59"/>
                <w:sz w:val="21"/>
                <w:szCs w:val="21"/>
              </w:rPr>
              <w:t xml:space="preserve"> </w:t>
            </w:r>
            <w:r>
              <w:rPr>
                <w:rFonts w:ascii="宋体" w:eastAsia="宋体" w:hAnsi="宋体" w:cs="宋体"/>
                <w:sz w:val="21"/>
                <w:szCs w:val="21"/>
              </w:rPr>
              <w:t>招</w:t>
            </w:r>
            <w:r>
              <w:rPr>
                <w:rFonts w:ascii="宋体" w:eastAsia="宋体" w:hAnsi="宋体" w:cs="宋体"/>
                <w:spacing w:val="-59"/>
                <w:sz w:val="21"/>
                <w:szCs w:val="21"/>
              </w:rPr>
              <w:t xml:space="preserve"> </w:t>
            </w:r>
            <w:r>
              <w:rPr>
                <w:rFonts w:ascii="宋体" w:eastAsia="宋体" w:hAnsi="宋体" w:cs="宋体"/>
                <w:sz w:val="21"/>
                <w:szCs w:val="21"/>
              </w:rPr>
              <w:t>标</w:t>
            </w:r>
            <w:r>
              <w:rPr>
                <w:rFonts w:ascii="宋体" w:eastAsia="宋体" w:hAnsi="宋体" w:cs="宋体"/>
                <w:spacing w:val="-59"/>
                <w:sz w:val="21"/>
                <w:szCs w:val="21"/>
              </w:rPr>
              <w:t xml:space="preserve"> </w:t>
            </w:r>
            <w:r>
              <w:rPr>
                <w:rFonts w:ascii="宋体" w:eastAsia="宋体" w:hAnsi="宋体" w:cs="宋体"/>
                <w:sz w:val="21"/>
                <w:szCs w:val="21"/>
              </w:rPr>
              <w:t>人</w:t>
            </w:r>
            <w:r>
              <w:rPr>
                <w:rFonts w:ascii="宋体" w:eastAsia="宋体" w:hAnsi="宋体" w:cs="宋体"/>
                <w:spacing w:val="-61"/>
                <w:sz w:val="21"/>
                <w:szCs w:val="21"/>
              </w:rPr>
              <w:t xml:space="preserve"> </w:t>
            </w:r>
            <w:r>
              <w:rPr>
                <w:rFonts w:ascii="宋体" w:eastAsia="宋体" w:hAnsi="宋体" w:cs="宋体"/>
                <w:sz w:val="21"/>
                <w:szCs w:val="21"/>
              </w:rPr>
              <w:t>关</w:t>
            </w:r>
            <w:r>
              <w:rPr>
                <w:rFonts w:ascii="宋体" w:eastAsia="宋体" w:hAnsi="宋体" w:cs="宋体"/>
                <w:sz w:val="21"/>
                <w:szCs w:val="21"/>
              </w:rPr>
              <w:t xml:space="preserve"> </w:t>
            </w:r>
            <w:r>
              <w:rPr>
                <w:rFonts w:ascii="宋体" w:eastAsia="宋体" w:hAnsi="宋体" w:cs="宋体"/>
                <w:sz w:val="21"/>
                <w:szCs w:val="21"/>
              </w:rPr>
              <w:t>系</w:t>
            </w:r>
            <w:r>
              <w:rPr>
                <w:rFonts w:ascii="宋体" w:eastAsia="宋体" w:hAnsi="宋体" w:cs="宋体"/>
                <w:sz w:val="21"/>
                <w:szCs w:val="21"/>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59273624" w14:textId="77777777" w:rsidR="001C72CA" w:rsidRDefault="00DD1B2D">
            <w:pPr>
              <w:pStyle w:val="TableParagraph"/>
              <w:spacing w:before="25" w:line="262" w:lineRule="exact"/>
              <w:ind w:left="100" w:right="101"/>
              <w:rPr>
                <w:rFonts w:ascii="宋体" w:eastAsia="宋体" w:hAnsi="宋体" w:cs="宋体"/>
                <w:sz w:val="21"/>
                <w:szCs w:val="21"/>
                <w:lang w:eastAsia="zh-CN"/>
              </w:rPr>
            </w:pPr>
            <w:r>
              <w:rPr>
                <w:rFonts w:ascii="宋体" w:eastAsia="宋体" w:hAnsi="宋体" w:cs="宋体"/>
                <w:spacing w:val="-1"/>
                <w:sz w:val="21"/>
                <w:szCs w:val="21"/>
                <w:lang w:eastAsia="zh-CN"/>
              </w:rPr>
              <w:t>与招标人不存在利害关系、不影响招标公正性</w:t>
            </w:r>
            <w:r>
              <w:rPr>
                <w:rFonts w:ascii="华文楷体" w:eastAsia="华文楷体" w:hAnsi="华文楷体" w:cs="华文楷体"/>
                <w:spacing w:val="-1"/>
                <w:sz w:val="18"/>
                <w:szCs w:val="18"/>
                <w:lang w:eastAsia="zh-CN"/>
              </w:rPr>
              <w:t>（见投标人承诺</w:t>
            </w:r>
            <w:r>
              <w:rPr>
                <w:rFonts w:ascii="华文楷体" w:eastAsia="华文楷体" w:hAnsi="华文楷体" w:cs="华文楷体"/>
                <w:spacing w:val="-15"/>
                <w:sz w:val="18"/>
                <w:szCs w:val="18"/>
                <w:lang w:eastAsia="zh-CN"/>
              </w:rPr>
              <w:t xml:space="preserve"> </w:t>
            </w:r>
            <w:r>
              <w:rPr>
                <w:rFonts w:ascii="华文楷体" w:eastAsia="华文楷体" w:hAnsi="华文楷体" w:cs="华文楷体"/>
                <w:sz w:val="18"/>
                <w:szCs w:val="18"/>
                <w:lang w:eastAsia="zh-CN"/>
              </w:rPr>
              <w:t>书）</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054ECCD" w14:textId="77777777" w:rsidR="001C72CA" w:rsidRDefault="00DD1B2D">
            <w:pPr>
              <w:pStyle w:val="TableParagraph"/>
              <w:spacing w:before="129"/>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50D59A0" w14:textId="77777777" w:rsidR="001C72CA" w:rsidRDefault="00DD1B2D">
            <w:pPr>
              <w:pStyle w:val="TableParagraph"/>
              <w:spacing w:before="129"/>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C343135" w14:textId="77777777" w:rsidR="001C72CA" w:rsidRDefault="00DD1B2D">
            <w:pPr>
              <w:pStyle w:val="TableParagraph"/>
              <w:spacing w:before="129"/>
              <w:ind w:left="103"/>
              <w:rPr>
                <w:rFonts w:ascii="宋体" w:eastAsia="宋体" w:hAnsi="宋体" w:cs="宋体"/>
                <w:sz w:val="21"/>
                <w:szCs w:val="21"/>
                <w:lang w:eastAsia="zh-CN"/>
              </w:rPr>
            </w:pPr>
            <w:r>
              <w:rPr>
                <w:rFonts w:ascii="宋体"/>
                <w:sz w:val="21"/>
                <w:lang w:eastAsia="zh-CN"/>
              </w:rPr>
              <w:t xml:space="preserve"> </w:t>
            </w:r>
          </w:p>
        </w:tc>
      </w:tr>
      <w:tr w:rsidR="001C72CA" w14:paraId="74866800" w14:textId="77777777">
        <w:trPr>
          <w:trHeight w:hRule="exact" w:val="1195"/>
        </w:trPr>
        <w:tc>
          <w:tcPr>
            <w:tcW w:w="475" w:type="dxa"/>
            <w:tcBorders>
              <w:top w:val="single" w:sz="4" w:space="0" w:color="000000"/>
              <w:left w:val="single" w:sz="4" w:space="0" w:color="000000"/>
              <w:bottom w:val="single" w:sz="4" w:space="0" w:color="000000"/>
              <w:right w:val="single" w:sz="4" w:space="0" w:color="000000"/>
            </w:tcBorders>
          </w:tcPr>
          <w:p w14:paraId="729191C7" w14:textId="77777777" w:rsidR="001C72CA" w:rsidRDefault="001C72CA">
            <w:pPr>
              <w:pStyle w:val="TableParagraph"/>
              <w:rPr>
                <w:rFonts w:ascii="宋体" w:eastAsia="宋体" w:hAnsi="宋体" w:cs="宋体"/>
                <w:b/>
                <w:bCs/>
                <w:sz w:val="20"/>
                <w:szCs w:val="20"/>
                <w:lang w:eastAsia="zh-CN"/>
              </w:rPr>
            </w:pPr>
          </w:p>
          <w:p w14:paraId="559276BA" w14:textId="77777777" w:rsidR="001C72CA" w:rsidRDefault="00DD1B2D">
            <w:pPr>
              <w:pStyle w:val="TableParagraph"/>
              <w:spacing w:before="160"/>
              <w:ind w:right="74"/>
              <w:jc w:val="right"/>
              <w:rPr>
                <w:rFonts w:ascii="宋体" w:eastAsia="宋体" w:hAnsi="宋体" w:cs="宋体"/>
                <w:sz w:val="21"/>
                <w:szCs w:val="21"/>
              </w:rPr>
            </w:pPr>
            <w:r>
              <w:rPr>
                <w:rFonts w:ascii="宋体"/>
                <w:sz w:val="21"/>
              </w:rPr>
              <w:t xml:space="preserve">5 </w:t>
            </w:r>
          </w:p>
        </w:tc>
        <w:tc>
          <w:tcPr>
            <w:tcW w:w="1452" w:type="dxa"/>
            <w:tcBorders>
              <w:top w:val="single" w:sz="4" w:space="0" w:color="000000"/>
              <w:left w:val="single" w:sz="4" w:space="0" w:color="000000"/>
              <w:bottom w:val="single" w:sz="4" w:space="0" w:color="000000"/>
              <w:right w:val="single" w:sz="4" w:space="0" w:color="000000"/>
            </w:tcBorders>
          </w:tcPr>
          <w:p w14:paraId="6EE1AC16" w14:textId="77777777" w:rsidR="001C72CA" w:rsidRDefault="001C72CA">
            <w:pPr>
              <w:pStyle w:val="TableParagraph"/>
              <w:rPr>
                <w:rFonts w:ascii="宋体" w:eastAsia="宋体" w:hAnsi="宋体" w:cs="宋体"/>
                <w:b/>
                <w:bCs/>
                <w:sz w:val="20"/>
                <w:szCs w:val="20"/>
              </w:rPr>
            </w:pPr>
          </w:p>
          <w:p w14:paraId="6293C51F" w14:textId="77777777" w:rsidR="001C72CA" w:rsidRDefault="00DD1B2D">
            <w:pPr>
              <w:pStyle w:val="TableParagraph"/>
              <w:spacing w:before="160"/>
              <w:ind w:left="103"/>
              <w:rPr>
                <w:rFonts w:ascii="宋体" w:eastAsia="宋体" w:hAnsi="宋体" w:cs="宋体"/>
                <w:sz w:val="21"/>
                <w:szCs w:val="21"/>
              </w:rPr>
            </w:pPr>
            <w:r>
              <w:rPr>
                <w:rFonts w:ascii="宋体" w:eastAsia="宋体" w:hAnsi="宋体" w:cs="宋体"/>
                <w:sz w:val="21"/>
                <w:szCs w:val="21"/>
              </w:rPr>
              <w:t>投标资格</w:t>
            </w:r>
            <w:r>
              <w:rPr>
                <w:rFonts w:ascii="宋体" w:eastAsia="宋体" w:hAnsi="宋体" w:cs="宋体"/>
                <w:sz w:val="21"/>
                <w:szCs w:val="21"/>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59FE1D49" w14:textId="77777777" w:rsidR="001C72CA" w:rsidRDefault="00DD1B2D">
            <w:pPr>
              <w:pStyle w:val="TableParagraph"/>
              <w:spacing w:before="14" w:line="237" w:lineRule="auto"/>
              <w:ind w:left="100" w:right="99"/>
              <w:jc w:val="both"/>
              <w:rPr>
                <w:rFonts w:ascii="宋体" w:eastAsia="宋体" w:hAnsi="宋体" w:cs="宋体"/>
                <w:sz w:val="21"/>
                <w:szCs w:val="21"/>
                <w:lang w:eastAsia="zh-CN"/>
              </w:rPr>
            </w:pPr>
            <w:r>
              <w:rPr>
                <w:rFonts w:ascii="宋体" w:eastAsia="宋体" w:hAnsi="宋体" w:cs="宋体"/>
                <w:spacing w:val="-2"/>
                <w:sz w:val="21"/>
                <w:szCs w:val="21"/>
                <w:lang w:eastAsia="zh-CN"/>
              </w:rPr>
              <w:t>没有被依法暂停或者取消投标资格；没有被责令停产停业、</w:t>
            </w:r>
            <w:r>
              <w:rPr>
                <w:rFonts w:ascii="宋体" w:eastAsia="宋体" w:hAnsi="宋体" w:cs="宋体"/>
                <w:spacing w:val="-49"/>
                <w:sz w:val="21"/>
                <w:szCs w:val="21"/>
                <w:lang w:eastAsia="zh-CN"/>
              </w:rPr>
              <w:t xml:space="preserve"> </w:t>
            </w:r>
            <w:r>
              <w:rPr>
                <w:rFonts w:ascii="宋体" w:eastAsia="宋体" w:hAnsi="宋体" w:cs="宋体"/>
                <w:spacing w:val="-2"/>
                <w:sz w:val="21"/>
                <w:szCs w:val="21"/>
                <w:lang w:eastAsia="zh-CN"/>
              </w:rPr>
              <w:t>暂扣或者吊销许可证、暂扣或者吊销执照；没有进入清算程</w:t>
            </w:r>
            <w:r>
              <w:rPr>
                <w:rFonts w:ascii="宋体" w:eastAsia="宋体" w:hAnsi="宋体" w:cs="宋体"/>
                <w:spacing w:val="-49"/>
                <w:sz w:val="21"/>
                <w:szCs w:val="21"/>
                <w:lang w:eastAsia="zh-CN"/>
              </w:rPr>
              <w:t xml:space="preserve"> </w:t>
            </w:r>
            <w:r>
              <w:rPr>
                <w:rFonts w:ascii="宋体" w:eastAsia="宋体" w:hAnsi="宋体" w:cs="宋体"/>
                <w:spacing w:val="-3"/>
                <w:sz w:val="21"/>
                <w:szCs w:val="21"/>
                <w:lang w:eastAsia="zh-CN"/>
              </w:rPr>
              <w:t>序，或被宣告破产，或其他丧失履约能力的情形</w:t>
            </w:r>
            <w:r>
              <w:rPr>
                <w:rFonts w:ascii="华文楷体" w:eastAsia="华文楷体" w:hAnsi="华文楷体" w:cs="华文楷体"/>
                <w:spacing w:val="-3"/>
                <w:sz w:val="18"/>
                <w:szCs w:val="18"/>
                <w:lang w:eastAsia="zh-CN"/>
              </w:rPr>
              <w:t>（见投标人承</w:t>
            </w:r>
            <w:r>
              <w:rPr>
                <w:rFonts w:ascii="华文楷体" w:eastAsia="华文楷体" w:hAnsi="华文楷体" w:cs="华文楷体"/>
                <w:spacing w:val="4"/>
                <w:sz w:val="18"/>
                <w:szCs w:val="18"/>
                <w:lang w:eastAsia="zh-CN"/>
              </w:rPr>
              <w:t xml:space="preserve"> </w:t>
            </w:r>
            <w:r>
              <w:rPr>
                <w:rFonts w:ascii="华文楷体" w:eastAsia="华文楷体" w:hAnsi="华文楷体" w:cs="华文楷体"/>
                <w:sz w:val="18"/>
                <w:szCs w:val="18"/>
                <w:lang w:eastAsia="zh-CN"/>
              </w:rPr>
              <w:t>诺书）</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4B6705C" w14:textId="77777777" w:rsidR="001C72CA" w:rsidRDefault="001C72CA">
            <w:pPr>
              <w:pStyle w:val="TableParagraph"/>
              <w:rPr>
                <w:rFonts w:ascii="宋体" w:eastAsia="宋体" w:hAnsi="宋体" w:cs="宋体"/>
                <w:b/>
                <w:bCs/>
                <w:sz w:val="20"/>
                <w:szCs w:val="20"/>
                <w:lang w:eastAsia="zh-CN"/>
              </w:rPr>
            </w:pPr>
          </w:p>
          <w:p w14:paraId="6601300B" w14:textId="77777777" w:rsidR="001C72CA" w:rsidRDefault="00DD1B2D">
            <w:pPr>
              <w:pStyle w:val="TableParagraph"/>
              <w:spacing w:before="160"/>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69CFFCB" w14:textId="77777777" w:rsidR="001C72CA" w:rsidRDefault="001C72CA">
            <w:pPr>
              <w:pStyle w:val="TableParagraph"/>
              <w:rPr>
                <w:rFonts w:ascii="宋体" w:eastAsia="宋体" w:hAnsi="宋体" w:cs="宋体"/>
                <w:b/>
                <w:bCs/>
                <w:sz w:val="20"/>
                <w:szCs w:val="20"/>
                <w:lang w:eastAsia="zh-CN"/>
              </w:rPr>
            </w:pPr>
          </w:p>
          <w:p w14:paraId="600DFADE" w14:textId="77777777" w:rsidR="001C72CA" w:rsidRDefault="00DD1B2D">
            <w:pPr>
              <w:pStyle w:val="TableParagraph"/>
              <w:spacing w:before="160"/>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35DF49D" w14:textId="77777777" w:rsidR="001C72CA" w:rsidRDefault="001C72CA">
            <w:pPr>
              <w:pStyle w:val="TableParagraph"/>
              <w:rPr>
                <w:rFonts w:ascii="宋体" w:eastAsia="宋体" w:hAnsi="宋体" w:cs="宋体"/>
                <w:b/>
                <w:bCs/>
                <w:sz w:val="20"/>
                <w:szCs w:val="20"/>
                <w:lang w:eastAsia="zh-CN"/>
              </w:rPr>
            </w:pPr>
          </w:p>
          <w:p w14:paraId="167DD5F9" w14:textId="77777777" w:rsidR="001C72CA" w:rsidRDefault="00DD1B2D">
            <w:pPr>
              <w:pStyle w:val="TableParagraph"/>
              <w:spacing w:before="160"/>
              <w:ind w:left="103"/>
              <w:rPr>
                <w:rFonts w:ascii="宋体" w:eastAsia="宋体" w:hAnsi="宋体" w:cs="宋体"/>
                <w:sz w:val="21"/>
                <w:szCs w:val="21"/>
                <w:lang w:eastAsia="zh-CN"/>
              </w:rPr>
            </w:pPr>
            <w:r>
              <w:rPr>
                <w:rFonts w:ascii="宋体"/>
                <w:sz w:val="21"/>
                <w:lang w:eastAsia="zh-CN"/>
              </w:rPr>
              <w:t xml:space="preserve"> </w:t>
            </w:r>
          </w:p>
        </w:tc>
      </w:tr>
      <w:tr w:rsidR="001C72CA" w14:paraId="43E2B345" w14:textId="77777777">
        <w:trPr>
          <w:trHeight w:hRule="exact" w:val="1150"/>
        </w:trPr>
        <w:tc>
          <w:tcPr>
            <w:tcW w:w="475" w:type="dxa"/>
            <w:tcBorders>
              <w:top w:val="single" w:sz="4" w:space="0" w:color="000000"/>
              <w:left w:val="single" w:sz="4" w:space="0" w:color="000000"/>
              <w:bottom w:val="single" w:sz="4" w:space="0" w:color="000000"/>
              <w:right w:val="single" w:sz="4" w:space="0" w:color="000000"/>
            </w:tcBorders>
          </w:tcPr>
          <w:p w14:paraId="6350D131" w14:textId="77777777" w:rsidR="001C72CA" w:rsidRDefault="001C72CA">
            <w:pPr>
              <w:pStyle w:val="TableParagraph"/>
              <w:rPr>
                <w:rFonts w:ascii="宋体" w:eastAsia="宋体" w:hAnsi="宋体" w:cs="宋体"/>
                <w:b/>
                <w:bCs/>
                <w:sz w:val="20"/>
                <w:szCs w:val="20"/>
                <w:lang w:eastAsia="zh-CN"/>
              </w:rPr>
            </w:pPr>
          </w:p>
          <w:p w14:paraId="2E76351F" w14:textId="77777777" w:rsidR="001C72CA" w:rsidRDefault="00DD1B2D">
            <w:pPr>
              <w:pStyle w:val="TableParagraph"/>
              <w:spacing w:before="139"/>
              <w:ind w:right="74"/>
              <w:jc w:val="right"/>
              <w:rPr>
                <w:rFonts w:ascii="宋体" w:eastAsia="宋体" w:hAnsi="宋体" w:cs="宋体"/>
                <w:sz w:val="21"/>
                <w:szCs w:val="21"/>
              </w:rPr>
            </w:pPr>
            <w:r>
              <w:rPr>
                <w:rFonts w:ascii="宋体"/>
                <w:sz w:val="21"/>
              </w:rPr>
              <w:t xml:space="preserve">6 </w:t>
            </w:r>
          </w:p>
        </w:tc>
        <w:tc>
          <w:tcPr>
            <w:tcW w:w="1452" w:type="dxa"/>
            <w:tcBorders>
              <w:top w:val="single" w:sz="4" w:space="0" w:color="000000"/>
              <w:left w:val="single" w:sz="4" w:space="0" w:color="000000"/>
              <w:bottom w:val="single" w:sz="4" w:space="0" w:color="000000"/>
              <w:right w:val="single" w:sz="4" w:space="0" w:color="000000"/>
            </w:tcBorders>
          </w:tcPr>
          <w:p w14:paraId="07E0A475" w14:textId="77777777" w:rsidR="001C72CA" w:rsidRDefault="00DD1B2D">
            <w:pPr>
              <w:pStyle w:val="TableParagraph"/>
              <w:spacing w:before="131" w:line="237" w:lineRule="auto"/>
              <w:ind w:left="103" w:right="59"/>
              <w:jc w:val="both"/>
              <w:rPr>
                <w:rFonts w:ascii="宋体" w:eastAsia="宋体" w:hAnsi="宋体" w:cs="宋体"/>
                <w:sz w:val="21"/>
                <w:szCs w:val="21"/>
                <w:lang w:eastAsia="zh-CN"/>
              </w:rPr>
            </w:pPr>
            <w:r>
              <w:rPr>
                <w:rFonts w:ascii="宋体" w:eastAsia="宋体" w:hAnsi="宋体" w:cs="宋体"/>
                <w:spacing w:val="29"/>
                <w:sz w:val="21"/>
                <w:szCs w:val="21"/>
                <w:lang w:eastAsia="zh-CN"/>
              </w:rPr>
              <w:t>近三年</w:t>
            </w:r>
            <w:r>
              <w:rPr>
                <w:rFonts w:ascii="宋体" w:eastAsia="宋体" w:hAnsi="宋体" w:cs="宋体"/>
                <w:spacing w:val="-56"/>
                <w:sz w:val="21"/>
                <w:szCs w:val="21"/>
                <w:lang w:eastAsia="zh-CN"/>
              </w:rPr>
              <w:t xml:space="preserve"> </w:t>
            </w:r>
            <w:r>
              <w:rPr>
                <w:rFonts w:ascii="宋体" w:eastAsia="宋体" w:hAnsi="宋体" w:cs="宋体"/>
                <w:spacing w:val="21"/>
                <w:sz w:val="21"/>
                <w:szCs w:val="21"/>
                <w:lang w:eastAsia="zh-CN"/>
              </w:rPr>
              <w:t>以来</w:t>
            </w:r>
            <w:r>
              <w:rPr>
                <w:rFonts w:ascii="宋体" w:eastAsia="宋体" w:hAnsi="宋体" w:cs="宋体"/>
                <w:spacing w:val="-100"/>
                <w:sz w:val="21"/>
                <w:szCs w:val="21"/>
                <w:lang w:eastAsia="zh-CN"/>
              </w:rPr>
              <w:t xml:space="preserve"> </w:t>
            </w:r>
            <w:r>
              <w:rPr>
                <w:rFonts w:ascii="宋体" w:eastAsia="宋体" w:hAnsi="宋体" w:cs="宋体"/>
                <w:spacing w:val="-6"/>
                <w:sz w:val="21"/>
                <w:szCs w:val="21"/>
                <w:lang w:eastAsia="zh-CN"/>
              </w:rPr>
              <w:t>安全、质量情</w:t>
            </w:r>
            <w:r>
              <w:rPr>
                <w:rFonts w:ascii="宋体" w:eastAsia="宋体" w:hAnsi="宋体" w:cs="宋体"/>
                <w:spacing w:val="-95"/>
                <w:sz w:val="21"/>
                <w:szCs w:val="21"/>
                <w:lang w:eastAsia="zh-CN"/>
              </w:rPr>
              <w:t xml:space="preserve"> </w:t>
            </w:r>
            <w:r>
              <w:rPr>
                <w:rFonts w:ascii="宋体" w:eastAsia="宋体" w:hAnsi="宋体" w:cs="宋体"/>
                <w:sz w:val="21"/>
                <w:szCs w:val="21"/>
                <w:lang w:eastAsia="zh-CN"/>
              </w:rPr>
              <w:t>况</w:t>
            </w:r>
            <w:r>
              <w:rPr>
                <w:rFonts w:ascii="宋体" w:eastAsia="宋体" w:hAnsi="宋体" w:cs="宋体"/>
                <w:sz w:val="21"/>
                <w:szCs w:val="21"/>
                <w:lang w:eastAsia="zh-CN"/>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5011C6D6" w14:textId="77777777" w:rsidR="001C72CA" w:rsidRDefault="00DD1B2D">
            <w:pPr>
              <w:pStyle w:val="TableParagraph"/>
              <w:spacing w:before="122" w:line="237" w:lineRule="auto"/>
              <w:ind w:left="100" w:right="-3"/>
              <w:jc w:val="both"/>
              <w:rPr>
                <w:rFonts w:ascii="宋体" w:eastAsia="宋体" w:hAnsi="宋体" w:cs="宋体"/>
                <w:sz w:val="21"/>
                <w:szCs w:val="21"/>
                <w:lang w:eastAsia="zh-CN"/>
              </w:rPr>
            </w:pPr>
            <w:r>
              <w:rPr>
                <w:rFonts w:ascii="宋体" w:eastAsia="宋体" w:hAnsi="宋体" w:cs="宋体"/>
                <w:sz w:val="21"/>
                <w:szCs w:val="21"/>
                <w:lang w:eastAsia="zh-CN"/>
              </w:rPr>
              <w:t>近三年（按递交投标文件截止时间推算）没有发生重大工程</w:t>
            </w:r>
            <w:r>
              <w:rPr>
                <w:rFonts w:ascii="宋体" w:eastAsia="宋体" w:hAnsi="宋体" w:cs="宋体"/>
                <w:spacing w:val="-102"/>
                <w:sz w:val="21"/>
                <w:szCs w:val="21"/>
                <w:lang w:eastAsia="zh-CN"/>
              </w:rPr>
              <w:t xml:space="preserve"> </w:t>
            </w:r>
            <w:r>
              <w:rPr>
                <w:rFonts w:ascii="宋体" w:eastAsia="宋体" w:hAnsi="宋体" w:cs="宋体"/>
                <w:sz w:val="21"/>
                <w:szCs w:val="21"/>
                <w:lang w:eastAsia="zh-CN"/>
              </w:rPr>
              <w:t>安全、重大工程</w:t>
            </w:r>
            <w:r>
              <w:rPr>
                <w:rFonts w:ascii="宋体" w:eastAsia="宋体" w:hAnsi="宋体" w:cs="宋体" w:hint="eastAsia"/>
                <w:sz w:val="21"/>
                <w:szCs w:val="21"/>
                <w:lang w:eastAsia="zh-CN"/>
              </w:rPr>
              <w:t>施工</w:t>
            </w:r>
            <w:r>
              <w:rPr>
                <w:rFonts w:ascii="宋体" w:eastAsia="宋体" w:hAnsi="宋体" w:cs="宋体"/>
                <w:sz w:val="21"/>
                <w:szCs w:val="21"/>
                <w:lang w:eastAsia="zh-CN"/>
              </w:rPr>
              <w:t>质量问题（以相关行业主管部门的行政处罚</w:t>
            </w:r>
            <w:r>
              <w:rPr>
                <w:rFonts w:ascii="宋体" w:eastAsia="宋体" w:hAnsi="宋体" w:cs="宋体"/>
                <w:spacing w:val="-101"/>
                <w:sz w:val="21"/>
                <w:szCs w:val="21"/>
                <w:lang w:eastAsia="zh-CN"/>
              </w:rPr>
              <w:t xml:space="preserve"> </w:t>
            </w:r>
            <w:r>
              <w:rPr>
                <w:rFonts w:ascii="宋体" w:eastAsia="宋体" w:hAnsi="宋体" w:cs="宋体"/>
                <w:spacing w:val="-7"/>
                <w:sz w:val="21"/>
                <w:szCs w:val="21"/>
                <w:lang w:eastAsia="zh-CN"/>
              </w:rPr>
              <w:t>决定或司法机关出具的有关法律文书为准）</w:t>
            </w:r>
            <w:r>
              <w:rPr>
                <w:rFonts w:ascii="华文楷体" w:eastAsia="华文楷体" w:hAnsi="华文楷体" w:cs="华文楷体"/>
                <w:spacing w:val="-7"/>
                <w:sz w:val="18"/>
                <w:szCs w:val="18"/>
                <w:lang w:eastAsia="zh-CN"/>
              </w:rPr>
              <w:t>（见投标人承诺书）</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505F1A2" w14:textId="77777777" w:rsidR="001C72CA" w:rsidRDefault="001C72CA">
            <w:pPr>
              <w:pStyle w:val="TableParagraph"/>
              <w:rPr>
                <w:rFonts w:ascii="宋体" w:eastAsia="宋体" w:hAnsi="宋体" w:cs="宋体"/>
                <w:b/>
                <w:bCs/>
                <w:sz w:val="20"/>
                <w:szCs w:val="20"/>
                <w:lang w:eastAsia="zh-CN"/>
              </w:rPr>
            </w:pPr>
          </w:p>
          <w:p w14:paraId="6013B149" w14:textId="77777777" w:rsidR="001C72CA" w:rsidRDefault="00DD1B2D">
            <w:pPr>
              <w:pStyle w:val="TableParagraph"/>
              <w:spacing w:before="139"/>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E852AC3" w14:textId="77777777" w:rsidR="001C72CA" w:rsidRDefault="001C72CA">
            <w:pPr>
              <w:pStyle w:val="TableParagraph"/>
              <w:rPr>
                <w:rFonts w:ascii="宋体" w:eastAsia="宋体" w:hAnsi="宋体" w:cs="宋体"/>
                <w:b/>
                <w:bCs/>
                <w:sz w:val="20"/>
                <w:szCs w:val="20"/>
                <w:lang w:eastAsia="zh-CN"/>
              </w:rPr>
            </w:pPr>
          </w:p>
          <w:p w14:paraId="05C6749A" w14:textId="77777777" w:rsidR="001C72CA" w:rsidRDefault="00DD1B2D">
            <w:pPr>
              <w:pStyle w:val="TableParagraph"/>
              <w:spacing w:before="139"/>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973F1DE" w14:textId="77777777" w:rsidR="001C72CA" w:rsidRDefault="001C72CA">
            <w:pPr>
              <w:pStyle w:val="TableParagraph"/>
              <w:rPr>
                <w:rFonts w:ascii="宋体" w:eastAsia="宋体" w:hAnsi="宋体" w:cs="宋体"/>
                <w:b/>
                <w:bCs/>
                <w:sz w:val="20"/>
                <w:szCs w:val="20"/>
                <w:lang w:eastAsia="zh-CN"/>
              </w:rPr>
            </w:pPr>
          </w:p>
          <w:p w14:paraId="601294C8" w14:textId="77777777" w:rsidR="001C72CA" w:rsidRDefault="00DD1B2D">
            <w:pPr>
              <w:pStyle w:val="TableParagraph"/>
              <w:spacing w:before="139"/>
              <w:ind w:left="103"/>
              <w:rPr>
                <w:rFonts w:ascii="宋体" w:eastAsia="宋体" w:hAnsi="宋体" w:cs="宋体"/>
                <w:sz w:val="21"/>
                <w:szCs w:val="21"/>
                <w:lang w:eastAsia="zh-CN"/>
              </w:rPr>
            </w:pPr>
            <w:r>
              <w:rPr>
                <w:rFonts w:ascii="宋体"/>
                <w:sz w:val="21"/>
                <w:lang w:eastAsia="zh-CN"/>
              </w:rPr>
              <w:t xml:space="preserve"> </w:t>
            </w:r>
          </w:p>
        </w:tc>
      </w:tr>
      <w:tr w:rsidR="001C72CA" w14:paraId="5EBA15DE" w14:textId="77777777">
        <w:trPr>
          <w:trHeight w:hRule="exact" w:val="1416"/>
        </w:trPr>
        <w:tc>
          <w:tcPr>
            <w:tcW w:w="475" w:type="dxa"/>
            <w:tcBorders>
              <w:top w:val="single" w:sz="4" w:space="0" w:color="000000"/>
              <w:left w:val="single" w:sz="4" w:space="0" w:color="000000"/>
              <w:bottom w:val="single" w:sz="4" w:space="0" w:color="000000"/>
              <w:right w:val="single" w:sz="4" w:space="0" w:color="000000"/>
            </w:tcBorders>
          </w:tcPr>
          <w:p w14:paraId="6B042625" w14:textId="77777777" w:rsidR="001C72CA" w:rsidRDefault="001C72CA">
            <w:pPr>
              <w:pStyle w:val="TableParagraph"/>
              <w:rPr>
                <w:rFonts w:ascii="宋体" w:eastAsia="宋体" w:hAnsi="宋体" w:cs="宋体"/>
                <w:b/>
                <w:bCs/>
                <w:sz w:val="20"/>
                <w:szCs w:val="20"/>
                <w:lang w:eastAsia="zh-CN"/>
              </w:rPr>
            </w:pPr>
          </w:p>
          <w:p w14:paraId="19384F9B" w14:textId="77777777" w:rsidR="001C72CA" w:rsidRDefault="001C72CA">
            <w:pPr>
              <w:pStyle w:val="TableParagraph"/>
              <w:spacing w:before="9"/>
              <w:rPr>
                <w:rFonts w:ascii="宋体" w:eastAsia="宋体" w:hAnsi="宋体" w:cs="宋体"/>
                <w:b/>
                <w:bCs/>
                <w:sz w:val="20"/>
                <w:szCs w:val="20"/>
                <w:lang w:eastAsia="zh-CN"/>
              </w:rPr>
            </w:pPr>
          </w:p>
          <w:p w14:paraId="2052B205" w14:textId="77777777" w:rsidR="001C72CA" w:rsidRDefault="00DD1B2D">
            <w:pPr>
              <w:pStyle w:val="TableParagraph"/>
              <w:ind w:right="74"/>
              <w:jc w:val="right"/>
              <w:rPr>
                <w:rFonts w:ascii="宋体" w:eastAsia="宋体" w:hAnsi="宋体" w:cs="宋体"/>
                <w:sz w:val="21"/>
                <w:szCs w:val="21"/>
              </w:rPr>
            </w:pPr>
            <w:r>
              <w:rPr>
                <w:rFonts w:ascii="宋体"/>
                <w:sz w:val="21"/>
              </w:rPr>
              <w:t xml:space="preserve">7 </w:t>
            </w:r>
          </w:p>
        </w:tc>
        <w:tc>
          <w:tcPr>
            <w:tcW w:w="1452" w:type="dxa"/>
            <w:tcBorders>
              <w:top w:val="single" w:sz="4" w:space="0" w:color="000000"/>
              <w:left w:val="single" w:sz="4" w:space="0" w:color="000000"/>
              <w:bottom w:val="single" w:sz="4" w:space="0" w:color="000000"/>
              <w:right w:val="single" w:sz="4" w:space="0" w:color="000000"/>
            </w:tcBorders>
          </w:tcPr>
          <w:p w14:paraId="1F8432F3" w14:textId="77777777" w:rsidR="001C72CA" w:rsidRDefault="001C72CA">
            <w:pPr>
              <w:pStyle w:val="TableParagraph"/>
              <w:rPr>
                <w:rFonts w:ascii="宋体" w:eastAsia="宋体" w:hAnsi="宋体" w:cs="宋体"/>
                <w:b/>
                <w:bCs/>
                <w:sz w:val="20"/>
                <w:szCs w:val="20"/>
              </w:rPr>
            </w:pPr>
          </w:p>
          <w:p w14:paraId="2DA3528B" w14:textId="77777777" w:rsidR="001C72CA" w:rsidRDefault="001C72CA">
            <w:pPr>
              <w:pStyle w:val="TableParagraph"/>
              <w:spacing w:before="9"/>
              <w:rPr>
                <w:rFonts w:ascii="宋体" w:eastAsia="宋体" w:hAnsi="宋体" w:cs="宋体"/>
                <w:b/>
                <w:bCs/>
                <w:sz w:val="20"/>
                <w:szCs w:val="20"/>
              </w:rPr>
            </w:pPr>
          </w:p>
          <w:p w14:paraId="6DA27629"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失信情况</w:t>
            </w:r>
            <w:r>
              <w:rPr>
                <w:rFonts w:ascii="宋体" w:eastAsia="宋体" w:hAnsi="宋体" w:cs="宋体"/>
                <w:sz w:val="21"/>
                <w:szCs w:val="21"/>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0C9BF0AB" w14:textId="77777777" w:rsidR="001C72CA" w:rsidRDefault="00DD1B2D">
            <w:pPr>
              <w:pStyle w:val="TableParagraph"/>
              <w:spacing w:before="119" w:line="237" w:lineRule="auto"/>
              <w:ind w:left="100" w:right="99"/>
              <w:jc w:val="both"/>
              <w:rPr>
                <w:rFonts w:ascii="宋体" w:eastAsia="宋体" w:hAnsi="宋体" w:cs="宋体"/>
                <w:sz w:val="21"/>
                <w:szCs w:val="21"/>
                <w:lang w:eastAsia="zh-CN"/>
              </w:rPr>
            </w:pPr>
            <w:r>
              <w:rPr>
                <w:rFonts w:ascii="宋体" w:eastAsia="宋体" w:hAnsi="宋体" w:cs="宋体"/>
                <w:spacing w:val="-2"/>
                <w:sz w:val="21"/>
                <w:szCs w:val="21"/>
                <w:lang w:eastAsia="zh-CN"/>
              </w:rPr>
              <w:t>没有被工商行政管理机关在全国企业信用信息公示系统中列</w:t>
            </w:r>
            <w:r>
              <w:rPr>
                <w:rFonts w:ascii="宋体" w:eastAsia="宋体" w:hAnsi="宋体" w:cs="宋体"/>
                <w:spacing w:val="-49"/>
                <w:sz w:val="21"/>
                <w:szCs w:val="21"/>
                <w:lang w:eastAsia="zh-CN"/>
              </w:rPr>
              <w:t xml:space="preserve"> </w:t>
            </w:r>
            <w:r>
              <w:rPr>
                <w:rFonts w:ascii="宋体" w:eastAsia="宋体" w:hAnsi="宋体" w:cs="宋体"/>
                <w:spacing w:val="-2"/>
                <w:sz w:val="21"/>
                <w:szCs w:val="21"/>
                <w:lang w:eastAsia="zh-CN"/>
              </w:rPr>
              <w:t>入严重违法失信企业名单、被最高人民法院在</w:t>
            </w:r>
            <w:r>
              <w:rPr>
                <w:rFonts w:ascii="宋体" w:eastAsia="宋体" w:hAnsi="宋体" w:cs="宋体"/>
                <w:spacing w:val="-2"/>
                <w:sz w:val="21"/>
                <w:szCs w:val="21"/>
                <w:lang w:eastAsia="zh-CN"/>
              </w:rPr>
              <w:t>“</w:t>
            </w:r>
            <w:r>
              <w:rPr>
                <w:rFonts w:ascii="宋体" w:eastAsia="宋体" w:hAnsi="宋体" w:cs="宋体"/>
                <w:spacing w:val="-2"/>
                <w:sz w:val="21"/>
                <w:szCs w:val="21"/>
                <w:lang w:eastAsia="zh-CN"/>
              </w:rPr>
              <w:t>信用中国</w:t>
            </w:r>
            <w:r>
              <w:rPr>
                <w:rFonts w:ascii="宋体" w:eastAsia="宋体" w:hAnsi="宋体" w:cs="宋体"/>
                <w:spacing w:val="-2"/>
                <w:sz w:val="21"/>
                <w:szCs w:val="21"/>
                <w:lang w:eastAsia="zh-CN"/>
              </w:rPr>
              <w:t>”</w:t>
            </w:r>
            <w:r>
              <w:rPr>
                <w:rFonts w:ascii="宋体" w:eastAsia="宋体" w:hAnsi="宋体" w:cs="宋体"/>
                <w:spacing w:val="-49"/>
                <w:sz w:val="21"/>
                <w:szCs w:val="21"/>
                <w:lang w:eastAsia="zh-CN"/>
              </w:rPr>
              <w:t xml:space="preserve"> </w:t>
            </w:r>
            <w:r>
              <w:rPr>
                <w:rFonts w:ascii="宋体" w:eastAsia="宋体" w:hAnsi="宋体" w:cs="宋体"/>
                <w:spacing w:val="-1"/>
                <w:sz w:val="21"/>
                <w:szCs w:val="21"/>
                <w:lang w:eastAsia="zh-CN"/>
              </w:rPr>
              <w:t>网站（</w:t>
            </w:r>
            <w:hyperlink r:id="rId23">
              <w:r>
                <w:rPr>
                  <w:rFonts w:ascii="宋体" w:eastAsia="宋体" w:hAnsi="宋体" w:cs="宋体"/>
                  <w:spacing w:val="-1"/>
                  <w:sz w:val="21"/>
                  <w:szCs w:val="21"/>
                  <w:lang w:eastAsia="zh-CN"/>
                </w:rPr>
                <w:t>www.creditchina.gov.cn</w:t>
              </w:r>
            </w:hyperlink>
            <w:r>
              <w:rPr>
                <w:rFonts w:ascii="宋体" w:eastAsia="宋体" w:hAnsi="宋体" w:cs="宋体"/>
                <w:spacing w:val="-1"/>
                <w:sz w:val="21"/>
                <w:szCs w:val="21"/>
                <w:lang w:eastAsia="zh-CN"/>
              </w:rPr>
              <w:t>）或各级信用信息共享平台</w:t>
            </w:r>
            <w:r>
              <w:rPr>
                <w:rFonts w:ascii="宋体" w:eastAsia="宋体" w:hAnsi="宋体" w:cs="宋体"/>
                <w:spacing w:val="-65"/>
                <w:sz w:val="21"/>
                <w:szCs w:val="21"/>
                <w:lang w:eastAsia="zh-CN"/>
              </w:rPr>
              <w:t xml:space="preserve"> </w:t>
            </w:r>
            <w:r>
              <w:rPr>
                <w:rFonts w:ascii="宋体" w:eastAsia="宋体" w:hAnsi="宋体" w:cs="宋体"/>
                <w:sz w:val="21"/>
                <w:szCs w:val="21"/>
                <w:lang w:eastAsia="zh-CN"/>
              </w:rPr>
              <w:t>中列入失信被执行人名单</w:t>
            </w:r>
            <w:r>
              <w:rPr>
                <w:rFonts w:ascii="华文楷体" w:eastAsia="华文楷体" w:hAnsi="华文楷体" w:cs="华文楷体"/>
                <w:sz w:val="18"/>
                <w:szCs w:val="18"/>
                <w:lang w:eastAsia="zh-CN"/>
              </w:rPr>
              <w:t>（见投标人承诺书）</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56C87A4" w14:textId="77777777" w:rsidR="001C72CA" w:rsidRDefault="001C72CA">
            <w:pPr>
              <w:pStyle w:val="TableParagraph"/>
              <w:rPr>
                <w:rFonts w:ascii="宋体" w:eastAsia="宋体" w:hAnsi="宋体" w:cs="宋体"/>
                <w:b/>
                <w:bCs/>
                <w:sz w:val="20"/>
                <w:szCs w:val="20"/>
                <w:lang w:eastAsia="zh-CN"/>
              </w:rPr>
            </w:pPr>
          </w:p>
          <w:p w14:paraId="3F9C8F45" w14:textId="77777777" w:rsidR="001C72CA" w:rsidRDefault="001C72CA">
            <w:pPr>
              <w:pStyle w:val="TableParagraph"/>
              <w:spacing w:before="9"/>
              <w:rPr>
                <w:rFonts w:ascii="宋体" w:eastAsia="宋体" w:hAnsi="宋体" w:cs="宋体"/>
                <w:b/>
                <w:bCs/>
                <w:sz w:val="20"/>
                <w:szCs w:val="20"/>
                <w:lang w:eastAsia="zh-CN"/>
              </w:rPr>
            </w:pPr>
          </w:p>
          <w:p w14:paraId="74312B18"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D4F408A" w14:textId="77777777" w:rsidR="001C72CA" w:rsidRDefault="001C72CA">
            <w:pPr>
              <w:pStyle w:val="TableParagraph"/>
              <w:rPr>
                <w:rFonts w:ascii="宋体" w:eastAsia="宋体" w:hAnsi="宋体" w:cs="宋体"/>
                <w:b/>
                <w:bCs/>
                <w:sz w:val="20"/>
                <w:szCs w:val="20"/>
                <w:lang w:eastAsia="zh-CN"/>
              </w:rPr>
            </w:pPr>
          </w:p>
          <w:p w14:paraId="046BBBB0" w14:textId="77777777" w:rsidR="001C72CA" w:rsidRDefault="001C72CA">
            <w:pPr>
              <w:pStyle w:val="TableParagraph"/>
              <w:spacing w:before="9"/>
              <w:rPr>
                <w:rFonts w:ascii="宋体" w:eastAsia="宋体" w:hAnsi="宋体" w:cs="宋体"/>
                <w:b/>
                <w:bCs/>
                <w:sz w:val="20"/>
                <w:szCs w:val="20"/>
                <w:lang w:eastAsia="zh-CN"/>
              </w:rPr>
            </w:pPr>
          </w:p>
          <w:p w14:paraId="340C0257" w14:textId="77777777" w:rsidR="001C72CA" w:rsidRDefault="00DD1B2D">
            <w:pPr>
              <w:pStyle w:val="TableParagraph"/>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BC28E4F" w14:textId="77777777" w:rsidR="001C72CA" w:rsidRDefault="001C72CA">
            <w:pPr>
              <w:pStyle w:val="TableParagraph"/>
              <w:rPr>
                <w:rFonts w:ascii="宋体" w:eastAsia="宋体" w:hAnsi="宋体" w:cs="宋体"/>
                <w:b/>
                <w:bCs/>
                <w:sz w:val="20"/>
                <w:szCs w:val="20"/>
                <w:lang w:eastAsia="zh-CN"/>
              </w:rPr>
            </w:pPr>
          </w:p>
          <w:p w14:paraId="01DA4A37" w14:textId="77777777" w:rsidR="001C72CA" w:rsidRDefault="001C72CA">
            <w:pPr>
              <w:pStyle w:val="TableParagraph"/>
              <w:spacing w:before="9"/>
              <w:rPr>
                <w:rFonts w:ascii="宋体" w:eastAsia="宋体" w:hAnsi="宋体" w:cs="宋体"/>
                <w:b/>
                <w:bCs/>
                <w:sz w:val="20"/>
                <w:szCs w:val="20"/>
                <w:lang w:eastAsia="zh-CN"/>
              </w:rPr>
            </w:pPr>
          </w:p>
          <w:p w14:paraId="2E5DC778"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2922D6AB" w14:textId="77777777">
        <w:trPr>
          <w:trHeight w:hRule="exact" w:val="1020"/>
        </w:trPr>
        <w:tc>
          <w:tcPr>
            <w:tcW w:w="475" w:type="dxa"/>
            <w:tcBorders>
              <w:top w:val="single" w:sz="4" w:space="0" w:color="000000"/>
              <w:left w:val="single" w:sz="4" w:space="0" w:color="000000"/>
              <w:bottom w:val="single" w:sz="4" w:space="0" w:color="000000"/>
              <w:right w:val="single" w:sz="4" w:space="0" w:color="000000"/>
            </w:tcBorders>
          </w:tcPr>
          <w:p w14:paraId="23E5DD3C" w14:textId="77777777" w:rsidR="001C72CA" w:rsidRDefault="001C72CA">
            <w:pPr>
              <w:pStyle w:val="TableParagraph"/>
              <w:spacing w:before="6"/>
              <w:rPr>
                <w:rFonts w:ascii="宋体" w:eastAsia="宋体" w:hAnsi="宋体" w:cs="宋体"/>
                <w:b/>
                <w:bCs/>
                <w:sz w:val="25"/>
                <w:szCs w:val="25"/>
                <w:lang w:eastAsia="zh-CN"/>
              </w:rPr>
            </w:pPr>
          </w:p>
          <w:p w14:paraId="44651CBD" w14:textId="77777777" w:rsidR="001C72CA" w:rsidRDefault="00DD1B2D">
            <w:pPr>
              <w:pStyle w:val="TableParagraph"/>
              <w:ind w:right="74"/>
              <w:jc w:val="right"/>
              <w:rPr>
                <w:rFonts w:ascii="宋体" w:eastAsia="宋体" w:hAnsi="宋体" w:cs="宋体"/>
                <w:sz w:val="21"/>
                <w:szCs w:val="21"/>
              </w:rPr>
            </w:pPr>
            <w:r>
              <w:rPr>
                <w:rFonts w:ascii="宋体"/>
                <w:sz w:val="21"/>
              </w:rPr>
              <w:t xml:space="preserve">8 </w:t>
            </w:r>
          </w:p>
        </w:tc>
        <w:tc>
          <w:tcPr>
            <w:tcW w:w="1452" w:type="dxa"/>
            <w:tcBorders>
              <w:top w:val="single" w:sz="4" w:space="0" w:color="000000"/>
              <w:left w:val="single" w:sz="4" w:space="0" w:color="000000"/>
              <w:bottom w:val="single" w:sz="4" w:space="0" w:color="000000"/>
              <w:right w:val="single" w:sz="4" w:space="0" w:color="000000"/>
            </w:tcBorders>
          </w:tcPr>
          <w:p w14:paraId="760C659C" w14:textId="77777777" w:rsidR="001C72CA" w:rsidRDefault="001C72CA">
            <w:pPr>
              <w:pStyle w:val="TableParagraph"/>
              <w:spacing w:before="6"/>
              <w:rPr>
                <w:rFonts w:ascii="宋体" w:eastAsia="宋体" w:hAnsi="宋体" w:cs="宋体"/>
                <w:b/>
                <w:bCs/>
                <w:sz w:val="25"/>
                <w:szCs w:val="25"/>
              </w:rPr>
            </w:pPr>
          </w:p>
          <w:p w14:paraId="54A3018A"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行贿犯罪</w:t>
            </w:r>
            <w:r>
              <w:rPr>
                <w:rFonts w:ascii="宋体" w:eastAsia="宋体" w:hAnsi="宋体" w:cs="宋体"/>
                <w:sz w:val="21"/>
                <w:szCs w:val="21"/>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0C7EEC51" w14:textId="77777777" w:rsidR="001C72CA" w:rsidRDefault="00DD1B2D">
            <w:pPr>
              <w:pStyle w:val="TableParagraph"/>
              <w:spacing w:before="62" w:line="237" w:lineRule="auto"/>
              <w:ind w:left="100" w:right="99"/>
              <w:jc w:val="both"/>
              <w:rPr>
                <w:rFonts w:ascii="宋体" w:eastAsia="宋体" w:hAnsi="宋体" w:cs="宋体"/>
                <w:sz w:val="21"/>
                <w:szCs w:val="21"/>
                <w:lang w:eastAsia="zh-CN"/>
              </w:rPr>
            </w:pPr>
            <w:r>
              <w:rPr>
                <w:rFonts w:ascii="宋体" w:eastAsia="宋体" w:hAnsi="宋体" w:cs="宋体"/>
                <w:spacing w:val="-2"/>
                <w:sz w:val="21"/>
                <w:szCs w:val="21"/>
                <w:lang w:eastAsia="zh-CN"/>
              </w:rPr>
              <w:t>近三年（按递交投标文件截止时间推算）投标人或其法定代</w:t>
            </w:r>
            <w:r>
              <w:rPr>
                <w:rFonts w:ascii="宋体" w:eastAsia="宋体" w:hAnsi="宋体" w:cs="宋体"/>
                <w:spacing w:val="-50"/>
                <w:sz w:val="21"/>
                <w:szCs w:val="21"/>
                <w:lang w:eastAsia="zh-CN"/>
              </w:rPr>
              <w:t xml:space="preserve"> </w:t>
            </w:r>
            <w:r>
              <w:rPr>
                <w:rFonts w:ascii="宋体" w:eastAsia="宋体" w:hAnsi="宋体" w:cs="宋体"/>
                <w:spacing w:val="-1"/>
                <w:sz w:val="21"/>
                <w:szCs w:val="21"/>
                <w:lang w:eastAsia="zh-CN"/>
              </w:rPr>
              <w:t>表人、拟委任的项目负责人没有行贿犯罪行为</w:t>
            </w:r>
            <w:r>
              <w:rPr>
                <w:rFonts w:ascii="华文楷体" w:eastAsia="华文楷体" w:hAnsi="华文楷体" w:cs="华文楷体"/>
                <w:spacing w:val="-1"/>
                <w:sz w:val="18"/>
                <w:szCs w:val="18"/>
                <w:lang w:eastAsia="zh-CN"/>
              </w:rPr>
              <w:t>（见投标人承诺</w:t>
            </w:r>
            <w:r>
              <w:rPr>
                <w:rFonts w:ascii="华文楷体" w:eastAsia="华文楷体" w:hAnsi="华文楷体" w:cs="华文楷体"/>
                <w:spacing w:val="-15"/>
                <w:sz w:val="18"/>
                <w:szCs w:val="18"/>
                <w:lang w:eastAsia="zh-CN"/>
              </w:rPr>
              <w:t xml:space="preserve"> </w:t>
            </w:r>
            <w:r>
              <w:rPr>
                <w:rFonts w:ascii="华文楷体" w:eastAsia="华文楷体" w:hAnsi="华文楷体" w:cs="华文楷体"/>
                <w:sz w:val="18"/>
                <w:szCs w:val="18"/>
                <w:lang w:eastAsia="zh-CN"/>
              </w:rPr>
              <w:t>书）</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C3CA974" w14:textId="77777777" w:rsidR="001C72CA" w:rsidRDefault="001C72CA">
            <w:pPr>
              <w:pStyle w:val="TableParagraph"/>
              <w:spacing w:before="6"/>
              <w:rPr>
                <w:rFonts w:ascii="宋体" w:eastAsia="宋体" w:hAnsi="宋体" w:cs="宋体"/>
                <w:b/>
                <w:bCs/>
                <w:sz w:val="25"/>
                <w:szCs w:val="25"/>
                <w:lang w:eastAsia="zh-CN"/>
              </w:rPr>
            </w:pPr>
          </w:p>
          <w:p w14:paraId="3E3DB2AA"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FFBF068" w14:textId="77777777" w:rsidR="001C72CA" w:rsidRDefault="001C72CA">
            <w:pPr>
              <w:pStyle w:val="TableParagraph"/>
              <w:spacing w:before="6"/>
              <w:rPr>
                <w:rFonts w:ascii="宋体" w:eastAsia="宋体" w:hAnsi="宋体" w:cs="宋体"/>
                <w:b/>
                <w:bCs/>
                <w:sz w:val="25"/>
                <w:szCs w:val="25"/>
                <w:lang w:eastAsia="zh-CN"/>
              </w:rPr>
            </w:pPr>
          </w:p>
          <w:p w14:paraId="5F42BF03" w14:textId="77777777" w:rsidR="001C72CA" w:rsidRDefault="00DD1B2D">
            <w:pPr>
              <w:pStyle w:val="TableParagraph"/>
              <w:ind w:left="129"/>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EA6D240" w14:textId="77777777" w:rsidR="001C72CA" w:rsidRDefault="001C72CA">
            <w:pPr>
              <w:pStyle w:val="TableParagraph"/>
              <w:spacing w:before="6"/>
              <w:rPr>
                <w:rFonts w:ascii="宋体" w:eastAsia="宋体" w:hAnsi="宋体" w:cs="宋体"/>
                <w:b/>
                <w:bCs/>
                <w:sz w:val="25"/>
                <w:szCs w:val="25"/>
                <w:lang w:eastAsia="zh-CN"/>
              </w:rPr>
            </w:pPr>
          </w:p>
          <w:p w14:paraId="00DC93E8"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32CBB2DA" w14:textId="77777777">
        <w:trPr>
          <w:trHeight w:hRule="exact" w:val="521"/>
        </w:trPr>
        <w:tc>
          <w:tcPr>
            <w:tcW w:w="475" w:type="dxa"/>
            <w:vMerge w:val="restart"/>
            <w:tcBorders>
              <w:top w:val="single" w:sz="4" w:space="0" w:color="000000"/>
              <w:left w:val="single" w:sz="4" w:space="0" w:color="000000"/>
              <w:right w:val="single" w:sz="4" w:space="0" w:color="000000"/>
            </w:tcBorders>
          </w:tcPr>
          <w:p w14:paraId="3892181E" w14:textId="77777777" w:rsidR="001C72CA" w:rsidRDefault="001C72CA">
            <w:pPr>
              <w:pStyle w:val="TableParagraph"/>
              <w:rPr>
                <w:rFonts w:ascii="宋体" w:eastAsia="宋体" w:hAnsi="宋体" w:cs="宋体"/>
                <w:b/>
                <w:bCs/>
                <w:sz w:val="20"/>
                <w:szCs w:val="20"/>
                <w:lang w:eastAsia="zh-CN"/>
              </w:rPr>
            </w:pPr>
          </w:p>
          <w:p w14:paraId="57B40C81" w14:textId="77777777" w:rsidR="001C72CA" w:rsidRDefault="001C72CA">
            <w:pPr>
              <w:pStyle w:val="TableParagraph"/>
              <w:rPr>
                <w:rFonts w:ascii="宋体" w:eastAsia="宋体" w:hAnsi="宋体" w:cs="宋体"/>
                <w:b/>
                <w:bCs/>
                <w:sz w:val="20"/>
                <w:szCs w:val="20"/>
                <w:lang w:eastAsia="zh-CN"/>
              </w:rPr>
            </w:pPr>
          </w:p>
          <w:p w14:paraId="31508BAD" w14:textId="77777777" w:rsidR="001C72CA" w:rsidRDefault="001C72CA">
            <w:pPr>
              <w:pStyle w:val="TableParagraph"/>
              <w:rPr>
                <w:rFonts w:ascii="宋体" w:eastAsia="宋体" w:hAnsi="宋体" w:cs="宋体"/>
                <w:b/>
                <w:bCs/>
                <w:sz w:val="20"/>
                <w:szCs w:val="20"/>
                <w:lang w:eastAsia="zh-CN"/>
              </w:rPr>
            </w:pPr>
          </w:p>
          <w:p w14:paraId="7A0B4B61" w14:textId="77777777" w:rsidR="001C72CA" w:rsidRDefault="001C72CA">
            <w:pPr>
              <w:pStyle w:val="TableParagraph"/>
              <w:spacing w:before="5"/>
              <w:rPr>
                <w:rFonts w:ascii="宋体" w:eastAsia="宋体" w:hAnsi="宋体" w:cs="宋体"/>
                <w:b/>
                <w:bCs/>
                <w:sz w:val="24"/>
                <w:szCs w:val="24"/>
                <w:lang w:eastAsia="zh-CN"/>
              </w:rPr>
            </w:pPr>
          </w:p>
          <w:p w14:paraId="1E57B8C8" w14:textId="77777777" w:rsidR="001C72CA" w:rsidRDefault="00DD1B2D">
            <w:pPr>
              <w:pStyle w:val="TableParagraph"/>
              <w:ind w:left="177"/>
              <w:rPr>
                <w:rFonts w:ascii="宋体" w:eastAsia="宋体" w:hAnsi="宋体" w:cs="宋体"/>
                <w:sz w:val="21"/>
                <w:szCs w:val="21"/>
              </w:rPr>
            </w:pPr>
            <w:r>
              <w:rPr>
                <w:rFonts w:ascii="宋体"/>
                <w:sz w:val="21"/>
              </w:rPr>
              <w:t xml:space="preserve">9 </w:t>
            </w:r>
          </w:p>
        </w:tc>
        <w:tc>
          <w:tcPr>
            <w:tcW w:w="1452" w:type="dxa"/>
            <w:vMerge w:val="restart"/>
            <w:tcBorders>
              <w:top w:val="single" w:sz="4" w:space="0" w:color="000000"/>
              <w:left w:val="single" w:sz="4" w:space="0" w:color="000000"/>
              <w:right w:val="single" w:sz="4" w:space="0" w:color="000000"/>
            </w:tcBorders>
          </w:tcPr>
          <w:p w14:paraId="2658A3E7" w14:textId="77777777" w:rsidR="001C72CA" w:rsidRDefault="001C72CA">
            <w:pPr>
              <w:pStyle w:val="TableParagraph"/>
              <w:rPr>
                <w:rFonts w:ascii="宋体" w:eastAsia="宋体" w:hAnsi="宋体" w:cs="宋体"/>
                <w:b/>
                <w:bCs/>
                <w:sz w:val="20"/>
                <w:szCs w:val="20"/>
                <w:lang w:eastAsia="zh-CN"/>
              </w:rPr>
            </w:pPr>
          </w:p>
          <w:p w14:paraId="3194A731" w14:textId="77777777" w:rsidR="001C72CA" w:rsidRDefault="001C72CA">
            <w:pPr>
              <w:pStyle w:val="TableParagraph"/>
              <w:rPr>
                <w:rFonts w:ascii="宋体" w:eastAsia="宋体" w:hAnsi="宋体" w:cs="宋体"/>
                <w:b/>
                <w:bCs/>
                <w:sz w:val="20"/>
                <w:szCs w:val="20"/>
                <w:lang w:eastAsia="zh-CN"/>
              </w:rPr>
            </w:pPr>
          </w:p>
          <w:p w14:paraId="2EDEC736" w14:textId="77777777" w:rsidR="001C72CA" w:rsidRDefault="001C72CA">
            <w:pPr>
              <w:pStyle w:val="TableParagraph"/>
              <w:spacing w:before="11"/>
              <w:rPr>
                <w:rFonts w:ascii="宋体" w:eastAsia="宋体" w:hAnsi="宋体" w:cs="宋体"/>
                <w:b/>
                <w:bCs/>
                <w:sz w:val="23"/>
                <w:szCs w:val="23"/>
                <w:lang w:eastAsia="zh-CN"/>
              </w:rPr>
            </w:pPr>
          </w:p>
          <w:p w14:paraId="338D363D" w14:textId="77777777" w:rsidR="001C72CA" w:rsidRDefault="00DD1B2D">
            <w:pPr>
              <w:pStyle w:val="TableParagraph"/>
              <w:spacing w:line="237" w:lineRule="auto"/>
              <w:ind w:left="103" w:right="101"/>
              <w:jc w:val="both"/>
              <w:rPr>
                <w:rFonts w:ascii="宋体" w:eastAsia="宋体" w:hAnsi="宋体" w:cs="宋体"/>
                <w:sz w:val="21"/>
                <w:szCs w:val="21"/>
                <w:lang w:eastAsia="zh-CN"/>
              </w:rPr>
            </w:pPr>
            <w:r>
              <w:rPr>
                <w:rFonts w:ascii="宋体" w:eastAsia="宋体" w:hAnsi="宋体" w:cs="宋体"/>
                <w:sz w:val="21"/>
                <w:szCs w:val="21"/>
                <w:lang w:eastAsia="zh-CN"/>
              </w:rPr>
              <w:t>投</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标</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人</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在</w:t>
            </w:r>
            <w:r>
              <w:rPr>
                <w:rFonts w:ascii="宋体" w:eastAsia="宋体" w:hAnsi="宋体" w:cs="宋体"/>
                <w:spacing w:val="-61"/>
                <w:sz w:val="21"/>
                <w:szCs w:val="21"/>
                <w:lang w:eastAsia="zh-CN"/>
              </w:rPr>
              <w:t xml:space="preserve"> </w:t>
            </w:r>
            <w:r>
              <w:rPr>
                <w:rFonts w:ascii="宋体" w:eastAsia="宋体" w:hAnsi="宋体" w:cs="宋体"/>
                <w:sz w:val="21"/>
                <w:szCs w:val="21"/>
                <w:lang w:eastAsia="zh-CN"/>
              </w:rPr>
              <w:t>本</w:t>
            </w:r>
            <w:r>
              <w:rPr>
                <w:rFonts w:ascii="宋体" w:eastAsia="宋体" w:hAnsi="宋体" w:cs="宋体"/>
                <w:sz w:val="21"/>
                <w:szCs w:val="21"/>
                <w:lang w:eastAsia="zh-CN"/>
              </w:rPr>
              <w:t xml:space="preserve"> </w:t>
            </w:r>
            <w:r>
              <w:rPr>
                <w:rFonts w:ascii="宋体" w:eastAsia="宋体" w:hAnsi="宋体" w:cs="宋体"/>
                <w:sz w:val="21"/>
                <w:szCs w:val="21"/>
                <w:lang w:eastAsia="zh-CN"/>
              </w:rPr>
              <w:t>次</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投</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标</w:t>
            </w:r>
            <w:r>
              <w:rPr>
                <w:rFonts w:ascii="宋体" w:eastAsia="宋体" w:hAnsi="宋体" w:cs="宋体"/>
                <w:spacing w:val="-59"/>
                <w:sz w:val="21"/>
                <w:szCs w:val="21"/>
                <w:lang w:eastAsia="zh-CN"/>
              </w:rPr>
              <w:t xml:space="preserve"> </w:t>
            </w:r>
            <w:r>
              <w:rPr>
                <w:rFonts w:ascii="宋体" w:eastAsia="宋体" w:hAnsi="宋体" w:cs="宋体"/>
                <w:sz w:val="21"/>
                <w:szCs w:val="21"/>
                <w:lang w:eastAsia="zh-CN"/>
              </w:rPr>
              <w:t>过</w:t>
            </w:r>
            <w:r>
              <w:rPr>
                <w:rFonts w:ascii="宋体" w:eastAsia="宋体" w:hAnsi="宋体" w:cs="宋体"/>
                <w:spacing w:val="-61"/>
                <w:sz w:val="21"/>
                <w:szCs w:val="21"/>
                <w:lang w:eastAsia="zh-CN"/>
              </w:rPr>
              <w:t xml:space="preserve"> </w:t>
            </w:r>
            <w:r>
              <w:rPr>
                <w:rFonts w:ascii="宋体" w:eastAsia="宋体" w:hAnsi="宋体" w:cs="宋体"/>
                <w:sz w:val="21"/>
                <w:szCs w:val="21"/>
                <w:lang w:eastAsia="zh-CN"/>
              </w:rPr>
              <w:t>程</w:t>
            </w:r>
            <w:r>
              <w:rPr>
                <w:rFonts w:ascii="宋体" w:eastAsia="宋体" w:hAnsi="宋体" w:cs="宋体"/>
                <w:sz w:val="21"/>
                <w:szCs w:val="21"/>
                <w:lang w:eastAsia="zh-CN"/>
              </w:rPr>
              <w:t xml:space="preserve"> </w:t>
            </w:r>
            <w:r>
              <w:rPr>
                <w:rFonts w:ascii="宋体" w:eastAsia="宋体" w:hAnsi="宋体" w:cs="宋体"/>
                <w:sz w:val="21"/>
                <w:szCs w:val="21"/>
                <w:lang w:eastAsia="zh-CN"/>
              </w:rPr>
              <w:t>中遵纪守法</w:t>
            </w:r>
            <w:r>
              <w:rPr>
                <w:rFonts w:ascii="宋体" w:eastAsia="宋体" w:hAnsi="宋体" w:cs="宋体"/>
                <w:sz w:val="21"/>
                <w:szCs w:val="21"/>
                <w:lang w:eastAsia="zh-CN"/>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4B6690E9" w14:textId="77777777" w:rsidR="001C72CA" w:rsidRDefault="00DD1B2D">
            <w:pPr>
              <w:pStyle w:val="TableParagraph"/>
              <w:spacing w:line="239" w:lineRule="exact"/>
              <w:ind w:left="100"/>
              <w:rPr>
                <w:rFonts w:ascii="宋体" w:eastAsia="宋体" w:hAnsi="宋体" w:cs="宋体"/>
                <w:sz w:val="21"/>
                <w:szCs w:val="21"/>
                <w:lang w:eastAsia="zh-CN"/>
              </w:rPr>
            </w:pPr>
            <w:r>
              <w:rPr>
                <w:rFonts w:ascii="宋体" w:eastAsia="宋体" w:hAnsi="宋体" w:cs="宋体"/>
                <w:sz w:val="21"/>
                <w:szCs w:val="21"/>
                <w:lang w:eastAsia="zh-CN"/>
              </w:rPr>
              <w:t>未发生不同投标人的投标文件由同一单位或者个人编制的情</w:t>
            </w:r>
          </w:p>
          <w:p w14:paraId="38D210D0" w14:textId="77777777" w:rsidR="001C72CA" w:rsidRDefault="00DD1B2D">
            <w:pPr>
              <w:pStyle w:val="TableParagraph"/>
              <w:spacing w:line="273" w:lineRule="exact"/>
              <w:ind w:left="100"/>
              <w:rPr>
                <w:rFonts w:ascii="宋体" w:eastAsia="宋体" w:hAnsi="宋体" w:cs="宋体"/>
                <w:sz w:val="21"/>
                <w:szCs w:val="21"/>
              </w:rPr>
            </w:pPr>
            <w:r>
              <w:rPr>
                <w:rFonts w:ascii="宋体" w:eastAsia="宋体" w:hAnsi="宋体" w:cs="宋体"/>
                <w:sz w:val="21"/>
                <w:szCs w:val="21"/>
              </w:rPr>
              <w:t>形</w:t>
            </w:r>
            <w:r>
              <w:rPr>
                <w:rFonts w:ascii="宋体" w:eastAsia="宋体" w:hAnsi="宋体" w:cs="宋体"/>
                <w:b/>
                <w:bCs/>
                <w:w w:val="99"/>
                <w:sz w:val="21"/>
                <w:szCs w:val="21"/>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DDBD10E" w14:textId="77777777" w:rsidR="001C72CA" w:rsidRDefault="00DD1B2D">
            <w:pPr>
              <w:pStyle w:val="TableParagraph"/>
              <w:spacing w:before="86"/>
              <w:ind w:left="103"/>
              <w:rPr>
                <w:rFonts w:ascii="宋体" w:eastAsia="宋体" w:hAnsi="宋体" w:cs="宋体"/>
                <w:sz w:val="21"/>
                <w:szCs w:val="21"/>
              </w:rPr>
            </w:pPr>
            <w:r>
              <w:rPr>
                <w:rFonts w:ascii="宋体"/>
                <w:sz w:val="21"/>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24EFE998" w14:textId="77777777" w:rsidR="001C72CA" w:rsidRDefault="00DD1B2D">
            <w:pPr>
              <w:pStyle w:val="TableParagraph"/>
              <w:spacing w:before="86"/>
              <w:ind w:left="103"/>
              <w:rPr>
                <w:rFonts w:ascii="宋体" w:eastAsia="宋体" w:hAnsi="宋体" w:cs="宋体"/>
                <w:sz w:val="21"/>
                <w:szCs w:val="21"/>
              </w:rPr>
            </w:pPr>
            <w:r>
              <w:rPr>
                <w:rFonts w:ascii="宋体"/>
                <w:sz w:val="21"/>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2E12817" w14:textId="77777777" w:rsidR="001C72CA" w:rsidRDefault="00DD1B2D">
            <w:pPr>
              <w:pStyle w:val="TableParagraph"/>
              <w:spacing w:before="86"/>
              <w:ind w:left="103"/>
              <w:rPr>
                <w:rFonts w:ascii="宋体" w:eastAsia="宋体" w:hAnsi="宋体" w:cs="宋体"/>
                <w:sz w:val="21"/>
                <w:szCs w:val="21"/>
              </w:rPr>
            </w:pPr>
            <w:r>
              <w:rPr>
                <w:rFonts w:ascii="宋体"/>
                <w:sz w:val="21"/>
              </w:rPr>
              <w:t xml:space="preserve"> </w:t>
            </w:r>
          </w:p>
        </w:tc>
      </w:tr>
      <w:tr w:rsidR="001C72CA" w14:paraId="552BF3D6" w14:textId="77777777">
        <w:trPr>
          <w:trHeight w:hRule="exact" w:val="560"/>
        </w:trPr>
        <w:tc>
          <w:tcPr>
            <w:tcW w:w="475" w:type="dxa"/>
            <w:vMerge/>
            <w:tcBorders>
              <w:left w:val="single" w:sz="4" w:space="0" w:color="000000"/>
              <w:right w:val="single" w:sz="4" w:space="0" w:color="000000"/>
            </w:tcBorders>
          </w:tcPr>
          <w:p w14:paraId="4B992D63" w14:textId="77777777" w:rsidR="001C72CA" w:rsidRDefault="001C72CA"/>
        </w:tc>
        <w:tc>
          <w:tcPr>
            <w:tcW w:w="1452" w:type="dxa"/>
            <w:vMerge/>
            <w:tcBorders>
              <w:left w:val="single" w:sz="4" w:space="0" w:color="000000"/>
              <w:right w:val="single" w:sz="4" w:space="0" w:color="000000"/>
            </w:tcBorders>
          </w:tcPr>
          <w:p w14:paraId="4E6F00C9" w14:textId="77777777" w:rsidR="001C72CA" w:rsidRDefault="001C72CA"/>
        </w:tc>
        <w:tc>
          <w:tcPr>
            <w:tcW w:w="5682" w:type="dxa"/>
            <w:tcBorders>
              <w:top w:val="single" w:sz="4" w:space="0" w:color="000000"/>
              <w:left w:val="single" w:sz="4" w:space="0" w:color="000000"/>
              <w:bottom w:val="single" w:sz="4" w:space="0" w:color="000000"/>
              <w:right w:val="single" w:sz="4" w:space="0" w:color="000000"/>
            </w:tcBorders>
          </w:tcPr>
          <w:p w14:paraId="137E0659" w14:textId="77777777" w:rsidR="001C72CA" w:rsidRDefault="00DD1B2D">
            <w:pPr>
              <w:pStyle w:val="TableParagraph"/>
              <w:spacing w:line="242" w:lineRule="exact"/>
              <w:ind w:left="100"/>
              <w:rPr>
                <w:rFonts w:ascii="宋体" w:eastAsia="宋体" w:hAnsi="宋体" w:cs="宋体"/>
                <w:sz w:val="21"/>
                <w:szCs w:val="21"/>
                <w:lang w:eastAsia="zh-CN"/>
              </w:rPr>
            </w:pPr>
            <w:r>
              <w:rPr>
                <w:rFonts w:ascii="宋体" w:eastAsia="宋体" w:hAnsi="宋体" w:cs="宋体"/>
                <w:sz w:val="21"/>
                <w:szCs w:val="21"/>
                <w:lang w:eastAsia="zh-CN"/>
              </w:rPr>
              <w:t>未发生不同投标人委托同一单位或者个人办理投标事宜的情</w:t>
            </w:r>
          </w:p>
          <w:p w14:paraId="64C64A50" w14:textId="77777777" w:rsidR="001C72CA" w:rsidRDefault="00DD1B2D">
            <w:pPr>
              <w:pStyle w:val="TableParagraph"/>
              <w:spacing w:line="273" w:lineRule="exact"/>
              <w:ind w:left="100"/>
              <w:rPr>
                <w:rFonts w:ascii="宋体" w:eastAsia="宋体" w:hAnsi="宋体" w:cs="宋体"/>
                <w:sz w:val="21"/>
                <w:szCs w:val="21"/>
              </w:rPr>
            </w:pPr>
            <w:r>
              <w:rPr>
                <w:rFonts w:ascii="宋体" w:eastAsia="宋体" w:hAnsi="宋体" w:cs="宋体"/>
                <w:sz w:val="21"/>
                <w:szCs w:val="21"/>
              </w:rPr>
              <w:t>形</w:t>
            </w:r>
            <w:r>
              <w:rPr>
                <w:rFonts w:ascii="宋体" w:eastAsia="宋体" w:hAnsi="宋体" w:cs="宋体"/>
                <w:b/>
                <w:bCs/>
                <w:w w:val="99"/>
                <w:sz w:val="21"/>
                <w:szCs w:val="21"/>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61DD1EE" w14:textId="77777777" w:rsidR="001C72CA" w:rsidRDefault="00DD1B2D">
            <w:pPr>
              <w:pStyle w:val="TableParagraph"/>
              <w:spacing w:before="105"/>
              <w:ind w:left="103"/>
              <w:rPr>
                <w:rFonts w:ascii="宋体" w:eastAsia="宋体" w:hAnsi="宋体" w:cs="宋体"/>
                <w:sz w:val="21"/>
                <w:szCs w:val="21"/>
              </w:rPr>
            </w:pPr>
            <w:r>
              <w:rPr>
                <w:rFonts w:ascii="宋体"/>
                <w:sz w:val="21"/>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10B5C65" w14:textId="77777777" w:rsidR="001C72CA" w:rsidRDefault="00DD1B2D">
            <w:pPr>
              <w:pStyle w:val="TableParagraph"/>
              <w:spacing w:before="105"/>
              <w:ind w:left="103"/>
              <w:rPr>
                <w:rFonts w:ascii="宋体" w:eastAsia="宋体" w:hAnsi="宋体" w:cs="宋体"/>
                <w:sz w:val="21"/>
                <w:szCs w:val="21"/>
              </w:rPr>
            </w:pPr>
            <w:r>
              <w:rPr>
                <w:rFonts w:ascii="宋体"/>
                <w:sz w:val="21"/>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BE46CBB" w14:textId="77777777" w:rsidR="001C72CA" w:rsidRDefault="00DD1B2D">
            <w:pPr>
              <w:pStyle w:val="TableParagraph"/>
              <w:spacing w:before="105"/>
              <w:ind w:left="103"/>
              <w:rPr>
                <w:rFonts w:ascii="宋体" w:eastAsia="宋体" w:hAnsi="宋体" w:cs="宋体"/>
                <w:sz w:val="21"/>
                <w:szCs w:val="21"/>
              </w:rPr>
            </w:pPr>
            <w:r>
              <w:rPr>
                <w:rFonts w:ascii="宋体"/>
                <w:sz w:val="21"/>
              </w:rPr>
              <w:t xml:space="preserve"> </w:t>
            </w:r>
          </w:p>
        </w:tc>
      </w:tr>
      <w:tr w:rsidR="001C72CA" w14:paraId="13BF50C7" w14:textId="77777777">
        <w:trPr>
          <w:trHeight w:hRule="exact" w:val="725"/>
        </w:trPr>
        <w:tc>
          <w:tcPr>
            <w:tcW w:w="475" w:type="dxa"/>
            <w:vMerge/>
            <w:tcBorders>
              <w:left w:val="single" w:sz="4" w:space="0" w:color="000000"/>
              <w:right w:val="single" w:sz="4" w:space="0" w:color="000000"/>
            </w:tcBorders>
          </w:tcPr>
          <w:p w14:paraId="12363189" w14:textId="77777777" w:rsidR="001C72CA" w:rsidRDefault="001C72CA"/>
        </w:tc>
        <w:tc>
          <w:tcPr>
            <w:tcW w:w="1452" w:type="dxa"/>
            <w:vMerge/>
            <w:tcBorders>
              <w:left w:val="single" w:sz="4" w:space="0" w:color="000000"/>
              <w:right w:val="single" w:sz="4" w:space="0" w:color="000000"/>
            </w:tcBorders>
          </w:tcPr>
          <w:p w14:paraId="4417119D" w14:textId="77777777" w:rsidR="001C72CA" w:rsidRDefault="001C72CA"/>
        </w:tc>
        <w:tc>
          <w:tcPr>
            <w:tcW w:w="5682" w:type="dxa"/>
            <w:tcBorders>
              <w:top w:val="single" w:sz="4" w:space="0" w:color="000000"/>
              <w:left w:val="single" w:sz="4" w:space="0" w:color="000000"/>
              <w:bottom w:val="single" w:sz="4" w:space="0" w:color="000000"/>
              <w:right w:val="single" w:sz="4" w:space="0" w:color="000000"/>
            </w:tcBorders>
          </w:tcPr>
          <w:p w14:paraId="440B7A65" w14:textId="77777777" w:rsidR="001C72CA" w:rsidRDefault="00DD1B2D">
            <w:pPr>
              <w:pStyle w:val="TableParagraph"/>
              <w:spacing w:before="80" w:line="272" w:lineRule="exact"/>
              <w:ind w:left="100" w:right="99"/>
              <w:rPr>
                <w:rFonts w:ascii="宋体" w:eastAsia="宋体" w:hAnsi="宋体" w:cs="宋体"/>
                <w:sz w:val="21"/>
                <w:szCs w:val="21"/>
                <w:lang w:eastAsia="zh-CN"/>
              </w:rPr>
            </w:pPr>
            <w:r>
              <w:rPr>
                <w:rFonts w:ascii="宋体" w:eastAsia="宋体" w:hAnsi="宋体" w:cs="宋体"/>
                <w:spacing w:val="-2"/>
                <w:sz w:val="21"/>
                <w:szCs w:val="21"/>
                <w:lang w:eastAsia="zh-CN"/>
              </w:rPr>
              <w:t>未发生不同投标人的投标文件载明的项目管理机构成员出现</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同一人的情形</w:t>
            </w:r>
            <w:r>
              <w:rPr>
                <w:rFonts w:ascii="宋体" w:eastAsia="宋体" w:hAnsi="宋体" w:cs="宋体"/>
                <w:b/>
                <w:bCs/>
                <w:w w:val="99"/>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7633DAD" w14:textId="77777777" w:rsidR="001C72CA" w:rsidRDefault="001C72CA">
            <w:pPr>
              <w:pStyle w:val="TableParagraph"/>
              <w:spacing w:before="4"/>
              <w:rPr>
                <w:rFonts w:ascii="宋体" w:eastAsia="宋体" w:hAnsi="宋体" w:cs="宋体"/>
                <w:b/>
                <w:bCs/>
                <w:sz w:val="14"/>
                <w:szCs w:val="14"/>
                <w:lang w:eastAsia="zh-CN"/>
              </w:rPr>
            </w:pPr>
          </w:p>
          <w:p w14:paraId="0541C62E"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475C8C41" w14:textId="77777777" w:rsidR="001C72CA" w:rsidRDefault="001C72CA">
            <w:pPr>
              <w:pStyle w:val="TableParagraph"/>
              <w:spacing w:before="4"/>
              <w:rPr>
                <w:rFonts w:ascii="宋体" w:eastAsia="宋体" w:hAnsi="宋体" w:cs="宋体"/>
                <w:b/>
                <w:bCs/>
                <w:sz w:val="14"/>
                <w:szCs w:val="14"/>
                <w:lang w:eastAsia="zh-CN"/>
              </w:rPr>
            </w:pPr>
          </w:p>
          <w:p w14:paraId="447D86A2"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EA2D9B5" w14:textId="77777777" w:rsidR="001C72CA" w:rsidRDefault="001C72CA">
            <w:pPr>
              <w:pStyle w:val="TableParagraph"/>
              <w:spacing w:before="4"/>
              <w:rPr>
                <w:rFonts w:ascii="宋体" w:eastAsia="宋体" w:hAnsi="宋体" w:cs="宋体"/>
                <w:b/>
                <w:bCs/>
                <w:sz w:val="14"/>
                <w:szCs w:val="14"/>
                <w:lang w:eastAsia="zh-CN"/>
              </w:rPr>
            </w:pPr>
          </w:p>
          <w:p w14:paraId="6886BAF6"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5A4FBE32" w14:textId="77777777">
        <w:trPr>
          <w:trHeight w:hRule="exact" w:val="754"/>
        </w:trPr>
        <w:tc>
          <w:tcPr>
            <w:tcW w:w="475" w:type="dxa"/>
            <w:vMerge/>
            <w:tcBorders>
              <w:left w:val="single" w:sz="4" w:space="0" w:color="000000"/>
              <w:bottom w:val="single" w:sz="4" w:space="0" w:color="000000"/>
              <w:right w:val="single" w:sz="4" w:space="0" w:color="000000"/>
            </w:tcBorders>
          </w:tcPr>
          <w:p w14:paraId="2D8A9ADE" w14:textId="77777777" w:rsidR="001C72CA" w:rsidRDefault="001C72CA">
            <w:pPr>
              <w:rPr>
                <w:lang w:eastAsia="zh-CN"/>
              </w:rPr>
            </w:pPr>
          </w:p>
        </w:tc>
        <w:tc>
          <w:tcPr>
            <w:tcW w:w="1452" w:type="dxa"/>
            <w:vMerge/>
            <w:tcBorders>
              <w:left w:val="single" w:sz="4" w:space="0" w:color="000000"/>
              <w:bottom w:val="single" w:sz="4" w:space="0" w:color="000000"/>
              <w:right w:val="single" w:sz="4" w:space="0" w:color="000000"/>
            </w:tcBorders>
          </w:tcPr>
          <w:p w14:paraId="3963EF72" w14:textId="77777777" w:rsidR="001C72CA" w:rsidRDefault="001C72CA">
            <w:pPr>
              <w:rPr>
                <w:lang w:eastAsia="zh-CN"/>
              </w:rPr>
            </w:pPr>
          </w:p>
        </w:tc>
        <w:tc>
          <w:tcPr>
            <w:tcW w:w="5682" w:type="dxa"/>
            <w:tcBorders>
              <w:top w:val="single" w:sz="4" w:space="0" w:color="000000"/>
              <w:left w:val="single" w:sz="4" w:space="0" w:color="000000"/>
              <w:bottom w:val="single" w:sz="4" w:space="0" w:color="000000"/>
              <w:right w:val="single" w:sz="4" w:space="0" w:color="000000"/>
            </w:tcBorders>
          </w:tcPr>
          <w:p w14:paraId="49E5B61D" w14:textId="77777777" w:rsidR="001C72CA" w:rsidRDefault="00DD1B2D">
            <w:pPr>
              <w:pStyle w:val="TableParagraph"/>
              <w:spacing w:before="94" w:line="272" w:lineRule="exact"/>
              <w:ind w:left="100" w:right="99"/>
              <w:rPr>
                <w:rFonts w:ascii="宋体" w:eastAsia="宋体" w:hAnsi="宋体" w:cs="宋体"/>
                <w:sz w:val="21"/>
                <w:szCs w:val="21"/>
                <w:lang w:eastAsia="zh-CN"/>
              </w:rPr>
            </w:pPr>
            <w:r>
              <w:rPr>
                <w:rFonts w:ascii="宋体" w:eastAsia="宋体" w:hAnsi="宋体" w:cs="宋体"/>
                <w:spacing w:val="-2"/>
                <w:sz w:val="21"/>
                <w:szCs w:val="21"/>
                <w:lang w:eastAsia="zh-CN"/>
              </w:rPr>
              <w:t>未发生不同投标人的投标文件异常一致或者投标报价呈规律</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性差异的情形</w:t>
            </w:r>
            <w:r>
              <w:rPr>
                <w:rFonts w:ascii="宋体" w:eastAsia="宋体" w:hAnsi="宋体" w:cs="宋体"/>
                <w:b/>
                <w:bCs/>
                <w:w w:val="99"/>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C885E3D" w14:textId="77777777" w:rsidR="001C72CA" w:rsidRDefault="001C72CA">
            <w:pPr>
              <w:pStyle w:val="TableParagraph"/>
              <w:spacing w:before="5"/>
              <w:rPr>
                <w:rFonts w:ascii="宋体" w:eastAsia="宋体" w:hAnsi="宋体" w:cs="宋体"/>
                <w:b/>
                <w:bCs/>
                <w:sz w:val="15"/>
                <w:szCs w:val="15"/>
                <w:lang w:eastAsia="zh-CN"/>
              </w:rPr>
            </w:pPr>
          </w:p>
          <w:p w14:paraId="66940C9F"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8B50E05" w14:textId="77777777" w:rsidR="001C72CA" w:rsidRDefault="001C72CA">
            <w:pPr>
              <w:pStyle w:val="TableParagraph"/>
              <w:spacing w:before="5"/>
              <w:rPr>
                <w:rFonts w:ascii="宋体" w:eastAsia="宋体" w:hAnsi="宋体" w:cs="宋体"/>
                <w:b/>
                <w:bCs/>
                <w:sz w:val="15"/>
                <w:szCs w:val="15"/>
                <w:lang w:eastAsia="zh-CN"/>
              </w:rPr>
            </w:pPr>
          </w:p>
          <w:p w14:paraId="34E7C2FD"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A303056" w14:textId="77777777" w:rsidR="001C72CA" w:rsidRDefault="001C72CA">
            <w:pPr>
              <w:pStyle w:val="TableParagraph"/>
              <w:spacing w:before="5"/>
              <w:rPr>
                <w:rFonts w:ascii="宋体" w:eastAsia="宋体" w:hAnsi="宋体" w:cs="宋体"/>
                <w:b/>
                <w:bCs/>
                <w:sz w:val="15"/>
                <w:szCs w:val="15"/>
                <w:lang w:eastAsia="zh-CN"/>
              </w:rPr>
            </w:pPr>
          </w:p>
          <w:p w14:paraId="65BB3792"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bl>
    <w:p w14:paraId="40405C0E" w14:textId="77777777" w:rsidR="001C72CA" w:rsidRDefault="001C72CA">
      <w:pPr>
        <w:rPr>
          <w:rFonts w:ascii="宋体" w:eastAsia="宋体" w:hAnsi="宋体" w:cs="宋体"/>
          <w:sz w:val="21"/>
          <w:szCs w:val="21"/>
          <w:lang w:eastAsia="zh-CN"/>
        </w:rPr>
        <w:sectPr w:rsidR="001C72CA">
          <w:pgSz w:w="11910" w:h="16840"/>
          <w:pgMar w:top="1360" w:right="1060" w:bottom="1080" w:left="1240" w:header="0" w:footer="872" w:gutter="0"/>
          <w:cols w:space="720"/>
        </w:sectPr>
      </w:pPr>
    </w:p>
    <w:p w14:paraId="00186167" w14:textId="77777777" w:rsidR="001C72CA" w:rsidRDefault="001C72CA">
      <w:pPr>
        <w:spacing w:before="1"/>
        <w:rPr>
          <w:rFonts w:ascii="宋体" w:eastAsia="宋体" w:hAnsi="宋体" w:cs="宋体"/>
          <w:b/>
          <w:bCs/>
          <w:sz w:val="6"/>
          <w:szCs w:val="6"/>
          <w:lang w:eastAsia="zh-CN"/>
        </w:rPr>
      </w:pPr>
    </w:p>
    <w:tbl>
      <w:tblPr>
        <w:tblStyle w:val="TableNormal"/>
        <w:tblW w:w="0" w:type="auto"/>
        <w:tblInd w:w="106" w:type="dxa"/>
        <w:tblLayout w:type="fixed"/>
        <w:tblLook w:val="04A0" w:firstRow="1" w:lastRow="0" w:firstColumn="1" w:lastColumn="0" w:noHBand="0" w:noVBand="1"/>
      </w:tblPr>
      <w:tblGrid>
        <w:gridCol w:w="475"/>
        <w:gridCol w:w="1452"/>
        <w:gridCol w:w="5683"/>
        <w:gridCol w:w="703"/>
        <w:gridCol w:w="538"/>
        <w:gridCol w:w="528"/>
      </w:tblGrid>
      <w:tr w:rsidR="001C72CA" w14:paraId="301C6157" w14:textId="77777777">
        <w:trPr>
          <w:trHeight w:hRule="exact" w:val="533"/>
        </w:trPr>
        <w:tc>
          <w:tcPr>
            <w:tcW w:w="475" w:type="dxa"/>
            <w:vMerge w:val="restart"/>
            <w:tcBorders>
              <w:top w:val="single" w:sz="4" w:space="0" w:color="000000"/>
              <w:left w:val="single" w:sz="4" w:space="0" w:color="000000"/>
              <w:right w:val="single" w:sz="4" w:space="0" w:color="000000"/>
            </w:tcBorders>
          </w:tcPr>
          <w:p w14:paraId="425D5780" w14:textId="77777777" w:rsidR="001C72CA" w:rsidRDefault="001C72CA">
            <w:pPr>
              <w:rPr>
                <w:lang w:eastAsia="zh-CN"/>
              </w:rPr>
            </w:pPr>
          </w:p>
        </w:tc>
        <w:tc>
          <w:tcPr>
            <w:tcW w:w="1452" w:type="dxa"/>
            <w:vMerge w:val="restart"/>
            <w:tcBorders>
              <w:top w:val="single" w:sz="4" w:space="0" w:color="000000"/>
              <w:left w:val="single" w:sz="4" w:space="0" w:color="000000"/>
              <w:right w:val="single" w:sz="4" w:space="0" w:color="000000"/>
            </w:tcBorders>
          </w:tcPr>
          <w:p w14:paraId="11F2B45A" w14:textId="77777777" w:rsidR="001C72CA" w:rsidRDefault="001C72CA">
            <w:pPr>
              <w:rPr>
                <w:lang w:eastAsia="zh-CN"/>
              </w:rPr>
            </w:pPr>
          </w:p>
        </w:tc>
        <w:tc>
          <w:tcPr>
            <w:tcW w:w="5682" w:type="dxa"/>
            <w:tcBorders>
              <w:top w:val="single" w:sz="4" w:space="0" w:color="000000"/>
              <w:left w:val="single" w:sz="4" w:space="0" w:color="000000"/>
              <w:bottom w:val="single" w:sz="4" w:space="0" w:color="000000"/>
              <w:right w:val="single" w:sz="4" w:space="0" w:color="000000"/>
            </w:tcBorders>
          </w:tcPr>
          <w:p w14:paraId="26FDA28F" w14:textId="77777777" w:rsidR="001C72CA" w:rsidRDefault="00DD1B2D">
            <w:pPr>
              <w:pStyle w:val="TableParagraph"/>
              <w:spacing w:before="90"/>
              <w:ind w:left="100"/>
              <w:rPr>
                <w:rFonts w:ascii="宋体" w:eastAsia="宋体" w:hAnsi="宋体" w:cs="宋体"/>
                <w:sz w:val="21"/>
                <w:szCs w:val="21"/>
                <w:lang w:eastAsia="zh-CN"/>
              </w:rPr>
            </w:pPr>
            <w:r>
              <w:rPr>
                <w:rFonts w:ascii="宋体" w:eastAsia="宋体" w:hAnsi="宋体" w:cs="宋体"/>
                <w:sz w:val="21"/>
                <w:szCs w:val="21"/>
                <w:lang w:eastAsia="zh-CN"/>
              </w:rPr>
              <w:t>未发生不同投标人的投标文件相互混装的情形</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B5214D3" w14:textId="77777777" w:rsidR="001C72CA" w:rsidRDefault="00DD1B2D">
            <w:pPr>
              <w:pStyle w:val="TableParagraph"/>
              <w:spacing w:before="90"/>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46F5CA6E" w14:textId="77777777" w:rsidR="001C72CA" w:rsidRDefault="00DD1B2D">
            <w:pPr>
              <w:pStyle w:val="TableParagraph"/>
              <w:spacing w:before="90"/>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E63A777" w14:textId="77777777" w:rsidR="001C72CA" w:rsidRDefault="00DD1B2D">
            <w:pPr>
              <w:pStyle w:val="TableParagraph"/>
              <w:spacing w:before="90"/>
              <w:ind w:left="103"/>
              <w:rPr>
                <w:rFonts w:ascii="宋体" w:eastAsia="宋体" w:hAnsi="宋体" w:cs="宋体"/>
                <w:sz w:val="21"/>
                <w:szCs w:val="21"/>
                <w:lang w:eastAsia="zh-CN"/>
              </w:rPr>
            </w:pPr>
            <w:r>
              <w:rPr>
                <w:rFonts w:ascii="宋体"/>
                <w:sz w:val="21"/>
                <w:lang w:eastAsia="zh-CN"/>
              </w:rPr>
              <w:t xml:space="preserve"> </w:t>
            </w:r>
          </w:p>
        </w:tc>
      </w:tr>
      <w:tr w:rsidR="001C72CA" w14:paraId="67FFA492" w14:textId="77777777">
        <w:trPr>
          <w:trHeight w:hRule="exact" w:val="636"/>
        </w:trPr>
        <w:tc>
          <w:tcPr>
            <w:tcW w:w="475" w:type="dxa"/>
            <w:vMerge/>
            <w:tcBorders>
              <w:left w:val="single" w:sz="4" w:space="0" w:color="000000"/>
              <w:right w:val="single" w:sz="4" w:space="0" w:color="000000"/>
            </w:tcBorders>
          </w:tcPr>
          <w:p w14:paraId="4BCF09AA" w14:textId="77777777" w:rsidR="001C72CA" w:rsidRDefault="001C72CA">
            <w:pPr>
              <w:rPr>
                <w:lang w:eastAsia="zh-CN"/>
              </w:rPr>
            </w:pPr>
          </w:p>
        </w:tc>
        <w:tc>
          <w:tcPr>
            <w:tcW w:w="1452" w:type="dxa"/>
            <w:vMerge/>
            <w:tcBorders>
              <w:left w:val="single" w:sz="4" w:space="0" w:color="000000"/>
              <w:right w:val="single" w:sz="4" w:space="0" w:color="000000"/>
            </w:tcBorders>
          </w:tcPr>
          <w:p w14:paraId="60B2AE66" w14:textId="77777777" w:rsidR="001C72CA" w:rsidRDefault="001C72CA">
            <w:pPr>
              <w:rPr>
                <w:lang w:eastAsia="zh-CN"/>
              </w:rPr>
            </w:pPr>
          </w:p>
        </w:tc>
        <w:tc>
          <w:tcPr>
            <w:tcW w:w="5682" w:type="dxa"/>
            <w:tcBorders>
              <w:top w:val="single" w:sz="4" w:space="0" w:color="000000"/>
              <w:left w:val="single" w:sz="4" w:space="0" w:color="000000"/>
              <w:bottom w:val="single" w:sz="4" w:space="0" w:color="000000"/>
              <w:right w:val="single" w:sz="4" w:space="0" w:color="000000"/>
            </w:tcBorders>
          </w:tcPr>
          <w:p w14:paraId="41D9719F" w14:textId="77777777" w:rsidR="001C72CA" w:rsidRDefault="00DD1B2D">
            <w:pPr>
              <w:pStyle w:val="TableParagraph"/>
              <w:spacing w:before="6"/>
              <w:ind w:left="100" w:right="101"/>
              <w:rPr>
                <w:rFonts w:ascii="宋体" w:eastAsia="宋体" w:hAnsi="宋体" w:cs="宋体"/>
                <w:sz w:val="21"/>
                <w:szCs w:val="21"/>
                <w:lang w:eastAsia="zh-CN"/>
              </w:rPr>
            </w:pPr>
            <w:r>
              <w:rPr>
                <w:rFonts w:ascii="宋体" w:eastAsia="宋体" w:hAnsi="宋体" w:cs="宋体"/>
                <w:spacing w:val="-2"/>
                <w:sz w:val="21"/>
                <w:szCs w:val="21"/>
                <w:lang w:eastAsia="zh-CN"/>
              </w:rPr>
              <w:t>未发生不同投标人的投标保证金从同一单位或者个人的账户</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转出的情形</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DE8B02F" w14:textId="77777777" w:rsidR="001C72CA" w:rsidRDefault="00DD1B2D">
            <w:pPr>
              <w:pStyle w:val="TableParagraph"/>
              <w:spacing w:before="143"/>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2BBE997" w14:textId="77777777" w:rsidR="001C72CA" w:rsidRDefault="00DD1B2D">
            <w:pPr>
              <w:pStyle w:val="TableParagraph"/>
              <w:spacing w:before="143"/>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DFD42FD" w14:textId="77777777" w:rsidR="001C72CA" w:rsidRDefault="00DD1B2D">
            <w:pPr>
              <w:pStyle w:val="TableParagraph"/>
              <w:spacing w:before="143"/>
              <w:ind w:left="103"/>
              <w:rPr>
                <w:rFonts w:ascii="宋体" w:eastAsia="宋体" w:hAnsi="宋体" w:cs="宋体"/>
                <w:sz w:val="21"/>
                <w:szCs w:val="21"/>
                <w:lang w:eastAsia="zh-CN"/>
              </w:rPr>
            </w:pPr>
            <w:r>
              <w:rPr>
                <w:rFonts w:ascii="宋体"/>
                <w:sz w:val="21"/>
                <w:lang w:eastAsia="zh-CN"/>
              </w:rPr>
              <w:t xml:space="preserve"> </w:t>
            </w:r>
          </w:p>
        </w:tc>
      </w:tr>
      <w:tr w:rsidR="001C72CA" w14:paraId="3C408C86" w14:textId="77777777">
        <w:trPr>
          <w:trHeight w:hRule="exact" w:val="1056"/>
        </w:trPr>
        <w:tc>
          <w:tcPr>
            <w:tcW w:w="475" w:type="dxa"/>
            <w:vMerge/>
            <w:tcBorders>
              <w:left w:val="single" w:sz="4" w:space="0" w:color="000000"/>
              <w:right w:val="single" w:sz="4" w:space="0" w:color="000000"/>
            </w:tcBorders>
          </w:tcPr>
          <w:p w14:paraId="55596BE0" w14:textId="77777777" w:rsidR="001C72CA" w:rsidRDefault="001C72CA">
            <w:pPr>
              <w:rPr>
                <w:lang w:eastAsia="zh-CN"/>
              </w:rPr>
            </w:pPr>
          </w:p>
        </w:tc>
        <w:tc>
          <w:tcPr>
            <w:tcW w:w="1452" w:type="dxa"/>
            <w:vMerge/>
            <w:tcBorders>
              <w:left w:val="single" w:sz="4" w:space="0" w:color="000000"/>
              <w:right w:val="single" w:sz="4" w:space="0" w:color="000000"/>
            </w:tcBorders>
          </w:tcPr>
          <w:p w14:paraId="628C4D5C" w14:textId="77777777" w:rsidR="001C72CA" w:rsidRDefault="001C72CA">
            <w:pPr>
              <w:rPr>
                <w:lang w:eastAsia="zh-CN"/>
              </w:rPr>
            </w:pPr>
          </w:p>
        </w:tc>
        <w:tc>
          <w:tcPr>
            <w:tcW w:w="5682" w:type="dxa"/>
            <w:tcBorders>
              <w:top w:val="single" w:sz="4" w:space="0" w:color="000000"/>
              <w:left w:val="single" w:sz="4" w:space="0" w:color="000000"/>
              <w:bottom w:val="single" w:sz="4" w:space="0" w:color="000000"/>
              <w:right w:val="single" w:sz="4" w:space="0" w:color="000000"/>
            </w:tcBorders>
          </w:tcPr>
          <w:p w14:paraId="3B80AC39" w14:textId="77777777" w:rsidR="001C72CA" w:rsidRDefault="00DD1B2D">
            <w:pPr>
              <w:pStyle w:val="TableParagraph"/>
              <w:spacing w:before="83" w:line="237" w:lineRule="auto"/>
              <w:ind w:left="100" w:right="99"/>
              <w:jc w:val="both"/>
              <w:rPr>
                <w:rFonts w:ascii="宋体" w:eastAsia="宋体" w:hAnsi="宋体" w:cs="宋体"/>
                <w:sz w:val="21"/>
                <w:szCs w:val="21"/>
                <w:lang w:eastAsia="zh-CN"/>
              </w:rPr>
            </w:pPr>
            <w:r>
              <w:rPr>
                <w:rFonts w:ascii="宋体" w:eastAsia="宋体" w:hAnsi="宋体" w:cs="宋体"/>
                <w:spacing w:val="-2"/>
                <w:sz w:val="21"/>
                <w:szCs w:val="21"/>
                <w:lang w:eastAsia="zh-CN"/>
              </w:rPr>
              <w:t>未发生使用通过受让或者租借等方式获取的资质、资格证书</w:t>
            </w:r>
            <w:r>
              <w:rPr>
                <w:rFonts w:ascii="宋体" w:eastAsia="宋体" w:hAnsi="宋体" w:cs="宋体"/>
                <w:spacing w:val="-54"/>
                <w:sz w:val="21"/>
                <w:szCs w:val="21"/>
                <w:lang w:eastAsia="zh-CN"/>
              </w:rPr>
              <w:t xml:space="preserve"> </w:t>
            </w:r>
            <w:r>
              <w:rPr>
                <w:rFonts w:ascii="宋体" w:eastAsia="宋体" w:hAnsi="宋体" w:cs="宋体"/>
                <w:spacing w:val="-2"/>
                <w:sz w:val="21"/>
                <w:szCs w:val="21"/>
                <w:lang w:eastAsia="zh-CN"/>
              </w:rPr>
              <w:t>投标，或伪造资质、资格、业绩、财务等证件资料投标的情</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形</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25BCC77" w14:textId="77777777" w:rsidR="001C72CA" w:rsidRDefault="001C72CA">
            <w:pPr>
              <w:pStyle w:val="TableParagraph"/>
              <w:spacing w:before="1"/>
              <w:rPr>
                <w:rFonts w:ascii="宋体" w:eastAsia="宋体" w:hAnsi="宋体" w:cs="宋体"/>
                <w:b/>
                <w:bCs/>
                <w:sz w:val="27"/>
                <w:szCs w:val="27"/>
                <w:lang w:eastAsia="zh-CN"/>
              </w:rPr>
            </w:pPr>
          </w:p>
          <w:p w14:paraId="26BFCF31"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277C5C1A" w14:textId="77777777" w:rsidR="001C72CA" w:rsidRDefault="001C72CA">
            <w:pPr>
              <w:pStyle w:val="TableParagraph"/>
              <w:spacing w:before="1"/>
              <w:rPr>
                <w:rFonts w:ascii="宋体" w:eastAsia="宋体" w:hAnsi="宋体" w:cs="宋体"/>
                <w:b/>
                <w:bCs/>
                <w:sz w:val="27"/>
                <w:szCs w:val="27"/>
                <w:lang w:eastAsia="zh-CN"/>
              </w:rPr>
            </w:pPr>
          </w:p>
          <w:p w14:paraId="68E607FE"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BCD7E1A" w14:textId="77777777" w:rsidR="001C72CA" w:rsidRDefault="001C72CA">
            <w:pPr>
              <w:pStyle w:val="TableParagraph"/>
              <w:spacing w:before="1"/>
              <w:rPr>
                <w:rFonts w:ascii="宋体" w:eastAsia="宋体" w:hAnsi="宋体" w:cs="宋体"/>
                <w:b/>
                <w:bCs/>
                <w:sz w:val="27"/>
                <w:szCs w:val="27"/>
                <w:lang w:eastAsia="zh-CN"/>
              </w:rPr>
            </w:pPr>
          </w:p>
          <w:p w14:paraId="756B9BAF"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0641E249" w14:textId="77777777">
        <w:trPr>
          <w:trHeight w:hRule="exact" w:val="888"/>
        </w:trPr>
        <w:tc>
          <w:tcPr>
            <w:tcW w:w="475" w:type="dxa"/>
            <w:vMerge/>
            <w:tcBorders>
              <w:left w:val="single" w:sz="4" w:space="0" w:color="000000"/>
              <w:bottom w:val="single" w:sz="4" w:space="0" w:color="000000"/>
              <w:right w:val="single" w:sz="4" w:space="0" w:color="000000"/>
            </w:tcBorders>
          </w:tcPr>
          <w:p w14:paraId="135BC594" w14:textId="77777777" w:rsidR="001C72CA" w:rsidRDefault="001C72CA">
            <w:pPr>
              <w:rPr>
                <w:lang w:eastAsia="zh-CN"/>
              </w:rPr>
            </w:pPr>
          </w:p>
        </w:tc>
        <w:tc>
          <w:tcPr>
            <w:tcW w:w="1452" w:type="dxa"/>
            <w:vMerge/>
            <w:tcBorders>
              <w:left w:val="single" w:sz="4" w:space="0" w:color="000000"/>
              <w:bottom w:val="single" w:sz="4" w:space="0" w:color="000000"/>
              <w:right w:val="single" w:sz="4" w:space="0" w:color="000000"/>
            </w:tcBorders>
          </w:tcPr>
          <w:p w14:paraId="42B76A86" w14:textId="77777777" w:rsidR="001C72CA" w:rsidRDefault="001C72CA">
            <w:pPr>
              <w:rPr>
                <w:lang w:eastAsia="zh-CN"/>
              </w:rPr>
            </w:pPr>
          </w:p>
        </w:tc>
        <w:tc>
          <w:tcPr>
            <w:tcW w:w="5682" w:type="dxa"/>
            <w:tcBorders>
              <w:top w:val="single" w:sz="4" w:space="0" w:color="000000"/>
              <w:left w:val="single" w:sz="4" w:space="0" w:color="000000"/>
              <w:bottom w:val="single" w:sz="4" w:space="0" w:color="000000"/>
              <w:right w:val="single" w:sz="4" w:space="0" w:color="000000"/>
            </w:tcBorders>
          </w:tcPr>
          <w:p w14:paraId="117E7385" w14:textId="77777777" w:rsidR="001C72CA" w:rsidRDefault="00DD1B2D">
            <w:pPr>
              <w:pStyle w:val="TableParagraph"/>
              <w:spacing w:line="237" w:lineRule="auto"/>
              <w:ind w:left="100" w:right="99"/>
              <w:jc w:val="both"/>
              <w:rPr>
                <w:rFonts w:ascii="宋体" w:eastAsia="宋体" w:hAnsi="宋体" w:cs="宋体"/>
                <w:sz w:val="21"/>
                <w:szCs w:val="21"/>
                <w:lang w:eastAsia="zh-CN"/>
              </w:rPr>
            </w:pPr>
            <w:r>
              <w:rPr>
                <w:rFonts w:ascii="宋体" w:eastAsia="宋体" w:hAnsi="宋体" w:cs="宋体"/>
                <w:spacing w:val="-2"/>
                <w:sz w:val="21"/>
                <w:szCs w:val="21"/>
                <w:lang w:eastAsia="zh-CN"/>
              </w:rPr>
              <w:t>不存在法律、法规、规章和规范性文件规定应当列入的其他</w:t>
            </w:r>
            <w:r>
              <w:rPr>
                <w:rFonts w:ascii="宋体" w:eastAsia="宋体" w:hAnsi="宋体" w:cs="宋体"/>
                <w:spacing w:val="-49"/>
                <w:sz w:val="21"/>
                <w:szCs w:val="21"/>
                <w:lang w:eastAsia="zh-CN"/>
              </w:rPr>
              <w:t xml:space="preserve"> </w:t>
            </w:r>
            <w:r>
              <w:rPr>
                <w:rFonts w:ascii="宋体" w:eastAsia="宋体" w:hAnsi="宋体" w:cs="宋体"/>
                <w:spacing w:val="-2"/>
                <w:sz w:val="21"/>
                <w:szCs w:val="21"/>
                <w:lang w:eastAsia="zh-CN"/>
              </w:rPr>
              <w:t>情形：（应当与法律、法规规定的串通投标、弄虚作假等违</w:t>
            </w:r>
            <w:r>
              <w:rPr>
                <w:rFonts w:ascii="宋体" w:eastAsia="宋体" w:hAnsi="宋体" w:cs="宋体"/>
                <w:spacing w:val="-50"/>
                <w:sz w:val="21"/>
                <w:szCs w:val="21"/>
                <w:lang w:eastAsia="zh-CN"/>
              </w:rPr>
              <w:t xml:space="preserve"> </w:t>
            </w:r>
            <w:r>
              <w:rPr>
                <w:rFonts w:ascii="宋体" w:eastAsia="宋体" w:hAnsi="宋体" w:cs="宋体"/>
                <w:sz w:val="21"/>
                <w:szCs w:val="21"/>
                <w:lang w:eastAsia="zh-CN"/>
              </w:rPr>
              <w:t>法行为具有可比性的其他情形）</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B226AD1" w14:textId="77777777" w:rsidR="001C72CA" w:rsidRDefault="001C72CA">
            <w:pPr>
              <w:pStyle w:val="TableParagraph"/>
              <w:spacing w:before="7"/>
              <w:rPr>
                <w:rFonts w:ascii="宋体" w:eastAsia="宋体" w:hAnsi="宋体" w:cs="宋体"/>
                <w:b/>
                <w:bCs/>
                <w:sz w:val="20"/>
                <w:szCs w:val="20"/>
                <w:lang w:eastAsia="zh-CN"/>
              </w:rPr>
            </w:pPr>
          </w:p>
          <w:p w14:paraId="3268A1ED"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318DE4E" w14:textId="77777777" w:rsidR="001C72CA" w:rsidRDefault="001C72CA">
            <w:pPr>
              <w:pStyle w:val="TableParagraph"/>
              <w:spacing w:before="7"/>
              <w:rPr>
                <w:rFonts w:ascii="宋体" w:eastAsia="宋体" w:hAnsi="宋体" w:cs="宋体"/>
                <w:b/>
                <w:bCs/>
                <w:sz w:val="20"/>
                <w:szCs w:val="20"/>
                <w:lang w:eastAsia="zh-CN"/>
              </w:rPr>
            </w:pPr>
          </w:p>
          <w:p w14:paraId="1C15550B"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96C4077" w14:textId="77777777" w:rsidR="001C72CA" w:rsidRDefault="001C72CA">
            <w:pPr>
              <w:pStyle w:val="TableParagraph"/>
              <w:spacing w:before="7"/>
              <w:rPr>
                <w:rFonts w:ascii="宋体" w:eastAsia="宋体" w:hAnsi="宋体" w:cs="宋体"/>
                <w:b/>
                <w:bCs/>
                <w:sz w:val="20"/>
                <w:szCs w:val="20"/>
                <w:lang w:eastAsia="zh-CN"/>
              </w:rPr>
            </w:pPr>
          </w:p>
          <w:p w14:paraId="48F1FB48"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68202B60" w14:textId="77777777">
        <w:trPr>
          <w:trHeight w:hRule="exact" w:val="898"/>
        </w:trPr>
        <w:tc>
          <w:tcPr>
            <w:tcW w:w="475" w:type="dxa"/>
            <w:tcBorders>
              <w:top w:val="single" w:sz="4" w:space="0" w:color="000000"/>
              <w:left w:val="single" w:sz="4" w:space="0" w:color="000000"/>
              <w:bottom w:val="single" w:sz="4" w:space="0" w:color="000000"/>
              <w:right w:val="single" w:sz="4" w:space="0" w:color="000000"/>
            </w:tcBorders>
          </w:tcPr>
          <w:p w14:paraId="2892B7EE" w14:textId="77777777" w:rsidR="001C72CA" w:rsidRDefault="001C72CA">
            <w:pPr>
              <w:pStyle w:val="TableParagraph"/>
              <w:spacing w:before="11"/>
              <w:rPr>
                <w:rFonts w:ascii="宋体" w:eastAsia="宋体" w:hAnsi="宋体" w:cs="宋体"/>
                <w:b/>
                <w:bCs/>
                <w:sz w:val="20"/>
                <w:szCs w:val="20"/>
                <w:lang w:eastAsia="zh-CN"/>
              </w:rPr>
            </w:pPr>
          </w:p>
          <w:p w14:paraId="1FA6DBC9" w14:textId="77777777" w:rsidR="001C72CA" w:rsidRDefault="00DD1B2D">
            <w:pPr>
              <w:pStyle w:val="TableParagraph"/>
              <w:ind w:left="100"/>
              <w:jc w:val="center"/>
              <w:rPr>
                <w:rFonts w:ascii="宋体" w:eastAsia="宋体" w:hAnsi="宋体" w:cs="宋体"/>
                <w:sz w:val="21"/>
                <w:szCs w:val="21"/>
              </w:rPr>
            </w:pPr>
            <w:r>
              <w:rPr>
                <w:rFonts w:ascii="宋体"/>
                <w:sz w:val="21"/>
              </w:rPr>
              <w:t xml:space="preserve">10 </w:t>
            </w:r>
          </w:p>
        </w:tc>
        <w:tc>
          <w:tcPr>
            <w:tcW w:w="1452" w:type="dxa"/>
            <w:tcBorders>
              <w:top w:val="single" w:sz="4" w:space="0" w:color="000000"/>
              <w:left w:val="single" w:sz="4" w:space="0" w:color="000000"/>
              <w:bottom w:val="single" w:sz="4" w:space="0" w:color="000000"/>
              <w:right w:val="single" w:sz="4" w:space="0" w:color="000000"/>
            </w:tcBorders>
          </w:tcPr>
          <w:p w14:paraId="5F4A7BF2" w14:textId="77777777" w:rsidR="001C72CA" w:rsidRDefault="001C72CA">
            <w:pPr>
              <w:pStyle w:val="TableParagraph"/>
              <w:spacing w:before="11"/>
              <w:rPr>
                <w:rFonts w:ascii="宋体" w:eastAsia="宋体" w:hAnsi="宋体" w:cs="宋体"/>
                <w:b/>
                <w:bCs/>
                <w:sz w:val="20"/>
                <w:szCs w:val="20"/>
              </w:rPr>
            </w:pPr>
          </w:p>
          <w:p w14:paraId="4781C928"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关联单位</w:t>
            </w:r>
            <w:r>
              <w:rPr>
                <w:rFonts w:ascii="宋体" w:eastAsia="宋体" w:hAnsi="宋体" w:cs="宋体"/>
                <w:sz w:val="21"/>
                <w:szCs w:val="21"/>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590EDFFE" w14:textId="77777777" w:rsidR="001C72CA" w:rsidRDefault="00DD1B2D">
            <w:pPr>
              <w:pStyle w:val="TableParagraph"/>
              <w:spacing w:line="237" w:lineRule="auto"/>
              <w:ind w:left="100" w:right="104"/>
              <w:jc w:val="both"/>
              <w:rPr>
                <w:rFonts w:ascii="宋体" w:eastAsia="宋体" w:hAnsi="宋体" w:cs="宋体"/>
                <w:sz w:val="21"/>
                <w:szCs w:val="21"/>
                <w:lang w:eastAsia="zh-CN"/>
              </w:rPr>
            </w:pPr>
            <w:r>
              <w:rPr>
                <w:rFonts w:ascii="宋体" w:eastAsia="宋体" w:hAnsi="宋体" w:cs="宋体"/>
                <w:spacing w:val="-2"/>
                <w:sz w:val="21"/>
                <w:szCs w:val="21"/>
                <w:lang w:eastAsia="zh-CN"/>
              </w:rPr>
              <w:t>不存在单位负责人为同一人或者存在控股、管理关系的不同</w:t>
            </w:r>
            <w:r>
              <w:rPr>
                <w:rFonts w:ascii="宋体" w:eastAsia="宋体" w:hAnsi="宋体" w:cs="宋体"/>
                <w:spacing w:val="-55"/>
                <w:sz w:val="21"/>
                <w:szCs w:val="21"/>
                <w:lang w:eastAsia="zh-CN"/>
              </w:rPr>
              <w:t xml:space="preserve"> </w:t>
            </w:r>
            <w:r>
              <w:rPr>
                <w:rFonts w:ascii="宋体" w:eastAsia="宋体" w:hAnsi="宋体" w:cs="宋体"/>
                <w:spacing w:val="-3"/>
                <w:sz w:val="21"/>
                <w:szCs w:val="21"/>
                <w:lang w:eastAsia="zh-CN"/>
              </w:rPr>
              <w:t>单位，参加同一招标项目投标的情形</w:t>
            </w:r>
            <w:r>
              <w:rPr>
                <w:rFonts w:ascii="华文楷体" w:eastAsia="华文楷体" w:hAnsi="华文楷体" w:cs="华文楷体"/>
                <w:spacing w:val="-3"/>
                <w:sz w:val="18"/>
                <w:szCs w:val="18"/>
                <w:lang w:eastAsia="zh-CN"/>
              </w:rPr>
              <w:t>（见投标人承诺书和关联单</w:t>
            </w:r>
            <w:r>
              <w:rPr>
                <w:rFonts w:ascii="华文楷体" w:eastAsia="华文楷体" w:hAnsi="华文楷体" w:cs="华文楷体"/>
                <w:spacing w:val="-23"/>
                <w:sz w:val="18"/>
                <w:szCs w:val="18"/>
                <w:lang w:eastAsia="zh-CN"/>
              </w:rPr>
              <w:t xml:space="preserve"> </w:t>
            </w:r>
            <w:r>
              <w:rPr>
                <w:rFonts w:ascii="华文楷体" w:eastAsia="华文楷体" w:hAnsi="华文楷体" w:cs="华文楷体"/>
                <w:sz w:val="18"/>
                <w:szCs w:val="18"/>
                <w:lang w:eastAsia="zh-CN"/>
              </w:rPr>
              <w:t>位情况说明等）</w:t>
            </w:r>
            <w:r>
              <w:rPr>
                <w:rFonts w:ascii="宋体" w:eastAsia="宋体" w:hAnsi="宋体" w:cs="宋体"/>
                <w:sz w:val="21"/>
                <w:szCs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AB3F2A9" w14:textId="77777777" w:rsidR="001C72CA" w:rsidRDefault="001C72CA">
            <w:pPr>
              <w:pStyle w:val="TableParagraph"/>
              <w:spacing w:before="11"/>
              <w:rPr>
                <w:rFonts w:ascii="宋体" w:eastAsia="宋体" w:hAnsi="宋体" w:cs="宋体"/>
                <w:b/>
                <w:bCs/>
                <w:sz w:val="20"/>
                <w:szCs w:val="20"/>
                <w:lang w:eastAsia="zh-CN"/>
              </w:rPr>
            </w:pPr>
          </w:p>
          <w:p w14:paraId="5470F9A3"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0D25BD8E" w14:textId="77777777" w:rsidR="001C72CA" w:rsidRDefault="001C72CA">
            <w:pPr>
              <w:pStyle w:val="TableParagraph"/>
              <w:spacing w:before="11"/>
              <w:rPr>
                <w:rFonts w:ascii="宋体" w:eastAsia="宋体" w:hAnsi="宋体" w:cs="宋体"/>
                <w:b/>
                <w:bCs/>
                <w:sz w:val="20"/>
                <w:szCs w:val="20"/>
                <w:lang w:eastAsia="zh-CN"/>
              </w:rPr>
            </w:pPr>
          </w:p>
          <w:p w14:paraId="7BE5B42B"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63DCFAE" w14:textId="77777777" w:rsidR="001C72CA" w:rsidRDefault="001C72CA">
            <w:pPr>
              <w:pStyle w:val="TableParagraph"/>
              <w:spacing w:before="11"/>
              <w:rPr>
                <w:rFonts w:ascii="宋体" w:eastAsia="宋体" w:hAnsi="宋体" w:cs="宋体"/>
                <w:b/>
                <w:bCs/>
                <w:sz w:val="20"/>
                <w:szCs w:val="20"/>
                <w:lang w:eastAsia="zh-CN"/>
              </w:rPr>
            </w:pPr>
          </w:p>
          <w:p w14:paraId="7C551C00"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068B6B85" w14:textId="77777777">
        <w:trPr>
          <w:trHeight w:hRule="exact" w:val="325"/>
        </w:trPr>
        <w:tc>
          <w:tcPr>
            <w:tcW w:w="475" w:type="dxa"/>
            <w:tcBorders>
              <w:top w:val="single" w:sz="4" w:space="0" w:color="000000"/>
              <w:left w:val="single" w:sz="4" w:space="0" w:color="000000"/>
              <w:bottom w:val="single" w:sz="4" w:space="0" w:color="000000"/>
              <w:right w:val="single" w:sz="4" w:space="0" w:color="000000"/>
            </w:tcBorders>
          </w:tcPr>
          <w:p w14:paraId="352CF9FC" w14:textId="77777777" w:rsidR="001C72CA" w:rsidRDefault="00DD1B2D">
            <w:pPr>
              <w:pStyle w:val="TableParagraph"/>
              <w:spacing w:line="263" w:lineRule="exact"/>
              <w:ind w:left="100"/>
              <w:jc w:val="center"/>
              <w:rPr>
                <w:rFonts w:ascii="宋体" w:eastAsia="宋体" w:hAnsi="宋体" w:cs="宋体"/>
                <w:sz w:val="21"/>
                <w:szCs w:val="21"/>
                <w:lang w:eastAsia="zh-CN"/>
              </w:rPr>
            </w:pPr>
            <w:r>
              <w:rPr>
                <w:rFonts w:ascii="宋体"/>
                <w:sz w:val="21"/>
                <w:lang w:eastAsia="zh-CN"/>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197F18E8" w14:textId="77777777" w:rsidR="001C72CA" w:rsidRDefault="00DD1B2D">
            <w:pPr>
              <w:pStyle w:val="TableParagraph"/>
              <w:spacing w:line="263" w:lineRule="exact"/>
              <w:ind w:left="103"/>
              <w:rPr>
                <w:rFonts w:ascii="宋体" w:eastAsia="宋体" w:hAnsi="宋体" w:cs="宋体"/>
                <w:sz w:val="21"/>
                <w:szCs w:val="21"/>
                <w:lang w:eastAsia="zh-CN"/>
              </w:rPr>
            </w:pPr>
            <w:r>
              <w:rPr>
                <w:rFonts w:ascii="宋体"/>
                <w:sz w:val="21"/>
                <w:lang w:eastAsia="zh-CN"/>
              </w:rPr>
              <w:t xml:space="preserve"> </w:t>
            </w:r>
          </w:p>
        </w:tc>
        <w:tc>
          <w:tcPr>
            <w:tcW w:w="5682" w:type="dxa"/>
            <w:tcBorders>
              <w:top w:val="single" w:sz="4" w:space="0" w:color="000000"/>
              <w:left w:val="single" w:sz="4" w:space="0" w:color="000000"/>
              <w:bottom w:val="single" w:sz="4" w:space="0" w:color="000000"/>
              <w:right w:val="single" w:sz="4" w:space="0" w:color="000000"/>
            </w:tcBorders>
          </w:tcPr>
          <w:p w14:paraId="3BEB4663" w14:textId="77777777" w:rsidR="001C72CA" w:rsidRDefault="00DD1B2D">
            <w:pPr>
              <w:pStyle w:val="TableParagraph"/>
              <w:spacing w:line="263" w:lineRule="exact"/>
              <w:ind w:left="100"/>
              <w:rPr>
                <w:rFonts w:ascii="宋体" w:eastAsia="宋体" w:hAnsi="宋体" w:cs="宋体"/>
                <w:sz w:val="21"/>
                <w:szCs w:val="21"/>
                <w:lang w:eastAsia="zh-CN"/>
              </w:rPr>
            </w:pPr>
            <w:r>
              <w:rPr>
                <w:rFonts w:ascii="宋体"/>
                <w:sz w:val="21"/>
                <w:lang w:eastAsia="zh-C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BF81017" w14:textId="77777777" w:rsidR="001C72CA" w:rsidRDefault="00DD1B2D">
            <w:pPr>
              <w:pStyle w:val="TableParagraph"/>
              <w:spacing w:line="263" w:lineRule="exact"/>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068E312E" w14:textId="77777777" w:rsidR="001C72CA" w:rsidRDefault="00DD1B2D">
            <w:pPr>
              <w:pStyle w:val="TableParagraph"/>
              <w:spacing w:line="263" w:lineRule="exact"/>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80157A1" w14:textId="77777777" w:rsidR="001C72CA" w:rsidRDefault="00DD1B2D">
            <w:pPr>
              <w:pStyle w:val="TableParagraph"/>
              <w:spacing w:line="263" w:lineRule="exact"/>
              <w:ind w:left="103"/>
              <w:rPr>
                <w:rFonts w:ascii="宋体" w:eastAsia="宋体" w:hAnsi="宋体" w:cs="宋体"/>
                <w:sz w:val="21"/>
                <w:szCs w:val="21"/>
                <w:lang w:eastAsia="zh-CN"/>
              </w:rPr>
            </w:pPr>
            <w:r>
              <w:rPr>
                <w:rFonts w:ascii="宋体"/>
                <w:sz w:val="21"/>
                <w:lang w:eastAsia="zh-CN"/>
              </w:rPr>
              <w:t xml:space="preserve"> </w:t>
            </w:r>
          </w:p>
        </w:tc>
      </w:tr>
      <w:tr w:rsidR="001C72CA" w14:paraId="72710DF9" w14:textId="77777777">
        <w:trPr>
          <w:trHeight w:hRule="exact" w:val="549"/>
        </w:trPr>
        <w:tc>
          <w:tcPr>
            <w:tcW w:w="7610" w:type="dxa"/>
            <w:gridSpan w:val="3"/>
            <w:tcBorders>
              <w:top w:val="single" w:sz="4" w:space="0" w:color="000000"/>
              <w:left w:val="single" w:sz="4" w:space="0" w:color="000000"/>
              <w:bottom w:val="single" w:sz="4" w:space="0" w:color="000000"/>
              <w:right w:val="single" w:sz="4" w:space="0" w:color="000000"/>
            </w:tcBorders>
          </w:tcPr>
          <w:p w14:paraId="2DA8915A" w14:textId="77777777" w:rsidR="001C72CA" w:rsidRDefault="00DD1B2D">
            <w:pPr>
              <w:pStyle w:val="TableParagraph"/>
              <w:spacing w:before="35"/>
              <w:ind w:left="21"/>
              <w:rPr>
                <w:rFonts w:ascii="宋体" w:eastAsia="宋体" w:hAnsi="宋体" w:cs="宋体"/>
                <w:sz w:val="21"/>
                <w:szCs w:val="21"/>
                <w:lang w:eastAsia="zh-CN"/>
              </w:rPr>
            </w:pPr>
            <w:r>
              <w:rPr>
                <w:rFonts w:ascii="宋体" w:eastAsia="宋体" w:hAnsi="宋体" w:cs="宋体" w:hint="eastAsia"/>
                <w:sz w:val="21"/>
                <w:szCs w:val="21"/>
                <w:lang w:eastAsia="zh-CN"/>
              </w:rPr>
              <w:t>初步评审结论（为“通过”，或“不通过”，只要有一项不符合，即不通过）</w:t>
            </w:r>
          </w:p>
        </w:tc>
        <w:tc>
          <w:tcPr>
            <w:tcW w:w="703" w:type="dxa"/>
            <w:tcBorders>
              <w:top w:val="single" w:sz="4" w:space="0" w:color="000000"/>
              <w:left w:val="single" w:sz="4" w:space="0" w:color="000000"/>
              <w:bottom w:val="single" w:sz="4" w:space="0" w:color="000000"/>
              <w:right w:val="single" w:sz="4" w:space="0" w:color="000000"/>
            </w:tcBorders>
          </w:tcPr>
          <w:p w14:paraId="36DD00D6" w14:textId="77777777" w:rsidR="001C72CA" w:rsidRDefault="00DD1B2D">
            <w:pPr>
              <w:pStyle w:val="TableParagraph"/>
              <w:spacing w:before="35"/>
              <w:ind w:left="103"/>
              <w:rPr>
                <w:rFonts w:ascii="宋体" w:eastAsia="宋体" w:hAnsi="宋体" w:cs="宋体"/>
                <w:sz w:val="21"/>
                <w:szCs w:val="21"/>
                <w:lang w:eastAsia="zh-CN"/>
              </w:rPr>
            </w:pPr>
            <w:r>
              <w:rPr>
                <w:rFonts w:ascii="宋体"/>
                <w:sz w:val="21"/>
                <w:lang w:eastAsia="zh-CN"/>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775F519" w14:textId="77777777" w:rsidR="001C72CA" w:rsidRDefault="00DD1B2D">
            <w:pPr>
              <w:pStyle w:val="TableParagraph"/>
              <w:spacing w:before="35"/>
              <w:ind w:left="103"/>
              <w:rPr>
                <w:rFonts w:ascii="宋体" w:eastAsia="宋体" w:hAnsi="宋体" w:cs="宋体"/>
                <w:sz w:val="21"/>
                <w:szCs w:val="21"/>
                <w:lang w:eastAsia="zh-CN"/>
              </w:rPr>
            </w:pPr>
            <w:r>
              <w:rPr>
                <w:rFonts w:ascii="宋体"/>
                <w:sz w:val="21"/>
                <w:lang w:eastAsia="zh-CN"/>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3489460" w14:textId="77777777" w:rsidR="001C72CA" w:rsidRDefault="00DD1B2D">
            <w:pPr>
              <w:pStyle w:val="TableParagraph"/>
              <w:spacing w:before="35"/>
              <w:ind w:left="103"/>
              <w:rPr>
                <w:rFonts w:ascii="宋体" w:eastAsia="宋体" w:hAnsi="宋体" w:cs="宋体"/>
                <w:sz w:val="21"/>
                <w:szCs w:val="21"/>
                <w:lang w:eastAsia="zh-CN"/>
              </w:rPr>
            </w:pPr>
            <w:r>
              <w:rPr>
                <w:rFonts w:ascii="宋体"/>
                <w:sz w:val="21"/>
                <w:lang w:eastAsia="zh-CN"/>
              </w:rPr>
              <w:t xml:space="preserve"> </w:t>
            </w:r>
          </w:p>
        </w:tc>
      </w:tr>
      <w:tr w:rsidR="001C72CA" w14:paraId="23BDB740" w14:textId="77777777">
        <w:trPr>
          <w:trHeight w:hRule="exact" w:val="979"/>
        </w:trPr>
        <w:tc>
          <w:tcPr>
            <w:tcW w:w="9378" w:type="dxa"/>
            <w:gridSpan w:val="6"/>
            <w:tcBorders>
              <w:top w:val="single" w:sz="4" w:space="0" w:color="000000"/>
              <w:left w:val="single" w:sz="4" w:space="0" w:color="000000"/>
              <w:bottom w:val="single" w:sz="4" w:space="0" w:color="000000"/>
              <w:right w:val="single" w:sz="4" w:space="0" w:color="000000"/>
            </w:tcBorders>
          </w:tcPr>
          <w:p w14:paraId="76320742" w14:textId="77777777" w:rsidR="001C72CA" w:rsidRDefault="00DD1B2D">
            <w:pPr>
              <w:pStyle w:val="TableParagraph"/>
              <w:spacing w:before="52"/>
              <w:ind w:left="21"/>
              <w:rPr>
                <w:rFonts w:ascii="宋体" w:eastAsia="宋体" w:hAnsi="宋体" w:cs="宋体"/>
                <w:sz w:val="21"/>
                <w:szCs w:val="21"/>
                <w:lang w:eastAsia="zh-CN"/>
              </w:rPr>
            </w:pPr>
            <w:r>
              <w:rPr>
                <w:rFonts w:ascii="宋体" w:eastAsia="宋体" w:hAnsi="宋体" w:cs="宋体"/>
                <w:sz w:val="21"/>
                <w:szCs w:val="21"/>
                <w:lang w:eastAsia="zh-CN"/>
              </w:rPr>
              <w:t>评标委员会全体成员签章：</w:t>
            </w:r>
            <w:r>
              <w:rPr>
                <w:rFonts w:ascii="宋体" w:eastAsia="宋体" w:hAnsi="宋体" w:cs="宋体"/>
                <w:sz w:val="21"/>
                <w:szCs w:val="21"/>
                <w:lang w:eastAsia="zh-CN"/>
              </w:rPr>
              <w:t xml:space="preserve"> </w:t>
            </w:r>
          </w:p>
          <w:p w14:paraId="784D6E47" w14:textId="77777777" w:rsidR="001C72CA" w:rsidRDefault="00DD1B2D">
            <w:pPr>
              <w:pStyle w:val="TableParagraph"/>
              <w:spacing w:before="82" w:line="273" w:lineRule="exact"/>
              <w:ind w:right="19"/>
              <w:jc w:val="right"/>
              <w:rPr>
                <w:rFonts w:ascii="宋体" w:eastAsia="宋体" w:hAnsi="宋体" w:cs="宋体"/>
                <w:sz w:val="21"/>
                <w:szCs w:val="21"/>
              </w:rPr>
            </w:pPr>
            <w:r>
              <w:rPr>
                <w:rFonts w:ascii="宋体" w:eastAsia="宋体" w:hAnsi="宋体" w:cs="宋体"/>
                <w:sz w:val="21"/>
                <w:szCs w:val="21"/>
              </w:rPr>
              <w:t>年</w:t>
            </w:r>
            <w:r>
              <w:rPr>
                <w:rFonts w:ascii="宋体" w:eastAsia="宋体" w:hAnsi="宋体" w:cs="宋体"/>
                <w:sz w:val="21"/>
                <w:szCs w:val="21"/>
              </w:rPr>
              <w:t xml:space="preserve">  </w:t>
            </w:r>
            <w:r>
              <w:rPr>
                <w:rFonts w:ascii="宋体" w:eastAsia="宋体" w:hAnsi="宋体" w:cs="宋体"/>
                <w:spacing w:val="-3"/>
                <w:sz w:val="21"/>
                <w:szCs w:val="21"/>
              </w:rPr>
              <w:t>月</w:t>
            </w:r>
            <w:r>
              <w:rPr>
                <w:rFonts w:ascii="宋体" w:eastAsia="宋体" w:hAnsi="宋体" w:cs="宋体"/>
                <w:spacing w:val="-3"/>
                <w:sz w:val="21"/>
                <w:szCs w:val="21"/>
              </w:rPr>
              <w:t xml:space="preserve">  </w:t>
            </w:r>
            <w:r>
              <w:rPr>
                <w:rFonts w:ascii="宋体" w:eastAsia="宋体" w:hAnsi="宋体" w:cs="宋体"/>
                <w:spacing w:val="9"/>
                <w:sz w:val="21"/>
                <w:szCs w:val="21"/>
              </w:rPr>
              <w:t xml:space="preserve"> </w:t>
            </w:r>
            <w:r>
              <w:rPr>
                <w:rFonts w:ascii="宋体" w:eastAsia="宋体" w:hAnsi="宋体" w:cs="宋体"/>
                <w:sz w:val="21"/>
                <w:szCs w:val="21"/>
              </w:rPr>
              <w:t>日</w:t>
            </w:r>
          </w:p>
          <w:p w14:paraId="4D8C8B02" w14:textId="77777777" w:rsidR="001C72CA" w:rsidRDefault="00DD1B2D">
            <w:pPr>
              <w:pStyle w:val="TableParagraph"/>
              <w:spacing w:line="273" w:lineRule="exact"/>
              <w:ind w:left="21"/>
              <w:rPr>
                <w:rFonts w:ascii="宋体" w:eastAsia="宋体" w:hAnsi="宋体" w:cs="宋体"/>
                <w:sz w:val="21"/>
                <w:szCs w:val="21"/>
              </w:rPr>
            </w:pPr>
            <w:r>
              <w:rPr>
                <w:rFonts w:ascii="宋体"/>
                <w:sz w:val="21"/>
              </w:rPr>
              <w:t xml:space="preserve"> </w:t>
            </w:r>
          </w:p>
        </w:tc>
      </w:tr>
    </w:tbl>
    <w:p w14:paraId="402BDED4" w14:textId="77777777" w:rsidR="001C72CA" w:rsidRDefault="00DD1B2D">
      <w:pPr>
        <w:spacing w:before="53" w:line="234" w:lineRule="exact"/>
        <w:ind w:left="178"/>
        <w:rPr>
          <w:rFonts w:ascii="宋体" w:eastAsia="宋体" w:hAnsi="宋体" w:cs="宋体"/>
          <w:sz w:val="18"/>
          <w:szCs w:val="18"/>
          <w:lang w:eastAsia="zh-CN"/>
        </w:rPr>
      </w:pPr>
      <w:r>
        <w:rPr>
          <w:rFonts w:ascii="宋体" w:eastAsia="宋体" w:hAnsi="宋体" w:cs="宋体"/>
          <w:sz w:val="18"/>
          <w:szCs w:val="18"/>
          <w:lang w:eastAsia="zh-CN"/>
        </w:rPr>
        <w:t>说明：</w:t>
      </w:r>
      <w:r>
        <w:rPr>
          <w:rFonts w:ascii="宋体" w:eastAsia="宋体" w:hAnsi="宋体" w:cs="宋体"/>
          <w:sz w:val="18"/>
          <w:szCs w:val="18"/>
          <w:lang w:eastAsia="zh-CN"/>
        </w:rPr>
        <w:t>1.</w:t>
      </w:r>
      <w:r>
        <w:rPr>
          <w:rFonts w:ascii="宋体" w:eastAsia="宋体" w:hAnsi="宋体" w:cs="宋体"/>
          <w:sz w:val="18"/>
          <w:szCs w:val="18"/>
          <w:lang w:eastAsia="zh-CN"/>
        </w:rPr>
        <w:t>本表部分评审标准的证明材料见投标文件中对应的投标人书面承诺、关联单位情况说明等；</w:t>
      </w:r>
      <w:r>
        <w:rPr>
          <w:rFonts w:ascii="宋体" w:eastAsia="宋体" w:hAnsi="宋体" w:cs="宋体"/>
          <w:sz w:val="18"/>
          <w:szCs w:val="18"/>
          <w:lang w:eastAsia="zh-CN"/>
        </w:rPr>
        <w:t xml:space="preserve"> </w:t>
      </w:r>
    </w:p>
    <w:p w14:paraId="6E1036EA" w14:textId="77777777" w:rsidR="001C72CA" w:rsidRDefault="00DD1B2D">
      <w:pPr>
        <w:spacing w:line="234" w:lineRule="exact"/>
        <w:ind w:left="178"/>
        <w:rPr>
          <w:rFonts w:ascii="宋体" w:eastAsia="宋体" w:hAnsi="宋体" w:cs="宋体"/>
          <w:sz w:val="18"/>
          <w:szCs w:val="18"/>
          <w:lang w:eastAsia="zh-CN"/>
        </w:rPr>
      </w:pP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2</w:t>
      </w:r>
      <w:r>
        <w:rPr>
          <w:rFonts w:ascii="宋体" w:eastAsia="宋体" w:hAnsi="宋体" w:cs="宋体"/>
          <w:spacing w:val="1"/>
          <w:sz w:val="18"/>
          <w:szCs w:val="18"/>
          <w:lang w:eastAsia="zh-CN"/>
        </w:rPr>
        <w:t>.</w:t>
      </w:r>
      <w:r>
        <w:rPr>
          <w:rFonts w:ascii="宋体" w:eastAsia="宋体" w:hAnsi="宋体" w:cs="宋体"/>
          <w:sz w:val="18"/>
          <w:szCs w:val="18"/>
          <w:lang w:eastAsia="zh-CN"/>
        </w:rPr>
        <w:t>对于每一项的审查</w:t>
      </w:r>
      <w:r>
        <w:rPr>
          <w:rFonts w:ascii="宋体" w:eastAsia="宋体" w:hAnsi="宋体" w:cs="宋体"/>
          <w:spacing w:val="-3"/>
          <w:sz w:val="18"/>
          <w:szCs w:val="18"/>
          <w:lang w:eastAsia="zh-CN"/>
        </w:rPr>
        <w:t>，</w:t>
      </w:r>
      <w:r>
        <w:rPr>
          <w:rFonts w:ascii="宋体" w:eastAsia="宋体" w:hAnsi="宋体" w:cs="宋体"/>
          <w:sz w:val="18"/>
          <w:szCs w:val="18"/>
          <w:lang w:eastAsia="zh-CN"/>
        </w:rPr>
        <w:t>符合要求，打</w:t>
      </w:r>
      <w:r>
        <w:rPr>
          <w:rFonts w:ascii="宋体" w:eastAsia="宋体" w:hAnsi="宋体" w:cs="宋体"/>
          <w:sz w:val="18"/>
          <w:szCs w:val="18"/>
          <w:lang w:eastAsia="zh-CN"/>
        </w:rPr>
        <w:t>“√</w:t>
      </w:r>
      <w:r>
        <w:rPr>
          <w:rFonts w:ascii="宋体" w:eastAsia="宋体" w:hAnsi="宋体" w:cs="宋体"/>
          <w:spacing w:val="-92"/>
          <w:sz w:val="18"/>
          <w:szCs w:val="18"/>
          <w:lang w:eastAsia="zh-CN"/>
        </w:rPr>
        <w:t>”</w:t>
      </w:r>
      <w:r>
        <w:rPr>
          <w:rFonts w:ascii="宋体" w:eastAsia="宋体" w:hAnsi="宋体" w:cs="宋体"/>
          <w:sz w:val="18"/>
          <w:szCs w:val="18"/>
          <w:lang w:eastAsia="zh-CN"/>
        </w:rPr>
        <w:t>，不符合</w:t>
      </w:r>
      <w:r>
        <w:rPr>
          <w:rFonts w:ascii="宋体" w:eastAsia="宋体" w:hAnsi="宋体" w:cs="宋体"/>
          <w:spacing w:val="2"/>
          <w:sz w:val="18"/>
          <w:szCs w:val="18"/>
          <w:lang w:eastAsia="zh-CN"/>
        </w:rPr>
        <w:t>，</w:t>
      </w:r>
      <w:r>
        <w:rPr>
          <w:rFonts w:ascii="宋体" w:eastAsia="宋体" w:hAnsi="宋体" w:cs="宋体"/>
          <w:sz w:val="18"/>
          <w:szCs w:val="18"/>
          <w:lang w:eastAsia="zh-CN"/>
        </w:rPr>
        <w:t>打</w:t>
      </w:r>
      <w:r>
        <w:rPr>
          <w:rFonts w:ascii="宋体" w:eastAsia="宋体" w:hAnsi="宋体" w:cs="宋体"/>
          <w:sz w:val="18"/>
          <w:szCs w:val="18"/>
          <w:lang w:eastAsia="zh-CN"/>
        </w:rPr>
        <w:t>“×</w:t>
      </w:r>
      <w:r>
        <w:rPr>
          <w:rFonts w:ascii="宋体" w:eastAsia="宋体" w:hAnsi="宋体" w:cs="宋体"/>
          <w:spacing w:val="-92"/>
          <w:sz w:val="18"/>
          <w:szCs w:val="18"/>
          <w:lang w:eastAsia="zh-CN"/>
        </w:rPr>
        <w:t>”</w:t>
      </w:r>
      <w:r>
        <w:rPr>
          <w:rFonts w:ascii="宋体" w:eastAsia="宋体" w:hAnsi="宋体" w:cs="宋体"/>
          <w:spacing w:val="3"/>
          <w:sz w:val="18"/>
          <w:szCs w:val="18"/>
          <w:lang w:eastAsia="zh-CN"/>
        </w:rPr>
        <w:t>；</w:t>
      </w:r>
      <w:r>
        <w:rPr>
          <w:rFonts w:ascii="宋体" w:eastAsia="宋体" w:hAnsi="宋体" w:cs="宋体"/>
          <w:sz w:val="18"/>
          <w:szCs w:val="18"/>
          <w:lang w:eastAsia="zh-CN"/>
        </w:rPr>
        <w:t xml:space="preserve"> </w:t>
      </w:r>
    </w:p>
    <w:p w14:paraId="7F17AF48" w14:textId="77777777" w:rsidR="001C72CA" w:rsidRDefault="00DD1B2D">
      <w:pPr>
        <w:spacing w:line="232" w:lineRule="exact"/>
        <w:ind w:left="178"/>
        <w:rPr>
          <w:rFonts w:ascii="宋体" w:eastAsia="宋体" w:hAnsi="宋体" w:cs="宋体"/>
          <w:sz w:val="18"/>
          <w:szCs w:val="18"/>
          <w:lang w:eastAsia="zh-CN"/>
        </w:rPr>
      </w:pP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3</w:t>
      </w:r>
      <w:r>
        <w:rPr>
          <w:rFonts w:ascii="宋体" w:eastAsia="宋体" w:hAnsi="宋体" w:cs="宋体"/>
          <w:spacing w:val="1"/>
          <w:sz w:val="18"/>
          <w:szCs w:val="18"/>
          <w:lang w:eastAsia="zh-CN"/>
        </w:rPr>
        <w:t>.</w:t>
      </w:r>
      <w:r>
        <w:rPr>
          <w:rFonts w:ascii="宋体" w:eastAsia="宋体" w:hAnsi="宋体" w:cs="宋体"/>
          <w:sz w:val="18"/>
          <w:szCs w:val="18"/>
          <w:lang w:eastAsia="zh-CN"/>
        </w:rPr>
        <w:t>初步审查结论为</w:t>
      </w:r>
      <w:r>
        <w:rPr>
          <w:rFonts w:ascii="宋体" w:eastAsia="宋体" w:hAnsi="宋体" w:cs="宋体"/>
          <w:sz w:val="18"/>
          <w:szCs w:val="18"/>
          <w:lang w:eastAsia="zh-CN"/>
        </w:rPr>
        <w:t>“</w:t>
      </w:r>
      <w:r>
        <w:rPr>
          <w:rFonts w:ascii="宋体" w:eastAsia="宋体" w:hAnsi="宋体" w:cs="宋体"/>
          <w:spacing w:val="-3"/>
          <w:sz w:val="18"/>
          <w:szCs w:val="18"/>
          <w:lang w:eastAsia="zh-CN"/>
        </w:rPr>
        <w:t>通</w:t>
      </w:r>
      <w:r>
        <w:rPr>
          <w:rFonts w:ascii="宋体" w:eastAsia="宋体" w:hAnsi="宋体" w:cs="宋体"/>
          <w:sz w:val="18"/>
          <w:szCs w:val="18"/>
          <w:lang w:eastAsia="zh-CN"/>
        </w:rPr>
        <w:t>过</w:t>
      </w:r>
      <w:r>
        <w:rPr>
          <w:rFonts w:ascii="宋体" w:eastAsia="宋体" w:hAnsi="宋体" w:cs="宋体"/>
          <w:spacing w:val="-92"/>
          <w:sz w:val="18"/>
          <w:szCs w:val="18"/>
          <w:lang w:eastAsia="zh-CN"/>
        </w:rPr>
        <w:t>”</w:t>
      </w:r>
      <w:r>
        <w:rPr>
          <w:rFonts w:ascii="宋体" w:eastAsia="宋体" w:hAnsi="宋体" w:cs="宋体"/>
          <w:sz w:val="18"/>
          <w:szCs w:val="18"/>
          <w:lang w:eastAsia="zh-CN"/>
        </w:rPr>
        <w:t>，或</w:t>
      </w:r>
      <w:r>
        <w:rPr>
          <w:rFonts w:ascii="宋体" w:eastAsia="宋体" w:hAnsi="宋体" w:cs="宋体"/>
          <w:sz w:val="18"/>
          <w:szCs w:val="18"/>
          <w:lang w:eastAsia="zh-CN"/>
        </w:rPr>
        <w:t>“</w:t>
      </w:r>
      <w:r>
        <w:rPr>
          <w:rFonts w:ascii="宋体" w:eastAsia="宋体" w:hAnsi="宋体" w:cs="宋体"/>
          <w:sz w:val="18"/>
          <w:szCs w:val="18"/>
          <w:lang w:eastAsia="zh-CN"/>
        </w:rPr>
        <w:t>不通过</w:t>
      </w:r>
      <w:r>
        <w:rPr>
          <w:rFonts w:ascii="宋体" w:eastAsia="宋体" w:hAnsi="宋体" w:cs="宋体"/>
          <w:spacing w:val="-92"/>
          <w:sz w:val="18"/>
          <w:szCs w:val="18"/>
          <w:lang w:eastAsia="zh-CN"/>
        </w:rPr>
        <w:t>”</w:t>
      </w:r>
      <w:r>
        <w:rPr>
          <w:rFonts w:ascii="宋体" w:eastAsia="宋体" w:hAnsi="宋体" w:cs="宋体"/>
          <w:sz w:val="18"/>
          <w:szCs w:val="18"/>
          <w:lang w:eastAsia="zh-CN"/>
        </w:rPr>
        <w:t>，只要有</w:t>
      </w:r>
      <w:r>
        <w:rPr>
          <w:rFonts w:ascii="宋体" w:eastAsia="宋体" w:hAnsi="宋体" w:cs="宋体"/>
          <w:spacing w:val="2"/>
          <w:sz w:val="18"/>
          <w:szCs w:val="18"/>
          <w:lang w:eastAsia="zh-CN"/>
        </w:rPr>
        <w:t>一</w:t>
      </w:r>
      <w:r>
        <w:rPr>
          <w:rFonts w:ascii="宋体" w:eastAsia="宋体" w:hAnsi="宋体" w:cs="宋体"/>
          <w:sz w:val="18"/>
          <w:szCs w:val="18"/>
          <w:lang w:eastAsia="zh-CN"/>
        </w:rPr>
        <w:t>项不符合，即不通过。</w:t>
      </w:r>
      <w:r>
        <w:rPr>
          <w:rFonts w:ascii="宋体" w:eastAsia="宋体" w:hAnsi="宋体" w:cs="宋体"/>
          <w:sz w:val="18"/>
          <w:szCs w:val="18"/>
          <w:lang w:eastAsia="zh-CN"/>
        </w:rPr>
        <w:t xml:space="preserve"> </w:t>
      </w:r>
    </w:p>
    <w:p w14:paraId="4AAC5C29" w14:textId="77777777" w:rsidR="001C72CA" w:rsidRDefault="00DD1B2D">
      <w:pPr>
        <w:spacing w:line="272" w:lineRule="exact"/>
        <w:ind w:left="178"/>
        <w:rPr>
          <w:rFonts w:ascii="宋体" w:eastAsia="宋体" w:hAnsi="宋体" w:cs="宋体"/>
          <w:sz w:val="21"/>
          <w:szCs w:val="21"/>
          <w:lang w:eastAsia="zh-CN"/>
        </w:rPr>
      </w:pPr>
      <w:r>
        <w:rPr>
          <w:rFonts w:ascii="宋体"/>
          <w:sz w:val="21"/>
          <w:lang w:eastAsia="zh-CN"/>
        </w:rPr>
        <w:t xml:space="preserve"> </w:t>
      </w:r>
    </w:p>
    <w:p w14:paraId="5158663D" w14:textId="77777777" w:rsidR="001C72CA" w:rsidRDefault="00DD1B2D">
      <w:pPr>
        <w:spacing w:before="129"/>
        <w:ind w:left="178"/>
        <w:rPr>
          <w:rFonts w:ascii="宋体" w:eastAsia="宋体" w:hAnsi="宋体" w:cs="宋体"/>
          <w:sz w:val="24"/>
          <w:szCs w:val="24"/>
          <w:lang w:eastAsia="zh-CN"/>
        </w:rPr>
      </w:pPr>
      <w:r>
        <w:rPr>
          <w:rFonts w:ascii="宋体"/>
          <w:sz w:val="24"/>
          <w:lang w:eastAsia="zh-CN"/>
        </w:rPr>
        <w:t xml:space="preserve"> </w:t>
      </w:r>
    </w:p>
    <w:p w14:paraId="475707BA" w14:textId="77777777" w:rsidR="001C72CA" w:rsidRDefault="001C72CA">
      <w:pPr>
        <w:rPr>
          <w:rFonts w:ascii="宋体" w:eastAsia="宋体" w:hAnsi="宋体" w:cs="宋体"/>
          <w:sz w:val="24"/>
          <w:szCs w:val="24"/>
          <w:lang w:eastAsia="zh-CN"/>
        </w:rPr>
        <w:sectPr w:rsidR="001C72CA">
          <w:pgSz w:w="11910" w:h="16840"/>
          <w:pgMar w:top="1320" w:right="1060" w:bottom="1080" w:left="1240" w:header="0" w:footer="872" w:gutter="0"/>
          <w:cols w:space="720"/>
        </w:sectPr>
      </w:pPr>
    </w:p>
    <w:p w14:paraId="70D0550A"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lang w:eastAsia="zh-CN"/>
        </w:rPr>
        <w:t xml:space="preserve"> 2-3</w:t>
      </w:r>
      <w:r>
        <w:rPr>
          <w:rFonts w:ascii="宋体" w:hAnsi="宋体"/>
          <w:lang w:eastAsia="zh-CN"/>
        </w:rPr>
        <w:t>：未通过初步评审等情况汇总表</w:t>
      </w:r>
      <w:r>
        <w:rPr>
          <w:rFonts w:ascii="宋体" w:hAnsi="宋体"/>
          <w:lang w:eastAsia="zh-CN"/>
        </w:rPr>
        <w:t xml:space="preserve"> </w:t>
      </w:r>
    </w:p>
    <w:p w14:paraId="035B651C" w14:textId="77777777" w:rsidR="001C72CA" w:rsidRDefault="001C72CA">
      <w:pPr>
        <w:spacing w:before="11"/>
        <w:rPr>
          <w:rFonts w:ascii="宋体" w:eastAsia="宋体" w:hAnsi="宋体" w:cs="宋体"/>
          <w:sz w:val="32"/>
          <w:szCs w:val="32"/>
          <w:lang w:eastAsia="zh-CN"/>
        </w:rPr>
      </w:pPr>
    </w:p>
    <w:p w14:paraId="64429C0A" w14:textId="77777777" w:rsidR="001C72CA" w:rsidRDefault="00DD1B2D">
      <w:pPr>
        <w:jc w:val="center"/>
        <w:rPr>
          <w:rFonts w:cs="宋体"/>
          <w:b/>
          <w:sz w:val="30"/>
          <w:szCs w:val="30"/>
          <w:lang w:eastAsia="zh-CN"/>
        </w:rPr>
      </w:pPr>
      <w:r>
        <w:rPr>
          <w:rFonts w:cs="宋体"/>
          <w:b/>
          <w:sz w:val="30"/>
          <w:szCs w:val="30"/>
          <w:lang w:eastAsia="zh-CN"/>
        </w:rPr>
        <w:t>未通过初步评审等情况汇总表</w:t>
      </w:r>
    </w:p>
    <w:p w14:paraId="6A6926AA" w14:textId="77777777" w:rsidR="001C72CA" w:rsidRDefault="001C72CA">
      <w:pPr>
        <w:spacing w:before="3"/>
        <w:rPr>
          <w:rFonts w:ascii="宋体" w:eastAsia="宋体" w:hAnsi="宋体" w:cs="宋体"/>
          <w:b/>
          <w:bCs/>
          <w:sz w:val="14"/>
          <w:szCs w:val="14"/>
          <w:lang w:eastAsia="zh-CN"/>
        </w:rPr>
      </w:pPr>
    </w:p>
    <w:tbl>
      <w:tblPr>
        <w:tblStyle w:val="TableNormal"/>
        <w:tblW w:w="0" w:type="auto"/>
        <w:tblInd w:w="119" w:type="dxa"/>
        <w:tblLayout w:type="fixed"/>
        <w:tblLook w:val="04A0" w:firstRow="1" w:lastRow="0" w:firstColumn="1" w:lastColumn="0" w:noHBand="0" w:noVBand="1"/>
      </w:tblPr>
      <w:tblGrid>
        <w:gridCol w:w="722"/>
        <w:gridCol w:w="2358"/>
        <w:gridCol w:w="4875"/>
        <w:gridCol w:w="1274"/>
      </w:tblGrid>
      <w:tr w:rsidR="001C72CA" w14:paraId="3ACEA994" w14:textId="77777777">
        <w:trPr>
          <w:trHeight w:hRule="exact" w:val="595"/>
        </w:trPr>
        <w:tc>
          <w:tcPr>
            <w:tcW w:w="722" w:type="dxa"/>
            <w:tcBorders>
              <w:top w:val="single" w:sz="4" w:space="0" w:color="000000"/>
              <w:left w:val="single" w:sz="4" w:space="0" w:color="000000"/>
              <w:bottom w:val="single" w:sz="4" w:space="0" w:color="000000"/>
              <w:right w:val="single" w:sz="4" w:space="0" w:color="000000"/>
            </w:tcBorders>
          </w:tcPr>
          <w:p w14:paraId="5EFD2B56" w14:textId="77777777" w:rsidR="001C72CA" w:rsidRDefault="00DD1B2D">
            <w:pPr>
              <w:pStyle w:val="TableParagraph"/>
              <w:spacing w:before="124"/>
              <w:ind w:left="146"/>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1746B71" w14:textId="77777777" w:rsidR="001C72CA" w:rsidRDefault="00DD1B2D">
            <w:pPr>
              <w:pStyle w:val="TableParagraph"/>
              <w:spacing w:before="124"/>
              <w:ind w:left="647"/>
              <w:rPr>
                <w:rFonts w:ascii="宋体" w:eastAsia="宋体" w:hAnsi="宋体" w:cs="宋体"/>
                <w:sz w:val="21"/>
                <w:szCs w:val="21"/>
              </w:rPr>
            </w:pPr>
            <w:r>
              <w:rPr>
                <w:rFonts w:ascii="宋体" w:eastAsia="宋体" w:hAnsi="宋体" w:cs="宋体"/>
                <w:sz w:val="21"/>
                <w:szCs w:val="21"/>
              </w:rPr>
              <w:t>投标人名称</w:t>
            </w:r>
            <w:r>
              <w:rPr>
                <w:rFonts w:ascii="宋体" w:eastAsia="宋体" w:hAnsi="宋体" w:cs="宋体"/>
                <w:sz w:val="21"/>
                <w:szCs w:val="21"/>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5A4AA8CA" w14:textId="77777777" w:rsidR="001C72CA" w:rsidRDefault="00DD1B2D">
            <w:pPr>
              <w:pStyle w:val="TableParagraph"/>
              <w:spacing w:before="124"/>
              <w:ind w:left="1591"/>
              <w:rPr>
                <w:rFonts w:ascii="宋体" w:eastAsia="宋体" w:hAnsi="宋体" w:cs="宋体"/>
                <w:sz w:val="21"/>
                <w:szCs w:val="21"/>
              </w:rPr>
            </w:pPr>
            <w:r>
              <w:rPr>
                <w:rFonts w:ascii="宋体" w:eastAsia="宋体" w:hAnsi="宋体" w:cs="宋体"/>
                <w:sz w:val="21"/>
                <w:szCs w:val="21"/>
              </w:rPr>
              <w:t>被否决的情况汇总</w:t>
            </w:r>
            <w:r>
              <w:rPr>
                <w:rFonts w:ascii="宋体" w:eastAsia="宋体" w:hAnsi="宋体" w:cs="宋体"/>
                <w:sz w:val="21"/>
                <w:szCs w:val="21"/>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D3A25F2" w14:textId="77777777" w:rsidR="001C72CA" w:rsidRDefault="00DD1B2D">
            <w:pPr>
              <w:pStyle w:val="TableParagraph"/>
              <w:spacing w:before="124"/>
              <w:ind w:left="419"/>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1C72CA" w14:paraId="1BCE5FDA"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254C6590" w14:textId="77777777" w:rsidR="001C72CA" w:rsidRDefault="00DD1B2D">
            <w:pPr>
              <w:pStyle w:val="TableParagraph"/>
              <w:spacing w:before="93"/>
              <w:ind w:left="247"/>
              <w:rPr>
                <w:rFonts w:ascii="宋体" w:eastAsia="宋体" w:hAnsi="宋体" w:cs="宋体"/>
              </w:rPr>
            </w:pPr>
            <w:r>
              <w:rPr>
                <w:rFonts w:ascii="宋体" w:eastAsia="宋体" w:hAnsi="宋体" w:cs="宋体"/>
              </w:rPr>
              <w:t>一</w:t>
            </w:r>
            <w:r>
              <w:rPr>
                <w:rFonts w:ascii="宋体" w:eastAsia="宋体" w:hAnsi="宋体" w:cs="宋体"/>
              </w:rPr>
              <w:t xml:space="preserve"> </w:t>
            </w:r>
          </w:p>
        </w:tc>
        <w:tc>
          <w:tcPr>
            <w:tcW w:w="8507" w:type="dxa"/>
            <w:gridSpan w:val="3"/>
            <w:tcBorders>
              <w:top w:val="single" w:sz="4" w:space="0" w:color="000000"/>
              <w:left w:val="single" w:sz="4" w:space="0" w:color="000000"/>
              <w:bottom w:val="single" w:sz="4" w:space="0" w:color="000000"/>
              <w:right w:val="single" w:sz="4" w:space="0" w:color="000000"/>
            </w:tcBorders>
          </w:tcPr>
          <w:p w14:paraId="7EE11422" w14:textId="77777777" w:rsidR="001C72CA" w:rsidRDefault="00DD1B2D">
            <w:pPr>
              <w:pStyle w:val="TableParagraph"/>
              <w:spacing w:before="100"/>
              <w:ind w:left="103"/>
              <w:rPr>
                <w:rFonts w:ascii="宋体" w:eastAsia="宋体" w:hAnsi="宋体" w:cs="宋体"/>
                <w:lang w:eastAsia="zh-CN"/>
              </w:rPr>
            </w:pPr>
            <w:r>
              <w:rPr>
                <w:rFonts w:ascii="宋体" w:eastAsia="宋体" w:hAnsi="宋体" w:cs="宋体"/>
                <w:sz w:val="21"/>
                <w:szCs w:val="21"/>
                <w:lang w:eastAsia="zh-CN"/>
              </w:rPr>
              <w:t>未通过初步评审的情况</w:t>
            </w:r>
            <w:r>
              <w:rPr>
                <w:rFonts w:ascii="宋体" w:eastAsia="宋体" w:hAnsi="宋体" w:cs="宋体"/>
                <w:lang w:eastAsia="zh-CN"/>
              </w:rPr>
              <w:t xml:space="preserve"> </w:t>
            </w:r>
          </w:p>
        </w:tc>
      </w:tr>
      <w:tr w:rsidR="001C72CA" w14:paraId="161843B9"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573FFFA4"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4D3F216D"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09F22D31"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r>
              <w:rPr>
                <w:rFonts w:ascii="宋体"/>
                <w:spacing w:val="-2"/>
                <w:lang w:eastAsia="zh-CN"/>
              </w:rPr>
              <w:t xml:space="preserve"> </w:t>
            </w:r>
            <w:r>
              <w:rPr>
                <w:rFonts w:ascii="宋体"/>
                <w:lang w:eastAsia="zh-CN"/>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ABC5511" w14:textId="77777777" w:rsidR="001C72CA" w:rsidRDefault="00DD1B2D">
            <w:pPr>
              <w:pStyle w:val="TableParagraph"/>
              <w:spacing w:before="24"/>
              <w:ind w:left="100"/>
              <w:rPr>
                <w:rFonts w:ascii="宋体" w:eastAsia="宋体" w:hAnsi="宋体" w:cs="宋体"/>
                <w:lang w:eastAsia="zh-CN"/>
              </w:rPr>
            </w:pPr>
            <w:r>
              <w:rPr>
                <w:rFonts w:ascii="宋体"/>
                <w:lang w:eastAsia="zh-CN"/>
              </w:rPr>
              <w:t xml:space="preserve">   </w:t>
            </w:r>
          </w:p>
        </w:tc>
      </w:tr>
      <w:tr w:rsidR="001C72CA" w14:paraId="7D2123D2" w14:textId="77777777">
        <w:trPr>
          <w:trHeight w:hRule="exact" w:val="552"/>
        </w:trPr>
        <w:tc>
          <w:tcPr>
            <w:tcW w:w="722" w:type="dxa"/>
            <w:tcBorders>
              <w:top w:val="single" w:sz="4" w:space="0" w:color="000000"/>
              <w:left w:val="single" w:sz="4" w:space="0" w:color="000000"/>
              <w:bottom w:val="single" w:sz="4" w:space="0" w:color="000000"/>
              <w:right w:val="single" w:sz="4" w:space="0" w:color="000000"/>
            </w:tcBorders>
          </w:tcPr>
          <w:p w14:paraId="3BEABBD1"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7340FD3"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634FF5C1"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D93E0BB" w14:textId="77777777" w:rsidR="001C72CA" w:rsidRDefault="00DD1B2D">
            <w:pPr>
              <w:pStyle w:val="TableParagraph"/>
              <w:spacing w:before="24"/>
              <w:ind w:left="100"/>
              <w:rPr>
                <w:rFonts w:ascii="宋体" w:eastAsia="宋体" w:hAnsi="宋体" w:cs="宋体"/>
                <w:lang w:eastAsia="zh-CN"/>
              </w:rPr>
            </w:pPr>
            <w:r>
              <w:rPr>
                <w:rFonts w:ascii="宋体"/>
                <w:lang w:eastAsia="zh-CN"/>
              </w:rPr>
              <w:t xml:space="preserve"> </w:t>
            </w:r>
          </w:p>
        </w:tc>
      </w:tr>
      <w:tr w:rsidR="001C72CA" w14:paraId="3320A54D"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7B6830D6" w14:textId="77777777" w:rsidR="001C72CA" w:rsidRDefault="00DD1B2D">
            <w:pPr>
              <w:pStyle w:val="TableParagraph"/>
              <w:spacing w:before="21"/>
              <w:ind w:left="103"/>
              <w:rPr>
                <w:rFonts w:ascii="宋体" w:eastAsia="宋体" w:hAnsi="宋体" w:cs="宋体"/>
                <w:lang w:eastAsia="zh-CN"/>
              </w:rPr>
            </w:pPr>
            <w:r>
              <w:rPr>
                <w:rFonts w:ascii="宋体"/>
                <w:lang w:eastAsia="zh-CN"/>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7268431" w14:textId="77777777" w:rsidR="001C72CA" w:rsidRDefault="00DD1B2D">
            <w:pPr>
              <w:pStyle w:val="TableParagraph"/>
              <w:spacing w:before="21"/>
              <w:ind w:left="103"/>
              <w:rPr>
                <w:rFonts w:ascii="宋体" w:eastAsia="宋体" w:hAnsi="宋体" w:cs="宋体"/>
                <w:lang w:eastAsia="zh-CN"/>
              </w:rPr>
            </w:pPr>
            <w:r>
              <w:rPr>
                <w:rFonts w:ascii="宋体"/>
                <w:lang w:eastAsia="zh-CN"/>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4BAA2EC8" w14:textId="77777777" w:rsidR="001C72CA" w:rsidRDefault="00DD1B2D">
            <w:pPr>
              <w:pStyle w:val="TableParagraph"/>
              <w:spacing w:before="21"/>
              <w:ind w:left="103"/>
              <w:rPr>
                <w:rFonts w:ascii="宋体" w:eastAsia="宋体" w:hAnsi="宋体" w:cs="宋体"/>
                <w:lang w:eastAsia="zh-CN"/>
              </w:rPr>
            </w:pPr>
            <w:r>
              <w:rPr>
                <w:rFonts w:ascii="宋体"/>
                <w:lang w:eastAsia="zh-CN"/>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AD18679" w14:textId="77777777" w:rsidR="001C72CA" w:rsidRDefault="00DD1B2D">
            <w:pPr>
              <w:pStyle w:val="TableParagraph"/>
              <w:spacing w:before="21"/>
              <w:ind w:left="100"/>
              <w:rPr>
                <w:rFonts w:ascii="宋体" w:eastAsia="宋体" w:hAnsi="宋体" w:cs="宋体"/>
                <w:lang w:eastAsia="zh-CN"/>
              </w:rPr>
            </w:pPr>
            <w:r>
              <w:rPr>
                <w:rFonts w:ascii="宋体"/>
                <w:lang w:eastAsia="zh-CN"/>
              </w:rPr>
              <w:t xml:space="preserve"> </w:t>
            </w:r>
          </w:p>
        </w:tc>
      </w:tr>
      <w:tr w:rsidR="001C72CA" w14:paraId="6BFB487A"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0672508B" w14:textId="77777777" w:rsidR="001C72CA" w:rsidRDefault="00DD1B2D">
            <w:pPr>
              <w:pStyle w:val="TableParagraph"/>
              <w:spacing w:before="22"/>
              <w:ind w:left="103"/>
              <w:rPr>
                <w:rFonts w:ascii="宋体" w:eastAsia="宋体" w:hAnsi="宋体" w:cs="宋体"/>
                <w:lang w:eastAsia="zh-CN"/>
              </w:rPr>
            </w:pPr>
            <w:r>
              <w:rPr>
                <w:rFonts w:ascii="宋体"/>
                <w:lang w:eastAsia="zh-CN"/>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A88A89B" w14:textId="77777777" w:rsidR="001C72CA" w:rsidRDefault="00DD1B2D">
            <w:pPr>
              <w:pStyle w:val="TableParagraph"/>
              <w:spacing w:before="22"/>
              <w:ind w:left="103"/>
              <w:rPr>
                <w:rFonts w:ascii="宋体" w:eastAsia="宋体" w:hAnsi="宋体" w:cs="宋体"/>
                <w:lang w:eastAsia="zh-CN"/>
              </w:rPr>
            </w:pPr>
            <w:r>
              <w:rPr>
                <w:rFonts w:ascii="宋体"/>
                <w:lang w:eastAsia="zh-CN"/>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17B9206C" w14:textId="77777777" w:rsidR="001C72CA" w:rsidRDefault="00DD1B2D">
            <w:pPr>
              <w:pStyle w:val="TableParagraph"/>
              <w:spacing w:before="22"/>
              <w:ind w:left="103"/>
              <w:rPr>
                <w:rFonts w:ascii="宋体" w:eastAsia="宋体" w:hAnsi="宋体" w:cs="宋体"/>
                <w:lang w:eastAsia="zh-CN"/>
              </w:rPr>
            </w:pPr>
            <w:r>
              <w:rPr>
                <w:rFonts w:ascii="宋体"/>
                <w:lang w:eastAsia="zh-CN"/>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41D881B" w14:textId="77777777" w:rsidR="001C72CA" w:rsidRDefault="00DD1B2D">
            <w:pPr>
              <w:pStyle w:val="TableParagraph"/>
              <w:spacing w:before="22"/>
              <w:ind w:left="100"/>
              <w:rPr>
                <w:rFonts w:ascii="宋体" w:eastAsia="宋体" w:hAnsi="宋体" w:cs="宋体"/>
                <w:lang w:eastAsia="zh-CN"/>
              </w:rPr>
            </w:pPr>
            <w:r>
              <w:rPr>
                <w:rFonts w:ascii="宋体"/>
                <w:lang w:eastAsia="zh-CN"/>
              </w:rPr>
              <w:t xml:space="preserve"> </w:t>
            </w:r>
          </w:p>
        </w:tc>
      </w:tr>
      <w:tr w:rsidR="001C72CA" w14:paraId="4E990758"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221853E7" w14:textId="77777777" w:rsidR="001C72CA" w:rsidRDefault="00DD1B2D">
            <w:pPr>
              <w:pStyle w:val="TableParagraph"/>
              <w:spacing w:before="21"/>
              <w:ind w:left="103"/>
              <w:rPr>
                <w:rFonts w:ascii="宋体" w:eastAsia="宋体" w:hAnsi="宋体" w:cs="宋体"/>
                <w:lang w:eastAsia="zh-CN"/>
              </w:rPr>
            </w:pPr>
            <w:r>
              <w:rPr>
                <w:rFonts w:ascii="宋体"/>
                <w:lang w:eastAsia="zh-CN"/>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1A5787D5" w14:textId="77777777" w:rsidR="001C72CA" w:rsidRDefault="00DD1B2D">
            <w:pPr>
              <w:pStyle w:val="TableParagraph"/>
              <w:spacing w:before="21"/>
              <w:ind w:left="103"/>
              <w:rPr>
                <w:rFonts w:ascii="宋体" w:eastAsia="宋体" w:hAnsi="宋体" w:cs="宋体"/>
                <w:lang w:eastAsia="zh-CN"/>
              </w:rPr>
            </w:pPr>
            <w:r>
              <w:rPr>
                <w:rFonts w:ascii="宋体"/>
                <w:lang w:eastAsia="zh-CN"/>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2B02B1B9" w14:textId="77777777" w:rsidR="001C72CA" w:rsidRDefault="00DD1B2D">
            <w:pPr>
              <w:pStyle w:val="TableParagraph"/>
              <w:spacing w:before="21"/>
              <w:ind w:left="103"/>
              <w:rPr>
                <w:rFonts w:ascii="宋体" w:eastAsia="宋体" w:hAnsi="宋体" w:cs="宋体"/>
                <w:lang w:eastAsia="zh-CN"/>
              </w:rPr>
            </w:pPr>
            <w:r>
              <w:rPr>
                <w:rFonts w:ascii="宋体"/>
                <w:lang w:eastAsia="zh-CN"/>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168DAA7" w14:textId="77777777" w:rsidR="001C72CA" w:rsidRDefault="00DD1B2D">
            <w:pPr>
              <w:pStyle w:val="TableParagraph"/>
              <w:spacing w:before="21"/>
              <w:ind w:left="100"/>
              <w:rPr>
                <w:rFonts w:ascii="宋体" w:eastAsia="宋体" w:hAnsi="宋体" w:cs="宋体"/>
                <w:lang w:eastAsia="zh-CN"/>
              </w:rPr>
            </w:pPr>
            <w:r>
              <w:rPr>
                <w:rFonts w:ascii="宋体"/>
                <w:lang w:eastAsia="zh-CN"/>
              </w:rPr>
              <w:t xml:space="preserve"> </w:t>
            </w:r>
          </w:p>
        </w:tc>
      </w:tr>
      <w:tr w:rsidR="001C72CA" w14:paraId="7D809E4B"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5FBB8A2B"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8B06D3C"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635B79ED"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7615EDA" w14:textId="77777777" w:rsidR="001C72CA" w:rsidRDefault="00DD1B2D">
            <w:pPr>
              <w:pStyle w:val="TableParagraph"/>
              <w:spacing w:before="24"/>
              <w:ind w:left="100"/>
              <w:rPr>
                <w:rFonts w:ascii="宋体" w:eastAsia="宋体" w:hAnsi="宋体" w:cs="宋体"/>
                <w:lang w:eastAsia="zh-CN"/>
              </w:rPr>
            </w:pPr>
            <w:r>
              <w:rPr>
                <w:rFonts w:ascii="宋体"/>
                <w:lang w:eastAsia="zh-CN"/>
              </w:rPr>
              <w:t xml:space="preserve"> </w:t>
            </w:r>
          </w:p>
        </w:tc>
      </w:tr>
      <w:tr w:rsidR="001C72CA" w14:paraId="005039FD"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4A459FED"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C152A86"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030D584F"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2018B78" w14:textId="77777777" w:rsidR="001C72CA" w:rsidRDefault="00DD1B2D">
            <w:pPr>
              <w:pStyle w:val="TableParagraph"/>
              <w:spacing w:before="24"/>
              <w:ind w:left="100"/>
              <w:rPr>
                <w:rFonts w:ascii="宋体" w:eastAsia="宋体" w:hAnsi="宋体" w:cs="宋体"/>
                <w:lang w:eastAsia="zh-CN"/>
              </w:rPr>
            </w:pPr>
            <w:r>
              <w:rPr>
                <w:rFonts w:ascii="宋体"/>
                <w:lang w:eastAsia="zh-CN"/>
              </w:rPr>
              <w:t xml:space="preserve"> </w:t>
            </w:r>
          </w:p>
        </w:tc>
      </w:tr>
      <w:tr w:rsidR="001C72CA" w14:paraId="0ADD1E96" w14:textId="77777777">
        <w:trPr>
          <w:trHeight w:hRule="exact" w:val="552"/>
        </w:trPr>
        <w:tc>
          <w:tcPr>
            <w:tcW w:w="722" w:type="dxa"/>
            <w:tcBorders>
              <w:top w:val="single" w:sz="4" w:space="0" w:color="000000"/>
              <w:left w:val="single" w:sz="4" w:space="0" w:color="000000"/>
              <w:bottom w:val="single" w:sz="4" w:space="0" w:color="000000"/>
              <w:right w:val="single" w:sz="4" w:space="0" w:color="000000"/>
            </w:tcBorders>
          </w:tcPr>
          <w:p w14:paraId="20CD5CA7"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01683FED"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17690D04"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425027C" w14:textId="77777777" w:rsidR="001C72CA" w:rsidRDefault="00DD1B2D">
            <w:pPr>
              <w:pStyle w:val="TableParagraph"/>
              <w:spacing w:before="24"/>
              <w:ind w:left="100"/>
              <w:rPr>
                <w:rFonts w:ascii="宋体" w:eastAsia="宋体" w:hAnsi="宋体" w:cs="宋体"/>
                <w:lang w:eastAsia="zh-CN"/>
              </w:rPr>
            </w:pPr>
            <w:r>
              <w:rPr>
                <w:rFonts w:ascii="宋体"/>
                <w:lang w:eastAsia="zh-CN"/>
              </w:rPr>
              <w:t xml:space="preserve"> </w:t>
            </w:r>
          </w:p>
        </w:tc>
      </w:tr>
      <w:tr w:rsidR="001C72CA" w14:paraId="57546423" w14:textId="77777777">
        <w:trPr>
          <w:trHeight w:val="2254"/>
        </w:trPr>
        <w:tc>
          <w:tcPr>
            <w:tcW w:w="9229" w:type="dxa"/>
            <w:gridSpan w:val="4"/>
            <w:tcBorders>
              <w:top w:val="single" w:sz="4" w:space="0" w:color="000000"/>
              <w:left w:val="single" w:sz="4" w:space="0" w:color="000000"/>
              <w:bottom w:val="single" w:sz="4" w:space="0" w:color="auto"/>
              <w:right w:val="single" w:sz="4" w:space="0" w:color="000000"/>
            </w:tcBorders>
          </w:tcPr>
          <w:p w14:paraId="5FEB1FEB" w14:textId="77777777" w:rsidR="001C72CA" w:rsidRDefault="00DD1B2D">
            <w:pPr>
              <w:pStyle w:val="TableParagraph"/>
              <w:spacing w:before="52" w:line="273" w:lineRule="exact"/>
              <w:ind w:left="103"/>
              <w:rPr>
                <w:rFonts w:ascii="宋体" w:eastAsia="宋体" w:hAnsi="宋体" w:cs="宋体"/>
                <w:sz w:val="21"/>
                <w:szCs w:val="21"/>
                <w:lang w:eastAsia="zh-CN"/>
              </w:rPr>
            </w:pPr>
            <w:r>
              <w:rPr>
                <w:rFonts w:ascii="宋体" w:eastAsia="宋体" w:hAnsi="宋体" w:cs="宋体"/>
                <w:sz w:val="21"/>
                <w:szCs w:val="21"/>
                <w:lang w:eastAsia="zh-CN"/>
              </w:rPr>
              <w:t>评标委员会全体成员签字：</w:t>
            </w:r>
            <w:r>
              <w:rPr>
                <w:rFonts w:ascii="宋体" w:eastAsia="宋体" w:hAnsi="宋体" w:cs="宋体"/>
                <w:sz w:val="21"/>
                <w:szCs w:val="21"/>
                <w:lang w:eastAsia="zh-CN"/>
              </w:rPr>
              <w:t xml:space="preserve"> </w:t>
            </w:r>
          </w:p>
          <w:p w14:paraId="5A345E23" w14:textId="77777777" w:rsidR="001C72CA" w:rsidRDefault="00DD1B2D">
            <w:pPr>
              <w:pStyle w:val="TableParagraph"/>
              <w:spacing w:line="271" w:lineRule="exact"/>
              <w:ind w:left="103"/>
              <w:rPr>
                <w:rFonts w:ascii="宋体" w:eastAsia="宋体" w:hAnsi="宋体" w:cs="宋体"/>
                <w:sz w:val="21"/>
                <w:szCs w:val="21"/>
                <w:lang w:eastAsia="zh-CN"/>
              </w:rPr>
            </w:pPr>
            <w:r>
              <w:rPr>
                <w:rFonts w:ascii="宋体"/>
                <w:sz w:val="21"/>
                <w:lang w:eastAsia="zh-CN"/>
              </w:rPr>
              <w:t xml:space="preserve"> </w:t>
            </w:r>
          </w:p>
          <w:p w14:paraId="260C4C1E" w14:textId="77777777" w:rsidR="001C72CA" w:rsidRDefault="00DD1B2D">
            <w:pPr>
              <w:pStyle w:val="TableParagraph"/>
              <w:spacing w:line="273" w:lineRule="exact"/>
              <w:ind w:left="103"/>
              <w:rPr>
                <w:rFonts w:ascii="宋体" w:eastAsia="宋体" w:hAnsi="宋体" w:cs="宋体"/>
                <w:sz w:val="21"/>
                <w:szCs w:val="21"/>
                <w:lang w:eastAsia="zh-CN"/>
              </w:rPr>
            </w:pPr>
            <w:r>
              <w:rPr>
                <w:rFonts w:ascii="宋体"/>
                <w:sz w:val="21"/>
                <w:lang w:eastAsia="zh-CN"/>
              </w:rPr>
              <w:t xml:space="preserve"> </w:t>
            </w:r>
          </w:p>
          <w:p w14:paraId="40D0E7DA" w14:textId="77777777" w:rsidR="001C72CA" w:rsidRDefault="00DD1B2D">
            <w:pPr>
              <w:pStyle w:val="TableParagraph"/>
              <w:spacing w:before="24"/>
              <w:ind w:left="103"/>
              <w:rPr>
                <w:rFonts w:ascii="宋体" w:eastAsia="宋体" w:hAnsi="宋体" w:cs="宋体"/>
                <w:lang w:eastAsia="zh-CN"/>
              </w:rPr>
            </w:pPr>
            <w:r>
              <w:rPr>
                <w:rFonts w:ascii="宋体"/>
                <w:lang w:eastAsia="zh-CN"/>
              </w:rPr>
              <w:t xml:space="preserve"> </w:t>
            </w:r>
          </w:p>
          <w:p w14:paraId="295B5E94" w14:textId="77777777" w:rsidR="001C72CA" w:rsidRDefault="00DD1B2D">
            <w:pPr>
              <w:pStyle w:val="TableParagraph"/>
              <w:spacing w:before="24"/>
              <w:ind w:left="107"/>
              <w:rPr>
                <w:rFonts w:ascii="宋体" w:eastAsia="宋体" w:hAnsi="宋体" w:cs="宋体"/>
                <w:lang w:eastAsia="zh-CN"/>
              </w:rPr>
            </w:pPr>
            <w:r>
              <w:rPr>
                <w:rFonts w:ascii="宋体"/>
                <w:lang w:eastAsia="zh-CN"/>
              </w:rPr>
              <w:t xml:space="preserve">   </w:t>
            </w:r>
          </w:p>
          <w:p w14:paraId="31481913" w14:textId="77777777" w:rsidR="001C72CA" w:rsidRDefault="00DD1B2D">
            <w:pPr>
              <w:pStyle w:val="TableParagraph"/>
              <w:spacing w:before="31"/>
              <w:ind w:left="2141" w:right="-3"/>
              <w:jc w:val="right"/>
              <w:rPr>
                <w:rFonts w:ascii="宋体" w:eastAsia="宋体" w:hAnsi="宋体" w:cs="宋体"/>
                <w:sz w:val="21"/>
                <w:szCs w:val="21"/>
                <w:lang w:eastAsia="zh-CN"/>
              </w:rPr>
            </w:pPr>
            <w:r>
              <w:rPr>
                <w:rFonts w:ascii="宋体" w:eastAsia="宋体" w:hAnsi="宋体" w:cs="宋体"/>
                <w:sz w:val="21"/>
                <w:szCs w:val="21"/>
                <w:lang w:eastAsia="zh-CN"/>
              </w:rPr>
              <w:t>年</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月</w:t>
            </w:r>
            <w:r>
              <w:rPr>
                <w:rFonts w:ascii="宋体" w:eastAsia="宋体" w:hAnsi="宋体" w:cs="宋体"/>
                <w:spacing w:val="-3"/>
                <w:sz w:val="21"/>
                <w:szCs w:val="21"/>
                <w:lang w:eastAsia="zh-CN"/>
              </w:rPr>
              <w:t xml:space="preserve"> </w:t>
            </w:r>
            <w:r>
              <w:rPr>
                <w:rFonts w:ascii="宋体" w:eastAsia="宋体" w:hAnsi="宋体" w:cs="宋体"/>
                <w:spacing w:val="9"/>
                <w:sz w:val="21"/>
                <w:szCs w:val="21"/>
                <w:lang w:eastAsia="zh-CN"/>
              </w:rPr>
              <w:t xml:space="preserve"> </w:t>
            </w:r>
            <w:r>
              <w:rPr>
                <w:rFonts w:ascii="宋体" w:eastAsia="宋体" w:hAnsi="宋体" w:cs="宋体"/>
                <w:spacing w:val="-3"/>
                <w:sz w:val="21"/>
                <w:szCs w:val="21"/>
                <w:lang w:eastAsia="zh-CN"/>
              </w:rPr>
              <w:t>日</w:t>
            </w:r>
            <w:r>
              <w:rPr>
                <w:rFonts w:ascii="宋体" w:eastAsia="宋体" w:hAnsi="宋体" w:cs="宋体"/>
                <w:sz w:val="21"/>
                <w:szCs w:val="21"/>
                <w:lang w:eastAsia="zh-CN"/>
              </w:rPr>
              <w:t xml:space="preserve"> </w:t>
            </w:r>
          </w:p>
          <w:p w14:paraId="35F6C86B" w14:textId="77777777" w:rsidR="001C72CA" w:rsidRDefault="001C72CA">
            <w:pPr>
              <w:pStyle w:val="TableParagraph"/>
              <w:spacing w:before="31"/>
              <w:ind w:left="115" w:right="-3"/>
              <w:rPr>
                <w:lang w:eastAsia="zh-CN"/>
              </w:rPr>
            </w:pPr>
          </w:p>
          <w:p w14:paraId="57737488" w14:textId="77777777" w:rsidR="001C72CA" w:rsidRDefault="001C72CA">
            <w:pPr>
              <w:pStyle w:val="TableParagraph"/>
              <w:spacing w:before="31"/>
              <w:ind w:left="115" w:right="-3"/>
              <w:rPr>
                <w:lang w:eastAsia="zh-CN"/>
              </w:rPr>
            </w:pPr>
          </w:p>
          <w:p w14:paraId="034A6013" w14:textId="77777777" w:rsidR="001C72CA" w:rsidRDefault="001C72CA">
            <w:pPr>
              <w:pStyle w:val="TableParagraph"/>
              <w:spacing w:before="31"/>
              <w:ind w:left="115" w:right="-3"/>
              <w:rPr>
                <w:lang w:eastAsia="zh-CN"/>
              </w:rPr>
            </w:pPr>
          </w:p>
        </w:tc>
      </w:tr>
    </w:tbl>
    <w:p w14:paraId="5B926523" w14:textId="77777777" w:rsidR="001C72CA" w:rsidRDefault="00DD1B2D">
      <w:pPr>
        <w:spacing w:line="276" w:lineRule="exact"/>
        <w:ind w:left="138"/>
        <w:rPr>
          <w:rFonts w:ascii="宋体" w:eastAsia="宋体" w:hAnsi="宋体" w:cs="宋体"/>
          <w:sz w:val="24"/>
          <w:szCs w:val="24"/>
          <w:lang w:eastAsia="zh-CN"/>
        </w:rPr>
      </w:pPr>
      <w:r>
        <w:rPr>
          <w:rFonts w:ascii="宋体"/>
          <w:sz w:val="24"/>
          <w:lang w:eastAsia="zh-CN"/>
        </w:rPr>
        <w:t xml:space="preserve"> </w:t>
      </w:r>
    </w:p>
    <w:p w14:paraId="1A3ED911" w14:textId="77777777" w:rsidR="001C72CA" w:rsidRDefault="001C72CA">
      <w:pPr>
        <w:spacing w:line="276" w:lineRule="exact"/>
        <w:rPr>
          <w:rFonts w:ascii="宋体" w:eastAsia="宋体" w:hAnsi="宋体" w:cs="宋体"/>
          <w:sz w:val="24"/>
          <w:szCs w:val="24"/>
          <w:lang w:eastAsia="zh-CN"/>
        </w:rPr>
        <w:sectPr w:rsidR="001C72CA">
          <w:pgSz w:w="11910" w:h="16840"/>
          <w:pgMar w:top="1360" w:right="1160" w:bottom="1080" w:left="1280" w:header="0" w:footer="872" w:gutter="0"/>
          <w:cols w:space="720"/>
        </w:sectPr>
      </w:pPr>
    </w:p>
    <w:p w14:paraId="781A237C"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lang w:eastAsia="zh-CN"/>
        </w:rPr>
        <w:t>3-1</w:t>
      </w:r>
      <w:r>
        <w:rPr>
          <w:rFonts w:ascii="宋体" w:hAnsi="宋体"/>
          <w:lang w:eastAsia="zh-CN"/>
        </w:rPr>
        <w:t>：详细评审标准及计分表</w:t>
      </w:r>
      <w:r>
        <w:rPr>
          <w:rFonts w:ascii="宋体" w:hAnsi="宋体"/>
          <w:lang w:eastAsia="zh-CN"/>
        </w:rPr>
        <w:t xml:space="preserve"> </w:t>
      </w:r>
    </w:p>
    <w:p w14:paraId="1DD042BC" w14:textId="77777777" w:rsidR="001C72CA" w:rsidRDefault="001C72CA">
      <w:pPr>
        <w:spacing w:before="11"/>
        <w:rPr>
          <w:rFonts w:ascii="宋体" w:eastAsia="宋体" w:hAnsi="宋体" w:cs="宋体"/>
          <w:sz w:val="32"/>
          <w:szCs w:val="32"/>
          <w:lang w:eastAsia="zh-CN"/>
        </w:rPr>
      </w:pPr>
    </w:p>
    <w:p w14:paraId="599CF558" w14:textId="77777777" w:rsidR="001C72CA" w:rsidRDefault="00DD1B2D">
      <w:pPr>
        <w:jc w:val="center"/>
        <w:rPr>
          <w:rFonts w:cs="宋体"/>
          <w:b/>
          <w:sz w:val="30"/>
          <w:szCs w:val="30"/>
          <w:lang w:eastAsia="zh-CN"/>
        </w:rPr>
      </w:pPr>
      <w:r>
        <w:rPr>
          <w:rFonts w:cs="宋体"/>
          <w:b/>
          <w:sz w:val="30"/>
          <w:szCs w:val="30"/>
          <w:lang w:eastAsia="zh-CN"/>
        </w:rPr>
        <w:t>详细评审标准及计分表</w:t>
      </w:r>
    </w:p>
    <w:p w14:paraId="757D2302" w14:textId="77777777" w:rsidR="001C72CA" w:rsidRDefault="001C72CA">
      <w:pPr>
        <w:spacing w:before="3"/>
        <w:rPr>
          <w:rFonts w:ascii="宋体" w:eastAsia="宋体" w:hAnsi="宋体" w:cs="宋体"/>
          <w:b/>
          <w:bCs/>
          <w:sz w:val="21"/>
          <w:szCs w:val="21"/>
          <w:lang w:eastAsia="zh-CN"/>
        </w:rPr>
      </w:pPr>
    </w:p>
    <w:p w14:paraId="5CB4EF19" w14:textId="77777777" w:rsidR="001C72CA" w:rsidRDefault="00DD1B2D">
      <w:pPr>
        <w:ind w:left="258"/>
        <w:rPr>
          <w:rFonts w:ascii="宋体" w:eastAsia="宋体" w:hAnsi="宋体" w:cs="宋体"/>
          <w:sz w:val="24"/>
          <w:szCs w:val="24"/>
          <w:lang w:eastAsia="zh-CN"/>
        </w:rPr>
      </w:pPr>
      <w:r>
        <w:rPr>
          <w:rFonts w:ascii="宋体" w:eastAsia="宋体" w:hAnsi="宋体" w:cs="宋体"/>
          <w:b/>
          <w:bCs/>
          <w:sz w:val="24"/>
          <w:szCs w:val="24"/>
          <w:lang w:eastAsia="zh-CN"/>
        </w:rPr>
        <w:t>（一）报价部分：权重</w:t>
      </w:r>
      <w:r>
        <w:rPr>
          <w:rFonts w:ascii="宋体" w:eastAsia="宋体" w:hAnsi="宋体" w:cs="宋体"/>
          <w:b/>
          <w:bCs/>
          <w:spacing w:val="-62"/>
          <w:sz w:val="24"/>
          <w:szCs w:val="24"/>
          <w:lang w:eastAsia="zh-CN"/>
        </w:rPr>
        <w:t xml:space="preserve"> </w:t>
      </w:r>
      <w:r>
        <w:rPr>
          <w:rFonts w:ascii="宋体" w:eastAsia="宋体" w:hAnsi="宋体" w:cs="宋体"/>
          <w:b/>
          <w:bCs/>
          <w:sz w:val="24"/>
          <w:szCs w:val="24"/>
          <w:lang w:eastAsia="zh-CN"/>
        </w:rPr>
        <w:t>0.35</w:t>
      </w:r>
    </w:p>
    <w:p w14:paraId="2445772A" w14:textId="77777777" w:rsidR="001C72CA" w:rsidRDefault="001C72CA">
      <w:pPr>
        <w:spacing w:before="11"/>
        <w:rPr>
          <w:rFonts w:ascii="宋体" w:eastAsia="宋体" w:hAnsi="宋体" w:cs="宋体"/>
          <w:b/>
          <w:bCs/>
          <w:sz w:val="12"/>
          <w:szCs w:val="12"/>
          <w:lang w:eastAsia="zh-CN"/>
        </w:rPr>
      </w:pPr>
    </w:p>
    <w:tbl>
      <w:tblPr>
        <w:tblStyle w:val="TableNormal"/>
        <w:tblW w:w="0" w:type="auto"/>
        <w:tblInd w:w="112" w:type="dxa"/>
        <w:tblLayout w:type="fixed"/>
        <w:tblLook w:val="04A0" w:firstRow="1" w:lastRow="0" w:firstColumn="1" w:lastColumn="0" w:noHBand="0" w:noVBand="1"/>
      </w:tblPr>
      <w:tblGrid>
        <w:gridCol w:w="461"/>
        <w:gridCol w:w="1090"/>
        <w:gridCol w:w="4971"/>
        <w:gridCol w:w="847"/>
        <w:gridCol w:w="713"/>
        <w:gridCol w:w="710"/>
        <w:gridCol w:w="699"/>
      </w:tblGrid>
      <w:tr w:rsidR="001C72CA" w14:paraId="1CE8561F" w14:textId="77777777">
        <w:trPr>
          <w:trHeight w:hRule="exact" w:val="564"/>
        </w:trPr>
        <w:tc>
          <w:tcPr>
            <w:tcW w:w="461" w:type="dxa"/>
            <w:vMerge w:val="restart"/>
            <w:tcBorders>
              <w:top w:val="single" w:sz="4" w:space="0" w:color="000000"/>
              <w:left w:val="single" w:sz="4" w:space="0" w:color="000000"/>
              <w:right w:val="single" w:sz="4" w:space="0" w:color="000000"/>
            </w:tcBorders>
          </w:tcPr>
          <w:p w14:paraId="17F93B03" w14:textId="77777777" w:rsidR="001C72CA" w:rsidRDefault="001C72CA">
            <w:pPr>
              <w:pStyle w:val="TableParagraph"/>
              <w:spacing w:before="11"/>
              <w:rPr>
                <w:rFonts w:ascii="宋体" w:eastAsia="宋体" w:hAnsi="宋体" w:cs="宋体"/>
                <w:b/>
                <w:bCs/>
                <w:sz w:val="18"/>
                <w:szCs w:val="18"/>
                <w:lang w:eastAsia="zh-CN"/>
              </w:rPr>
            </w:pPr>
          </w:p>
          <w:p w14:paraId="4F5990C5" w14:textId="77777777" w:rsidR="001C72CA" w:rsidRDefault="00DD1B2D">
            <w:pPr>
              <w:pStyle w:val="TableParagraph"/>
              <w:ind w:left="120" w:right="12"/>
              <w:rPr>
                <w:rFonts w:ascii="宋体" w:eastAsia="宋体" w:hAnsi="宋体" w:cs="宋体"/>
                <w:sz w:val="21"/>
                <w:szCs w:val="21"/>
              </w:rPr>
            </w:pPr>
            <w:r>
              <w:rPr>
                <w:rFonts w:ascii="宋体" w:eastAsia="宋体" w:hAnsi="宋体" w:cs="宋体"/>
                <w:sz w:val="21"/>
                <w:szCs w:val="21"/>
              </w:rPr>
              <w:t>序</w:t>
            </w:r>
            <w:r>
              <w:rPr>
                <w:rFonts w:ascii="宋体" w:eastAsia="宋体" w:hAnsi="宋体" w:cs="宋体"/>
                <w:sz w:val="21"/>
                <w:szCs w:val="21"/>
              </w:rPr>
              <w:t xml:space="preserve"> </w:t>
            </w:r>
            <w:r>
              <w:rPr>
                <w:rFonts w:ascii="宋体" w:eastAsia="宋体" w:hAnsi="宋体" w:cs="宋体"/>
                <w:sz w:val="21"/>
                <w:szCs w:val="21"/>
              </w:rPr>
              <w:t>号</w:t>
            </w:r>
            <w:r>
              <w:rPr>
                <w:rFonts w:ascii="宋体" w:eastAsia="宋体" w:hAnsi="宋体" w:cs="宋体"/>
                <w:sz w:val="21"/>
                <w:szCs w:val="21"/>
              </w:rPr>
              <w:t xml:space="preserve"> </w:t>
            </w:r>
          </w:p>
        </w:tc>
        <w:tc>
          <w:tcPr>
            <w:tcW w:w="1090" w:type="dxa"/>
            <w:vMerge w:val="restart"/>
            <w:tcBorders>
              <w:top w:val="single" w:sz="4" w:space="0" w:color="000000"/>
              <w:left w:val="single" w:sz="4" w:space="0" w:color="000000"/>
              <w:right w:val="single" w:sz="4" w:space="0" w:color="000000"/>
            </w:tcBorders>
          </w:tcPr>
          <w:p w14:paraId="3A13B5A0" w14:textId="77777777" w:rsidR="001C72CA" w:rsidRDefault="001C72CA">
            <w:pPr>
              <w:pStyle w:val="TableParagraph"/>
              <w:spacing w:before="4"/>
              <w:rPr>
                <w:rFonts w:ascii="宋体" w:eastAsia="宋体" w:hAnsi="宋体" w:cs="宋体"/>
                <w:b/>
                <w:bCs/>
                <w:sz w:val="29"/>
                <w:szCs w:val="29"/>
              </w:rPr>
            </w:pPr>
          </w:p>
          <w:p w14:paraId="212B8FB9" w14:textId="77777777" w:rsidR="001C72CA" w:rsidRDefault="00DD1B2D">
            <w:pPr>
              <w:pStyle w:val="TableParagraph"/>
              <w:ind w:left="120"/>
              <w:rPr>
                <w:rFonts w:ascii="宋体" w:eastAsia="宋体" w:hAnsi="宋体" w:cs="宋体"/>
                <w:sz w:val="21"/>
                <w:szCs w:val="21"/>
              </w:rPr>
            </w:pPr>
            <w:r>
              <w:rPr>
                <w:rFonts w:ascii="宋体" w:eastAsia="宋体" w:hAnsi="宋体" w:cs="宋体"/>
                <w:sz w:val="21"/>
                <w:szCs w:val="21"/>
              </w:rPr>
              <w:t>评分项目</w:t>
            </w:r>
            <w:r>
              <w:rPr>
                <w:rFonts w:ascii="宋体" w:eastAsia="宋体" w:hAnsi="宋体" w:cs="宋体"/>
                <w:sz w:val="21"/>
                <w:szCs w:val="21"/>
              </w:rPr>
              <w:t xml:space="preserve"> </w:t>
            </w:r>
          </w:p>
        </w:tc>
        <w:tc>
          <w:tcPr>
            <w:tcW w:w="4971" w:type="dxa"/>
            <w:vMerge w:val="restart"/>
            <w:tcBorders>
              <w:top w:val="single" w:sz="4" w:space="0" w:color="000000"/>
              <w:left w:val="single" w:sz="4" w:space="0" w:color="000000"/>
              <w:right w:val="single" w:sz="4" w:space="0" w:color="000000"/>
            </w:tcBorders>
          </w:tcPr>
          <w:p w14:paraId="1F356275" w14:textId="77777777" w:rsidR="001C72CA" w:rsidRDefault="001C72CA">
            <w:pPr>
              <w:pStyle w:val="TableParagraph"/>
              <w:spacing w:before="4"/>
              <w:rPr>
                <w:rFonts w:ascii="宋体" w:eastAsia="宋体" w:hAnsi="宋体" w:cs="宋体"/>
                <w:b/>
                <w:bCs/>
                <w:sz w:val="29"/>
                <w:szCs w:val="29"/>
              </w:rPr>
            </w:pPr>
          </w:p>
          <w:p w14:paraId="5E0EE976" w14:textId="77777777" w:rsidR="001C72CA" w:rsidRDefault="00DD1B2D">
            <w:pPr>
              <w:pStyle w:val="TableParagraph"/>
              <w:ind w:left="103"/>
              <w:jc w:val="center"/>
              <w:rPr>
                <w:rFonts w:ascii="宋体" w:eastAsia="宋体" w:hAnsi="宋体" w:cs="宋体"/>
                <w:sz w:val="21"/>
                <w:szCs w:val="21"/>
              </w:rPr>
            </w:pPr>
            <w:r>
              <w:rPr>
                <w:rFonts w:ascii="宋体" w:eastAsia="宋体" w:hAnsi="宋体" w:cs="宋体"/>
                <w:sz w:val="21"/>
                <w:szCs w:val="21"/>
              </w:rPr>
              <w:t>评分标准</w:t>
            </w:r>
            <w:r>
              <w:rPr>
                <w:rFonts w:ascii="宋体" w:eastAsia="宋体" w:hAnsi="宋体" w:cs="宋体"/>
                <w:sz w:val="21"/>
                <w:szCs w:val="21"/>
              </w:rPr>
              <w:t xml:space="preserve"> </w:t>
            </w:r>
          </w:p>
        </w:tc>
        <w:tc>
          <w:tcPr>
            <w:tcW w:w="847" w:type="dxa"/>
            <w:vMerge w:val="restart"/>
            <w:tcBorders>
              <w:top w:val="single" w:sz="4" w:space="0" w:color="000000"/>
              <w:left w:val="single" w:sz="4" w:space="0" w:color="000000"/>
              <w:right w:val="single" w:sz="4" w:space="0" w:color="000000"/>
            </w:tcBorders>
          </w:tcPr>
          <w:p w14:paraId="7D1F2E3A" w14:textId="77777777" w:rsidR="001C72CA" w:rsidRDefault="001C72CA">
            <w:pPr>
              <w:pStyle w:val="TableParagraph"/>
              <w:spacing w:before="11"/>
              <w:rPr>
                <w:rFonts w:ascii="宋体" w:eastAsia="宋体" w:hAnsi="宋体" w:cs="宋体"/>
                <w:b/>
                <w:bCs/>
                <w:sz w:val="18"/>
                <w:szCs w:val="18"/>
              </w:rPr>
            </w:pPr>
          </w:p>
          <w:p w14:paraId="303D6986" w14:textId="77777777" w:rsidR="001C72CA" w:rsidRDefault="00DD1B2D">
            <w:pPr>
              <w:pStyle w:val="TableParagraph"/>
              <w:spacing w:line="274" w:lineRule="exact"/>
              <w:ind w:left="100"/>
              <w:rPr>
                <w:rFonts w:ascii="宋体" w:eastAsia="宋体" w:hAnsi="宋体" w:cs="宋体"/>
                <w:sz w:val="21"/>
                <w:szCs w:val="21"/>
              </w:rPr>
            </w:pPr>
            <w:r>
              <w:rPr>
                <w:rFonts w:ascii="宋体" w:eastAsia="宋体" w:hAnsi="宋体" w:cs="宋体"/>
                <w:sz w:val="21"/>
                <w:szCs w:val="21"/>
              </w:rPr>
              <w:t>标准分</w:t>
            </w:r>
          </w:p>
          <w:p w14:paraId="3F05F64C" w14:textId="77777777" w:rsidR="001C72CA" w:rsidRDefault="00DD1B2D">
            <w:pPr>
              <w:pStyle w:val="TableParagraph"/>
              <w:spacing w:line="274" w:lineRule="exact"/>
              <w:ind w:left="100" w:right="-1"/>
              <w:rPr>
                <w:rFonts w:ascii="宋体" w:eastAsia="宋体" w:hAnsi="宋体" w:cs="宋体"/>
                <w:sz w:val="21"/>
                <w:szCs w:val="21"/>
              </w:rPr>
            </w:pPr>
            <w:r>
              <w:rPr>
                <w:rFonts w:ascii="宋体" w:eastAsia="宋体" w:hAnsi="宋体" w:cs="宋体"/>
                <w:sz w:val="21"/>
                <w:szCs w:val="21"/>
              </w:rPr>
              <w:t>（分）</w:t>
            </w:r>
            <w:r>
              <w:rPr>
                <w:rFonts w:ascii="宋体" w:eastAsia="宋体" w:hAnsi="宋体" w:cs="宋体"/>
                <w:sz w:val="21"/>
                <w:szCs w:val="21"/>
              </w:rPr>
              <w:t xml:space="preserve"> </w:t>
            </w:r>
          </w:p>
        </w:tc>
        <w:tc>
          <w:tcPr>
            <w:tcW w:w="2122" w:type="dxa"/>
            <w:gridSpan w:val="3"/>
            <w:tcBorders>
              <w:top w:val="single" w:sz="4" w:space="0" w:color="000000"/>
              <w:left w:val="single" w:sz="4" w:space="0" w:color="000000"/>
              <w:bottom w:val="single" w:sz="4" w:space="0" w:color="000000"/>
              <w:right w:val="single" w:sz="4" w:space="0" w:color="000000"/>
            </w:tcBorders>
          </w:tcPr>
          <w:p w14:paraId="62C6996C" w14:textId="77777777" w:rsidR="001C72CA" w:rsidRDefault="00DD1B2D">
            <w:pPr>
              <w:pStyle w:val="TableParagraph"/>
              <w:spacing w:line="244" w:lineRule="exact"/>
              <w:ind w:left="530"/>
              <w:rPr>
                <w:rFonts w:ascii="宋体" w:eastAsia="宋体" w:hAnsi="宋体" w:cs="宋体"/>
                <w:sz w:val="21"/>
                <w:szCs w:val="21"/>
                <w:lang w:eastAsia="zh-CN"/>
              </w:rPr>
            </w:pPr>
            <w:r>
              <w:rPr>
                <w:rFonts w:ascii="宋体" w:eastAsia="宋体" w:hAnsi="宋体" w:cs="宋体"/>
                <w:sz w:val="21"/>
                <w:szCs w:val="21"/>
                <w:lang w:eastAsia="zh-CN"/>
              </w:rPr>
              <w:t>投标人名称</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p>
          <w:p w14:paraId="77F8BFF0" w14:textId="77777777" w:rsidR="001C72CA" w:rsidRDefault="00DD1B2D">
            <w:pPr>
              <w:pStyle w:val="TableParagraph"/>
              <w:spacing w:line="273" w:lineRule="exact"/>
              <w:ind w:left="530"/>
              <w:rPr>
                <w:rFonts w:ascii="宋体" w:eastAsia="宋体" w:hAnsi="宋体" w:cs="宋体"/>
                <w:sz w:val="21"/>
                <w:szCs w:val="21"/>
                <w:lang w:eastAsia="zh-CN"/>
              </w:rPr>
            </w:pPr>
            <w:r>
              <w:rPr>
                <w:rFonts w:ascii="宋体" w:eastAsia="宋体" w:hAnsi="宋体" w:cs="宋体"/>
                <w:sz w:val="21"/>
                <w:szCs w:val="21"/>
                <w:lang w:eastAsia="zh-CN"/>
              </w:rPr>
              <w:t>及评审得分</w:t>
            </w:r>
            <w:r>
              <w:rPr>
                <w:rFonts w:ascii="宋体" w:eastAsia="宋体" w:hAnsi="宋体" w:cs="宋体"/>
                <w:sz w:val="21"/>
                <w:szCs w:val="21"/>
                <w:lang w:eastAsia="zh-CN"/>
              </w:rPr>
              <w:t xml:space="preserve"> </w:t>
            </w:r>
          </w:p>
        </w:tc>
      </w:tr>
      <w:tr w:rsidR="001C72CA" w14:paraId="38B866BC" w14:textId="77777777">
        <w:trPr>
          <w:trHeight w:hRule="exact" w:val="554"/>
        </w:trPr>
        <w:tc>
          <w:tcPr>
            <w:tcW w:w="461" w:type="dxa"/>
            <w:vMerge/>
            <w:tcBorders>
              <w:left w:val="single" w:sz="4" w:space="0" w:color="000000"/>
              <w:bottom w:val="single" w:sz="4" w:space="0" w:color="000000"/>
              <w:right w:val="single" w:sz="4" w:space="0" w:color="000000"/>
            </w:tcBorders>
          </w:tcPr>
          <w:p w14:paraId="183CA786" w14:textId="77777777" w:rsidR="001C72CA" w:rsidRDefault="001C72CA">
            <w:pPr>
              <w:rPr>
                <w:lang w:eastAsia="zh-CN"/>
              </w:rPr>
            </w:pPr>
          </w:p>
        </w:tc>
        <w:tc>
          <w:tcPr>
            <w:tcW w:w="1090" w:type="dxa"/>
            <w:vMerge/>
            <w:tcBorders>
              <w:left w:val="single" w:sz="4" w:space="0" w:color="000000"/>
              <w:bottom w:val="single" w:sz="4" w:space="0" w:color="000000"/>
              <w:right w:val="single" w:sz="4" w:space="0" w:color="000000"/>
            </w:tcBorders>
          </w:tcPr>
          <w:p w14:paraId="69F3855C" w14:textId="77777777" w:rsidR="001C72CA" w:rsidRDefault="001C72CA">
            <w:pPr>
              <w:rPr>
                <w:lang w:eastAsia="zh-CN"/>
              </w:rPr>
            </w:pPr>
          </w:p>
        </w:tc>
        <w:tc>
          <w:tcPr>
            <w:tcW w:w="4971" w:type="dxa"/>
            <w:vMerge/>
            <w:tcBorders>
              <w:left w:val="single" w:sz="4" w:space="0" w:color="000000"/>
              <w:bottom w:val="single" w:sz="4" w:space="0" w:color="000000"/>
              <w:right w:val="single" w:sz="4" w:space="0" w:color="000000"/>
            </w:tcBorders>
          </w:tcPr>
          <w:p w14:paraId="3E5017C7" w14:textId="77777777" w:rsidR="001C72CA" w:rsidRDefault="001C72CA">
            <w:pPr>
              <w:rPr>
                <w:lang w:eastAsia="zh-CN"/>
              </w:rPr>
            </w:pPr>
          </w:p>
        </w:tc>
        <w:tc>
          <w:tcPr>
            <w:tcW w:w="847" w:type="dxa"/>
            <w:vMerge/>
            <w:tcBorders>
              <w:left w:val="single" w:sz="4" w:space="0" w:color="000000"/>
              <w:bottom w:val="single" w:sz="4" w:space="0" w:color="000000"/>
              <w:right w:val="single" w:sz="4" w:space="0" w:color="000000"/>
            </w:tcBorders>
          </w:tcPr>
          <w:p w14:paraId="21AD02B7" w14:textId="77777777" w:rsidR="001C72CA" w:rsidRDefault="001C72CA">
            <w:pPr>
              <w:rPr>
                <w:lang w:eastAsia="zh-CN"/>
              </w:rPr>
            </w:pPr>
          </w:p>
        </w:tc>
        <w:tc>
          <w:tcPr>
            <w:tcW w:w="713" w:type="dxa"/>
            <w:tcBorders>
              <w:top w:val="single" w:sz="4" w:space="0" w:color="000000"/>
              <w:left w:val="single" w:sz="4" w:space="0" w:color="000000"/>
              <w:bottom w:val="single" w:sz="4" w:space="0" w:color="000000"/>
              <w:right w:val="single" w:sz="4" w:space="0" w:color="000000"/>
            </w:tcBorders>
          </w:tcPr>
          <w:p w14:paraId="054DDCA8" w14:textId="77777777" w:rsidR="001C72CA" w:rsidRDefault="00DD1B2D">
            <w:pPr>
              <w:pStyle w:val="TableParagraph"/>
              <w:spacing w:line="240" w:lineRule="exact"/>
              <w:ind w:left="168" w:hanging="27"/>
              <w:rPr>
                <w:rFonts w:ascii="宋体" w:eastAsia="宋体" w:hAnsi="宋体" w:cs="宋体"/>
                <w:sz w:val="21"/>
                <w:szCs w:val="21"/>
              </w:rPr>
            </w:pPr>
            <w:r>
              <w:rPr>
                <w:rFonts w:ascii="宋体" w:eastAsia="宋体" w:hAnsi="宋体" w:cs="宋体"/>
                <w:sz w:val="21"/>
                <w:szCs w:val="21"/>
              </w:rPr>
              <w:t>投标</w:t>
            </w:r>
          </w:p>
          <w:p w14:paraId="1716D906" w14:textId="77777777" w:rsidR="001C72CA" w:rsidRDefault="00DD1B2D">
            <w:pPr>
              <w:pStyle w:val="TableParagraph"/>
              <w:spacing w:line="274" w:lineRule="exact"/>
              <w:ind w:left="168"/>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1</w:t>
            </w:r>
            <w:r>
              <w:rPr>
                <w:rFonts w:ascii="宋体" w:eastAsia="宋体" w:hAnsi="宋体" w:cs="宋体"/>
                <w:sz w:val="21"/>
                <w:szCs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90734D" w14:textId="77777777" w:rsidR="001C72CA" w:rsidRDefault="00DD1B2D">
            <w:pPr>
              <w:pStyle w:val="TableParagraph"/>
              <w:spacing w:line="240" w:lineRule="exact"/>
              <w:ind w:left="165" w:hanging="27"/>
              <w:rPr>
                <w:rFonts w:ascii="宋体" w:eastAsia="宋体" w:hAnsi="宋体" w:cs="宋体"/>
                <w:sz w:val="21"/>
                <w:szCs w:val="21"/>
              </w:rPr>
            </w:pPr>
            <w:r>
              <w:rPr>
                <w:rFonts w:ascii="宋体" w:eastAsia="宋体" w:hAnsi="宋体" w:cs="宋体"/>
                <w:sz w:val="21"/>
                <w:szCs w:val="21"/>
              </w:rPr>
              <w:t>投标</w:t>
            </w:r>
          </w:p>
          <w:p w14:paraId="5AA42CAF" w14:textId="77777777" w:rsidR="001C72CA" w:rsidRDefault="00DD1B2D">
            <w:pPr>
              <w:pStyle w:val="TableParagraph"/>
              <w:spacing w:line="274" w:lineRule="exact"/>
              <w:ind w:left="165"/>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2</w:t>
            </w:r>
            <w:r>
              <w:rPr>
                <w:rFonts w:ascii="宋体" w:eastAsia="宋体" w:hAnsi="宋体" w:cs="宋体"/>
                <w:sz w:val="21"/>
                <w:szCs w:val="21"/>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7531C00" w14:textId="77777777" w:rsidR="001C72CA" w:rsidRDefault="00DD1B2D">
            <w:pPr>
              <w:pStyle w:val="TableParagraph"/>
              <w:spacing w:line="240" w:lineRule="exact"/>
              <w:ind w:left="160" w:hanging="27"/>
              <w:rPr>
                <w:rFonts w:ascii="宋体" w:eastAsia="宋体" w:hAnsi="宋体" w:cs="宋体"/>
                <w:sz w:val="21"/>
                <w:szCs w:val="21"/>
              </w:rPr>
            </w:pPr>
            <w:r>
              <w:rPr>
                <w:rFonts w:ascii="宋体" w:eastAsia="宋体" w:hAnsi="宋体" w:cs="宋体"/>
                <w:sz w:val="21"/>
                <w:szCs w:val="21"/>
              </w:rPr>
              <w:t>投标</w:t>
            </w:r>
          </w:p>
          <w:p w14:paraId="7A661173" w14:textId="77777777" w:rsidR="001C72CA" w:rsidRDefault="00DD1B2D">
            <w:pPr>
              <w:pStyle w:val="TableParagraph"/>
              <w:spacing w:line="274" w:lineRule="exact"/>
              <w:ind w:left="160"/>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3</w:t>
            </w:r>
            <w:r>
              <w:rPr>
                <w:rFonts w:ascii="宋体" w:eastAsia="宋体" w:hAnsi="宋体" w:cs="宋体"/>
                <w:sz w:val="21"/>
                <w:szCs w:val="21"/>
              </w:rPr>
              <w:t xml:space="preserve"> </w:t>
            </w:r>
          </w:p>
        </w:tc>
      </w:tr>
      <w:tr w:rsidR="001C72CA" w14:paraId="3293130C" w14:textId="77777777">
        <w:trPr>
          <w:trHeight w:hRule="exact" w:val="5538"/>
        </w:trPr>
        <w:tc>
          <w:tcPr>
            <w:tcW w:w="461" w:type="dxa"/>
            <w:tcBorders>
              <w:top w:val="single" w:sz="4" w:space="0" w:color="000000"/>
              <w:left w:val="single" w:sz="4" w:space="0" w:color="000000"/>
              <w:bottom w:val="single" w:sz="4" w:space="0" w:color="000000"/>
              <w:right w:val="single" w:sz="4" w:space="0" w:color="000000"/>
            </w:tcBorders>
            <w:vAlign w:val="center"/>
          </w:tcPr>
          <w:p w14:paraId="1549FAD0" w14:textId="77777777" w:rsidR="001C72CA" w:rsidRDefault="00DD1B2D">
            <w:pPr>
              <w:pStyle w:val="TableParagraph"/>
              <w:ind w:right="134"/>
              <w:jc w:val="right"/>
              <w:rPr>
                <w:rFonts w:ascii="宋体" w:eastAsia="宋体" w:hAnsi="宋体" w:cs="宋体"/>
                <w:sz w:val="21"/>
                <w:szCs w:val="21"/>
              </w:rPr>
            </w:pPr>
            <w:r>
              <w:rPr>
                <w:rFonts w:ascii="宋体"/>
                <w:sz w:val="21"/>
              </w:rPr>
              <w:t xml:space="preserve">1 </w:t>
            </w:r>
          </w:p>
        </w:tc>
        <w:tc>
          <w:tcPr>
            <w:tcW w:w="1090" w:type="dxa"/>
            <w:tcBorders>
              <w:top w:val="single" w:sz="4" w:space="0" w:color="000000"/>
              <w:left w:val="single" w:sz="4" w:space="0" w:color="000000"/>
              <w:bottom w:val="single" w:sz="4" w:space="0" w:color="000000"/>
              <w:right w:val="single" w:sz="4" w:space="0" w:color="000000"/>
            </w:tcBorders>
            <w:vAlign w:val="center"/>
          </w:tcPr>
          <w:p w14:paraId="5227C019"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报价</w:t>
            </w:r>
            <w:r>
              <w:rPr>
                <w:rFonts w:ascii="宋体" w:eastAsia="宋体" w:hAnsi="宋体" w:cs="宋体"/>
                <w:sz w:val="21"/>
                <w:szCs w:val="21"/>
              </w:rPr>
              <w:t xml:space="preserve"> </w:t>
            </w:r>
          </w:p>
        </w:tc>
        <w:tc>
          <w:tcPr>
            <w:tcW w:w="4971" w:type="dxa"/>
            <w:tcBorders>
              <w:top w:val="single" w:sz="4" w:space="0" w:color="000000"/>
              <w:left w:val="single" w:sz="4" w:space="0" w:color="000000"/>
              <w:bottom w:val="single" w:sz="4" w:space="0" w:color="000000"/>
              <w:right w:val="single" w:sz="4" w:space="0" w:color="000000"/>
            </w:tcBorders>
            <w:vAlign w:val="center"/>
          </w:tcPr>
          <w:p w14:paraId="5A01644F" w14:textId="77777777" w:rsidR="001C72CA" w:rsidRDefault="00DD1B2D">
            <w:pPr>
              <w:pStyle w:val="TableParagraph"/>
              <w:spacing w:line="275" w:lineRule="exact"/>
              <w:ind w:left="103"/>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评标基准价：取所有有效投标报</w:t>
            </w:r>
            <w:r>
              <w:rPr>
                <w:rFonts w:ascii="宋体" w:eastAsia="宋体" w:hAnsi="宋体" w:cs="宋体"/>
                <w:spacing w:val="-101"/>
                <w:sz w:val="21"/>
                <w:szCs w:val="21"/>
                <w:lang w:eastAsia="zh-CN"/>
              </w:rPr>
              <w:t xml:space="preserve"> </w:t>
            </w:r>
            <w:r>
              <w:rPr>
                <w:rFonts w:ascii="宋体" w:eastAsia="宋体" w:hAnsi="宋体" w:cs="宋体"/>
                <w:sz w:val="21"/>
                <w:szCs w:val="21"/>
                <w:lang w:eastAsia="zh-CN"/>
              </w:rPr>
              <w:t>价的算术平均值作为评标基准价。</w:t>
            </w:r>
          </w:p>
          <w:p w14:paraId="027213C1" w14:textId="77777777" w:rsidR="001C72CA" w:rsidRDefault="00DD1B2D">
            <w:pPr>
              <w:pStyle w:val="TableParagraph"/>
              <w:spacing w:before="2" w:line="237" w:lineRule="auto"/>
              <w:ind w:left="103" w:right="98"/>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投标报价得分：</w:t>
            </w:r>
          </w:p>
          <w:p w14:paraId="6D6C798D" w14:textId="77777777" w:rsidR="001C72CA" w:rsidRDefault="00DD1B2D">
            <w:pPr>
              <w:pStyle w:val="TableParagraph"/>
              <w:spacing w:before="2" w:line="237" w:lineRule="auto"/>
              <w:ind w:left="103" w:right="98"/>
              <w:rPr>
                <w:rFonts w:ascii="宋体" w:eastAsia="宋体" w:hAnsi="宋体" w:cs="宋体"/>
                <w:sz w:val="21"/>
                <w:szCs w:val="21"/>
                <w:lang w:eastAsia="zh-CN"/>
              </w:rPr>
            </w:pPr>
            <w:r>
              <w:rPr>
                <w:rFonts w:ascii="宋体" w:eastAsia="宋体" w:hAnsi="宋体" w:cs="宋体"/>
                <w:spacing w:val="3"/>
                <w:sz w:val="21"/>
                <w:szCs w:val="21"/>
                <w:lang w:eastAsia="zh-CN"/>
              </w:rPr>
              <w:t>(1)</w:t>
            </w:r>
            <w:r>
              <w:rPr>
                <w:rFonts w:ascii="宋体" w:eastAsia="宋体" w:hAnsi="宋体" w:cs="宋体"/>
                <w:spacing w:val="3"/>
                <w:sz w:val="21"/>
                <w:szCs w:val="21"/>
                <w:lang w:eastAsia="zh-CN"/>
              </w:rPr>
              <w:t>经评审的有效投标报价</w:t>
            </w:r>
            <w:r>
              <w:rPr>
                <w:rFonts w:ascii="宋体" w:eastAsia="宋体" w:hAnsi="宋体" w:cs="宋体"/>
                <w:spacing w:val="3"/>
                <w:sz w:val="21"/>
                <w:szCs w:val="21"/>
                <w:lang w:eastAsia="zh-CN"/>
              </w:rPr>
              <w:t>=</w:t>
            </w:r>
            <w:r>
              <w:rPr>
                <w:rFonts w:ascii="宋体" w:eastAsia="宋体" w:hAnsi="宋体" w:cs="宋体"/>
                <w:spacing w:val="3"/>
                <w:sz w:val="21"/>
                <w:szCs w:val="21"/>
                <w:lang w:eastAsia="zh-CN"/>
              </w:rPr>
              <w:t>评标基准价时，得</w:t>
            </w:r>
            <w:r>
              <w:rPr>
                <w:rFonts w:ascii="宋体" w:eastAsia="宋体" w:hAnsi="宋体" w:cs="宋体"/>
                <w:spacing w:val="48"/>
                <w:sz w:val="21"/>
                <w:szCs w:val="21"/>
                <w:lang w:eastAsia="zh-CN"/>
              </w:rPr>
              <w:t xml:space="preserve"> </w:t>
            </w:r>
            <w:r>
              <w:rPr>
                <w:rFonts w:ascii="宋体" w:eastAsia="宋体" w:hAnsi="宋体" w:cs="宋体"/>
                <w:spacing w:val="-3"/>
                <w:sz w:val="21"/>
                <w:szCs w:val="21"/>
                <w:lang w:eastAsia="zh-CN"/>
              </w:rPr>
              <w:t>100</w:t>
            </w:r>
            <w:r>
              <w:rPr>
                <w:rFonts w:ascii="宋体" w:eastAsia="宋体" w:hAnsi="宋体" w:cs="宋体"/>
                <w:spacing w:val="-94"/>
                <w:sz w:val="21"/>
                <w:szCs w:val="21"/>
                <w:lang w:eastAsia="zh-CN"/>
              </w:rPr>
              <w:t xml:space="preserve"> </w:t>
            </w:r>
            <w:r>
              <w:rPr>
                <w:rFonts w:ascii="宋体" w:eastAsia="宋体" w:hAnsi="宋体" w:cs="宋体"/>
                <w:sz w:val="21"/>
                <w:szCs w:val="21"/>
                <w:lang w:eastAsia="zh-CN"/>
              </w:rPr>
              <w:t>分；</w:t>
            </w:r>
            <w:r>
              <w:rPr>
                <w:rFonts w:ascii="宋体" w:eastAsia="宋体" w:hAnsi="宋体" w:cs="宋体"/>
                <w:sz w:val="21"/>
                <w:szCs w:val="21"/>
                <w:lang w:eastAsia="zh-CN"/>
              </w:rPr>
              <w:t xml:space="preserve"> </w:t>
            </w:r>
          </w:p>
          <w:p w14:paraId="757FF708" w14:textId="77777777" w:rsidR="001C72CA" w:rsidRDefault="00DD1B2D">
            <w:pPr>
              <w:pStyle w:val="TableParagraph"/>
              <w:spacing w:before="22" w:line="274" w:lineRule="exact"/>
              <w:ind w:left="103" w:right="101"/>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hint="eastAsia"/>
                <w:sz w:val="21"/>
                <w:szCs w:val="21"/>
                <w:lang w:eastAsia="zh-CN"/>
              </w:rPr>
              <w:t>（</w:t>
            </w:r>
            <w:r>
              <w:rPr>
                <w:rFonts w:ascii="宋体" w:eastAsia="宋体" w:hAnsi="宋体" w:cs="宋体"/>
                <w:sz w:val="21"/>
                <w:szCs w:val="21"/>
                <w:lang w:eastAsia="zh-CN"/>
              </w:rPr>
              <w:t>经评审的有效投标报价</w:t>
            </w:r>
            <w:r>
              <w:rPr>
                <w:rFonts w:ascii="宋体" w:eastAsia="宋体" w:hAnsi="宋体" w:cs="宋体"/>
                <w:sz w:val="21"/>
                <w:szCs w:val="21"/>
                <w:lang w:eastAsia="zh-CN"/>
              </w:rPr>
              <w:t>-</w:t>
            </w:r>
            <w:r>
              <w:rPr>
                <w:rFonts w:ascii="宋体" w:eastAsia="宋体" w:hAnsi="宋体" w:cs="宋体"/>
                <w:sz w:val="21"/>
                <w:szCs w:val="21"/>
                <w:lang w:eastAsia="zh-CN"/>
              </w:rPr>
              <w:t>评标基准价</w:t>
            </w:r>
            <w:r>
              <w:rPr>
                <w:rFonts w:ascii="宋体" w:eastAsia="宋体" w:hAnsi="宋体" w:cs="宋体" w:hint="eastAsia"/>
                <w:sz w:val="21"/>
                <w:szCs w:val="21"/>
                <w:lang w:eastAsia="zh-CN"/>
              </w:rPr>
              <w:t>）÷评标基准价</w:t>
            </w:r>
            <w:r>
              <w:rPr>
                <w:rFonts w:ascii="宋体" w:eastAsia="宋体" w:hAnsi="宋体" w:cs="宋体" w:hint="eastAsia"/>
                <w:sz w:val="21"/>
                <w:szCs w:val="21"/>
                <w:lang w:eastAsia="zh-CN"/>
              </w:rPr>
              <w:t>*100%</w:t>
            </w:r>
            <w:r>
              <w:rPr>
                <w:rFonts w:ascii="宋体" w:eastAsia="宋体" w:hAnsi="宋体" w:cs="宋体"/>
                <w:spacing w:val="-8"/>
                <w:sz w:val="21"/>
                <w:szCs w:val="21"/>
                <w:lang w:eastAsia="zh-CN"/>
              </w:rPr>
              <w:t>，每</w:t>
            </w:r>
            <w:r>
              <w:rPr>
                <w:rFonts w:ascii="宋体" w:eastAsia="宋体" w:hAnsi="宋体" w:cs="宋体" w:hint="eastAsia"/>
                <w:spacing w:val="-8"/>
                <w:sz w:val="21"/>
                <w:szCs w:val="21"/>
                <w:lang w:eastAsia="zh-CN"/>
              </w:rPr>
              <w:t>高</w:t>
            </w:r>
            <w:r>
              <w:rPr>
                <w:rFonts w:ascii="宋体" w:eastAsia="宋体" w:hAnsi="宋体" w:cs="宋体"/>
                <w:sz w:val="21"/>
                <w:szCs w:val="21"/>
                <w:lang w:eastAsia="zh-CN"/>
              </w:rPr>
              <w:t>1%</w:t>
            </w:r>
            <w:r>
              <w:rPr>
                <w:rFonts w:ascii="宋体" w:eastAsia="宋体" w:hAnsi="宋体" w:cs="宋体"/>
                <w:sz w:val="21"/>
                <w:szCs w:val="21"/>
                <w:lang w:eastAsia="zh-CN"/>
              </w:rPr>
              <w:t>扣</w:t>
            </w:r>
            <w:r>
              <w:rPr>
                <w:rFonts w:ascii="宋体" w:eastAsia="宋体" w:hAnsi="宋体" w:cs="宋体" w:hint="eastAsia"/>
                <w:sz w:val="21"/>
                <w:szCs w:val="21"/>
                <w:lang w:eastAsia="zh-CN"/>
              </w:rPr>
              <w:t>4</w:t>
            </w:r>
            <w:r>
              <w:rPr>
                <w:rFonts w:ascii="宋体" w:eastAsia="宋体" w:hAnsi="宋体" w:cs="宋体"/>
                <w:spacing w:val="-3"/>
                <w:sz w:val="21"/>
                <w:szCs w:val="21"/>
                <w:lang w:eastAsia="zh-CN"/>
              </w:rPr>
              <w:t>分；</w:t>
            </w:r>
            <w:r>
              <w:rPr>
                <w:rFonts w:ascii="宋体" w:eastAsia="宋体" w:hAnsi="宋体" w:cs="宋体"/>
                <w:sz w:val="21"/>
                <w:szCs w:val="21"/>
                <w:lang w:eastAsia="zh-CN"/>
              </w:rPr>
              <w:t xml:space="preserve"> </w:t>
            </w:r>
          </w:p>
          <w:p w14:paraId="4934D289" w14:textId="77777777" w:rsidR="001C72CA" w:rsidRDefault="00DD1B2D">
            <w:pPr>
              <w:pStyle w:val="TableParagraph"/>
              <w:spacing w:line="245" w:lineRule="exact"/>
              <w:ind w:left="103"/>
              <w:rPr>
                <w:rFonts w:ascii="宋体" w:eastAsia="宋体" w:hAnsi="宋体" w:cs="宋体"/>
                <w:spacing w:val="-3"/>
                <w:sz w:val="21"/>
                <w:szCs w:val="21"/>
                <w:lang w:eastAsia="zh-CN"/>
              </w:rPr>
            </w:pPr>
            <w:r>
              <w:rPr>
                <w:rFonts w:ascii="宋体" w:eastAsia="宋体" w:hAnsi="宋体" w:cs="宋体"/>
                <w:sz w:val="21"/>
                <w:szCs w:val="21"/>
                <w:lang w:eastAsia="zh-CN"/>
              </w:rPr>
              <w:t>(3)</w:t>
            </w:r>
            <w:r>
              <w:rPr>
                <w:rFonts w:ascii="宋体" w:eastAsia="宋体" w:hAnsi="宋体" w:cs="宋体" w:hint="eastAsia"/>
                <w:sz w:val="21"/>
                <w:szCs w:val="21"/>
                <w:lang w:eastAsia="zh-CN"/>
              </w:rPr>
              <w:t>（</w:t>
            </w:r>
            <w:r>
              <w:rPr>
                <w:rFonts w:ascii="宋体" w:eastAsia="宋体" w:hAnsi="宋体" w:cs="宋体"/>
                <w:sz w:val="21"/>
                <w:szCs w:val="21"/>
                <w:lang w:eastAsia="zh-CN"/>
              </w:rPr>
              <w:t>评标基准价</w:t>
            </w:r>
            <w:r>
              <w:rPr>
                <w:rFonts w:ascii="宋体" w:eastAsia="宋体" w:hAnsi="宋体" w:cs="宋体"/>
                <w:sz w:val="21"/>
                <w:szCs w:val="21"/>
                <w:lang w:eastAsia="zh-CN"/>
              </w:rPr>
              <w:t>-</w:t>
            </w:r>
            <w:r>
              <w:rPr>
                <w:rFonts w:ascii="宋体" w:eastAsia="宋体" w:hAnsi="宋体" w:cs="宋体"/>
                <w:sz w:val="21"/>
                <w:szCs w:val="21"/>
                <w:lang w:eastAsia="zh-CN"/>
              </w:rPr>
              <w:t>经评审的有效投标报价</w:t>
            </w:r>
            <w:r>
              <w:rPr>
                <w:rFonts w:ascii="宋体" w:eastAsia="宋体" w:hAnsi="宋体" w:cs="宋体" w:hint="eastAsia"/>
                <w:sz w:val="21"/>
                <w:szCs w:val="21"/>
                <w:lang w:eastAsia="zh-CN"/>
              </w:rPr>
              <w:t>）÷</w:t>
            </w:r>
            <w:r>
              <w:rPr>
                <w:rFonts w:ascii="宋体" w:eastAsia="宋体" w:hAnsi="宋体" w:cs="宋体"/>
                <w:sz w:val="21"/>
                <w:szCs w:val="21"/>
                <w:lang w:eastAsia="zh-CN"/>
              </w:rPr>
              <w:t>评标基准价</w:t>
            </w:r>
            <w:r>
              <w:rPr>
                <w:rFonts w:ascii="宋体" w:eastAsia="宋体" w:hAnsi="宋体" w:cs="宋体" w:hint="eastAsia"/>
                <w:sz w:val="21"/>
                <w:szCs w:val="21"/>
                <w:lang w:eastAsia="zh-CN"/>
              </w:rPr>
              <w:t>*100%</w:t>
            </w:r>
            <w:r>
              <w:rPr>
                <w:rFonts w:ascii="宋体" w:eastAsia="宋体" w:hAnsi="宋体" w:cs="宋体"/>
                <w:sz w:val="21"/>
                <w:szCs w:val="21"/>
                <w:lang w:eastAsia="zh-CN"/>
              </w:rPr>
              <w:t>，每</w:t>
            </w:r>
            <w:r>
              <w:rPr>
                <w:rFonts w:ascii="宋体" w:eastAsia="宋体" w:hAnsi="宋体" w:cs="宋体" w:hint="eastAsia"/>
                <w:sz w:val="21"/>
                <w:szCs w:val="21"/>
                <w:lang w:eastAsia="zh-CN"/>
              </w:rPr>
              <w:t>低</w:t>
            </w:r>
            <w:r>
              <w:rPr>
                <w:rFonts w:ascii="宋体" w:eastAsia="宋体" w:hAnsi="宋体" w:cs="宋体"/>
                <w:sz w:val="21"/>
                <w:szCs w:val="21"/>
                <w:lang w:eastAsia="zh-CN"/>
              </w:rPr>
              <w:t>1%</w:t>
            </w:r>
            <w:r>
              <w:rPr>
                <w:rFonts w:ascii="宋体" w:eastAsia="宋体" w:hAnsi="宋体" w:cs="宋体"/>
                <w:sz w:val="21"/>
                <w:szCs w:val="21"/>
                <w:lang w:eastAsia="zh-CN"/>
              </w:rPr>
              <w:t>扣</w:t>
            </w:r>
            <w:r>
              <w:rPr>
                <w:rFonts w:ascii="宋体" w:eastAsia="宋体" w:hAnsi="宋体" w:cs="宋体"/>
                <w:spacing w:val="-54"/>
                <w:sz w:val="21"/>
                <w:szCs w:val="21"/>
                <w:lang w:eastAsia="zh-CN"/>
              </w:rPr>
              <w:t xml:space="preserve"> </w:t>
            </w:r>
            <w:r>
              <w:rPr>
                <w:rFonts w:ascii="宋体" w:eastAsia="宋体" w:hAnsi="宋体" w:cs="宋体" w:hint="eastAsia"/>
                <w:spacing w:val="-54"/>
                <w:sz w:val="21"/>
                <w:szCs w:val="21"/>
                <w:lang w:eastAsia="zh-CN"/>
              </w:rPr>
              <w:t>2</w:t>
            </w:r>
            <w:r>
              <w:rPr>
                <w:rFonts w:ascii="宋体" w:eastAsia="宋体" w:hAnsi="宋体" w:cs="宋体"/>
                <w:spacing w:val="-3"/>
                <w:sz w:val="21"/>
                <w:szCs w:val="21"/>
                <w:lang w:eastAsia="zh-CN"/>
              </w:rPr>
              <w:t>分；</w:t>
            </w:r>
          </w:p>
          <w:p w14:paraId="0A7DA984" w14:textId="77777777" w:rsidR="001C72CA" w:rsidRDefault="00DD1B2D">
            <w:pPr>
              <w:pStyle w:val="TableParagraph"/>
              <w:spacing w:before="2" w:line="237" w:lineRule="auto"/>
              <w:ind w:left="103" w:right="235"/>
              <w:rPr>
                <w:rFonts w:ascii="宋体" w:eastAsia="宋体" w:hAnsi="宋体" w:cs="宋体"/>
                <w:sz w:val="21"/>
                <w:szCs w:val="21"/>
                <w:lang w:eastAsia="zh-CN"/>
              </w:rPr>
            </w:pPr>
            <w:r>
              <w:rPr>
                <w:rFonts w:ascii="宋体" w:eastAsia="宋体" w:hAnsi="宋体" w:cs="宋体"/>
                <w:spacing w:val="-101"/>
                <w:sz w:val="21"/>
                <w:szCs w:val="21"/>
                <w:lang w:eastAsia="zh-CN"/>
              </w:rPr>
              <w:t xml:space="preserve"> </w:t>
            </w:r>
            <w:r>
              <w:rPr>
                <w:rFonts w:ascii="宋体" w:eastAsia="宋体" w:hAnsi="宋体" w:cs="宋体"/>
                <w:sz w:val="21"/>
                <w:szCs w:val="21"/>
                <w:lang w:eastAsia="zh-CN"/>
              </w:rPr>
              <w:t>(4)</w:t>
            </w:r>
            <w:r>
              <w:rPr>
                <w:rFonts w:ascii="宋体" w:eastAsia="宋体" w:hAnsi="宋体" w:cs="宋体"/>
                <w:sz w:val="21"/>
                <w:szCs w:val="21"/>
                <w:lang w:eastAsia="zh-CN"/>
              </w:rPr>
              <w:t>分值按内插法计算，结果保留小数点后二位。</w:t>
            </w:r>
            <w:r>
              <w:rPr>
                <w:rFonts w:ascii="宋体" w:eastAsia="宋体" w:hAnsi="宋体" w:cs="宋体"/>
                <w:sz w:val="21"/>
                <w:szCs w:val="21"/>
                <w:lang w:eastAsia="zh-CN"/>
              </w:rPr>
              <w:t xml:space="preserve"> (5)</w:t>
            </w:r>
            <w:r>
              <w:rPr>
                <w:rFonts w:ascii="宋体" w:eastAsia="宋体" w:hAnsi="宋体" w:cs="宋体"/>
                <w:sz w:val="21"/>
                <w:szCs w:val="21"/>
                <w:lang w:eastAsia="zh-CN"/>
              </w:rPr>
              <w:t>本项最低得</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0</w:t>
            </w:r>
            <w:r>
              <w:rPr>
                <w:rFonts w:ascii="宋体" w:eastAsia="宋体" w:hAnsi="宋体" w:cs="宋体"/>
                <w:spacing w:val="-51"/>
                <w:sz w:val="21"/>
                <w:szCs w:val="21"/>
                <w:lang w:eastAsia="zh-CN"/>
              </w:rPr>
              <w:t xml:space="preserve"> </w:t>
            </w:r>
            <w:r>
              <w:rPr>
                <w:rFonts w:ascii="宋体" w:eastAsia="宋体" w:hAnsi="宋体" w:cs="宋体"/>
                <w:spacing w:val="-3"/>
                <w:sz w:val="21"/>
                <w:szCs w:val="21"/>
                <w:lang w:eastAsia="zh-CN"/>
              </w:rPr>
              <w:t>分。</w:t>
            </w:r>
            <w:r>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11DCD4F8" w14:textId="77777777" w:rsidR="001C72CA" w:rsidRDefault="00DD1B2D">
            <w:pPr>
              <w:pStyle w:val="TableParagraph"/>
              <w:spacing w:line="274" w:lineRule="exact"/>
              <w:ind w:left="259"/>
              <w:rPr>
                <w:rFonts w:ascii="宋体" w:eastAsia="宋体" w:hAnsi="宋体" w:cs="宋体"/>
                <w:sz w:val="21"/>
                <w:szCs w:val="21"/>
              </w:rPr>
            </w:pPr>
            <w:r>
              <w:rPr>
                <w:rFonts w:ascii="宋体"/>
                <w:sz w:val="21"/>
              </w:rPr>
              <w:t xml:space="preserve">100    </w:t>
            </w:r>
          </w:p>
        </w:tc>
        <w:tc>
          <w:tcPr>
            <w:tcW w:w="713" w:type="dxa"/>
            <w:tcBorders>
              <w:top w:val="single" w:sz="4" w:space="0" w:color="000000"/>
              <w:left w:val="single" w:sz="4" w:space="0" w:color="000000"/>
              <w:bottom w:val="single" w:sz="4" w:space="0" w:color="000000"/>
              <w:right w:val="single" w:sz="4" w:space="0" w:color="000000"/>
            </w:tcBorders>
            <w:vAlign w:val="center"/>
          </w:tcPr>
          <w:p w14:paraId="5FE2E16B" w14:textId="77777777" w:rsidR="001C72CA" w:rsidRDefault="00DD1B2D">
            <w:pPr>
              <w:pStyle w:val="TableParagraph"/>
              <w:ind w:left="350"/>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1DEEAFF9" w14:textId="77777777" w:rsidR="001C72CA" w:rsidRDefault="001C72CA">
            <w:pPr>
              <w:pStyle w:val="TableParagraph"/>
              <w:spacing w:line="274" w:lineRule="exact"/>
              <w:ind w:left="100"/>
              <w:rPr>
                <w:rFonts w:ascii="宋体" w:eastAsia="宋体" w:hAnsi="宋体" w:cs="宋体"/>
                <w:sz w:val="21"/>
                <w:szCs w:val="21"/>
              </w:rPr>
            </w:pPr>
          </w:p>
        </w:tc>
        <w:tc>
          <w:tcPr>
            <w:tcW w:w="698" w:type="dxa"/>
            <w:tcBorders>
              <w:top w:val="single" w:sz="4" w:space="0" w:color="000000"/>
              <w:left w:val="single" w:sz="4" w:space="0" w:color="000000"/>
              <w:bottom w:val="single" w:sz="4" w:space="0" w:color="000000"/>
              <w:right w:val="single" w:sz="4" w:space="0" w:color="000000"/>
            </w:tcBorders>
            <w:vAlign w:val="center"/>
          </w:tcPr>
          <w:p w14:paraId="68E19EB9" w14:textId="77777777" w:rsidR="001C72CA" w:rsidRDefault="001C72CA">
            <w:pPr>
              <w:pStyle w:val="TableParagraph"/>
              <w:spacing w:line="274" w:lineRule="exact"/>
              <w:ind w:left="103"/>
              <w:rPr>
                <w:rFonts w:ascii="宋体" w:eastAsia="宋体" w:hAnsi="宋体" w:cs="宋体"/>
                <w:sz w:val="21"/>
                <w:szCs w:val="21"/>
              </w:rPr>
            </w:pPr>
          </w:p>
        </w:tc>
      </w:tr>
      <w:tr w:rsidR="001C72CA" w14:paraId="544BA139" w14:textId="77777777">
        <w:trPr>
          <w:trHeight w:hRule="exact" w:val="480"/>
        </w:trPr>
        <w:tc>
          <w:tcPr>
            <w:tcW w:w="461" w:type="dxa"/>
            <w:tcBorders>
              <w:top w:val="single" w:sz="4" w:space="0" w:color="000000"/>
              <w:left w:val="single" w:sz="4" w:space="0" w:color="000000"/>
              <w:bottom w:val="single" w:sz="4" w:space="0" w:color="000000"/>
              <w:right w:val="single" w:sz="4" w:space="0" w:color="000000"/>
            </w:tcBorders>
          </w:tcPr>
          <w:p w14:paraId="4F4E8628" w14:textId="77777777" w:rsidR="001C72CA" w:rsidRDefault="00DD1B2D">
            <w:pPr>
              <w:pStyle w:val="TableParagraph"/>
              <w:spacing w:before="64"/>
              <w:ind w:right="119"/>
              <w:jc w:val="right"/>
              <w:rPr>
                <w:rFonts w:ascii="宋体" w:eastAsia="宋体" w:hAnsi="宋体" w:cs="宋体"/>
                <w:sz w:val="21"/>
                <w:szCs w:val="21"/>
              </w:rPr>
            </w:pPr>
            <w:r>
              <w:rPr>
                <w:rFonts w:ascii="宋体"/>
                <w:sz w:val="21"/>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27D7B5C" w14:textId="77777777" w:rsidR="001C72CA" w:rsidRDefault="00DD1B2D">
            <w:pPr>
              <w:pStyle w:val="TableParagraph"/>
              <w:spacing w:before="64"/>
              <w:ind w:left="103"/>
              <w:rPr>
                <w:rFonts w:ascii="宋体" w:eastAsia="宋体" w:hAnsi="宋体" w:cs="宋体"/>
                <w:sz w:val="21"/>
                <w:szCs w:val="21"/>
              </w:rPr>
            </w:pPr>
            <w:r>
              <w:rPr>
                <w:rFonts w:ascii="宋体"/>
                <w:sz w:val="21"/>
              </w:rPr>
              <w:t xml:space="preserve">   </w:t>
            </w:r>
          </w:p>
        </w:tc>
        <w:tc>
          <w:tcPr>
            <w:tcW w:w="4971" w:type="dxa"/>
            <w:tcBorders>
              <w:top w:val="single" w:sz="4" w:space="0" w:color="000000"/>
              <w:left w:val="single" w:sz="4" w:space="0" w:color="000000"/>
              <w:bottom w:val="single" w:sz="4" w:space="0" w:color="000000"/>
              <w:right w:val="single" w:sz="4" w:space="0" w:color="000000"/>
            </w:tcBorders>
          </w:tcPr>
          <w:p w14:paraId="72F22F31" w14:textId="77777777" w:rsidR="001C72CA" w:rsidRDefault="00DD1B2D">
            <w:pPr>
              <w:pStyle w:val="TableParagraph"/>
              <w:spacing w:before="64"/>
              <w:ind w:left="103"/>
              <w:jc w:val="center"/>
              <w:rPr>
                <w:rFonts w:ascii="宋体" w:eastAsia="宋体" w:hAnsi="宋体" w:cs="宋体"/>
                <w:sz w:val="21"/>
                <w:szCs w:val="21"/>
              </w:rPr>
            </w:pPr>
            <w:r>
              <w:rPr>
                <w:rFonts w:ascii="宋体" w:eastAsia="宋体" w:hAnsi="宋体" w:cs="宋体"/>
                <w:sz w:val="21"/>
                <w:szCs w:val="21"/>
              </w:rPr>
              <w:t>报价部分得分合计</w:t>
            </w:r>
            <w:r>
              <w:rPr>
                <w:rFonts w:ascii="宋体" w:eastAsia="宋体" w:hAnsi="宋体" w:cs="宋体"/>
                <w:sz w:val="21"/>
                <w:szCs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0096289" w14:textId="77777777" w:rsidR="001C72CA" w:rsidRDefault="00DD1B2D">
            <w:pPr>
              <w:pStyle w:val="TableParagraph"/>
              <w:spacing w:before="64"/>
              <w:ind w:left="100"/>
              <w:jc w:val="center"/>
              <w:rPr>
                <w:rFonts w:ascii="宋体" w:eastAsia="宋体" w:hAnsi="宋体" w:cs="宋体"/>
                <w:sz w:val="21"/>
                <w:szCs w:val="21"/>
              </w:rPr>
            </w:pPr>
            <w:r>
              <w:rPr>
                <w:rFonts w:ascii="宋体"/>
                <w:sz w:val="21"/>
              </w:rPr>
              <w:t xml:space="preserve">100 </w:t>
            </w:r>
          </w:p>
        </w:tc>
        <w:tc>
          <w:tcPr>
            <w:tcW w:w="713" w:type="dxa"/>
            <w:tcBorders>
              <w:top w:val="single" w:sz="4" w:space="0" w:color="000000"/>
              <w:left w:val="single" w:sz="4" w:space="0" w:color="000000"/>
              <w:bottom w:val="single" w:sz="4" w:space="0" w:color="000000"/>
              <w:right w:val="single" w:sz="4" w:space="0" w:color="000000"/>
            </w:tcBorders>
          </w:tcPr>
          <w:p w14:paraId="131605CD" w14:textId="77777777" w:rsidR="001C72CA" w:rsidRDefault="00DD1B2D">
            <w:pPr>
              <w:pStyle w:val="TableParagraph"/>
              <w:spacing w:before="64"/>
              <w:ind w:left="350"/>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EE94FC1" w14:textId="77777777" w:rsidR="001C72CA" w:rsidRDefault="00DD1B2D">
            <w:pPr>
              <w:pStyle w:val="TableParagraph"/>
              <w:spacing w:before="64"/>
              <w:ind w:left="100"/>
              <w:rPr>
                <w:rFonts w:ascii="宋体" w:eastAsia="宋体" w:hAnsi="宋体" w:cs="宋体"/>
                <w:sz w:val="21"/>
                <w:szCs w:val="21"/>
              </w:rPr>
            </w:pPr>
            <w:r>
              <w:rPr>
                <w:rFonts w:ascii="宋体"/>
                <w:sz w:val="21"/>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7A5877C" w14:textId="77777777" w:rsidR="001C72CA" w:rsidRDefault="00DD1B2D">
            <w:pPr>
              <w:pStyle w:val="TableParagraph"/>
              <w:spacing w:before="64"/>
              <w:ind w:left="103"/>
              <w:rPr>
                <w:rFonts w:ascii="宋体" w:eastAsia="宋体" w:hAnsi="宋体" w:cs="宋体"/>
                <w:sz w:val="21"/>
                <w:szCs w:val="21"/>
              </w:rPr>
            </w:pPr>
            <w:r>
              <w:rPr>
                <w:rFonts w:ascii="宋体"/>
                <w:sz w:val="21"/>
              </w:rPr>
              <w:t xml:space="preserve">   </w:t>
            </w:r>
          </w:p>
        </w:tc>
      </w:tr>
      <w:tr w:rsidR="001C72CA" w14:paraId="0494BDDD" w14:textId="77777777">
        <w:trPr>
          <w:trHeight w:hRule="exact" w:val="432"/>
        </w:trPr>
        <w:tc>
          <w:tcPr>
            <w:tcW w:w="461" w:type="dxa"/>
            <w:tcBorders>
              <w:top w:val="single" w:sz="4" w:space="0" w:color="000000"/>
              <w:left w:val="single" w:sz="4" w:space="0" w:color="000000"/>
              <w:bottom w:val="single" w:sz="4" w:space="0" w:color="000000"/>
              <w:right w:val="single" w:sz="4" w:space="0" w:color="000000"/>
            </w:tcBorders>
          </w:tcPr>
          <w:p w14:paraId="7474E73D" w14:textId="77777777" w:rsidR="001C72CA" w:rsidRDefault="00DD1B2D">
            <w:pPr>
              <w:pStyle w:val="TableParagraph"/>
              <w:spacing w:before="40"/>
              <w:ind w:right="119"/>
              <w:jc w:val="right"/>
              <w:rPr>
                <w:rFonts w:ascii="宋体" w:eastAsia="宋体" w:hAnsi="宋体" w:cs="宋体"/>
                <w:sz w:val="21"/>
                <w:szCs w:val="21"/>
              </w:rPr>
            </w:pPr>
            <w:r>
              <w:rPr>
                <w:rFonts w:ascii="宋体"/>
                <w:sz w:val="21"/>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43D7FFB4" w14:textId="77777777" w:rsidR="001C72CA" w:rsidRDefault="00DD1B2D">
            <w:pPr>
              <w:pStyle w:val="TableParagraph"/>
              <w:spacing w:before="40"/>
              <w:ind w:left="103"/>
              <w:rPr>
                <w:rFonts w:ascii="宋体" w:eastAsia="宋体" w:hAnsi="宋体" w:cs="宋体"/>
                <w:sz w:val="21"/>
                <w:szCs w:val="21"/>
              </w:rPr>
            </w:pPr>
            <w:r>
              <w:rPr>
                <w:rFonts w:ascii="宋体"/>
                <w:sz w:val="21"/>
              </w:rPr>
              <w:t xml:space="preserve">   </w:t>
            </w:r>
          </w:p>
        </w:tc>
        <w:tc>
          <w:tcPr>
            <w:tcW w:w="4971" w:type="dxa"/>
            <w:tcBorders>
              <w:top w:val="single" w:sz="4" w:space="0" w:color="000000"/>
              <w:left w:val="single" w:sz="4" w:space="0" w:color="000000"/>
              <w:bottom w:val="single" w:sz="4" w:space="0" w:color="000000"/>
              <w:right w:val="single" w:sz="4" w:space="0" w:color="000000"/>
            </w:tcBorders>
          </w:tcPr>
          <w:p w14:paraId="50796FA3" w14:textId="77777777" w:rsidR="001C72CA" w:rsidRDefault="00DD1B2D">
            <w:pPr>
              <w:pStyle w:val="TableParagraph"/>
              <w:spacing w:before="40"/>
              <w:ind w:left="103"/>
              <w:jc w:val="center"/>
              <w:rPr>
                <w:rFonts w:ascii="宋体" w:eastAsia="宋体" w:hAnsi="宋体" w:cs="宋体"/>
                <w:sz w:val="21"/>
                <w:szCs w:val="21"/>
                <w:lang w:eastAsia="zh-CN"/>
              </w:rPr>
            </w:pPr>
            <w:r>
              <w:rPr>
                <w:rFonts w:ascii="宋体" w:eastAsia="宋体" w:hAnsi="宋体" w:cs="宋体"/>
                <w:sz w:val="21"/>
                <w:szCs w:val="21"/>
                <w:lang w:eastAsia="zh-CN"/>
              </w:rPr>
              <w:t>报价部分加权得分（报价部分得分合计</w:t>
            </w:r>
            <w:r>
              <w:rPr>
                <w:rFonts w:ascii="宋体" w:eastAsia="宋体" w:hAnsi="宋体" w:cs="宋体"/>
                <w:sz w:val="21"/>
                <w:szCs w:val="21"/>
                <w:lang w:eastAsia="zh-CN"/>
              </w:rPr>
              <w:t>×</w:t>
            </w:r>
            <w:r>
              <w:rPr>
                <w:rFonts w:ascii="宋体" w:eastAsia="宋体" w:hAnsi="宋体" w:cs="宋体"/>
                <w:sz w:val="21"/>
                <w:szCs w:val="21"/>
                <w:lang w:eastAsia="zh-CN"/>
              </w:rPr>
              <w:t>权重）</w:t>
            </w:r>
            <w:r>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DBC927C" w14:textId="77777777" w:rsidR="001C72CA" w:rsidRDefault="00DD1B2D">
            <w:pPr>
              <w:pStyle w:val="TableParagraph"/>
              <w:spacing w:before="40"/>
              <w:ind w:right="2"/>
              <w:jc w:val="center"/>
              <w:rPr>
                <w:rFonts w:ascii="宋体" w:eastAsia="宋体" w:hAnsi="宋体" w:cs="宋体"/>
                <w:sz w:val="21"/>
                <w:szCs w:val="21"/>
              </w:rPr>
            </w:pPr>
            <w:r>
              <w:rPr>
                <w:rFonts w:ascii="宋体"/>
                <w:sz w:val="21"/>
                <w:lang w:eastAsia="zh-CN"/>
              </w:rPr>
              <w:t xml:space="preserve">  </w:t>
            </w:r>
            <w:r>
              <w:rPr>
                <w:rFonts w:ascii="宋体"/>
                <w:sz w:val="21"/>
              </w:rPr>
              <w:t xml:space="preserve">35% </w:t>
            </w:r>
          </w:p>
        </w:tc>
        <w:tc>
          <w:tcPr>
            <w:tcW w:w="713" w:type="dxa"/>
            <w:tcBorders>
              <w:top w:val="single" w:sz="4" w:space="0" w:color="000000"/>
              <w:left w:val="single" w:sz="4" w:space="0" w:color="000000"/>
              <w:bottom w:val="single" w:sz="4" w:space="0" w:color="000000"/>
              <w:right w:val="single" w:sz="4" w:space="0" w:color="000000"/>
            </w:tcBorders>
          </w:tcPr>
          <w:p w14:paraId="264C89D2" w14:textId="77777777" w:rsidR="001C72CA" w:rsidRDefault="00DD1B2D">
            <w:pPr>
              <w:pStyle w:val="TableParagraph"/>
              <w:spacing w:before="40"/>
              <w:ind w:left="350"/>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15010E8" w14:textId="77777777" w:rsidR="001C72CA" w:rsidRDefault="00DD1B2D">
            <w:pPr>
              <w:pStyle w:val="TableParagraph"/>
              <w:spacing w:before="40"/>
              <w:ind w:left="100"/>
              <w:rPr>
                <w:rFonts w:ascii="宋体" w:eastAsia="宋体" w:hAnsi="宋体" w:cs="宋体"/>
                <w:sz w:val="21"/>
                <w:szCs w:val="21"/>
              </w:rPr>
            </w:pPr>
            <w:r>
              <w:rPr>
                <w:rFonts w:ascii="宋体"/>
                <w:sz w:val="21"/>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7A58965" w14:textId="77777777" w:rsidR="001C72CA" w:rsidRDefault="00DD1B2D">
            <w:pPr>
              <w:pStyle w:val="TableParagraph"/>
              <w:spacing w:before="40"/>
              <w:ind w:left="103"/>
              <w:rPr>
                <w:rFonts w:ascii="宋体" w:eastAsia="宋体" w:hAnsi="宋体" w:cs="宋体"/>
                <w:sz w:val="21"/>
                <w:szCs w:val="21"/>
              </w:rPr>
            </w:pPr>
            <w:r>
              <w:rPr>
                <w:rFonts w:ascii="宋体"/>
                <w:sz w:val="21"/>
              </w:rPr>
              <w:t xml:space="preserve">   </w:t>
            </w:r>
          </w:p>
        </w:tc>
      </w:tr>
    </w:tbl>
    <w:p w14:paraId="5944766A" w14:textId="77777777" w:rsidR="001C72CA" w:rsidRDefault="00DD1B2D">
      <w:pPr>
        <w:tabs>
          <w:tab w:val="left" w:pos="4459"/>
          <w:tab w:val="left" w:pos="7820"/>
          <w:tab w:val="left" w:pos="8240"/>
          <w:tab w:val="left" w:pos="8765"/>
        </w:tabs>
        <w:spacing w:before="52"/>
        <w:ind w:left="258"/>
        <w:rPr>
          <w:rFonts w:ascii="宋体" w:eastAsia="宋体" w:hAnsi="宋体" w:cs="宋体"/>
          <w:sz w:val="21"/>
          <w:szCs w:val="21"/>
          <w:lang w:eastAsia="zh-CN"/>
        </w:rPr>
      </w:pPr>
      <w:r>
        <w:rPr>
          <w:rFonts w:ascii="宋体" w:eastAsia="宋体" w:hAnsi="宋体" w:cs="宋体"/>
          <w:spacing w:val="-1"/>
          <w:sz w:val="21"/>
          <w:szCs w:val="21"/>
          <w:lang w:eastAsia="zh-CN"/>
        </w:rPr>
        <w:t>评委签字：</w:t>
      </w:r>
      <w:r>
        <w:rPr>
          <w:rFonts w:ascii="宋体" w:eastAsia="宋体" w:hAnsi="宋体" w:cs="宋体"/>
          <w:spacing w:val="-1"/>
          <w:sz w:val="21"/>
          <w:szCs w:val="21"/>
          <w:lang w:eastAsia="zh-CN"/>
        </w:rPr>
        <w:tab/>
      </w:r>
      <w:r>
        <w:rPr>
          <w:rFonts w:ascii="宋体" w:eastAsia="宋体" w:hAnsi="宋体" w:cs="宋体"/>
          <w:spacing w:val="-1"/>
          <w:sz w:val="21"/>
          <w:szCs w:val="21"/>
          <w:lang w:eastAsia="zh-CN"/>
        </w:rPr>
        <w:tab/>
      </w:r>
      <w:r>
        <w:rPr>
          <w:rFonts w:ascii="宋体" w:eastAsia="宋体" w:hAnsi="宋体" w:cs="宋体"/>
          <w:sz w:val="21"/>
          <w:szCs w:val="21"/>
          <w:lang w:eastAsia="zh-CN"/>
        </w:rPr>
        <w:t>年</w:t>
      </w:r>
      <w:r>
        <w:rPr>
          <w:rFonts w:ascii="宋体" w:eastAsia="宋体" w:hAnsi="宋体" w:cs="宋体"/>
          <w:sz w:val="21"/>
          <w:szCs w:val="21"/>
          <w:lang w:eastAsia="zh-CN"/>
        </w:rPr>
        <w:tab/>
      </w:r>
      <w:r>
        <w:rPr>
          <w:rFonts w:ascii="宋体" w:eastAsia="宋体" w:hAnsi="宋体" w:cs="宋体"/>
          <w:sz w:val="21"/>
          <w:szCs w:val="21"/>
          <w:lang w:eastAsia="zh-CN"/>
        </w:rPr>
        <w:t>月</w:t>
      </w:r>
      <w:r>
        <w:rPr>
          <w:rFonts w:ascii="宋体" w:eastAsia="宋体" w:hAnsi="宋体" w:cs="宋体"/>
          <w:sz w:val="21"/>
          <w:szCs w:val="21"/>
          <w:lang w:eastAsia="zh-CN"/>
        </w:rPr>
        <w:tab/>
      </w:r>
      <w:r>
        <w:rPr>
          <w:rFonts w:ascii="宋体" w:eastAsia="宋体" w:hAnsi="宋体" w:cs="宋体"/>
          <w:sz w:val="21"/>
          <w:szCs w:val="21"/>
          <w:lang w:eastAsia="zh-CN"/>
        </w:rPr>
        <w:t>日</w:t>
      </w:r>
    </w:p>
    <w:p w14:paraId="327FA404" w14:textId="77777777" w:rsidR="001C72CA" w:rsidRDefault="001C72CA">
      <w:pPr>
        <w:rPr>
          <w:rFonts w:ascii="宋体" w:eastAsia="宋体" w:hAnsi="宋体" w:cs="宋体"/>
          <w:sz w:val="21"/>
          <w:szCs w:val="21"/>
          <w:lang w:eastAsia="zh-CN"/>
        </w:rPr>
        <w:sectPr w:rsidR="001C72CA">
          <w:pgSz w:w="11910" w:h="16840"/>
          <w:pgMar w:top="1360" w:right="1020" w:bottom="1080" w:left="1160" w:header="0" w:footer="872" w:gutter="0"/>
          <w:cols w:space="720"/>
        </w:sectPr>
      </w:pPr>
    </w:p>
    <w:p w14:paraId="65C3E952" w14:textId="77777777" w:rsidR="001C72CA" w:rsidRDefault="00DD1B2D">
      <w:pPr>
        <w:spacing w:before="12"/>
        <w:ind w:left="678"/>
        <w:rPr>
          <w:rFonts w:ascii="宋体" w:eastAsia="宋体" w:hAnsi="宋体" w:cs="宋体"/>
          <w:sz w:val="24"/>
          <w:szCs w:val="24"/>
          <w:lang w:eastAsia="zh-CN"/>
        </w:rPr>
      </w:pPr>
      <w:r>
        <w:rPr>
          <w:rFonts w:ascii="宋体" w:eastAsia="宋体" w:hAnsi="宋体" w:cs="宋体"/>
          <w:b/>
          <w:bCs/>
          <w:sz w:val="24"/>
          <w:szCs w:val="24"/>
          <w:lang w:eastAsia="zh-CN"/>
        </w:rPr>
        <w:lastRenderedPageBreak/>
        <w:t>（二）综合部分：权重</w:t>
      </w:r>
      <w:r>
        <w:rPr>
          <w:rFonts w:ascii="宋体" w:eastAsia="宋体" w:hAnsi="宋体" w:cs="宋体"/>
          <w:b/>
          <w:bCs/>
          <w:spacing w:val="-62"/>
          <w:sz w:val="24"/>
          <w:szCs w:val="24"/>
          <w:lang w:eastAsia="zh-CN"/>
        </w:rPr>
        <w:t xml:space="preserve"> </w:t>
      </w:r>
      <w:r>
        <w:rPr>
          <w:rFonts w:ascii="宋体" w:eastAsia="宋体" w:hAnsi="宋体" w:cs="宋体"/>
          <w:b/>
          <w:bCs/>
          <w:sz w:val="24"/>
          <w:szCs w:val="24"/>
          <w:lang w:eastAsia="zh-CN"/>
        </w:rPr>
        <w:t xml:space="preserve">0.15 </w:t>
      </w:r>
    </w:p>
    <w:p w14:paraId="27DACDA6" w14:textId="77777777" w:rsidR="001C72CA" w:rsidRDefault="001C72CA">
      <w:pPr>
        <w:spacing w:before="8"/>
        <w:rPr>
          <w:rFonts w:ascii="宋体" w:eastAsia="宋体" w:hAnsi="宋体" w:cs="宋体"/>
          <w:b/>
          <w:bCs/>
          <w:sz w:val="12"/>
          <w:szCs w:val="12"/>
          <w:lang w:eastAsia="zh-CN"/>
        </w:rPr>
      </w:pPr>
    </w:p>
    <w:tbl>
      <w:tblPr>
        <w:tblStyle w:val="TableNormal"/>
        <w:tblW w:w="0" w:type="auto"/>
        <w:tblInd w:w="107" w:type="dxa"/>
        <w:tblLayout w:type="fixed"/>
        <w:tblLook w:val="04A0" w:firstRow="1" w:lastRow="0" w:firstColumn="1" w:lastColumn="0" w:noHBand="0" w:noVBand="1"/>
      </w:tblPr>
      <w:tblGrid>
        <w:gridCol w:w="459"/>
        <w:gridCol w:w="1733"/>
        <w:gridCol w:w="5312"/>
        <w:gridCol w:w="865"/>
        <w:gridCol w:w="722"/>
        <w:gridCol w:w="730"/>
        <w:gridCol w:w="720"/>
      </w:tblGrid>
      <w:tr w:rsidR="001C72CA" w14:paraId="5E436724" w14:textId="77777777">
        <w:trPr>
          <w:trHeight w:hRule="exact" w:val="286"/>
        </w:trPr>
        <w:tc>
          <w:tcPr>
            <w:tcW w:w="459" w:type="dxa"/>
            <w:vMerge w:val="restart"/>
            <w:tcBorders>
              <w:top w:val="single" w:sz="4" w:space="0" w:color="000000"/>
              <w:left w:val="single" w:sz="4" w:space="0" w:color="000000"/>
              <w:right w:val="single" w:sz="4" w:space="0" w:color="000000"/>
            </w:tcBorders>
          </w:tcPr>
          <w:p w14:paraId="10103180" w14:textId="77777777" w:rsidR="001C72CA" w:rsidRDefault="00DD1B2D">
            <w:pPr>
              <w:pStyle w:val="TableParagraph"/>
              <w:spacing w:before="152" w:line="272" w:lineRule="exact"/>
              <w:ind w:left="117" w:right="12"/>
              <w:rPr>
                <w:rFonts w:ascii="宋体" w:eastAsia="宋体" w:hAnsi="宋体" w:cs="宋体"/>
                <w:sz w:val="21"/>
                <w:szCs w:val="21"/>
              </w:rPr>
            </w:pPr>
            <w:r>
              <w:rPr>
                <w:rFonts w:ascii="宋体" w:eastAsia="宋体" w:hAnsi="宋体" w:cs="宋体"/>
                <w:sz w:val="21"/>
                <w:szCs w:val="21"/>
              </w:rPr>
              <w:t>序</w:t>
            </w:r>
            <w:r>
              <w:rPr>
                <w:rFonts w:ascii="宋体" w:eastAsia="宋体" w:hAnsi="宋体" w:cs="宋体"/>
                <w:sz w:val="21"/>
                <w:szCs w:val="21"/>
              </w:rPr>
              <w:t xml:space="preserve"> </w:t>
            </w:r>
            <w:r>
              <w:rPr>
                <w:rFonts w:ascii="宋体" w:eastAsia="宋体" w:hAnsi="宋体" w:cs="宋体"/>
                <w:sz w:val="21"/>
                <w:szCs w:val="21"/>
              </w:rPr>
              <w:t>号</w:t>
            </w:r>
            <w:r>
              <w:rPr>
                <w:rFonts w:ascii="宋体" w:eastAsia="宋体" w:hAnsi="宋体" w:cs="宋体"/>
                <w:sz w:val="21"/>
                <w:szCs w:val="21"/>
              </w:rPr>
              <w:t xml:space="preserve"> </w:t>
            </w:r>
          </w:p>
        </w:tc>
        <w:tc>
          <w:tcPr>
            <w:tcW w:w="1733" w:type="dxa"/>
            <w:vMerge w:val="restart"/>
            <w:tcBorders>
              <w:top w:val="single" w:sz="4" w:space="0" w:color="000000"/>
              <w:left w:val="single" w:sz="4" w:space="0" w:color="000000"/>
              <w:right w:val="single" w:sz="4" w:space="0" w:color="000000"/>
            </w:tcBorders>
          </w:tcPr>
          <w:p w14:paraId="5847A6F5" w14:textId="77777777" w:rsidR="001C72CA" w:rsidRDefault="001C72CA">
            <w:pPr>
              <w:pStyle w:val="TableParagraph"/>
              <w:spacing w:before="10"/>
              <w:rPr>
                <w:rFonts w:ascii="宋体" w:eastAsia="宋体" w:hAnsi="宋体" w:cs="宋体"/>
                <w:b/>
                <w:bCs/>
                <w:sz w:val="19"/>
                <w:szCs w:val="19"/>
              </w:rPr>
            </w:pPr>
          </w:p>
          <w:p w14:paraId="4FDCEC54" w14:textId="77777777" w:rsidR="001C72CA" w:rsidRDefault="00DD1B2D">
            <w:pPr>
              <w:pStyle w:val="TableParagraph"/>
              <w:ind w:left="441"/>
              <w:rPr>
                <w:rFonts w:ascii="宋体" w:eastAsia="宋体" w:hAnsi="宋体" w:cs="宋体"/>
                <w:sz w:val="21"/>
                <w:szCs w:val="21"/>
              </w:rPr>
            </w:pPr>
            <w:r>
              <w:rPr>
                <w:rFonts w:ascii="宋体" w:eastAsia="宋体" w:hAnsi="宋体" w:cs="宋体"/>
                <w:sz w:val="21"/>
                <w:szCs w:val="21"/>
              </w:rPr>
              <w:t>评分项目</w:t>
            </w:r>
            <w:r>
              <w:rPr>
                <w:rFonts w:ascii="宋体" w:eastAsia="宋体" w:hAnsi="宋体" w:cs="宋体"/>
                <w:sz w:val="21"/>
                <w:szCs w:val="21"/>
              </w:rPr>
              <w:t xml:space="preserve"> </w:t>
            </w:r>
          </w:p>
        </w:tc>
        <w:tc>
          <w:tcPr>
            <w:tcW w:w="5312" w:type="dxa"/>
            <w:vMerge w:val="restart"/>
            <w:tcBorders>
              <w:top w:val="single" w:sz="4" w:space="0" w:color="000000"/>
              <w:left w:val="single" w:sz="4" w:space="0" w:color="000000"/>
              <w:right w:val="single" w:sz="4" w:space="0" w:color="000000"/>
            </w:tcBorders>
          </w:tcPr>
          <w:p w14:paraId="69633EDC" w14:textId="77777777" w:rsidR="001C72CA" w:rsidRDefault="001C72CA">
            <w:pPr>
              <w:pStyle w:val="TableParagraph"/>
              <w:spacing w:before="10"/>
              <w:rPr>
                <w:rFonts w:ascii="宋体" w:eastAsia="宋体" w:hAnsi="宋体" w:cs="宋体"/>
                <w:b/>
                <w:bCs/>
                <w:sz w:val="19"/>
                <w:szCs w:val="19"/>
              </w:rPr>
            </w:pPr>
          </w:p>
          <w:p w14:paraId="1F6F70CA" w14:textId="77777777" w:rsidR="001C72CA" w:rsidRDefault="00DD1B2D">
            <w:pPr>
              <w:pStyle w:val="TableParagraph"/>
              <w:ind w:left="103"/>
              <w:jc w:val="center"/>
              <w:rPr>
                <w:rFonts w:ascii="宋体" w:eastAsia="宋体" w:hAnsi="宋体" w:cs="宋体"/>
                <w:sz w:val="21"/>
                <w:szCs w:val="21"/>
              </w:rPr>
            </w:pPr>
            <w:r>
              <w:rPr>
                <w:rFonts w:ascii="宋体" w:eastAsia="宋体" w:hAnsi="宋体" w:cs="宋体"/>
                <w:sz w:val="21"/>
                <w:szCs w:val="21"/>
              </w:rPr>
              <w:t>评分标准</w:t>
            </w:r>
            <w:r>
              <w:rPr>
                <w:rFonts w:ascii="宋体" w:eastAsia="宋体" w:hAnsi="宋体" w:cs="宋体"/>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1146BA52" w14:textId="77777777" w:rsidR="001C72CA" w:rsidRDefault="001C72CA">
            <w:pPr>
              <w:pStyle w:val="TableParagraph"/>
              <w:spacing w:before="10"/>
              <w:rPr>
                <w:rFonts w:ascii="宋体" w:eastAsia="宋体" w:hAnsi="宋体" w:cs="宋体"/>
                <w:b/>
                <w:bCs/>
                <w:sz w:val="19"/>
                <w:szCs w:val="19"/>
              </w:rPr>
            </w:pPr>
          </w:p>
          <w:p w14:paraId="61669376" w14:textId="77777777" w:rsidR="001C72CA" w:rsidRDefault="00DD1B2D">
            <w:pPr>
              <w:pStyle w:val="TableParagraph"/>
              <w:ind w:left="110"/>
              <w:rPr>
                <w:rFonts w:ascii="宋体" w:eastAsia="宋体" w:hAnsi="宋体" w:cs="宋体"/>
                <w:sz w:val="21"/>
                <w:szCs w:val="21"/>
              </w:rPr>
            </w:pPr>
            <w:r>
              <w:rPr>
                <w:rFonts w:ascii="宋体" w:eastAsia="宋体" w:hAnsi="宋体" w:cs="宋体"/>
                <w:sz w:val="21"/>
                <w:szCs w:val="21"/>
              </w:rPr>
              <w:t>标准分</w:t>
            </w:r>
            <w:r>
              <w:rPr>
                <w:rFonts w:ascii="宋体" w:eastAsia="宋体" w:hAnsi="宋体" w:cs="宋体"/>
                <w:sz w:val="21"/>
                <w:szCs w:val="21"/>
              </w:rPr>
              <w:t xml:space="preserve"> </w:t>
            </w:r>
          </w:p>
        </w:tc>
        <w:tc>
          <w:tcPr>
            <w:tcW w:w="2172" w:type="dxa"/>
            <w:gridSpan w:val="3"/>
            <w:tcBorders>
              <w:top w:val="single" w:sz="4" w:space="0" w:color="000000"/>
              <w:left w:val="single" w:sz="4" w:space="0" w:color="000000"/>
              <w:bottom w:val="single" w:sz="4" w:space="0" w:color="000000"/>
              <w:right w:val="single" w:sz="4" w:space="0" w:color="000000"/>
            </w:tcBorders>
          </w:tcPr>
          <w:p w14:paraId="3733EE22" w14:textId="77777777" w:rsidR="001C72CA" w:rsidRDefault="00DD1B2D">
            <w:pPr>
              <w:pStyle w:val="TableParagraph"/>
              <w:spacing w:line="241" w:lineRule="exact"/>
              <w:ind w:left="239"/>
              <w:rPr>
                <w:rFonts w:ascii="宋体" w:eastAsia="宋体" w:hAnsi="宋体" w:cs="宋体"/>
                <w:sz w:val="21"/>
                <w:szCs w:val="21"/>
              </w:rPr>
            </w:pPr>
            <w:r>
              <w:rPr>
                <w:rFonts w:ascii="宋体" w:eastAsia="宋体" w:hAnsi="宋体" w:cs="宋体"/>
                <w:sz w:val="21"/>
                <w:szCs w:val="21"/>
              </w:rPr>
              <w:t>投标人名称及得分</w:t>
            </w:r>
            <w:r>
              <w:rPr>
                <w:rFonts w:ascii="宋体" w:eastAsia="宋体" w:hAnsi="宋体" w:cs="宋体"/>
                <w:sz w:val="21"/>
                <w:szCs w:val="21"/>
              </w:rPr>
              <w:t xml:space="preserve"> </w:t>
            </w:r>
          </w:p>
        </w:tc>
      </w:tr>
      <w:tr w:rsidR="001C72CA" w14:paraId="54065A5C" w14:textId="77777777">
        <w:trPr>
          <w:trHeight w:hRule="exact" w:val="583"/>
        </w:trPr>
        <w:tc>
          <w:tcPr>
            <w:tcW w:w="459" w:type="dxa"/>
            <w:vMerge/>
            <w:tcBorders>
              <w:left w:val="single" w:sz="4" w:space="0" w:color="000000"/>
              <w:bottom w:val="single" w:sz="4" w:space="0" w:color="000000"/>
              <w:right w:val="single" w:sz="4" w:space="0" w:color="000000"/>
            </w:tcBorders>
          </w:tcPr>
          <w:p w14:paraId="5AD8B348" w14:textId="77777777" w:rsidR="001C72CA" w:rsidRDefault="001C72CA"/>
        </w:tc>
        <w:tc>
          <w:tcPr>
            <w:tcW w:w="1733" w:type="dxa"/>
            <w:vMerge/>
            <w:tcBorders>
              <w:left w:val="single" w:sz="4" w:space="0" w:color="000000"/>
              <w:bottom w:val="single" w:sz="4" w:space="0" w:color="000000"/>
              <w:right w:val="single" w:sz="4" w:space="0" w:color="000000"/>
            </w:tcBorders>
          </w:tcPr>
          <w:p w14:paraId="4662BDE1" w14:textId="77777777" w:rsidR="001C72CA" w:rsidRDefault="001C72CA"/>
        </w:tc>
        <w:tc>
          <w:tcPr>
            <w:tcW w:w="5312" w:type="dxa"/>
            <w:vMerge/>
            <w:tcBorders>
              <w:left w:val="single" w:sz="4" w:space="0" w:color="000000"/>
              <w:bottom w:val="single" w:sz="4" w:space="0" w:color="000000"/>
              <w:right w:val="single" w:sz="4" w:space="0" w:color="000000"/>
            </w:tcBorders>
          </w:tcPr>
          <w:p w14:paraId="551B29B8" w14:textId="77777777" w:rsidR="001C72CA" w:rsidRDefault="001C72CA"/>
        </w:tc>
        <w:tc>
          <w:tcPr>
            <w:tcW w:w="865" w:type="dxa"/>
            <w:vMerge/>
            <w:tcBorders>
              <w:left w:val="single" w:sz="4" w:space="0" w:color="000000"/>
              <w:bottom w:val="single" w:sz="4" w:space="0" w:color="000000"/>
              <w:right w:val="single" w:sz="4" w:space="0" w:color="000000"/>
            </w:tcBorders>
          </w:tcPr>
          <w:p w14:paraId="0E1C4E8A" w14:textId="77777777" w:rsidR="001C72CA" w:rsidRDefault="001C72CA"/>
        </w:tc>
        <w:tc>
          <w:tcPr>
            <w:tcW w:w="722" w:type="dxa"/>
            <w:tcBorders>
              <w:top w:val="single" w:sz="4" w:space="0" w:color="000000"/>
              <w:left w:val="single" w:sz="4" w:space="0" w:color="000000"/>
              <w:bottom w:val="single" w:sz="4" w:space="0" w:color="000000"/>
              <w:right w:val="single" w:sz="4" w:space="0" w:color="000000"/>
            </w:tcBorders>
          </w:tcPr>
          <w:p w14:paraId="6EFDBDAD" w14:textId="77777777" w:rsidR="001C72CA" w:rsidRDefault="00DD1B2D">
            <w:pPr>
              <w:pStyle w:val="TableParagraph"/>
              <w:spacing w:line="248" w:lineRule="exact"/>
              <w:ind w:left="170" w:hanging="27"/>
              <w:rPr>
                <w:rFonts w:ascii="宋体" w:eastAsia="宋体" w:hAnsi="宋体" w:cs="宋体"/>
                <w:sz w:val="21"/>
                <w:szCs w:val="21"/>
              </w:rPr>
            </w:pPr>
            <w:r>
              <w:rPr>
                <w:rFonts w:ascii="宋体" w:eastAsia="宋体" w:hAnsi="宋体" w:cs="宋体"/>
                <w:sz w:val="21"/>
                <w:szCs w:val="21"/>
              </w:rPr>
              <w:t>投标</w:t>
            </w:r>
          </w:p>
          <w:p w14:paraId="176282DF" w14:textId="77777777" w:rsidR="001C72CA" w:rsidRDefault="00DD1B2D">
            <w:pPr>
              <w:pStyle w:val="TableParagraph"/>
              <w:spacing w:before="13"/>
              <w:ind w:left="170"/>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1</w:t>
            </w:r>
            <w:r>
              <w:rPr>
                <w:rFonts w:ascii="宋体" w:eastAsia="宋体" w:hAnsi="宋体" w:cs="宋体"/>
                <w:sz w:val="21"/>
                <w:szCs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9436394" w14:textId="77777777" w:rsidR="001C72CA" w:rsidRDefault="00DD1B2D">
            <w:pPr>
              <w:pStyle w:val="TableParagraph"/>
              <w:spacing w:line="248" w:lineRule="exact"/>
              <w:ind w:left="177" w:hanging="27"/>
              <w:rPr>
                <w:rFonts w:ascii="宋体" w:eastAsia="宋体" w:hAnsi="宋体" w:cs="宋体"/>
                <w:sz w:val="21"/>
                <w:szCs w:val="21"/>
              </w:rPr>
            </w:pPr>
            <w:r>
              <w:rPr>
                <w:rFonts w:ascii="宋体" w:eastAsia="宋体" w:hAnsi="宋体" w:cs="宋体"/>
                <w:sz w:val="21"/>
                <w:szCs w:val="21"/>
              </w:rPr>
              <w:t>投标</w:t>
            </w:r>
          </w:p>
          <w:p w14:paraId="694FF1F1" w14:textId="77777777" w:rsidR="001C72CA" w:rsidRDefault="00DD1B2D">
            <w:pPr>
              <w:pStyle w:val="TableParagraph"/>
              <w:spacing w:before="13"/>
              <w:ind w:left="177"/>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2</w:t>
            </w:r>
            <w:r>
              <w:rPr>
                <w:rFonts w:ascii="宋体" w:eastAsia="宋体" w:hAnsi="宋体" w:cs="宋体"/>
                <w:sz w:val="21"/>
                <w:szCs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B0187D6" w14:textId="77777777" w:rsidR="001C72CA" w:rsidRDefault="00DD1B2D">
            <w:pPr>
              <w:pStyle w:val="TableParagraph"/>
              <w:spacing w:line="248" w:lineRule="exact"/>
              <w:ind w:left="170" w:hanging="27"/>
              <w:rPr>
                <w:rFonts w:ascii="宋体" w:eastAsia="宋体" w:hAnsi="宋体" w:cs="宋体"/>
                <w:sz w:val="21"/>
                <w:szCs w:val="21"/>
              </w:rPr>
            </w:pPr>
            <w:r>
              <w:rPr>
                <w:rFonts w:ascii="宋体" w:eastAsia="宋体" w:hAnsi="宋体" w:cs="宋体"/>
                <w:sz w:val="21"/>
                <w:szCs w:val="21"/>
              </w:rPr>
              <w:t>投标</w:t>
            </w:r>
          </w:p>
          <w:p w14:paraId="44C4FC0D" w14:textId="77777777" w:rsidR="001C72CA" w:rsidRDefault="00DD1B2D">
            <w:pPr>
              <w:pStyle w:val="TableParagraph"/>
              <w:spacing w:before="13"/>
              <w:ind w:left="170"/>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3</w:t>
            </w:r>
            <w:r>
              <w:rPr>
                <w:rFonts w:ascii="宋体" w:eastAsia="宋体" w:hAnsi="宋体" w:cs="宋体"/>
                <w:sz w:val="21"/>
                <w:szCs w:val="21"/>
              </w:rPr>
              <w:t xml:space="preserve"> </w:t>
            </w:r>
          </w:p>
        </w:tc>
      </w:tr>
      <w:tr w:rsidR="001C72CA" w14:paraId="008F2EC2" w14:textId="77777777">
        <w:trPr>
          <w:trHeight w:hRule="exact" w:val="866"/>
        </w:trPr>
        <w:tc>
          <w:tcPr>
            <w:tcW w:w="459" w:type="dxa"/>
            <w:tcBorders>
              <w:top w:val="single" w:sz="4" w:space="0" w:color="000000"/>
              <w:left w:val="single" w:sz="4" w:space="0" w:color="000000"/>
              <w:bottom w:val="single" w:sz="4" w:space="0" w:color="000000"/>
              <w:right w:val="single" w:sz="4" w:space="0" w:color="000000"/>
            </w:tcBorders>
            <w:vAlign w:val="center"/>
          </w:tcPr>
          <w:p w14:paraId="12C55AE2" w14:textId="77777777" w:rsidR="001C72CA" w:rsidRDefault="00DD1B2D">
            <w:pPr>
              <w:pStyle w:val="TableParagraph"/>
              <w:ind w:left="170"/>
              <w:rPr>
                <w:rFonts w:ascii="宋体" w:eastAsia="宋体" w:hAnsi="宋体" w:cs="宋体"/>
                <w:sz w:val="21"/>
                <w:szCs w:val="21"/>
              </w:rPr>
            </w:pPr>
            <w:r>
              <w:rPr>
                <w:rFonts w:ascii="宋体"/>
                <w:sz w:val="21"/>
              </w:rPr>
              <w:t xml:space="preserve">1 </w:t>
            </w:r>
          </w:p>
        </w:tc>
        <w:tc>
          <w:tcPr>
            <w:tcW w:w="1733" w:type="dxa"/>
            <w:tcBorders>
              <w:top w:val="single" w:sz="4" w:space="0" w:color="000000"/>
              <w:left w:val="single" w:sz="4" w:space="0" w:color="000000"/>
              <w:bottom w:val="single" w:sz="4" w:space="0" w:color="000000"/>
              <w:right w:val="single" w:sz="4" w:space="0" w:color="000000"/>
            </w:tcBorders>
          </w:tcPr>
          <w:p w14:paraId="383C5350" w14:textId="77777777" w:rsidR="001C72CA" w:rsidRDefault="001C72CA">
            <w:pPr>
              <w:pStyle w:val="TableParagraph"/>
              <w:spacing w:before="10"/>
              <w:rPr>
                <w:rFonts w:ascii="宋体" w:eastAsia="宋体" w:hAnsi="宋体" w:cs="宋体"/>
                <w:b/>
                <w:bCs/>
                <w:sz w:val="19"/>
                <w:szCs w:val="19"/>
              </w:rPr>
            </w:pPr>
          </w:p>
          <w:p w14:paraId="7D54FB47"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投标人业绩</w:t>
            </w:r>
          </w:p>
        </w:tc>
        <w:tc>
          <w:tcPr>
            <w:tcW w:w="5312" w:type="dxa"/>
            <w:tcBorders>
              <w:top w:val="single" w:sz="4" w:space="0" w:color="000000"/>
              <w:left w:val="single" w:sz="4" w:space="0" w:color="000000"/>
              <w:bottom w:val="single" w:sz="4" w:space="0" w:color="000000"/>
              <w:right w:val="single" w:sz="4" w:space="0" w:color="000000"/>
            </w:tcBorders>
          </w:tcPr>
          <w:p w14:paraId="4038BD1E" w14:textId="77777777" w:rsidR="001C72CA" w:rsidRDefault="00DD1B2D">
            <w:pPr>
              <w:pStyle w:val="TableParagraph"/>
              <w:spacing w:line="271" w:lineRule="exact"/>
              <w:ind w:left="103"/>
              <w:rPr>
                <w:rFonts w:ascii="宋体" w:eastAsia="宋体" w:hAnsi="宋体" w:cs="宋体"/>
                <w:sz w:val="21"/>
                <w:szCs w:val="21"/>
                <w:lang w:eastAsia="zh-CN"/>
              </w:rPr>
            </w:pPr>
            <w:r>
              <w:rPr>
                <w:rFonts w:ascii="华文楷体" w:eastAsia="华文楷体" w:hAnsi="华文楷体" w:cs="华文楷体"/>
                <w:sz w:val="21"/>
                <w:szCs w:val="21"/>
                <w:lang w:eastAsia="zh-CN"/>
              </w:rPr>
              <w:t>2016</w:t>
            </w:r>
            <w:r>
              <w:rPr>
                <w:rFonts w:ascii="华文楷体" w:eastAsia="华文楷体" w:hAnsi="华文楷体" w:cs="华文楷体"/>
                <w:spacing w:val="-3"/>
                <w:sz w:val="21"/>
                <w:szCs w:val="21"/>
                <w:lang w:eastAsia="zh-CN"/>
              </w:rPr>
              <w:t xml:space="preserve"> </w:t>
            </w:r>
            <w:r>
              <w:rPr>
                <w:rFonts w:ascii="宋体" w:eastAsia="宋体" w:hAnsi="宋体" w:cs="宋体"/>
                <w:sz w:val="21"/>
                <w:szCs w:val="21"/>
                <w:lang w:eastAsia="zh-CN"/>
              </w:rPr>
              <w:t>年以来有石油化工装置安装工程施工承包项目业</w:t>
            </w:r>
            <w:r>
              <w:rPr>
                <w:rFonts w:ascii="宋体" w:eastAsia="宋体" w:hAnsi="宋体" w:cs="宋体"/>
                <w:spacing w:val="-8"/>
                <w:sz w:val="21"/>
                <w:szCs w:val="21"/>
                <w:lang w:eastAsia="zh-CN"/>
              </w:rPr>
              <w:t>绩，合同额不低于</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2000</w:t>
            </w:r>
            <w:r>
              <w:rPr>
                <w:rFonts w:ascii="宋体" w:eastAsia="宋体" w:hAnsi="宋体" w:cs="宋体"/>
                <w:spacing w:val="-50"/>
                <w:sz w:val="21"/>
                <w:szCs w:val="21"/>
                <w:lang w:eastAsia="zh-CN"/>
              </w:rPr>
              <w:t xml:space="preserve"> </w:t>
            </w:r>
            <w:r>
              <w:rPr>
                <w:rFonts w:ascii="宋体" w:eastAsia="宋体" w:hAnsi="宋体" w:cs="宋体"/>
                <w:spacing w:val="-12"/>
                <w:sz w:val="21"/>
                <w:szCs w:val="21"/>
                <w:lang w:eastAsia="zh-CN"/>
              </w:rPr>
              <w:t>万元：每项</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5</w:t>
            </w:r>
            <w:r>
              <w:rPr>
                <w:rFonts w:ascii="宋体" w:eastAsia="宋体" w:hAnsi="宋体" w:cs="宋体"/>
                <w:spacing w:val="-52"/>
                <w:sz w:val="21"/>
                <w:szCs w:val="21"/>
                <w:lang w:eastAsia="zh-CN"/>
              </w:rPr>
              <w:t xml:space="preserve"> </w:t>
            </w:r>
            <w:r>
              <w:rPr>
                <w:rFonts w:ascii="宋体" w:eastAsia="宋体" w:hAnsi="宋体" w:cs="宋体"/>
                <w:spacing w:val="-14"/>
                <w:sz w:val="21"/>
                <w:szCs w:val="21"/>
                <w:lang w:eastAsia="zh-CN"/>
              </w:rPr>
              <w:t>分，满分</w:t>
            </w:r>
            <w:r>
              <w:rPr>
                <w:rFonts w:ascii="宋体" w:eastAsia="宋体" w:hAnsi="宋体" w:cs="宋体"/>
                <w:sz w:val="21"/>
                <w:szCs w:val="21"/>
                <w:lang w:eastAsia="zh-CN"/>
              </w:rPr>
              <w:t>35</w:t>
            </w:r>
            <w:r>
              <w:rPr>
                <w:rFonts w:ascii="宋体" w:eastAsia="宋体" w:hAnsi="宋体" w:cs="宋体"/>
                <w:spacing w:val="-50"/>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50"/>
                <w:sz w:val="21"/>
                <w:szCs w:val="21"/>
                <w:lang w:eastAsia="zh-CN"/>
              </w:rPr>
              <w:t xml:space="preserve"> </w:t>
            </w:r>
            <w:r>
              <w:rPr>
                <w:rFonts w:ascii="华文楷体" w:eastAsia="华文楷体" w:hAnsi="华文楷体" w:cs="华文楷体"/>
                <w:sz w:val="18"/>
                <w:szCs w:val="18"/>
                <w:lang w:eastAsia="zh-CN"/>
              </w:rPr>
              <w:t>（年</w:t>
            </w:r>
            <w:r>
              <w:rPr>
                <w:rFonts w:ascii="华文楷体" w:eastAsia="华文楷体" w:hAnsi="华文楷体" w:cs="华文楷体"/>
                <w:sz w:val="18"/>
                <w:szCs w:val="18"/>
                <w:lang w:eastAsia="zh-CN"/>
              </w:rPr>
              <w:t xml:space="preserve"> </w:t>
            </w:r>
            <w:r>
              <w:rPr>
                <w:rFonts w:ascii="华文楷体" w:eastAsia="华文楷体" w:hAnsi="华文楷体" w:cs="华文楷体"/>
                <w:sz w:val="18"/>
                <w:szCs w:val="18"/>
                <w:lang w:eastAsia="zh-CN"/>
              </w:rPr>
              <w:t>以来</w:t>
            </w:r>
            <w:r>
              <w:rPr>
                <w:rFonts w:ascii="华文楷体" w:eastAsia="华文楷体" w:hAnsi="华文楷体" w:cs="华文楷体"/>
                <w:sz w:val="18"/>
                <w:szCs w:val="18"/>
                <w:lang w:eastAsia="zh-CN"/>
              </w:rPr>
              <w:t>……</w:t>
            </w:r>
            <w:r>
              <w:rPr>
                <w:rFonts w:ascii="华文楷体" w:eastAsia="华文楷体" w:hAnsi="华文楷体" w:cs="华文楷体"/>
                <w:sz w:val="18"/>
                <w:szCs w:val="18"/>
                <w:lang w:eastAsia="zh-CN"/>
              </w:rPr>
              <w:t>：以合同签订生效日期为准；见扫描件）</w:t>
            </w:r>
            <w:r>
              <w:rPr>
                <w:rFonts w:ascii="宋体" w:eastAsia="宋体" w:hAnsi="宋体" w:cs="宋体"/>
                <w:sz w:val="21"/>
                <w:szCs w:val="21"/>
                <w:lang w:eastAsia="zh-CN"/>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5BBBF825" w14:textId="77777777" w:rsidR="001C72CA" w:rsidRDefault="00DD1B2D">
            <w:pPr>
              <w:pStyle w:val="TableParagraph"/>
              <w:ind w:left="105"/>
              <w:jc w:val="center"/>
              <w:rPr>
                <w:rFonts w:ascii="宋体" w:eastAsia="宋体" w:hAnsi="宋体" w:cs="宋体"/>
                <w:sz w:val="21"/>
                <w:szCs w:val="21"/>
              </w:rPr>
            </w:pPr>
            <w:r>
              <w:rPr>
                <w:rFonts w:ascii="宋体"/>
                <w:sz w:val="21"/>
              </w:rPr>
              <w:t>35</w:t>
            </w:r>
          </w:p>
        </w:tc>
        <w:tc>
          <w:tcPr>
            <w:tcW w:w="722" w:type="dxa"/>
            <w:tcBorders>
              <w:top w:val="single" w:sz="4" w:space="0" w:color="000000"/>
              <w:left w:val="single" w:sz="4" w:space="0" w:color="000000"/>
              <w:bottom w:val="single" w:sz="4" w:space="0" w:color="000000"/>
              <w:right w:val="single" w:sz="4" w:space="0" w:color="000000"/>
            </w:tcBorders>
          </w:tcPr>
          <w:p w14:paraId="552B91E2" w14:textId="77777777" w:rsidR="001C72CA" w:rsidRDefault="001C72CA">
            <w:pPr>
              <w:pStyle w:val="TableParagraph"/>
              <w:spacing w:before="10"/>
              <w:rPr>
                <w:rFonts w:ascii="宋体" w:eastAsia="宋体" w:hAnsi="宋体" w:cs="宋体"/>
                <w:b/>
                <w:bCs/>
                <w:sz w:val="19"/>
                <w:szCs w:val="19"/>
              </w:rPr>
            </w:pPr>
          </w:p>
          <w:p w14:paraId="03888144" w14:textId="77777777" w:rsidR="001C72CA" w:rsidRDefault="00DD1B2D">
            <w:pPr>
              <w:pStyle w:val="TableParagraph"/>
              <w:ind w:right="251"/>
              <w:jc w:val="right"/>
              <w:rPr>
                <w:rFonts w:ascii="宋体" w:eastAsia="宋体" w:hAnsi="宋体" w:cs="宋体"/>
                <w:sz w:val="21"/>
                <w:szCs w:val="21"/>
              </w:rPr>
            </w:pPr>
            <w:r>
              <w:rPr>
                <w:rFonts w:ascii="宋体"/>
                <w:sz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6D3D257" w14:textId="77777777" w:rsidR="001C72CA" w:rsidRDefault="001C72CA">
            <w:pPr>
              <w:pStyle w:val="TableParagraph"/>
              <w:spacing w:before="10"/>
              <w:rPr>
                <w:rFonts w:ascii="宋体" w:eastAsia="宋体" w:hAnsi="宋体" w:cs="宋体"/>
                <w:b/>
                <w:bCs/>
                <w:sz w:val="19"/>
                <w:szCs w:val="19"/>
              </w:rPr>
            </w:pPr>
          </w:p>
          <w:p w14:paraId="273915C5" w14:textId="77777777" w:rsidR="001C72CA" w:rsidRDefault="00DD1B2D">
            <w:pPr>
              <w:pStyle w:val="TableParagraph"/>
              <w:ind w:right="252"/>
              <w:jc w:val="right"/>
              <w:rPr>
                <w:rFonts w:ascii="宋体" w:eastAsia="宋体" w:hAnsi="宋体" w:cs="宋体"/>
                <w:sz w:val="21"/>
                <w:szCs w:val="21"/>
              </w:rPr>
            </w:pPr>
            <w:r>
              <w:rPr>
                <w:rFonts w:ascii="宋体"/>
                <w:sz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404E8F4" w14:textId="77777777" w:rsidR="001C72CA" w:rsidRDefault="001C72CA">
            <w:pPr>
              <w:pStyle w:val="TableParagraph"/>
              <w:spacing w:before="10"/>
              <w:rPr>
                <w:rFonts w:ascii="宋体" w:eastAsia="宋体" w:hAnsi="宋体" w:cs="宋体"/>
                <w:b/>
                <w:bCs/>
                <w:sz w:val="19"/>
                <w:szCs w:val="19"/>
              </w:rPr>
            </w:pPr>
          </w:p>
          <w:p w14:paraId="5B69AFEE" w14:textId="77777777" w:rsidR="001C72CA" w:rsidRDefault="00DD1B2D">
            <w:pPr>
              <w:pStyle w:val="TableParagraph"/>
              <w:ind w:right="249"/>
              <w:jc w:val="right"/>
              <w:rPr>
                <w:rFonts w:ascii="宋体" w:eastAsia="宋体" w:hAnsi="宋体" w:cs="宋体"/>
                <w:sz w:val="21"/>
                <w:szCs w:val="21"/>
              </w:rPr>
            </w:pPr>
            <w:r>
              <w:rPr>
                <w:rFonts w:ascii="宋体"/>
                <w:sz w:val="21"/>
              </w:rPr>
              <w:t xml:space="preserve"> </w:t>
            </w:r>
          </w:p>
        </w:tc>
      </w:tr>
      <w:tr w:rsidR="001C72CA" w14:paraId="09B83B19" w14:textId="77777777">
        <w:trPr>
          <w:trHeight w:hRule="exact" w:val="894"/>
        </w:trPr>
        <w:tc>
          <w:tcPr>
            <w:tcW w:w="459" w:type="dxa"/>
            <w:tcBorders>
              <w:top w:val="single" w:sz="4" w:space="0" w:color="000000"/>
              <w:left w:val="single" w:sz="4" w:space="0" w:color="000000"/>
              <w:bottom w:val="single" w:sz="4" w:space="0" w:color="000000"/>
              <w:right w:val="single" w:sz="4" w:space="0" w:color="000000"/>
            </w:tcBorders>
            <w:vAlign w:val="center"/>
          </w:tcPr>
          <w:p w14:paraId="10016E2B" w14:textId="77777777" w:rsidR="001C72CA" w:rsidRDefault="00DD1B2D">
            <w:pPr>
              <w:pStyle w:val="TableParagraph"/>
              <w:ind w:left="170"/>
              <w:rPr>
                <w:rFonts w:ascii="宋体" w:eastAsia="宋体" w:hAnsi="宋体" w:cs="宋体"/>
                <w:sz w:val="21"/>
                <w:szCs w:val="21"/>
              </w:rPr>
            </w:pPr>
            <w:r>
              <w:rPr>
                <w:rFonts w:ascii="宋体"/>
                <w:sz w:val="21"/>
              </w:rPr>
              <w:t xml:space="preserve">2 </w:t>
            </w:r>
          </w:p>
        </w:tc>
        <w:tc>
          <w:tcPr>
            <w:tcW w:w="1733" w:type="dxa"/>
            <w:tcBorders>
              <w:top w:val="single" w:sz="4" w:space="0" w:color="000000"/>
              <w:left w:val="single" w:sz="4" w:space="0" w:color="000000"/>
              <w:bottom w:val="single" w:sz="4" w:space="0" w:color="000000"/>
              <w:right w:val="single" w:sz="4" w:space="0" w:color="000000"/>
            </w:tcBorders>
          </w:tcPr>
          <w:p w14:paraId="21EC291D" w14:textId="77777777" w:rsidR="001C72CA" w:rsidRDefault="001C72CA">
            <w:pPr>
              <w:pStyle w:val="TableParagraph"/>
              <w:spacing w:before="4"/>
              <w:rPr>
                <w:rFonts w:ascii="宋体" w:eastAsia="宋体" w:hAnsi="宋体" w:cs="宋体"/>
                <w:b/>
                <w:bCs/>
                <w:sz w:val="29"/>
                <w:szCs w:val="29"/>
              </w:rPr>
            </w:pPr>
          </w:p>
          <w:p w14:paraId="7BF1F311"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投标人获奖情况</w:t>
            </w:r>
            <w:r>
              <w:rPr>
                <w:rFonts w:ascii="宋体" w:eastAsia="宋体" w:hAnsi="宋体" w:cs="宋体"/>
                <w:sz w:val="21"/>
                <w:szCs w:val="21"/>
              </w:rPr>
              <w:t xml:space="preserve"> </w:t>
            </w:r>
          </w:p>
        </w:tc>
        <w:tc>
          <w:tcPr>
            <w:tcW w:w="5312" w:type="dxa"/>
            <w:tcBorders>
              <w:top w:val="single" w:sz="4" w:space="0" w:color="000000"/>
              <w:left w:val="single" w:sz="4" w:space="0" w:color="000000"/>
              <w:bottom w:val="single" w:sz="4" w:space="0" w:color="000000"/>
              <w:right w:val="single" w:sz="4" w:space="0" w:color="000000"/>
            </w:tcBorders>
          </w:tcPr>
          <w:p w14:paraId="0C06DE35" w14:textId="77777777" w:rsidR="001C72CA" w:rsidRDefault="00DD1B2D">
            <w:pPr>
              <w:pStyle w:val="TableParagraph"/>
              <w:spacing w:line="240" w:lineRule="exact"/>
              <w:ind w:left="103"/>
              <w:rPr>
                <w:rFonts w:ascii="宋体" w:eastAsia="宋体" w:hAnsi="宋体" w:cs="宋体"/>
                <w:sz w:val="21"/>
                <w:szCs w:val="21"/>
                <w:lang w:eastAsia="zh-CN"/>
              </w:rPr>
            </w:pPr>
            <w:r>
              <w:rPr>
                <w:rFonts w:ascii="宋体" w:eastAsia="宋体" w:hAnsi="宋体" w:cs="宋体"/>
                <w:sz w:val="21"/>
                <w:szCs w:val="21"/>
                <w:lang w:eastAsia="zh-CN"/>
              </w:rPr>
              <w:t>2016</w:t>
            </w:r>
            <w:r>
              <w:rPr>
                <w:rFonts w:ascii="宋体" w:eastAsia="宋体" w:hAnsi="宋体" w:cs="宋体"/>
                <w:spacing w:val="-57"/>
                <w:sz w:val="21"/>
                <w:szCs w:val="21"/>
                <w:lang w:eastAsia="zh-CN"/>
              </w:rPr>
              <w:t xml:space="preserve"> </w:t>
            </w:r>
            <w:r>
              <w:rPr>
                <w:rFonts w:ascii="宋体" w:eastAsia="宋体" w:hAnsi="宋体" w:cs="宋体"/>
                <w:sz w:val="21"/>
                <w:szCs w:val="21"/>
                <w:lang w:eastAsia="zh-CN"/>
              </w:rPr>
              <w:t>年以来石油化工装置安装工程获奖情况。国家级奖</w:t>
            </w:r>
          </w:p>
          <w:p w14:paraId="7E875F42" w14:textId="77777777" w:rsidR="001C72CA" w:rsidRDefault="00DD1B2D">
            <w:pPr>
              <w:pStyle w:val="TableParagraph"/>
              <w:spacing w:line="272" w:lineRule="exact"/>
              <w:ind w:left="103"/>
              <w:rPr>
                <w:rFonts w:ascii="宋体" w:eastAsia="宋体" w:hAnsi="宋体" w:cs="宋体"/>
                <w:sz w:val="21"/>
                <w:szCs w:val="21"/>
                <w:lang w:eastAsia="zh-CN"/>
              </w:rPr>
            </w:pPr>
            <w:r>
              <w:rPr>
                <w:rFonts w:ascii="宋体" w:eastAsia="宋体" w:hAnsi="宋体" w:cs="宋体"/>
                <w:sz w:val="21"/>
                <w:szCs w:val="21"/>
                <w:lang w:eastAsia="zh-CN"/>
              </w:rPr>
              <w:t>项一等奖</w:t>
            </w:r>
            <w:r>
              <w:rPr>
                <w:rFonts w:ascii="宋体" w:eastAsia="宋体" w:hAnsi="宋体" w:cs="宋体"/>
                <w:sz w:val="21"/>
                <w:szCs w:val="21"/>
                <w:lang w:eastAsia="zh-CN"/>
              </w:rPr>
              <w:t>/</w:t>
            </w:r>
            <w:r>
              <w:rPr>
                <w:rFonts w:ascii="宋体" w:eastAsia="宋体" w:hAnsi="宋体" w:cs="宋体"/>
                <w:sz w:val="21"/>
                <w:szCs w:val="21"/>
                <w:lang w:eastAsia="zh-CN"/>
              </w:rPr>
              <w:t>金奖每项</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4</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分，二等奖</w:t>
            </w:r>
            <w:r>
              <w:rPr>
                <w:rFonts w:ascii="宋体" w:eastAsia="宋体" w:hAnsi="宋体" w:cs="宋体"/>
                <w:sz w:val="21"/>
                <w:szCs w:val="21"/>
                <w:lang w:eastAsia="zh-CN"/>
              </w:rPr>
              <w:t>/</w:t>
            </w:r>
            <w:r>
              <w:rPr>
                <w:rFonts w:ascii="宋体" w:eastAsia="宋体" w:hAnsi="宋体" w:cs="宋体"/>
                <w:sz w:val="21"/>
                <w:szCs w:val="21"/>
                <w:lang w:eastAsia="zh-CN"/>
              </w:rPr>
              <w:t>银奖每项</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4"/>
                <w:sz w:val="21"/>
                <w:szCs w:val="21"/>
                <w:lang w:eastAsia="zh-CN"/>
              </w:rPr>
              <w:t xml:space="preserve"> </w:t>
            </w:r>
            <w:r>
              <w:rPr>
                <w:rFonts w:ascii="宋体" w:eastAsia="宋体" w:hAnsi="宋体" w:cs="宋体"/>
                <w:spacing w:val="-3"/>
                <w:sz w:val="21"/>
                <w:szCs w:val="21"/>
                <w:lang w:eastAsia="zh-CN"/>
              </w:rPr>
              <w:t>分</w:t>
            </w:r>
            <w:r>
              <w:rPr>
                <w:rFonts w:ascii="宋体" w:eastAsia="宋体" w:hAnsi="宋体" w:cs="宋体"/>
                <w:sz w:val="21"/>
                <w:szCs w:val="21"/>
                <w:lang w:eastAsia="zh-CN"/>
              </w:rPr>
              <w:t>。</w:t>
            </w:r>
          </w:p>
          <w:p w14:paraId="2A5E562C" w14:textId="77777777" w:rsidR="001C72CA" w:rsidRDefault="00DD1B2D">
            <w:pPr>
              <w:pStyle w:val="TableParagraph"/>
              <w:spacing w:line="272" w:lineRule="exact"/>
              <w:ind w:left="103"/>
              <w:rPr>
                <w:rFonts w:ascii="宋体" w:eastAsia="宋体" w:hAnsi="宋体" w:cs="宋体"/>
                <w:sz w:val="21"/>
                <w:szCs w:val="21"/>
                <w:lang w:eastAsia="zh-CN"/>
              </w:rPr>
            </w:pPr>
            <w:r>
              <w:rPr>
                <w:rFonts w:ascii="宋体" w:eastAsia="宋体" w:hAnsi="宋体" w:cs="宋体"/>
                <w:sz w:val="21"/>
                <w:szCs w:val="21"/>
                <w:lang w:eastAsia="zh-CN"/>
              </w:rPr>
              <w:t>满分</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10</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分</w:t>
            </w:r>
            <w:r>
              <w:rPr>
                <w:rFonts w:ascii="华文楷体" w:eastAsia="华文楷体" w:hAnsi="华文楷体" w:cs="华文楷体"/>
                <w:sz w:val="18"/>
                <w:szCs w:val="18"/>
                <w:lang w:eastAsia="zh-CN"/>
              </w:rPr>
              <w:t>（见扫描件）</w:t>
            </w:r>
            <w:r>
              <w:rPr>
                <w:rFonts w:ascii="宋体" w:eastAsia="宋体" w:hAnsi="宋体" w:cs="宋体"/>
                <w:sz w:val="21"/>
                <w:szCs w:val="21"/>
                <w:lang w:eastAsia="zh-CN"/>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001C9EBE" w14:textId="77777777" w:rsidR="001C72CA" w:rsidRDefault="00DD1B2D">
            <w:pPr>
              <w:pStyle w:val="TableParagraph"/>
              <w:ind w:left="105"/>
              <w:jc w:val="center"/>
              <w:rPr>
                <w:rFonts w:ascii="宋体"/>
                <w:sz w:val="21"/>
              </w:rPr>
            </w:pPr>
            <w:r>
              <w:rPr>
                <w:rFonts w:ascii="宋体"/>
                <w:sz w:val="21"/>
              </w:rPr>
              <w:t xml:space="preserve">10 </w:t>
            </w:r>
          </w:p>
        </w:tc>
        <w:tc>
          <w:tcPr>
            <w:tcW w:w="722" w:type="dxa"/>
            <w:tcBorders>
              <w:top w:val="single" w:sz="4" w:space="0" w:color="000000"/>
              <w:left w:val="single" w:sz="4" w:space="0" w:color="000000"/>
              <w:bottom w:val="single" w:sz="4" w:space="0" w:color="000000"/>
              <w:right w:val="single" w:sz="4" w:space="0" w:color="000000"/>
            </w:tcBorders>
          </w:tcPr>
          <w:p w14:paraId="6502A0CF" w14:textId="77777777" w:rsidR="001C72CA" w:rsidRDefault="001C72CA">
            <w:pPr>
              <w:pStyle w:val="TableParagraph"/>
              <w:spacing w:before="4"/>
              <w:rPr>
                <w:rFonts w:ascii="宋体" w:eastAsia="宋体" w:hAnsi="宋体" w:cs="宋体"/>
                <w:b/>
                <w:bCs/>
                <w:sz w:val="29"/>
                <w:szCs w:val="29"/>
              </w:rPr>
            </w:pPr>
          </w:p>
          <w:p w14:paraId="30E01179" w14:textId="77777777" w:rsidR="001C72CA" w:rsidRDefault="00DD1B2D">
            <w:pPr>
              <w:pStyle w:val="TableParagraph"/>
              <w:ind w:right="251"/>
              <w:jc w:val="right"/>
              <w:rPr>
                <w:rFonts w:ascii="宋体" w:eastAsia="宋体" w:hAnsi="宋体" w:cs="宋体"/>
                <w:sz w:val="21"/>
                <w:szCs w:val="21"/>
              </w:rPr>
            </w:pPr>
            <w:r>
              <w:rPr>
                <w:rFonts w:ascii="宋体"/>
                <w:sz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F0B22E1" w14:textId="77777777" w:rsidR="001C72CA" w:rsidRDefault="001C72CA">
            <w:pPr>
              <w:pStyle w:val="TableParagraph"/>
              <w:spacing w:before="4"/>
              <w:rPr>
                <w:rFonts w:ascii="宋体" w:eastAsia="宋体" w:hAnsi="宋体" w:cs="宋体"/>
                <w:b/>
                <w:bCs/>
                <w:sz w:val="29"/>
                <w:szCs w:val="29"/>
              </w:rPr>
            </w:pPr>
          </w:p>
          <w:p w14:paraId="0945D600" w14:textId="77777777" w:rsidR="001C72CA" w:rsidRDefault="00DD1B2D">
            <w:pPr>
              <w:pStyle w:val="TableParagraph"/>
              <w:ind w:right="252"/>
              <w:jc w:val="right"/>
              <w:rPr>
                <w:rFonts w:ascii="宋体" w:eastAsia="宋体" w:hAnsi="宋体" w:cs="宋体"/>
                <w:sz w:val="21"/>
                <w:szCs w:val="21"/>
              </w:rPr>
            </w:pPr>
            <w:r>
              <w:rPr>
                <w:rFonts w:ascii="宋体"/>
                <w:sz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72F83AF" w14:textId="77777777" w:rsidR="001C72CA" w:rsidRDefault="001C72CA">
            <w:pPr>
              <w:pStyle w:val="TableParagraph"/>
              <w:spacing w:before="4"/>
              <w:rPr>
                <w:rFonts w:ascii="宋体" w:eastAsia="宋体" w:hAnsi="宋体" w:cs="宋体"/>
                <w:b/>
                <w:bCs/>
                <w:sz w:val="29"/>
                <w:szCs w:val="29"/>
              </w:rPr>
            </w:pPr>
          </w:p>
          <w:p w14:paraId="54DBA791" w14:textId="77777777" w:rsidR="001C72CA" w:rsidRDefault="00DD1B2D">
            <w:pPr>
              <w:pStyle w:val="TableParagraph"/>
              <w:ind w:right="249"/>
              <w:jc w:val="right"/>
              <w:rPr>
                <w:rFonts w:ascii="宋体" w:eastAsia="宋体" w:hAnsi="宋体" w:cs="宋体"/>
                <w:sz w:val="21"/>
                <w:szCs w:val="21"/>
              </w:rPr>
            </w:pPr>
            <w:r>
              <w:rPr>
                <w:rFonts w:ascii="宋体"/>
                <w:sz w:val="21"/>
              </w:rPr>
              <w:t xml:space="preserve"> </w:t>
            </w:r>
          </w:p>
        </w:tc>
      </w:tr>
      <w:tr w:rsidR="001C72CA" w14:paraId="536886D7" w14:textId="77777777">
        <w:trPr>
          <w:trHeight w:hRule="exact" w:val="991"/>
        </w:trPr>
        <w:tc>
          <w:tcPr>
            <w:tcW w:w="459" w:type="dxa"/>
            <w:tcBorders>
              <w:top w:val="single" w:sz="4" w:space="0" w:color="000000"/>
              <w:left w:val="single" w:sz="4" w:space="0" w:color="000000"/>
              <w:bottom w:val="single" w:sz="4" w:space="0" w:color="000000"/>
              <w:right w:val="single" w:sz="4" w:space="0" w:color="000000"/>
            </w:tcBorders>
            <w:vAlign w:val="center"/>
          </w:tcPr>
          <w:p w14:paraId="7BBFE440" w14:textId="77777777" w:rsidR="001C72CA" w:rsidRDefault="00DD1B2D">
            <w:pPr>
              <w:pStyle w:val="TableParagraph"/>
              <w:ind w:left="170"/>
              <w:rPr>
                <w:rFonts w:ascii="宋体" w:eastAsia="宋体" w:hAnsi="宋体" w:cs="宋体"/>
                <w:sz w:val="21"/>
                <w:szCs w:val="21"/>
              </w:rPr>
            </w:pPr>
            <w:r>
              <w:rPr>
                <w:rFonts w:ascii="宋体"/>
                <w:sz w:val="21"/>
              </w:rPr>
              <w:t xml:space="preserve">3 </w:t>
            </w:r>
          </w:p>
        </w:tc>
        <w:tc>
          <w:tcPr>
            <w:tcW w:w="1733" w:type="dxa"/>
            <w:tcBorders>
              <w:top w:val="single" w:sz="4" w:space="0" w:color="000000"/>
              <w:left w:val="single" w:sz="4" w:space="0" w:color="000000"/>
              <w:bottom w:val="single" w:sz="4" w:space="0" w:color="000000"/>
              <w:right w:val="single" w:sz="4" w:space="0" w:color="000000"/>
            </w:tcBorders>
          </w:tcPr>
          <w:p w14:paraId="0BA477F8" w14:textId="77777777" w:rsidR="001C72CA" w:rsidRDefault="001C72CA">
            <w:pPr>
              <w:pStyle w:val="TableParagraph"/>
              <w:rPr>
                <w:rFonts w:ascii="宋体" w:eastAsia="宋体" w:hAnsi="宋体" w:cs="宋体"/>
                <w:b/>
                <w:bCs/>
                <w:sz w:val="20"/>
                <w:szCs w:val="20"/>
              </w:rPr>
            </w:pPr>
          </w:p>
          <w:p w14:paraId="3F9B1D5E" w14:textId="77777777" w:rsidR="001C72CA" w:rsidRDefault="001C72CA">
            <w:pPr>
              <w:pStyle w:val="TableParagraph"/>
              <w:spacing w:before="7"/>
              <w:rPr>
                <w:rFonts w:ascii="宋体" w:eastAsia="宋体" w:hAnsi="宋体" w:cs="宋体"/>
                <w:b/>
                <w:bCs/>
                <w:sz w:val="16"/>
                <w:szCs w:val="16"/>
              </w:rPr>
            </w:pPr>
          </w:p>
          <w:p w14:paraId="3CC2626F" w14:textId="77777777" w:rsidR="001C72CA" w:rsidRDefault="00DD1B2D">
            <w:pPr>
              <w:pStyle w:val="TableParagraph"/>
              <w:ind w:left="103"/>
              <w:rPr>
                <w:rFonts w:ascii="宋体" w:eastAsia="宋体" w:hAnsi="宋体" w:cs="宋体"/>
                <w:sz w:val="21"/>
                <w:szCs w:val="21"/>
              </w:rPr>
            </w:pPr>
            <w:r>
              <w:rPr>
                <w:rFonts w:ascii="宋体" w:eastAsia="宋体" w:hAnsi="宋体" w:cs="宋体"/>
                <w:spacing w:val="-22"/>
                <w:sz w:val="21"/>
                <w:szCs w:val="21"/>
              </w:rPr>
              <w:t>项目经理业绩</w:t>
            </w:r>
            <w:r>
              <w:rPr>
                <w:rFonts w:ascii="宋体" w:eastAsia="宋体" w:hAnsi="宋体" w:cs="宋体"/>
                <w:sz w:val="21"/>
                <w:szCs w:val="21"/>
              </w:rPr>
              <w:t xml:space="preserve"> </w:t>
            </w:r>
          </w:p>
        </w:tc>
        <w:tc>
          <w:tcPr>
            <w:tcW w:w="5312" w:type="dxa"/>
            <w:tcBorders>
              <w:top w:val="single" w:sz="4" w:space="0" w:color="000000"/>
              <w:left w:val="single" w:sz="4" w:space="0" w:color="000000"/>
              <w:bottom w:val="single" w:sz="4" w:space="0" w:color="000000"/>
              <w:right w:val="single" w:sz="4" w:space="0" w:color="000000"/>
            </w:tcBorders>
          </w:tcPr>
          <w:p w14:paraId="08471A83" w14:textId="77777777" w:rsidR="001C72CA" w:rsidRDefault="00DD1B2D">
            <w:pPr>
              <w:pStyle w:val="TableParagraph"/>
              <w:spacing w:before="173" w:line="237" w:lineRule="auto"/>
              <w:ind w:left="103" w:right="98"/>
              <w:jc w:val="both"/>
              <w:rPr>
                <w:rFonts w:ascii="华文楷体" w:eastAsia="华文楷体" w:hAnsi="华文楷体" w:cs="华文楷体"/>
                <w:sz w:val="18"/>
                <w:szCs w:val="18"/>
                <w:lang w:eastAsia="zh-CN"/>
              </w:rPr>
            </w:pPr>
            <w:r>
              <w:rPr>
                <w:rFonts w:ascii="宋体" w:eastAsia="宋体" w:hAnsi="宋体" w:cs="宋体"/>
                <w:sz w:val="21"/>
                <w:szCs w:val="21"/>
                <w:lang w:eastAsia="zh-CN"/>
              </w:rPr>
              <w:t>2016</w:t>
            </w:r>
            <w:r>
              <w:rPr>
                <w:rFonts w:ascii="宋体" w:eastAsia="宋体" w:hAnsi="宋体" w:cs="宋体"/>
                <w:spacing w:val="-56"/>
                <w:sz w:val="21"/>
                <w:szCs w:val="21"/>
                <w:lang w:eastAsia="zh-CN"/>
              </w:rPr>
              <w:t xml:space="preserve"> </w:t>
            </w:r>
            <w:r>
              <w:rPr>
                <w:rFonts w:ascii="宋体" w:eastAsia="宋体" w:hAnsi="宋体" w:cs="宋体"/>
                <w:sz w:val="21"/>
                <w:szCs w:val="21"/>
                <w:lang w:eastAsia="zh-CN"/>
              </w:rPr>
              <w:t>年以来石油化工装置安装工程施工承包项目项目</w:t>
            </w:r>
            <w:r>
              <w:rPr>
                <w:rFonts w:ascii="宋体" w:eastAsia="宋体" w:hAnsi="宋体" w:cs="宋体"/>
                <w:sz w:val="21"/>
                <w:szCs w:val="21"/>
                <w:lang w:eastAsia="zh-CN"/>
              </w:rPr>
              <w:t xml:space="preserve"> </w:t>
            </w:r>
            <w:r>
              <w:rPr>
                <w:rFonts w:ascii="宋体" w:eastAsia="宋体" w:hAnsi="宋体" w:cs="宋体"/>
                <w:spacing w:val="-4"/>
                <w:sz w:val="21"/>
                <w:szCs w:val="21"/>
                <w:lang w:eastAsia="zh-CN"/>
              </w:rPr>
              <w:t>经理执业业绩，合同额不低于</w:t>
            </w:r>
            <w:r>
              <w:rPr>
                <w:rFonts w:ascii="宋体" w:eastAsia="宋体" w:hAnsi="宋体" w:cs="宋体"/>
                <w:spacing w:val="-48"/>
                <w:sz w:val="21"/>
                <w:szCs w:val="21"/>
                <w:lang w:eastAsia="zh-CN"/>
              </w:rPr>
              <w:t xml:space="preserve"> </w:t>
            </w:r>
            <w:r>
              <w:rPr>
                <w:rFonts w:ascii="宋体" w:eastAsia="宋体" w:hAnsi="宋体" w:cs="宋体"/>
                <w:sz w:val="21"/>
                <w:szCs w:val="21"/>
                <w:lang w:eastAsia="zh-CN"/>
              </w:rPr>
              <w:t>2000</w:t>
            </w:r>
            <w:r>
              <w:rPr>
                <w:rFonts w:ascii="宋体" w:eastAsia="宋体" w:hAnsi="宋体" w:cs="宋体"/>
                <w:spacing w:val="-50"/>
                <w:sz w:val="21"/>
                <w:szCs w:val="21"/>
                <w:lang w:eastAsia="zh-CN"/>
              </w:rPr>
              <w:t xml:space="preserve"> </w:t>
            </w:r>
            <w:r>
              <w:rPr>
                <w:rFonts w:ascii="宋体" w:eastAsia="宋体" w:hAnsi="宋体" w:cs="宋体"/>
                <w:spacing w:val="-9"/>
                <w:sz w:val="21"/>
                <w:szCs w:val="21"/>
                <w:lang w:eastAsia="zh-CN"/>
              </w:rPr>
              <w:t>万元：每项</w:t>
            </w:r>
            <w:r>
              <w:rPr>
                <w:rFonts w:ascii="宋体" w:eastAsia="宋体" w:hAnsi="宋体" w:cs="宋体"/>
                <w:spacing w:val="12"/>
                <w:sz w:val="21"/>
                <w:szCs w:val="21"/>
                <w:lang w:eastAsia="zh-CN"/>
              </w:rPr>
              <w:t xml:space="preserve"> </w:t>
            </w:r>
            <w:r>
              <w:rPr>
                <w:rFonts w:ascii="宋体" w:eastAsia="宋体" w:hAnsi="宋体" w:cs="宋体"/>
                <w:sz w:val="21"/>
                <w:szCs w:val="21"/>
                <w:lang w:eastAsia="zh-CN"/>
              </w:rPr>
              <w:t>5</w:t>
            </w:r>
            <w:r>
              <w:rPr>
                <w:rFonts w:ascii="宋体" w:eastAsia="宋体" w:hAnsi="宋体" w:cs="宋体"/>
                <w:spacing w:val="-50"/>
                <w:sz w:val="21"/>
                <w:szCs w:val="21"/>
                <w:lang w:eastAsia="zh-CN"/>
              </w:rPr>
              <w:t xml:space="preserve"> </w:t>
            </w:r>
            <w:r>
              <w:rPr>
                <w:rFonts w:ascii="宋体" w:eastAsia="宋体" w:hAnsi="宋体" w:cs="宋体"/>
                <w:spacing w:val="-13"/>
                <w:sz w:val="21"/>
                <w:szCs w:val="21"/>
                <w:lang w:eastAsia="zh-CN"/>
              </w:rPr>
              <w:t>分，满</w:t>
            </w:r>
            <w:r>
              <w:rPr>
                <w:rFonts w:ascii="宋体" w:eastAsia="宋体" w:hAnsi="宋体" w:cs="宋体"/>
                <w:spacing w:val="-103"/>
                <w:sz w:val="21"/>
                <w:szCs w:val="21"/>
                <w:lang w:eastAsia="zh-CN"/>
              </w:rPr>
              <w:t xml:space="preserve"> </w:t>
            </w:r>
            <w:r>
              <w:rPr>
                <w:rFonts w:ascii="宋体" w:eastAsia="宋体" w:hAnsi="宋体" w:cs="宋体"/>
                <w:sz w:val="21"/>
                <w:szCs w:val="21"/>
                <w:lang w:eastAsia="zh-CN"/>
              </w:rPr>
              <w:t>分</w:t>
            </w:r>
            <w:r>
              <w:rPr>
                <w:rFonts w:ascii="宋体" w:eastAsia="宋体" w:hAnsi="宋体" w:cs="宋体"/>
                <w:sz w:val="21"/>
                <w:szCs w:val="21"/>
                <w:lang w:eastAsia="zh-CN"/>
              </w:rPr>
              <w:t>20</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分</w:t>
            </w:r>
            <w:r>
              <w:rPr>
                <w:rFonts w:ascii="宋体" w:eastAsia="宋体" w:hAnsi="宋体" w:cs="宋体"/>
                <w:spacing w:val="-13"/>
                <w:sz w:val="21"/>
                <w:szCs w:val="21"/>
                <w:lang w:eastAsia="zh-CN"/>
              </w:rPr>
              <w:t xml:space="preserve"> </w:t>
            </w:r>
            <w:r>
              <w:rPr>
                <w:rFonts w:ascii="华文楷体" w:eastAsia="华文楷体" w:hAnsi="华文楷体" w:cs="华文楷体"/>
                <w:sz w:val="18"/>
                <w:szCs w:val="18"/>
                <w:lang w:eastAsia="zh-CN"/>
              </w:rPr>
              <w:t>。</w:t>
            </w:r>
          </w:p>
        </w:tc>
        <w:tc>
          <w:tcPr>
            <w:tcW w:w="865" w:type="dxa"/>
            <w:tcBorders>
              <w:top w:val="single" w:sz="4" w:space="0" w:color="000000"/>
              <w:left w:val="single" w:sz="4" w:space="0" w:color="000000"/>
              <w:bottom w:val="single" w:sz="4" w:space="0" w:color="000000"/>
              <w:right w:val="single" w:sz="4" w:space="0" w:color="000000"/>
            </w:tcBorders>
            <w:vAlign w:val="center"/>
          </w:tcPr>
          <w:p w14:paraId="2AD0D36E" w14:textId="77777777" w:rsidR="001C72CA" w:rsidRDefault="00DD1B2D">
            <w:pPr>
              <w:pStyle w:val="TableParagraph"/>
              <w:ind w:left="105"/>
              <w:jc w:val="center"/>
              <w:rPr>
                <w:rFonts w:ascii="宋体"/>
                <w:sz w:val="21"/>
              </w:rPr>
            </w:pPr>
            <w:r>
              <w:rPr>
                <w:rFonts w:ascii="宋体"/>
                <w:sz w:val="21"/>
              </w:rPr>
              <w:t xml:space="preserve">20 </w:t>
            </w:r>
          </w:p>
        </w:tc>
        <w:tc>
          <w:tcPr>
            <w:tcW w:w="722" w:type="dxa"/>
            <w:tcBorders>
              <w:top w:val="single" w:sz="4" w:space="0" w:color="000000"/>
              <w:left w:val="single" w:sz="4" w:space="0" w:color="000000"/>
              <w:bottom w:val="single" w:sz="4" w:space="0" w:color="000000"/>
              <w:right w:val="single" w:sz="4" w:space="0" w:color="000000"/>
            </w:tcBorders>
          </w:tcPr>
          <w:p w14:paraId="284BF383" w14:textId="77777777" w:rsidR="001C72CA" w:rsidRDefault="001C72CA">
            <w:pPr>
              <w:pStyle w:val="TableParagraph"/>
              <w:rPr>
                <w:rFonts w:ascii="宋体" w:eastAsia="宋体" w:hAnsi="宋体" w:cs="宋体"/>
                <w:b/>
                <w:bCs/>
                <w:sz w:val="20"/>
                <w:szCs w:val="20"/>
              </w:rPr>
            </w:pPr>
          </w:p>
          <w:p w14:paraId="04C9A62F" w14:textId="77777777" w:rsidR="001C72CA" w:rsidRDefault="001C72CA">
            <w:pPr>
              <w:pStyle w:val="TableParagraph"/>
              <w:rPr>
                <w:rFonts w:ascii="宋体" w:eastAsia="宋体" w:hAnsi="宋体" w:cs="宋体"/>
                <w:b/>
                <w:bCs/>
                <w:sz w:val="20"/>
                <w:szCs w:val="20"/>
              </w:rPr>
            </w:pPr>
          </w:p>
          <w:p w14:paraId="46F91863" w14:textId="77777777" w:rsidR="001C72CA" w:rsidRDefault="001C72CA">
            <w:pPr>
              <w:pStyle w:val="TableParagraph"/>
              <w:spacing w:before="7"/>
              <w:rPr>
                <w:rFonts w:ascii="宋体" w:eastAsia="宋体" w:hAnsi="宋体" w:cs="宋体"/>
                <w:b/>
                <w:bCs/>
                <w:sz w:val="16"/>
                <w:szCs w:val="16"/>
              </w:rPr>
            </w:pPr>
          </w:p>
          <w:p w14:paraId="5D297A76" w14:textId="77777777" w:rsidR="001C72CA" w:rsidRDefault="00DD1B2D">
            <w:pPr>
              <w:pStyle w:val="TableParagraph"/>
              <w:ind w:right="251"/>
              <w:jc w:val="right"/>
              <w:rPr>
                <w:rFonts w:ascii="宋体" w:eastAsia="宋体" w:hAnsi="宋体" w:cs="宋体"/>
                <w:sz w:val="21"/>
                <w:szCs w:val="21"/>
              </w:rPr>
            </w:pPr>
            <w:r>
              <w:rPr>
                <w:rFonts w:ascii="宋体"/>
                <w:b/>
                <w:w w:val="99"/>
                <w:sz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B4BDB4F" w14:textId="77777777" w:rsidR="001C72CA" w:rsidRDefault="001C72CA">
            <w:pPr>
              <w:pStyle w:val="TableParagraph"/>
              <w:rPr>
                <w:rFonts w:ascii="宋体" w:eastAsia="宋体" w:hAnsi="宋体" w:cs="宋体"/>
                <w:b/>
                <w:bCs/>
                <w:sz w:val="20"/>
                <w:szCs w:val="20"/>
              </w:rPr>
            </w:pPr>
          </w:p>
          <w:p w14:paraId="48292264" w14:textId="77777777" w:rsidR="001C72CA" w:rsidRDefault="001C72CA">
            <w:pPr>
              <w:pStyle w:val="TableParagraph"/>
              <w:rPr>
                <w:rFonts w:ascii="宋体" w:eastAsia="宋体" w:hAnsi="宋体" w:cs="宋体"/>
                <w:b/>
                <w:bCs/>
                <w:sz w:val="20"/>
                <w:szCs w:val="20"/>
              </w:rPr>
            </w:pPr>
          </w:p>
          <w:p w14:paraId="6D19351C" w14:textId="77777777" w:rsidR="001C72CA" w:rsidRDefault="001C72CA">
            <w:pPr>
              <w:pStyle w:val="TableParagraph"/>
              <w:spacing w:before="7"/>
              <w:rPr>
                <w:rFonts w:ascii="宋体" w:eastAsia="宋体" w:hAnsi="宋体" w:cs="宋体"/>
                <w:b/>
                <w:bCs/>
                <w:sz w:val="16"/>
                <w:szCs w:val="16"/>
              </w:rPr>
            </w:pPr>
          </w:p>
          <w:p w14:paraId="7B176AC1" w14:textId="77777777" w:rsidR="001C72CA" w:rsidRDefault="00DD1B2D">
            <w:pPr>
              <w:pStyle w:val="TableParagraph"/>
              <w:ind w:right="252"/>
              <w:jc w:val="right"/>
              <w:rPr>
                <w:rFonts w:ascii="宋体" w:eastAsia="宋体" w:hAnsi="宋体" w:cs="宋体"/>
                <w:sz w:val="21"/>
                <w:szCs w:val="21"/>
              </w:rPr>
            </w:pPr>
            <w:r>
              <w:rPr>
                <w:rFonts w:ascii="宋体"/>
                <w:b/>
                <w:w w:val="99"/>
                <w:sz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C676A6B" w14:textId="77777777" w:rsidR="001C72CA" w:rsidRDefault="001C72CA">
            <w:pPr>
              <w:pStyle w:val="TableParagraph"/>
              <w:rPr>
                <w:rFonts w:ascii="宋体" w:eastAsia="宋体" w:hAnsi="宋体" w:cs="宋体"/>
                <w:b/>
                <w:bCs/>
                <w:sz w:val="20"/>
                <w:szCs w:val="20"/>
              </w:rPr>
            </w:pPr>
          </w:p>
          <w:p w14:paraId="366A71E6" w14:textId="77777777" w:rsidR="001C72CA" w:rsidRDefault="001C72CA">
            <w:pPr>
              <w:pStyle w:val="TableParagraph"/>
              <w:rPr>
                <w:rFonts w:ascii="宋体" w:eastAsia="宋体" w:hAnsi="宋体" w:cs="宋体"/>
                <w:b/>
                <w:bCs/>
                <w:sz w:val="20"/>
                <w:szCs w:val="20"/>
              </w:rPr>
            </w:pPr>
          </w:p>
          <w:p w14:paraId="2CA05507" w14:textId="77777777" w:rsidR="001C72CA" w:rsidRDefault="001C72CA">
            <w:pPr>
              <w:pStyle w:val="TableParagraph"/>
              <w:spacing w:before="7"/>
              <w:rPr>
                <w:rFonts w:ascii="宋体" w:eastAsia="宋体" w:hAnsi="宋体" w:cs="宋体"/>
                <w:b/>
                <w:bCs/>
                <w:sz w:val="16"/>
                <w:szCs w:val="16"/>
              </w:rPr>
            </w:pPr>
          </w:p>
          <w:p w14:paraId="1DEACA88" w14:textId="77777777" w:rsidR="001C72CA" w:rsidRDefault="00DD1B2D">
            <w:pPr>
              <w:pStyle w:val="TableParagraph"/>
              <w:ind w:right="249"/>
              <w:jc w:val="right"/>
              <w:rPr>
                <w:rFonts w:ascii="宋体" w:eastAsia="宋体" w:hAnsi="宋体" w:cs="宋体"/>
                <w:sz w:val="21"/>
                <w:szCs w:val="21"/>
              </w:rPr>
            </w:pPr>
            <w:r>
              <w:rPr>
                <w:rFonts w:ascii="宋体"/>
                <w:b/>
                <w:w w:val="99"/>
                <w:sz w:val="21"/>
              </w:rPr>
              <w:t xml:space="preserve"> </w:t>
            </w:r>
          </w:p>
        </w:tc>
      </w:tr>
      <w:tr w:rsidR="001C72CA" w14:paraId="60BD699B" w14:textId="77777777">
        <w:trPr>
          <w:trHeight w:hRule="exact" w:val="828"/>
        </w:trPr>
        <w:tc>
          <w:tcPr>
            <w:tcW w:w="459" w:type="dxa"/>
            <w:tcBorders>
              <w:top w:val="single" w:sz="4" w:space="0" w:color="000000"/>
              <w:left w:val="single" w:sz="4" w:space="0" w:color="000000"/>
              <w:bottom w:val="single" w:sz="4" w:space="0" w:color="000000"/>
              <w:right w:val="single" w:sz="4" w:space="0" w:color="000000"/>
            </w:tcBorders>
            <w:vAlign w:val="center"/>
          </w:tcPr>
          <w:p w14:paraId="6C09D23A" w14:textId="77777777" w:rsidR="001C72CA" w:rsidRDefault="00DD1B2D">
            <w:pPr>
              <w:pStyle w:val="TableParagraph"/>
              <w:ind w:left="170"/>
              <w:rPr>
                <w:rFonts w:ascii="宋体" w:eastAsia="宋体" w:hAnsi="宋体" w:cs="宋体"/>
                <w:sz w:val="21"/>
                <w:szCs w:val="21"/>
              </w:rPr>
            </w:pPr>
            <w:r>
              <w:rPr>
                <w:rFonts w:ascii="宋体"/>
                <w:sz w:val="21"/>
              </w:rPr>
              <w:t xml:space="preserve">4 </w:t>
            </w:r>
          </w:p>
        </w:tc>
        <w:tc>
          <w:tcPr>
            <w:tcW w:w="1733" w:type="dxa"/>
            <w:tcBorders>
              <w:top w:val="single" w:sz="4" w:space="0" w:color="000000"/>
              <w:left w:val="single" w:sz="4" w:space="0" w:color="000000"/>
              <w:bottom w:val="single" w:sz="4" w:space="0" w:color="000000"/>
              <w:right w:val="single" w:sz="4" w:space="0" w:color="000000"/>
            </w:tcBorders>
          </w:tcPr>
          <w:p w14:paraId="4FD2D908" w14:textId="77777777" w:rsidR="001C72CA" w:rsidRDefault="001C72CA">
            <w:pPr>
              <w:pStyle w:val="TableParagraph"/>
              <w:spacing w:before="4"/>
              <w:rPr>
                <w:rFonts w:ascii="宋体" w:eastAsia="宋体" w:hAnsi="宋体" w:cs="宋体"/>
                <w:b/>
                <w:bCs/>
                <w:sz w:val="18"/>
                <w:szCs w:val="18"/>
              </w:rPr>
            </w:pPr>
          </w:p>
          <w:p w14:paraId="66DCD95A" w14:textId="77777777" w:rsidR="001C72CA" w:rsidRDefault="00DD1B2D">
            <w:pPr>
              <w:pStyle w:val="TableParagraph"/>
              <w:ind w:left="103"/>
              <w:rPr>
                <w:rFonts w:ascii="宋体" w:eastAsia="宋体" w:hAnsi="宋体" w:cs="宋体"/>
                <w:sz w:val="21"/>
                <w:szCs w:val="21"/>
              </w:rPr>
            </w:pPr>
            <w:r>
              <w:rPr>
                <w:rFonts w:ascii="宋体" w:eastAsia="宋体" w:hAnsi="宋体" w:cs="宋体"/>
                <w:spacing w:val="-22"/>
                <w:sz w:val="21"/>
                <w:szCs w:val="21"/>
              </w:rPr>
              <w:t>技术负责人业绩</w:t>
            </w:r>
            <w:r>
              <w:rPr>
                <w:rFonts w:ascii="宋体" w:eastAsia="宋体" w:hAnsi="宋体" w:cs="宋体"/>
                <w:sz w:val="21"/>
                <w:szCs w:val="21"/>
              </w:rPr>
              <w:t xml:space="preserve"> </w:t>
            </w:r>
          </w:p>
        </w:tc>
        <w:tc>
          <w:tcPr>
            <w:tcW w:w="5312" w:type="dxa"/>
            <w:tcBorders>
              <w:top w:val="single" w:sz="4" w:space="0" w:color="000000"/>
              <w:left w:val="single" w:sz="4" w:space="0" w:color="000000"/>
              <w:bottom w:val="single" w:sz="4" w:space="0" w:color="000000"/>
              <w:right w:val="single" w:sz="4" w:space="0" w:color="000000"/>
            </w:tcBorders>
          </w:tcPr>
          <w:p w14:paraId="418B3C8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eastAsia="宋体" w:hAnsi="宋体" w:cs="宋体"/>
                <w:sz w:val="21"/>
                <w:szCs w:val="21"/>
                <w:lang w:eastAsia="zh-CN"/>
              </w:rPr>
              <w:t>2016</w:t>
            </w:r>
            <w:r>
              <w:rPr>
                <w:rFonts w:ascii="宋体" w:eastAsia="宋体" w:hAnsi="宋体" w:cs="宋体"/>
                <w:spacing w:val="-57"/>
                <w:sz w:val="21"/>
                <w:szCs w:val="21"/>
                <w:lang w:eastAsia="zh-CN"/>
              </w:rPr>
              <w:t xml:space="preserve"> </w:t>
            </w:r>
            <w:r>
              <w:rPr>
                <w:rFonts w:ascii="宋体" w:eastAsia="宋体" w:hAnsi="宋体" w:cs="宋体"/>
                <w:sz w:val="21"/>
                <w:szCs w:val="21"/>
                <w:lang w:eastAsia="zh-CN"/>
              </w:rPr>
              <w:t>年以来有石油化工装置安装工程施工承包项目技</w:t>
            </w:r>
          </w:p>
          <w:p w14:paraId="159E7B16" w14:textId="77777777" w:rsidR="001C72CA" w:rsidRDefault="00DD1B2D">
            <w:pPr>
              <w:pStyle w:val="TableParagraph"/>
              <w:spacing w:line="272" w:lineRule="exact"/>
              <w:ind w:left="103" w:right="-5"/>
              <w:rPr>
                <w:rFonts w:ascii="宋体" w:eastAsia="宋体" w:hAnsi="宋体" w:cs="宋体"/>
                <w:sz w:val="21"/>
                <w:szCs w:val="21"/>
                <w:lang w:eastAsia="zh-CN"/>
              </w:rPr>
            </w:pPr>
            <w:r>
              <w:rPr>
                <w:rFonts w:ascii="宋体" w:eastAsia="宋体" w:hAnsi="宋体" w:cs="宋体"/>
                <w:spacing w:val="-7"/>
                <w:sz w:val="21"/>
                <w:szCs w:val="21"/>
                <w:lang w:eastAsia="zh-CN"/>
              </w:rPr>
              <w:t>术负责人执业业绩，合同额不低于</w:t>
            </w:r>
            <w:r>
              <w:rPr>
                <w:rFonts w:ascii="宋体" w:eastAsia="宋体" w:hAnsi="宋体" w:cs="宋体"/>
                <w:spacing w:val="-44"/>
                <w:sz w:val="21"/>
                <w:szCs w:val="21"/>
                <w:lang w:eastAsia="zh-CN"/>
              </w:rPr>
              <w:t xml:space="preserve"> </w:t>
            </w:r>
            <w:r>
              <w:rPr>
                <w:rFonts w:ascii="宋体" w:eastAsia="宋体" w:hAnsi="宋体" w:cs="宋体"/>
                <w:sz w:val="21"/>
                <w:szCs w:val="21"/>
                <w:lang w:eastAsia="zh-CN"/>
              </w:rPr>
              <w:t>2000</w:t>
            </w:r>
            <w:r>
              <w:rPr>
                <w:rFonts w:ascii="宋体" w:eastAsia="宋体" w:hAnsi="宋体" w:cs="宋体"/>
                <w:spacing w:val="-45"/>
                <w:sz w:val="21"/>
                <w:szCs w:val="21"/>
                <w:lang w:eastAsia="zh-CN"/>
              </w:rPr>
              <w:t xml:space="preserve"> </w:t>
            </w:r>
            <w:r>
              <w:rPr>
                <w:rFonts w:ascii="宋体" w:eastAsia="宋体" w:hAnsi="宋体" w:cs="宋体"/>
                <w:spacing w:val="-17"/>
                <w:sz w:val="21"/>
                <w:szCs w:val="21"/>
                <w:lang w:eastAsia="zh-CN"/>
              </w:rPr>
              <w:t>万元：每项</w:t>
            </w:r>
            <w:r>
              <w:rPr>
                <w:rFonts w:ascii="宋体" w:eastAsia="宋体" w:hAnsi="宋体" w:cs="宋体"/>
                <w:spacing w:val="-47"/>
                <w:sz w:val="21"/>
                <w:szCs w:val="21"/>
                <w:lang w:eastAsia="zh-CN"/>
              </w:rPr>
              <w:t xml:space="preserve"> </w:t>
            </w:r>
            <w:r>
              <w:rPr>
                <w:rFonts w:ascii="宋体" w:eastAsia="宋体" w:hAnsi="宋体" w:cs="宋体"/>
                <w:sz w:val="21"/>
                <w:szCs w:val="21"/>
                <w:lang w:eastAsia="zh-CN"/>
              </w:rPr>
              <w:t>5</w:t>
            </w:r>
            <w:r>
              <w:rPr>
                <w:rFonts w:ascii="宋体" w:eastAsia="宋体" w:hAnsi="宋体" w:cs="宋体"/>
                <w:spacing w:val="-47"/>
                <w:sz w:val="21"/>
                <w:szCs w:val="21"/>
                <w:lang w:eastAsia="zh-CN"/>
              </w:rPr>
              <w:t xml:space="preserve"> </w:t>
            </w:r>
            <w:r>
              <w:rPr>
                <w:rFonts w:ascii="宋体" w:eastAsia="宋体" w:hAnsi="宋体" w:cs="宋体"/>
                <w:sz w:val="21"/>
                <w:szCs w:val="21"/>
                <w:lang w:eastAsia="zh-CN"/>
              </w:rPr>
              <w:t>分，</w:t>
            </w:r>
          </w:p>
          <w:p w14:paraId="7BE4C59E" w14:textId="40FE1E8F" w:rsidR="001C72CA" w:rsidRDefault="00DD1B2D">
            <w:pPr>
              <w:pStyle w:val="TableParagraph"/>
              <w:spacing w:line="274" w:lineRule="exact"/>
              <w:ind w:left="103"/>
              <w:rPr>
                <w:rFonts w:ascii="宋体" w:eastAsia="宋体" w:hAnsi="宋体" w:cs="宋体"/>
                <w:sz w:val="21"/>
                <w:szCs w:val="21"/>
              </w:rPr>
            </w:pPr>
            <w:r>
              <w:rPr>
                <w:rFonts w:ascii="宋体" w:eastAsia="宋体" w:hAnsi="宋体" w:cs="宋体"/>
                <w:sz w:val="21"/>
                <w:szCs w:val="21"/>
              </w:rPr>
              <w:t>满分</w:t>
            </w:r>
            <w:r w:rsidR="00CA56FC" w:rsidRPr="00FC18DC">
              <w:rPr>
                <w:rFonts w:ascii="宋体" w:eastAsia="宋体" w:hAnsi="宋体" w:cs="宋体"/>
                <w:sz w:val="21"/>
                <w:szCs w:val="21"/>
              </w:rPr>
              <w:t>15</w:t>
            </w:r>
            <w:r>
              <w:rPr>
                <w:rFonts w:ascii="宋体" w:eastAsia="宋体" w:hAnsi="宋体" w:cs="宋体"/>
                <w:spacing w:val="-3"/>
                <w:sz w:val="21"/>
                <w:szCs w:val="21"/>
              </w:rPr>
              <w:t>分。</w:t>
            </w:r>
            <w:r>
              <w:rPr>
                <w:rFonts w:ascii="宋体" w:eastAsia="宋体" w:hAnsi="宋体" w:cs="宋体"/>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127E3B4F" w14:textId="77777777" w:rsidR="001C72CA" w:rsidRDefault="00DD1B2D">
            <w:pPr>
              <w:pStyle w:val="TableParagraph"/>
              <w:ind w:left="105"/>
              <w:jc w:val="center"/>
              <w:rPr>
                <w:rFonts w:ascii="宋体"/>
                <w:sz w:val="21"/>
              </w:rPr>
            </w:pPr>
            <w:r>
              <w:rPr>
                <w:rFonts w:ascii="宋体"/>
                <w:sz w:val="21"/>
              </w:rPr>
              <w:t xml:space="preserve">15 </w:t>
            </w:r>
          </w:p>
        </w:tc>
        <w:tc>
          <w:tcPr>
            <w:tcW w:w="722" w:type="dxa"/>
            <w:tcBorders>
              <w:top w:val="single" w:sz="4" w:space="0" w:color="000000"/>
              <w:left w:val="single" w:sz="4" w:space="0" w:color="000000"/>
              <w:bottom w:val="single" w:sz="4" w:space="0" w:color="000000"/>
              <w:right w:val="single" w:sz="4" w:space="0" w:color="000000"/>
            </w:tcBorders>
          </w:tcPr>
          <w:p w14:paraId="0FB5F163" w14:textId="77777777" w:rsidR="001C72CA" w:rsidRDefault="001C72CA">
            <w:pPr>
              <w:pStyle w:val="TableParagraph"/>
              <w:spacing w:before="4"/>
              <w:rPr>
                <w:rFonts w:ascii="宋体" w:eastAsia="宋体" w:hAnsi="宋体" w:cs="宋体"/>
                <w:b/>
                <w:bCs/>
                <w:sz w:val="18"/>
                <w:szCs w:val="18"/>
              </w:rPr>
            </w:pPr>
          </w:p>
          <w:p w14:paraId="51FA1278" w14:textId="77777777" w:rsidR="001C72CA" w:rsidRDefault="00DD1B2D">
            <w:pPr>
              <w:pStyle w:val="TableParagraph"/>
              <w:ind w:right="251"/>
              <w:jc w:val="right"/>
              <w:rPr>
                <w:rFonts w:ascii="宋体" w:eastAsia="宋体" w:hAnsi="宋体" w:cs="宋体"/>
                <w:sz w:val="21"/>
                <w:szCs w:val="21"/>
              </w:rPr>
            </w:pPr>
            <w:r>
              <w:rPr>
                <w:rFonts w:ascii="宋体"/>
                <w:sz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1A36595" w14:textId="77777777" w:rsidR="001C72CA" w:rsidRDefault="001C72CA">
            <w:pPr>
              <w:pStyle w:val="TableParagraph"/>
              <w:spacing w:before="4"/>
              <w:rPr>
                <w:rFonts w:ascii="宋体" w:eastAsia="宋体" w:hAnsi="宋体" w:cs="宋体"/>
                <w:b/>
                <w:bCs/>
                <w:sz w:val="18"/>
                <w:szCs w:val="18"/>
              </w:rPr>
            </w:pPr>
          </w:p>
          <w:p w14:paraId="747CAC63" w14:textId="77777777" w:rsidR="001C72CA" w:rsidRDefault="00DD1B2D">
            <w:pPr>
              <w:pStyle w:val="TableParagraph"/>
              <w:ind w:right="252"/>
              <w:jc w:val="right"/>
              <w:rPr>
                <w:rFonts w:ascii="宋体" w:eastAsia="宋体" w:hAnsi="宋体" w:cs="宋体"/>
                <w:sz w:val="21"/>
                <w:szCs w:val="21"/>
              </w:rPr>
            </w:pPr>
            <w:r>
              <w:rPr>
                <w:rFonts w:ascii="宋体"/>
                <w:sz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DEE590F" w14:textId="77777777" w:rsidR="001C72CA" w:rsidRDefault="001C72CA">
            <w:pPr>
              <w:pStyle w:val="TableParagraph"/>
              <w:spacing w:before="4"/>
              <w:rPr>
                <w:rFonts w:ascii="宋体" w:eastAsia="宋体" w:hAnsi="宋体" w:cs="宋体"/>
                <w:b/>
                <w:bCs/>
                <w:sz w:val="18"/>
                <w:szCs w:val="18"/>
              </w:rPr>
            </w:pPr>
          </w:p>
          <w:p w14:paraId="6BDB8D02" w14:textId="77777777" w:rsidR="001C72CA" w:rsidRDefault="00DD1B2D">
            <w:pPr>
              <w:pStyle w:val="TableParagraph"/>
              <w:ind w:right="249"/>
              <w:jc w:val="right"/>
              <w:rPr>
                <w:rFonts w:ascii="宋体" w:eastAsia="宋体" w:hAnsi="宋体" w:cs="宋体"/>
                <w:sz w:val="21"/>
                <w:szCs w:val="21"/>
              </w:rPr>
            </w:pPr>
            <w:r>
              <w:rPr>
                <w:rFonts w:ascii="宋体"/>
                <w:sz w:val="21"/>
              </w:rPr>
              <w:t xml:space="preserve"> </w:t>
            </w:r>
          </w:p>
        </w:tc>
      </w:tr>
      <w:tr w:rsidR="001C72CA" w14:paraId="54EF43C3" w14:textId="77777777">
        <w:trPr>
          <w:trHeight w:hRule="exact" w:val="1100"/>
        </w:trPr>
        <w:tc>
          <w:tcPr>
            <w:tcW w:w="459" w:type="dxa"/>
            <w:tcBorders>
              <w:top w:val="single" w:sz="4" w:space="0" w:color="000000"/>
              <w:left w:val="single" w:sz="4" w:space="0" w:color="000000"/>
              <w:bottom w:val="single" w:sz="4" w:space="0" w:color="000000"/>
              <w:right w:val="single" w:sz="4" w:space="0" w:color="000000"/>
            </w:tcBorders>
            <w:vAlign w:val="center"/>
          </w:tcPr>
          <w:p w14:paraId="5D893E17" w14:textId="77777777" w:rsidR="001C72CA" w:rsidRDefault="00DD1B2D">
            <w:pPr>
              <w:pStyle w:val="TableParagraph"/>
              <w:ind w:left="170"/>
              <w:rPr>
                <w:rFonts w:ascii="宋体" w:eastAsia="宋体" w:hAnsi="宋体" w:cs="宋体"/>
                <w:sz w:val="21"/>
                <w:szCs w:val="21"/>
              </w:rPr>
            </w:pPr>
            <w:r>
              <w:rPr>
                <w:rFonts w:ascii="宋体"/>
                <w:sz w:val="21"/>
              </w:rPr>
              <w:t xml:space="preserve">5 </w:t>
            </w:r>
          </w:p>
        </w:tc>
        <w:tc>
          <w:tcPr>
            <w:tcW w:w="1733" w:type="dxa"/>
            <w:tcBorders>
              <w:top w:val="single" w:sz="4" w:space="0" w:color="000000"/>
              <w:left w:val="single" w:sz="4" w:space="0" w:color="000000"/>
              <w:bottom w:val="single" w:sz="4" w:space="0" w:color="000000"/>
              <w:right w:val="single" w:sz="4" w:space="0" w:color="000000"/>
            </w:tcBorders>
          </w:tcPr>
          <w:p w14:paraId="751FEFF0" w14:textId="77777777" w:rsidR="001C72CA" w:rsidRDefault="001C72CA">
            <w:pPr>
              <w:pStyle w:val="TableParagraph"/>
              <w:spacing w:before="2"/>
              <w:rPr>
                <w:rFonts w:ascii="宋体" w:eastAsia="宋体" w:hAnsi="宋体" w:cs="宋体"/>
                <w:b/>
                <w:bCs/>
                <w:sz w:val="18"/>
                <w:szCs w:val="18"/>
              </w:rPr>
            </w:pPr>
          </w:p>
          <w:p w14:paraId="6544C67E" w14:textId="77777777" w:rsidR="001C72CA" w:rsidRDefault="00DD1B2D">
            <w:pPr>
              <w:pStyle w:val="TableParagraph"/>
              <w:ind w:left="103" w:right="99"/>
              <w:rPr>
                <w:rFonts w:ascii="宋体" w:eastAsia="宋体" w:hAnsi="宋体" w:cs="宋体"/>
                <w:sz w:val="21"/>
                <w:szCs w:val="21"/>
              </w:rPr>
            </w:pPr>
            <w:r>
              <w:rPr>
                <w:rFonts w:ascii="宋体" w:eastAsia="宋体" w:hAnsi="宋体" w:cs="宋体"/>
                <w:spacing w:val="4"/>
                <w:sz w:val="21"/>
                <w:szCs w:val="21"/>
              </w:rPr>
              <w:t>投标文件编制质</w:t>
            </w:r>
            <w:r>
              <w:rPr>
                <w:rFonts w:ascii="宋体" w:eastAsia="宋体" w:hAnsi="宋体" w:cs="宋体"/>
                <w:spacing w:val="-87"/>
                <w:sz w:val="21"/>
                <w:szCs w:val="21"/>
              </w:rPr>
              <w:t xml:space="preserve"> </w:t>
            </w:r>
            <w:r>
              <w:rPr>
                <w:rFonts w:ascii="宋体" w:eastAsia="宋体" w:hAnsi="宋体" w:cs="宋体"/>
                <w:sz w:val="21"/>
                <w:szCs w:val="21"/>
              </w:rPr>
              <w:t>量</w:t>
            </w:r>
            <w:r>
              <w:rPr>
                <w:rFonts w:ascii="宋体" w:eastAsia="宋体" w:hAnsi="宋体" w:cs="宋体"/>
                <w:sz w:val="21"/>
                <w:szCs w:val="21"/>
              </w:rPr>
              <w:t xml:space="preserve"> </w:t>
            </w:r>
          </w:p>
        </w:tc>
        <w:tc>
          <w:tcPr>
            <w:tcW w:w="5312" w:type="dxa"/>
            <w:tcBorders>
              <w:top w:val="single" w:sz="4" w:space="0" w:color="000000"/>
              <w:left w:val="single" w:sz="4" w:space="0" w:color="000000"/>
              <w:bottom w:val="single" w:sz="4" w:space="0" w:color="000000"/>
              <w:right w:val="single" w:sz="4" w:space="0" w:color="000000"/>
            </w:tcBorders>
          </w:tcPr>
          <w:p w14:paraId="1A7FB6CD" w14:textId="77777777" w:rsidR="001C72CA" w:rsidRDefault="00DD1B2D">
            <w:pPr>
              <w:pStyle w:val="TableParagraph"/>
              <w:spacing w:line="239" w:lineRule="exact"/>
              <w:ind w:left="103"/>
              <w:rPr>
                <w:rFonts w:ascii="宋体" w:eastAsia="宋体" w:hAnsi="宋体" w:cs="宋体"/>
                <w:sz w:val="21"/>
                <w:szCs w:val="21"/>
                <w:lang w:eastAsia="zh-CN"/>
              </w:rPr>
            </w:pPr>
            <w:r>
              <w:rPr>
                <w:rFonts w:ascii="宋体" w:eastAsia="宋体" w:hAnsi="宋体" w:cs="宋体"/>
                <w:sz w:val="21"/>
                <w:szCs w:val="21"/>
                <w:lang w:eastAsia="zh-CN"/>
              </w:rPr>
              <w:t>对投标文件内容是否完整、简练，结构是否符合要求，</w:t>
            </w:r>
          </w:p>
          <w:p w14:paraId="3094A6F2" w14:textId="77777777" w:rsidR="001C72CA" w:rsidRDefault="00DD1B2D">
            <w:pPr>
              <w:pStyle w:val="TableParagraph"/>
              <w:spacing w:line="237" w:lineRule="auto"/>
              <w:ind w:left="103" w:right="-3"/>
              <w:rPr>
                <w:rFonts w:ascii="宋体" w:eastAsia="宋体" w:hAnsi="宋体" w:cs="宋体"/>
                <w:sz w:val="21"/>
                <w:szCs w:val="21"/>
                <w:lang w:eastAsia="zh-CN"/>
              </w:rPr>
            </w:pPr>
            <w:r>
              <w:rPr>
                <w:rFonts w:ascii="宋体" w:eastAsia="宋体" w:hAnsi="宋体" w:cs="宋体"/>
                <w:sz w:val="21"/>
                <w:szCs w:val="21"/>
                <w:lang w:eastAsia="zh-CN"/>
              </w:rPr>
              <w:t>是否编制连续页码，目录与正文是否对应，文字、扫描</w:t>
            </w:r>
            <w:r>
              <w:rPr>
                <w:rFonts w:ascii="宋体" w:eastAsia="宋体" w:hAnsi="宋体" w:cs="宋体"/>
                <w:sz w:val="21"/>
                <w:szCs w:val="21"/>
                <w:lang w:eastAsia="zh-CN"/>
              </w:rPr>
              <w:t xml:space="preserve"> </w:t>
            </w:r>
            <w:r>
              <w:rPr>
                <w:rFonts w:ascii="宋体" w:eastAsia="宋体" w:hAnsi="宋体" w:cs="宋体"/>
                <w:sz w:val="21"/>
                <w:szCs w:val="21"/>
                <w:lang w:eastAsia="zh-CN"/>
              </w:rPr>
              <w:t>件是否清晰、是否双面印刷等进行类比，综合评审：符</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合要求：</w:t>
            </w:r>
            <w:r>
              <w:rPr>
                <w:rFonts w:ascii="宋体" w:eastAsia="宋体" w:hAnsi="宋体" w:cs="宋体"/>
                <w:spacing w:val="-3"/>
                <w:sz w:val="21"/>
                <w:szCs w:val="21"/>
                <w:lang w:eastAsia="zh-CN"/>
              </w:rPr>
              <w:t>10-15</w:t>
            </w:r>
            <w:r>
              <w:rPr>
                <w:rFonts w:ascii="宋体" w:eastAsia="宋体" w:hAnsi="宋体" w:cs="宋体"/>
                <w:spacing w:val="-44"/>
                <w:sz w:val="21"/>
                <w:szCs w:val="21"/>
                <w:lang w:eastAsia="zh-CN"/>
              </w:rPr>
              <w:t xml:space="preserve"> </w:t>
            </w:r>
            <w:r>
              <w:rPr>
                <w:rFonts w:ascii="宋体" w:eastAsia="宋体" w:hAnsi="宋体" w:cs="宋体"/>
                <w:spacing w:val="-4"/>
                <w:sz w:val="21"/>
                <w:szCs w:val="21"/>
                <w:lang w:eastAsia="zh-CN"/>
              </w:rPr>
              <w:t>分；基本符合要求：</w:t>
            </w:r>
            <w:r>
              <w:rPr>
                <w:rFonts w:ascii="宋体" w:eastAsia="宋体" w:hAnsi="宋体" w:cs="宋体"/>
                <w:spacing w:val="-4"/>
                <w:sz w:val="21"/>
                <w:szCs w:val="21"/>
                <w:lang w:eastAsia="zh-CN"/>
              </w:rPr>
              <w:t>6-10</w:t>
            </w:r>
            <w:r>
              <w:rPr>
                <w:rFonts w:ascii="宋体" w:eastAsia="宋体" w:hAnsi="宋体" w:cs="宋体"/>
                <w:spacing w:val="-46"/>
                <w:sz w:val="21"/>
                <w:szCs w:val="21"/>
                <w:lang w:eastAsia="zh-CN"/>
              </w:rPr>
              <w:t xml:space="preserve"> </w:t>
            </w:r>
            <w:r>
              <w:rPr>
                <w:rFonts w:ascii="宋体" w:eastAsia="宋体" w:hAnsi="宋体" w:cs="宋体"/>
                <w:spacing w:val="-4"/>
                <w:sz w:val="21"/>
                <w:szCs w:val="21"/>
                <w:lang w:eastAsia="zh-CN"/>
              </w:rPr>
              <w:t>分；其他得</w:t>
            </w:r>
            <w:r>
              <w:rPr>
                <w:rFonts w:ascii="宋体" w:eastAsia="宋体" w:hAnsi="宋体" w:cs="宋体"/>
                <w:spacing w:val="-44"/>
                <w:sz w:val="21"/>
                <w:szCs w:val="21"/>
                <w:lang w:eastAsia="zh-CN"/>
              </w:rPr>
              <w:t xml:space="preserve"> </w:t>
            </w:r>
            <w:r>
              <w:rPr>
                <w:rFonts w:ascii="宋体" w:eastAsia="宋体" w:hAnsi="宋体" w:cs="宋体"/>
                <w:sz w:val="21"/>
                <w:szCs w:val="21"/>
                <w:lang w:eastAsia="zh-CN"/>
              </w:rPr>
              <w:t>0-6</w:t>
            </w:r>
            <w:r>
              <w:rPr>
                <w:rFonts w:ascii="宋体" w:eastAsia="宋体" w:hAnsi="宋体" w:cs="宋体"/>
                <w:spacing w:val="-46"/>
                <w:sz w:val="21"/>
                <w:szCs w:val="21"/>
                <w:lang w:eastAsia="zh-CN"/>
              </w:rPr>
              <w:t xml:space="preserve"> </w:t>
            </w:r>
            <w:r>
              <w:rPr>
                <w:rFonts w:ascii="宋体" w:eastAsia="宋体" w:hAnsi="宋体" w:cs="宋体"/>
                <w:spacing w:val="-3"/>
                <w:sz w:val="21"/>
                <w:szCs w:val="21"/>
                <w:lang w:eastAsia="zh-CN"/>
              </w:rPr>
              <w:t>分</w:t>
            </w:r>
            <w:r>
              <w:rPr>
                <w:rFonts w:ascii="宋体" w:eastAsia="宋体" w:hAnsi="宋体" w:cs="宋体"/>
                <w:sz w:val="21"/>
                <w:szCs w:val="21"/>
                <w:lang w:eastAsia="zh-CN"/>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51D56EE6" w14:textId="77777777" w:rsidR="001C72CA" w:rsidRDefault="00DD1B2D">
            <w:pPr>
              <w:pStyle w:val="TableParagraph"/>
              <w:ind w:left="105"/>
              <w:jc w:val="center"/>
              <w:rPr>
                <w:rFonts w:ascii="宋体"/>
                <w:sz w:val="21"/>
              </w:rPr>
            </w:pPr>
            <w:r>
              <w:rPr>
                <w:rFonts w:ascii="宋体"/>
                <w:sz w:val="21"/>
              </w:rPr>
              <w:t xml:space="preserve">15 </w:t>
            </w:r>
          </w:p>
        </w:tc>
        <w:tc>
          <w:tcPr>
            <w:tcW w:w="722" w:type="dxa"/>
            <w:tcBorders>
              <w:top w:val="single" w:sz="4" w:space="0" w:color="000000"/>
              <w:left w:val="single" w:sz="4" w:space="0" w:color="000000"/>
              <w:bottom w:val="single" w:sz="4" w:space="0" w:color="000000"/>
              <w:right w:val="single" w:sz="4" w:space="0" w:color="000000"/>
            </w:tcBorders>
          </w:tcPr>
          <w:p w14:paraId="040C575B"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88003D1"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21F46E4"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r>
      <w:tr w:rsidR="001C72CA" w14:paraId="29117F6F" w14:textId="77777777">
        <w:trPr>
          <w:trHeight w:hRule="exact" w:val="576"/>
        </w:trPr>
        <w:tc>
          <w:tcPr>
            <w:tcW w:w="459" w:type="dxa"/>
            <w:tcBorders>
              <w:top w:val="single" w:sz="4" w:space="0" w:color="000000"/>
              <w:left w:val="single" w:sz="4" w:space="0" w:color="000000"/>
              <w:bottom w:val="single" w:sz="4" w:space="0" w:color="000000"/>
              <w:right w:val="single" w:sz="4" w:space="0" w:color="000000"/>
            </w:tcBorders>
            <w:vAlign w:val="center"/>
          </w:tcPr>
          <w:p w14:paraId="7A076CBF" w14:textId="77777777" w:rsidR="001C72CA" w:rsidRDefault="00DD1B2D">
            <w:pPr>
              <w:pStyle w:val="TableParagraph"/>
              <w:spacing w:before="112"/>
              <w:ind w:left="170"/>
              <w:rPr>
                <w:rFonts w:ascii="宋体" w:eastAsia="宋体" w:hAnsi="宋体" w:cs="宋体"/>
                <w:sz w:val="21"/>
                <w:szCs w:val="21"/>
              </w:rPr>
            </w:pPr>
            <w:r>
              <w:rPr>
                <w:rFonts w:ascii="宋体"/>
                <w:sz w:val="21"/>
              </w:rPr>
              <w:t xml:space="preserve">6 </w:t>
            </w:r>
          </w:p>
        </w:tc>
        <w:tc>
          <w:tcPr>
            <w:tcW w:w="1733" w:type="dxa"/>
            <w:tcBorders>
              <w:top w:val="single" w:sz="4" w:space="0" w:color="000000"/>
              <w:left w:val="single" w:sz="4" w:space="0" w:color="000000"/>
              <w:bottom w:val="single" w:sz="4" w:space="0" w:color="000000"/>
              <w:right w:val="single" w:sz="4" w:space="0" w:color="000000"/>
            </w:tcBorders>
          </w:tcPr>
          <w:p w14:paraId="09E3E496" w14:textId="77777777" w:rsidR="001C72CA" w:rsidRDefault="00DD1B2D">
            <w:pPr>
              <w:pStyle w:val="TableParagraph"/>
              <w:spacing w:before="112"/>
              <w:ind w:left="441"/>
              <w:rPr>
                <w:rFonts w:ascii="宋体" w:eastAsia="宋体" w:hAnsi="宋体" w:cs="宋体"/>
                <w:sz w:val="21"/>
                <w:szCs w:val="21"/>
              </w:rPr>
            </w:pPr>
            <w:r>
              <w:rPr>
                <w:rFonts w:ascii="宋体" w:eastAsia="宋体" w:hAnsi="宋体" w:cs="宋体"/>
                <w:sz w:val="21"/>
                <w:szCs w:val="21"/>
              </w:rPr>
              <w:t>企业资质</w:t>
            </w:r>
            <w:r>
              <w:rPr>
                <w:rFonts w:ascii="宋体" w:eastAsia="宋体" w:hAnsi="宋体" w:cs="宋体"/>
                <w:sz w:val="21"/>
                <w:szCs w:val="21"/>
              </w:rPr>
              <w:t xml:space="preserve"> </w:t>
            </w:r>
          </w:p>
        </w:tc>
        <w:tc>
          <w:tcPr>
            <w:tcW w:w="5312" w:type="dxa"/>
            <w:tcBorders>
              <w:top w:val="single" w:sz="4" w:space="0" w:color="000000"/>
              <w:left w:val="single" w:sz="4" w:space="0" w:color="000000"/>
              <w:bottom w:val="single" w:sz="4" w:space="0" w:color="000000"/>
              <w:right w:val="single" w:sz="4" w:space="0" w:color="000000"/>
            </w:tcBorders>
            <w:vAlign w:val="center"/>
          </w:tcPr>
          <w:p w14:paraId="06C4F216" w14:textId="77777777" w:rsidR="001C72CA" w:rsidRDefault="00DD1B2D">
            <w:pPr>
              <w:pStyle w:val="TableParagraph"/>
              <w:spacing w:line="251" w:lineRule="exact"/>
              <w:ind w:left="103"/>
              <w:rPr>
                <w:rFonts w:ascii="宋体" w:eastAsia="宋体" w:hAnsi="宋体" w:cs="宋体"/>
                <w:sz w:val="21"/>
                <w:szCs w:val="21"/>
                <w:lang w:eastAsia="zh-CN"/>
              </w:rPr>
            </w:pPr>
            <w:r>
              <w:rPr>
                <w:rFonts w:ascii="宋体" w:eastAsia="宋体" w:hAnsi="宋体" w:cs="宋体"/>
                <w:sz w:val="21"/>
                <w:szCs w:val="21"/>
                <w:lang w:eastAsia="zh-CN"/>
              </w:rPr>
              <w:t>石油化工工程施工总承包一级资质</w:t>
            </w:r>
          </w:p>
        </w:tc>
        <w:tc>
          <w:tcPr>
            <w:tcW w:w="865" w:type="dxa"/>
            <w:tcBorders>
              <w:top w:val="single" w:sz="4" w:space="0" w:color="000000"/>
              <w:left w:val="single" w:sz="4" w:space="0" w:color="000000"/>
              <w:bottom w:val="single" w:sz="4" w:space="0" w:color="000000"/>
              <w:right w:val="single" w:sz="4" w:space="0" w:color="000000"/>
            </w:tcBorders>
            <w:vAlign w:val="center"/>
          </w:tcPr>
          <w:p w14:paraId="4C87F42F" w14:textId="77777777" w:rsidR="001C72CA" w:rsidRDefault="00DD1B2D">
            <w:pPr>
              <w:pStyle w:val="TableParagraph"/>
              <w:ind w:left="105"/>
              <w:jc w:val="center"/>
              <w:rPr>
                <w:rFonts w:ascii="宋体"/>
                <w:sz w:val="21"/>
              </w:rPr>
            </w:pPr>
            <w:r>
              <w:rPr>
                <w:rFonts w:ascii="宋体"/>
                <w:sz w:val="21"/>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16AF7FC6" w14:textId="77777777" w:rsidR="001C72CA" w:rsidRDefault="00DD1B2D">
            <w:pPr>
              <w:pStyle w:val="TableParagraph"/>
              <w:spacing w:before="112"/>
              <w:ind w:right="251"/>
              <w:jc w:val="right"/>
              <w:rPr>
                <w:rFonts w:ascii="宋体" w:eastAsia="宋体" w:hAnsi="宋体" w:cs="宋体"/>
                <w:sz w:val="21"/>
                <w:szCs w:val="21"/>
              </w:rPr>
            </w:pPr>
            <w:r>
              <w:rPr>
                <w:rFonts w:ascii="宋体"/>
                <w:sz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5C59A75" w14:textId="77777777" w:rsidR="001C72CA" w:rsidRDefault="00DD1B2D">
            <w:pPr>
              <w:pStyle w:val="TableParagraph"/>
              <w:spacing w:before="112"/>
              <w:ind w:right="252"/>
              <w:jc w:val="right"/>
              <w:rPr>
                <w:rFonts w:ascii="宋体" w:eastAsia="宋体" w:hAnsi="宋体" w:cs="宋体"/>
                <w:sz w:val="21"/>
                <w:szCs w:val="21"/>
              </w:rPr>
            </w:pPr>
            <w:r>
              <w:rPr>
                <w:rFonts w:ascii="宋体"/>
                <w:sz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8C357F0" w14:textId="77777777" w:rsidR="001C72CA" w:rsidRDefault="00DD1B2D">
            <w:pPr>
              <w:pStyle w:val="TableParagraph"/>
              <w:spacing w:before="112"/>
              <w:ind w:right="249"/>
              <w:jc w:val="right"/>
              <w:rPr>
                <w:rFonts w:ascii="宋体" w:eastAsia="宋体" w:hAnsi="宋体" w:cs="宋体"/>
                <w:sz w:val="21"/>
                <w:szCs w:val="21"/>
              </w:rPr>
            </w:pPr>
            <w:r>
              <w:rPr>
                <w:rFonts w:ascii="宋体"/>
                <w:sz w:val="21"/>
              </w:rPr>
              <w:t xml:space="preserve"> </w:t>
            </w:r>
          </w:p>
        </w:tc>
      </w:tr>
      <w:tr w:rsidR="001C72CA" w14:paraId="089CF9D9" w14:textId="77777777">
        <w:trPr>
          <w:trHeight w:hRule="exact" w:val="298"/>
        </w:trPr>
        <w:tc>
          <w:tcPr>
            <w:tcW w:w="459" w:type="dxa"/>
            <w:tcBorders>
              <w:top w:val="single" w:sz="4" w:space="0" w:color="000000"/>
              <w:left w:val="single" w:sz="4" w:space="0" w:color="000000"/>
              <w:bottom w:val="single" w:sz="4" w:space="0" w:color="000000"/>
              <w:right w:val="single" w:sz="4" w:space="0" w:color="000000"/>
            </w:tcBorders>
          </w:tcPr>
          <w:p w14:paraId="1F5298B9"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7045" w:type="dxa"/>
            <w:gridSpan w:val="2"/>
            <w:tcBorders>
              <w:top w:val="single" w:sz="4" w:space="0" w:color="000000"/>
              <w:left w:val="single" w:sz="4" w:space="0" w:color="000000"/>
              <w:bottom w:val="single" w:sz="4" w:space="0" w:color="000000"/>
              <w:right w:val="single" w:sz="4" w:space="0" w:color="000000"/>
            </w:tcBorders>
          </w:tcPr>
          <w:p w14:paraId="3EB9AB0D" w14:textId="77777777" w:rsidR="001C72CA" w:rsidRDefault="00DD1B2D">
            <w:pPr>
              <w:pStyle w:val="TableParagraph"/>
              <w:spacing w:line="248" w:lineRule="exact"/>
              <w:ind w:left="103"/>
              <w:jc w:val="center"/>
              <w:rPr>
                <w:rFonts w:ascii="宋体" w:eastAsia="宋体" w:hAnsi="宋体" w:cs="宋体"/>
                <w:sz w:val="21"/>
                <w:szCs w:val="21"/>
              </w:rPr>
            </w:pPr>
            <w:r>
              <w:rPr>
                <w:rFonts w:ascii="宋体" w:eastAsia="宋体" w:hAnsi="宋体" w:cs="宋体"/>
                <w:sz w:val="21"/>
                <w:szCs w:val="21"/>
              </w:rPr>
              <w:t>综合部分得分合计</w:t>
            </w:r>
            <w:r>
              <w:rPr>
                <w:rFonts w:ascii="宋体" w:eastAsia="宋体" w:hAnsi="宋体" w:cs="宋体"/>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73E3F440" w14:textId="77777777" w:rsidR="001C72CA" w:rsidRDefault="00DD1B2D">
            <w:pPr>
              <w:pStyle w:val="TableParagraph"/>
              <w:ind w:left="105"/>
              <w:jc w:val="center"/>
              <w:rPr>
                <w:rFonts w:ascii="宋体"/>
                <w:sz w:val="21"/>
              </w:rPr>
            </w:pPr>
            <w:r>
              <w:rPr>
                <w:rFonts w:ascii="宋体"/>
                <w:sz w:val="21"/>
              </w:rPr>
              <w:t xml:space="preserve">100 </w:t>
            </w:r>
          </w:p>
        </w:tc>
        <w:tc>
          <w:tcPr>
            <w:tcW w:w="722" w:type="dxa"/>
            <w:tcBorders>
              <w:top w:val="single" w:sz="4" w:space="0" w:color="000000"/>
              <w:left w:val="single" w:sz="4" w:space="0" w:color="000000"/>
              <w:bottom w:val="single" w:sz="4" w:space="0" w:color="000000"/>
              <w:right w:val="single" w:sz="4" w:space="0" w:color="000000"/>
            </w:tcBorders>
          </w:tcPr>
          <w:p w14:paraId="0B1E35FC" w14:textId="77777777" w:rsidR="001C72CA" w:rsidRDefault="00DD1B2D">
            <w:pPr>
              <w:pStyle w:val="TableParagraph"/>
              <w:spacing w:line="248" w:lineRule="exact"/>
              <w:ind w:right="251"/>
              <w:jc w:val="right"/>
              <w:rPr>
                <w:rFonts w:ascii="宋体" w:eastAsia="宋体" w:hAnsi="宋体" w:cs="宋体"/>
                <w:sz w:val="21"/>
                <w:szCs w:val="21"/>
              </w:rPr>
            </w:pPr>
            <w:r>
              <w:rPr>
                <w:rFonts w:ascii="宋体"/>
                <w:sz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109CC68" w14:textId="77777777" w:rsidR="001C72CA" w:rsidRDefault="00DD1B2D">
            <w:pPr>
              <w:pStyle w:val="TableParagraph"/>
              <w:spacing w:line="248" w:lineRule="exact"/>
              <w:ind w:right="252"/>
              <w:jc w:val="right"/>
              <w:rPr>
                <w:rFonts w:ascii="宋体" w:eastAsia="宋体" w:hAnsi="宋体" w:cs="宋体"/>
                <w:sz w:val="21"/>
                <w:szCs w:val="21"/>
              </w:rPr>
            </w:pPr>
            <w:r>
              <w:rPr>
                <w:rFonts w:ascii="宋体"/>
                <w:sz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FF36CAE" w14:textId="77777777" w:rsidR="001C72CA" w:rsidRDefault="00DD1B2D">
            <w:pPr>
              <w:pStyle w:val="TableParagraph"/>
              <w:spacing w:line="248" w:lineRule="exact"/>
              <w:ind w:right="249"/>
              <w:jc w:val="right"/>
              <w:rPr>
                <w:rFonts w:ascii="宋体" w:eastAsia="宋体" w:hAnsi="宋体" w:cs="宋体"/>
                <w:sz w:val="21"/>
                <w:szCs w:val="21"/>
              </w:rPr>
            </w:pPr>
            <w:r>
              <w:rPr>
                <w:rFonts w:ascii="宋体"/>
                <w:sz w:val="21"/>
              </w:rPr>
              <w:t xml:space="preserve"> </w:t>
            </w:r>
          </w:p>
        </w:tc>
      </w:tr>
      <w:tr w:rsidR="001C72CA" w14:paraId="716C00EA" w14:textId="77777777">
        <w:trPr>
          <w:trHeight w:hRule="exact" w:val="286"/>
        </w:trPr>
        <w:tc>
          <w:tcPr>
            <w:tcW w:w="459" w:type="dxa"/>
            <w:tcBorders>
              <w:top w:val="single" w:sz="4" w:space="0" w:color="000000"/>
              <w:left w:val="single" w:sz="4" w:space="0" w:color="000000"/>
              <w:bottom w:val="single" w:sz="4" w:space="0" w:color="000000"/>
              <w:right w:val="single" w:sz="4" w:space="0" w:color="000000"/>
            </w:tcBorders>
          </w:tcPr>
          <w:p w14:paraId="0929BAE0" w14:textId="77777777" w:rsidR="001C72CA" w:rsidRDefault="00DD1B2D">
            <w:pPr>
              <w:pStyle w:val="TableParagraph"/>
              <w:spacing w:line="243" w:lineRule="exact"/>
              <w:ind w:left="103"/>
              <w:rPr>
                <w:rFonts w:ascii="宋体" w:eastAsia="宋体" w:hAnsi="宋体" w:cs="宋体"/>
                <w:sz w:val="21"/>
                <w:szCs w:val="21"/>
              </w:rPr>
            </w:pPr>
            <w:r>
              <w:rPr>
                <w:rFonts w:ascii="宋体"/>
                <w:sz w:val="21"/>
              </w:rPr>
              <w:t xml:space="preserve"> </w:t>
            </w:r>
          </w:p>
        </w:tc>
        <w:tc>
          <w:tcPr>
            <w:tcW w:w="7045" w:type="dxa"/>
            <w:gridSpan w:val="2"/>
            <w:tcBorders>
              <w:top w:val="single" w:sz="4" w:space="0" w:color="000000"/>
              <w:left w:val="single" w:sz="4" w:space="0" w:color="000000"/>
              <w:bottom w:val="single" w:sz="4" w:space="0" w:color="000000"/>
              <w:right w:val="single" w:sz="4" w:space="0" w:color="000000"/>
            </w:tcBorders>
          </w:tcPr>
          <w:p w14:paraId="20F2C9F7" w14:textId="77777777" w:rsidR="001C72CA" w:rsidRDefault="00DD1B2D">
            <w:pPr>
              <w:pStyle w:val="TableParagraph"/>
              <w:spacing w:line="243" w:lineRule="exact"/>
              <w:ind w:left="1310"/>
              <w:rPr>
                <w:rFonts w:ascii="宋体" w:eastAsia="宋体" w:hAnsi="宋体" w:cs="宋体"/>
                <w:sz w:val="21"/>
                <w:szCs w:val="21"/>
                <w:lang w:eastAsia="zh-CN"/>
              </w:rPr>
            </w:pPr>
            <w:r>
              <w:rPr>
                <w:rFonts w:ascii="宋体" w:eastAsia="宋体" w:hAnsi="宋体" w:cs="宋体"/>
                <w:sz w:val="21"/>
                <w:szCs w:val="21"/>
                <w:lang w:eastAsia="zh-CN"/>
              </w:rPr>
              <w:t>综合部分加权得分（综合部分得分合计</w:t>
            </w:r>
            <w:r>
              <w:rPr>
                <w:rFonts w:ascii="宋体" w:eastAsia="宋体" w:hAnsi="宋体" w:cs="宋体"/>
                <w:sz w:val="21"/>
                <w:szCs w:val="21"/>
                <w:lang w:eastAsia="zh-CN"/>
              </w:rPr>
              <w:t>×</w:t>
            </w:r>
            <w:r>
              <w:rPr>
                <w:rFonts w:ascii="宋体" w:eastAsia="宋体" w:hAnsi="宋体" w:cs="宋体"/>
                <w:sz w:val="21"/>
                <w:szCs w:val="21"/>
                <w:lang w:eastAsia="zh-CN"/>
              </w:rPr>
              <w:t>权重）</w:t>
            </w:r>
            <w:r>
              <w:rPr>
                <w:rFonts w:ascii="宋体" w:eastAsia="宋体" w:hAnsi="宋体" w:cs="宋体"/>
                <w:sz w:val="21"/>
                <w:szCs w:val="21"/>
                <w:lang w:eastAsia="zh-CN"/>
              </w:rP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1D3AD11D" w14:textId="77777777" w:rsidR="001C72CA" w:rsidRDefault="00DD1B2D">
            <w:pPr>
              <w:pStyle w:val="TableParagraph"/>
              <w:ind w:left="105"/>
              <w:jc w:val="center"/>
              <w:rPr>
                <w:rFonts w:ascii="宋体"/>
                <w:sz w:val="21"/>
              </w:rPr>
            </w:pPr>
            <w:r>
              <w:rPr>
                <w:rFonts w:ascii="宋体"/>
                <w:sz w:val="21"/>
              </w:rPr>
              <w:t xml:space="preserve">15% </w:t>
            </w:r>
          </w:p>
        </w:tc>
        <w:tc>
          <w:tcPr>
            <w:tcW w:w="722" w:type="dxa"/>
            <w:tcBorders>
              <w:top w:val="single" w:sz="4" w:space="0" w:color="000000"/>
              <w:left w:val="single" w:sz="4" w:space="0" w:color="000000"/>
              <w:bottom w:val="single" w:sz="4" w:space="0" w:color="000000"/>
              <w:right w:val="single" w:sz="4" w:space="0" w:color="000000"/>
            </w:tcBorders>
          </w:tcPr>
          <w:p w14:paraId="74750AD7" w14:textId="77777777" w:rsidR="001C72CA" w:rsidRDefault="00DD1B2D">
            <w:pPr>
              <w:pStyle w:val="TableParagraph"/>
              <w:spacing w:line="243" w:lineRule="exact"/>
              <w:ind w:right="251"/>
              <w:jc w:val="right"/>
              <w:rPr>
                <w:rFonts w:ascii="宋体" w:eastAsia="宋体" w:hAnsi="宋体" w:cs="宋体"/>
                <w:sz w:val="21"/>
                <w:szCs w:val="21"/>
              </w:rPr>
            </w:pPr>
            <w:r>
              <w:rPr>
                <w:rFonts w:ascii="宋体"/>
                <w:sz w:val="21"/>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92DDAFB" w14:textId="77777777" w:rsidR="001C72CA" w:rsidRDefault="00DD1B2D">
            <w:pPr>
              <w:pStyle w:val="TableParagraph"/>
              <w:spacing w:line="243" w:lineRule="exact"/>
              <w:ind w:right="252"/>
              <w:jc w:val="right"/>
              <w:rPr>
                <w:rFonts w:ascii="宋体" w:eastAsia="宋体" w:hAnsi="宋体" w:cs="宋体"/>
                <w:sz w:val="21"/>
                <w:szCs w:val="21"/>
              </w:rPr>
            </w:pPr>
            <w:r>
              <w:rPr>
                <w:rFonts w:ascii="宋体"/>
                <w:sz w:val="21"/>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F36B934" w14:textId="77777777" w:rsidR="001C72CA" w:rsidRDefault="00DD1B2D">
            <w:pPr>
              <w:pStyle w:val="TableParagraph"/>
              <w:spacing w:line="243" w:lineRule="exact"/>
              <w:ind w:right="249"/>
              <w:jc w:val="right"/>
              <w:rPr>
                <w:rFonts w:ascii="宋体" w:eastAsia="宋体" w:hAnsi="宋体" w:cs="宋体"/>
                <w:sz w:val="21"/>
                <w:szCs w:val="21"/>
              </w:rPr>
            </w:pPr>
            <w:r>
              <w:rPr>
                <w:rFonts w:ascii="宋体"/>
                <w:sz w:val="21"/>
              </w:rPr>
              <w:t xml:space="preserve"> </w:t>
            </w:r>
          </w:p>
        </w:tc>
      </w:tr>
    </w:tbl>
    <w:p w14:paraId="576C091E" w14:textId="77777777" w:rsidR="001C72CA" w:rsidRDefault="00DD1B2D">
      <w:pPr>
        <w:tabs>
          <w:tab w:val="left" w:pos="4879"/>
          <w:tab w:val="left" w:pos="8240"/>
          <w:tab w:val="left" w:pos="8660"/>
          <w:tab w:val="left" w:pos="9185"/>
        </w:tabs>
        <w:spacing w:before="52"/>
        <w:ind w:left="678"/>
        <w:rPr>
          <w:rFonts w:ascii="宋体" w:eastAsia="宋体" w:hAnsi="宋体" w:cs="宋体"/>
          <w:sz w:val="21"/>
          <w:szCs w:val="21"/>
          <w:lang w:eastAsia="zh-CN"/>
        </w:rPr>
      </w:pPr>
      <w:r>
        <w:rPr>
          <w:rFonts w:ascii="宋体" w:eastAsia="宋体" w:hAnsi="宋体" w:cs="宋体"/>
          <w:spacing w:val="-1"/>
          <w:sz w:val="21"/>
          <w:szCs w:val="21"/>
          <w:lang w:eastAsia="zh-CN"/>
        </w:rPr>
        <w:t>评委签字：</w:t>
      </w:r>
      <w:r>
        <w:rPr>
          <w:rFonts w:ascii="宋体" w:eastAsia="宋体" w:hAnsi="宋体" w:cs="宋体"/>
          <w:spacing w:val="-1"/>
          <w:sz w:val="21"/>
          <w:szCs w:val="21"/>
          <w:lang w:eastAsia="zh-CN"/>
        </w:rPr>
        <w:tab/>
      </w:r>
      <w:r>
        <w:rPr>
          <w:rFonts w:ascii="宋体" w:eastAsia="宋体" w:hAnsi="宋体" w:cs="宋体"/>
          <w:spacing w:val="-1"/>
          <w:sz w:val="21"/>
          <w:szCs w:val="21"/>
          <w:lang w:eastAsia="zh-CN"/>
        </w:rPr>
        <w:tab/>
      </w:r>
      <w:r>
        <w:rPr>
          <w:rFonts w:ascii="宋体" w:eastAsia="宋体" w:hAnsi="宋体" w:cs="宋体"/>
          <w:sz w:val="21"/>
          <w:szCs w:val="21"/>
          <w:lang w:eastAsia="zh-CN"/>
        </w:rPr>
        <w:t>年</w:t>
      </w:r>
      <w:r>
        <w:rPr>
          <w:rFonts w:ascii="宋体" w:eastAsia="宋体" w:hAnsi="宋体" w:cs="宋体"/>
          <w:sz w:val="21"/>
          <w:szCs w:val="21"/>
          <w:lang w:eastAsia="zh-CN"/>
        </w:rPr>
        <w:tab/>
      </w:r>
      <w:r>
        <w:rPr>
          <w:rFonts w:ascii="宋体" w:eastAsia="宋体" w:hAnsi="宋体" w:cs="宋体"/>
          <w:sz w:val="21"/>
          <w:szCs w:val="21"/>
          <w:lang w:eastAsia="zh-CN"/>
        </w:rPr>
        <w:t>月</w:t>
      </w:r>
      <w:r>
        <w:rPr>
          <w:rFonts w:ascii="宋体" w:eastAsia="宋体" w:hAnsi="宋体" w:cs="宋体"/>
          <w:sz w:val="21"/>
          <w:szCs w:val="21"/>
          <w:lang w:eastAsia="zh-CN"/>
        </w:rPr>
        <w:tab/>
      </w:r>
      <w:r>
        <w:rPr>
          <w:rFonts w:ascii="宋体" w:eastAsia="宋体" w:hAnsi="宋体" w:cs="宋体"/>
          <w:sz w:val="21"/>
          <w:szCs w:val="21"/>
          <w:lang w:eastAsia="zh-CN"/>
        </w:rPr>
        <w:t>日</w:t>
      </w:r>
    </w:p>
    <w:p w14:paraId="66A6A454" w14:textId="77777777" w:rsidR="001C72CA" w:rsidRDefault="001C72CA">
      <w:pPr>
        <w:spacing w:before="6"/>
        <w:rPr>
          <w:rFonts w:ascii="宋体" w:eastAsia="宋体" w:hAnsi="宋体" w:cs="宋体"/>
          <w:sz w:val="21"/>
          <w:szCs w:val="21"/>
          <w:lang w:eastAsia="zh-CN"/>
        </w:rPr>
      </w:pPr>
    </w:p>
    <w:p w14:paraId="21FB21F4" w14:textId="77777777" w:rsidR="001C72CA" w:rsidRDefault="00DD1B2D">
      <w:pPr>
        <w:spacing w:line="234" w:lineRule="exact"/>
        <w:ind w:left="678"/>
        <w:rPr>
          <w:rFonts w:ascii="宋体" w:eastAsia="宋体" w:hAnsi="宋体" w:cs="宋体"/>
          <w:sz w:val="18"/>
          <w:szCs w:val="18"/>
          <w:lang w:eastAsia="zh-CN"/>
        </w:rPr>
      </w:pPr>
      <w:r>
        <w:rPr>
          <w:rFonts w:ascii="宋体" w:eastAsia="宋体" w:hAnsi="宋体" w:cs="宋体"/>
          <w:sz w:val="18"/>
          <w:szCs w:val="18"/>
          <w:lang w:eastAsia="zh-CN"/>
        </w:rPr>
        <w:t>说明：</w:t>
      </w:r>
      <w:r>
        <w:rPr>
          <w:rFonts w:ascii="宋体" w:eastAsia="宋体" w:hAnsi="宋体" w:cs="宋体"/>
          <w:sz w:val="18"/>
          <w:szCs w:val="18"/>
          <w:lang w:eastAsia="zh-CN"/>
        </w:rPr>
        <w:t xml:space="preserve"> 1.</w:t>
      </w:r>
      <w:r>
        <w:rPr>
          <w:rFonts w:ascii="宋体" w:eastAsia="宋体" w:hAnsi="宋体" w:cs="宋体"/>
          <w:sz w:val="18"/>
          <w:szCs w:val="18"/>
          <w:lang w:eastAsia="zh-CN"/>
        </w:rPr>
        <w:t>表中投标人业绩证明材料、个人业绩证明材料以投标文件中的对应扫描件为准；</w:t>
      </w:r>
      <w:r>
        <w:rPr>
          <w:rFonts w:ascii="宋体" w:eastAsia="宋体" w:hAnsi="宋体" w:cs="宋体"/>
          <w:sz w:val="18"/>
          <w:szCs w:val="18"/>
          <w:lang w:eastAsia="zh-CN"/>
        </w:rPr>
        <w:t xml:space="preserve"> </w:t>
      </w:r>
    </w:p>
    <w:p w14:paraId="3A5255A6" w14:textId="77777777" w:rsidR="001C72CA" w:rsidRDefault="00DD1B2D">
      <w:pPr>
        <w:spacing w:line="234" w:lineRule="exact"/>
        <w:ind w:left="678"/>
        <w:rPr>
          <w:rFonts w:ascii="宋体" w:eastAsia="宋体" w:hAnsi="宋体" w:cs="宋体"/>
          <w:sz w:val="18"/>
          <w:szCs w:val="18"/>
          <w:lang w:eastAsia="zh-CN"/>
        </w:rPr>
      </w:pP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z w:val="18"/>
          <w:szCs w:val="18"/>
          <w:lang w:eastAsia="zh-CN"/>
        </w:rPr>
        <w:t>2.</w:t>
      </w:r>
      <w:r>
        <w:rPr>
          <w:rFonts w:ascii="宋体" w:eastAsia="宋体" w:hAnsi="宋体" w:cs="宋体"/>
          <w:sz w:val="18"/>
          <w:szCs w:val="18"/>
          <w:lang w:eastAsia="zh-CN"/>
        </w:rPr>
        <w:t>若资格后审，可将获奖情况、施工负责人业绩等列入商务标评审内容；</w:t>
      </w:r>
      <w:r>
        <w:rPr>
          <w:rFonts w:ascii="宋体" w:eastAsia="宋体" w:hAnsi="宋体" w:cs="宋体"/>
          <w:sz w:val="18"/>
          <w:szCs w:val="18"/>
          <w:lang w:eastAsia="zh-CN"/>
        </w:rPr>
        <w:t xml:space="preserve"> </w:t>
      </w:r>
    </w:p>
    <w:p w14:paraId="03AC8A24" w14:textId="77777777" w:rsidR="001C72CA" w:rsidRDefault="00DD1B2D">
      <w:pPr>
        <w:spacing w:before="26" w:line="290" w:lineRule="auto"/>
        <w:ind w:left="1564" w:hanging="886"/>
        <w:rPr>
          <w:rFonts w:ascii="宋体" w:eastAsia="宋体" w:hAnsi="宋体" w:cs="宋体"/>
          <w:sz w:val="18"/>
          <w:szCs w:val="18"/>
          <w:lang w:eastAsia="zh-CN"/>
        </w:rPr>
      </w:pP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1"/>
          <w:sz w:val="18"/>
          <w:szCs w:val="18"/>
          <w:lang w:eastAsia="zh-CN"/>
        </w:rPr>
        <w:t xml:space="preserve"> 3.</w:t>
      </w:r>
      <w:r>
        <w:rPr>
          <w:rFonts w:ascii="宋体" w:eastAsia="宋体" w:hAnsi="宋体" w:cs="宋体"/>
          <w:spacing w:val="-1"/>
          <w:sz w:val="18"/>
          <w:szCs w:val="18"/>
          <w:lang w:eastAsia="zh-CN"/>
        </w:rPr>
        <w:t>若个人执业业绩在合同中不能明确显示，投标人须提供其他书面证明材料；证明材料由发包人或其专业主管</w:t>
      </w:r>
      <w:r>
        <w:rPr>
          <w:rFonts w:ascii="宋体" w:eastAsia="宋体" w:hAnsi="宋体" w:cs="宋体"/>
          <w:sz w:val="18"/>
          <w:szCs w:val="18"/>
          <w:lang w:eastAsia="zh-CN"/>
        </w:rPr>
        <w:t xml:space="preserve"> </w:t>
      </w:r>
      <w:r>
        <w:rPr>
          <w:rFonts w:ascii="宋体" w:eastAsia="宋体" w:hAnsi="宋体" w:cs="宋体"/>
          <w:sz w:val="18"/>
          <w:szCs w:val="18"/>
          <w:lang w:eastAsia="zh-CN"/>
        </w:rPr>
        <w:t>部门提供，并加盖发包人公章或其主管部门印章，否则无效；</w:t>
      </w:r>
      <w:r>
        <w:rPr>
          <w:rFonts w:ascii="宋体" w:eastAsia="宋体" w:hAnsi="宋体" w:cs="宋体"/>
          <w:sz w:val="18"/>
          <w:szCs w:val="18"/>
          <w:lang w:eastAsia="zh-CN"/>
        </w:rPr>
        <w:t xml:space="preserve"> </w:t>
      </w:r>
    </w:p>
    <w:p w14:paraId="0D3C2979" w14:textId="77777777" w:rsidR="001C72CA" w:rsidRDefault="00DD1B2D">
      <w:pPr>
        <w:spacing w:line="219" w:lineRule="exact"/>
        <w:ind w:right="2260"/>
        <w:jc w:val="center"/>
        <w:rPr>
          <w:rFonts w:ascii="宋体" w:eastAsia="宋体" w:hAnsi="宋体" w:cs="宋体"/>
          <w:sz w:val="24"/>
          <w:szCs w:val="24"/>
          <w:lang w:eastAsia="zh-CN"/>
        </w:rPr>
      </w:pP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4</w:t>
      </w:r>
      <w:r>
        <w:rPr>
          <w:rFonts w:ascii="宋体" w:eastAsia="宋体" w:hAnsi="宋体" w:cs="宋体"/>
          <w:spacing w:val="1"/>
          <w:sz w:val="18"/>
          <w:szCs w:val="18"/>
          <w:lang w:eastAsia="zh-CN"/>
        </w:rPr>
        <w:t xml:space="preserve">. </w:t>
      </w:r>
      <w:r>
        <w:rPr>
          <w:rFonts w:ascii="宋体" w:eastAsia="宋体" w:hAnsi="宋体" w:cs="宋体"/>
          <w:spacing w:val="-3"/>
          <w:sz w:val="18"/>
          <w:szCs w:val="18"/>
          <w:lang w:eastAsia="zh-CN"/>
        </w:rPr>
        <w:t>“</w:t>
      </w:r>
      <w:r>
        <w:rPr>
          <w:rFonts w:ascii="宋体" w:eastAsia="宋体" w:hAnsi="宋体" w:cs="宋体"/>
          <w:spacing w:val="1"/>
          <w:sz w:val="18"/>
          <w:szCs w:val="18"/>
          <w:u w:val="single" w:color="000000"/>
          <w:lang w:eastAsia="zh-CN"/>
        </w:rPr>
        <w:t xml:space="preserve"> </w:t>
      </w:r>
      <w:r>
        <w:rPr>
          <w:rFonts w:ascii="宋体" w:eastAsia="宋体" w:hAnsi="宋体" w:cs="宋体"/>
          <w:spacing w:val="-2"/>
          <w:sz w:val="18"/>
          <w:szCs w:val="18"/>
          <w:u w:val="single" w:color="000000"/>
          <w:lang w:eastAsia="zh-CN"/>
        </w:rPr>
        <w:t xml:space="preserve"> </w:t>
      </w:r>
      <w:r>
        <w:rPr>
          <w:rFonts w:ascii="宋体" w:eastAsia="宋体" w:hAnsi="宋体" w:cs="宋体"/>
          <w:spacing w:val="1"/>
          <w:sz w:val="18"/>
          <w:szCs w:val="18"/>
          <w:u w:val="single" w:color="000000"/>
          <w:lang w:eastAsia="zh-CN"/>
        </w:rPr>
        <w:t xml:space="preserve">  </w:t>
      </w:r>
      <w:r>
        <w:rPr>
          <w:rFonts w:ascii="宋体" w:eastAsia="宋体" w:hAnsi="宋体" w:cs="宋体"/>
          <w:sz w:val="18"/>
          <w:szCs w:val="18"/>
          <w:lang w:eastAsia="zh-CN"/>
        </w:rPr>
        <w:t>年以来</w:t>
      </w:r>
      <w:r>
        <w:rPr>
          <w:rFonts w:ascii="宋体" w:eastAsia="宋体" w:hAnsi="宋体" w:cs="宋体"/>
          <w:sz w:val="18"/>
          <w:szCs w:val="18"/>
          <w:lang w:eastAsia="zh-CN"/>
        </w:rPr>
        <w:t>……”</w:t>
      </w:r>
      <w:r>
        <w:rPr>
          <w:rFonts w:ascii="宋体" w:eastAsia="宋体" w:hAnsi="宋体" w:cs="宋体"/>
          <w:sz w:val="18"/>
          <w:szCs w:val="18"/>
          <w:lang w:eastAsia="zh-CN"/>
        </w:rPr>
        <w:t>以</w:t>
      </w:r>
      <w:r>
        <w:rPr>
          <w:rFonts w:ascii="宋体" w:eastAsia="宋体" w:hAnsi="宋体" w:cs="宋体"/>
          <w:spacing w:val="-3"/>
          <w:sz w:val="18"/>
          <w:szCs w:val="18"/>
          <w:lang w:eastAsia="zh-CN"/>
        </w:rPr>
        <w:t>合</w:t>
      </w:r>
      <w:r>
        <w:rPr>
          <w:rFonts w:ascii="宋体" w:eastAsia="宋体" w:hAnsi="宋体" w:cs="宋体"/>
          <w:sz w:val="18"/>
          <w:szCs w:val="18"/>
          <w:lang w:eastAsia="zh-CN"/>
        </w:rPr>
        <w:t>同</w:t>
      </w:r>
      <w:r>
        <w:rPr>
          <w:rFonts w:ascii="宋体" w:eastAsia="宋体" w:hAnsi="宋体" w:cs="宋体"/>
          <w:spacing w:val="-1"/>
          <w:sz w:val="18"/>
          <w:szCs w:val="18"/>
          <w:lang w:eastAsia="zh-CN"/>
        </w:rPr>
        <w:t>签</w:t>
      </w:r>
      <w:r>
        <w:rPr>
          <w:rFonts w:ascii="宋体" w:eastAsia="宋体" w:hAnsi="宋体" w:cs="宋体"/>
          <w:sz w:val="18"/>
          <w:szCs w:val="18"/>
          <w:lang w:eastAsia="zh-CN"/>
        </w:rPr>
        <w:t>订生效日期为准（提供对应的合同文件</w:t>
      </w:r>
      <w:r>
        <w:rPr>
          <w:rFonts w:ascii="宋体" w:eastAsia="宋体" w:hAnsi="宋体" w:cs="宋体" w:hint="eastAsia"/>
          <w:sz w:val="18"/>
          <w:szCs w:val="18"/>
          <w:lang w:eastAsia="zh-CN"/>
        </w:rPr>
        <w:t>扫描件</w:t>
      </w:r>
      <w:r>
        <w:rPr>
          <w:rFonts w:ascii="宋体" w:eastAsia="宋体" w:hAnsi="宋体" w:cs="宋体"/>
          <w:spacing w:val="-92"/>
          <w:sz w:val="18"/>
          <w:szCs w:val="18"/>
          <w:lang w:eastAsia="zh-CN"/>
        </w:rPr>
        <w:t>）</w:t>
      </w:r>
      <w:r>
        <w:rPr>
          <w:rFonts w:ascii="宋体" w:eastAsia="宋体" w:hAnsi="宋体" w:cs="宋体"/>
          <w:spacing w:val="2"/>
          <w:sz w:val="18"/>
          <w:szCs w:val="18"/>
          <w:lang w:eastAsia="zh-CN"/>
        </w:rPr>
        <w:t>。</w:t>
      </w:r>
      <w:r>
        <w:rPr>
          <w:rFonts w:ascii="宋体" w:eastAsia="宋体" w:hAnsi="宋体" w:cs="宋体"/>
          <w:sz w:val="24"/>
          <w:szCs w:val="24"/>
          <w:lang w:eastAsia="zh-CN"/>
        </w:rPr>
        <w:t xml:space="preserve"> </w:t>
      </w:r>
    </w:p>
    <w:p w14:paraId="580FC8BE" w14:textId="77777777" w:rsidR="001C72CA" w:rsidRDefault="001C72CA">
      <w:pPr>
        <w:spacing w:line="219" w:lineRule="exact"/>
        <w:jc w:val="center"/>
        <w:rPr>
          <w:rFonts w:ascii="宋体" w:eastAsia="宋体" w:hAnsi="宋体" w:cs="宋体"/>
          <w:sz w:val="24"/>
          <w:szCs w:val="24"/>
          <w:lang w:eastAsia="zh-CN"/>
        </w:rPr>
        <w:sectPr w:rsidR="001C72CA">
          <w:pgSz w:w="11910" w:h="16840"/>
          <w:pgMar w:top="1480" w:right="400" w:bottom="1080" w:left="740" w:header="0" w:footer="872" w:gutter="0"/>
          <w:cols w:space="720"/>
        </w:sectPr>
      </w:pPr>
    </w:p>
    <w:p w14:paraId="70950D4B" w14:textId="77777777" w:rsidR="001C72CA" w:rsidRDefault="00DD1B2D">
      <w:pPr>
        <w:spacing w:before="12"/>
        <w:ind w:left="118"/>
        <w:rPr>
          <w:rFonts w:ascii="宋体" w:eastAsia="宋体" w:hAnsi="宋体" w:cs="宋体"/>
          <w:sz w:val="24"/>
          <w:szCs w:val="24"/>
          <w:lang w:eastAsia="zh-CN"/>
        </w:rPr>
      </w:pPr>
      <w:r>
        <w:rPr>
          <w:rFonts w:ascii="宋体" w:eastAsia="宋体" w:hAnsi="宋体" w:cs="宋体"/>
          <w:b/>
          <w:bCs/>
          <w:sz w:val="24"/>
          <w:szCs w:val="24"/>
          <w:lang w:eastAsia="zh-CN"/>
        </w:rPr>
        <w:lastRenderedPageBreak/>
        <w:t>（三）技术部分：权重</w:t>
      </w:r>
      <w:r>
        <w:rPr>
          <w:rFonts w:ascii="宋体" w:eastAsia="宋体" w:hAnsi="宋体" w:cs="宋体"/>
          <w:b/>
          <w:bCs/>
          <w:spacing w:val="-62"/>
          <w:sz w:val="24"/>
          <w:szCs w:val="24"/>
          <w:lang w:eastAsia="zh-CN"/>
        </w:rPr>
        <w:t xml:space="preserve"> </w:t>
      </w:r>
      <w:r>
        <w:rPr>
          <w:rFonts w:ascii="宋体" w:eastAsia="宋体" w:hAnsi="宋体" w:cs="宋体"/>
          <w:b/>
          <w:bCs/>
          <w:sz w:val="24"/>
          <w:szCs w:val="24"/>
          <w:lang w:eastAsia="zh-CN"/>
        </w:rPr>
        <w:t>0.35</w:t>
      </w:r>
    </w:p>
    <w:p w14:paraId="212BE225" w14:textId="77777777" w:rsidR="001C72CA" w:rsidRDefault="001C72CA">
      <w:pPr>
        <w:spacing w:before="8"/>
        <w:rPr>
          <w:rFonts w:ascii="宋体" w:eastAsia="宋体" w:hAnsi="宋体" w:cs="宋体"/>
          <w:b/>
          <w:bCs/>
          <w:sz w:val="12"/>
          <w:szCs w:val="12"/>
          <w:lang w:eastAsia="zh-CN"/>
        </w:rPr>
      </w:pPr>
    </w:p>
    <w:tbl>
      <w:tblPr>
        <w:tblStyle w:val="TableNormal"/>
        <w:tblW w:w="0" w:type="auto"/>
        <w:tblInd w:w="255" w:type="dxa"/>
        <w:tblLayout w:type="fixed"/>
        <w:tblLook w:val="04A0" w:firstRow="1" w:lastRow="0" w:firstColumn="1" w:lastColumn="0" w:noHBand="0" w:noVBand="1"/>
      </w:tblPr>
      <w:tblGrid>
        <w:gridCol w:w="427"/>
        <w:gridCol w:w="1603"/>
        <w:gridCol w:w="3697"/>
        <w:gridCol w:w="847"/>
        <w:gridCol w:w="701"/>
        <w:gridCol w:w="708"/>
        <w:gridCol w:w="701"/>
      </w:tblGrid>
      <w:tr w:rsidR="001C72CA" w14:paraId="3B63A4BB" w14:textId="77777777">
        <w:trPr>
          <w:trHeight w:hRule="exact" w:val="643"/>
        </w:trPr>
        <w:tc>
          <w:tcPr>
            <w:tcW w:w="427" w:type="dxa"/>
            <w:vMerge w:val="restart"/>
            <w:tcBorders>
              <w:top w:val="single" w:sz="4" w:space="0" w:color="000000"/>
              <w:left w:val="single" w:sz="4" w:space="0" w:color="000000"/>
              <w:right w:val="single" w:sz="4" w:space="0" w:color="000000"/>
            </w:tcBorders>
          </w:tcPr>
          <w:p w14:paraId="2B8F6E80" w14:textId="77777777" w:rsidR="001C72CA" w:rsidRDefault="001C72CA">
            <w:pPr>
              <w:pStyle w:val="TableParagraph"/>
              <w:spacing w:before="7"/>
              <w:rPr>
                <w:rFonts w:ascii="宋体" w:eastAsia="宋体" w:hAnsi="宋体" w:cs="宋体"/>
                <w:b/>
                <w:bCs/>
                <w:lang w:eastAsia="zh-CN"/>
              </w:rPr>
            </w:pPr>
          </w:p>
          <w:p w14:paraId="388EDBCC" w14:textId="77777777" w:rsidR="001C72CA" w:rsidRDefault="00DD1B2D">
            <w:pPr>
              <w:pStyle w:val="TableParagraph"/>
              <w:spacing w:line="252" w:lineRule="auto"/>
              <w:ind w:left="103" w:right="-3"/>
              <w:rPr>
                <w:rFonts w:ascii="宋体" w:eastAsia="宋体" w:hAnsi="宋体" w:cs="宋体"/>
                <w:sz w:val="21"/>
                <w:szCs w:val="21"/>
              </w:rPr>
            </w:pPr>
            <w:r>
              <w:rPr>
                <w:rFonts w:ascii="宋体" w:eastAsia="宋体" w:hAnsi="宋体" w:cs="宋体"/>
                <w:sz w:val="21"/>
                <w:szCs w:val="21"/>
              </w:rPr>
              <w:t>序</w:t>
            </w:r>
            <w:r>
              <w:rPr>
                <w:rFonts w:ascii="宋体" w:eastAsia="宋体" w:hAnsi="宋体" w:cs="宋体"/>
                <w:sz w:val="21"/>
                <w:szCs w:val="21"/>
              </w:rPr>
              <w:t xml:space="preserve"> </w:t>
            </w:r>
            <w:r>
              <w:rPr>
                <w:rFonts w:ascii="宋体" w:eastAsia="宋体" w:hAnsi="宋体" w:cs="宋体"/>
                <w:sz w:val="21"/>
                <w:szCs w:val="21"/>
              </w:rPr>
              <w:t>号</w:t>
            </w:r>
            <w:r>
              <w:rPr>
                <w:rFonts w:ascii="宋体" w:eastAsia="宋体" w:hAnsi="宋体" w:cs="宋体"/>
                <w:sz w:val="21"/>
                <w:szCs w:val="21"/>
              </w:rPr>
              <w:t xml:space="preserve"> </w:t>
            </w:r>
          </w:p>
        </w:tc>
        <w:tc>
          <w:tcPr>
            <w:tcW w:w="1603" w:type="dxa"/>
            <w:vMerge w:val="restart"/>
            <w:tcBorders>
              <w:top w:val="single" w:sz="4" w:space="0" w:color="000000"/>
              <w:left w:val="single" w:sz="4" w:space="0" w:color="000000"/>
              <w:right w:val="single" w:sz="4" w:space="0" w:color="000000"/>
            </w:tcBorders>
          </w:tcPr>
          <w:p w14:paraId="5B92FCE5" w14:textId="77777777" w:rsidR="001C72CA" w:rsidRDefault="001C72CA">
            <w:pPr>
              <w:pStyle w:val="TableParagraph"/>
              <w:rPr>
                <w:rFonts w:ascii="宋体" w:eastAsia="宋体" w:hAnsi="宋体" w:cs="宋体"/>
                <w:b/>
                <w:bCs/>
                <w:sz w:val="20"/>
                <w:szCs w:val="20"/>
              </w:rPr>
            </w:pPr>
          </w:p>
          <w:p w14:paraId="30FCCA97" w14:textId="77777777" w:rsidR="001C72CA" w:rsidRDefault="00DD1B2D">
            <w:pPr>
              <w:pStyle w:val="TableParagraph"/>
              <w:spacing w:before="177"/>
              <w:ind w:left="100"/>
              <w:rPr>
                <w:rFonts w:ascii="宋体" w:eastAsia="宋体" w:hAnsi="宋体" w:cs="宋体"/>
                <w:sz w:val="21"/>
                <w:szCs w:val="21"/>
              </w:rPr>
            </w:pPr>
            <w:r>
              <w:rPr>
                <w:rFonts w:ascii="宋体" w:eastAsia="宋体" w:hAnsi="宋体" w:cs="宋体"/>
                <w:sz w:val="21"/>
                <w:szCs w:val="21"/>
              </w:rPr>
              <w:t>评分项目</w:t>
            </w:r>
            <w:r>
              <w:rPr>
                <w:rFonts w:ascii="宋体" w:eastAsia="宋体" w:hAnsi="宋体" w:cs="宋体"/>
                <w:sz w:val="21"/>
                <w:szCs w:val="21"/>
              </w:rPr>
              <w:t xml:space="preserve"> </w:t>
            </w:r>
          </w:p>
        </w:tc>
        <w:tc>
          <w:tcPr>
            <w:tcW w:w="3697" w:type="dxa"/>
            <w:vMerge w:val="restart"/>
            <w:tcBorders>
              <w:top w:val="single" w:sz="4" w:space="0" w:color="000000"/>
              <w:left w:val="single" w:sz="4" w:space="0" w:color="000000"/>
              <w:right w:val="single" w:sz="4" w:space="0" w:color="000000"/>
            </w:tcBorders>
          </w:tcPr>
          <w:p w14:paraId="6CF4BDD2" w14:textId="77777777" w:rsidR="001C72CA" w:rsidRDefault="001C72CA">
            <w:pPr>
              <w:pStyle w:val="TableParagraph"/>
              <w:rPr>
                <w:rFonts w:ascii="宋体" w:eastAsia="宋体" w:hAnsi="宋体" w:cs="宋体"/>
                <w:b/>
                <w:bCs/>
                <w:sz w:val="20"/>
                <w:szCs w:val="20"/>
              </w:rPr>
            </w:pPr>
          </w:p>
          <w:p w14:paraId="04231F9F" w14:textId="77777777" w:rsidR="001C72CA" w:rsidRDefault="00DD1B2D">
            <w:pPr>
              <w:pStyle w:val="TableParagraph"/>
              <w:spacing w:before="177"/>
              <w:ind w:left="101"/>
              <w:jc w:val="center"/>
              <w:rPr>
                <w:rFonts w:ascii="宋体" w:eastAsia="宋体" w:hAnsi="宋体" w:cs="宋体"/>
                <w:sz w:val="21"/>
                <w:szCs w:val="21"/>
              </w:rPr>
            </w:pPr>
            <w:r>
              <w:rPr>
                <w:rFonts w:ascii="宋体" w:eastAsia="宋体" w:hAnsi="宋体" w:cs="宋体"/>
                <w:sz w:val="21"/>
                <w:szCs w:val="21"/>
              </w:rPr>
              <w:t>评分标准</w:t>
            </w:r>
            <w:r>
              <w:rPr>
                <w:rFonts w:ascii="宋体" w:eastAsia="宋体" w:hAnsi="宋体" w:cs="宋体"/>
                <w:sz w:val="21"/>
                <w:szCs w:val="21"/>
              </w:rPr>
              <w:t xml:space="preserve"> </w:t>
            </w:r>
          </w:p>
        </w:tc>
        <w:tc>
          <w:tcPr>
            <w:tcW w:w="847" w:type="dxa"/>
            <w:vMerge w:val="restart"/>
            <w:tcBorders>
              <w:top w:val="single" w:sz="4" w:space="0" w:color="000000"/>
              <w:left w:val="single" w:sz="4" w:space="0" w:color="000000"/>
              <w:right w:val="single" w:sz="4" w:space="0" w:color="000000"/>
            </w:tcBorders>
          </w:tcPr>
          <w:p w14:paraId="5280D3D4" w14:textId="77777777" w:rsidR="001C72CA" w:rsidRDefault="001C72CA">
            <w:pPr>
              <w:pStyle w:val="TableParagraph"/>
              <w:spacing w:before="7"/>
              <w:rPr>
                <w:rFonts w:ascii="宋体" w:eastAsia="宋体" w:hAnsi="宋体" w:cs="宋体"/>
                <w:b/>
                <w:bCs/>
              </w:rPr>
            </w:pPr>
          </w:p>
          <w:p w14:paraId="334B4748"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标准分</w:t>
            </w:r>
          </w:p>
          <w:p w14:paraId="69FA51C5" w14:textId="77777777" w:rsidR="001C72CA" w:rsidRDefault="00DD1B2D">
            <w:pPr>
              <w:pStyle w:val="TableParagraph"/>
              <w:spacing w:before="13"/>
              <w:ind w:left="103" w:right="-3"/>
              <w:rPr>
                <w:rFonts w:ascii="宋体" w:eastAsia="宋体" w:hAnsi="宋体" w:cs="宋体"/>
                <w:sz w:val="21"/>
                <w:szCs w:val="21"/>
              </w:rPr>
            </w:pPr>
            <w:r>
              <w:rPr>
                <w:rFonts w:ascii="宋体" w:eastAsia="宋体" w:hAnsi="宋体" w:cs="宋体"/>
                <w:sz w:val="21"/>
                <w:szCs w:val="21"/>
              </w:rPr>
              <w:t>（分）</w:t>
            </w:r>
            <w:r>
              <w:rPr>
                <w:rFonts w:ascii="宋体" w:eastAsia="宋体" w:hAnsi="宋体" w:cs="宋体"/>
                <w:sz w:val="21"/>
                <w:szCs w:val="21"/>
              </w:rPr>
              <w:t xml:space="preserve"> </w:t>
            </w:r>
          </w:p>
        </w:tc>
        <w:tc>
          <w:tcPr>
            <w:tcW w:w="2110" w:type="dxa"/>
            <w:gridSpan w:val="3"/>
            <w:tcBorders>
              <w:top w:val="single" w:sz="4" w:space="0" w:color="000000"/>
              <w:left w:val="single" w:sz="4" w:space="0" w:color="000000"/>
              <w:bottom w:val="single" w:sz="4" w:space="0" w:color="000000"/>
              <w:right w:val="single" w:sz="4" w:space="0" w:color="000000"/>
            </w:tcBorders>
          </w:tcPr>
          <w:p w14:paraId="431FF0BF" w14:textId="77777777" w:rsidR="001C72CA" w:rsidRDefault="00DD1B2D">
            <w:pPr>
              <w:pStyle w:val="TableParagraph"/>
              <w:spacing w:before="4" w:line="249" w:lineRule="auto"/>
              <w:ind w:left="520" w:right="420"/>
              <w:rPr>
                <w:rFonts w:ascii="宋体" w:eastAsia="宋体" w:hAnsi="宋体" w:cs="宋体"/>
                <w:sz w:val="21"/>
                <w:szCs w:val="21"/>
                <w:lang w:eastAsia="zh-CN"/>
              </w:rPr>
            </w:pPr>
            <w:r>
              <w:rPr>
                <w:rFonts w:ascii="宋体" w:eastAsia="宋体" w:hAnsi="宋体" w:cs="宋体"/>
                <w:sz w:val="21"/>
                <w:szCs w:val="21"/>
                <w:lang w:eastAsia="zh-CN"/>
              </w:rPr>
              <w:t>投标人名称</w:t>
            </w:r>
            <w:r>
              <w:rPr>
                <w:rFonts w:ascii="宋体" w:eastAsia="宋体" w:hAnsi="宋体" w:cs="宋体"/>
                <w:sz w:val="21"/>
                <w:szCs w:val="21"/>
                <w:lang w:eastAsia="zh-CN"/>
              </w:rPr>
              <w:t xml:space="preserve"> </w:t>
            </w:r>
            <w:r>
              <w:rPr>
                <w:rFonts w:ascii="宋体" w:eastAsia="宋体" w:hAnsi="宋体" w:cs="宋体"/>
                <w:sz w:val="21"/>
                <w:szCs w:val="21"/>
                <w:lang w:eastAsia="zh-CN"/>
              </w:rPr>
              <w:t>及评审得分</w:t>
            </w:r>
            <w:r>
              <w:rPr>
                <w:rFonts w:ascii="宋体" w:eastAsia="宋体" w:hAnsi="宋体" w:cs="宋体"/>
                <w:sz w:val="21"/>
                <w:szCs w:val="21"/>
                <w:lang w:eastAsia="zh-CN"/>
              </w:rPr>
              <w:t xml:space="preserve"> </w:t>
            </w:r>
          </w:p>
        </w:tc>
      </w:tr>
      <w:tr w:rsidR="001C72CA" w14:paraId="5AA0CD7E" w14:textId="77777777">
        <w:trPr>
          <w:trHeight w:hRule="exact" w:val="583"/>
        </w:trPr>
        <w:tc>
          <w:tcPr>
            <w:tcW w:w="427" w:type="dxa"/>
            <w:vMerge/>
            <w:tcBorders>
              <w:left w:val="single" w:sz="4" w:space="0" w:color="000000"/>
              <w:bottom w:val="single" w:sz="4" w:space="0" w:color="000000"/>
              <w:right w:val="single" w:sz="4" w:space="0" w:color="000000"/>
            </w:tcBorders>
          </w:tcPr>
          <w:p w14:paraId="78B36F80" w14:textId="77777777" w:rsidR="001C72CA" w:rsidRDefault="001C72CA">
            <w:pPr>
              <w:rPr>
                <w:lang w:eastAsia="zh-CN"/>
              </w:rPr>
            </w:pPr>
          </w:p>
        </w:tc>
        <w:tc>
          <w:tcPr>
            <w:tcW w:w="1603" w:type="dxa"/>
            <w:vMerge/>
            <w:tcBorders>
              <w:left w:val="single" w:sz="4" w:space="0" w:color="000000"/>
              <w:bottom w:val="single" w:sz="4" w:space="0" w:color="000000"/>
              <w:right w:val="single" w:sz="4" w:space="0" w:color="000000"/>
            </w:tcBorders>
          </w:tcPr>
          <w:p w14:paraId="16C96BFA" w14:textId="77777777" w:rsidR="001C72CA" w:rsidRDefault="001C72CA">
            <w:pPr>
              <w:rPr>
                <w:lang w:eastAsia="zh-CN"/>
              </w:rPr>
            </w:pPr>
          </w:p>
        </w:tc>
        <w:tc>
          <w:tcPr>
            <w:tcW w:w="3697" w:type="dxa"/>
            <w:vMerge/>
            <w:tcBorders>
              <w:left w:val="single" w:sz="4" w:space="0" w:color="000000"/>
              <w:bottom w:val="single" w:sz="4" w:space="0" w:color="000000"/>
              <w:right w:val="single" w:sz="4" w:space="0" w:color="000000"/>
            </w:tcBorders>
          </w:tcPr>
          <w:p w14:paraId="48400DA4" w14:textId="77777777" w:rsidR="001C72CA" w:rsidRDefault="001C72CA">
            <w:pPr>
              <w:rPr>
                <w:lang w:eastAsia="zh-CN"/>
              </w:rPr>
            </w:pPr>
          </w:p>
        </w:tc>
        <w:tc>
          <w:tcPr>
            <w:tcW w:w="847" w:type="dxa"/>
            <w:vMerge/>
            <w:tcBorders>
              <w:left w:val="single" w:sz="4" w:space="0" w:color="000000"/>
              <w:bottom w:val="single" w:sz="4" w:space="0" w:color="000000"/>
              <w:right w:val="single" w:sz="4" w:space="0" w:color="000000"/>
            </w:tcBorders>
          </w:tcPr>
          <w:p w14:paraId="5C5832C7" w14:textId="77777777" w:rsidR="001C72CA" w:rsidRDefault="001C72CA">
            <w:pPr>
              <w:rPr>
                <w:lang w:eastAsia="zh-CN"/>
              </w:rPr>
            </w:pPr>
          </w:p>
        </w:tc>
        <w:tc>
          <w:tcPr>
            <w:tcW w:w="701" w:type="dxa"/>
            <w:tcBorders>
              <w:top w:val="single" w:sz="4" w:space="0" w:color="000000"/>
              <w:left w:val="single" w:sz="4" w:space="0" w:color="000000"/>
              <w:bottom w:val="single" w:sz="4" w:space="0" w:color="000000"/>
              <w:right w:val="single" w:sz="4" w:space="0" w:color="000000"/>
            </w:tcBorders>
          </w:tcPr>
          <w:p w14:paraId="3EA0F334" w14:textId="77777777" w:rsidR="001C72CA" w:rsidRDefault="00DD1B2D">
            <w:pPr>
              <w:pStyle w:val="TableParagraph"/>
              <w:spacing w:line="250" w:lineRule="exact"/>
              <w:ind w:left="160" w:hanging="27"/>
              <w:rPr>
                <w:rFonts w:ascii="宋体" w:eastAsia="宋体" w:hAnsi="宋体" w:cs="宋体"/>
                <w:sz w:val="21"/>
                <w:szCs w:val="21"/>
              </w:rPr>
            </w:pPr>
            <w:r>
              <w:rPr>
                <w:rFonts w:ascii="宋体" w:eastAsia="宋体" w:hAnsi="宋体" w:cs="宋体"/>
                <w:sz w:val="21"/>
                <w:szCs w:val="21"/>
              </w:rPr>
              <w:t>投标</w:t>
            </w:r>
          </w:p>
          <w:p w14:paraId="3F9EF5D8" w14:textId="77777777" w:rsidR="001C72CA" w:rsidRDefault="00DD1B2D">
            <w:pPr>
              <w:pStyle w:val="TableParagraph"/>
              <w:spacing w:before="10"/>
              <w:ind w:left="160"/>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1</w:t>
            </w:r>
            <w:r>
              <w:rPr>
                <w:rFonts w:ascii="宋体" w:eastAsia="宋体" w:hAnsi="宋体" w:cs="宋体"/>
                <w:sz w:val="21"/>
                <w:szCs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4A4525" w14:textId="77777777" w:rsidR="001C72CA" w:rsidRDefault="00DD1B2D">
            <w:pPr>
              <w:pStyle w:val="TableParagraph"/>
              <w:spacing w:line="250" w:lineRule="exact"/>
              <w:ind w:left="165" w:hanging="27"/>
              <w:rPr>
                <w:rFonts w:ascii="宋体" w:eastAsia="宋体" w:hAnsi="宋体" w:cs="宋体"/>
                <w:sz w:val="21"/>
                <w:szCs w:val="21"/>
              </w:rPr>
            </w:pPr>
            <w:r>
              <w:rPr>
                <w:rFonts w:ascii="宋体" w:eastAsia="宋体" w:hAnsi="宋体" w:cs="宋体"/>
                <w:sz w:val="21"/>
                <w:szCs w:val="21"/>
              </w:rPr>
              <w:t>投标</w:t>
            </w:r>
          </w:p>
          <w:p w14:paraId="4C4B88F0" w14:textId="77777777" w:rsidR="001C72CA" w:rsidRDefault="00DD1B2D">
            <w:pPr>
              <w:pStyle w:val="TableParagraph"/>
              <w:spacing w:before="10"/>
              <w:ind w:left="165"/>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2</w:t>
            </w:r>
            <w:r>
              <w:rPr>
                <w:rFonts w:ascii="宋体" w:eastAsia="宋体" w:hAnsi="宋体" w:cs="宋体"/>
                <w:sz w:val="21"/>
                <w:szCs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8D139A1" w14:textId="77777777" w:rsidR="001C72CA" w:rsidRDefault="00DD1B2D">
            <w:pPr>
              <w:pStyle w:val="TableParagraph"/>
              <w:spacing w:line="250" w:lineRule="exact"/>
              <w:ind w:left="160" w:hanging="27"/>
              <w:rPr>
                <w:rFonts w:ascii="宋体" w:eastAsia="宋体" w:hAnsi="宋体" w:cs="宋体"/>
                <w:sz w:val="21"/>
                <w:szCs w:val="21"/>
              </w:rPr>
            </w:pPr>
            <w:r>
              <w:rPr>
                <w:rFonts w:ascii="宋体" w:eastAsia="宋体" w:hAnsi="宋体" w:cs="宋体"/>
                <w:sz w:val="21"/>
                <w:szCs w:val="21"/>
              </w:rPr>
              <w:t>投标</w:t>
            </w:r>
          </w:p>
          <w:p w14:paraId="5D9C922E" w14:textId="77777777" w:rsidR="001C72CA" w:rsidRDefault="00DD1B2D">
            <w:pPr>
              <w:pStyle w:val="TableParagraph"/>
              <w:spacing w:before="10"/>
              <w:ind w:left="160"/>
              <w:rPr>
                <w:rFonts w:ascii="宋体" w:eastAsia="宋体" w:hAnsi="宋体" w:cs="宋体"/>
                <w:sz w:val="21"/>
                <w:szCs w:val="21"/>
              </w:rPr>
            </w:pPr>
            <w:r>
              <w:rPr>
                <w:rFonts w:ascii="宋体" w:eastAsia="宋体" w:hAnsi="宋体" w:cs="宋体"/>
                <w:sz w:val="21"/>
                <w:szCs w:val="21"/>
              </w:rPr>
              <w:t>人</w:t>
            </w:r>
            <w:r>
              <w:rPr>
                <w:rFonts w:ascii="宋体" w:eastAsia="宋体" w:hAnsi="宋体" w:cs="宋体"/>
                <w:spacing w:val="-52"/>
                <w:sz w:val="21"/>
                <w:szCs w:val="21"/>
              </w:rPr>
              <w:t xml:space="preserve"> </w:t>
            </w:r>
            <w:r>
              <w:rPr>
                <w:rFonts w:ascii="宋体" w:eastAsia="宋体" w:hAnsi="宋体" w:cs="宋体"/>
                <w:spacing w:val="-3"/>
                <w:sz w:val="21"/>
                <w:szCs w:val="21"/>
              </w:rPr>
              <w:t>3</w:t>
            </w:r>
            <w:r>
              <w:rPr>
                <w:rFonts w:ascii="宋体" w:eastAsia="宋体" w:hAnsi="宋体" w:cs="宋体"/>
                <w:sz w:val="21"/>
                <w:szCs w:val="21"/>
              </w:rPr>
              <w:t xml:space="preserve"> </w:t>
            </w:r>
          </w:p>
        </w:tc>
      </w:tr>
      <w:tr w:rsidR="001C72CA" w14:paraId="1C6F0AFF" w14:textId="77777777">
        <w:trPr>
          <w:trHeight w:hRule="exact" w:val="1774"/>
        </w:trPr>
        <w:tc>
          <w:tcPr>
            <w:tcW w:w="427" w:type="dxa"/>
            <w:vMerge w:val="restart"/>
            <w:tcBorders>
              <w:top w:val="single" w:sz="4" w:space="0" w:color="000000"/>
              <w:left w:val="single" w:sz="4" w:space="0" w:color="000000"/>
              <w:right w:val="single" w:sz="4" w:space="0" w:color="000000"/>
            </w:tcBorders>
            <w:vAlign w:val="center"/>
          </w:tcPr>
          <w:p w14:paraId="65F8525B" w14:textId="77777777" w:rsidR="001C72CA" w:rsidRDefault="00DD1B2D">
            <w:pPr>
              <w:pStyle w:val="TableParagraph"/>
              <w:ind w:left="155"/>
              <w:rPr>
                <w:rFonts w:ascii="宋体" w:eastAsia="宋体" w:hAnsi="宋体" w:cs="宋体"/>
                <w:sz w:val="21"/>
                <w:szCs w:val="21"/>
              </w:rPr>
            </w:pPr>
            <w:r>
              <w:rPr>
                <w:rFonts w:ascii="宋体"/>
                <w:sz w:val="21"/>
              </w:rPr>
              <w:t xml:space="preserve">1 </w:t>
            </w:r>
          </w:p>
        </w:tc>
        <w:tc>
          <w:tcPr>
            <w:tcW w:w="1603" w:type="dxa"/>
            <w:vMerge w:val="restart"/>
            <w:tcBorders>
              <w:top w:val="single" w:sz="4" w:space="0" w:color="000000"/>
              <w:left w:val="single" w:sz="4" w:space="0" w:color="000000"/>
              <w:right w:val="single" w:sz="4" w:space="0" w:color="000000"/>
            </w:tcBorders>
            <w:vAlign w:val="center"/>
          </w:tcPr>
          <w:p w14:paraId="027C695E" w14:textId="77777777" w:rsidR="001C72CA" w:rsidRDefault="00DD1B2D">
            <w:pPr>
              <w:pStyle w:val="TableParagraph"/>
              <w:ind w:left="100"/>
              <w:rPr>
                <w:rFonts w:ascii="宋体" w:eastAsia="宋体" w:hAnsi="宋体" w:cs="宋体"/>
                <w:sz w:val="21"/>
                <w:szCs w:val="21"/>
              </w:rPr>
            </w:pPr>
            <w:r>
              <w:rPr>
                <w:rFonts w:ascii="宋体" w:eastAsia="宋体" w:hAnsi="宋体" w:cs="宋体"/>
                <w:sz w:val="21"/>
                <w:szCs w:val="21"/>
              </w:rPr>
              <w:t>项目管理机构</w:t>
            </w:r>
            <w:r>
              <w:rPr>
                <w:rFonts w:ascii="宋体" w:eastAsia="宋体" w:hAnsi="宋体" w:cs="宋体"/>
                <w:sz w:val="21"/>
                <w:szCs w:val="21"/>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79E2FBBC" w14:textId="5C410233" w:rsidR="001C72CA" w:rsidRPr="00FC18DC" w:rsidRDefault="00DD1B2D">
            <w:pPr>
              <w:pStyle w:val="TableParagraph"/>
              <w:spacing w:before="33" w:line="237" w:lineRule="auto"/>
              <w:ind w:left="100" w:right="-5"/>
              <w:rPr>
                <w:rFonts w:ascii="宋体" w:eastAsia="宋体" w:hAnsi="宋体" w:cs="宋体"/>
                <w:sz w:val="21"/>
                <w:szCs w:val="21"/>
                <w:lang w:eastAsia="zh-CN"/>
              </w:rPr>
            </w:pPr>
            <w:r w:rsidRPr="00FC18DC">
              <w:rPr>
                <w:rFonts w:ascii="宋体" w:eastAsia="宋体" w:hAnsi="宋体" w:cs="宋体"/>
                <w:sz w:val="21"/>
                <w:szCs w:val="21"/>
                <w:lang w:eastAsia="zh-CN"/>
              </w:rPr>
              <w:t>机构设置合理，专业齐全，职责明确，</w:t>
            </w:r>
            <w:r w:rsidRPr="00FC18DC">
              <w:rPr>
                <w:rFonts w:ascii="宋体" w:eastAsia="宋体" w:hAnsi="宋体" w:cs="宋体"/>
                <w:sz w:val="21"/>
                <w:szCs w:val="21"/>
                <w:lang w:eastAsia="zh-CN"/>
              </w:rPr>
              <w:t xml:space="preserve"> </w:t>
            </w:r>
            <w:r w:rsidRPr="00FC18DC">
              <w:rPr>
                <w:rFonts w:ascii="宋体" w:eastAsia="宋体" w:hAnsi="宋体" w:cs="宋体"/>
                <w:sz w:val="21"/>
                <w:szCs w:val="21"/>
                <w:lang w:eastAsia="zh-CN"/>
              </w:rPr>
              <w:t>人员齐备：</w:t>
            </w:r>
            <w:r w:rsidR="00A42DF9" w:rsidRPr="00FC18DC">
              <w:rPr>
                <w:rFonts w:ascii="宋体" w:eastAsia="宋体" w:hAnsi="宋体" w:cs="宋体"/>
                <w:sz w:val="21"/>
                <w:szCs w:val="21"/>
                <w:lang w:eastAsia="zh-CN"/>
              </w:rPr>
              <w:t>6-9</w:t>
            </w:r>
            <w:r w:rsidRPr="00FC18DC">
              <w:rPr>
                <w:rFonts w:ascii="宋体" w:eastAsia="宋体" w:hAnsi="宋体" w:cs="宋体"/>
                <w:sz w:val="21"/>
                <w:szCs w:val="21"/>
                <w:lang w:eastAsia="zh-CN"/>
              </w:rPr>
              <w:t>分；</w:t>
            </w:r>
            <w:r w:rsidRPr="00FC18DC">
              <w:rPr>
                <w:rFonts w:ascii="宋体" w:eastAsia="宋体" w:hAnsi="宋体" w:cs="宋体"/>
                <w:spacing w:val="-103"/>
                <w:sz w:val="21"/>
                <w:szCs w:val="21"/>
                <w:lang w:eastAsia="zh-CN"/>
              </w:rPr>
              <w:t xml:space="preserve"> </w:t>
            </w:r>
            <w:r w:rsidRPr="00FC18DC">
              <w:rPr>
                <w:rFonts w:ascii="宋体" w:eastAsia="宋体" w:hAnsi="宋体" w:cs="宋体"/>
                <w:spacing w:val="-12"/>
                <w:sz w:val="21"/>
                <w:szCs w:val="21"/>
                <w:lang w:eastAsia="zh-CN"/>
              </w:rPr>
              <w:t>机构设置较合理，专业齐全，职责明确，</w:t>
            </w:r>
            <w:r w:rsidRPr="00FC18DC">
              <w:rPr>
                <w:rFonts w:ascii="宋体" w:eastAsia="宋体" w:hAnsi="宋体" w:cs="宋体"/>
                <w:sz w:val="21"/>
                <w:szCs w:val="21"/>
                <w:lang w:eastAsia="zh-CN"/>
              </w:rPr>
              <w:t xml:space="preserve"> </w:t>
            </w:r>
            <w:r w:rsidRPr="00FC18DC">
              <w:rPr>
                <w:rFonts w:ascii="宋体" w:eastAsia="宋体" w:hAnsi="宋体" w:cs="宋体"/>
                <w:sz w:val="21"/>
                <w:szCs w:val="21"/>
                <w:lang w:eastAsia="zh-CN"/>
              </w:rPr>
              <w:t>人员较齐备：</w:t>
            </w:r>
            <w:r w:rsidR="00A42DF9" w:rsidRPr="00FC18DC">
              <w:rPr>
                <w:rFonts w:ascii="宋体" w:eastAsia="宋体" w:hAnsi="宋体" w:cs="宋体"/>
                <w:sz w:val="21"/>
                <w:szCs w:val="21"/>
                <w:lang w:eastAsia="zh-CN"/>
              </w:rPr>
              <w:t>3</w:t>
            </w:r>
            <w:r w:rsidRPr="00FC18DC">
              <w:rPr>
                <w:rFonts w:ascii="宋体" w:eastAsia="宋体" w:hAnsi="宋体" w:cs="宋体"/>
                <w:sz w:val="21"/>
                <w:szCs w:val="21"/>
                <w:lang w:eastAsia="zh-CN"/>
              </w:rPr>
              <w:t>-</w:t>
            </w:r>
            <w:r w:rsidR="00A42DF9" w:rsidRPr="00FC18DC">
              <w:rPr>
                <w:rFonts w:ascii="宋体" w:eastAsia="宋体" w:hAnsi="宋体" w:cs="宋体"/>
                <w:sz w:val="21"/>
                <w:szCs w:val="21"/>
                <w:lang w:eastAsia="zh-CN"/>
              </w:rPr>
              <w:t>5</w:t>
            </w:r>
            <w:r w:rsidRPr="00FC18DC">
              <w:rPr>
                <w:rFonts w:ascii="宋体" w:eastAsia="宋体" w:hAnsi="宋体" w:cs="宋体"/>
                <w:spacing w:val="-53"/>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r w:rsidRPr="00FC18DC">
              <w:rPr>
                <w:rFonts w:ascii="宋体" w:eastAsia="宋体" w:hAnsi="宋体" w:cs="宋体"/>
                <w:spacing w:val="-1"/>
                <w:sz w:val="21"/>
                <w:szCs w:val="21"/>
                <w:lang w:eastAsia="zh-CN"/>
              </w:rPr>
              <w:t>基本满足要求</w:t>
            </w:r>
            <w:r w:rsidRPr="00FC18DC">
              <w:rPr>
                <w:rFonts w:ascii="宋体" w:eastAsia="宋体" w:hAnsi="宋体" w:cs="宋体"/>
                <w:spacing w:val="-1"/>
                <w:sz w:val="21"/>
                <w:szCs w:val="21"/>
                <w:lang w:eastAsia="zh-CN"/>
              </w:rPr>
              <w:t>,</w:t>
            </w:r>
            <w:r w:rsidRPr="00FC18DC">
              <w:rPr>
                <w:rFonts w:ascii="宋体" w:eastAsia="宋体" w:hAnsi="宋体" w:cs="宋体"/>
                <w:sz w:val="21"/>
                <w:szCs w:val="21"/>
                <w:lang w:eastAsia="zh-CN"/>
              </w:rPr>
              <w:t xml:space="preserve"> </w:t>
            </w:r>
            <w:r w:rsidRPr="00FC18DC">
              <w:rPr>
                <w:rFonts w:ascii="宋体" w:eastAsia="宋体" w:hAnsi="宋体" w:cs="宋体"/>
                <w:spacing w:val="-11"/>
                <w:sz w:val="21"/>
                <w:szCs w:val="21"/>
                <w:lang w:eastAsia="zh-CN"/>
              </w:rPr>
              <w:t>但人员配备欠合理，专</w:t>
            </w:r>
            <w:r w:rsidRPr="00FC18DC">
              <w:rPr>
                <w:rFonts w:ascii="宋体" w:eastAsia="宋体" w:hAnsi="宋体" w:cs="宋体"/>
                <w:spacing w:val="-99"/>
                <w:sz w:val="21"/>
                <w:szCs w:val="21"/>
                <w:lang w:eastAsia="zh-CN"/>
              </w:rPr>
              <w:t xml:space="preserve"> </w:t>
            </w:r>
            <w:r w:rsidRPr="00FC18DC">
              <w:rPr>
                <w:rFonts w:ascii="宋体" w:eastAsia="宋体" w:hAnsi="宋体" w:cs="宋体"/>
                <w:sz w:val="21"/>
                <w:szCs w:val="21"/>
                <w:lang w:eastAsia="zh-CN"/>
              </w:rPr>
              <w:t>业不够齐全：</w:t>
            </w:r>
            <w:r w:rsidRPr="00FC18DC">
              <w:rPr>
                <w:rFonts w:ascii="宋体" w:eastAsia="宋体" w:hAnsi="宋体" w:cs="宋体"/>
                <w:sz w:val="21"/>
                <w:szCs w:val="21"/>
                <w:lang w:eastAsia="zh-CN"/>
              </w:rPr>
              <w:t>1-2</w:t>
            </w:r>
            <w:r w:rsidRPr="00FC18DC">
              <w:rPr>
                <w:rFonts w:ascii="宋体" w:eastAsia="宋体" w:hAnsi="宋体" w:cs="宋体"/>
                <w:spacing w:val="-52"/>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13E04B2C" w14:textId="77777777" w:rsidR="001C72CA" w:rsidRPr="00FC18DC" w:rsidRDefault="00DD1B2D">
            <w:pPr>
              <w:pStyle w:val="TableParagraph"/>
              <w:ind w:left="364"/>
              <w:rPr>
                <w:rFonts w:ascii="宋体" w:eastAsia="宋体" w:hAnsi="宋体" w:cs="宋体"/>
                <w:sz w:val="21"/>
                <w:szCs w:val="21"/>
              </w:rPr>
            </w:pPr>
            <w:r w:rsidRPr="00FC18DC">
              <w:rPr>
                <w:rFonts w:ascii="宋体" w:hint="eastAsia"/>
                <w:sz w:val="21"/>
                <w:lang w:eastAsia="zh-CN"/>
              </w:rPr>
              <w:t>9</w:t>
            </w:r>
            <w:r w:rsidRPr="00FC18DC">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EB0825F" w14:textId="77777777" w:rsidR="001C72CA" w:rsidRDefault="001C72CA">
            <w:pPr>
              <w:pStyle w:val="TableParagraph"/>
              <w:rPr>
                <w:rFonts w:ascii="宋体" w:eastAsia="宋体" w:hAnsi="宋体" w:cs="宋体"/>
                <w:b/>
                <w:bCs/>
                <w:sz w:val="20"/>
                <w:szCs w:val="20"/>
              </w:rPr>
            </w:pPr>
          </w:p>
          <w:p w14:paraId="74863081" w14:textId="77777777" w:rsidR="001C72CA" w:rsidRDefault="001C72CA">
            <w:pPr>
              <w:pStyle w:val="TableParagraph"/>
              <w:rPr>
                <w:rFonts w:ascii="宋体" w:eastAsia="宋体" w:hAnsi="宋体" w:cs="宋体"/>
                <w:b/>
                <w:bCs/>
                <w:sz w:val="20"/>
                <w:szCs w:val="20"/>
              </w:rPr>
            </w:pPr>
          </w:p>
          <w:p w14:paraId="5AFFB554" w14:textId="77777777" w:rsidR="001C72CA" w:rsidRDefault="001C72CA">
            <w:pPr>
              <w:pStyle w:val="TableParagraph"/>
              <w:spacing w:before="6"/>
              <w:rPr>
                <w:rFonts w:ascii="宋体" w:eastAsia="宋体" w:hAnsi="宋体" w:cs="宋体"/>
                <w:b/>
                <w:bCs/>
                <w:sz w:val="14"/>
                <w:szCs w:val="14"/>
              </w:rPr>
            </w:pPr>
          </w:p>
          <w:p w14:paraId="1EDC4A15" w14:textId="77777777" w:rsidR="001C72CA" w:rsidRDefault="00DD1B2D">
            <w:pPr>
              <w:pStyle w:val="TableParagraph"/>
              <w:ind w:right="242"/>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412D70F" w14:textId="77777777" w:rsidR="001C72CA" w:rsidRDefault="001C72CA">
            <w:pPr>
              <w:pStyle w:val="TableParagraph"/>
              <w:rPr>
                <w:rFonts w:ascii="宋体" w:eastAsia="宋体" w:hAnsi="宋体" w:cs="宋体"/>
                <w:b/>
                <w:bCs/>
                <w:sz w:val="20"/>
                <w:szCs w:val="20"/>
              </w:rPr>
            </w:pPr>
          </w:p>
          <w:p w14:paraId="61D0FC3D" w14:textId="77777777" w:rsidR="001C72CA" w:rsidRDefault="001C72CA">
            <w:pPr>
              <w:pStyle w:val="TableParagraph"/>
              <w:rPr>
                <w:rFonts w:ascii="宋体" w:eastAsia="宋体" w:hAnsi="宋体" w:cs="宋体"/>
                <w:b/>
                <w:bCs/>
                <w:sz w:val="20"/>
                <w:szCs w:val="20"/>
              </w:rPr>
            </w:pPr>
          </w:p>
          <w:p w14:paraId="2969AD4B" w14:textId="77777777" w:rsidR="001C72CA" w:rsidRDefault="001C72CA">
            <w:pPr>
              <w:pStyle w:val="TableParagraph"/>
              <w:spacing w:before="6"/>
              <w:rPr>
                <w:rFonts w:ascii="宋体" w:eastAsia="宋体" w:hAnsi="宋体" w:cs="宋体"/>
                <w:b/>
                <w:bCs/>
                <w:sz w:val="14"/>
                <w:szCs w:val="14"/>
              </w:rPr>
            </w:pPr>
          </w:p>
          <w:p w14:paraId="5629D6C2" w14:textId="77777777" w:rsidR="001C72CA" w:rsidRDefault="00DD1B2D">
            <w:pPr>
              <w:pStyle w:val="TableParagraph"/>
              <w:ind w:left="347"/>
              <w:rPr>
                <w:rFonts w:ascii="宋体" w:eastAsia="宋体" w:hAnsi="宋体" w:cs="宋体"/>
                <w:sz w:val="21"/>
                <w:szCs w:val="21"/>
              </w:rPr>
            </w:pP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E20B961" w14:textId="77777777" w:rsidR="001C72CA" w:rsidRDefault="001C72CA">
            <w:pPr>
              <w:pStyle w:val="TableParagraph"/>
              <w:rPr>
                <w:rFonts w:ascii="宋体" w:eastAsia="宋体" w:hAnsi="宋体" w:cs="宋体"/>
                <w:b/>
                <w:bCs/>
                <w:sz w:val="20"/>
                <w:szCs w:val="20"/>
              </w:rPr>
            </w:pPr>
          </w:p>
          <w:p w14:paraId="68747D1A" w14:textId="77777777" w:rsidR="001C72CA" w:rsidRDefault="001C72CA">
            <w:pPr>
              <w:pStyle w:val="TableParagraph"/>
              <w:rPr>
                <w:rFonts w:ascii="宋体" w:eastAsia="宋体" w:hAnsi="宋体" w:cs="宋体"/>
                <w:b/>
                <w:bCs/>
                <w:sz w:val="20"/>
                <w:szCs w:val="20"/>
              </w:rPr>
            </w:pPr>
          </w:p>
          <w:p w14:paraId="57F0377E" w14:textId="77777777" w:rsidR="001C72CA" w:rsidRDefault="001C72CA">
            <w:pPr>
              <w:pStyle w:val="TableParagraph"/>
              <w:spacing w:before="6"/>
              <w:rPr>
                <w:rFonts w:ascii="宋体" w:eastAsia="宋体" w:hAnsi="宋体" w:cs="宋体"/>
                <w:b/>
                <w:bCs/>
                <w:sz w:val="14"/>
                <w:szCs w:val="14"/>
              </w:rPr>
            </w:pPr>
          </w:p>
          <w:p w14:paraId="358DCFF0" w14:textId="77777777" w:rsidR="001C72CA" w:rsidRDefault="00DD1B2D">
            <w:pPr>
              <w:pStyle w:val="TableParagraph"/>
              <w:ind w:left="345"/>
              <w:rPr>
                <w:rFonts w:ascii="宋体" w:eastAsia="宋体" w:hAnsi="宋体" w:cs="宋体"/>
                <w:sz w:val="21"/>
                <w:szCs w:val="21"/>
              </w:rPr>
            </w:pPr>
            <w:r>
              <w:rPr>
                <w:rFonts w:ascii="宋体"/>
                <w:sz w:val="21"/>
              </w:rPr>
              <w:t xml:space="preserve">   </w:t>
            </w:r>
          </w:p>
        </w:tc>
      </w:tr>
      <w:tr w:rsidR="001C72CA" w14:paraId="6C22ED22" w14:textId="77777777">
        <w:trPr>
          <w:trHeight w:hRule="exact" w:val="2189"/>
        </w:trPr>
        <w:tc>
          <w:tcPr>
            <w:tcW w:w="427" w:type="dxa"/>
            <w:vMerge/>
            <w:tcBorders>
              <w:left w:val="single" w:sz="4" w:space="0" w:color="000000"/>
              <w:bottom w:val="single" w:sz="4" w:space="0" w:color="000000"/>
              <w:right w:val="single" w:sz="4" w:space="0" w:color="000000"/>
            </w:tcBorders>
            <w:vAlign w:val="center"/>
          </w:tcPr>
          <w:p w14:paraId="6B05A62F" w14:textId="77777777" w:rsidR="001C72CA" w:rsidRDefault="001C72CA"/>
        </w:tc>
        <w:tc>
          <w:tcPr>
            <w:tcW w:w="1603" w:type="dxa"/>
            <w:vMerge/>
            <w:tcBorders>
              <w:left w:val="single" w:sz="4" w:space="0" w:color="000000"/>
              <w:bottom w:val="single" w:sz="4" w:space="0" w:color="000000"/>
              <w:right w:val="single" w:sz="4" w:space="0" w:color="000000"/>
            </w:tcBorders>
            <w:vAlign w:val="center"/>
          </w:tcPr>
          <w:p w14:paraId="52C55933" w14:textId="77777777" w:rsidR="001C72CA" w:rsidRDefault="001C72CA"/>
        </w:tc>
        <w:tc>
          <w:tcPr>
            <w:tcW w:w="3697" w:type="dxa"/>
            <w:tcBorders>
              <w:top w:val="single" w:sz="4" w:space="0" w:color="000000"/>
              <w:left w:val="single" w:sz="4" w:space="0" w:color="000000"/>
              <w:bottom w:val="single" w:sz="4" w:space="0" w:color="000000"/>
              <w:right w:val="single" w:sz="4" w:space="0" w:color="000000"/>
            </w:tcBorders>
          </w:tcPr>
          <w:p w14:paraId="77FBEABE" w14:textId="77777777" w:rsidR="001C72CA" w:rsidRPr="00FC18DC" w:rsidRDefault="00DD1B2D">
            <w:pPr>
              <w:pStyle w:val="TableParagraph"/>
              <w:spacing w:line="239" w:lineRule="exact"/>
              <w:ind w:left="88"/>
              <w:rPr>
                <w:rFonts w:ascii="宋体" w:eastAsia="宋体" w:hAnsi="宋体" w:cs="宋体"/>
                <w:sz w:val="21"/>
                <w:szCs w:val="21"/>
                <w:lang w:eastAsia="zh-CN"/>
              </w:rPr>
            </w:pPr>
            <w:r w:rsidRPr="00FC18DC">
              <w:rPr>
                <w:rFonts w:ascii="宋体" w:eastAsia="宋体" w:hAnsi="宋体" w:cs="宋体"/>
                <w:spacing w:val="-6"/>
                <w:sz w:val="21"/>
                <w:szCs w:val="21"/>
                <w:lang w:eastAsia="zh-CN"/>
              </w:rPr>
              <w:t>配备的人员职称、业绩及持证情况完全</w:t>
            </w:r>
          </w:p>
          <w:p w14:paraId="16696679" w14:textId="53E477B6" w:rsidR="001C72CA" w:rsidRPr="00FC18DC" w:rsidRDefault="00DD1B2D">
            <w:pPr>
              <w:pStyle w:val="TableParagraph"/>
              <w:spacing w:line="237" w:lineRule="auto"/>
              <w:ind w:left="88" w:right="-5"/>
              <w:rPr>
                <w:rFonts w:ascii="宋体" w:eastAsia="宋体" w:hAnsi="宋体" w:cs="宋体"/>
                <w:sz w:val="21"/>
                <w:szCs w:val="21"/>
                <w:lang w:eastAsia="zh-CN"/>
              </w:rPr>
            </w:pPr>
            <w:r w:rsidRPr="00FC18DC">
              <w:rPr>
                <w:rFonts w:ascii="宋体" w:eastAsia="宋体" w:hAnsi="宋体" w:cs="宋体"/>
                <w:spacing w:val="-6"/>
                <w:sz w:val="21"/>
                <w:szCs w:val="21"/>
                <w:lang w:eastAsia="zh-CN"/>
              </w:rPr>
              <w:t>符合要求、整体素质、项目经理陈述思</w:t>
            </w:r>
            <w:r w:rsidRPr="00FC18DC">
              <w:rPr>
                <w:rFonts w:ascii="宋体" w:eastAsia="宋体" w:hAnsi="宋体" w:cs="宋体"/>
                <w:spacing w:val="-81"/>
                <w:sz w:val="21"/>
                <w:szCs w:val="21"/>
                <w:lang w:eastAsia="zh-CN"/>
              </w:rPr>
              <w:t xml:space="preserve"> </w:t>
            </w:r>
            <w:r w:rsidRPr="00FC18DC">
              <w:rPr>
                <w:rFonts w:ascii="宋体" w:eastAsia="宋体" w:hAnsi="宋体" w:cs="宋体"/>
                <w:sz w:val="21"/>
                <w:szCs w:val="21"/>
                <w:lang w:eastAsia="zh-CN"/>
              </w:rPr>
              <w:t>路清晰条理分明重点突出：</w:t>
            </w:r>
            <w:r w:rsidR="00A42DF9" w:rsidRPr="00FC18DC">
              <w:rPr>
                <w:rFonts w:ascii="宋体" w:eastAsia="宋体" w:hAnsi="宋体" w:cs="宋体"/>
                <w:sz w:val="21"/>
                <w:szCs w:val="21"/>
                <w:lang w:eastAsia="zh-CN"/>
              </w:rPr>
              <w:t>6-8</w:t>
            </w:r>
            <w:r w:rsidRPr="00FC18DC">
              <w:rPr>
                <w:rFonts w:ascii="宋体" w:eastAsia="宋体" w:hAnsi="宋体" w:cs="宋体"/>
                <w:spacing w:val="-58"/>
                <w:sz w:val="21"/>
                <w:szCs w:val="21"/>
                <w:lang w:eastAsia="zh-CN"/>
              </w:rPr>
              <w:t xml:space="preserve"> </w:t>
            </w:r>
            <w:r w:rsidRPr="00FC18DC">
              <w:rPr>
                <w:rFonts w:ascii="宋体" w:eastAsia="宋体" w:hAnsi="宋体" w:cs="宋体"/>
                <w:spacing w:val="-5"/>
                <w:sz w:val="21"/>
                <w:szCs w:val="21"/>
                <w:lang w:eastAsia="zh-CN"/>
              </w:rPr>
              <w:t>分；配</w:t>
            </w:r>
            <w:r w:rsidRPr="00FC18DC">
              <w:rPr>
                <w:rFonts w:ascii="宋体" w:eastAsia="宋体" w:hAnsi="宋体" w:cs="宋体"/>
                <w:sz w:val="21"/>
                <w:szCs w:val="21"/>
                <w:lang w:eastAsia="zh-CN"/>
              </w:rPr>
              <w:t xml:space="preserve"> </w:t>
            </w:r>
            <w:r w:rsidRPr="00FC18DC">
              <w:rPr>
                <w:rFonts w:ascii="宋体" w:eastAsia="宋体" w:hAnsi="宋体" w:cs="宋体"/>
                <w:spacing w:val="-6"/>
                <w:sz w:val="21"/>
                <w:szCs w:val="21"/>
                <w:lang w:eastAsia="zh-CN"/>
              </w:rPr>
              <w:t>备的人员职称、业绩及持证情况基本符</w:t>
            </w:r>
            <w:r w:rsidRPr="00FC18DC">
              <w:rPr>
                <w:rFonts w:ascii="宋体" w:eastAsia="宋体" w:hAnsi="宋体" w:cs="宋体"/>
                <w:spacing w:val="-81"/>
                <w:sz w:val="21"/>
                <w:szCs w:val="21"/>
                <w:lang w:eastAsia="zh-CN"/>
              </w:rPr>
              <w:t xml:space="preserve"> </w:t>
            </w:r>
            <w:r w:rsidRPr="00FC18DC">
              <w:rPr>
                <w:rFonts w:ascii="宋体" w:eastAsia="宋体" w:hAnsi="宋体" w:cs="宋体"/>
                <w:spacing w:val="-6"/>
                <w:sz w:val="21"/>
                <w:szCs w:val="21"/>
                <w:lang w:eastAsia="zh-CN"/>
              </w:rPr>
              <w:t>合要求、整体素质较高、项目经理陈述</w:t>
            </w:r>
            <w:r w:rsidRPr="00FC18DC">
              <w:rPr>
                <w:rFonts w:ascii="宋体" w:eastAsia="宋体" w:hAnsi="宋体" w:cs="宋体"/>
                <w:spacing w:val="-81"/>
                <w:sz w:val="21"/>
                <w:szCs w:val="21"/>
                <w:lang w:eastAsia="zh-CN"/>
              </w:rPr>
              <w:t xml:space="preserve"> </w:t>
            </w:r>
            <w:r w:rsidRPr="00FC18DC">
              <w:rPr>
                <w:rFonts w:ascii="宋体" w:eastAsia="宋体" w:hAnsi="宋体" w:cs="宋体"/>
                <w:spacing w:val="-3"/>
                <w:sz w:val="21"/>
                <w:szCs w:val="21"/>
                <w:lang w:eastAsia="zh-CN"/>
              </w:rPr>
              <w:t>一般：</w:t>
            </w:r>
            <w:r w:rsidRPr="00FC18DC">
              <w:rPr>
                <w:rFonts w:ascii="宋体" w:eastAsia="宋体" w:hAnsi="宋体" w:cs="宋体"/>
                <w:spacing w:val="-3"/>
                <w:sz w:val="21"/>
                <w:szCs w:val="21"/>
                <w:lang w:eastAsia="zh-CN"/>
              </w:rPr>
              <w:t xml:space="preserve">3-5 </w:t>
            </w:r>
            <w:r w:rsidRPr="00FC18DC">
              <w:rPr>
                <w:rFonts w:ascii="宋体" w:eastAsia="宋体" w:hAnsi="宋体" w:cs="宋体"/>
                <w:spacing w:val="-6"/>
                <w:sz w:val="21"/>
                <w:szCs w:val="21"/>
                <w:lang w:eastAsia="zh-CN"/>
              </w:rPr>
              <w:t>分；</w:t>
            </w:r>
            <w:r w:rsidRPr="00FC18DC">
              <w:rPr>
                <w:rFonts w:ascii="宋体" w:eastAsia="宋体" w:hAnsi="宋体" w:cs="宋体"/>
                <w:spacing w:val="-45"/>
                <w:sz w:val="21"/>
                <w:szCs w:val="21"/>
                <w:lang w:eastAsia="zh-CN"/>
              </w:rPr>
              <w:t xml:space="preserve"> </w:t>
            </w:r>
            <w:r w:rsidRPr="00FC18DC">
              <w:rPr>
                <w:rFonts w:ascii="宋体" w:eastAsia="宋体" w:hAnsi="宋体" w:cs="宋体"/>
                <w:sz w:val="21"/>
                <w:szCs w:val="21"/>
                <w:lang w:eastAsia="zh-CN"/>
              </w:rPr>
              <w:t>配备的部分人员职称、</w:t>
            </w:r>
            <w:r w:rsidRPr="00FC18DC">
              <w:rPr>
                <w:rFonts w:ascii="宋体" w:eastAsia="宋体" w:hAnsi="宋体" w:cs="宋体"/>
                <w:sz w:val="21"/>
                <w:szCs w:val="21"/>
                <w:lang w:eastAsia="zh-CN"/>
              </w:rPr>
              <w:t xml:space="preserve"> </w:t>
            </w:r>
            <w:r w:rsidRPr="00FC18DC">
              <w:rPr>
                <w:rFonts w:ascii="宋体" w:eastAsia="宋体" w:hAnsi="宋体" w:cs="宋体"/>
                <w:spacing w:val="-6"/>
                <w:sz w:val="21"/>
                <w:szCs w:val="21"/>
                <w:lang w:eastAsia="zh-CN"/>
              </w:rPr>
              <w:t>业绩及持证情况欠妥，有缺陷，整体素</w:t>
            </w:r>
            <w:r w:rsidRPr="00FC18DC">
              <w:rPr>
                <w:rFonts w:ascii="宋体" w:eastAsia="宋体" w:hAnsi="宋体" w:cs="宋体"/>
                <w:spacing w:val="-83"/>
                <w:sz w:val="21"/>
                <w:szCs w:val="21"/>
                <w:lang w:eastAsia="zh-CN"/>
              </w:rPr>
              <w:t xml:space="preserve"> </w:t>
            </w:r>
            <w:r w:rsidRPr="00FC18DC">
              <w:rPr>
                <w:rFonts w:ascii="宋体" w:eastAsia="宋体" w:hAnsi="宋体" w:cs="宋体"/>
                <w:sz w:val="21"/>
                <w:szCs w:val="21"/>
                <w:lang w:eastAsia="zh-CN"/>
              </w:rPr>
              <w:t>质一般：</w:t>
            </w:r>
            <w:r w:rsidRPr="00FC18DC">
              <w:rPr>
                <w:rFonts w:ascii="宋体" w:eastAsia="宋体" w:hAnsi="宋体" w:cs="宋体"/>
                <w:sz w:val="21"/>
                <w:szCs w:val="21"/>
                <w:lang w:eastAsia="zh-CN"/>
              </w:rPr>
              <w:t>1-</w:t>
            </w:r>
            <w:r w:rsidR="00A42DF9" w:rsidRPr="00FC18DC">
              <w:rPr>
                <w:rFonts w:ascii="宋体" w:eastAsia="宋体" w:hAnsi="宋体" w:cs="宋体"/>
                <w:sz w:val="21"/>
                <w:szCs w:val="21"/>
                <w:lang w:eastAsia="zh-CN"/>
              </w:rPr>
              <w:t>2</w:t>
            </w:r>
            <w:r w:rsidRPr="00FC18DC">
              <w:rPr>
                <w:rFonts w:ascii="宋体" w:eastAsia="宋体" w:hAnsi="宋体" w:cs="宋体"/>
                <w:spacing w:val="-50"/>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648CF5B7" w14:textId="77777777" w:rsidR="001C72CA" w:rsidRPr="00FC18DC" w:rsidRDefault="00DD1B2D">
            <w:pPr>
              <w:pStyle w:val="TableParagraph"/>
              <w:spacing w:before="134"/>
              <w:ind w:left="364"/>
              <w:rPr>
                <w:rFonts w:ascii="宋体" w:eastAsia="宋体" w:hAnsi="宋体" w:cs="宋体"/>
                <w:sz w:val="21"/>
                <w:szCs w:val="21"/>
              </w:rPr>
            </w:pPr>
            <w:r w:rsidRPr="00FC18DC">
              <w:rPr>
                <w:rFonts w:ascii="宋体" w:hint="eastAsia"/>
                <w:sz w:val="21"/>
                <w:lang w:eastAsia="zh-CN"/>
              </w:rPr>
              <w:t>8</w:t>
            </w:r>
            <w:r w:rsidRPr="00FC18DC">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EBB4B72" w14:textId="77777777" w:rsidR="001C72CA" w:rsidRDefault="001C72CA">
            <w:pPr>
              <w:pStyle w:val="TableParagraph"/>
              <w:rPr>
                <w:rFonts w:ascii="宋体" w:eastAsia="宋体" w:hAnsi="宋体" w:cs="宋体"/>
                <w:b/>
                <w:bCs/>
                <w:sz w:val="20"/>
                <w:szCs w:val="20"/>
              </w:rPr>
            </w:pPr>
          </w:p>
          <w:p w14:paraId="4249FF59" w14:textId="77777777" w:rsidR="001C72CA" w:rsidRDefault="001C72CA">
            <w:pPr>
              <w:pStyle w:val="TableParagraph"/>
              <w:rPr>
                <w:rFonts w:ascii="宋体" w:eastAsia="宋体" w:hAnsi="宋体" w:cs="宋体"/>
                <w:b/>
                <w:bCs/>
                <w:sz w:val="20"/>
                <w:szCs w:val="20"/>
              </w:rPr>
            </w:pPr>
          </w:p>
          <w:p w14:paraId="2BD5D63F" w14:textId="77777777" w:rsidR="001C72CA" w:rsidRDefault="001C72CA">
            <w:pPr>
              <w:pStyle w:val="TableParagraph"/>
              <w:rPr>
                <w:rFonts w:ascii="宋体" w:eastAsia="宋体" w:hAnsi="宋体" w:cs="宋体"/>
                <w:b/>
                <w:bCs/>
                <w:sz w:val="20"/>
                <w:szCs w:val="20"/>
              </w:rPr>
            </w:pPr>
          </w:p>
          <w:p w14:paraId="4588EB5B" w14:textId="77777777" w:rsidR="001C72CA" w:rsidRDefault="00DD1B2D">
            <w:pPr>
              <w:pStyle w:val="TableParagraph"/>
              <w:spacing w:before="134"/>
              <w:ind w:right="242"/>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0B9CBF0" w14:textId="77777777" w:rsidR="001C72CA" w:rsidRDefault="001C72CA">
            <w:pPr>
              <w:pStyle w:val="TableParagraph"/>
              <w:rPr>
                <w:rFonts w:ascii="宋体" w:eastAsia="宋体" w:hAnsi="宋体" w:cs="宋体"/>
                <w:b/>
                <w:bCs/>
                <w:sz w:val="20"/>
                <w:szCs w:val="20"/>
              </w:rPr>
            </w:pPr>
          </w:p>
          <w:p w14:paraId="62D193C5" w14:textId="77777777" w:rsidR="001C72CA" w:rsidRDefault="001C72CA">
            <w:pPr>
              <w:pStyle w:val="TableParagraph"/>
              <w:rPr>
                <w:rFonts w:ascii="宋体" w:eastAsia="宋体" w:hAnsi="宋体" w:cs="宋体"/>
                <w:b/>
                <w:bCs/>
                <w:sz w:val="20"/>
                <w:szCs w:val="20"/>
              </w:rPr>
            </w:pPr>
          </w:p>
          <w:p w14:paraId="1D1EE7C0" w14:textId="77777777" w:rsidR="001C72CA" w:rsidRDefault="001C72CA">
            <w:pPr>
              <w:pStyle w:val="TableParagraph"/>
              <w:rPr>
                <w:rFonts w:ascii="宋体" w:eastAsia="宋体" w:hAnsi="宋体" w:cs="宋体"/>
                <w:b/>
                <w:bCs/>
                <w:sz w:val="20"/>
                <w:szCs w:val="20"/>
              </w:rPr>
            </w:pPr>
          </w:p>
          <w:p w14:paraId="45AD7BE7" w14:textId="77777777" w:rsidR="001C72CA" w:rsidRDefault="00DD1B2D">
            <w:pPr>
              <w:pStyle w:val="TableParagraph"/>
              <w:spacing w:before="134"/>
              <w:ind w:left="347"/>
              <w:rPr>
                <w:rFonts w:ascii="宋体" w:eastAsia="宋体" w:hAnsi="宋体" w:cs="宋体"/>
                <w:sz w:val="21"/>
                <w:szCs w:val="21"/>
              </w:rPr>
            </w:pP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B772DE0" w14:textId="77777777" w:rsidR="001C72CA" w:rsidRDefault="001C72CA">
            <w:pPr>
              <w:pStyle w:val="TableParagraph"/>
              <w:rPr>
                <w:rFonts w:ascii="宋体" w:eastAsia="宋体" w:hAnsi="宋体" w:cs="宋体"/>
                <w:b/>
                <w:bCs/>
                <w:sz w:val="20"/>
                <w:szCs w:val="20"/>
              </w:rPr>
            </w:pPr>
          </w:p>
          <w:p w14:paraId="1627C5DE" w14:textId="77777777" w:rsidR="001C72CA" w:rsidRDefault="001C72CA">
            <w:pPr>
              <w:pStyle w:val="TableParagraph"/>
              <w:rPr>
                <w:rFonts w:ascii="宋体" w:eastAsia="宋体" w:hAnsi="宋体" w:cs="宋体"/>
                <w:b/>
                <w:bCs/>
                <w:sz w:val="20"/>
                <w:szCs w:val="20"/>
              </w:rPr>
            </w:pPr>
          </w:p>
          <w:p w14:paraId="0EDE80CF" w14:textId="77777777" w:rsidR="001C72CA" w:rsidRDefault="001C72CA">
            <w:pPr>
              <w:pStyle w:val="TableParagraph"/>
              <w:rPr>
                <w:rFonts w:ascii="宋体" w:eastAsia="宋体" w:hAnsi="宋体" w:cs="宋体"/>
                <w:b/>
                <w:bCs/>
                <w:sz w:val="20"/>
                <w:szCs w:val="20"/>
              </w:rPr>
            </w:pPr>
          </w:p>
          <w:p w14:paraId="090050A8" w14:textId="77777777" w:rsidR="001C72CA" w:rsidRDefault="00DD1B2D">
            <w:pPr>
              <w:pStyle w:val="TableParagraph"/>
              <w:spacing w:before="134"/>
              <w:ind w:left="345"/>
              <w:rPr>
                <w:rFonts w:ascii="宋体" w:eastAsia="宋体" w:hAnsi="宋体" w:cs="宋体"/>
                <w:sz w:val="21"/>
                <w:szCs w:val="21"/>
              </w:rPr>
            </w:pPr>
            <w:r>
              <w:rPr>
                <w:rFonts w:ascii="宋体"/>
                <w:sz w:val="21"/>
              </w:rPr>
              <w:t xml:space="preserve"> </w:t>
            </w:r>
          </w:p>
        </w:tc>
      </w:tr>
      <w:tr w:rsidR="001C72CA" w14:paraId="1A6463FB" w14:textId="77777777">
        <w:trPr>
          <w:trHeight w:hRule="exact" w:val="2537"/>
        </w:trPr>
        <w:tc>
          <w:tcPr>
            <w:tcW w:w="427" w:type="dxa"/>
            <w:tcBorders>
              <w:top w:val="single" w:sz="4" w:space="0" w:color="000000"/>
              <w:left w:val="single" w:sz="4" w:space="0" w:color="000000"/>
              <w:bottom w:val="single" w:sz="4" w:space="0" w:color="000000"/>
              <w:right w:val="single" w:sz="4" w:space="0" w:color="000000"/>
            </w:tcBorders>
            <w:vAlign w:val="center"/>
          </w:tcPr>
          <w:p w14:paraId="12F022B9" w14:textId="77777777" w:rsidR="001C72CA" w:rsidRDefault="00DD1B2D">
            <w:pPr>
              <w:pStyle w:val="TableParagraph"/>
              <w:ind w:right="48"/>
              <w:jc w:val="right"/>
              <w:rPr>
                <w:rFonts w:ascii="宋体" w:eastAsia="宋体" w:hAnsi="宋体" w:cs="宋体"/>
                <w:sz w:val="21"/>
                <w:szCs w:val="21"/>
              </w:rPr>
            </w:pPr>
            <w:r>
              <w:rPr>
                <w:rFonts w:ascii="宋体"/>
                <w:sz w:val="21"/>
              </w:rPr>
              <w:t xml:space="preserve">2 </w:t>
            </w:r>
          </w:p>
        </w:tc>
        <w:tc>
          <w:tcPr>
            <w:tcW w:w="1603" w:type="dxa"/>
            <w:tcBorders>
              <w:top w:val="single" w:sz="4" w:space="0" w:color="000000"/>
              <w:left w:val="single" w:sz="4" w:space="0" w:color="000000"/>
              <w:bottom w:val="single" w:sz="4" w:space="0" w:color="000000"/>
              <w:right w:val="single" w:sz="4" w:space="0" w:color="000000"/>
            </w:tcBorders>
            <w:vAlign w:val="center"/>
          </w:tcPr>
          <w:p w14:paraId="2170BFF1" w14:textId="77777777" w:rsidR="001C72CA" w:rsidRDefault="00DD1B2D">
            <w:pPr>
              <w:pStyle w:val="TableParagraph"/>
              <w:spacing w:before="172"/>
              <w:ind w:left="100" w:right="228"/>
              <w:rPr>
                <w:rFonts w:ascii="宋体" w:eastAsia="宋体" w:hAnsi="宋体" w:cs="宋体"/>
                <w:sz w:val="21"/>
                <w:szCs w:val="21"/>
              </w:rPr>
            </w:pPr>
            <w:r>
              <w:rPr>
                <w:rFonts w:ascii="宋体" w:eastAsia="宋体" w:hAnsi="宋体" w:cs="宋体"/>
                <w:sz w:val="21"/>
                <w:szCs w:val="21"/>
              </w:rPr>
              <w:t>施工部署及施</w:t>
            </w:r>
            <w:r>
              <w:rPr>
                <w:rFonts w:ascii="宋体" w:eastAsia="宋体" w:hAnsi="宋体" w:cs="宋体"/>
                <w:sz w:val="21"/>
                <w:szCs w:val="21"/>
              </w:rPr>
              <w:t xml:space="preserve"> </w:t>
            </w:r>
            <w:r>
              <w:rPr>
                <w:rFonts w:ascii="宋体" w:eastAsia="宋体" w:hAnsi="宋体" w:cs="宋体"/>
                <w:sz w:val="21"/>
                <w:szCs w:val="21"/>
              </w:rPr>
              <w:t>工方案</w:t>
            </w:r>
            <w:r>
              <w:rPr>
                <w:rFonts w:ascii="宋体" w:eastAsia="宋体" w:hAnsi="宋体" w:cs="宋体"/>
                <w:sz w:val="21"/>
                <w:szCs w:val="21"/>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7D8044E2" w14:textId="2F729F77" w:rsidR="001C72CA" w:rsidRPr="00FC18DC" w:rsidRDefault="00DD1B2D">
            <w:pPr>
              <w:pStyle w:val="TableParagraph"/>
              <w:spacing w:before="150" w:line="237" w:lineRule="auto"/>
              <w:ind w:left="88" w:right="-29"/>
              <w:rPr>
                <w:rFonts w:ascii="宋体" w:eastAsia="宋体" w:hAnsi="宋体" w:cs="宋体"/>
                <w:sz w:val="21"/>
                <w:szCs w:val="21"/>
                <w:lang w:eastAsia="zh-CN"/>
              </w:rPr>
            </w:pPr>
            <w:r w:rsidRPr="00FC18DC">
              <w:rPr>
                <w:rFonts w:ascii="宋体" w:eastAsia="宋体" w:hAnsi="宋体" w:cs="宋体"/>
                <w:sz w:val="20"/>
                <w:szCs w:val="20"/>
                <w:lang w:eastAsia="zh-CN"/>
              </w:rPr>
              <w:t>施工总体布置科学合理，施工方案及应</w:t>
            </w:r>
            <w:r w:rsidRPr="00FC18DC">
              <w:rPr>
                <w:rFonts w:ascii="宋体" w:eastAsia="宋体" w:hAnsi="宋体" w:cs="宋体"/>
                <w:w w:val="99"/>
                <w:sz w:val="20"/>
                <w:szCs w:val="20"/>
                <w:lang w:eastAsia="zh-CN"/>
              </w:rPr>
              <w:t xml:space="preserve"> </w:t>
            </w:r>
            <w:r w:rsidRPr="00FC18DC">
              <w:rPr>
                <w:rFonts w:ascii="宋体" w:eastAsia="宋体" w:hAnsi="宋体" w:cs="宋体"/>
                <w:sz w:val="20"/>
                <w:szCs w:val="20"/>
                <w:lang w:eastAsia="zh-CN"/>
              </w:rPr>
              <w:t>对措施全面</w:t>
            </w:r>
            <w:r w:rsidRPr="00FC18DC">
              <w:rPr>
                <w:rFonts w:ascii="宋体" w:eastAsia="宋体" w:hAnsi="宋体" w:cs="宋体"/>
                <w:sz w:val="21"/>
                <w:szCs w:val="21"/>
                <w:lang w:eastAsia="zh-CN"/>
              </w:rPr>
              <w:t>科学、针对性强：</w:t>
            </w:r>
            <w:r w:rsidR="00A42DF9" w:rsidRPr="00FC18DC">
              <w:rPr>
                <w:rFonts w:ascii="宋体" w:eastAsia="宋体" w:hAnsi="宋体" w:cs="宋体"/>
                <w:sz w:val="21"/>
                <w:szCs w:val="21"/>
                <w:lang w:eastAsia="zh-CN"/>
              </w:rPr>
              <w:t>10-14</w:t>
            </w:r>
            <w:r w:rsidRPr="00FC18DC">
              <w:rPr>
                <w:rFonts w:ascii="宋体" w:eastAsia="宋体" w:hAnsi="宋体" w:cs="宋体"/>
                <w:spacing w:val="-54"/>
                <w:sz w:val="21"/>
                <w:szCs w:val="21"/>
                <w:lang w:eastAsia="zh-CN"/>
              </w:rPr>
              <w:t xml:space="preserve"> </w:t>
            </w:r>
            <w:r w:rsidRPr="00FC18DC">
              <w:rPr>
                <w:rFonts w:ascii="宋体" w:eastAsia="宋体" w:hAnsi="宋体" w:cs="宋体"/>
                <w:spacing w:val="-43"/>
                <w:sz w:val="21"/>
                <w:szCs w:val="21"/>
                <w:lang w:eastAsia="zh-CN"/>
              </w:rPr>
              <w:t>分；</w:t>
            </w:r>
            <w:r w:rsidRPr="00FC18DC">
              <w:rPr>
                <w:rFonts w:ascii="宋体" w:eastAsia="宋体" w:hAnsi="宋体" w:cs="宋体"/>
                <w:spacing w:val="-102"/>
                <w:sz w:val="21"/>
                <w:szCs w:val="21"/>
                <w:lang w:eastAsia="zh-CN"/>
              </w:rPr>
              <w:t xml:space="preserve"> </w:t>
            </w:r>
            <w:r w:rsidRPr="00FC18DC">
              <w:rPr>
                <w:rFonts w:ascii="宋体" w:eastAsia="宋体" w:hAnsi="宋体" w:cs="宋体"/>
                <w:sz w:val="21"/>
                <w:szCs w:val="21"/>
                <w:lang w:eastAsia="zh-CN"/>
              </w:rPr>
              <w:t>施工总体布置合理</w:t>
            </w:r>
            <w:r w:rsidRPr="00FC18DC">
              <w:rPr>
                <w:rFonts w:ascii="宋体" w:eastAsia="宋体" w:hAnsi="宋体" w:cs="宋体"/>
                <w:sz w:val="21"/>
                <w:szCs w:val="21"/>
                <w:lang w:eastAsia="zh-CN"/>
              </w:rPr>
              <w:t>,</w:t>
            </w:r>
            <w:r w:rsidRPr="00FC18DC">
              <w:rPr>
                <w:rFonts w:ascii="宋体" w:eastAsia="宋体" w:hAnsi="宋体" w:cs="宋体"/>
                <w:sz w:val="21"/>
                <w:szCs w:val="21"/>
                <w:lang w:eastAsia="zh-CN"/>
              </w:rPr>
              <w:t>施工方案及应对措</w:t>
            </w:r>
            <w:r w:rsidRPr="00FC18DC">
              <w:rPr>
                <w:rFonts w:ascii="宋体" w:eastAsia="宋体" w:hAnsi="宋体" w:cs="宋体"/>
                <w:sz w:val="21"/>
                <w:szCs w:val="21"/>
                <w:lang w:eastAsia="zh-CN"/>
              </w:rPr>
              <w:t xml:space="preserve"> </w:t>
            </w:r>
            <w:r w:rsidRPr="00FC18DC">
              <w:rPr>
                <w:rFonts w:ascii="宋体" w:eastAsia="宋体" w:hAnsi="宋体" w:cs="宋体"/>
                <w:spacing w:val="-6"/>
                <w:sz w:val="21"/>
                <w:szCs w:val="21"/>
                <w:lang w:eastAsia="zh-CN"/>
              </w:rPr>
              <w:t>施可行，施工方法可行，施工重点难点</w:t>
            </w:r>
            <w:r w:rsidRPr="00FC18DC">
              <w:rPr>
                <w:rFonts w:ascii="宋体" w:eastAsia="宋体" w:hAnsi="宋体" w:cs="宋体"/>
                <w:spacing w:val="-81"/>
                <w:sz w:val="21"/>
                <w:szCs w:val="21"/>
                <w:lang w:eastAsia="zh-CN"/>
              </w:rPr>
              <w:t xml:space="preserve"> </w:t>
            </w:r>
            <w:r w:rsidRPr="00FC18DC">
              <w:rPr>
                <w:rFonts w:ascii="宋体" w:eastAsia="宋体" w:hAnsi="宋体" w:cs="宋体"/>
                <w:sz w:val="21"/>
                <w:szCs w:val="21"/>
                <w:lang w:eastAsia="zh-CN"/>
              </w:rPr>
              <w:t>分析一般，对策可行：</w:t>
            </w:r>
            <w:r w:rsidR="00A42DF9" w:rsidRPr="00FC18DC">
              <w:rPr>
                <w:rFonts w:ascii="宋体" w:eastAsia="宋体" w:hAnsi="宋体" w:cs="宋体"/>
                <w:sz w:val="21"/>
                <w:szCs w:val="21"/>
                <w:lang w:eastAsia="zh-CN"/>
              </w:rPr>
              <w:t>5-9</w:t>
            </w:r>
            <w:r w:rsidRPr="00FC18DC">
              <w:rPr>
                <w:rFonts w:ascii="宋体" w:eastAsia="宋体" w:hAnsi="宋体" w:cs="宋体"/>
                <w:spacing w:val="-54"/>
                <w:sz w:val="21"/>
                <w:szCs w:val="21"/>
                <w:lang w:eastAsia="zh-CN"/>
              </w:rPr>
              <w:t xml:space="preserve"> </w:t>
            </w:r>
            <w:r w:rsidRPr="00FC18DC">
              <w:rPr>
                <w:rFonts w:ascii="宋体" w:eastAsia="宋体" w:hAnsi="宋体" w:cs="宋体"/>
                <w:sz w:val="21"/>
                <w:szCs w:val="21"/>
                <w:lang w:eastAsia="zh-CN"/>
              </w:rPr>
              <w:t>分；</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z w:val="21"/>
                <w:szCs w:val="21"/>
                <w:lang w:eastAsia="zh-CN"/>
              </w:rPr>
              <w:t>施工总体布置基本合理</w:t>
            </w:r>
            <w:r w:rsidRPr="00FC18DC">
              <w:rPr>
                <w:rFonts w:ascii="宋体" w:eastAsia="宋体" w:hAnsi="宋体" w:cs="宋体"/>
                <w:sz w:val="21"/>
                <w:szCs w:val="21"/>
                <w:lang w:eastAsia="zh-CN"/>
              </w:rPr>
              <w:t>,</w:t>
            </w:r>
            <w:r w:rsidRPr="00FC18DC">
              <w:rPr>
                <w:rFonts w:ascii="宋体" w:eastAsia="宋体" w:hAnsi="宋体" w:cs="宋体"/>
                <w:sz w:val="21"/>
                <w:szCs w:val="21"/>
                <w:lang w:eastAsia="zh-CN"/>
              </w:rPr>
              <w:t>施工方案基本</w:t>
            </w:r>
            <w:r w:rsidRPr="00FC18DC">
              <w:rPr>
                <w:rFonts w:ascii="宋体" w:eastAsia="宋体" w:hAnsi="宋体" w:cs="宋体"/>
                <w:sz w:val="21"/>
                <w:szCs w:val="21"/>
                <w:lang w:eastAsia="zh-CN"/>
              </w:rPr>
              <w:t xml:space="preserve"> </w:t>
            </w:r>
            <w:r w:rsidRPr="00FC18DC">
              <w:rPr>
                <w:rFonts w:ascii="宋体" w:eastAsia="宋体" w:hAnsi="宋体" w:cs="宋体"/>
                <w:spacing w:val="-6"/>
                <w:sz w:val="21"/>
                <w:szCs w:val="21"/>
                <w:lang w:eastAsia="zh-CN"/>
              </w:rPr>
              <w:t>合理，施工方法基本可行，施工重点难</w:t>
            </w:r>
            <w:r w:rsidRPr="00FC18DC">
              <w:rPr>
                <w:rFonts w:ascii="宋体" w:eastAsia="宋体" w:hAnsi="宋体" w:cs="宋体"/>
                <w:spacing w:val="-80"/>
                <w:sz w:val="21"/>
                <w:szCs w:val="21"/>
                <w:lang w:eastAsia="zh-CN"/>
              </w:rPr>
              <w:t xml:space="preserve"> </w:t>
            </w:r>
            <w:r w:rsidRPr="00FC18DC">
              <w:rPr>
                <w:rFonts w:ascii="宋体" w:eastAsia="宋体" w:hAnsi="宋体" w:cs="宋体"/>
                <w:sz w:val="21"/>
                <w:szCs w:val="21"/>
                <w:lang w:eastAsia="zh-CN"/>
              </w:rPr>
              <w:t>点分析不清晰：</w:t>
            </w:r>
            <w:r w:rsidRPr="00FC18DC">
              <w:rPr>
                <w:rFonts w:ascii="宋体" w:eastAsia="宋体" w:hAnsi="宋体" w:cs="宋体"/>
                <w:sz w:val="21"/>
                <w:szCs w:val="21"/>
                <w:lang w:eastAsia="zh-CN"/>
              </w:rPr>
              <w:t>1-4</w:t>
            </w:r>
            <w:r w:rsidRPr="00FC18DC">
              <w:rPr>
                <w:rFonts w:ascii="宋体" w:eastAsia="宋体" w:hAnsi="宋体" w:cs="宋体"/>
                <w:spacing w:val="-52"/>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3CDF851E" w14:textId="77777777" w:rsidR="001C72CA" w:rsidRPr="00FC18DC" w:rsidRDefault="00DD1B2D">
            <w:pPr>
              <w:pStyle w:val="TableParagraph"/>
              <w:ind w:left="312"/>
              <w:rPr>
                <w:rFonts w:ascii="宋体" w:eastAsia="宋体" w:hAnsi="宋体" w:cs="宋体"/>
                <w:sz w:val="21"/>
                <w:szCs w:val="21"/>
              </w:rPr>
            </w:pPr>
            <w:r w:rsidRPr="00FC18DC">
              <w:rPr>
                <w:rFonts w:ascii="宋体" w:hint="eastAsia"/>
                <w:sz w:val="21"/>
                <w:lang w:eastAsia="zh-CN"/>
              </w:rPr>
              <w:t>14</w:t>
            </w:r>
            <w:r w:rsidRPr="00FC18DC">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602A2D8" w14:textId="77777777" w:rsidR="001C72CA" w:rsidRDefault="001C72CA">
            <w:pPr>
              <w:pStyle w:val="TableParagraph"/>
              <w:rPr>
                <w:rFonts w:ascii="宋体" w:eastAsia="宋体" w:hAnsi="宋体" w:cs="宋体"/>
                <w:b/>
                <w:bCs/>
                <w:sz w:val="20"/>
                <w:szCs w:val="20"/>
              </w:rPr>
            </w:pPr>
          </w:p>
          <w:p w14:paraId="0E2E153C" w14:textId="77777777" w:rsidR="001C72CA" w:rsidRDefault="001C72CA">
            <w:pPr>
              <w:pStyle w:val="TableParagraph"/>
              <w:rPr>
                <w:rFonts w:ascii="宋体" w:eastAsia="宋体" w:hAnsi="宋体" w:cs="宋体"/>
                <w:b/>
                <w:bCs/>
                <w:sz w:val="20"/>
                <w:szCs w:val="20"/>
              </w:rPr>
            </w:pPr>
          </w:p>
          <w:p w14:paraId="18F14D54" w14:textId="77777777" w:rsidR="001C72CA" w:rsidRDefault="001C72CA">
            <w:pPr>
              <w:pStyle w:val="TableParagraph"/>
              <w:rPr>
                <w:rFonts w:ascii="宋体" w:eastAsia="宋体" w:hAnsi="宋体" w:cs="宋体"/>
                <w:b/>
                <w:bCs/>
                <w:sz w:val="20"/>
                <w:szCs w:val="20"/>
              </w:rPr>
            </w:pPr>
          </w:p>
          <w:p w14:paraId="7C3061A2" w14:textId="77777777" w:rsidR="001C72CA" w:rsidRDefault="001C72CA">
            <w:pPr>
              <w:pStyle w:val="TableParagraph"/>
              <w:spacing w:before="8"/>
              <w:rPr>
                <w:rFonts w:ascii="宋体" w:eastAsia="宋体" w:hAnsi="宋体" w:cs="宋体"/>
                <w:b/>
                <w:bCs/>
                <w:sz w:val="23"/>
                <w:szCs w:val="23"/>
              </w:rPr>
            </w:pPr>
          </w:p>
          <w:p w14:paraId="671E870D" w14:textId="77777777" w:rsidR="001C72CA" w:rsidRDefault="00DD1B2D">
            <w:pPr>
              <w:pStyle w:val="TableParagraph"/>
              <w:ind w:right="242"/>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92FD9AA" w14:textId="77777777" w:rsidR="001C72CA" w:rsidRDefault="001C72CA">
            <w:pPr>
              <w:pStyle w:val="TableParagraph"/>
              <w:rPr>
                <w:rFonts w:ascii="宋体" w:eastAsia="宋体" w:hAnsi="宋体" w:cs="宋体"/>
                <w:b/>
                <w:bCs/>
                <w:sz w:val="20"/>
                <w:szCs w:val="20"/>
              </w:rPr>
            </w:pPr>
          </w:p>
          <w:p w14:paraId="5BBDFD5D" w14:textId="77777777" w:rsidR="001C72CA" w:rsidRDefault="001C72CA">
            <w:pPr>
              <w:pStyle w:val="TableParagraph"/>
              <w:rPr>
                <w:rFonts w:ascii="宋体" w:eastAsia="宋体" w:hAnsi="宋体" w:cs="宋体"/>
                <w:b/>
                <w:bCs/>
                <w:sz w:val="20"/>
                <w:szCs w:val="20"/>
              </w:rPr>
            </w:pPr>
          </w:p>
          <w:p w14:paraId="22ADB1E1" w14:textId="77777777" w:rsidR="001C72CA" w:rsidRDefault="001C72CA">
            <w:pPr>
              <w:pStyle w:val="TableParagraph"/>
              <w:rPr>
                <w:rFonts w:ascii="宋体" w:eastAsia="宋体" w:hAnsi="宋体" w:cs="宋体"/>
                <w:b/>
                <w:bCs/>
                <w:sz w:val="20"/>
                <w:szCs w:val="20"/>
              </w:rPr>
            </w:pPr>
          </w:p>
          <w:p w14:paraId="7C8DB716" w14:textId="77777777" w:rsidR="001C72CA" w:rsidRDefault="001C72CA">
            <w:pPr>
              <w:pStyle w:val="TableParagraph"/>
              <w:spacing w:before="8"/>
              <w:rPr>
                <w:rFonts w:ascii="宋体" w:eastAsia="宋体" w:hAnsi="宋体" w:cs="宋体"/>
                <w:b/>
                <w:bCs/>
                <w:sz w:val="23"/>
                <w:szCs w:val="23"/>
              </w:rPr>
            </w:pPr>
          </w:p>
          <w:p w14:paraId="63B5C997" w14:textId="77777777" w:rsidR="001C72CA" w:rsidRDefault="00DD1B2D">
            <w:pPr>
              <w:pStyle w:val="TableParagraph"/>
              <w:ind w:left="347"/>
              <w:rPr>
                <w:rFonts w:ascii="宋体" w:eastAsia="宋体" w:hAnsi="宋体" w:cs="宋体"/>
                <w:sz w:val="21"/>
                <w:szCs w:val="21"/>
              </w:rPr>
            </w:pP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00396C6" w14:textId="77777777" w:rsidR="001C72CA" w:rsidRDefault="001C72CA">
            <w:pPr>
              <w:pStyle w:val="TableParagraph"/>
              <w:rPr>
                <w:rFonts w:ascii="宋体" w:eastAsia="宋体" w:hAnsi="宋体" w:cs="宋体"/>
                <w:b/>
                <w:bCs/>
                <w:sz w:val="20"/>
                <w:szCs w:val="20"/>
              </w:rPr>
            </w:pPr>
          </w:p>
          <w:p w14:paraId="34BBF981" w14:textId="77777777" w:rsidR="001C72CA" w:rsidRDefault="001C72CA">
            <w:pPr>
              <w:pStyle w:val="TableParagraph"/>
              <w:rPr>
                <w:rFonts w:ascii="宋体" w:eastAsia="宋体" w:hAnsi="宋体" w:cs="宋体"/>
                <w:b/>
                <w:bCs/>
                <w:sz w:val="20"/>
                <w:szCs w:val="20"/>
              </w:rPr>
            </w:pPr>
          </w:p>
          <w:p w14:paraId="2A5F9FF5" w14:textId="77777777" w:rsidR="001C72CA" w:rsidRDefault="001C72CA">
            <w:pPr>
              <w:pStyle w:val="TableParagraph"/>
              <w:rPr>
                <w:rFonts w:ascii="宋体" w:eastAsia="宋体" w:hAnsi="宋体" w:cs="宋体"/>
                <w:b/>
                <w:bCs/>
                <w:sz w:val="20"/>
                <w:szCs w:val="20"/>
              </w:rPr>
            </w:pPr>
          </w:p>
          <w:p w14:paraId="31884888" w14:textId="77777777" w:rsidR="001C72CA" w:rsidRDefault="001C72CA">
            <w:pPr>
              <w:pStyle w:val="TableParagraph"/>
              <w:spacing w:before="8"/>
              <w:rPr>
                <w:rFonts w:ascii="宋体" w:eastAsia="宋体" w:hAnsi="宋体" w:cs="宋体"/>
                <w:b/>
                <w:bCs/>
                <w:sz w:val="23"/>
                <w:szCs w:val="23"/>
              </w:rPr>
            </w:pPr>
          </w:p>
          <w:p w14:paraId="54534AAB" w14:textId="77777777" w:rsidR="001C72CA" w:rsidRDefault="00DD1B2D">
            <w:pPr>
              <w:pStyle w:val="TableParagraph"/>
              <w:ind w:left="345"/>
              <w:rPr>
                <w:rFonts w:ascii="宋体" w:eastAsia="宋体" w:hAnsi="宋体" w:cs="宋体"/>
                <w:sz w:val="21"/>
                <w:szCs w:val="21"/>
              </w:rPr>
            </w:pPr>
            <w:r>
              <w:rPr>
                <w:rFonts w:ascii="宋体"/>
                <w:sz w:val="21"/>
              </w:rPr>
              <w:t xml:space="preserve">   </w:t>
            </w:r>
          </w:p>
        </w:tc>
      </w:tr>
      <w:tr w:rsidR="001C72CA" w14:paraId="63EB7166" w14:textId="77777777">
        <w:trPr>
          <w:trHeight w:hRule="exact" w:val="2537"/>
        </w:trPr>
        <w:tc>
          <w:tcPr>
            <w:tcW w:w="427" w:type="dxa"/>
            <w:tcBorders>
              <w:top w:val="single" w:sz="4" w:space="0" w:color="000000"/>
              <w:left w:val="single" w:sz="4" w:space="0" w:color="000000"/>
              <w:bottom w:val="single" w:sz="4" w:space="0" w:color="000000"/>
              <w:right w:val="single" w:sz="4" w:space="0" w:color="000000"/>
            </w:tcBorders>
            <w:vAlign w:val="center"/>
          </w:tcPr>
          <w:p w14:paraId="185C5034" w14:textId="77777777" w:rsidR="001C72CA" w:rsidRDefault="00DD1B2D">
            <w:pPr>
              <w:pStyle w:val="TableParagraph"/>
              <w:spacing w:before="135"/>
              <w:ind w:right="48"/>
              <w:jc w:val="right"/>
              <w:rPr>
                <w:rFonts w:ascii="宋体" w:eastAsia="宋体" w:hAnsi="宋体" w:cs="宋体"/>
                <w:sz w:val="21"/>
                <w:szCs w:val="21"/>
              </w:rPr>
            </w:pPr>
            <w:r>
              <w:rPr>
                <w:rFonts w:ascii="宋体" w:hint="eastAsia"/>
                <w:sz w:val="21"/>
                <w:lang w:eastAsia="zh-CN"/>
              </w:rPr>
              <w:t>3</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287DA153" w14:textId="77777777" w:rsidR="001C72CA" w:rsidRDefault="00DD1B2D">
            <w:pPr>
              <w:pStyle w:val="TableParagraph"/>
              <w:spacing w:line="272" w:lineRule="exact"/>
              <w:ind w:left="100" w:right="228"/>
              <w:rPr>
                <w:rFonts w:ascii="宋体" w:eastAsia="宋体" w:hAnsi="宋体" w:cs="宋体"/>
                <w:sz w:val="21"/>
                <w:szCs w:val="21"/>
                <w:lang w:eastAsia="zh-CN"/>
              </w:rPr>
            </w:pPr>
            <w:r>
              <w:rPr>
                <w:rFonts w:ascii="宋体" w:eastAsia="宋体" w:hAnsi="宋体" w:cs="宋体"/>
                <w:sz w:val="21"/>
                <w:szCs w:val="21"/>
                <w:lang w:eastAsia="zh-CN"/>
              </w:rPr>
              <w:t>质量保证体系</w:t>
            </w:r>
            <w:r>
              <w:rPr>
                <w:rFonts w:ascii="宋体" w:eastAsia="宋体" w:hAnsi="宋体" w:cs="宋体"/>
                <w:sz w:val="21"/>
                <w:szCs w:val="21"/>
                <w:lang w:eastAsia="zh-CN"/>
              </w:rPr>
              <w:t xml:space="preserve"> </w:t>
            </w:r>
            <w:r>
              <w:rPr>
                <w:rFonts w:ascii="宋体" w:eastAsia="宋体" w:hAnsi="宋体" w:cs="宋体"/>
                <w:sz w:val="21"/>
                <w:szCs w:val="21"/>
                <w:lang w:eastAsia="zh-CN"/>
              </w:rPr>
              <w:t>与控制措施</w:t>
            </w:r>
            <w:r>
              <w:rPr>
                <w:rFonts w:ascii="宋体" w:eastAsia="宋体" w:hAnsi="宋体" w:cs="宋体"/>
                <w:sz w:val="21"/>
                <w:szCs w:val="21"/>
                <w:lang w:eastAsia="zh-CN"/>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76A2BD19" w14:textId="77777777" w:rsidR="001C72CA" w:rsidRPr="00FC18DC" w:rsidRDefault="00DD1B2D">
            <w:pPr>
              <w:pStyle w:val="TableParagraph"/>
              <w:spacing w:line="240" w:lineRule="exact"/>
              <w:ind w:left="100"/>
              <w:rPr>
                <w:rFonts w:ascii="宋体" w:eastAsia="宋体" w:hAnsi="宋体" w:cs="宋体"/>
                <w:sz w:val="21"/>
                <w:szCs w:val="21"/>
                <w:lang w:eastAsia="zh-CN"/>
              </w:rPr>
            </w:pPr>
            <w:r w:rsidRPr="00FC18DC">
              <w:rPr>
                <w:rFonts w:ascii="宋体" w:eastAsia="宋体" w:hAnsi="宋体" w:cs="宋体"/>
                <w:spacing w:val="-7"/>
                <w:sz w:val="21"/>
                <w:szCs w:val="21"/>
                <w:lang w:eastAsia="zh-CN"/>
              </w:rPr>
              <w:t>质量目标明确，质保体系完整、职责明</w:t>
            </w:r>
          </w:p>
          <w:p w14:paraId="5C3D6104" w14:textId="59D136A6" w:rsidR="001C72CA" w:rsidRPr="00FC18DC" w:rsidRDefault="00DD1B2D">
            <w:pPr>
              <w:pStyle w:val="TableParagraph"/>
              <w:spacing w:before="2" w:line="237" w:lineRule="auto"/>
              <w:ind w:left="100" w:right="-39"/>
              <w:rPr>
                <w:rFonts w:ascii="宋体" w:eastAsia="宋体" w:hAnsi="宋体" w:cs="宋体"/>
                <w:sz w:val="21"/>
                <w:szCs w:val="21"/>
                <w:lang w:eastAsia="zh-CN"/>
              </w:rPr>
            </w:pPr>
            <w:r w:rsidRPr="00FC18DC">
              <w:rPr>
                <w:rFonts w:ascii="宋体" w:eastAsia="宋体" w:hAnsi="宋体" w:cs="宋体"/>
                <w:spacing w:val="-7"/>
                <w:sz w:val="21"/>
                <w:szCs w:val="21"/>
                <w:lang w:eastAsia="zh-CN"/>
              </w:rPr>
              <w:t>确，重点、难点、关键部位、工序有针</w:t>
            </w:r>
            <w:r w:rsidRPr="00FC18DC">
              <w:rPr>
                <w:rFonts w:ascii="宋体" w:eastAsia="宋体" w:hAnsi="宋体" w:cs="宋体"/>
                <w:spacing w:val="-80"/>
                <w:sz w:val="21"/>
                <w:szCs w:val="21"/>
                <w:lang w:eastAsia="zh-CN"/>
              </w:rPr>
              <w:t xml:space="preserve"> </w:t>
            </w:r>
            <w:r w:rsidRPr="00FC18DC">
              <w:rPr>
                <w:rFonts w:ascii="宋体" w:eastAsia="宋体" w:hAnsi="宋体" w:cs="宋体"/>
                <w:sz w:val="21"/>
                <w:szCs w:val="21"/>
                <w:lang w:eastAsia="zh-CN"/>
              </w:rPr>
              <w:t>对性措施：</w:t>
            </w:r>
            <w:r w:rsidR="00A42DF9" w:rsidRPr="00FC18DC">
              <w:rPr>
                <w:rFonts w:ascii="宋体" w:eastAsia="宋体" w:hAnsi="宋体" w:cs="宋体"/>
                <w:sz w:val="21"/>
                <w:szCs w:val="21"/>
                <w:lang w:eastAsia="zh-CN"/>
              </w:rPr>
              <w:t>11-15</w:t>
            </w:r>
            <w:r w:rsidRPr="00FC18DC">
              <w:rPr>
                <w:rFonts w:ascii="宋体" w:eastAsia="宋体" w:hAnsi="宋体" w:cs="宋体"/>
                <w:spacing w:val="-54"/>
                <w:sz w:val="21"/>
                <w:szCs w:val="21"/>
                <w:lang w:eastAsia="zh-CN"/>
              </w:rPr>
              <w:t xml:space="preserve"> </w:t>
            </w:r>
            <w:r w:rsidRPr="00FC18DC">
              <w:rPr>
                <w:rFonts w:ascii="宋体" w:eastAsia="宋体" w:hAnsi="宋体" w:cs="宋体"/>
                <w:sz w:val="21"/>
                <w:szCs w:val="21"/>
                <w:lang w:eastAsia="zh-CN"/>
              </w:rPr>
              <w:t>分；</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1"/>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7"/>
                <w:sz w:val="21"/>
                <w:szCs w:val="21"/>
                <w:lang w:eastAsia="zh-CN"/>
              </w:rPr>
              <w:t>质量目标较明确，质保体系完整、职责</w:t>
            </w:r>
            <w:r w:rsidRPr="00FC18DC">
              <w:rPr>
                <w:rFonts w:ascii="宋体" w:eastAsia="宋体" w:hAnsi="宋体" w:cs="宋体"/>
                <w:spacing w:val="-77"/>
                <w:sz w:val="21"/>
                <w:szCs w:val="21"/>
                <w:lang w:eastAsia="zh-CN"/>
              </w:rPr>
              <w:t xml:space="preserve"> </w:t>
            </w:r>
            <w:r w:rsidRPr="00FC18DC">
              <w:rPr>
                <w:rFonts w:ascii="宋体" w:eastAsia="宋体" w:hAnsi="宋体" w:cs="宋体"/>
                <w:spacing w:val="-7"/>
                <w:sz w:val="21"/>
                <w:szCs w:val="21"/>
                <w:lang w:eastAsia="zh-CN"/>
              </w:rPr>
              <w:t>明确，重点、难点、关键部位、工序措</w:t>
            </w:r>
            <w:r w:rsidRPr="00FC18DC">
              <w:rPr>
                <w:rFonts w:ascii="宋体" w:eastAsia="宋体" w:hAnsi="宋体" w:cs="宋体"/>
                <w:spacing w:val="-80"/>
                <w:sz w:val="21"/>
                <w:szCs w:val="21"/>
                <w:lang w:eastAsia="zh-CN"/>
              </w:rPr>
              <w:t xml:space="preserve"> </w:t>
            </w:r>
            <w:r w:rsidRPr="00FC18DC">
              <w:rPr>
                <w:rFonts w:ascii="宋体" w:eastAsia="宋体" w:hAnsi="宋体" w:cs="宋体"/>
                <w:sz w:val="21"/>
                <w:szCs w:val="21"/>
                <w:lang w:eastAsia="zh-CN"/>
              </w:rPr>
              <w:t>施可行：</w:t>
            </w:r>
            <w:r w:rsidR="00A42DF9" w:rsidRPr="00FC18DC">
              <w:rPr>
                <w:rFonts w:ascii="宋体" w:eastAsia="宋体" w:hAnsi="宋体" w:cs="宋体"/>
                <w:sz w:val="21"/>
                <w:szCs w:val="21"/>
                <w:lang w:eastAsia="zh-CN"/>
              </w:rPr>
              <w:t>6-10</w:t>
            </w:r>
            <w:r w:rsidRPr="00FC18DC">
              <w:rPr>
                <w:rFonts w:ascii="宋体" w:eastAsia="宋体" w:hAnsi="宋体" w:cs="宋体"/>
                <w:sz w:val="21"/>
                <w:szCs w:val="21"/>
                <w:lang w:eastAsia="zh-CN"/>
              </w:rPr>
              <w:t>分；</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pacing w:val="-1"/>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z w:val="21"/>
                <w:szCs w:val="21"/>
                <w:lang w:eastAsia="zh-CN"/>
              </w:rPr>
              <w:t>质量目标基本明确，质保体系基本完</w:t>
            </w:r>
            <w:r w:rsidRPr="00FC18DC">
              <w:rPr>
                <w:rFonts w:ascii="宋体" w:eastAsia="宋体" w:hAnsi="宋体" w:cs="宋体"/>
                <w:spacing w:val="-103"/>
                <w:sz w:val="21"/>
                <w:szCs w:val="21"/>
                <w:lang w:eastAsia="zh-CN"/>
              </w:rPr>
              <w:t xml:space="preserve"> </w:t>
            </w:r>
            <w:r w:rsidRPr="00FC18DC">
              <w:rPr>
                <w:rFonts w:ascii="宋体" w:eastAsia="宋体" w:hAnsi="宋体" w:cs="宋体"/>
                <w:spacing w:val="-13"/>
                <w:sz w:val="21"/>
                <w:szCs w:val="21"/>
                <w:lang w:eastAsia="zh-CN"/>
              </w:rPr>
              <w:t>整、职责明确，重点、难点、关键部位、</w:t>
            </w:r>
            <w:r w:rsidRPr="00FC18DC">
              <w:rPr>
                <w:rFonts w:ascii="宋体" w:eastAsia="宋体" w:hAnsi="宋体" w:cs="宋体"/>
                <w:spacing w:val="-69"/>
                <w:sz w:val="21"/>
                <w:szCs w:val="21"/>
                <w:lang w:eastAsia="zh-CN"/>
              </w:rPr>
              <w:t xml:space="preserve"> </w:t>
            </w:r>
            <w:r w:rsidRPr="00FC18DC">
              <w:rPr>
                <w:rFonts w:ascii="宋体" w:eastAsia="宋体" w:hAnsi="宋体" w:cs="宋体"/>
                <w:sz w:val="21"/>
                <w:szCs w:val="21"/>
                <w:lang w:eastAsia="zh-CN"/>
              </w:rPr>
              <w:t>工序措施基本满足工程需要：</w:t>
            </w:r>
            <w:r w:rsidRPr="00FC18DC">
              <w:rPr>
                <w:rFonts w:ascii="宋体" w:eastAsia="宋体" w:hAnsi="宋体" w:cs="宋体"/>
                <w:sz w:val="21"/>
                <w:szCs w:val="21"/>
                <w:lang w:eastAsia="zh-CN"/>
              </w:rPr>
              <w:t>1-</w:t>
            </w:r>
            <w:r w:rsidR="00A42DF9" w:rsidRPr="00FC18DC">
              <w:rPr>
                <w:rFonts w:ascii="宋体" w:eastAsia="宋体" w:hAnsi="宋体" w:cs="宋体"/>
                <w:sz w:val="21"/>
                <w:szCs w:val="21"/>
                <w:lang w:eastAsia="zh-CN"/>
              </w:rPr>
              <w:t>5</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39BFB6E3" w14:textId="77777777" w:rsidR="001C72CA" w:rsidRPr="00FC18DC" w:rsidRDefault="00DD1B2D">
            <w:pPr>
              <w:pStyle w:val="TableParagraph"/>
              <w:spacing w:before="135"/>
              <w:ind w:left="312"/>
              <w:rPr>
                <w:rFonts w:ascii="宋体" w:eastAsia="宋体" w:hAnsi="宋体" w:cs="宋体"/>
                <w:sz w:val="21"/>
                <w:szCs w:val="21"/>
              </w:rPr>
            </w:pPr>
            <w:r w:rsidRPr="00FC18DC">
              <w:rPr>
                <w:rFonts w:ascii="宋体" w:hint="eastAsia"/>
                <w:sz w:val="21"/>
                <w:lang w:eastAsia="zh-CN"/>
              </w:rPr>
              <w:t>15</w:t>
            </w:r>
            <w:r w:rsidRPr="00FC18DC">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AD7F38A"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9A6BD24"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2CB2D6E9" w14:textId="77777777" w:rsidR="001C72CA" w:rsidRDefault="001C72CA">
            <w:pPr>
              <w:pStyle w:val="TableParagraph"/>
              <w:rPr>
                <w:rFonts w:ascii="宋体" w:eastAsia="宋体" w:hAnsi="宋体" w:cs="宋体"/>
                <w:b/>
                <w:bCs/>
                <w:sz w:val="20"/>
                <w:szCs w:val="20"/>
              </w:rPr>
            </w:pPr>
          </w:p>
        </w:tc>
      </w:tr>
      <w:tr w:rsidR="001C72CA" w14:paraId="72288EE7" w14:textId="77777777">
        <w:trPr>
          <w:trHeight w:hRule="exact" w:val="2537"/>
        </w:trPr>
        <w:tc>
          <w:tcPr>
            <w:tcW w:w="427" w:type="dxa"/>
            <w:tcBorders>
              <w:top w:val="single" w:sz="4" w:space="0" w:color="000000"/>
              <w:left w:val="single" w:sz="4" w:space="0" w:color="000000"/>
              <w:bottom w:val="single" w:sz="4" w:space="0" w:color="000000"/>
              <w:right w:val="single" w:sz="4" w:space="0" w:color="000000"/>
            </w:tcBorders>
            <w:vAlign w:val="center"/>
          </w:tcPr>
          <w:p w14:paraId="5A6A3E34" w14:textId="77777777" w:rsidR="001C72CA" w:rsidRDefault="00DD1B2D">
            <w:pPr>
              <w:pStyle w:val="TableParagraph"/>
              <w:ind w:right="48"/>
              <w:jc w:val="right"/>
              <w:rPr>
                <w:rFonts w:ascii="宋体" w:eastAsia="宋体" w:hAnsi="宋体" w:cs="宋体"/>
                <w:sz w:val="21"/>
                <w:szCs w:val="21"/>
              </w:rPr>
            </w:pPr>
            <w:r>
              <w:rPr>
                <w:rFonts w:ascii="宋体" w:hint="eastAsia"/>
                <w:sz w:val="21"/>
                <w:lang w:eastAsia="zh-CN"/>
              </w:rPr>
              <w:t>4</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38E13D2A" w14:textId="77777777" w:rsidR="001C72CA" w:rsidRDefault="00DD1B2D">
            <w:pPr>
              <w:pStyle w:val="TableParagraph"/>
              <w:ind w:left="100" w:right="228"/>
              <w:rPr>
                <w:rFonts w:ascii="宋体" w:eastAsia="宋体" w:hAnsi="宋体" w:cs="宋体"/>
                <w:sz w:val="21"/>
                <w:szCs w:val="21"/>
                <w:lang w:eastAsia="zh-CN"/>
              </w:rPr>
            </w:pPr>
            <w:r>
              <w:rPr>
                <w:rFonts w:ascii="宋体" w:eastAsia="宋体" w:hAnsi="宋体" w:cs="宋体"/>
                <w:sz w:val="21"/>
                <w:szCs w:val="21"/>
                <w:lang w:eastAsia="zh-CN"/>
              </w:rPr>
              <w:t>工程进度计划</w:t>
            </w:r>
            <w:r>
              <w:rPr>
                <w:rFonts w:ascii="宋体" w:eastAsia="宋体" w:hAnsi="宋体" w:cs="宋体"/>
                <w:sz w:val="21"/>
                <w:szCs w:val="21"/>
                <w:lang w:eastAsia="zh-CN"/>
              </w:rPr>
              <w:t xml:space="preserve"> </w:t>
            </w:r>
            <w:r>
              <w:rPr>
                <w:rFonts w:ascii="宋体" w:eastAsia="宋体" w:hAnsi="宋体" w:cs="宋体"/>
                <w:sz w:val="21"/>
                <w:szCs w:val="21"/>
                <w:lang w:eastAsia="zh-CN"/>
              </w:rPr>
              <w:t>与保证措施</w:t>
            </w:r>
            <w:r>
              <w:rPr>
                <w:rFonts w:ascii="宋体" w:eastAsia="宋体" w:hAnsi="宋体" w:cs="宋体"/>
                <w:sz w:val="21"/>
                <w:szCs w:val="21"/>
                <w:lang w:eastAsia="zh-CN"/>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33F439CB" w14:textId="43FC4DA2" w:rsidR="001C72CA" w:rsidRPr="00FC18DC" w:rsidRDefault="00DD1B2D">
            <w:pPr>
              <w:pStyle w:val="TableParagraph"/>
              <w:spacing w:before="81" w:line="237" w:lineRule="auto"/>
              <w:ind w:left="100" w:right="10"/>
              <w:rPr>
                <w:rFonts w:ascii="宋体" w:eastAsia="宋体" w:hAnsi="宋体" w:cs="宋体"/>
                <w:sz w:val="21"/>
                <w:szCs w:val="21"/>
                <w:lang w:eastAsia="zh-CN"/>
              </w:rPr>
            </w:pPr>
            <w:r w:rsidRPr="00FC18DC">
              <w:rPr>
                <w:rFonts w:ascii="宋体" w:eastAsia="宋体" w:hAnsi="宋体" w:cs="宋体"/>
                <w:spacing w:val="-2"/>
                <w:sz w:val="21"/>
                <w:szCs w:val="21"/>
                <w:lang w:eastAsia="zh-CN"/>
              </w:rPr>
              <w:t>工期目标明确，保证措施科学、合理、</w:t>
            </w:r>
            <w:r w:rsidRPr="00FC18DC">
              <w:rPr>
                <w:rFonts w:ascii="宋体" w:eastAsia="宋体" w:hAnsi="宋体" w:cs="宋体"/>
                <w:spacing w:val="-72"/>
                <w:sz w:val="21"/>
                <w:szCs w:val="21"/>
                <w:lang w:eastAsia="zh-CN"/>
              </w:rPr>
              <w:t xml:space="preserve"> </w:t>
            </w:r>
            <w:r w:rsidRPr="00FC18DC">
              <w:rPr>
                <w:rFonts w:ascii="宋体" w:eastAsia="宋体" w:hAnsi="宋体" w:cs="宋体"/>
                <w:sz w:val="21"/>
                <w:szCs w:val="21"/>
                <w:lang w:eastAsia="zh-CN"/>
              </w:rPr>
              <w:t>到位，网络计划安排合理</w:t>
            </w:r>
            <w:r w:rsidRPr="00FC18DC">
              <w:rPr>
                <w:rFonts w:ascii="宋体" w:eastAsia="宋体" w:hAnsi="宋体" w:cs="宋体"/>
                <w:sz w:val="21"/>
                <w:szCs w:val="21"/>
                <w:lang w:eastAsia="zh-CN"/>
              </w:rPr>
              <w:t>,</w:t>
            </w:r>
            <w:r w:rsidRPr="00FC18DC">
              <w:rPr>
                <w:rFonts w:ascii="宋体" w:eastAsia="宋体" w:hAnsi="宋体" w:cs="宋体"/>
                <w:sz w:val="21"/>
                <w:szCs w:val="21"/>
                <w:lang w:eastAsia="zh-CN"/>
              </w:rPr>
              <w:t>针对性强：</w:t>
            </w:r>
            <w:r w:rsidRPr="00FC18DC">
              <w:rPr>
                <w:rFonts w:ascii="宋体" w:eastAsia="宋体" w:hAnsi="宋体" w:cs="宋体"/>
                <w:sz w:val="21"/>
                <w:szCs w:val="21"/>
                <w:lang w:eastAsia="zh-CN"/>
              </w:rPr>
              <w:t xml:space="preserve"> </w:t>
            </w:r>
            <w:r w:rsidR="00A42DF9" w:rsidRPr="00FC18DC">
              <w:rPr>
                <w:rFonts w:ascii="宋体" w:eastAsia="宋体" w:hAnsi="宋体" w:cs="宋体"/>
                <w:sz w:val="21"/>
                <w:szCs w:val="21"/>
                <w:lang w:eastAsia="zh-CN"/>
              </w:rPr>
              <w:t>7-10</w:t>
            </w:r>
            <w:r w:rsidRPr="00FC18DC">
              <w:rPr>
                <w:rFonts w:ascii="宋体" w:eastAsia="宋体" w:hAnsi="宋体" w:cs="宋体"/>
                <w:spacing w:val="-53"/>
                <w:sz w:val="21"/>
                <w:szCs w:val="21"/>
                <w:lang w:eastAsia="zh-CN"/>
              </w:rPr>
              <w:t xml:space="preserve"> </w:t>
            </w:r>
            <w:r w:rsidRPr="00FC18DC">
              <w:rPr>
                <w:rFonts w:ascii="宋体" w:eastAsia="宋体" w:hAnsi="宋体" w:cs="宋体"/>
                <w:sz w:val="21"/>
                <w:szCs w:val="21"/>
                <w:lang w:eastAsia="zh-CN"/>
              </w:rPr>
              <w:t>分；</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2"/>
                <w:sz w:val="21"/>
                <w:szCs w:val="21"/>
                <w:lang w:eastAsia="zh-CN"/>
              </w:rPr>
              <w:t>工期目标明确，保证措施合理、可行，</w:t>
            </w:r>
          </w:p>
          <w:p w14:paraId="3B59E9CD" w14:textId="142183CB" w:rsidR="001C72CA" w:rsidRDefault="00DD1B2D">
            <w:pPr>
              <w:pStyle w:val="TableParagraph"/>
              <w:spacing w:before="26" w:line="272" w:lineRule="exact"/>
              <w:ind w:left="100" w:right="-39"/>
              <w:rPr>
                <w:rFonts w:ascii="宋体" w:eastAsia="宋体" w:hAnsi="宋体" w:cs="宋体"/>
                <w:sz w:val="21"/>
                <w:szCs w:val="21"/>
                <w:lang w:eastAsia="zh-CN"/>
              </w:rPr>
            </w:pPr>
            <w:r w:rsidRPr="00FC18DC">
              <w:rPr>
                <w:rFonts w:ascii="宋体" w:eastAsia="宋体" w:hAnsi="宋体" w:cs="宋体"/>
                <w:sz w:val="21"/>
                <w:szCs w:val="21"/>
                <w:lang w:eastAsia="zh-CN"/>
              </w:rPr>
              <w:t>网络计划安排基本合理：</w:t>
            </w:r>
            <w:r w:rsidRPr="00FC18DC">
              <w:rPr>
                <w:rFonts w:ascii="宋体" w:eastAsia="宋体" w:hAnsi="宋体" w:cs="宋体"/>
                <w:sz w:val="21"/>
                <w:szCs w:val="21"/>
                <w:lang w:eastAsia="zh-CN"/>
              </w:rPr>
              <w:t>4-6</w:t>
            </w:r>
            <w:r w:rsidRPr="00FC18DC">
              <w:rPr>
                <w:rFonts w:ascii="宋体" w:eastAsia="宋体" w:hAnsi="宋体" w:cs="宋体"/>
                <w:spacing w:val="-53"/>
                <w:sz w:val="21"/>
                <w:szCs w:val="21"/>
                <w:lang w:eastAsia="zh-CN"/>
              </w:rPr>
              <w:t xml:space="preserve"> </w:t>
            </w:r>
            <w:r w:rsidRPr="00FC18DC">
              <w:rPr>
                <w:rFonts w:ascii="宋体" w:eastAsia="宋体" w:hAnsi="宋体" w:cs="宋体"/>
                <w:sz w:val="21"/>
                <w:szCs w:val="21"/>
                <w:lang w:eastAsia="zh-CN"/>
              </w:rPr>
              <w:t>分；</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7"/>
                <w:sz w:val="21"/>
                <w:szCs w:val="21"/>
                <w:lang w:eastAsia="zh-CN"/>
              </w:rPr>
              <w:t>工期目标基本明确，控制措施一般，基</w:t>
            </w:r>
            <w:r w:rsidRPr="00FC18DC">
              <w:rPr>
                <w:rFonts w:ascii="宋体" w:eastAsia="宋体" w:hAnsi="宋体" w:cs="宋体"/>
                <w:spacing w:val="-78"/>
                <w:sz w:val="21"/>
                <w:szCs w:val="21"/>
                <w:lang w:eastAsia="zh-CN"/>
              </w:rPr>
              <w:t xml:space="preserve"> </w:t>
            </w:r>
            <w:r w:rsidRPr="00FC18DC">
              <w:rPr>
                <w:rFonts w:ascii="宋体" w:eastAsia="宋体" w:hAnsi="宋体" w:cs="宋体"/>
                <w:sz w:val="21"/>
                <w:szCs w:val="21"/>
                <w:lang w:eastAsia="zh-CN"/>
              </w:rPr>
              <w:t>本满足工程需要：</w:t>
            </w:r>
            <w:r w:rsidRPr="00FC18DC">
              <w:rPr>
                <w:rFonts w:ascii="宋体" w:eastAsia="宋体" w:hAnsi="宋体" w:cs="宋体"/>
                <w:sz w:val="21"/>
                <w:szCs w:val="21"/>
                <w:lang w:eastAsia="zh-CN"/>
              </w:rPr>
              <w:t>1-</w:t>
            </w:r>
            <w:r w:rsidR="00A42DF9" w:rsidRPr="00FC18DC">
              <w:rPr>
                <w:rFonts w:ascii="宋体" w:eastAsia="宋体" w:hAnsi="宋体" w:cs="宋体"/>
                <w:sz w:val="21"/>
                <w:szCs w:val="21"/>
                <w:lang w:eastAsia="zh-CN"/>
              </w:rPr>
              <w:t>3</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036B3B23" w14:textId="77777777" w:rsidR="001C72CA" w:rsidRDefault="00DD1B2D">
            <w:pPr>
              <w:pStyle w:val="TableParagraph"/>
              <w:ind w:left="364"/>
              <w:rPr>
                <w:rFonts w:ascii="宋体" w:eastAsia="宋体" w:hAnsi="宋体" w:cs="宋体"/>
                <w:sz w:val="21"/>
                <w:szCs w:val="21"/>
              </w:rPr>
            </w:pPr>
            <w:r>
              <w:rPr>
                <w:rFonts w:ascii="宋体" w:hint="eastAsia"/>
                <w:sz w:val="21"/>
                <w:lang w:eastAsia="zh-CN"/>
              </w:rPr>
              <w:t>10</w:t>
            </w: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3C86324"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7990231B"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299FCA81" w14:textId="77777777" w:rsidR="001C72CA" w:rsidRDefault="001C72CA">
            <w:pPr>
              <w:pStyle w:val="TableParagraph"/>
              <w:rPr>
                <w:rFonts w:ascii="宋体" w:eastAsia="宋体" w:hAnsi="宋体" w:cs="宋体"/>
                <w:b/>
                <w:bCs/>
                <w:sz w:val="20"/>
                <w:szCs w:val="20"/>
              </w:rPr>
            </w:pPr>
          </w:p>
        </w:tc>
      </w:tr>
      <w:tr w:rsidR="001C72CA" w14:paraId="0E180B15" w14:textId="77777777">
        <w:trPr>
          <w:trHeight w:hRule="exact" w:val="2537"/>
        </w:trPr>
        <w:tc>
          <w:tcPr>
            <w:tcW w:w="427" w:type="dxa"/>
            <w:tcBorders>
              <w:top w:val="single" w:sz="4" w:space="0" w:color="000000"/>
              <w:left w:val="single" w:sz="4" w:space="0" w:color="000000"/>
              <w:bottom w:val="single" w:sz="4" w:space="0" w:color="000000"/>
              <w:right w:val="single" w:sz="4" w:space="0" w:color="000000"/>
            </w:tcBorders>
            <w:vAlign w:val="center"/>
          </w:tcPr>
          <w:p w14:paraId="18FF1E2B" w14:textId="77777777" w:rsidR="001C72CA" w:rsidRDefault="00DD1B2D">
            <w:pPr>
              <w:pStyle w:val="TableParagraph"/>
              <w:ind w:right="48"/>
              <w:jc w:val="right"/>
              <w:rPr>
                <w:rFonts w:ascii="宋体" w:eastAsia="宋体" w:hAnsi="宋体" w:cs="宋体"/>
                <w:sz w:val="21"/>
                <w:szCs w:val="21"/>
              </w:rPr>
            </w:pPr>
            <w:r>
              <w:rPr>
                <w:rFonts w:ascii="宋体" w:hint="eastAsia"/>
                <w:sz w:val="21"/>
                <w:lang w:eastAsia="zh-CN"/>
              </w:rPr>
              <w:lastRenderedPageBreak/>
              <w:t>5</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0E3520FB" w14:textId="77777777" w:rsidR="001C72CA" w:rsidRDefault="00DD1B2D">
            <w:pPr>
              <w:pStyle w:val="TableParagraph"/>
              <w:ind w:left="100"/>
              <w:rPr>
                <w:rFonts w:ascii="宋体" w:eastAsia="宋体" w:hAnsi="宋体" w:cs="宋体"/>
                <w:sz w:val="21"/>
                <w:szCs w:val="21"/>
              </w:rPr>
            </w:pPr>
            <w:r>
              <w:rPr>
                <w:rFonts w:ascii="宋体" w:eastAsia="宋体" w:hAnsi="宋体" w:cs="宋体"/>
                <w:sz w:val="21"/>
                <w:szCs w:val="21"/>
              </w:rPr>
              <w:t>特殊技术措施</w:t>
            </w:r>
            <w:r>
              <w:rPr>
                <w:rFonts w:ascii="宋体" w:eastAsia="宋体" w:hAnsi="宋体" w:cs="宋体"/>
                <w:sz w:val="21"/>
                <w:szCs w:val="21"/>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273EE9FE" w14:textId="77777777" w:rsidR="001C72CA" w:rsidRPr="00FC18DC" w:rsidRDefault="00DD1B2D">
            <w:pPr>
              <w:pStyle w:val="TableParagraph"/>
              <w:spacing w:line="239" w:lineRule="exact"/>
              <w:ind w:left="100" w:right="-41"/>
              <w:rPr>
                <w:rFonts w:ascii="宋体" w:eastAsia="宋体" w:hAnsi="宋体" w:cs="宋体"/>
                <w:sz w:val="21"/>
                <w:szCs w:val="21"/>
                <w:lang w:eastAsia="zh-CN"/>
              </w:rPr>
            </w:pPr>
            <w:r w:rsidRPr="00FC18DC">
              <w:rPr>
                <w:rFonts w:ascii="宋体" w:eastAsia="宋体" w:hAnsi="宋体" w:cs="宋体"/>
                <w:sz w:val="21"/>
                <w:szCs w:val="21"/>
                <w:lang w:eastAsia="zh-CN"/>
              </w:rPr>
              <w:t>工程难点、特殊过程可控制措施科学、</w:t>
            </w:r>
          </w:p>
          <w:p w14:paraId="33A38094" w14:textId="3D7E0119" w:rsidR="001C72CA" w:rsidRPr="00FC18DC" w:rsidRDefault="00DD1B2D">
            <w:pPr>
              <w:pStyle w:val="TableParagraph"/>
              <w:spacing w:line="237" w:lineRule="auto"/>
              <w:ind w:left="100" w:right="-41"/>
              <w:rPr>
                <w:rFonts w:ascii="宋体" w:eastAsia="宋体" w:hAnsi="宋体" w:cs="宋体"/>
                <w:sz w:val="21"/>
                <w:szCs w:val="21"/>
                <w:lang w:eastAsia="zh-CN"/>
              </w:rPr>
            </w:pPr>
            <w:r w:rsidRPr="00FC18DC">
              <w:rPr>
                <w:rFonts w:ascii="宋体" w:eastAsia="宋体" w:hAnsi="宋体" w:cs="宋体"/>
                <w:sz w:val="21"/>
                <w:szCs w:val="21"/>
                <w:lang w:eastAsia="zh-CN"/>
              </w:rPr>
              <w:t>可行、针对性强：</w:t>
            </w:r>
            <w:r w:rsidR="00C07EA3" w:rsidRPr="00FC18DC">
              <w:rPr>
                <w:rFonts w:ascii="宋体" w:eastAsia="宋体" w:hAnsi="宋体" w:cs="宋体"/>
                <w:sz w:val="21"/>
                <w:szCs w:val="21"/>
                <w:lang w:eastAsia="zh-CN"/>
              </w:rPr>
              <w:t xml:space="preserve"> 5-7</w:t>
            </w:r>
            <w:r w:rsidRPr="00FC18DC">
              <w:rPr>
                <w:rFonts w:ascii="宋体" w:eastAsia="宋体" w:hAnsi="宋体" w:cs="宋体"/>
                <w:sz w:val="21"/>
                <w:szCs w:val="21"/>
                <w:lang w:eastAsia="zh-CN"/>
              </w:rPr>
              <w:t>分；</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3"/>
                <w:sz w:val="21"/>
                <w:szCs w:val="21"/>
                <w:lang w:eastAsia="zh-CN"/>
              </w:rPr>
              <w:t xml:space="preserve"> </w:t>
            </w:r>
            <w:r w:rsidRPr="00FC18DC">
              <w:rPr>
                <w:rFonts w:ascii="宋体" w:eastAsia="宋体" w:hAnsi="宋体" w:cs="宋体"/>
                <w:sz w:val="21"/>
                <w:szCs w:val="21"/>
                <w:lang w:eastAsia="zh-CN"/>
              </w:rPr>
              <w:t xml:space="preserve">   </w:t>
            </w:r>
            <w:r w:rsidRPr="00FC18DC">
              <w:rPr>
                <w:rFonts w:ascii="宋体" w:eastAsia="宋体" w:hAnsi="宋体" w:cs="宋体"/>
                <w:spacing w:val="-7"/>
                <w:sz w:val="21"/>
                <w:szCs w:val="21"/>
                <w:lang w:eastAsia="zh-CN"/>
              </w:rPr>
              <w:t>工程难点、特殊过程可控制措施基本合</w:t>
            </w:r>
            <w:r w:rsidRPr="00FC18DC">
              <w:rPr>
                <w:rFonts w:ascii="宋体" w:eastAsia="宋体" w:hAnsi="宋体" w:cs="宋体"/>
                <w:spacing w:val="-96"/>
                <w:sz w:val="21"/>
                <w:szCs w:val="21"/>
                <w:lang w:eastAsia="zh-CN"/>
              </w:rPr>
              <w:t xml:space="preserve"> </w:t>
            </w:r>
            <w:r w:rsidRPr="00FC18DC">
              <w:rPr>
                <w:rFonts w:ascii="宋体" w:eastAsia="宋体" w:hAnsi="宋体" w:cs="宋体"/>
                <w:sz w:val="21"/>
                <w:szCs w:val="21"/>
                <w:lang w:eastAsia="zh-CN"/>
              </w:rPr>
              <w:t>理、可行：</w:t>
            </w:r>
            <w:r w:rsidR="00C07EA3" w:rsidRPr="00FC18DC">
              <w:rPr>
                <w:rFonts w:ascii="宋体" w:eastAsia="宋体" w:hAnsi="宋体" w:cs="宋体"/>
                <w:sz w:val="21"/>
                <w:szCs w:val="21"/>
                <w:lang w:eastAsia="zh-CN"/>
              </w:rPr>
              <w:t>3</w:t>
            </w:r>
            <w:r w:rsidRPr="00FC18DC">
              <w:rPr>
                <w:rFonts w:ascii="宋体" w:eastAsia="宋体" w:hAnsi="宋体" w:cs="宋体"/>
                <w:sz w:val="21"/>
                <w:szCs w:val="21"/>
                <w:lang w:eastAsia="zh-CN"/>
              </w:rPr>
              <w:t>-4</w:t>
            </w:r>
            <w:r w:rsidRPr="00FC18DC">
              <w:rPr>
                <w:rFonts w:ascii="宋体" w:eastAsia="宋体" w:hAnsi="宋体" w:cs="宋体"/>
                <w:spacing w:val="-55"/>
                <w:sz w:val="21"/>
                <w:szCs w:val="21"/>
                <w:lang w:eastAsia="zh-CN"/>
              </w:rPr>
              <w:t xml:space="preserve"> </w:t>
            </w:r>
            <w:r w:rsidRPr="00FC18DC">
              <w:rPr>
                <w:rFonts w:ascii="宋体" w:eastAsia="宋体" w:hAnsi="宋体" w:cs="宋体"/>
                <w:sz w:val="21"/>
                <w:szCs w:val="21"/>
                <w:lang w:eastAsia="zh-CN"/>
              </w:rPr>
              <w:t>分；</w:t>
            </w:r>
            <w:r w:rsidRPr="00FC18DC">
              <w:rPr>
                <w:rFonts w:ascii="宋体" w:eastAsia="宋体" w:hAnsi="宋体" w:cs="宋体"/>
                <w:spacing w:val="-103"/>
                <w:sz w:val="21"/>
                <w:szCs w:val="21"/>
                <w:lang w:eastAsia="zh-CN"/>
              </w:rPr>
              <w:t xml:space="preserve"> </w:t>
            </w:r>
            <w:r w:rsidRPr="00FC18DC">
              <w:rPr>
                <w:rFonts w:ascii="宋体" w:eastAsia="宋体" w:hAnsi="宋体" w:cs="宋体"/>
                <w:sz w:val="21"/>
                <w:szCs w:val="21"/>
                <w:lang w:eastAsia="zh-CN"/>
              </w:rPr>
              <w:t>工程难点、特殊过程可控制措施欠妥：</w:t>
            </w:r>
            <w:r w:rsidRPr="00FC18DC">
              <w:rPr>
                <w:rFonts w:ascii="宋体" w:eastAsia="宋体" w:hAnsi="宋体" w:cs="宋体"/>
                <w:sz w:val="21"/>
                <w:szCs w:val="21"/>
                <w:lang w:eastAsia="zh-CN"/>
              </w:rPr>
              <w:t xml:space="preserve"> 1-2</w:t>
            </w:r>
            <w:r w:rsidRPr="00FC18DC">
              <w:rPr>
                <w:rFonts w:ascii="宋体" w:eastAsia="宋体" w:hAnsi="宋体" w:cs="宋体"/>
                <w:spacing w:val="-50"/>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2288764C" w14:textId="77777777" w:rsidR="001C72CA" w:rsidRPr="00FC18DC" w:rsidRDefault="00DD1B2D">
            <w:pPr>
              <w:pStyle w:val="TableParagraph"/>
              <w:ind w:left="364"/>
              <w:rPr>
                <w:rFonts w:ascii="宋体" w:eastAsia="宋体" w:hAnsi="宋体" w:cs="宋体"/>
                <w:sz w:val="21"/>
                <w:szCs w:val="21"/>
                <w:lang w:eastAsia="zh-CN"/>
              </w:rPr>
            </w:pPr>
            <w:r w:rsidRPr="00FC18DC">
              <w:rPr>
                <w:rFonts w:ascii="宋体" w:eastAsia="宋体" w:hint="eastAsia"/>
                <w:sz w:val="21"/>
                <w:lang w:eastAsia="zh-CN"/>
              </w:rPr>
              <w:t>7</w:t>
            </w:r>
          </w:p>
        </w:tc>
        <w:tc>
          <w:tcPr>
            <w:tcW w:w="701" w:type="dxa"/>
            <w:tcBorders>
              <w:top w:val="single" w:sz="4" w:space="0" w:color="000000"/>
              <w:left w:val="single" w:sz="4" w:space="0" w:color="000000"/>
              <w:bottom w:val="single" w:sz="4" w:space="0" w:color="000000"/>
              <w:right w:val="single" w:sz="4" w:space="0" w:color="000000"/>
            </w:tcBorders>
          </w:tcPr>
          <w:p w14:paraId="682F14DA"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713FE7D4"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3BAD9ACA" w14:textId="77777777" w:rsidR="001C72CA" w:rsidRDefault="001C72CA">
            <w:pPr>
              <w:pStyle w:val="TableParagraph"/>
              <w:rPr>
                <w:rFonts w:ascii="宋体" w:eastAsia="宋体" w:hAnsi="宋体" w:cs="宋体"/>
                <w:b/>
                <w:bCs/>
                <w:sz w:val="20"/>
                <w:szCs w:val="20"/>
              </w:rPr>
            </w:pPr>
          </w:p>
        </w:tc>
      </w:tr>
      <w:tr w:rsidR="001C72CA" w14:paraId="36E41686" w14:textId="77777777">
        <w:trPr>
          <w:trHeight w:hRule="exact" w:val="2537"/>
        </w:trPr>
        <w:tc>
          <w:tcPr>
            <w:tcW w:w="427" w:type="dxa"/>
            <w:tcBorders>
              <w:top w:val="single" w:sz="4" w:space="0" w:color="000000"/>
              <w:left w:val="single" w:sz="4" w:space="0" w:color="000000"/>
              <w:bottom w:val="single" w:sz="4" w:space="0" w:color="000000"/>
              <w:right w:val="single" w:sz="4" w:space="0" w:color="000000"/>
            </w:tcBorders>
            <w:vAlign w:val="center"/>
          </w:tcPr>
          <w:p w14:paraId="4B6DD3FC" w14:textId="77777777" w:rsidR="001C72CA" w:rsidRDefault="00DD1B2D">
            <w:pPr>
              <w:pStyle w:val="TableParagraph"/>
              <w:ind w:right="48"/>
              <w:jc w:val="right"/>
              <w:rPr>
                <w:rFonts w:ascii="宋体" w:eastAsia="宋体" w:hAnsi="宋体" w:cs="宋体"/>
                <w:sz w:val="21"/>
                <w:szCs w:val="21"/>
              </w:rPr>
            </w:pPr>
            <w:r>
              <w:rPr>
                <w:rFonts w:ascii="宋体" w:hint="eastAsia"/>
                <w:sz w:val="21"/>
                <w:lang w:eastAsia="zh-CN"/>
              </w:rPr>
              <w:t>6</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4F6A3C98" w14:textId="77777777" w:rsidR="001C72CA" w:rsidRDefault="00DD1B2D">
            <w:pPr>
              <w:pStyle w:val="TableParagraph"/>
              <w:spacing w:line="273" w:lineRule="exact"/>
              <w:ind w:left="100"/>
              <w:jc w:val="both"/>
              <w:rPr>
                <w:rFonts w:ascii="宋体" w:eastAsia="宋体" w:hAnsi="宋体" w:cs="宋体"/>
                <w:sz w:val="21"/>
                <w:szCs w:val="21"/>
                <w:lang w:eastAsia="zh-CN"/>
              </w:rPr>
            </w:pPr>
            <w:r>
              <w:rPr>
                <w:rFonts w:ascii="宋体" w:eastAsia="宋体" w:hAnsi="宋体" w:cs="宋体"/>
                <w:sz w:val="21"/>
                <w:szCs w:val="21"/>
                <w:lang w:eastAsia="zh-CN"/>
              </w:rPr>
              <w:t>人力资源计划</w:t>
            </w:r>
          </w:p>
          <w:p w14:paraId="39A36916" w14:textId="77777777" w:rsidR="001C72CA" w:rsidRDefault="00DD1B2D">
            <w:pPr>
              <w:pStyle w:val="TableParagraph"/>
              <w:spacing w:line="237" w:lineRule="auto"/>
              <w:ind w:left="100" w:right="228"/>
              <w:jc w:val="both"/>
              <w:rPr>
                <w:rFonts w:ascii="宋体" w:eastAsia="宋体" w:hAnsi="宋体" w:cs="宋体"/>
                <w:sz w:val="21"/>
                <w:szCs w:val="21"/>
                <w:lang w:eastAsia="zh-CN"/>
              </w:rPr>
            </w:pPr>
            <w:r>
              <w:rPr>
                <w:rFonts w:ascii="宋体" w:eastAsia="宋体" w:hAnsi="宋体" w:cs="宋体"/>
                <w:sz w:val="21"/>
                <w:szCs w:val="21"/>
                <w:lang w:eastAsia="zh-CN"/>
              </w:rPr>
              <w:t>（含特殊作业</w:t>
            </w:r>
            <w:r>
              <w:rPr>
                <w:rFonts w:ascii="宋体" w:eastAsia="宋体" w:hAnsi="宋体" w:cs="宋体"/>
                <w:sz w:val="21"/>
                <w:szCs w:val="21"/>
                <w:lang w:eastAsia="zh-CN"/>
              </w:rPr>
              <w:t xml:space="preserve"> </w:t>
            </w:r>
            <w:r>
              <w:rPr>
                <w:rFonts w:ascii="宋体" w:eastAsia="宋体" w:hAnsi="宋体" w:cs="宋体"/>
                <w:sz w:val="21"/>
                <w:szCs w:val="21"/>
                <w:lang w:eastAsia="zh-CN"/>
              </w:rPr>
              <w:t>人员和关键工</w:t>
            </w:r>
            <w:r>
              <w:rPr>
                <w:rFonts w:ascii="宋体" w:eastAsia="宋体" w:hAnsi="宋体" w:cs="宋体"/>
                <w:sz w:val="21"/>
                <w:szCs w:val="21"/>
                <w:lang w:eastAsia="zh-CN"/>
              </w:rPr>
              <w:t xml:space="preserve"> </w:t>
            </w:r>
            <w:r>
              <w:rPr>
                <w:rFonts w:ascii="宋体" w:eastAsia="宋体" w:hAnsi="宋体" w:cs="宋体"/>
                <w:sz w:val="21"/>
                <w:szCs w:val="21"/>
                <w:lang w:eastAsia="zh-CN"/>
              </w:rPr>
              <w:t>种配备和持证</w:t>
            </w:r>
            <w:r>
              <w:rPr>
                <w:rFonts w:ascii="宋体" w:eastAsia="宋体" w:hAnsi="宋体" w:cs="宋体"/>
                <w:sz w:val="21"/>
                <w:szCs w:val="21"/>
                <w:lang w:eastAsia="zh-CN"/>
              </w:rPr>
              <w:t xml:space="preserve"> </w:t>
            </w:r>
            <w:r>
              <w:rPr>
                <w:rFonts w:ascii="宋体" w:eastAsia="宋体" w:hAnsi="宋体" w:cs="宋体"/>
                <w:sz w:val="21"/>
                <w:szCs w:val="21"/>
                <w:lang w:eastAsia="zh-CN"/>
              </w:rPr>
              <w:t>情况）</w:t>
            </w:r>
            <w:r>
              <w:rPr>
                <w:rFonts w:ascii="宋体" w:eastAsia="宋体" w:hAnsi="宋体" w:cs="宋体"/>
                <w:sz w:val="21"/>
                <w:szCs w:val="21"/>
                <w:lang w:eastAsia="zh-CN"/>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4D0350FA" w14:textId="7AA186B1" w:rsidR="001C72CA" w:rsidRPr="00FC18DC" w:rsidRDefault="00DD1B2D">
            <w:pPr>
              <w:pStyle w:val="TableParagraph"/>
              <w:spacing w:before="64" w:line="237" w:lineRule="auto"/>
              <w:ind w:left="100" w:right="98"/>
              <w:jc w:val="both"/>
              <w:rPr>
                <w:rFonts w:ascii="宋体" w:eastAsia="宋体" w:hAnsi="宋体" w:cs="宋体"/>
                <w:sz w:val="21"/>
                <w:szCs w:val="21"/>
                <w:lang w:eastAsia="zh-CN"/>
              </w:rPr>
            </w:pPr>
            <w:r w:rsidRPr="00FC18DC">
              <w:rPr>
                <w:rFonts w:ascii="宋体" w:eastAsia="宋体" w:hAnsi="宋体" w:cs="宋体"/>
                <w:spacing w:val="-7"/>
                <w:sz w:val="21"/>
                <w:szCs w:val="21"/>
                <w:lang w:eastAsia="zh-CN"/>
              </w:rPr>
              <w:t>各类施工人员齐全、配置科学合理，特</w:t>
            </w:r>
            <w:r w:rsidRPr="00FC18DC">
              <w:rPr>
                <w:rFonts w:ascii="宋体" w:eastAsia="宋体" w:hAnsi="宋体" w:cs="宋体"/>
                <w:spacing w:val="-78"/>
                <w:sz w:val="21"/>
                <w:szCs w:val="21"/>
                <w:lang w:eastAsia="zh-CN"/>
              </w:rPr>
              <w:t xml:space="preserve"> </w:t>
            </w:r>
            <w:r w:rsidRPr="00FC18DC">
              <w:rPr>
                <w:rFonts w:ascii="宋体" w:eastAsia="宋体" w:hAnsi="宋体" w:cs="宋体"/>
                <w:spacing w:val="-3"/>
                <w:sz w:val="21"/>
                <w:szCs w:val="21"/>
                <w:lang w:eastAsia="zh-CN"/>
              </w:rPr>
              <w:t>殊作业人员持证齐全：</w:t>
            </w:r>
            <w:r w:rsidR="00C07EA3" w:rsidRPr="00FC18DC">
              <w:rPr>
                <w:rFonts w:ascii="宋体" w:eastAsia="宋体" w:hAnsi="宋体" w:cs="宋体"/>
                <w:spacing w:val="-3"/>
                <w:sz w:val="21"/>
                <w:szCs w:val="21"/>
                <w:lang w:eastAsia="zh-CN"/>
              </w:rPr>
              <w:t>4-5</w:t>
            </w:r>
            <w:r w:rsidRPr="00FC18DC">
              <w:rPr>
                <w:rFonts w:ascii="宋体" w:eastAsia="宋体" w:hAnsi="宋体" w:cs="宋体"/>
                <w:spacing w:val="-34"/>
                <w:sz w:val="21"/>
                <w:szCs w:val="21"/>
                <w:lang w:eastAsia="zh-CN"/>
              </w:rPr>
              <w:t xml:space="preserve"> </w:t>
            </w:r>
            <w:r w:rsidRPr="00FC18DC">
              <w:rPr>
                <w:rFonts w:ascii="宋体" w:eastAsia="宋体" w:hAnsi="宋体" w:cs="宋体"/>
                <w:spacing w:val="-5"/>
                <w:sz w:val="21"/>
                <w:szCs w:val="21"/>
                <w:lang w:eastAsia="zh-CN"/>
              </w:rPr>
              <w:t>分；各类施工</w:t>
            </w:r>
            <w:r w:rsidRPr="00FC18DC">
              <w:rPr>
                <w:rFonts w:ascii="宋体" w:eastAsia="宋体" w:hAnsi="宋体" w:cs="宋体"/>
                <w:spacing w:val="-99"/>
                <w:sz w:val="21"/>
                <w:szCs w:val="21"/>
                <w:lang w:eastAsia="zh-CN"/>
              </w:rPr>
              <w:t xml:space="preserve"> </w:t>
            </w:r>
            <w:r w:rsidRPr="00FC18DC">
              <w:rPr>
                <w:rFonts w:ascii="宋体" w:eastAsia="宋体" w:hAnsi="宋体" w:cs="宋体"/>
                <w:spacing w:val="-7"/>
                <w:sz w:val="21"/>
                <w:szCs w:val="21"/>
                <w:lang w:eastAsia="zh-CN"/>
              </w:rPr>
              <w:t>人员较齐全、配置科学较合理，特殊作</w:t>
            </w:r>
            <w:r w:rsidRPr="00FC18DC">
              <w:rPr>
                <w:rFonts w:ascii="宋体" w:eastAsia="宋体" w:hAnsi="宋体" w:cs="宋体"/>
                <w:spacing w:val="-78"/>
                <w:sz w:val="21"/>
                <w:szCs w:val="21"/>
                <w:lang w:eastAsia="zh-CN"/>
              </w:rPr>
              <w:t xml:space="preserve"> </w:t>
            </w:r>
            <w:r w:rsidRPr="00FC18DC">
              <w:rPr>
                <w:rFonts w:ascii="宋体" w:eastAsia="宋体" w:hAnsi="宋体" w:cs="宋体"/>
                <w:spacing w:val="-4"/>
                <w:sz w:val="21"/>
                <w:szCs w:val="21"/>
                <w:lang w:eastAsia="zh-CN"/>
              </w:rPr>
              <w:t>业人员持证齐全：</w:t>
            </w:r>
            <w:r w:rsidRPr="00FC18DC">
              <w:rPr>
                <w:rFonts w:ascii="宋体" w:eastAsia="宋体" w:hAnsi="宋体" w:cs="宋体"/>
                <w:spacing w:val="-4"/>
                <w:sz w:val="21"/>
                <w:szCs w:val="21"/>
                <w:lang w:eastAsia="zh-CN"/>
              </w:rPr>
              <w:t>2</w:t>
            </w:r>
            <w:r w:rsidR="00C07EA3" w:rsidRPr="00FC18DC">
              <w:rPr>
                <w:rFonts w:ascii="宋体" w:eastAsia="宋体" w:hAnsi="宋体" w:cs="宋体"/>
                <w:spacing w:val="-4"/>
                <w:sz w:val="21"/>
                <w:szCs w:val="21"/>
                <w:lang w:eastAsia="zh-CN"/>
              </w:rPr>
              <w:t>-3</w:t>
            </w:r>
            <w:r w:rsidRPr="00FC18DC">
              <w:rPr>
                <w:rFonts w:ascii="宋体" w:eastAsia="宋体" w:hAnsi="宋体" w:cs="宋体"/>
                <w:spacing w:val="-31"/>
                <w:sz w:val="21"/>
                <w:szCs w:val="21"/>
                <w:lang w:eastAsia="zh-CN"/>
              </w:rPr>
              <w:t xml:space="preserve"> </w:t>
            </w:r>
            <w:r w:rsidRPr="00FC18DC">
              <w:rPr>
                <w:rFonts w:ascii="宋体" w:eastAsia="宋体" w:hAnsi="宋体" w:cs="宋体"/>
                <w:spacing w:val="-4"/>
                <w:sz w:val="21"/>
                <w:szCs w:val="21"/>
                <w:lang w:eastAsia="zh-CN"/>
              </w:rPr>
              <w:t>分；各类施工人员</w:t>
            </w:r>
            <w:r w:rsidRPr="00FC18DC">
              <w:rPr>
                <w:rFonts w:ascii="宋体" w:eastAsia="宋体" w:hAnsi="宋体" w:cs="宋体"/>
                <w:spacing w:val="-97"/>
                <w:sz w:val="21"/>
                <w:szCs w:val="21"/>
                <w:lang w:eastAsia="zh-CN"/>
              </w:rPr>
              <w:t xml:space="preserve"> </w:t>
            </w:r>
            <w:r w:rsidRPr="00FC18DC">
              <w:rPr>
                <w:rFonts w:ascii="宋体" w:eastAsia="宋体" w:hAnsi="宋体" w:cs="宋体"/>
                <w:spacing w:val="-7"/>
                <w:sz w:val="21"/>
                <w:szCs w:val="21"/>
                <w:lang w:eastAsia="zh-CN"/>
              </w:rPr>
              <w:t>基本齐全、配置基本合理，特殊作业人</w:t>
            </w:r>
            <w:r w:rsidRPr="00FC18DC">
              <w:rPr>
                <w:rFonts w:ascii="宋体" w:eastAsia="宋体" w:hAnsi="宋体" w:cs="宋体"/>
                <w:spacing w:val="-73"/>
                <w:sz w:val="21"/>
                <w:szCs w:val="21"/>
                <w:lang w:eastAsia="zh-CN"/>
              </w:rPr>
              <w:t xml:space="preserve"> </w:t>
            </w:r>
            <w:r w:rsidRPr="00FC18DC">
              <w:rPr>
                <w:rFonts w:ascii="宋体" w:eastAsia="宋体" w:hAnsi="宋体" w:cs="宋体"/>
                <w:sz w:val="21"/>
                <w:szCs w:val="21"/>
                <w:lang w:eastAsia="zh-CN"/>
              </w:rPr>
              <w:t>员持证有缺项：</w:t>
            </w:r>
            <w:r w:rsidRPr="00FC18DC">
              <w:rPr>
                <w:rFonts w:ascii="宋体" w:eastAsia="宋体" w:hAnsi="宋体" w:cs="宋体"/>
                <w:sz w:val="21"/>
                <w:szCs w:val="21"/>
                <w:lang w:eastAsia="zh-CN"/>
              </w:rPr>
              <w:t>1</w:t>
            </w:r>
            <w:r w:rsidRPr="00FC18DC">
              <w:rPr>
                <w:rFonts w:ascii="宋体" w:eastAsia="宋体" w:hAnsi="宋体" w:cs="宋体"/>
                <w:spacing w:val="-51"/>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13465473" w14:textId="77777777" w:rsidR="001C72CA" w:rsidRPr="00FC18DC" w:rsidRDefault="00DD1B2D">
            <w:pPr>
              <w:pStyle w:val="TableParagraph"/>
              <w:ind w:left="364"/>
              <w:rPr>
                <w:rFonts w:ascii="宋体" w:eastAsia="宋体" w:hAnsi="宋体" w:cs="宋体"/>
                <w:sz w:val="21"/>
                <w:szCs w:val="21"/>
                <w:lang w:eastAsia="zh-CN"/>
              </w:rPr>
            </w:pPr>
            <w:r w:rsidRPr="00FC18DC">
              <w:rPr>
                <w:rFonts w:ascii="宋体" w:eastAsia="宋体" w:hint="eastAsia"/>
                <w:sz w:val="21"/>
                <w:lang w:eastAsia="zh-CN"/>
              </w:rPr>
              <w:t>5</w:t>
            </w:r>
          </w:p>
        </w:tc>
        <w:tc>
          <w:tcPr>
            <w:tcW w:w="701" w:type="dxa"/>
            <w:tcBorders>
              <w:top w:val="single" w:sz="4" w:space="0" w:color="000000"/>
              <w:left w:val="single" w:sz="4" w:space="0" w:color="000000"/>
              <w:bottom w:val="single" w:sz="4" w:space="0" w:color="000000"/>
              <w:right w:val="single" w:sz="4" w:space="0" w:color="000000"/>
            </w:tcBorders>
          </w:tcPr>
          <w:p w14:paraId="0C227A26"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21B4CA64"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2FC515DA" w14:textId="77777777" w:rsidR="001C72CA" w:rsidRDefault="001C72CA">
            <w:pPr>
              <w:pStyle w:val="TableParagraph"/>
              <w:rPr>
                <w:rFonts w:ascii="宋体" w:eastAsia="宋体" w:hAnsi="宋体" w:cs="宋体"/>
                <w:b/>
                <w:bCs/>
                <w:sz w:val="20"/>
                <w:szCs w:val="20"/>
              </w:rPr>
            </w:pPr>
          </w:p>
        </w:tc>
      </w:tr>
      <w:tr w:rsidR="001C72CA" w14:paraId="7EE7E1D2" w14:textId="77777777">
        <w:trPr>
          <w:trHeight w:hRule="exact" w:val="2537"/>
        </w:trPr>
        <w:tc>
          <w:tcPr>
            <w:tcW w:w="427" w:type="dxa"/>
            <w:tcBorders>
              <w:top w:val="single" w:sz="4" w:space="0" w:color="000000"/>
              <w:left w:val="single" w:sz="4" w:space="0" w:color="000000"/>
              <w:bottom w:val="single" w:sz="4" w:space="0" w:color="000000"/>
              <w:right w:val="single" w:sz="4" w:space="0" w:color="000000"/>
            </w:tcBorders>
            <w:vAlign w:val="center"/>
          </w:tcPr>
          <w:p w14:paraId="6740F3B6" w14:textId="77777777" w:rsidR="001C72CA" w:rsidRDefault="00DD1B2D">
            <w:pPr>
              <w:pStyle w:val="TableParagraph"/>
              <w:ind w:right="48"/>
              <w:jc w:val="right"/>
              <w:rPr>
                <w:rFonts w:ascii="宋体" w:eastAsia="宋体" w:hAnsi="宋体" w:cs="宋体"/>
                <w:sz w:val="21"/>
                <w:szCs w:val="21"/>
              </w:rPr>
            </w:pPr>
            <w:r>
              <w:rPr>
                <w:rFonts w:ascii="宋体" w:hint="eastAsia"/>
                <w:sz w:val="21"/>
                <w:lang w:eastAsia="zh-CN"/>
              </w:rPr>
              <w:t>7</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41D26F93" w14:textId="77777777" w:rsidR="001C72CA" w:rsidRDefault="00DD1B2D">
            <w:pPr>
              <w:pStyle w:val="TableParagraph"/>
              <w:spacing w:line="272" w:lineRule="exact"/>
              <w:ind w:left="100" w:right="228"/>
              <w:rPr>
                <w:rFonts w:ascii="宋体" w:eastAsia="宋体" w:hAnsi="宋体" w:cs="宋体"/>
                <w:sz w:val="21"/>
                <w:szCs w:val="21"/>
                <w:lang w:eastAsia="zh-CN"/>
              </w:rPr>
            </w:pPr>
            <w:r>
              <w:rPr>
                <w:rFonts w:ascii="宋体" w:eastAsia="宋体" w:hAnsi="宋体" w:cs="宋体"/>
                <w:sz w:val="21"/>
                <w:szCs w:val="21"/>
                <w:lang w:eastAsia="zh-CN"/>
              </w:rPr>
              <w:t>施工机具及检</w:t>
            </w:r>
            <w:r>
              <w:rPr>
                <w:rFonts w:ascii="宋体" w:eastAsia="宋体" w:hAnsi="宋体" w:cs="宋体"/>
                <w:sz w:val="21"/>
                <w:szCs w:val="21"/>
                <w:lang w:eastAsia="zh-CN"/>
              </w:rPr>
              <w:t xml:space="preserve"> </w:t>
            </w:r>
            <w:r>
              <w:rPr>
                <w:rFonts w:ascii="宋体" w:eastAsia="宋体" w:hAnsi="宋体" w:cs="宋体"/>
                <w:sz w:val="21"/>
                <w:szCs w:val="21"/>
                <w:lang w:eastAsia="zh-CN"/>
              </w:rPr>
              <w:t>测设备配备</w:t>
            </w:r>
            <w:r>
              <w:rPr>
                <w:rFonts w:ascii="宋体" w:eastAsia="宋体" w:hAnsi="宋体" w:cs="宋体"/>
                <w:sz w:val="21"/>
                <w:szCs w:val="21"/>
                <w:lang w:eastAsia="zh-CN"/>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410F27CE" w14:textId="64CF1457" w:rsidR="001C72CA" w:rsidRPr="00FC18DC" w:rsidRDefault="00DD1B2D">
            <w:pPr>
              <w:pStyle w:val="TableParagraph"/>
              <w:spacing w:before="40" w:line="237" w:lineRule="auto"/>
              <w:ind w:left="100" w:right="65"/>
              <w:rPr>
                <w:rFonts w:ascii="宋体" w:eastAsia="宋体" w:hAnsi="宋体" w:cs="宋体"/>
                <w:sz w:val="21"/>
                <w:szCs w:val="21"/>
                <w:lang w:eastAsia="zh-CN"/>
              </w:rPr>
            </w:pPr>
            <w:r w:rsidRPr="00FC18DC">
              <w:rPr>
                <w:rFonts w:ascii="宋体" w:eastAsia="宋体" w:hAnsi="宋体" w:cs="宋体"/>
                <w:spacing w:val="-7"/>
                <w:sz w:val="21"/>
                <w:szCs w:val="21"/>
                <w:lang w:eastAsia="zh-CN"/>
              </w:rPr>
              <w:t>设备机具及检测设备配置科学合理，充</w:t>
            </w:r>
            <w:r w:rsidRPr="00FC18DC">
              <w:rPr>
                <w:rFonts w:ascii="宋体" w:eastAsia="宋体" w:hAnsi="宋体" w:cs="宋体"/>
                <w:spacing w:val="-97"/>
                <w:sz w:val="21"/>
                <w:szCs w:val="21"/>
                <w:lang w:eastAsia="zh-CN"/>
              </w:rPr>
              <w:t xml:space="preserve"> </w:t>
            </w:r>
            <w:r w:rsidRPr="00FC18DC">
              <w:rPr>
                <w:rFonts w:ascii="宋体" w:eastAsia="宋体" w:hAnsi="宋体" w:cs="宋体"/>
                <w:spacing w:val="-4"/>
                <w:sz w:val="21"/>
                <w:szCs w:val="21"/>
                <w:lang w:eastAsia="zh-CN"/>
              </w:rPr>
              <w:t>分考虑工程工期、质量、</w:t>
            </w:r>
            <w:r w:rsidRPr="00FC18DC">
              <w:rPr>
                <w:rFonts w:ascii="宋体" w:eastAsia="宋体" w:hAnsi="宋体" w:cs="宋体"/>
                <w:spacing w:val="-4"/>
                <w:sz w:val="21"/>
                <w:szCs w:val="21"/>
                <w:lang w:eastAsia="zh-CN"/>
              </w:rPr>
              <w:t>HSE</w:t>
            </w:r>
            <w:r w:rsidRPr="00FC18DC">
              <w:rPr>
                <w:rFonts w:ascii="宋体" w:eastAsia="宋体" w:hAnsi="宋体" w:cs="宋体"/>
                <w:spacing w:val="-45"/>
                <w:sz w:val="21"/>
                <w:szCs w:val="21"/>
                <w:lang w:eastAsia="zh-CN"/>
              </w:rPr>
              <w:t xml:space="preserve"> </w:t>
            </w:r>
            <w:r w:rsidRPr="00FC18DC">
              <w:rPr>
                <w:rFonts w:ascii="宋体" w:eastAsia="宋体" w:hAnsi="宋体" w:cs="宋体"/>
                <w:sz w:val="21"/>
                <w:szCs w:val="21"/>
                <w:lang w:eastAsia="zh-CN"/>
              </w:rPr>
              <w:t>管理以及</w:t>
            </w:r>
            <w:r w:rsidRPr="00FC18DC">
              <w:rPr>
                <w:rFonts w:ascii="宋体" w:eastAsia="宋体" w:hAnsi="宋体" w:cs="宋体"/>
                <w:spacing w:val="-97"/>
                <w:sz w:val="21"/>
                <w:szCs w:val="21"/>
                <w:lang w:eastAsia="zh-CN"/>
              </w:rPr>
              <w:t xml:space="preserve"> </w:t>
            </w:r>
            <w:r w:rsidRPr="00FC18DC">
              <w:rPr>
                <w:rFonts w:ascii="宋体" w:eastAsia="宋体" w:hAnsi="宋体" w:cs="宋体"/>
                <w:sz w:val="21"/>
                <w:szCs w:val="21"/>
                <w:lang w:eastAsia="zh-CN"/>
              </w:rPr>
              <w:t>现场实际情况，满足施工需求：</w:t>
            </w:r>
            <w:r w:rsidR="00C07EA3" w:rsidRPr="00FC18DC">
              <w:rPr>
                <w:rFonts w:ascii="宋体" w:eastAsia="宋体" w:hAnsi="宋体" w:cs="宋体"/>
                <w:sz w:val="21"/>
                <w:szCs w:val="21"/>
                <w:lang w:eastAsia="zh-CN"/>
              </w:rPr>
              <w:t>4-5</w:t>
            </w:r>
            <w:r w:rsidRPr="00FC18DC">
              <w:rPr>
                <w:rFonts w:ascii="宋体" w:eastAsia="宋体" w:hAnsi="宋体" w:cs="宋体"/>
                <w:spacing w:val="-51"/>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pacing w:val="-3"/>
                <w:sz w:val="21"/>
                <w:szCs w:val="21"/>
                <w:lang w:eastAsia="zh-CN"/>
              </w:rPr>
              <w:t xml:space="preserve"> </w:t>
            </w:r>
            <w:r w:rsidRPr="00FC18DC">
              <w:rPr>
                <w:rFonts w:ascii="宋体" w:eastAsia="宋体" w:hAnsi="宋体" w:cs="宋体"/>
                <w:spacing w:val="-7"/>
                <w:sz w:val="21"/>
                <w:szCs w:val="21"/>
                <w:lang w:eastAsia="zh-CN"/>
              </w:rPr>
              <w:t>设备机具及检测设备配置科学合理，考</w:t>
            </w:r>
            <w:r w:rsidRPr="00FC18DC">
              <w:rPr>
                <w:rFonts w:ascii="宋体" w:eastAsia="宋体" w:hAnsi="宋体" w:cs="宋体"/>
                <w:spacing w:val="-96"/>
                <w:sz w:val="21"/>
                <w:szCs w:val="21"/>
                <w:lang w:eastAsia="zh-CN"/>
              </w:rPr>
              <w:t xml:space="preserve"> </w:t>
            </w:r>
            <w:r w:rsidRPr="00FC18DC">
              <w:rPr>
                <w:rFonts w:ascii="宋体" w:eastAsia="宋体" w:hAnsi="宋体" w:cs="宋体"/>
                <w:spacing w:val="-5"/>
                <w:sz w:val="21"/>
                <w:szCs w:val="21"/>
                <w:lang w:eastAsia="zh-CN"/>
              </w:rPr>
              <w:t>虑工程工期、质量、</w:t>
            </w:r>
            <w:r w:rsidRPr="00FC18DC">
              <w:rPr>
                <w:rFonts w:ascii="宋体" w:eastAsia="宋体" w:hAnsi="宋体" w:cs="宋体"/>
                <w:spacing w:val="-5"/>
                <w:sz w:val="21"/>
                <w:szCs w:val="21"/>
                <w:lang w:eastAsia="zh-CN"/>
              </w:rPr>
              <w:t>HSE</w:t>
            </w:r>
            <w:r w:rsidRPr="00FC18DC">
              <w:rPr>
                <w:rFonts w:ascii="宋体" w:eastAsia="宋体" w:hAnsi="宋体" w:cs="宋体"/>
                <w:spacing w:val="-42"/>
                <w:sz w:val="21"/>
                <w:szCs w:val="21"/>
                <w:lang w:eastAsia="zh-CN"/>
              </w:rPr>
              <w:t xml:space="preserve"> </w:t>
            </w:r>
            <w:r w:rsidRPr="00FC18DC">
              <w:rPr>
                <w:rFonts w:ascii="宋体" w:eastAsia="宋体" w:hAnsi="宋体" w:cs="宋体"/>
                <w:sz w:val="21"/>
                <w:szCs w:val="21"/>
                <w:lang w:eastAsia="zh-CN"/>
              </w:rPr>
              <w:t>管理以及现场</w:t>
            </w:r>
            <w:r w:rsidRPr="00FC18DC">
              <w:rPr>
                <w:rFonts w:ascii="宋体" w:eastAsia="宋体" w:hAnsi="宋体" w:cs="宋体"/>
                <w:spacing w:val="-94"/>
                <w:sz w:val="21"/>
                <w:szCs w:val="21"/>
                <w:lang w:eastAsia="zh-CN"/>
              </w:rPr>
              <w:t xml:space="preserve"> </w:t>
            </w:r>
            <w:r w:rsidRPr="00FC18DC">
              <w:rPr>
                <w:rFonts w:ascii="宋体" w:eastAsia="宋体" w:hAnsi="宋体" w:cs="宋体"/>
                <w:spacing w:val="-14"/>
                <w:sz w:val="21"/>
                <w:szCs w:val="21"/>
                <w:lang w:eastAsia="zh-CN"/>
              </w:rPr>
              <w:t>实际情况，满足施工需求：</w:t>
            </w:r>
            <w:r w:rsidRPr="00FC18DC">
              <w:rPr>
                <w:rFonts w:ascii="宋体" w:eastAsia="宋体" w:hAnsi="宋体" w:cs="宋体"/>
                <w:spacing w:val="-14"/>
                <w:sz w:val="21"/>
                <w:szCs w:val="21"/>
                <w:lang w:eastAsia="zh-CN"/>
              </w:rPr>
              <w:t>2</w:t>
            </w:r>
            <w:r w:rsidRPr="00FC18DC">
              <w:rPr>
                <w:rFonts w:ascii="宋体" w:eastAsia="宋体" w:hAnsi="宋体" w:cs="宋体"/>
                <w:spacing w:val="-51"/>
                <w:sz w:val="21"/>
                <w:szCs w:val="21"/>
                <w:lang w:eastAsia="zh-CN"/>
              </w:rPr>
              <w:t xml:space="preserve"> </w:t>
            </w:r>
            <w:r w:rsidR="00C07EA3" w:rsidRPr="00FC18DC">
              <w:rPr>
                <w:rFonts w:ascii="宋体" w:eastAsia="宋体" w:hAnsi="宋体" w:cs="宋体"/>
                <w:spacing w:val="-51"/>
                <w:sz w:val="21"/>
                <w:szCs w:val="21"/>
                <w:lang w:eastAsia="zh-CN"/>
              </w:rPr>
              <w:t>-3</w:t>
            </w:r>
            <w:r w:rsidRPr="00FC18DC">
              <w:rPr>
                <w:rFonts w:ascii="宋体" w:eastAsia="宋体" w:hAnsi="宋体" w:cs="宋体"/>
                <w:spacing w:val="-43"/>
                <w:sz w:val="21"/>
                <w:szCs w:val="21"/>
                <w:lang w:eastAsia="zh-CN"/>
              </w:rPr>
              <w:t>分；</w:t>
            </w:r>
            <w:r w:rsidRPr="00FC18DC">
              <w:rPr>
                <w:rFonts w:ascii="宋体" w:eastAsia="宋体" w:hAnsi="宋体" w:cs="宋体"/>
                <w:spacing w:val="-43"/>
                <w:sz w:val="21"/>
                <w:szCs w:val="21"/>
                <w:lang w:eastAsia="zh-CN"/>
              </w:rPr>
              <w:t xml:space="preserve"> </w:t>
            </w:r>
            <w:r w:rsidRPr="00FC18DC">
              <w:rPr>
                <w:rFonts w:ascii="宋体" w:eastAsia="宋体" w:hAnsi="宋体" w:cs="宋体"/>
                <w:sz w:val="21"/>
                <w:szCs w:val="21"/>
                <w:lang w:eastAsia="zh-CN"/>
              </w:rPr>
              <w:t>设</w:t>
            </w:r>
            <w:r w:rsidRPr="00FC18DC">
              <w:rPr>
                <w:rFonts w:ascii="宋体" w:eastAsia="宋体" w:hAnsi="宋体" w:cs="宋体"/>
                <w:spacing w:val="-103"/>
                <w:sz w:val="21"/>
                <w:szCs w:val="21"/>
                <w:lang w:eastAsia="zh-CN"/>
              </w:rPr>
              <w:t xml:space="preserve"> </w:t>
            </w:r>
            <w:r w:rsidRPr="00FC18DC">
              <w:rPr>
                <w:rFonts w:ascii="宋体" w:eastAsia="宋体" w:hAnsi="宋体" w:cs="宋体"/>
                <w:sz w:val="21"/>
                <w:szCs w:val="21"/>
                <w:lang w:eastAsia="zh-CN"/>
              </w:rPr>
              <w:t>备机具及检测设备配置基本满足工程</w:t>
            </w:r>
            <w:r w:rsidRPr="00FC18DC">
              <w:rPr>
                <w:rFonts w:ascii="宋体" w:eastAsia="宋体" w:hAnsi="宋体" w:cs="宋体"/>
                <w:sz w:val="21"/>
                <w:szCs w:val="21"/>
                <w:lang w:eastAsia="zh-CN"/>
              </w:rPr>
              <w:t xml:space="preserve"> </w:t>
            </w:r>
            <w:r w:rsidRPr="00FC18DC">
              <w:rPr>
                <w:rFonts w:ascii="宋体" w:eastAsia="宋体" w:hAnsi="宋体" w:cs="宋体"/>
                <w:sz w:val="21"/>
                <w:szCs w:val="21"/>
                <w:lang w:eastAsia="zh-CN"/>
              </w:rPr>
              <w:t>施工需要：</w:t>
            </w:r>
            <w:r w:rsidRPr="00FC18DC">
              <w:rPr>
                <w:rFonts w:ascii="宋体" w:eastAsia="宋体" w:hAnsi="宋体" w:cs="宋体"/>
                <w:sz w:val="21"/>
                <w:szCs w:val="21"/>
                <w:lang w:eastAsia="zh-CN"/>
              </w:rPr>
              <w:t>1</w:t>
            </w:r>
            <w:r w:rsidRPr="00FC18DC">
              <w:rPr>
                <w:rFonts w:ascii="宋体" w:eastAsia="宋体" w:hAnsi="宋体" w:cs="宋体"/>
                <w:spacing w:val="-51"/>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7D76D5A9" w14:textId="77777777" w:rsidR="001C72CA" w:rsidRPr="00FC18DC" w:rsidRDefault="00DD1B2D">
            <w:pPr>
              <w:pStyle w:val="TableParagraph"/>
              <w:ind w:left="364"/>
              <w:rPr>
                <w:rFonts w:ascii="宋体" w:eastAsia="宋体" w:hAnsi="宋体" w:cs="宋体"/>
                <w:sz w:val="21"/>
                <w:szCs w:val="21"/>
                <w:lang w:eastAsia="zh-CN"/>
              </w:rPr>
            </w:pPr>
            <w:r w:rsidRPr="00FC18DC">
              <w:rPr>
                <w:rFonts w:ascii="宋体" w:eastAsia="宋体" w:hint="eastAsia"/>
                <w:sz w:val="21"/>
                <w:lang w:eastAsia="zh-CN"/>
              </w:rPr>
              <w:t>5</w:t>
            </w:r>
          </w:p>
        </w:tc>
        <w:tc>
          <w:tcPr>
            <w:tcW w:w="701" w:type="dxa"/>
            <w:tcBorders>
              <w:top w:val="single" w:sz="4" w:space="0" w:color="000000"/>
              <w:left w:val="single" w:sz="4" w:space="0" w:color="000000"/>
              <w:bottom w:val="single" w:sz="4" w:space="0" w:color="000000"/>
              <w:right w:val="single" w:sz="4" w:space="0" w:color="000000"/>
            </w:tcBorders>
          </w:tcPr>
          <w:p w14:paraId="52EFADB4"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FE7AF3A"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063A1FF0" w14:textId="77777777" w:rsidR="001C72CA" w:rsidRDefault="001C72CA">
            <w:pPr>
              <w:pStyle w:val="TableParagraph"/>
              <w:rPr>
                <w:rFonts w:ascii="宋体" w:eastAsia="宋体" w:hAnsi="宋体" w:cs="宋体"/>
                <w:b/>
                <w:bCs/>
                <w:sz w:val="20"/>
                <w:szCs w:val="20"/>
              </w:rPr>
            </w:pPr>
          </w:p>
        </w:tc>
      </w:tr>
      <w:tr w:rsidR="001C72CA" w14:paraId="1B32D86F" w14:textId="77777777">
        <w:trPr>
          <w:trHeight w:hRule="exact" w:val="2175"/>
        </w:trPr>
        <w:tc>
          <w:tcPr>
            <w:tcW w:w="427" w:type="dxa"/>
            <w:tcBorders>
              <w:top w:val="single" w:sz="4" w:space="0" w:color="000000"/>
              <w:left w:val="single" w:sz="4" w:space="0" w:color="000000"/>
              <w:bottom w:val="single" w:sz="4" w:space="0" w:color="000000"/>
              <w:right w:val="single" w:sz="4" w:space="0" w:color="000000"/>
            </w:tcBorders>
            <w:vAlign w:val="center"/>
          </w:tcPr>
          <w:p w14:paraId="20CF38DE" w14:textId="77777777" w:rsidR="001C72CA" w:rsidRDefault="00DD1B2D">
            <w:pPr>
              <w:pStyle w:val="TableParagraph"/>
              <w:ind w:right="48"/>
              <w:jc w:val="right"/>
              <w:rPr>
                <w:rFonts w:ascii="宋体" w:eastAsia="宋体" w:hAnsi="宋体" w:cs="宋体"/>
                <w:sz w:val="21"/>
                <w:szCs w:val="21"/>
              </w:rPr>
            </w:pPr>
            <w:r>
              <w:rPr>
                <w:rFonts w:ascii="宋体" w:hint="eastAsia"/>
                <w:sz w:val="21"/>
                <w:lang w:eastAsia="zh-CN"/>
              </w:rPr>
              <w:t>8</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48C54EA0" w14:textId="77777777" w:rsidR="001C72CA" w:rsidRDefault="00DD1B2D">
            <w:pPr>
              <w:pStyle w:val="TableParagraph"/>
              <w:ind w:left="100"/>
              <w:rPr>
                <w:rFonts w:ascii="宋体" w:eastAsia="宋体" w:hAnsi="宋体" w:cs="宋体"/>
                <w:sz w:val="21"/>
                <w:szCs w:val="21"/>
              </w:rPr>
            </w:pPr>
            <w:r>
              <w:rPr>
                <w:rFonts w:ascii="宋体" w:eastAsia="宋体" w:hAnsi="宋体" w:cs="宋体"/>
                <w:sz w:val="21"/>
                <w:szCs w:val="21"/>
              </w:rPr>
              <w:t>设备材料管理</w:t>
            </w:r>
            <w:r>
              <w:rPr>
                <w:rFonts w:ascii="宋体" w:eastAsia="宋体" w:hAnsi="宋体" w:cs="宋体"/>
                <w:sz w:val="21"/>
                <w:szCs w:val="21"/>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54662FE2" w14:textId="1C02013C" w:rsidR="001C72CA" w:rsidRPr="00FC18DC" w:rsidRDefault="00DD1B2D">
            <w:pPr>
              <w:pStyle w:val="TableParagraph"/>
              <w:spacing w:before="71" w:line="237" w:lineRule="auto"/>
              <w:ind w:left="100" w:right="-1"/>
              <w:jc w:val="both"/>
              <w:rPr>
                <w:rFonts w:ascii="宋体" w:eastAsia="宋体" w:hAnsi="宋体" w:cs="宋体"/>
                <w:sz w:val="21"/>
                <w:szCs w:val="21"/>
                <w:lang w:eastAsia="zh-CN"/>
              </w:rPr>
            </w:pPr>
            <w:r w:rsidRPr="00FC18DC">
              <w:rPr>
                <w:rFonts w:ascii="宋体" w:eastAsia="宋体" w:hAnsi="宋体" w:cs="宋体"/>
                <w:spacing w:val="-7"/>
                <w:sz w:val="21"/>
                <w:szCs w:val="21"/>
                <w:lang w:eastAsia="zh-CN"/>
              </w:rPr>
              <w:t>管理制度完善、管理流程合理、针对性</w:t>
            </w:r>
            <w:r w:rsidRPr="00FC18DC">
              <w:rPr>
                <w:rFonts w:ascii="宋体" w:eastAsia="宋体" w:hAnsi="宋体" w:cs="宋体"/>
                <w:spacing w:val="-78"/>
                <w:sz w:val="21"/>
                <w:szCs w:val="21"/>
                <w:lang w:eastAsia="zh-CN"/>
              </w:rPr>
              <w:t xml:space="preserve"> </w:t>
            </w:r>
            <w:r w:rsidRPr="00FC18DC">
              <w:rPr>
                <w:rFonts w:ascii="宋体" w:eastAsia="宋体" w:hAnsi="宋体" w:cs="宋体"/>
                <w:spacing w:val="-7"/>
                <w:sz w:val="21"/>
                <w:szCs w:val="21"/>
                <w:lang w:eastAsia="zh-CN"/>
              </w:rPr>
              <w:t>强，设备及工程材料的接检保运措施合</w:t>
            </w:r>
            <w:r w:rsidRPr="00FC18DC">
              <w:rPr>
                <w:rFonts w:ascii="宋体" w:eastAsia="宋体" w:hAnsi="宋体" w:cs="宋体"/>
                <w:spacing w:val="-96"/>
                <w:sz w:val="21"/>
                <w:szCs w:val="21"/>
                <w:lang w:eastAsia="zh-CN"/>
              </w:rPr>
              <w:t xml:space="preserve"> </w:t>
            </w:r>
            <w:r w:rsidRPr="00FC18DC">
              <w:rPr>
                <w:rFonts w:ascii="宋体" w:eastAsia="宋体" w:hAnsi="宋体" w:cs="宋体"/>
                <w:spacing w:val="-3"/>
                <w:sz w:val="21"/>
                <w:szCs w:val="21"/>
                <w:lang w:eastAsia="zh-CN"/>
              </w:rPr>
              <w:t>理，关键环节有针对性措施：</w:t>
            </w:r>
            <w:r w:rsidR="00C07EA3" w:rsidRPr="00FC18DC">
              <w:rPr>
                <w:rFonts w:ascii="宋体" w:eastAsia="宋体" w:hAnsi="宋体" w:cs="宋体"/>
                <w:spacing w:val="-3"/>
                <w:sz w:val="21"/>
                <w:szCs w:val="21"/>
                <w:lang w:eastAsia="zh-CN"/>
              </w:rPr>
              <w:t>4-5</w:t>
            </w:r>
            <w:r w:rsidRPr="00FC18DC">
              <w:rPr>
                <w:rFonts w:ascii="宋体" w:eastAsia="宋体" w:hAnsi="宋体" w:cs="宋体"/>
                <w:spacing w:val="-48"/>
                <w:sz w:val="21"/>
                <w:szCs w:val="21"/>
                <w:lang w:eastAsia="zh-CN"/>
              </w:rPr>
              <w:t xml:space="preserve"> </w:t>
            </w:r>
            <w:r w:rsidRPr="00FC18DC">
              <w:rPr>
                <w:rFonts w:ascii="宋体" w:eastAsia="宋体" w:hAnsi="宋体" w:cs="宋体"/>
                <w:spacing w:val="-5"/>
                <w:sz w:val="21"/>
                <w:szCs w:val="21"/>
                <w:lang w:eastAsia="zh-CN"/>
              </w:rPr>
              <w:t>分；管</w:t>
            </w:r>
            <w:r w:rsidRPr="00FC18DC">
              <w:rPr>
                <w:rFonts w:ascii="宋体" w:eastAsia="宋体" w:hAnsi="宋体" w:cs="宋体"/>
                <w:spacing w:val="-89"/>
                <w:sz w:val="21"/>
                <w:szCs w:val="21"/>
                <w:lang w:eastAsia="zh-CN"/>
              </w:rPr>
              <w:t xml:space="preserve"> </w:t>
            </w:r>
            <w:r w:rsidRPr="00FC18DC">
              <w:rPr>
                <w:rFonts w:ascii="宋体" w:eastAsia="宋体" w:hAnsi="宋体" w:cs="宋体"/>
                <w:spacing w:val="-7"/>
                <w:sz w:val="21"/>
                <w:szCs w:val="21"/>
                <w:lang w:eastAsia="zh-CN"/>
              </w:rPr>
              <w:t>理制度和管理流程较合理，设备及工程</w:t>
            </w:r>
            <w:r w:rsidRPr="00FC18DC">
              <w:rPr>
                <w:rFonts w:ascii="宋体" w:eastAsia="宋体" w:hAnsi="宋体" w:cs="宋体"/>
                <w:spacing w:val="-98"/>
                <w:sz w:val="21"/>
                <w:szCs w:val="21"/>
                <w:lang w:eastAsia="zh-CN"/>
              </w:rPr>
              <w:t xml:space="preserve"> </w:t>
            </w:r>
            <w:r w:rsidRPr="00FC18DC">
              <w:rPr>
                <w:rFonts w:ascii="宋体" w:eastAsia="宋体" w:hAnsi="宋体" w:cs="宋体"/>
                <w:spacing w:val="-3"/>
                <w:sz w:val="21"/>
                <w:szCs w:val="21"/>
                <w:lang w:eastAsia="zh-CN"/>
              </w:rPr>
              <w:t>材料</w:t>
            </w:r>
            <w:r w:rsidRPr="00FC18DC">
              <w:rPr>
                <w:rFonts w:ascii="宋体" w:eastAsia="宋体" w:hAnsi="宋体" w:cs="宋体"/>
                <w:spacing w:val="-3"/>
                <w:sz w:val="21"/>
                <w:szCs w:val="21"/>
                <w:lang w:eastAsia="zh-CN"/>
              </w:rPr>
              <w:t>的接检保运措施可行：</w:t>
            </w:r>
            <w:r w:rsidRPr="00FC18DC">
              <w:rPr>
                <w:rFonts w:ascii="宋体" w:eastAsia="宋体" w:hAnsi="宋体" w:cs="宋体"/>
                <w:spacing w:val="-3"/>
                <w:sz w:val="21"/>
                <w:szCs w:val="21"/>
                <w:lang w:eastAsia="zh-CN"/>
              </w:rPr>
              <w:t>2</w:t>
            </w:r>
            <w:r w:rsidR="00C07EA3" w:rsidRPr="00FC18DC">
              <w:rPr>
                <w:rFonts w:ascii="宋体" w:eastAsia="宋体" w:hAnsi="宋体" w:cs="宋体"/>
                <w:spacing w:val="-3"/>
                <w:sz w:val="21"/>
                <w:szCs w:val="21"/>
                <w:lang w:eastAsia="zh-CN"/>
              </w:rPr>
              <w:t>-3</w:t>
            </w:r>
            <w:r w:rsidRPr="00FC18DC">
              <w:rPr>
                <w:rFonts w:ascii="宋体" w:eastAsia="宋体" w:hAnsi="宋体" w:cs="宋体"/>
                <w:spacing w:val="-44"/>
                <w:sz w:val="21"/>
                <w:szCs w:val="21"/>
                <w:lang w:eastAsia="zh-CN"/>
              </w:rPr>
              <w:t xml:space="preserve"> </w:t>
            </w:r>
            <w:r w:rsidRPr="00FC18DC">
              <w:rPr>
                <w:rFonts w:ascii="宋体" w:eastAsia="宋体" w:hAnsi="宋体" w:cs="宋体"/>
                <w:spacing w:val="-6"/>
                <w:sz w:val="21"/>
                <w:szCs w:val="21"/>
                <w:lang w:eastAsia="zh-CN"/>
              </w:rPr>
              <w:t>分；管理</w:t>
            </w:r>
            <w:r w:rsidRPr="00FC18DC">
              <w:rPr>
                <w:rFonts w:ascii="宋体" w:eastAsia="宋体" w:hAnsi="宋体" w:cs="宋体"/>
                <w:spacing w:val="-88"/>
                <w:sz w:val="21"/>
                <w:szCs w:val="21"/>
                <w:lang w:eastAsia="zh-CN"/>
              </w:rPr>
              <w:t xml:space="preserve"> </w:t>
            </w:r>
            <w:r w:rsidRPr="00FC18DC">
              <w:rPr>
                <w:rFonts w:ascii="宋体" w:eastAsia="宋体" w:hAnsi="宋体" w:cs="宋体"/>
                <w:spacing w:val="-7"/>
                <w:sz w:val="21"/>
                <w:szCs w:val="21"/>
                <w:lang w:eastAsia="zh-CN"/>
              </w:rPr>
              <w:t>制度基本完善，针对性不强，设备及工</w:t>
            </w:r>
            <w:r w:rsidRPr="00FC18DC">
              <w:rPr>
                <w:rFonts w:ascii="宋体" w:eastAsia="宋体" w:hAnsi="宋体" w:cs="宋体"/>
                <w:spacing w:val="-80"/>
                <w:sz w:val="21"/>
                <w:szCs w:val="21"/>
                <w:lang w:eastAsia="zh-CN"/>
              </w:rPr>
              <w:t xml:space="preserve"> </w:t>
            </w:r>
            <w:r w:rsidRPr="00FC18DC">
              <w:rPr>
                <w:rFonts w:ascii="宋体" w:eastAsia="宋体" w:hAnsi="宋体" w:cs="宋体"/>
                <w:spacing w:val="-4"/>
                <w:sz w:val="21"/>
                <w:szCs w:val="21"/>
                <w:lang w:eastAsia="zh-CN"/>
              </w:rPr>
              <w:t>程材料的接检保运措施基本可行：</w:t>
            </w:r>
            <w:r w:rsidRPr="00FC18DC">
              <w:rPr>
                <w:rFonts w:ascii="宋体" w:eastAsia="宋体" w:hAnsi="宋体" w:cs="宋体"/>
                <w:spacing w:val="-4"/>
                <w:sz w:val="21"/>
                <w:szCs w:val="21"/>
                <w:lang w:eastAsia="zh-CN"/>
              </w:rPr>
              <w:t>1</w:t>
            </w:r>
            <w:r w:rsidRPr="00FC18DC">
              <w:rPr>
                <w:rFonts w:ascii="宋体" w:eastAsia="宋体" w:hAnsi="宋体" w:cs="宋体"/>
                <w:spacing w:val="-28"/>
                <w:sz w:val="21"/>
                <w:szCs w:val="21"/>
                <w:lang w:eastAsia="zh-CN"/>
              </w:rPr>
              <w:t xml:space="preserve"> </w:t>
            </w:r>
            <w:r w:rsidRPr="00FC18DC">
              <w:rPr>
                <w:rFonts w:ascii="宋体" w:eastAsia="宋体" w:hAnsi="宋体" w:cs="宋体"/>
                <w:spacing w:val="-5"/>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6F47D02F" w14:textId="77777777" w:rsidR="001C72CA" w:rsidRDefault="00DD1B2D">
            <w:pPr>
              <w:pStyle w:val="TableParagraph"/>
              <w:ind w:left="364"/>
              <w:rPr>
                <w:rFonts w:ascii="宋体" w:eastAsia="宋体" w:hAnsi="宋体" w:cs="宋体"/>
                <w:sz w:val="21"/>
                <w:szCs w:val="21"/>
                <w:lang w:eastAsia="zh-CN"/>
              </w:rPr>
            </w:pPr>
            <w:r>
              <w:rPr>
                <w:rFonts w:ascii="宋体" w:eastAsia="宋体" w:hint="eastAsia"/>
                <w:sz w:val="21"/>
                <w:lang w:eastAsia="zh-CN"/>
              </w:rPr>
              <w:t>5</w:t>
            </w:r>
          </w:p>
        </w:tc>
        <w:tc>
          <w:tcPr>
            <w:tcW w:w="701" w:type="dxa"/>
            <w:tcBorders>
              <w:top w:val="single" w:sz="4" w:space="0" w:color="000000"/>
              <w:left w:val="single" w:sz="4" w:space="0" w:color="000000"/>
              <w:bottom w:val="single" w:sz="4" w:space="0" w:color="000000"/>
              <w:right w:val="single" w:sz="4" w:space="0" w:color="000000"/>
            </w:tcBorders>
          </w:tcPr>
          <w:p w14:paraId="310A882C"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7C16C571"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10A16881" w14:textId="77777777" w:rsidR="001C72CA" w:rsidRDefault="001C72CA">
            <w:pPr>
              <w:pStyle w:val="TableParagraph"/>
              <w:rPr>
                <w:rFonts w:ascii="宋体" w:eastAsia="宋体" w:hAnsi="宋体" w:cs="宋体"/>
                <w:b/>
                <w:bCs/>
                <w:sz w:val="20"/>
                <w:szCs w:val="20"/>
              </w:rPr>
            </w:pPr>
          </w:p>
        </w:tc>
      </w:tr>
      <w:tr w:rsidR="001C72CA" w14:paraId="03C5F917" w14:textId="77777777">
        <w:trPr>
          <w:trHeight w:hRule="exact" w:val="874"/>
        </w:trPr>
        <w:tc>
          <w:tcPr>
            <w:tcW w:w="427" w:type="dxa"/>
            <w:tcBorders>
              <w:top w:val="single" w:sz="4" w:space="0" w:color="000000"/>
              <w:left w:val="single" w:sz="4" w:space="0" w:color="000000"/>
              <w:bottom w:val="single" w:sz="4" w:space="0" w:color="000000"/>
              <w:right w:val="single" w:sz="4" w:space="0" w:color="000000"/>
            </w:tcBorders>
            <w:vAlign w:val="center"/>
          </w:tcPr>
          <w:p w14:paraId="08A5DD50" w14:textId="77777777" w:rsidR="001C72CA" w:rsidRDefault="00DD1B2D">
            <w:pPr>
              <w:pStyle w:val="TableParagraph"/>
              <w:ind w:left="103" w:right="-3"/>
              <w:rPr>
                <w:rFonts w:ascii="宋体" w:eastAsia="宋体" w:hAnsi="宋体" w:cs="宋体"/>
                <w:sz w:val="21"/>
                <w:szCs w:val="21"/>
              </w:rPr>
            </w:pPr>
            <w:r>
              <w:rPr>
                <w:rFonts w:ascii="宋体" w:hint="eastAsia"/>
                <w:sz w:val="21"/>
                <w:lang w:eastAsia="zh-CN"/>
              </w:rPr>
              <w:t>9</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5E28085F" w14:textId="77777777" w:rsidR="001C72CA" w:rsidRDefault="00DD1B2D">
            <w:pPr>
              <w:pStyle w:val="TableParagraph"/>
              <w:ind w:left="100"/>
              <w:rPr>
                <w:rFonts w:ascii="宋体" w:eastAsia="宋体" w:hAnsi="宋体" w:cs="宋体"/>
                <w:sz w:val="21"/>
                <w:szCs w:val="21"/>
              </w:rPr>
            </w:pPr>
            <w:r>
              <w:rPr>
                <w:rFonts w:ascii="宋体" w:eastAsia="宋体" w:hAnsi="宋体" w:cs="宋体"/>
                <w:sz w:val="21"/>
                <w:szCs w:val="21"/>
              </w:rPr>
              <w:t>技术管理</w:t>
            </w:r>
            <w:r>
              <w:rPr>
                <w:rFonts w:ascii="宋体" w:eastAsia="宋体" w:hAnsi="宋体" w:cs="宋体"/>
                <w:spacing w:val="-3"/>
                <w:sz w:val="21"/>
                <w:szCs w:val="21"/>
              </w:rPr>
              <w:t xml:space="preserve"> </w:t>
            </w:r>
            <w:r>
              <w:rPr>
                <w:rFonts w:ascii="宋体" w:eastAsia="宋体" w:hAnsi="宋体" w:cs="宋体"/>
                <w:sz w:val="21"/>
                <w:szCs w:val="21"/>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40D61B33" w14:textId="3ECCAEBB" w:rsidR="001C72CA" w:rsidRPr="00FC18DC" w:rsidRDefault="00DD1B2D">
            <w:pPr>
              <w:pStyle w:val="TableParagraph"/>
              <w:spacing w:before="57" w:line="237" w:lineRule="auto"/>
              <w:ind w:left="100" w:right="-41"/>
              <w:jc w:val="both"/>
              <w:rPr>
                <w:rFonts w:ascii="宋体" w:eastAsia="宋体" w:hAnsi="宋体" w:cs="宋体"/>
                <w:sz w:val="21"/>
                <w:szCs w:val="21"/>
                <w:lang w:eastAsia="zh-CN"/>
              </w:rPr>
            </w:pPr>
            <w:r w:rsidRPr="00FC18DC">
              <w:rPr>
                <w:rFonts w:ascii="宋体" w:eastAsia="宋体" w:hAnsi="宋体" w:cs="宋体"/>
                <w:sz w:val="21"/>
                <w:szCs w:val="21"/>
                <w:lang w:eastAsia="zh-CN"/>
              </w:rPr>
              <w:t>管理制度完善、职责明确：</w:t>
            </w:r>
            <w:r w:rsidRPr="00FC18DC">
              <w:rPr>
                <w:rFonts w:ascii="宋体" w:eastAsia="宋体" w:hAnsi="宋体" w:cs="宋体"/>
                <w:sz w:val="21"/>
                <w:szCs w:val="21"/>
                <w:lang w:eastAsia="zh-CN"/>
              </w:rPr>
              <w:t>4-</w:t>
            </w:r>
            <w:r w:rsidR="00C07EA3" w:rsidRPr="00FC18DC">
              <w:rPr>
                <w:rFonts w:ascii="宋体" w:eastAsia="宋体" w:hAnsi="宋体" w:cs="宋体"/>
                <w:sz w:val="21"/>
                <w:szCs w:val="21"/>
                <w:lang w:eastAsia="zh-CN"/>
              </w:rPr>
              <w:t>7</w:t>
            </w:r>
            <w:r w:rsidRPr="00FC18DC">
              <w:rPr>
                <w:rFonts w:ascii="宋体" w:eastAsia="宋体" w:hAnsi="宋体" w:cs="宋体"/>
                <w:spacing w:val="-56"/>
                <w:sz w:val="21"/>
                <w:szCs w:val="21"/>
                <w:lang w:eastAsia="zh-CN"/>
              </w:rPr>
              <w:t xml:space="preserve"> </w:t>
            </w:r>
            <w:r w:rsidRPr="00FC18DC">
              <w:rPr>
                <w:rFonts w:ascii="宋体" w:eastAsia="宋体" w:hAnsi="宋体" w:cs="宋体"/>
                <w:sz w:val="21"/>
                <w:szCs w:val="21"/>
                <w:lang w:eastAsia="zh-CN"/>
              </w:rPr>
              <w:t>分；</w:t>
            </w:r>
            <w:r w:rsidRPr="00FC18DC">
              <w:rPr>
                <w:rFonts w:ascii="宋体" w:eastAsia="宋体" w:hAnsi="宋体" w:cs="宋体"/>
                <w:sz w:val="21"/>
                <w:szCs w:val="21"/>
                <w:lang w:eastAsia="zh-CN"/>
              </w:rPr>
              <w:t xml:space="preserve">   </w:t>
            </w:r>
            <w:r w:rsidRPr="00FC18DC">
              <w:rPr>
                <w:rFonts w:ascii="宋体" w:eastAsia="宋体" w:hAnsi="宋体" w:cs="宋体"/>
                <w:spacing w:val="-13"/>
                <w:sz w:val="21"/>
                <w:szCs w:val="21"/>
                <w:lang w:eastAsia="zh-CN"/>
              </w:rPr>
              <w:t>管理制度全面、职责明确，细节待完善：</w:t>
            </w:r>
            <w:r w:rsidRPr="00FC18DC">
              <w:rPr>
                <w:rFonts w:ascii="宋体" w:eastAsia="宋体" w:hAnsi="宋体" w:cs="宋体"/>
                <w:spacing w:val="-91"/>
                <w:sz w:val="21"/>
                <w:szCs w:val="21"/>
                <w:lang w:eastAsia="zh-CN"/>
              </w:rPr>
              <w:t xml:space="preserve"> </w:t>
            </w:r>
            <w:r w:rsidRPr="00FC18DC">
              <w:rPr>
                <w:rFonts w:ascii="宋体" w:eastAsia="宋体" w:hAnsi="宋体" w:cs="宋体"/>
                <w:sz w:val="21"/>
                <w:szCs w:val="21"/>
                <w:lang w:eastAsia="zh-CN"/>
              </w:rPr>
              <w:t>1-4</w:t>
            </w:r>
            <w:r w:rsidRPr="00FC18DC">
              <w:rPr>
                <w:rFonts w:ascii="宋体" w:eastAsia="宋体" w:hAnsi="宋体" w:cs="宋体"/>
                <w:spacing w:val="-50"/>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70DE4293" w14:textId="77777777" w:rsidR="001C72CA" w:rsidRDefault="00DD1B2D">
            <w:pPr>
              <w:pStyle w:val="TableParagraph"/>
              <w:ind w:left="103"/>
              <w:jc w:val="center"/>
              <w:rPr>
                <w:rFonts w:ascii="宋体" w:eastAsia="宋体" w:hAnsi="宋体" w:cs="宋体"/>
                <w:sz w:val="21"/>
                <w:szCs w:val="21"/>
              </w:rPr>
            </w:pPr>
            <w:r>
              <w:rPr>
                <w:rFonts w:ascii="宋体" w:hint="eastAsia"/>
                <w:sz w:val="21"/>
                <w:lang w:eastAsia="zh-CN"/>
              </w:rPr>
              <w:t>7</w:t>
            </w: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9ACF372"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B042193"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0888D0FC" w14:textId="77777777" w:rsidR="001C72CA" w:rsidRDefault="001C72CA">
            <w:pPr>
              <w:pStyle w:val="TableParagraph"/>
              <w:rPr>
                <w:rFonts w:ascii="宋体" w:eastAsia="宋体" w:hAnsi="宋体" w:cs="宋体"/>
                <w:b/>
                <w:bCs/>
                <w:sz w:val="20"/>
                <w:szCs w:val="20"/>
              </w:rPr>
            </w:pPr>
          </w:p>
        </w:tc>
      </w:tr>
      <w:tr w:rsidR="001C72CA" w14:paraId="5B1C28BF" w14:textId="77777777">
        <w:trPr>
          <w:trHeight w:hRule="exact" w:val="790"/>
        </w:trPr>
        <w:tc>
          <w:tcPr>
            <w:tcW w:w="427" w:type="dxa"/>
            <w:tcBorders>
              <w:top w:val="single" w:sz="4" w:space="0" w:color="000000"/>
              <w:left w:val="single" w:sz="4" w:space="0" w:color="000000"/>
              <w:bottom w:val="single" w:sz="4" w:space="0" w:color="000000"/>
              <w:right w:val="single" w:sz="4" w:space="0" w:color="000000"/>
            </w:tcBorders>
            <w:vAlign w:val="center"/>
          </w:tcPr>
          <w:p w14:paraId="5CF19AE8" w14:textId="77777777" w:rsidR="001C72CA" w:rsidRDefault="00DD1B2D">
            <w:pPr>
              <w:pStyle w:val="TableParagraph"/>
              <w:ind w:left="103"/>
              <w:rPr>
                <w:rFonts w:ascii="Times New Roman" w:eastAsia="宋体" w:hAnsi="Times New Roman" w:cs="Times New Roman"/>
                <w:sz w:val="21"/>
                <w:szCs w:val="21"/>
                <w:lang w:eastAsia="zh-CN"/>
              </w:rPr>
            </w:pPr>
            <w:r>
              <w:rPr>
                <w:rFonts w:ascii="Times New Roman" w:eastAsia="宋体" w:hint="eastAsia"/>
                <w:sz w:val="21"/>
                <w:lang w:eastAsia="zh-CN"/>
              </w:rPr>
              <w:t>10</w:t>
            </w:r>
          </w:p>
        </w:tc>
        <w:tc>
          <w:tcPr>
            <w:tcW w:w="1603" w:type="dxa"/>
            <w:tcBorders>
              <w:top w:val="single" w:sz="4" w:space="0" w:color="000000"/>
              <w:left w:val="single" w:sz="4" w:space="0" w:color="000000"/>
              <w:bottom w:val="single" w:sz="4" w:space="0" w:color="000000"/>
              <w:right w:val="single" w:sz="4" w:space="0" w:color="000000"/>
            </w:tcBorders>
            <w:vAlign w:val="center"/>
          </w:tcPr>
          <w:p w14:paraId="3BD08EEC" w14:textId="77777777" w:rsidR="001C72CA" w:rsidRDefault="00DD1B2D">
            <w:pPr>
              <w:pStyle w:val="TableParagraph"/>
              <w:ind w:left="100"/>
              <w:rPr>
                <w:rFonts w:ascii="宋体" w:eastAsia="宋体" w:hAnsi="宋体" w:cs="宋体"/>
                <w:sz w:val="21"/>
                <w:szCs w:val="21"/>
              </w:rPr>
            </w:pPr>
            <w:r>
              <w:rPr>
                <w:rFonts w:ascii="宋体" w:eastAsia="宋体" w:hAnsi="宋体" w:cs="宋体"/>
                <w:sz w:val="21"/>
                <w:szCs w:val="21"/>
              </w:rPr>
              <w:t>临时设施布置</w:t>
            </w:r>
            <w:r>
              <w:rPr>
                <w:rFonts w:ascii="宋体" w:eastAsia="宋体" w:hAnsi="宋体" w:cs="宋体"/>
                <w:sz w:val="21"/>
                <w:szCs w:val="21"/>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4B07C901" w14:textId="486B366A" w:rsidR="001C72CA" w:rsidRPr="00FC18DC" w:rsidRDefault="00DD1B2D">
            <w:pPr>
              <w:pStyle w:val="TableParagraph"/>
              <w:spacing w:before="119"/>
              <w:ind w:left="100" w:right="98"/>
              <w:rPr>
                <w:rFonts w:ascii="宋体" w:eastAsia="宋体" w:hAnsi="宋体" w:cs="宋体"/>
                <w:sz w:val="21"/>
                <w:szCs w:val="21"/>
                <w:lang w:eastAsia="zh-CN"/>
              </w:rPr>
            </w:pPr>
            <w:r w:rsidRPr="00FC18DC">
              <w:rPr>
                <w:rFonts w:ascii="宋体" w:eastAsia="宋体" w:hAnsi="宋体" w:cs="宋体"/>
                <w:spacing w:val="-3"/>
                <w:sz w:val="21"/>
                <w:szCs w:val="21"/>
                <w:lang w:eastAsia="zh-CN"/>
              </w:rPr>
              <w:t>临时设施布置合理可行：</w:t>
            </w:r>
            <w:r w:rsidR="00CA56FC" w:rsidRPr="00FC18DC">
              <w:rPr>
                <w:rFonts w:ascii="宋体" w:eastAsia="宋体" w:hAnsi="宋体" w:cs="宋体"/>
                <w:spacing w:val="-3"/>
                <w:sz w:val="21"/>
                <w:szCs w:val="21"/>
                <w:lang w:eastAsia="zh-CN"/>
              </w:rPr>
              <w:t>2</w:t>
            </w:r>
            <w:r w:rsidRPr="00FC18DC">
              <w:rPr>
                <w:rFonts w:ascii="宋体" w:eastAsia="宋体" w:hAnsi="宋体" w:cs="宋体"/>
                <w:spacing w:val="-35"/>
                <w:sz w:val="21"/>
                <w:szCs w:val="21"/>
                <w:lang w:eastAsia="zh-CN"/>
              </w:rPr>
              <w:t xml:space="preserve"> </w:t>
            </w:r>
            <w:r w:rsidRPr="00FC18DC">
              <w:rPr>
                <w:rFonts w:ascii="宋体" w:eastAsia="宋体" w:hAnsi="宋体" w:cs="宋体"/>
                <w:spacing w:val="-5"/>
                <w:sz w:val="21"/>
                <w:szCs w:val="21"/>
                <w:lang w:eastAsia="zh-CN"/>
              </w:rPr>
              <w:t>分；临时设</w:t>
            </w:r>
            <w:r w:rsidRPr="00FC18DC">
              <w:rPr>
                <w:rFonts w:ascii="宋体" w:eastAsia="宋体" w:hAnsi="宋体" w:cs="宋体"/>
                <w:spacing w:val="-98"/>
                <w:sz w:val="21"/>
                <w:szCs w:val="21"/>
                <w:lang w:eastAsia="zh-CN"/>
              </w:rPr>
              <w:t xml:space="preserve"> </w:t>
            </w:r>
            <w:r w:rsidRPr="00FC18DC">
              <w:rPr>
                <w:rFonts w:ascii="宋体" w:eastAsia="宋体" w:hAnsi="宋体" w:cs="宋体"/>
                <w:sz w:val="21"/>
                <w:szCs w:val="21"/>
                <w:lang w:eastAsia="zh-CN"/>
              </w:rPr>
              <w:t>施布置基本可行：</w:t>
            </w:r>
            <w:r w:rsidR="00CA56FC" w:rsidRPr="00FC18DC">
              <w:rPr>
                <w:rFonts w:ascii="宋体" w:eastAsia="宋体" w:hAnsi="宋体" w:cs="宋体"/>
                <w:sz w:val="21"/>
                <w:szCs w:val="21"/>
                <w:lang w:eastAsia="zh-CN"/>
              </w:rPr>
              <w:t>1</w:t>
            </w:r>
            <w:r w:rsidRPr="00FC18DC">
              <w:rPr>
                <w:rFonts w:ascii="宋体" w:eastAsia="宋体" w:hAnsi="宋体" w:cs="宋体"/>
                <w:spacing w:val="-53"/>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04B6F9F8" w14:textId="77777777" w:rsidR="001C72CA" w:rsidRDefault="00DD1B2D">
            <w:pPr>
              <w:pStyle w:val="TableParagraph"/>
              <w:ind w:left="103"/>
              <w:jc w:val="center"/>
              <w:rPr>
                <w:rFonts w:ascii="宋体" w:eastAsia="宋体" w:hAnsi="宋体" w:cs="宋体"/>
                <w:sz w:val="21"/>
                <w:szCs w:val="21"/>
              </w:rPr>
            </w:pPr>
            <w:r>
              <w:rPr>
                <w:rFonts w:ascii="宋体" w:hint="eastAsia"/>
                <w:sz w:val="21"/>
                <w:lang w:eastAsia="zh-CN"/>
              </w:rPr>
              <w:t>2</w:t>
            </w: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AA040F5"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70E8FB1A"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34F5F747" w14:textId="77777777" w:rsidR="001C72CA" w:rsidRDefault="001C72CA">
            <w:pPr>
              <w:pStyle w:val="TableParagraph"/>
              <w:rPr>
                <w:rFonts w:ascii="宋体" w:eastAsia="宋体" w:hAnsi="宋体" w:cs="宋体"/>
                <w:b/>
                <w:bCs/>
                <w:sz w:val="20"/>
                <w:szCs w:val="20"/>
              </w:rPr>
            </w:pPr>
          </w:p>
        </w:tc>
      </w:tr>
      <w:tr w:rsidR="001C72CA" w14:paraId="3B8F7765" w14:textId="77777777">
        <w:trPr>
          <w:trHeight w:hRule="exact" w:val="1283"/>
        </w:trPr>
        <w:tc>
          <w:tcPr>
            <w:tcW w:w="427" w:type="dxa"/>
            <w:tcBorders>
              <w:top w:val="single" w:sz="4" w:space="0" w:color="000000"/>
              <w:left w:val="single" w:sz="4" w:space="0" w:color="000000"/>
              <w:bottom w:val="single" w:sz="4" w:space="0" w:color="000000"/>
              <w:right w:val="single" w:sz="4" w:space="0" w:color="000000"/>
            </w:tcBorders>
            <w:vAlign w:val="center"/>
          </w:tcPr>
          <w:p w14:paraId="62540BF0" w14:textId="77777777" w:rsidR="001C72CA" w:rsidRDefault="00DD1B2D">
            <w:pPr>
              <w:pStyle w:val="TableParagraph"/>
              <w:ind w:left="103" w:right="-3"/>
              <w:rPr>
                <w:rFonts w:ascii="宋体" w:eastAsia="宋体" w:hAnsi="宋体" w:cs="宋体"/>
                <w:sz w:val="21"/>
                <w:szCs w:val="21"/>
              </w:rPr>
            </w:pPr>
            <w:r>
              <w:rPr>
                <w:rFonts w:ascii="宋体" w:hint="eastAsia"/>
                <w:sz w:val="21"/>
                <w:lang w:eastAsia="zh-CN"/>
              </w:rPr>
              <w:t>11</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4D5AED40" w14:textId="77777777" w:rsidR="001C72CA" w:rsidRDefault="00DD1B2D">
            <w:pPr>
              <w:pStyle w:val="TableParagraph"/>
              <w:spacing w:before="102"/>
              <w:ind w:left="100" w:right="228"/>
              <w:rPr>
                <w:rFonts w:ascii="宋体" w:eastAsia="宋体" w:hAnsi="宋体" w:cs="宋体"/>
                <w:sz w:val="21"/>
                <w:szCs w:val="21"/>
                <w:lang w:eastAsia="zh-CN"/>
              </w:rPr>
            </w:pPr>
            <w:r>
              <w:rPr>
                <w:rFonts w:ascii="宋体" w:eastAsia="宋体" w:hAnsi="宋体" w:cs="宋体"/>
                <w:sz w:val="21"/>
                <w:szCs w:val="21"/>
                <w:lang w:eastAsia="zh-CN"/>
              </w:rPr>
              <w:t>现场文明施工</w:t>
            </w:r>
            <w:r>
              <w:rPr>
                <w:rFonts w:ascii="宋体" w:eastAsia="宋体" w:hAnsi="宋体" w:cs="宋体"/>
                <w:sz w:val="21"/>
                <w:szCs w:val="21"/>
                <w:lang w:eastAsia="zh-CN"/>
              </w:rPr>
              <w:t xml:space="preserve"> </w:t>
            </w:r>
            <w:r>
              <w:rPr>
                <w:rFonts w:ascii="宋体" w:eastAsia="宋体" w:hAnsi="宋体" w:cs="宋体"/>
                <w:sz w:val="21"/>
                <w:szCs w:val="21"/>
                <w:lang w:eastAsia="zh-CN"/>
              </w:rPr>
              <w:t>等管理措施</w:t>
            </w:r>
            <w:r>
              <w:rPr>
                <w:rFonts w:ascii="宋体" w:eastAsia="宋体" w:hAnsi="宋体" w:cs="宋体"/>
                <w:sz w:val="21"/>
                <w:szCs w:val="21"/>
                <w:lang w:eastAsia="zh-CN"/>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344C7BC7" w14:textId="77777777" w:rsidR="001C72CA" w:rsidRPr="00FC18DC" w:rsidRDefault="00DD1B2D">
            <w:pPr>
              <w:pStyle w:val="TableParagraph"/>
              <w:spacing w:line="240" w:lineRule="exact"/>
              <w:ind w:left="100"/>
              <w:rPr>
                <w:rFonts w:ascii="宋体" w:eastAsia="宋体" w:hAnsi="宋体" w:cs="宋体"/>
                <w:sz w:val="21"/>
                <w:szCs w:val="21"/>
                <w:lang w:eastAsia="zh-CN"/>
              </w:rPr>
            </w:pPr>
            <w:r w:rsidRPr="00FC18DC">
              <w:rPr>
                <w:rFonts w:ascii="宋体" w:eastAsia="宋体" w:hAnsi="宋体" w:cs="宋体"/>
                <w:spacing w:val="-2"/>
                <w:sz w:val="21"/>
                <w:szCs w:val="21"/>
                <w:lang w:eastAsia="zh-CN"/>
              </w:rPr>
              <w:t>现场文明措施完善、合理，针对性强：</w:t>
            </w:r>
          </w:p>
          <w:p w14:paraId="75355EBA" w14:textId="6B845624" w:rsidR="001C72CA" w:rsidRPr="00FC18DC" w:rsidRDefault="00DD1B2D">
            <w:pPr>
              <w:pStyle w:val="TableParagraph"/>
              <w:spacing w:before="27" w:line="272" w:lineRule="exact"/>
              <w:ind w:left="100" w:right="101"/>
              <w:rPr>
                <w:rFonts w:ascii="宋体" w:eastAsia="宋体" w:hAnsi="宋体" w:cs="宋体"/>
                <w:sz w:val="21"/>
                <w:szCs w:val="21"/>
                <w:lang w:eastAsia="zh-CN"/>
              </w:rPr>
            </w:pPr>
            <w:r w:rsidRPr="00FC18DC">
              <w:rPr>
                <w:rFonts w:ascii="宋体" w:eastAsia="宋体" w:hAnsi="宋体" w:cs="宋体"/>
                <w:sz w:val="21"/>
                <w:szCs w:val="21"/>
                <w:lang w:eastAsia="zh-CN"/>
              </w:rPr>
              <w:t>3</w:t>
            </w:r>
            <w:r w:rsidR="00CA56FC" w:rsidRPr="00FC18DC">
              <w:rPr>
                <w:rFonts w:ascii="宋体" w:eastAsia="宋体" w:hAnsi="宋体" w:cs="宋体"/>
                <w:sz w:val="21"/>
                <w:szCs w:val="21"/>
                <w:lang w:eastAsia="zh-CN"/>
              </w:rPr>
              <w:t>-4</w:t>
            </w:r>
            <w:r w:rsidRPr="00FC18DC">
              <w:rPr>
                <w:rFonts w:ascii="宋体" w:eastAsia="宋体" w:hAnsi="宋体" w:cs="宋体"/>
                <w:spacing w:val="-37"/>
                <w:sz w:val="21"/>
                <w:szCs w:val="21"/>
                <w:lang w:eastAsia="zh-CN"/>
              </w:rPr>
              <w:t xml:space="preserve"> </w:t>
            </w:r>
            <w:r w:rsidRPr="00FC18DC">
              <w:rPr>
                <w:rFonts w:ascii="宋体" w:eastAsia="宋体" w:hAnsi="宋体" w:cs="宋体"/>
                <w:spacing w:val="-4"/>
                <w:sz w:val="21"/>
                <w:szCs w:val="21"/>
                <w:lang w:eastAsia="zh-CN"/>
              </w:rPr>
              <w:t>分；现场文明合理、可行、细节待完</w:t>
            </w:r>
            <w:r w:rsidRPr="00FC18DC">
              <w:rPr>
                <w:rFonts w:ascii="宋体" w:eastAsia="宋体" w:hAnsi="宋体" w:cs="宋体"/>
                <w:spacing w:val="-99"/>
                <w:sz w:val="21"/>
                <w:szCs w:val="21"/>
                <w:lang w:eastAsia="zh-CN"/>
              </w:rPr>
              <w:t xml:space="preserve"> </w:t>
            </w:r>
            <w:r w:rsidRPr="00FC18DC">
              <w:rPr>
                <w:rFonts w:ascii="宋体" w:eastAsia="宋体" w:hAnsi="宋体" w:cs="宋体"/>
                <w:sz w:val="21"/>
                <w:szCs w:val="21"/>
                <w:lang w:eastAsia="zh-CN"/>
              </w:rPr>
              <w:t>善：</w:t>
            </w:r>
            <w:r w:rsidRPr="00FC18DC">
              <w:rPr>
                <w:rFonts w:ascii="宋体" w:eastAsia="宋体" w:hAnsi="宋体" w:cs="宋体"/>
                <w:sz w:val="21"/>
                <w:szCs w:val="21"/>
                <w:lang w:eastAsia="zh-CN"/>
              </w:rPr>
              <w:t>2</w:t>
            </w:r>
            <w:r w:rsidRPr="00FC18DC">
              <w:rPr>
                <w:rFonts w:ascii="宋体" w:eastAsia="宋体" w:hAnsi="宋体" w:cs="宋体"/>
                <w:spacing w:val="-54"/>
                <w:sz w:val="21"/>
                <w:szCs w:val="21"/>
                <w:lang w:eastAsia="zh-CN"/>
              </w:rPr>
              <w:t xml:space="preserve"> </w:t>
            </w:r>
            <w:r w:rsidRPr="00FC18DC">
              <w:rPr>
                <w:rFonts w:ascii="宋体" w:eastAsia="宋体" w:hAnsi="宋体" w:cs="宋体"/>
                <w:sz w:val="21"/>
                <w:szCs w:val="21"/>
                <w:lang w:eastAsia="zh-CN"/>
              </w:rPr>
              <w:t>分；基本满足要求：</w:t>
            </w:r>
            <w:r w:rsidRPr="00FC18DC">
              <w:rPr>
                <w:rFonts w:ascii="宋体" w:eastAsia="宋体" w:hAnsi="宋体" w:cs="宋体"/>
                <w:sz w:val="21"/>
                <w:szCs w:val="21"/>
                <w:lang w:eastAsia="zh-CN"/>
              </w:rPr>
              <w:t>1</w:t>
            </w:r>
            <w:r w:rsidRPr="00FC18DC">
              <w:rPr>
                <w:rFonts w:ascii="宋体" w:eastAsia="宋体" w:hAnsi="宋体" w:cs="宋体"/>
                <w:spacing w:val="-51"/>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1B7FF2D1" w14:textId="77777777" w:rsidR="001C72CA" w:rsidRDefault="00DD1B2D">
            <w:pPr>
              <w:pStyle w:val="TableParagraph"/>
              <w:ind w:left="103"/>
              <w:jc w:val="center"/>
              <w:rPr>
                <w:rFonts w:ascii="宋体" w:eastAsia="宋体" w:hAnsi="宋体" w:cs="宋体"/>
                <w:sz w:val="21"/>
                <w:szCs w:val="21"/>
              </w:rPr>
            </w:pPr>
            <w:r>
              <w:rPr>
                <w:rFonts w:ascii="宋体" w:hint="eastAsia"/>
                <w:sz w:val="21"/>
                <w:lang w:eastAsia="zh-CN"/>
              </w:rPr>
              <w:t>4</w:t>
            </w: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6930F79"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22C55CBE"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088398F4" w14:textId="77777777" w:rsidR="001C72CA" w:rsidRDefault="001C72CA">
            <w:pPr>
              <w:pStyle w:val="TableParagraph"/>
              <w:rPr>
                <w:rFonts w:ascii="宋体" w:eastAsia="宋体" w:hAnsi="宋体" w:cs="宋体"/>
                <w:b/>
                <w:bCs/>
                <w:sz w:val="20"/>
                <w:szCs w:val="20"/>
              </w:rPr>
            </w:pPr>
          </w:p>
        </w:tc>
      </w:tr>
      <w:tr w:rsidR="001C72CA" w14:paraId="7B7AC5C0" w14:textId="77777777">
        <w:trPr>
          <w:trHeight w:hRule="exact" w:val="1288"/>
        </w:trPr>
        <w:tc>
          <w:tcPr>
            <w:tcW w:w="427" w:type="dxa"/>
            <w:tcBorders>
              <w:top w:val="single" w:sz="4" w:space="0" w:color="000000"/>
              <w:left w:val="single" w:sz="4" w:space="0" w:color="000000"/>
              <w:bottom w:val="single" w:sz="4" w:space="0" w:color="000000"/>
              <w:right w:val="single" w:sz="4" w:space="0" w:color="000000"/>
            </w:tcBorders>
            <w:vAlign w:val="center"/>
          </w:tcPr>
          <w:p w14:paraId="09E444B9" w14:textId="77777777" w:rsidR="001C72CA" w:rsidRDefault="00DD1B2D">
            <w:pPr>
              <w:pStyle w:val="TableParagraph"/>
              <w:ind w:left="103" w:right="-3"/>
              <w:rPr>
                <w:rFonts w:ascii="宋体" w:eastAsia="宋体" w:hAnsi="宋体" w:cs="宋体"/>
                <w:sz w:val="21"/>
                <w:szCs w:val="21"/>
              </w:rPr>
            </w:pPr>
            <w:r>
              <w:rPr>
                <w:rFonts w:ascii="宋体" w:hint="eastAsia"/>
                <w:sz w:val="21"/>
                <w:lang w:eastAsia="zh-CN"/>
              </w:rPr>
              <w:lastRenderedPageBreak/>
              <w:t>12</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152D1752" w14:textId="77777777" w:rsidR="001C72CA" w:rsidRDefault="00DD1B2D">
            <w:pPr>
              <w:pStyle w:val="TableParagraph"/>
              <w:spacing w:line="240" w:lineRule="exact"/>
              <w:ind w:left="100"/>
              <w:rPr>
                <w:rFonts w:ascii="宋体" w:eastAsia="宋体" w:hAnsi="宋体" w:cs="宋体"/>
                <w:sz w:val="21"/>
                <w:szCs w:val="21"/>
                <w:lang w:eastAsia="zh-CN"/>
              </w:rPr>
            </w:pPr>
            <w:r>
              <w:rPr>
                <w:rFonts w:ascii="宋体" w:eastAsia="宋体" w:hAnsi="宋体" w:cs="宋体"/>
                <w:sz w:val="21"/>
                <w:szCs w:val="21"/>
                <w:lang w:eastAsia="zh-CN"/>
              </w:rPr>
              <w:t>文档资料管理</w:t>
            </w:r>
          </w:p>
          <w:p w14:paraId="7DE45B69" w14:textId="77777777" w:rsidR="001C72CA" w:rsidRDefault="00DD1B2D">
            <w:pPr>
              <w:pStyle w:val="TableParagraph"/>
              <w:spacing w:before="27" w:line="272" w:lineRule="exact"/>
              <w:ind w:left="100" w:right="228"/>
              <w:rPr>
                <w:rFonts w:ascii="宋体" w:eastAsia="宋体" w:hAnsi="宋体" w:cs="宋体"/>
                <w:sz w:val="21"/>
                <w:szCs w:val="21"/>
                <w:lang w:eastAsia="zh-CN"/>
              </w:rPr>
            </w:pPr>
            <w:r>
              <w:rPr>
                <w:rFonts w:ascii="宋体" w:eastAsia="宋体" w:hAnsi="宋体" w:cs="宋体"/>
                <w:sz w:val="21"/>
                <w:szCs w:val="21"/>
                <w:lang w:eastAsia="zh-CN"/>
              </w:rPr>
              <w:t>制度及实施措</w:t>
            </w:r>
            <w:r>
              <w:rPr>
                <w:rFonts w:ascii="宋体" w:eastAsia="宋体" w:hAnsi="宋体" w:cs="宋体"/>
                <w:sz w:val="21"/>
                <w:szCs w:val="21"/>
                <w:lang w:eastAsia="zh-CN"/>
              </w:rPr>
              <w:t xml:space="preserve"> </w:t>
            </w:r>
            <w:r>
              <w:rPr>
                <w:rFonts w:ascii="宋体" w:eastAsia="宋体" w:hAnsi="宋体" w:cs="宋体"/>
                <w:sz w:val="21"/>
                <w:szCs w:val="21"/>
                <w:lang w:eastAsia="zh-CN"/>
              </w:rPr>
              <w:t>施</w:t>
            </w:r>
            <w:r>
              <w:rPr>
                <w:rFonts w:ascii="宋体" w:eastAsia="宋体" w:hAnsi="宋体" w:cs="宋体"/>
                <w:sz w:val="21"/>
                <w:szCs w:val="21"/>
                <w:lang w:eastAsia="zh-CN"/>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3C93B4F2" w14:textId="77777777" w:rsidR="001C72CA" w:rsidRPr="00FC18DC" w:rsidRDefault="00DD1B2D">
            <w:pPr>
              <w:pStyle w:val="TableParagraph"/>
              <w:spacing w:line="240" w:lineRule="exact"/>
              <w:ind w:left="100"/>
              <w:rPr>
                <w:rFonts w:ascii="宋体" w:eastAsia="宋体" w:hAnsi="宋体" w:cs="宋体"/>
                <w:sz w:val="21"/>
                <w:szCs w:val="21"/>
                <w:lang w:eastAsia="zh-CN"/>
              </w:rPr>
            </w:pPr>
            <w:r w:rsidRPr="00FC18DC">
              <w:rPr>
                <w:rFonts w:ascii="宋体" w:eastAsia="宋体" w:hAnsi="宋体" w:cs="宋体"/>
                <w:spacing w:val="-2"/>
                <w:sz w:val="21"/>
                <w:szCs w:val="21"/>
                <w:lang w:eastAsia="zh-CN"/>
              </w:rPr>
              <w:t>管理制度完善、措施合理、内容完整：</w:t>
            </w:r>
          </w:p>
          <w:p w14:paraId="09916DAD" w14:textId="1879153B" w:rsidR="001C72CA" w:rsidRPr="00FC18DC" w:rsidRDefault="00DD1B2D">
            <w:pPr>
              <w:pStyle w:val="TableParagraph"/>
              <w:spacing w:before="27" w:line="272" w:lineRule="exact"/>
              <w:ind w:left="100" w:right="98"/>
              <w:rPr>
                <w:rFonts w:ascii="宋体" w:eastAsia="宋体" w:hAnsi="宋体" w:cs="宋体"/>
                <w:sz w:val="21"/>
                <w:szCs w:val="21"/>
                <w:lang w:eastAsia="zh-CN"/>
              </w:rPr>
            </w:pPr>
            <w:r w:rsidRPr="00FC18DC">
              <w:rPr>
                <w:rFonts w:ascii="宋体" w:eastAsia="宋体" w:hAnsi="宋体" w:cs="宋体"/>
                <w:sz w:val="21"/>
                <w:szCs w:val="21"/>
                <w:lang w:eastAsia="zh-CN"/>
              </w:rPr>
              <w:t>3-</w:t>
            </w:r>
            <w:r w:rsidR="00CA56FC" w:rsidRPr="00FC18DC">
              <w:rPr>
                <w:rFonts w:ascii="宋体" w:eastAsia="宋体" w:hAnsi="宋体" w:cs="宋体"/>
                <w:sz w:val="21"/>
                <w:szCs w:val="21"/>
                <w:lang w:eastAsia="zh-CN"/>
              </w:rPr>
              <w:t>5</w:t>
            </w:r>
            <w:r w:rsidRPr="00FC18DC">
              <w:rPr>
                <w:rFonts w:ascii="宋体" w:eastAsia="宋体" w:hAnsi="宋体" w:cs="宋体"/>
                <w:spacing w:val="-37"/>
                <w:sz w:val="21"/>
                <w:szCs w:val="21"/>
                <w:lang w:eastAsia="zh-CN"/>
              </w:rPr>
              <w:t xml:space="preserve"> </w:t>
            </w:r>
            <w:r w:rsidRPr="00FC18DC">
              <w:rPr>
                <w:rFonts w:ascii="宋体" w:eastAsia="宋体" w:hAnsi="宋体" w:cs="宋体"/>
                <w:spacing w:val="-4"/>
                <w:sz w:val="21"/>
                <w:szCs w:val="21"/>
                <w:lang w:eastAsia="zh-CN"/>
              </w:rPr>
              <w:t>分；管理制度基本完善、措施基本</w:t>
            </w:r>
            <w:r w:rsidRPr="00FC18DC">
              <w:rPr>
                <w:rFonts w:ascii="宋体" w:eastAsia="宋体" w:hAnsi="宋体" w:cs="宋体"/>
                <w:spacing w:val="-99"/>
                <w:sz w:val="21"/>
                <w:szCs w:val="21"/>
                <w:lang w:eastAsia="zh-CN"/>
              </w:rPr>
              <w:t xml:space="preserve"> </w:t>
            </w:r>
            <w:r w:rsidRPr="00FC18DC">
              <w:rPr>
                <w:rFonts w:ascii="宋体" w:eastAsia="宋体" w:hAnsi="宋体" w:cs="宋体"/>
                <w:sz w:val="21"/>
                <w:szCs w:val="21"/>
                <w:lang w:eastAsia="zh-CN"/>
              </w:rPr>
              <w:t>合理、内容基本完整：</w:t>
            </w:r>
            <w:r w:rsidRPr="00FC18DC">
              <w:rPr>
                <w:rFonts w:ascii="宋体" w:eastAsia="宋体" w:hAnsi="宋体" w:cs="宋体"/>
                <w:sz w:val="21"/>
                <w:szCs w:val="21"/>
                <w:lang w:eastAsia="zh-CN"/>
              </w:rPr>
              <w:t>1-3</w:t>
            </w:r>
            <w:r w:rsidRPr="00FC18DC">
              <w:rPr>
                <w:rFonts w:ascii="宋体" w:eastAsia="宋体" w:hAnsi="宋体" w:cs="宋体"/>
                <w:spacing w:val="-55"/>
                <w:sz w:val="21"/>
                <w:szCs w:val="21"/>
                <w:lang w:eastAsia="zh-CN"/>
              </w:rPr>
              <w:t xml:space="preserve"> </w:t>
            </w:r>
            <w:r w:rsidRPr="00FC18DC">
              <w:rPr>
                <w:rFonts w:ascii="宋体" w:eastAsia="宋体" w:hAnsi="宋体" w:cs="宋体"/>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2B293D72" w14:textId="77777777" w:rsidR="001C72CA" w:rsidRDefault="00DD1B2D">
            <w:pPr>
              <w:pStyle w:val="TableParagraph"/>
              <w:ind w:left="103"/>
              <w:jc w:val="center"/>
              <w:rPr>
                <w:rFonts w:ascii="宋体" w:eastAsia="宋体" w:hAnsi="宋体" w:cs="宋体"/>
                <w:sz w:val="21"/>
                <w:szCs w:val="21"/>
              </w:rPr>
            </w:pPr>
            <w:r>
              <w:rPr>
                <w:rFonts w:ascii="宋体" w:hint="eastAsia"/>
                <w:sz w:val="21"/>
                <w:lang w:eastAsia="zh-CN"/>
              </w:rPr>
              <w:t>5</w:t>
            </w: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8270FB6"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3D929607"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3B926D60" w14:textId="77777777" w:rsidR="001C72CA" w:rsidRDefault="001C72CA">
            <w:pPr>
              <w:pStyle w:val="TableParagraph"/>
              <w:rPr>
                <w:rFonts w:ascii="宋体" w:eastAsia="宋体" w:hAnsi="宋体" w:cs="宋体"/>
                <w:b/>
                <w:bCs/>
                <w:sz w:val="20"/>
                <w:szCs w:val="20"/>
              </w:rPr>
            </w:pPr>
          </w:p>
        </w:tc>
      </w:tr>
      <w:tr w:rsidR="001C72CA" w14:paraId="7C5E42F7" w14:textId="77777777">
        <w:trPr>
          <w:trHeight w:hRule="exact" w:val="1288"/>
        </w:trPr>
        <w:tc>
          <w:tcPr>
            <w:tcW w:w="427" w:type="dxa"/>
            <w:tcBorders>
              <w:top w:val="single" w:sz="4" w:space="0" w:color="000000"/>
              <w:left w:val="single" w:sz="4" w:space="0" w:color="000000"/>
              <w:bottom w:val="single" w:sz="4" w:space="0" w:color="000000"/>
              <w:right w:val="single" w:sz="4" w:space="0" w:color="000000"/>
            </w:tcBorders>
            <w:vAlign w:val="center"/>
          </w:tcPr>
          <w:p w14:paraId="30015AB3" w14:textId="77777777" w:rsidR="001C72CA" w:rsidRDefault="00DD1B2D">
            <w:pPr>
              <w:pStyle w:val="TableParagraph"/>
              <w:ind w:left="103" w:right="-3"/>
              <w:rPr>
                <w:rFonts w:ascii="宋体" w:eastAsia="宋体" w:hAnsi="宋体" w:cs="宋体"/>
                <w:sz w:val="21"/>
                <w:szCs w:val="21"/>
              </w:rPr>
            </w:pPr>
            <w:r>
              <w:rPr>
                <w:rFonts w:ascii="宋体" w:hint="eastAsia"/>
                <w:sz w:val="21"/>
                <w:lang w:eastAsia="zh-CN"/>
              </w:rPr>
              <w:t>13</w:t>
            </w:r>
            <w:r>
              <w:rPr>
                <w:rFonts w:ascii="宋体"/>
                <w:sz w:val="21"/>
              </w:rPr>
              <w:t xml:space="preserve"> </w:t>
            </w:r>
          </w:p>
        </w:tc>
        <w:tc>
          <w:tcPr>
            <w:tcW w:w="1603" w:type="dxa"/>
            <w:tcBorders>
              <w:top w:val="single" w:sz="4" w:space="0" w:color="000000"/>
              <w:left w:val="single" w:sz="4" w:space="0" w:color="000000"/>
              <w:bottom w:val="single" w:sz="4" w:space="0" w:color="000000"/>
              <w:right w:val="single" w:sz="4" w:space="0" w:color="000000"/>
            </w:tcBorders>
            <w:vAlign w:val="center"/>
          </w:tcPr>
          <w:p w14:paraId="3F0159EC" w14:textId="77777777" w:rsidR="001C72CA" w:rsidRDefault="001C72CA">
            <w:pPr>
              <w:pStyle w:val="TableParagraph"/>
              <w:spacing w:before="11"/>
              <w:rPr>
                <w:rFonts w:ascii="Times New Roman" w:eastAsia="Times New Roman" w:hAnsi="Times New Roman" w:cs="Times New Roman"/>
                <w:sz w:val="16"/>
                <w:szCs w:val="16"/>
                <w:lang w:eastAsia="zh-CN"/>
              </w:rPr>
            </w:pPr>
          </w:p>
          <w:p w14:paraId="31E384DB" w14:textId="77777777" w:rsidR="001C72CA" w:rsidRDefault="00DD1B2D">
            <w:pPr>
              <w:pStyle w:val="TableParagraph"/>
              <w:spacing w:line="272" w:lineRule="exact"/>
              <w:ind w:left="100" w:right="228"/>
              <w:rPr>
                <w:rFonts w:ascii="宋体" w:eastAsia="宋体" w:hAnsi="宋体" w:cs="宋体"/>
                <w:sz w:val="21"/>
                <w:szCs w:val="21"/>
                <w:lang w:eastAsia="zh-CN"/>
              </w:rPr>
            </w:pPr>
            <w:r>
              <w:rPr>
                <w:rFonts w:ascii="宋体" w:eastAsia="宋体" w:hAnsi="宋体" w:cs="宋体"/>
                <w:sz w:val="21"/>
                <w:szCs w:val="21"/>
                <w:lang w:eastAsia="zh-CN"/>
              </w:rPr>
              <w:t>对招标人关注</w:t>
            </w:r>
            <w:r>
              <w:rPr>
                <w:rFonts w:ascii="宋体" w:eastAsia="宋体" w:hAnsi="宋体" w:cs="宋体"/>
                <w:sz w:val="21"/>
                <w:szCs w:val="21"/>
                <w:lang w:eastAsia="zh-CN"/>
              </w:rPr>
              <w:t xml:space="preserve"> </w:t>
            </w:r>
            <w:r>
              <w:rPr>
                <w:rFonts w:ascii="宋体" w:eastAsia="宋体" w:hAnsi="宋体" w:cs="宋体"/>
                <w:sz w:val="21"/>
                <w:szCs w:val="21"/>
                <w:lang w:eastAsia="zh-CN"/>
              </w:rPr>
              <w:t>问题的响应</w:t>
            </w:r>
            <w:r>
              <w:rPr>
                <w:rFonts w:ascii="宋体" w:eastAsia="宋体" w:hAnsi="宋体" w:cs="宋体"/>
                <w:sz w:val="21"/>
                <w:szCs w:val="21"/>
                <w:lang w:eastAsia="zh-CN"/>
              </w:rPr>
              <w:t xml:space="preserve"> </w:t>
            </w:r>
          </w:p>
        </w:tc>
        <w:tc>
          <w:tcPr>
            <w:tcW w:w="3697" w:type="dxa"/>
            <w:tcBorders>
              <w:top w:val="single" w:sz="4" w:space="0" w:color="000000"/>
              <w:left w:val="single" w:sz="4" w:space="0" w:color="000000"/>
              <w:bottom w:val="single" w:sz="4" w:space="0" w:color="000000"/>
              <w:right w:val="single" w:sz="4" w:space="0" w:color="000000"/>
            </w:tcBorders>
          </w:tcPr>
          <w:p w14:paraId="006CA266" w14:textId="10702B9B" w:rsidR="001C72CA" w:rsidRPr="00FC18DC" w:rsidRDefault="00DD1B2D">
            <w:pPr>
              <w:pStyle w:val="TableParagraph"/>
              <w:spacing w:before="128" w:line="237" w:lineRule="auto"/>
              <w:ind w:left="100" w:right="-3"/>
              <w:rPr>
                <w:rFonts w:ascii="宋体" w:eastAsia="宋体" w:hAnsi="宋体" w:cs="宋体"/>
                <w:sz w:val="21"/>
                <w:szCs w:val="21"/>
                <w:lang w:eastAsia="zh-CN"/>
              </w:rPr>
            </w:pPr>
            <w:r w:rsidRPr="00FC18DC">
              <w:rPr>
                <w:rFonts w:ascii="宋体" w:eastAsia="宋体" w:hAnsi="宋体" w:cs="宋体"/>
                <w:spacing w:val="-2"/>
                <w:sz w:val="21"/>
                <w:szCs w:val="21"/>
                <w:lang w:eastAsia="zh-CN"/>
              </w:rPr>
              <w:t>论述科学合理，措施得力，满足要求：</w:t>
            </w:r>
            <w:r w:rsidRPr="00FC18DC">
              <w:rPr>
                <w:rFonts w:ascii="宋体" w:eastAsia="宋体" w:hAnsi="宋体" w:cs="宋体"/>
                <w:spacing w:val="-71"/>
                <w:sz w:val="21"/>
                <w:szCs w:val="21"/>
                <w:lang w:eastAsia="zh-CN"/>
              </w:rPr>
              <w:t xml:space="preserve"> </w:t>
            </w:r>
            <w:r w:rsidRPr="00FC18DC">
              <w:rPr>
                <w:rFonts w:ascii="宋体" w:eastAsia="宋体" w:hAnsi="宋体" w:cs="宋体"/>
                <w:sz w:val="21"/>
                <w:szCs w:val="21"/>
                <w:lang w:eastAsia="zh-CN"/>
              </w:rPr>
              <w:t>3</w:t>
            </w:r>
            <w:r w:rsidR="00CA56FC" w:rsidRPr="00FC18DC">
              <w:rPr>
                <w:rFonts w:ascii="宋体" w:eastAsia="宋体" w:hAnsi="宋体" w:cs="宋体"/>
                <w:sz w:val="21"/>
                <w:szCs w:val="21"/>
                <w:lang w:eastAsia="zh-CN"/>
              </w:rPr>
              <w:t>-4</w:t>
            </w:r>
            <w:r w:rsidRPr="00FC18DC">
              <w:rPr>
                <w:rFonts w:ascii="宋体" w:eastAsia="宋体" w:hAnsi="宋体" w:cs="宋体"/>
                <w:sz w:val="21"/>
                <w:szCs w:val="21"/>
                <w:lang w:eastAsia="zh-CN"/>
              </w:rPr>
              <w:t xml:space="preserve"> </w:t>
            </w:r>
            <w:r w:rsidRPr="00FC18DC">
              <w:rPr>
                <w:rFonts w:ascii="宋体" w:eastAsia="宋体" w:hAnsi="宋体" w:cs="宋体"/>
                <w:sz w:val="21"/>
                <w:szCs w:val="21"/>
                <w:lang w:eastAsia="zh-CN"/>
              </w:rPr>
              <w:t>分；</w:t>
            </w:r>
            <w:r w:rsidRPr="00FC18DC">
              <w:rPr>
                <w:rFonts w:ascii="宋体" w:eastAsia="宋体" w:hAnsi="宋体" w:cs="宋体"/>
                <w:spacing w:val="52"/>
                <w:sz w:val="21"/>
                <w:szCs w:val="21"/>
                <w:lang w:eastAsia="zh-CN"/>
              </w:rPr>
              <w:t xml:space="preserve"> </w:t>
            </w:r>
            <w:r w:rsidRPr="00FC18DC">
              <w:rPr>
                <w:rFonts w:ascii="宋体" w:eastAsia="宋体" w:hAnsi="宋体" w:cs="宋体"/>
                <w:sz w:val="21"/>
                <w:szCs w:val="21"/>
                <w:lang w:eastAsia="zh-CN"/>
              </w:rPr>
              <w:t>论述、措施基本满足要求：</w:t>
            </w:r>
            <w:r w:rsidRPr="00FC18DC">
              <w:rPr>
                <w:rFonts w:ascii="宋体" w:eastAsia="宋体" w:hAnsi="宋体" w:cs="宋体"/>
                <w:sz w:val="21"/>
                <w:szCs w:val="21"/>
                <w:lang w:eastAsia="zh-CN"/>
              </w:rPr>
              <w:t xml:space="preserve">2 </w:t>
            </w:r>
            <w:r w:rsidRPr="00FC18DC">
              <w:rPr>
                <w:rFonts w:ascii="宋体" w:eastAsia="宋体" w:hAnsi="宋体" w:cs="宋体"/>
                <w:spacing w:val="-13"/>
                <w:sz w:val="21"/>
                <w:szCs w:val="21"/>
                <w:lang w:eastAsia="zh-CN"/>
              </w:rPr>
              <w:t>分；论述、措施泛泛而谈，缺乏针对性：</w:t>
            </w:r>
            <w:r w:rsidRPr="00FC18DC">
              <w:rPr>
                <w:rFonts w:ascii="宋体" w:eastAsia="宋体" w:hAnsi="宋体" w:cs="宋体"/>
                <w:spacing w:val="-69"/>
                <w:sz w:val="21"/>
                <w:szCs w:val="21"/>
                <w:lang w:eastAsia="zh-CN"/>
              </w:rPr>
              <w:t xml:space="preserve"> </w:t>
            </w:r>
            <w:r w:rsidRPr="00FC18DC">
              <w:rPr>
                <w:rFonts w:ascii="宋体" w:eastAsia="宋体" w:hAnsi="宋体" w:cs="宋体"/>
                <w:sz w:val="21"/>
                <w:szCs w:val="21"/>
                <w:lang w:eastAsia="zh-CN"/>
              </w:rPr>
              <w:t>1</w:t>
            </w:r>
            <w:r w:rsidRPr="00FC18DC">
              <w:rPr>
                <w:rFonts w:ascii="宋体" w:eastAsia="宋体" w:hAnsi="宋体" w:cs="宋体"/>
                <w:spacing w:val="-51"/>
                <w:sz w:val="21"/>
                <w:szCs w:val="21"/>
                <w:lang w:eastAsia="zh-CN"/>
              </w:rPr>
              <w:t xml:space="preserve"> </w:t>
            </w:r>
            <w:r w:rsidRPr="00FC18DC">
              <w:rPr>
                <w:rFonts w:ascii="宋体" w:eastAsia="宋体" w:hAnsi="宋体" w:cs="宋体"/>
                <w:spacing w:val="-3"/>
                <w:sz w:val="21"/>
                <w:szCs w:val="21"/>
                <w:lang w:eastAsia="zh-CN"/>
              </w:rPr>
              <w:t>分</w:t>
            </w:r>
            <w:r w:rsidRPr="00FC18DC">
              <w:rPr>
                <w:rFonts w:ascii="宋体" w:eastAsia="宋体" w:hAnsi="宋体" w:cs="宋体"/>
                <w:sz w:val="21"/>
                <w:szCs w:val="21"/>
                <w:lang w:eastAsia="zh-CN"/>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629ED88D" w14:textId="77777777" w:rsidR="001C72CA" w:rsidRDefault="00DD1B2D">
            <w:pPr>
              <w:pStyle w:val="TableParagraph"/>
              <w:ind w:left="103"/>
              <w:jc w:val="center"/>
              <w:rPr>
                <w:rFonts w:ascii="宋体" w:eastAsia="宋体" w:hAnsi="宋体" w:cs="宋体"/>
                <w:sz w:val="21"/>
                <w:szCs w:val="21"/>
              </w:rPr>
            </w:pPr>
            <w:r>
              <w:rPr>
                <w:rFonts w:ascii="宋体" w:hint="eastAsia"/>
                <w:sz w:val="21"/>
                <w:lang w:eastAsia="zh-CN"/>
              </w:rPr>
              <w:t>4</w:t>
            </w:r>
            <w:r>
              <w:rPr>
                <w:rFonts w:ascii="宋体"/>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2E68D97"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1D29C2A"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67BDEDF2" w14:textId="77777777" w:rsidR="001C72CA" w:rsidRDefault="001C72CA">
            <w:pPr>
              <w:pStyle w:val="TableParagraph"/>
              <w:rPr>
                <w:rFonts w:ascii="宋体" w:eastAsia="宋体" w:hAnsi="宋体" w:cs="宋体"/>
                <w:b/>
                <w:bCs/>
                <w:sz w:val="20"/>
                <w:szCs w:val="20"/>
              </w:rPr>
            </w:pPr>
          </w:p>
        </w:tc>
      </w:tr>
      <w:tr w:rsidR="001C72CA" w14:paraId="009F61A5" w14:textId="77777777">
        <w:trPr>
          <w:trHeight w:hRule="exact" w:val="711"/>
        </w:trPr>
        <w:tc>
          <w:tcPr>
            <w:tcW w:w="5727" w:type="dxa"/>
            <w:gridSpan w:val="3"/>
            <w:tcBorders>
              <w:top w:val="single" w:sz="4" w:space="0" w:color="000000"/>
              <w:left w:val="single" w:sz="4" w:space="0" w:color="000000"/>
              <w:bottom w:val="single" w:sz="4" w:space="0" w:color="000000"/>
              <w:right w:val="single" w:sz="4" w:space="0" w:color="000000"/>
            </w:tcBorders>
            <w:vAlign w:val="center"/>
          </w:tcPr>
          <w:p w14:paraId="473BE6B4" w14:textId="77777777" w:rsidR="001C72CA" w:rsidRPr="00FC18DC" w:rsidRDefault="00DD1B2D">
            <w:pPr>
              <w:pStyle w:val="TableParagraph"/>
              <w:spacing w:before="128" w:line="237" w:lineRule="auto"/>
              <w:ind w:left="100" w:right="-3"/>
              <w:jc w:val="right"/>
              <w:rPr>
                <w:rFonts w:ascii="宋体" w:eastAsia="宋体" w:hAnsi="宋体" w:cs="宋体"/>
                <w:spacing w:val="-2"/>
                <w:sz w:val="21"/>
                <w:szCs w:val="21"/>
                <w:lang w:eastAsia="zh-CN"/>
              </w:rPr>
            </w:pPr>
            <w:r w:rsidRPr="00FC18DC">
              <w:rPr>
                <w:rFonts w:ascii="宋体" w:hAnsi="宋体" w:hint="eastAsia"/>
                <w:sz w:val="21"/>
                <w:szCs w:val="21"/>
              </w:rPr>
              <w:t>标准</w:t>
            </w:r>
            <w:r w:rsidRPr="00FC18DC">
              <w:rPr>
                <w:rFonts w:ascii="宋体" w:hAnsi="宋体"/>
                <w:sz w:val="21"/>
                <w:szCs w:val="21"/>
              </w:rPr>
              <w:t>分合计</w:t>
            </w:r>
          </w:p>
        </w:tc>
        <w:tc>
          <w:tcPr>
            <w:tcW w:w="847" w:type="dxa"/>
            <w:tcBorders>
              <w:top w:val="single" w:sz="4" w:space="0" w:color="000000"/>
              <w:left w:val="single" w:sz="4" w:space="0" w:color="000000"/>
              <w:bottom w:val="single" w:sz="4" w:space="0" w:color="000000"/>
              <w:right w:val="single" w:sz="4" w:space="0" w:color="000000"/>
            </w:tcBorders>
            <w:vAlign w:val="center"/>
          </w:tcPr>
          <w:p w14:paraId="600E73A9" w14:textId="77777777" w:rsidR="001C72CA" w:rsidRDefault="00DD1B2D">
            <w:pPr>
              <w:pStyle w:val="TableParagraph"/>
              <w:ind w:left="103"/>
              <w:jc w:val="center"/>
              <w:rPr>
                <w:rFonts w:ascii="宋体"/>
                <w:sz w:val="21"/>
                <w:lang w:eastAsia="zh-CN"/>
              </w:rPr>
            </w:pPr>
            <w:r>
              <w:rPr>
                <w:rFonts w:ascii="宋体" w:hint="eastAsia"/>
                <w:sz w:val="21"/>
                <w:lang w:eastAsia="zh-CN"/>
              </w:rPr>
              <w:t>100</w:t>
            </w:r>
          </w:p>
        </w:tc>
        <w:tc>
          <w:tcPr>
            <w:tcW w:w="701" w:type="dxa"/>
            <w:tcBorders>
              <w:top w:val="single" w:sz="4" w:space="0" w:color="000000"/>
              <w:left w:val="single" w:sz="4" w:space="0" w:color="000000"/>
              <w:bottom w:val="single" w:sz="4" w:space="0" w:color="000000"/>
              <w:right w:val="single" w:sz="4" w:space="0" w:color="000000"/>
            </w:tcBorders>
          </w:tcPr>
          <w:p w14:paraId="2578064B"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0896344E"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05614BA3" w14:textId="77777777" w:rsidR="001C72CA" w:rsidRDefault="001C72CA">
            <w:pPr>
              <w:pStyle w:val="TableParagraph"/>
              <w:rPr>
                <w:rFonts w:ascii="宋体" w:eastAsia="宋体" w:hAnsi="宋体" w:cs="宋体"/>
                <w:b/>
                <w:bCs/>
                <w:sz w:val="20"/>
                <w:szCs w:val="20"/>
              </w:rPr>
            </w:pPr>
          </w:p>
        </w:tc>
      </w:tr>
      <w:tr w:rsidR="001C72CA" w14:paraId="1580707E" w14:textId="77777777">
        <w:trPr>
          <w:trHeight w:hRule="exact" w:val="711"/>
        </w:trPr>
        <w:tc>
          <w:tcPr>
            <w:tcW w:w="6574" w:type="dxa"/>
            <w:gridSpan w:val="4"/>
            <w:tcBorders>
              <w:top w:val="single" w:sz="4" w:space="0" w:color="000000"/>
              <w:left w:val="single" w:sz="4" w:space="0" w:color="000000"/>
              <w:bottom w:val="single" w:sz="4" w:space="0" w:color="000000"/>
              <w:right w:val="single" w:sz="4" w:space="0" w:color="000000"/>
            </w:tcBorders>
            <w:vAlign w:val="center"/>
          </w:tcPr>
          <w:p w14:paraId="7D71979B" w14:textId="77777777" w:rsidR="001C72CA" w:rsidRPr="00FC18DC" w:rsidRDefault="00DD1B2D">
            <w:pPr>
              <w:jc w:val="right"/>
              <w:rPr>
                <w:rFonts w:ascii="宋体" w:hAnsi="宋体" w:cs="宋体"/>
                <w:sz w:val="21"/>
                <w:szCs w:val="21"/>
              </w:rPr>
            </w:pPr>
            <w:r w:rsidRPr="00FC18DC">
              <w:rPr>
                <w:rFonts w:ascii="宋体" w:hAnsi="宋体" w:cs="宋体" w:hint="eastAsia"/>
                <w:sz w:val="21"/>
                <w:szCs w:val="21"/>
              </w:rPr>
              <w:t>技术部分得分合计</w:t>
            </w:r>
          </w:p>
        </w:tc>
        <w:tc>
          <w:tcPr>
            <w:tcW w:w="701" w:type="dxa"/>
            <w:tcBorders>
              <w:top w:val="single" w:sz="4" w:space="0" w:color="000000"/>
              <w:left w:val="single" w:sz="4" w:space="0" w:color="000000"/>
              <w:bottom w:val="single" w:sz="4" w:space="0" w:color="000000"/>
              <w:right w:val="single" w:sz="4" w:space="0" w:color="000000"/>
            </w:tcBorders>
          </w:tcPr>
          <w:p w14:paraId="09D21D02" w14:textId="77777777" w:rsidR="001C72CA" w:rsidRDefault="001C72CA">
            <w:pPr>
              <w:pStyle w:val="TableParagraph"/>
              <w:rPr>
                <w:rFonts w:ascii="宋体" w:eastAsia="宋体" w:hAnsi="宋体" w:cs="宋体"/>
                <w:b/>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5CAF92F1" w14:textId="77777777" w:rsidR="001C72CA" w:rsidRDefault="001C72CA">
            <w:pPr>
              <w:pStyle w:val="TableParagraph"/>
              <w:rPr>
                <w:rFonts w:ascii="宋体" w:eastAsia="宋体" w:hAnsi="宋体" w:cs="宋体"/>
                <w:b/>
                <w:bCs/>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56A510C0" w14:textId="77777777" w:rsidR="001C72CA" w:rsidRDefault="001C72CA">
            <w:pPr>
              <w:pStyle w:val="TableParagraph"/>
              <w:rPr>
                <w:rFonts w:ascii="宋体" w:eastAsia="宋体" w:hAnsi="宋体" w:cs="宋体"/>
                <w:b/>
                <w:bCs/>
                <w:sz w:val="20"/>
                <w:szCs w:val="20"/>
              </w:rPr>
            </w:pPr>
          </w:p>
        </w:tc>
      </w:tr>
      <w:tr w:rsidR="001C72CA" w14:paraId="19E9B491" w14:textId="77777777">
        <w:trPr>
          <w:trHeight w:hRule="exact" w:val="711"/>
        </w:trPr>
        <w:tc>
          <w:tcPr>
            <w:tcW w:w="6574" w:type="dxa"/>
            <w:gridSpan w:val="4"/>
            <w:tcBorders>
              <w:top w:val="single" w:sz="4" w:space="0" w:color="000000"/>
              <w:left w:val="single" w:sz="4" w:space="0" w:color="000000"/>
              <w:bottom w:val="single" w:sz="4" w:space="0" w:color="000000"/>
              <w:right w:val="single" w:sz="4" w:space="0" w:color="000000"/>
            </w:tcBorders>
            <w:vAlign w:val="center"/>
          </w:tcPr>
          <w:p w14:paraId="7B6843F9" w14:textId="77777777" w:rsidR="001C72CA" w:rsidRDefault="00DD1B2D">
            <w:pPr>
              <w:jc w:val="right"/>
              <w:rPr>
                <w:rFonts w:ascii="宋体" w:hAnsi="宋体" w:cs="宋体"/>
                <w:sz w:val="21"/>
                <w:szCs w:val="21"/>
                <w:lang w:eastAsia="zh-CN"/>
              </w:rPr>
            </w:pPr>
            <w:r>
              <w:rPr>
                <w:rFonts w:ascii="宋体" w:hAnsi="宋体" w:cs="宋体" w:hint="eastAsia"/>
                <w:sz w:val="21"/>
                <w:szCs w:val="21"/>
                <w:lang w:eastAsia="zh-CN"/>
              </w:rPr>
              <w:t>技术部分加权得分（技术部分得分合计×权重）</w:t>
            </w:r>
          </w:p>
        </w:tc>
        <w:tc>
          <w:tcPr>
            <w:tcW w:w="701" w:type="dxa"/>
            <w:tcBorders>
              <w:top w:val="single" w:sz="4" w:space="0" w:color="000000"/>
              <w:left w:val="single" w:sz="4" w:space="0" w:color="000000"/>
              <w:bottom w:val="single" w:sz="4" w:space="0" w:color="000000"/>
              <w:right w:val="single" w:sz="4" w:space="0" w:color="000000"/>
            </w:tcBorders>
          </w:tcPr>
          <w:p w14:paraId="6A049C1E" w14:textId="77777777" w:rsidR="001C72CA" w:rsidRDefault="001C72CA">
            <w:pPr>
              <w:pStyle w:val="TableParagraph"/>
              <w:rPr>
                <w:rFonts w:ascii="宋体" w:eastAsia="宋体" w:hAnsi="宋体" w:cs="宋体"/>
                <w:b/>
                <w:bCs/>
                <w:sz w:val="20"/>
                <w:szCs w:val="20"/>
                <w:lang w:eastAsia="zh-CN"/>
              </w:rPr>
            </w:pPr>
          </w:p>
        </w:tc>
        <w:tc>
          <w:tcPr>
            <w:tcW w:w="708" w:type="dxa"/>
            <w:tcBorders>
              <w:top w:val="single" w:sz="4" w:space="0" w:color="000000"/>
              <w:left w:val="single" w:sz="4" w:space="0" w:color="000000"/>
              <w:bottom w:val="single" w:sz="4" w:space="0" w:color="000000"/>
              <w:right w:val="single" w:sz="4" w:space="0" w:color="000000"/>
            </w:tcBorders>
          </w:tcPr>
          <w:p w14:paraId="4DE6240F" w14:textId="77777777" w:rsidR="001C72CA" w:rsidRDefault="001C72CA">
            <w:pPr>
              <w:pStyle w:val="TableParagraph"/>
              <w:rPr>
                <w:rFonts w:ascii="宋体" w:eastAsia="宋体" w:hAnsi="宋体" w:cs="宋体"/>
                <w:b/>
                <w:bCs/>
                <w:sz w:val="20"/>
                <w:szCs w:val="20"/>
                <w:lang w:eastAsia="zh-CN"/>
              </w:rPr>
            </w:pPr>
          </w:p>
        </w:tc>
        <w:tc>
          <w:tcPr>
            <w:tcW w:w="701" w:type="dxa"/>
            <w:tcBorders>
              <w:top w:val="single" w:sz="4" w:space="0" w:color="000000"/>
              <w:left w:val="single" w:sz="4" w:space="0" w:color="000000"/>
              <w:bottom w:val="single" w:sz="4" w:space="0" w:color="000000"/>
              <w:right w:val="single" w:sz="4" w:space="0" w:color="000000"/>
            </w:tcBorders>
          </w:tcPr>
          <w:p w14:paraId="11022247" w14:textId="77777777" w:rsidR="001C72CA" w:rsidRDefault="001C72CA">
            <w:pPr>
              <w:pStyle w:val="TableParagraph"/>
              <w:rPr>
                <w:rFonts w:ascii="宋体" w:eastAsia="宋体" w:hAnsi="宋体" w:cs="宋体"/>
                <w:b/>
                <w:bCs/>
                <w:sz w:val="20"/>
                <w:szCs w:val="20"/>
                <w:lang w:eastAsia="zh-CN"/>
              </w:rPr>
            </w:pPr>
          </w:p>
        </w:tc>
      </w:tr>
    </w:tbl>
    <w:p w14:paraId="35C0F00D" w14:textId="77777777" w:rsidR="001C72CA" w:rsidRDefault="001C72CA">
      <w:pPr>
        <w:rPr>
          <w:rFonts w:ascii="宋体" w:eastAsia="宋体" w:hAnsi="宋体" w:cs="宋体"/>
          <w:sz w:val="21"/>
          <w:szCs w:val="21"/>
          <w:lang w:eastAsia="zh-CN"/>
        </w:rPr>
      </w:pPr>
    </w:p>
    <w:p w14:paraId="45C5E03D" w14:textId="77777777" w:rsidR="001C72CA" w:rsidRDefault="00DD1B2D">
      <w:pPr>
        <w:tabs>
          <w:tab w:val="left" w:pos="4319"/>
          <w:tab w:val="left" w:pos="7680"/>
          <w:tab w:val="left" w:pos="8100"/>
          <w:tab w:val="left" w:pos="8625"/>
        </w:tabs>
        <w:spacing w:before="1"/>
        <w:ind w:left="118"/>
        <w:rPr>
          <w:rFonts w:ascii="宋体" w:eastAsia="宋体" w:hAnsi="宋体" w:cs="宋体"/>
          <w:sz w:val="18"/>
          <w:szCs w:val="18"/>
          <w:lang w:eastAsia="zh-CN"/>
        </w:rPr>
      </w:pPr>
      <w:r>
        <w:rPr>
          <w:rFonts w:ascii="宋体" w:eastAsia="宋体" w:hAnsi="宋体" w:cs="宋体"/>
          <w:spacing w:val="-1"/>
          <w:sz w:val="21"/>
          <w:szCs w:val="21"/>
          <w:lang w:eastAsia="zh-CN"/>
        </w:rPr>
        <w:t>评委签字：</w:t>
      </w:r>
      <w:r>
        <w:rPr>
          <w:rFonts w:ascii="宋体" w:eastAsia="宋体" w:hAnsi="宋体" w:cs="宋体"/>
          <w:spacing w:val="-1"/>
          <w:sz w:val="21"/>
          <w:szCs w:val="21"/>
          <w:lang w:eastAsia="zh-CN"/>
        </w:rPr>
        <w:tab/>
      </w:r>
      <w:r>
        <w:rPr>
          <w:rFonts w:ascii="宋体" w:eastAsia="宋体" w:hAnsi="宋体" w:cs="宋体"/>
          <w:spacing w:val="-1"/>
          <w:sz w:val="21"/>
          <w:szCs w:val="21"/>
          <w:lang w:eastAsia="zh-CN"/>
        </w:rPr>
        <w:tab/>
      </w:r>
      <w:r>
        <w:rPr>
          <w:rFonts w:ascii="宋体" w:eastAsia="宋体" w:hAnsi="宋体" w:cs="宋体"/>
          <w:sz w:val="21"/>
          <w:szCs w:val="21"/>
          <w:lang w:eastAsia="zh-CN"/>
        </w:rPr>
        <w:t>年</w:t>
      </w:r>
      <w:r>
        <w:rPr>
          <w:rFonts w:ascii="宋体" w:eastAsia="宋体" w:hAnsi="宋体" w:cs="宋体"/>
          <w:sz w:val="21"/>
          <w:szCs w:val="21"/>
          <w:lang w:eastAsia="zh-CN"/>
        </w:rPr>
        <w:tab/>
      </w:r>
      <w:r>
        <w:rPr>
          <w:rFonts w:ascii="宋体" w:eastAsia="宋体" w:hAnsi="宋体" w:cs="宋体"/>
          <w:sz w:val="21"/>
          <w:szCs w:val="21"/>
          <w:lang w:eastAsia="zh-CN"/>
        </w:rPr>
        <w:t>月</w:t>
      </w:r>
      <w:r>
        <w:rPr>
          <w:rFonts w:ascii="宋体" w:eastAsia="宋体" w:hAnsi="宋体" w:cs="宋体"/>
          <w:sz w:val="21"/>
          <w:szCs w:val="21"/>
          <w:lang w:eastAsia="zh-CN"/>
        </w:rPr>
        <w:tab/>
      </w:r>
      <w:r>
        <w:rPr>
          <w:rFonts w:ascii="宋体" w:eastAsia="宋体" w:hAnsi="宋体" w:cs="宋体"/>
          <w:spacing w:val="-3"/>
          <w:sz w:val="21"/>
          <w:szCs w:val="21"/>
          <w:lang w:eastAsia="zh-CN"/>
        </w:rPr>
        <w:t>日</w:t>
      </w:r>
      <w:r>
        <w:rPr>
          <w:rFonts w:ascii="宋体" w:eastAsia="宋体" w:hAnsi="宋体" w:cs="宋体"/>
          <w:sz w:val="18"/>
          <w:szCs w:val="18"/>
          <w:lang w:eastAsia="zh-CN"/>
        </w:rPr>
        <w:t xml:space="preserve"> </w:t>
      </w:r>
    </w:p>
    <w:p w14:paraId="533862DE" w14:textId="77777777" w:rsidR="001C72CA" w:rsidRDefault="001C72CA">
      <w:pPr>
        <w:spacing w:line="234" w:lineRule="exact"/>
        <w:ind w:left="570"/>
        <w:rPr>
          <w:rFonts w:ascii="宋体" w:eastAsia="宋体" w:hAnsi="宋体" w:cs="宋体"/>
          <w:sz w:val="18"/>
          <w:szCs w:val="18"/>
          <w:lang w:eastAsia="zh-CN"/>
        </w:rPr>
      </w:pPr>
    </w:p>
    <w:p w14:paraId="3535CF44" w14:textId="77777777" w:rsidR="001C72CA" w:rsidRDefault="001C72CA">
      <w:pPr>
        <w:spacing w:line="234" w:lineRule="exact"/>
        <w:rPr>
          <w:rFonts w:ascii="宋体" w:eastAsia="宋体" w:hAnsi="宋体" w:cs="宋体"/>
          <w:sz w:val="18"/>
          <w:szCs w:val="18"/>
          <w:lang w:eastAsia="zh-CN"/>
        </w:rPr>
      </w:pPr>
    </w:p>
    <w:p w14:paraId="6C5D3DC4" w14:textId="77777777" w:rsidR="001C72CA" w:rsidRDefault="001C72CA">
      <w:pPr>
        <w:spacing w:line="234" w:lineRule="exact"/>
        <w:rPr>
          <w:rFonts w:ascii="宋体" w:eastAsia="宋体" w:hAnsi="宋体" w:cs="宋体"/>
          <w:sz w:val="18"/>
          <w:szCs w:val="18"/>
          <w:lang w:eastAsia="zh-CN"/>
        </w:rPr>
      </w:pPr>
    </w:p>
    <w:p w14:paraId="50176EC8" w14:textId="77777777" w:rsidR="001C72CA" w:rsidRDefault="001C72CA">
      <w:pPr>
        <w:spacing w:line="234" w:lineRule="exact"/>
        <w:rPr>
          <w:rFonts w:ascii="宋体" w:eastAsia="宋体" w:hAnsi="宋体" w:cs="宋体"/>
          <w:sz w:val="18"/>
          <w:szCs w:val="18"/>
          <w:lang w:eastAsia="zh-CN"/>
        </w:rPr>
      </w:pPr>
    </w:p>
    <w:p w14:paraId="2E01BBC2" w14:textId="77777777" w:rsidR="001C72CA" w:rsidRDefault="001C72CA">
      <w:pPr>
        <w:spacing w:line="234" w:lineRule="exact"/>
        <w:rPr>
          <w:rFonts w:ascii="宋体" w:eastAsia="宋体" w:hAnsi="宋体" w:cs="宋体"/>
          <w:sz w:val="18"/>
          <w:szCs w:val="18"/>
          <w:lang w:eastAsia="zh-CN"/>
        </w:rPr>
      </w:pPr>
    </w:p>
    <w:p w14:paraId="138CD7CC" w14:textId="77777777" w:rsidR="001C72CA" w:rsidRDefault="001C72CA">
      <w:pPr>
        <w:spacing w:line="234" w:lineRule="exact"/>
        <w:rPr>
          <w:rFonts w:ascii="宋体" w:eastAsia="宋体" w:hAnsi="宋体" w:cs="宋体"/>
          <w:sz w:val="18"/>
          <w:szCs w:val="18"/>
          <w:lang w:eastAsia="zh-CN"/>
        </w:rPr>
      </w:pPr>
    </w:p>
    <w:p w14:paraId="1D3F6A2E" w14:textId="77777777" w:rsidR="001C72CA" w:rsidRDefault="001C72CA">
      <w:pPr>
        <w:spacing w:line="234" w:lineRule="exact"/>
        <w:rPr>
          <w:rFonts w:ascii="宋体" w:eastAsia="宋体" w:hAnsi="宋体" w:cs="宋体"/>
          <w:sz w:val="18"/>
          <w:szCs w:val="18"/>
          <w:lang w:eastAsia="zh-CN"/>
        </w:rPr>
      </w:pPr>
    </w:p>
    <w:p w14:paraId="24D91B9D" w14:textId="77777777" w:rsidR="001C72CA" w:rsidRDefault="001C72CA">
      <w:pPr>
        <w:spacing w:line="234" w:lineRule="exact"/>
        <w:rPr>
          <w:rFonts w:ascii="宋体" w:eastAsia="宋体" w:hAnsi="宋体" w:cs="宋体"/>
          <w:sz w:val="18"/>
          <w:szCs w:val="18"/>
          <w:lang w:eastAsia="zh-CN"/>
        </w:rPr>
      </w:pPr>
    </w:p>
    <w:p w14:paraId="380512A7" w14:textId="77777777" w:rsidR="001C72CA" w:rsidRDefault="001C72CA">
      <w:pPr>
        <w:spacing w:line="234" w:lineRule="exact"/>
        <w:rPr>
          <w:rFonts w:ascii="宋体" w:eastAsia="宋体" w:hAnsi="宋体" w:cs="宋体"/>
          <w:sz w:val="18"/>
          <w:szCs w:val="18"/>
          <w:lang w:eastAsia="zh-CN"/>
        </w:rPr>
      </w:pPr>
    </w:p>
    <w:p w14:paraId="35A9687C" w14:textId="77777777" w:rsidR="001C72CA" w:rsidRDefault="001C72CA">
      <w:pPr>
        <w:spacing w:line="234" w:lineRule="exact"/>
        <w:rPr>
          <w:rFonts w:ascii="宋体" w:eastAsia="宋体" w:hAnsi="宋体" w:cs="宋体"/>
          <w:sz w:val="18"/>
          <w:szCs w:val="18"/>
          <w:lang w:eastAsia="zh-CN"/>
        </w:rPr>
      </w:pPr>
    </w:p>
    <w:p w14:paraId="3F1A3264" w14:textId="77777777" w:rsidR="001C72CA" w:rsidRDefault="001C72CA">
      <w:pPr>
        <w:spacing w:line="234" w:lineRule="exact"/>
        <w:rPr>
          <w:rFonts w:ascii="宋体" w:eastAsia="宋体" w:hAnsi="宋体" w:cs="宋体"/>
          <w:sz w:val="18"/>
          <w:szCs w:val="18"/>
          <w:lang w:eastAsia="zh-CN"/>
        </w:rPr>
      </w:pPr>
    </w:p>
    <w:p w14:paraId="6B0BFBE5" w14:textId="77777777" w:rsidR="001C72CA" w:rsidRDefault="001C72CA">
      <w:pPr>
        <w:spacing w:line="234" w:lineRule="exact"/>
        <w:rPr>
          <w:rFonts w:ascii="宋体" w:eastAsia="宋体" w:hAnsi="宋体" w:cs="宋体"/>
          <w:sz w:val="18"/>
          <w:szCs w:val="18"/>
          <w:lang w:eastAsia="zh-CN"/>
        </w:rPr>
      </w:pPr>
    </w:p>
    <w:p w14:paraId="45CB6AAA" w14:textId="77777777" w:rsidR="001C72CA" w:rsidRDefault="001C72CA">
      <w:pPr>
        <w:spacing w:line="234" w:lineRule="exact"/>
        <w:rPr>
          <w:rFonts w:ascii="宋体" w:eastAsia="宋体" w:hAnsi="宋体" w:cs="宋体"/>
          <w:sz w:val="18"/>
          <w:szCs w:val="18"/>
          <w:lang w:eastAsia="zh-CN"/>
        </w:rPr>
      </w:pPr>
    </w:p>
    <w:p w14:paraId="27C7D9F2" w14:textId="77777777" w:rsidR="001C72CA" w:rsidRDefault="001C72CA">
      <w:pPr>
        <w:spacing w:line="234" w:lineRule="exact"/>
        <w:rPr>
          <w:rFonts w:ascii="宋体" w:eastAsia="宋体" w:hAnsi="宋体" w:cs="宋体"/>
          <w:sz w:val="18"/>
          <w:szCs w:val="18"/>
          <w:lang w:eastAsia="zh-CN"/>
        </w:rPr>
      </w:pPr>
    </w:p>
    <w:p w14:paraId="3900D8C1" w14:textId="77777777" w:rsidR="001C72CA" w:rsidRDefault="001C72CA">
      <w:pPr>
        <w:spacing w:line="234" w:lineRule="exact"/>
        <w:rPr>
          <w:rFonts w:ascii="宋体" w:eastAsia="宋体" w:hAnsi="宋体" w:cs="宋体"/>
          <w:sz w:val="18"/>
          <w:szCs w:val="18"/>
          <w:lang w:eastAsia="zh-CN"/>
        </w:rPr>
      </w:pPr>
    </w:p>
    <w:p w14:paraId="708834A9" w14:textId="77777777" w:rsidR="001C72CA" w:rsidRDefault="001C72CA">
      <w:pPr>
        <w:spacing w:line="234" w:lineRule="exact"/>
        <w:rPr>
          <w:rFonts w:ascii="宋体" w:eastAsia="宋体" w:hAnsi="宋体" w:cs="宋体"/>
          <w:sz w:val="18"/>
          <w:szCs w:val="18"/>
          <w:lang w:eastAsia="zh-CN"/>
        </w:rPr>
      </w:pPr>
    </w:p>
    <w:p w14:paraId="34591B5A" w14:textId="77777777" w:rsidR="001C72CA" w:rsidRDefault="001C72CA">
      <w:pPr>
        <w:spacing w:line="234" w:lineRule="exact"/>
        <w:rPr>
          <w:rFonts w:ascii="宋体" w:eastAsia="宋体" w:hAnsi="宋体" w:cs="宋体"/>
          <w:sz w:val="18"/>
          <w:szCs w:val="18"/>
          <w:lang w:eastAsia="zh-CN"/>
        </w:rPr>
      </w:pPr>
    </w:p>
    <w:p w14:paraId="597B0B29" w14:textId="77777777" w:rsidR="001C72CA" w:rsidRDefault="001C72CA">
      <w:pPr>
        <w:spacing w:line="234" w:lineRule="exact"/>
        <w:rPr>
          <w:rFonts w:ascii="宋体" w:eastAsia="宋体" w:hAnsi="宋体" w:cs="宋体"/>
          <w:sz w:val="18"/>
          <w:szCs w:val="18"/>
          <w:lang w:eastAsia="zh-CN"/>
        </w:rPr>
      </w:pPr>
    </w:p>
    <w:p w14:paraId="6067F7F6" w14:textId="77777777" w:rsidR="001C72CA" w:rsidRDefault="001C72CA">
      <w:pPr>
        <w:spacing w:line="234" w:lineRule="exact"/>
        <w:rPr>
          <w:rFonts w:ascii="宋体" w:eastAsia="宋体" w:hAnsi="宋体" w:cs="宋体"/>
          <w:sz w:val="18"/>
          <w:szCs w:val="18"/>
          <w:lang w:eastAsia="zh-CN"/>
        </w:rPr>
      </w:pPr>
    </w:p>
    <w:p w14:paraId="0FA090EE" w14:textId="77777777" w:rsidR="001C72CA" w:rsidRDefault="001C72CA">
      <w:pPr>
        <w:spacing w:line="234" w:lineRule="exact"/>
        <w:rPr>
          <w:rFonts w:ascii="宋体" w:eastAsia="宋体" w:hAnsi="宋体" w:cs="宋体"/>
          <w:sz w:val="18"/>
          <w:szCs w:val="18"/>
          <w:lang w:eastAsia="zh-CN"/>
        </w:rPr>
      </w:pPr>
    </w:p>
    <w:p w14:paraId="1DE4B7E8" w14:textId="77777777" w:rsidR="001C72CA" w:rsidRDefault="001C72CA">
      <w:pPr>
        <w:spacing w:line="234" w:lineRule="exact"/>
        <w:rPr>
          <w:rFonts w:ascii="宋体" w:eastAsia="宋体" w:hAnsi="宋体" w:cs="宋体"/>
          <w:sz w:val="18"/>
          <w:szCs w:val="18"/>
          <w:lang w:eastAsia="zh-CN"/>
        </w:rPr>
      </w:pPr>
    </w:p>
    <w:p w14:paraId="6A6FF0A8" w14:textId="77777777" w:rsidR="001C72CA" w:rsidRDefault="001C72CA">
      <w:pPr>
        <w:spacing w:line="234" w:lineRule="exact"/>
        <w:rPr>
          <w:rFonts w:ascii="宋体" w:eastAsia="宋体" w:hAnsi="宋体" w:cs="宋体"/>
          <w:sz w:val="18"/>
          <w:szCs w:val="18"/>
          <w:lang w:eastAsia="zh-CN"/>
        </w:rPr>
      </w:pPr>
    </w:p>
    <w:p w14:paraId="637051C5" w14:textId="77777777" w:rsidR="001C72CA" w:rsidRDefault="001C72CA">
      <w:pPr>
        <w:spacing w:line="234" w:lineRule="exact"/>
        <w:rPr>
          <w:rFonts w:ascii="宋体" w:eastAsia="宋体" w:hAnsi="宋体" w:cs="宋体"/>
          <w:sz w:val="18"/>
          <w:szCs w:val="18"/>
          <w:lang w:eastAsia="zh-CN"/>
        </w:rPr>
      </w:pPr>
    </w:p>
    <w:p w14:paraId="66FDCC41" w14:textId="77777777" w:rsidR="001C72CA" w:rsidRDefault="001C72CA">
      <w:pPr>
        <w:spacing w:line="234" w:lineRule="exact"/>
        <w:rPr>
          <w:rFonts w:ascii="宋体" w:eastAsia="宋体" w:hAnsi="宋体" w:cs="宋体"/>
          <w:sz w:val="18"/>
          <w:szCs w:val="18"/>
          <w:lang w:eastAsia="zh-CN"/>
        </w:rPr>
      </w:pPr>
    </w:p>
    <w:p w14:paraId="3191C3B7" w14:textId="77777777" w:rsidR="001C72CA" w:rsidRDefault="001C72CA">
      <w:pPr>
        <w:spacing w:line="234" w:lineRule="exact"/>
        <w:rPr>
          <w:rFonts w:ascii="宋体" w:eastAsia="宋体" w:hAnsi="宋体" w:cs="宋体"/>
          <w:sz w:val="18"/>
          <w:szCs w:val="18"/>
          <w:lang w:eastAsia="zh-CN"/>
        </w:rPr>
      </w:pPr>
    </w:p>
    <w:p w14:paraId="400DFEC0" w14:textId="77777777" w:rsidR="001C72CA" w:rsidRDefault="001C72CA">
      <w:pPr>
        <w:spacing w:line="234" w:lineRule="exact"/>
        <w:rPr>
          <w:rFonts w:ascii="宋体" w:eastAsia="宋体" w:hAnsi="宋体" w:cs="宋体"/>
          <w:sz w:val="18"/>
          <w:szCs w:val="18"/>
          <w:lang w:eastAsia="zh-CN"/>
        </w:rPr>
      </w:pPr>
    </w:p>
    <w:p w14:paraId="73F2D939" w14:textId="77777777" w:rsidR="001C72CA" w:rsidRDefault="001C72CA">
      <w:pPr>
        <w:spacing w:line="234" w:lineRule="exact"/>
        <w:rPr>
          <w:rFonts w:ascii="宋体" w:eastAsia="宋体" w:hAnsi="宋体" w:cs="宋体"/>
          <w:sz w:val="18"/>
          <w:szCs w:val="18"/>
          <w:lang w:eastAsia="zh-CN"/>
        </w:rPr>
      </w:pPr>
    </w:p>
    <w:p w14:paraId="468458DE" w14:textId="77777777" w:rsidR="001C72CA" w:rsidRDefault="001C72CA">
      <w:pPr>
        <w:spacing w:line="234" w:lineRule="exact"/>
        <w:rPr>
          <w:rFonts w:ascii="宋体" w:eastAsia="宋体" w:hAnsi="宋体" w:cs="宋体"/>
          <w:sz w:val="18"/>
          <w:szCs w:val="18"/>
          <w:lang w:eastAsia="zh-CN"/>
        </w:rPr>
      </w:pPr>
    </w:p>
    <w:p w14:paraId="5E520B8C" w14:textId="77777777" w:rsidR="001C72CA" w:rsidRDefault="001C72CA">
      <w:pPr>
        <w:spacing w:line="234" w:lineRule="exact"/>
        <w:rPr>
          <w:rFonts w:ascii="宋体" w:eastAsia="宋体" w:hAnsi="宋体" w:cs="宋体"/>
          <w:sz w:val="18"/>
          <w:szCs w:val="18"/>
          <w:lang w:eastAsia="zh-CN"/>
        </w:rPr>
      </w:pPr>
    </w:p>
    <w:p w14:paraId="0C91DDF8" w14:textId="77777777" w:rsidR="001C72CA" w:rsidRDefault="001C72CA">
      <w:pPr>
        <w:spacing w:line="234" w:lineRule="exact"/>
        <w:rPr>
          <w:rFonts w:ascii="宋体" w:eastAsia="宋体" w:hAnsi="宋体" w:cs="宋体"/>
          <w:sz w:val="18"/>
          <w:szCs w:val="18"/>
          <w:lang w:eastAsia="zh-CN"/>
        </w:rPr>
      </w:pPr>
    </w:p>
    <w:p w14:paraId="52FD19FB" w14:textId="77777777" w:rsidR="001C72CA" w:rsidRDefault="001C72CA">
      <w:pPr>
        <w:spacing w:line="234" w:lineRule="exact"/>
        <w:rPr>
          <w:rFonts w:ascii="宋体" w:eastAsia="宋体" w:hAnsi="宋体" w:cs="宋体"/>
          <w:sz w:val="18"/>
          <w:szCs w:val="18"/>
          <w:lang w:eastAsia="zh-CN"/>
        </w:rPr>
      </w:pPr>
    </w:p>
    <w:p w14:paraId="52DA9670" w14:textId="77777777" w:rsidR="001C72CA" w:rsidRDefault="001C72CA">
      <w:pPr>
        <w:spacing w:line="234" w:lineRule="exact"/>
        <w:rPr>
          <w:rFonts w:ascii="宋体" w:eastAsia="宋体" w:hAnsi="宋体" w:cs="宋体"/>
          <w:sz w:val="18"/>
          <w:szCs w:val="18"/>
          <w:lang w:eastAsia="zh-CN"/>
        </w:rPr>
      </w:pPr>
    </w:p>
    <w:p w14:paraId="26CA21E1" w14:textId="77777777" w:rsidR="001C72CA" w:rsidRDefault="001C72CA">
      <w:pPr>
        <w:spacing w:line="234" w:lineRule="exact"/>
        <w:rPr>
          <w:rFonts w:ascii="宋体" w:eastAsia="宋体" w:hAnsi="宋体" w:cs="宋体"/>
          <w:sz w:val="18"/>
          <w:szCs w:val="18"/>
          <w:lang w:eastAsia="zh-CN"/>
        </w:rPr>
      </w:pPr>
    </w:p>
    <w:p w14:paraId="33826A63" w14:textId="77777777" w:rsidR="001C72CA" w:rsidRDefault="001C72CA">
      <w:pPr>
        <w:spacing w:line="234" w:lineRule="exact"/>
        <w:rPr>
          <w:rFonts w:ascii="宋体" w:eastAsia="宋体" w:hAnsi="宋体" w:cs="宋体"/>
          <w:sz w:val="18"/>
          <w:szCs w:val="18"/>
          <w:lang w:eastAsia="zh-CN"/>
        </w:rPr>
      </w:pPr>
    </w:p>
    <w:p w14:paraId="2D3833E7" w14:textId="77777777" w:rsidR="001C72CA" w:rsidRDefault="001C72CA">
      <w:pPr>
        <w:spacing w:line="234" w:lineRule="exact"/>
        <w:rPr>
          <w:rFonts w:ascii="宋体" w:eastAsia="宋体" w:hAnsi="宋体" w:cs="宋体"/>
          <w:sz w:val="18"/>
          <w:szCs w:val="18"/>
          <w:lang w:eastAsia="zh-CN"/>
        </w:rPr>
      </w:pPr>
    </w:p>
    <w:p w14:paraId="602BF9E3" w14:textId="77777777" w:rsidR="001C72CA" w:rsidRDefault="001C72CA">
      <w:pPr>
        <w:spacing w:line="234" w:lineRule="exact"/>
        <w:rPr>
          <w:rFonts w:ascii="宋体" w:eastAsia="宋体" w:hAnsi="宋体" w:cs="宋体"/>
          <w:sz w:val="18"/>
          <w:szCs w:val="18"/>
          <w:lang w:eastAsia="zh-CN"/>
        </w:rPr>
      </w:pPr>
    </w:p>
    <w:p w14:paraId="121E528F" w14:textId="77777777" w:rsidR="001C72CA" w:rsidRDefault="001C72CA">
      <w:pPr>
        <w:spacing w:line="234" w:lineRule="exact"/>
        <w:rPr>
          <w:rFonts w:ascii="宋体" w:eastAsia="宋体" w:hAnsi="宋体" w:cs="宋体"/>
          <w:sz w:val="18"/>
          <w:szCs w:val="18"/>
          <w:lang w:eastAsia="zh-CN"/>
        </w:rPr>
      </w:pPr>
    </w:p>
    <w:p w14:paraId="3051EA4D" w14:textId="77777777" w:rsidR="001C72CA" w:rsidRDefault="001C72CA">
      <w:pPr>
        <w:spacing w:line="234" w:lineRule="exact"/>
        <w:rPr>
          <w:rFonts w:ascii="宋体" w:eastAsia="宋体" w:hAnsi="宋体" w:cs="宋体"/>
          <w:sz w:val="18"/>
          <w:szCs w:val="18"/>
          <w:lang w:eastAsia="zh-CN"/>
        </w:rPr>
      </w:pPr>
    </w:p>
    <w:p w14:paraId="51966835" w14:textId="77777777" w:rsidR="001C72CA" w:rsidRDefault="00DD1B2D">
      <w:pPr>
        <w:snapToGrid w:val="0"/>
        <w:outlineLvl w:val="1"/>
        <w:rPr>
          <w:rFonts w:ascii="宋体" w:hAnsi="宋体"/>
          <w:lang w:eastAsia="zh-CN"/>
        </w:rPr>
      </w:pPr>
      <w:r>
        <w:rPr>
          <w:rFonts w:ascii="宋体" w:hAnsi="宋体" w:hint="eastAsia"/>
          <w:lang w:eastAsia="zh-CN"/>
        </w:rPr>
        <w:t>附件</w:t>
      </w:r>
      <w:r>
        <w:rPr>
          <w:rFonts w:ascii="宋体" w:hAnsi="宋体" w:hint="eastAsia"/>
          <w:lang w:eastAsia="zh-CN"/>
        </w:rPr>
        <w:t>4</w:t>
      </w:r>
      <w:r>
        <w:rPr>
          <w:rFonts w:ascii="宋体" w:hAnsi="宋体" w:hint="eastAsia"/>
          <w:lang w:eastAsia="zh-CN"/>
        </w:rPr>
        <w:t>：</w:t>
      </w:r>
      <w:r>
        <w:rPr>
          <w:rFonts w:ascii="宋体" w:hAnsi="宋体" w:hint="eastAsia"/>
          <w:lang w:eastAsia="zh-CN"/>
        </w:rPr>
        <w:t>HSE</w:t>
      </w:r>
      <w:r>
        <w:rPr>
          <w:rFonts w:ascii="宋体" w:hAnsi="宋体" w:hint="eastAsia"/>
          <w:lang w:eastAsia="zh-CN"/>
        </w:rPr>
        <w:t>专项</w:t>
      </w:r>
      <w:r>
        <w:rPr>
          <w:rFonts w:ascii="宋体" w:hAnsi="宋体"/>
          <w:lang w:eastAsia="zh-CN"/>
        </w:rPr>
        <w:t>评审</w:t>
      </w:r>
      <w:r>
        <w:rPr>
          <w:rFonts w:ascii="宋体" w:hAnsi="宋体" w:hint="eastAsia"/>
          <w:lang w:eastAsia="zh-CN"/>
        </w:rPr>
        <w:t>办法</w:t>
      </w:r>
    </w:p>
    <w:p w14:paraId="1228AA19" w14:textId="77777777" w:rsidR="001C72CA" w:rsidRDefault="00DD1B2D">
      <w:pPr>
        <w:ind w:firstLine="480"/>
        <w:jc w:val="center"/>
        <w:rPr>
          <w:rFonts w:asciiTheme="minorEastAsia" w:hAnsiTheme="minorEastAsia"/>
          <w:b/>
          <w:bCs/>
          <w:sz w:val="30"/>
          <w:szCs w:val="30"/>
          <w:lang w:eastAsia="zh-CN"/>
        </w:rPr>
      </w:pPr>
      <w:r>
        <w:rPr>
          <w:rFonts w:asciiTheme="minorEastAsia" w:hAnsiTheme="minorEastAsia" w:hint="eastAsia"/>
          <w:b/>
          <w:bCs/>
          <w:sz w:val="30"/>
          <w:szCs w:val="30"/>
          <w:lang w:eastAsia="zh-CN"/>
        </w:rPr>
        <w:t>HSE</w:t>
      </w:r>
      <w:r>
        <w:rPr>
          <w:rFonts w:asciiTheme="minorEastAsia" w:hAnsiTheme="minorEastAsia" w:hint="eastAsia"/>
          <w:b/>
          <w:bCs/>
          <w:sz w:val="30"/>
          <w:szCs w:val="30"/>
          <w:lang w:eastAsia="zh-CN"/>
        </w:rPr>
        <w:t>专项</w:t>
      </w:r>
      <w:r>
        <w:rPr>
          <w:rFonts w:asciiTheme="minorEastAsia" w:hAnsiTheme="minorEastAsia"/>
          <w:b/>
          <w:bCs/>
          <w:sz w:val="30"/>
          <w:szCs w:val="30"/>
          <w:lang w:eastAsia="zh-CN"/>
        </w:rPr>
        <w:t>评审</w:t>
      </w:r>
      <w:r>
        <w:rPr>
          <w:rFonts w:asciiTheme="minorEastAsia" w:hAnsiTheme="minorEastAsia" w:hint="eastAsia"/>
          <w:b/>
          <w:bCs/>
          <w:sz w:val="30"/>
          <w:szCs w:val="30"/>
          <w:lang w:eastAsia="zh-CN"/>
        </w:rPr>
        <w:t>办法</w:t>
      </w:r>
    </w:p>
    <w:p w14:paraId="3D1249B0" w14:textId="77777777" w:rsidR="001C72CA" w:rsidRDefault="00DD1B2D">
      <w:pPr>
        <w:ind w:firstLine="480"/>
        <w:rPr>
          <w:rFonts w:ascii="宋体" w:hAnsi="宋体"/>
          <w:b/>
          <w:lang w:eastAsia="zh-CN"/>
        </w:rPr>
      </w:pPr>
      <w:r>
        <w:rPr>
          <w:rFonts w:ascii="宋体" w:hAnsi="宋体" w:hint="eastAsia"/>
          <w:b/>
          <w:lang w:eastAsia="zh-CN"/>
        </w:rPr>
        <w:t>1.</w:t>
      </w:r>
      <w:r>
        <w:rPr>
          <w:rFonts w:ascii="宋体" w:hAnsi="宋体"/>
          <w:b/>
          <w:lang w:eastAsia="zh-CN"/>
        </w:rPr>
        <w:t>评审</w:t>
      </w:r>
      <w:r>
        <w:rPr>
          <w:rFonts w:ascii="宋体" w:hAnsi="宋体" w:hint="eastAsia"/>
          <w:b/>
          <w:lang w:eastAsia="zh-CN"/>
        </w:rPr>
        <w:t>办法适用</w:t>
      </w:r>
    </w:p>
    <w:p w14:paraId="01A1BF28" w14:textId="77777777" w:rsidR="001C72CA" w:rsidRDefault="00DD1B2D">
      <w:pPr>
        <w:ind w:firstLine="480"/>
        <w:rPr>
          <w:rFonts w:ascii="宋体" w:hAnsi="宋体"/>
          <w:lang w:eastAsia="zh-CN"/>
        </w:rPr>
      </w:pPr>
      <w:r>
        <w:rPr>
          <w:rFonts w:ascii="宋体" w:hAnsi="宋体" w:hint="eastAsia"/>
          <w:lang w:eastAsia="zh-CN"/>
        </w:rPr>
        <w:t>对已通过初步评审的以下</w:t>
      </w:r>
      <w:r>
        <w:rPr>
          <w:rFonts w:ascii="宋体" w:hAnsi="宋体"/>
          <w:lang w:eastAsia="zh-CN"/>
        </w:rPr>
        <w:t>招标项目的</w:t>
      </w:r>
      <w:r>
        <w:rPr>
          <w:rFonts w:ascii="宋体" w:hAnsi="宋体" w:hint="eastAsia"/>
          <w:lang w:eastAsia="zh-CN"/>
        </w:rPr>
        <w:t>投标文件，评标</w:t>
      </w:r>
      <w:r>
        <w:rPr>
          <w:rFonts w:ascii="宋体" w:hAnsi="宋体"/>
          <w:lang w:eastAsia="zh-CN"/>
        </w:rPr>
        <w:t>委员会按照招标文件中的</w:t>
      </w:r>
      <w:r>
        <w:rPr>
          <w:rFonts w:ascii="宋体" w:hAnsi="宋体"/>
          <w:lang w:eastAsia="zh-CN"/>
        </w:rPr>
        <w:t>“</w:t>
      </w:r>
      <w:r>
        <w:rPr>
          <w:rFonts w:ascii="宋体" w:hAnsi="宋体" w:hint="eastAsia"/>
          <w:lang w:eastAsia="zh-CN"/>
        </w:rPr>
        <w:t>HSE</w:t>
      </w:r>
      <w:r>
        <w:rPr>
          <w:rFonts w:ascii="宋体" w:hAnsi="宋体" w:hint="eastAsia"/>
          <w:lang w:eastAsia="zh-CN"/>
        </w:rPr>
        <w:t>专项评审标准及计分表</w:t>
      </w:r>
      <w:r>
        <w:rPr>
          <w:rFonts w:ascii="宋体" w:hAnsi="宋体"/>
          <w:lang w:eastAsia="zh-CN"/>
        </w:rPr>
        <w:t>”</w:t>
      </w:r>
      <w:r>
        <w:rPr>
          <w:rFonts w:ascii="宋体" w:hAnsi="宋体" w:hint="eastAsia"/>
          <w:lang w:eastAsia="zh-CN"/>
        </w:rPr>
        <w:t>（</w:t>
      </w:r>
      <w:r>
        <w:rPr>
          <w:rFonts w:ascii="宋体" w:hAnsi="宋体"/>
          <w:lang w:eastAsia="zh-CN"/>
        </w:rPr>
        <w:t>见</w:t>
      </w:r>
      <w:r>
        <w:rPr>
          <w:rFonts w:ascii="宋体" w:hAnsi="宋体"/>
          <w:b/>
          <w:lang w:eastAsia="zh-CN"/>
        </w:rPr>
        <w:t>本章附件</w:t>
      </w:r>
      <w:r>
        <w:rPr>
          <w:rFonts w:ascii="宋体" w:hAnsi="宋体"/>
          <w:b/>
          <w:lang w:eastAsia="zh-CN"/>
        </w:rPr>
        <w:t>7-1</w:t>
      </w:r>
      <w:r>
        <w:rPr>
          <w:rFonts w:ascii="宋体" w:hAnsi="宋体" w:hint="eastAsia"/>
          <w:lang w:eastAsia="zh-CN"/>
        </w:rPr>
        <w:t>）及</w:t>
      </w:r>
      <w:r>
        <w:rPr>
          <w:rFonts w:ascii="宋体" w:hAnsi="宋体"/>
          <w:lang w:eastAsia="zh-CN"/>
        </w:rPr>
        <w:t>评审要求</w:t>
      </w:r>
      <w:r>
        <w:rPr>
          <w:rFonts w:ascii="宋体" w:hAnsi="宋体" w:hint="eastAsia"/>
          <w:lang w:eastAsia="zh-CN"/>
        </w:rPr>
        <w:t>，对</w:t>
      </w:r>
      <w:r>
        <w:rPr>
          <w:rFonts w:ascii="宋体" w:hAnsi="宋体" w:hint="eastAsia"/>
          <w:lang w:eastAsia="zh-CN"/>
        </w:rPr>
        <w:t>HSE</w:t>
      </w:r>
      <w:r>
        <w:rPr>
          <w:rFonts w:ascii="宋体" w:hAnsi="宋体" w:hint="eastAsia"/>
          <w:lang w:eastAsia="zh-CN"/>
        </w:rPr>
        <w:t>专项</w:t>
      </w:r>
      <w:r>
        <w:rPr>
          <w:rFonts w:ascii="宋体" w:hAnsi="宋体"/>
          <w:lang w:eastAsia="zh-CN"/>
        </w:rPr>
        <w:t>投标文件</w:t>
      </w:r>
      <w:r>
        <w:rPr>
          <w:rFonts w:ascii="宋体" w:hAnsi="宋体" w:hint="eastAsia"/>
          <w:lang w:eastAsia="zh-CN"/>
        </w:rPr>
        <w:t>进行</w:t>
      </w:r>
      <w:r>
        <w:rPr>
          <w:rFonts w:ascii="宋体" w:hAnsi="宋体"/>
          <w:lang w:eastAsia="zh-CN"/>
        </w:rPr>
        <w:t>评审</w:t>
      </w:r>
      <w:r>
        <w:rPr>
          <w:rFonts w:ascii="宋体" w:hAnsi="宋体" w:hint="eastAsia"/>
          <w:lang w:eastAsia="zh-CN"/>
        </w:rPr>
        <w:t>。</w:t>
      </w:r>
    </w:p>
    <w:p w14:paraId="352F0952" w14:textId="77777777" w:rsidR="001C72CA" w:rsidRDefault="00DD1B2D">
      <w:pPr>
        <w:snapToGrid w:val="0"/>
        <w:ind w:firstLineChars="200" w:firstLine="440"/>
        <w:rPr>
          <w:rFonts w:asciiTheme="minorEastAsia" w:hAnsiTheme="minorEastAsia" w:cs="Calibri"/>
          <w:lang w:eastAsia="zh-CN"/>
        </w:rPr>
      </w:pPr>
      <w:r>
        <w:rPr>
          <w:rFonts w:asciiTheme="minorEastAsia" w:hAnsiTheme="minorEastAsia" w:cs="Calibri" w:hint="eastAsia"/>
          <w:lang w:eastAsia="zh-CN"/>
        </w:rPr>
        <w:t>（</w:t>
      </w:r>
      <w:r>
        <w:rPr>
          <w:rFonts w:asciiTheme="minorEastAsia" w:hAnsiTheme="minorEastAsia" w:cs="Calibri" w:hint="eastAsia"/>
          <w:lang w:eastAsia="zh-CN"/>
        </w:rPr>
        <w:t>1</w:t>
      </w:r>
      <w:r>
        <w:rPr>
          <w:rFonts w:asciiTheme="minorEastAsia" w:hAnsiTheme="minorEastAsia" w:cs="Calibri" w:hint="eastAsia"/>
          <w:lang w:eastAsia="zh-CN"/>
        </w:rPr>
        <w:t>）施工（含大件吊装）和</w:t>
      </w:r>
      <w:r>
        <w:rPr>
          <w:rFonts w:asciiTheme="minorEastAsia" w:hAnsiTheme="minorEastAsia" w:cs="Calibri" w:hint="eastAsia"/>
          <w:lang w:eastAsia="zh-CN"/>
        </w:rPr>
        <w:t>EPC</w:t>
      </w:r>
      <w:r>
        <w:rPr>
          <w:rFonts w:asciiTheme="minorEastAsia" w:hAnsiTheme="minorEastAsia" w:cs="Calibri"/>
          <w:lang w:eastAsia="zh-CN"/>
        </w:rPr>
        <w:t>/BEPC</w:t>
      </w:r>
      <w:r>
        <w:rPr>
          <w:rFonts w:asciiTheme="minorEastAsia" w:hAnsiTheme="minorEastAsia" w:cs="Calibri" w:hint="eastAsia"/>
          <w:lang w:eastAsia="zh-CN"/>
        </w:rPr>
        <w:t>总承包；</w:t>
      </w:r>
    </w:p>
    <w:p w14:paraId="68855392" w14:textId="77777777" w:rsidR="001C72CA" w:rsidRDefault="00DD1B2D">
      <w:pPr>
        <w:snapToGrid w:val="0"/>
        <w:ind w:firstLineChars="200" w:firstLine="440"/>
        <w:rPr>
          <w:rFonts w:asciiTheme="minorEastAsia" w:hAnsiTheme="minorEastAsia" w:cs="Calibri"/>
          <w:lang w:eastAsia="zh-CN"/>
        </w:rPr>
      </w:pPr>
      <w:r>
        <w:rPr>
          <w:rFonts w:asciiTheme="minorEastAsia" w:hAnsiTheme="minorEastAsia" w:cs="Calibri" w:hint="eastAsia"/>
          <w:lang w:eastAsia="zh-CN"/>
        </w:rPr>
        <w:t>（</w:t>
      </w:r>
      <w:r>
        <w:rPr>
          <w:rFonts w:asciiTheme="minorEastAsia" w:hAnsiTheme="minorEastAsia" w:cs="Calibri" w:hint="eastAsia"/>
          <w:lang w:eastAsia="zh-CN"/>
        </w:rPr>
        <w:t>2</w:t>
      </w:r>
      <w:r>
        <w:rPr>
          <w:rFonts w:asciiTheme="minorEastAsia" w:hAnsiTheme="minorEastAsia" w:cs="Calibri" w:hint="eastAsia"/>
          <w:lang w:eastAsia="zh-CN"/>
        </w:rPr>
        <w:t>）</w:t>
      </w:r>
      <w:r>
        <w:rPr>
          <w:rFonts w:asciiTheme="minorEastAsia" w:hAnsiTheme="minorEastAsia" w:cs="Calibri" w:hint="eastAsia"/>
          <w:lang w:eastAsia="zh-CN"/>
        </w:rPr>
        <w:t>EPC</w:t>
      </w:r>
      <w:r>
        <w:rPr>
          <w:rFonts w:asciiTheme="minorEastAsia" w:hAnsiTheme="minorEastAsia" w:cs="Calibri"/>
          <w:lang w:eastAsia="zh-CN"/>
        </w:rPr>
        <w:t>/BEPC</w:t>
      </w:r>
      <w:r>
        <w:rPr>
          <w:rFonts w:asciiTheme="minorEastAsia" w:hAnsiTheme="minorEastAsia" w:cs="Calibri" w:hint="eastAsia"/>
          <w:lang w:eastAsia="zh-CN"/>
        </w:rPr>
        <w:t>总承包</w:t>
      </w:r>
      <w:r>
        <w:rPr>
          <w:rFonts w:asciiTheme="minorEastAsia" w:hAnsiTheme="minorEastAsia" w:cs="Calibri"/>
          <w:lang w:eastAsia="zh-CN"/>
        </w:rPr>
        <w:t>下</w:t>
      </w:r>
      <w:r>
        <w:rPr>
          <w:rFonts w:asciiTheme="minorEastAsia" w:hAnsiTheme="minorEastAsia" w:cs="Calibri" w:hint="eastAsia"/>
          <w:lang w:eastAsia="zh-CN"/>
        </w:rPr>
        <w:t>的施工总承包和施工专业承包分包；</w:t>
      </w:r>
    </w:p>
    <w:p w14:paraId="5DE40A00" w14:textId="77777777" w:rsidR="001C72CA" w:rsidRDefault="00DD1B2D">
      <w:pPr>
        <w:snapToGrid w:val="0"/>
        <w:ind w:firstLineChars="200" w:firstLine="440"/>
        <w:rPr>
          <w:rFonts w:asciiTheme="minorEastAsia" w:hAnsiTheme="minorEastAsia" w:cs="Calibri"/>
          <w:lang w:eastAsia="zh-CN"/>
        </w:rPr>
      </w:pPr>
      <w:r>
        <w:rPr>
          <w:rFonts w:asciiTheme="minorEastAsia" w:hAnsiTheme="minorEastAsia" w:cs="Calibri" w:hint="eastAsia"/>
          <w:lang w:eastAsia="zh-CN"/>
        </w:rPr>
        <w:t>（</w:t>
      </w:r>
      <w:r>
        <w:rPr>
          <w:rFonts w:asciiTheme="minorEastAsia" w:hAnsiTheme="minorEastAsia" w:cs="Calibri" w:hint="eastAsia"/>
          <w:lang w:eastAsia="zh-CN"/>
        </w:rPr>
        <w:t>3</w:t>
      </w:r>
      <w:r>
        <w:rPr>
          <w:rFonts w:asciiTheme="minorEastAsia" w:hAnsiTheme="minorEastAsia" w:cs="Calibri" w:hint="eastAsia"/>
          <w:lang w:eastAsia="zh-CN"/>
        </w:rPr>
        <w:t>）施工总承包下的施工专业承包分包；</w:t>
      </w:r>
    </w:p>
    <w:p w14:paraId="10609132" w14:textId="77777777" w:rsidR="001C72CA" w:rsidRDefault="00DD1B2D">
      <w:pPr>
        <w:snapToGrid w:val="0"/>
        <w:ind w:firstLineChars="200" w:firstLine="440"/>
        <w:rPr>
          <w:rFonts w:asciiTheme="minorEastAsia" w:hAnsiTheme="minorEastAsia" w:cs="Calibri"/>
          <w:lang w:eastAsia="zh-CN"/>
        </w:rPr>
      </w:pPr>
      <w:r>
        <w:rPr>
          <w:rFonts w:asciiTheme="minorEastAsia" w:hAnsiTheme="minorEastAsia" w:cs="Calibri" w:hint="eastAsia"/>
          <w:lang w:eastAsia="zh-CN"/>
        </w:rPr>
        <w:t>（</w:t>
      </w:r>
      <w:r>
        <w:rPr>
          <w:rFonts w:asciiTheme="minorEastAsia" w:hAnsiTheme="minorEastAsia" w:cs="Calibri" w:hint="eastAsia"/>
          <w:lang w:eastAsia="zh-CN"/>
        </w:rPr>
        <w:t>4</w:t>
      </w:r>
      <w:r>
        <w:rPr>
          <w:rFonts w:asciiTheme="minorEastAsia" w:hAnsiTheme="minorEastAsia" w:cs="Calibri" w:hint="eastAsia"/>
          <w:lang w:eastAsia="zh-CN"/>
        </w:rPr>
        <w:t>）施工框架协议。</w:t>
      </w:r>
    </w:p>
    <w:p w14:paraId="63AEF3EB" w14:textId="77777777" w:rsidR="001C72CA" w:rsidRDefault="00DD1B2D">
      <w:pPr>
        <w:ind w:firstLine="480"/>
        <w:rPr>
          <w:rFonts w:ascii="宋体" w:hAnsi="宋体"/>
          <w:b/>
          <w:lang w:eastAsia="zh-CN"/>
        </w:rPr>
      </w:pPr>
      <w:r>
        <w:rPr>
          <w:rFonts w:ascii="宋体" w:hAnsi="宋体"/>
          <w:b/>
          <w:lang w:eastAsia="zh-CN"/>
        </w:rPr>
        <w:t>2.</w:t>
      </w:r>
      <w:r>
        <w:rPr>
          <w:rFonts w:ascii="宋体" w:hAnsi="宋体" w:hint="eastAsia"/>
          <w:b/>
          <w:lang w:eastAsia="zh-CN"/>
        </w:rPr>
        <w:t>评审</w:t>
      </w:r>
      <w:r>
        <w:rPr>
          <w:rFonts w:ascii="宋体" w:hAnsi="宋体"/>
          <w:b/>
          <w:lang w:eastAsia="zh-CN"/>
        </w:rPr>
        <w:t>步骤</w:t>
      </w:r>
    </w:p>
    <w:p w14:paraId="49D06685" w14:textId="77777777" w:rsidR="001C72CA" w:rsidRDefault="00DD1B2D">
      <w:pPr>
        <w:ind w:firstLine="480"/>
        <w:rPr>
          <w:rFonts w:ascii="宋体" w:hAnsi="宋体"/>
          <w:lang w:eastAsia="zh-CN"/>
        </w:rPr>
      </w:pPr>
      <w:r>
        <w:rPr>
          <w:rFonts w:ascii="宋体" w:hAnsi="宋体"/>
          <w:lang w:eastAsia="zh-CN"/>
        </w:rPr>
        <w:t>2</w:t>
      </w:r>
      <w:r>
        <w:rPr>
          <w:rFonts w:ascii="宋体" w:hAnsi="宋体" w:hint="eastAsia"/>
          <w:lang w:eastAsia="zh-CN"/>
        </w:rPr>
        <w:t xml:space="preserve">.1 </w:t>
      </w:r>
      <w:r>
        <w:rPr>
          <w:rFonts w:ascii="宋体" w:hAnsi="宋体" w:hint="eastAsia"/>
          <w:lang w:eastAsia="zh-CN"/>
        </w:rPr>
        <w:t>“一</w:t>
      </w:r>
      <w:r>
        <w:rPr>
          <w:rFonts w:ascii="宋体" w:hAnsi="宋体"/>
          <w:lang w:eastAsia="zh-CN"/>
        </w:rPr>
        <w:t>、</w:t>
      </w:r>
      <w:r>
        <w:rPr>
          <w:rFonts w:ascii="宋体" w:hAnsi="宋体" w:hint="eastAsia"/>
          <w:lang w:eastAsia="zh-CN"/>
        </w:rPr>
        <w:t>响应评审项”：</w:t>
      </w:r>
    </w:p>
    <w:p w14:paraId="5AF9E896"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）对照</w:t>
      </w:r>
      <w:r>
        <w:rPr>
          <w:rFonts w:ascii="宋体" w:hAnsi="宋体"/>
          <w:lang w:eastAsia="zh-CN"/>
        </w:rPr>
        <w:t>招标文件</w:t>
      </w:r>
      <w:r>
        <w:rPr>
          <w:rFonts w:ascii="宋体" w:hAnsi="宋体" w:hint="eastAsia"/>
          <w:lang w:eastAsia="zh-CN"/>
        </w:rPr>
        <w:t>中“投标人</w:t>
      </w:r>
      <w:r>
        <w:rPr>
          <w:rFonts w:ascii="宋体" w:hAnsi="宋体" w:hint="eastAsia"/>
          <w:lang w:eastAsia="zh-CN"/>
        </w:rPr>
        <w:t>HSE</w:t>
      </w:r>
      <w:r>
        <w:rPr>
          <w:rFonts w:ascii="宋体" w:hAnsi="宋体" w:hint="eastAsia"/>
          <w:lang w:eastAsia="zh-CN"/>
        </w:rPr>
        <w:t>响应书”</w:t>
      </w:r>
      <w:r>
        <w:rPr>
          <w:rFonts w:ascii="宋体" w:hAnsi="宋体"/>
          <w:lang w:eastAsia="zh-CN"/>
        </w:rPr>
        <w:t>的</w:t>
      </w:r>
      <w:r>
        <w:rPr>
          <w:rFonts w:ascii="宋体" w:hAnsi="宋体" w:hint="eastAsia"/>
          <w:lang w:eastAsia="zh-CN"/>
        </w:rPr>
        <w:t>“响应</w:t>
      </w:r>
      <w:r>
        <w:rPr>
          <w:rFonts w:ascii="宋体" w:hAnsi="宋体"/>
          <w:lang w:eastAsia="zh-CN"/>
        </w:rPr>
        <w:t>项</w:t>
      </w:r>
      <w:r>
        <w:rPr>
          <w:rFonts w:ascii="宋体" w:hAnsi="宋体" w:hint="eastAsia"/>
          <w:lang w:eastAsia="zh-CN"/>
        </w:rPr>
        <w:t>”</w:t>
      </w:r>
      <w:r>
        <w:rPr>
          <w:rFonts w:ascii="宋体" w:hAnsi="宋体"/>
          <w:lang w:eastAsia="zh-CN"/>
        </w:rPr>
        <w:t>“</w:t>
      </w:r>
      <w:r>
        <w:rPr>
          <w:rFonts w:ascii="宋体" w:hAnsi="宋体" w:hint="eastAsia"/>
          <w:lang w:eastAsia="zh-CN"/>
        </w:rPr>
        <w:t>响应</w:t>
      </w:r>
      <w:r>
        <w:rPr>
          <w:rFonts w:ascii="宋体" w:hAnsi="宋体"/>
          <w:lang w:eastAsia="zh-CN"/>
        </w:rPr>
        <w:t>内容</w:t>
      </w:r>
      <w:r>
        <w:rPr>
          <w:rFonts w:ascii="宋体" w:hAnsi="宋体"/>
          <w:lang w:eastAsia="zh-CN"/>
        </w:rPr>
        <w:t>”</w:t>
      </w:r>
      <w:r>
        <w:rPr>
          <w:rFonts w:ascii="宋体" w:hAnsi="宋体"/>
          <w:lang w:eastAsia="zh-CN"/>
        </w:rPr>
        <w:t>，</w:t>
      </w:r>
      <w:r>
        <w:rPr>
          <w:rFonts w:ascii="宋体" w:hAnsi="宋体" w:hint="eastAsia"/>
          <w:lang w:eastAsia="zh-CN"/>
        </w:rPr>
        <w:t>检查</w:t>
      </w:r>
      <w:r>
        <w:rPr>
          <w:rFonts w:ascii="宋体" w:hAnsi="宋体"/>
          <w:lang w:eastAsia="zh-CN"/>
        </w:rPr>
        <w:t>、</w:t>
      </w:r>
      <w:r>
        <w:rPr>
          <w:rFonts w:ascii="宋体" w:hAnsi="宋体" w:hint="eastAsia"/>
          <w:lang w:eastAsia="zh-CN"/>
        </w:rPr>
        <w:t>确定</w:t>
      </w:r>
      <w:r>
        <w:rPr>
          <w:rFonts w:ascii="宋体" w:hAnsi="宋体" w:hint="eastAsia"/>
          <w:lang w:eastAsia="zh-CN"/>
        </w:rPr>
        <w:t>HSE</w:t>
      </w:r>
      <w:r>
        <w:rPr>
          <w:rFonts w:ascii="宋体" w:hAnsi="宋体" w:hint="eastAsia"/>
          <w:lang w:eastAsia="zh-CN"/>
        </w:rPr>
        <w:t>专项</w:t>
      </w:r>
      <w:r>
        <w:rPr>
          <w:rFonts w:ascii="宋体" w:hAnsi="宋体"/>
          <w:lang w:eastAsia="zh-CN"/>
        </w:rPr>
        <w:t>投标文件</w:t>
      </w:r>
      <w:r>
        <w:rPr>
          <w:rFonts w:ascii="宋体" w:hAnsi="宋体" w:hint="eastAsia"/>
          <w:lang w:eastAsia="zh-CN"/>
        </w:rPr>
        <w:t>中“投标人</w:t>
      </w:r>
      <w:r>
        <w:rPr>
          <w:rFonts w:ascii="宋体" w:hAnsi="宋体" w:hint="eastAsia"/>
          <w:lang w:eastAsia="zh-CN"/>
        </w:rPr>
        <w:t>HSE</w:t>
      </w:r>
      <w:r>
        <w:rPr>
          <w:rFonts w:ascii="宋体" w:hAnsi="宋体" w:hint="eastAsia"/>
          <w:lang w:eastAsia="zh-CN"/>
        </w:rPr>
        <w:t>响应书”</w:t>
      </w:r>
      <w:r>
        <w:rPr>
          <w:rFonts w:ascii="宋体" w:hAnsi="宋体"/>
          <w:lang w:eastAsia="zh-CN"/>
        </w:rPr>
        <w:t>的</w:t>
      </w:r>
      <w:r>
        <w:rPr>
          <w:rFonts w:ascii="宋体" w:hAnsi="宋体" w:hint="eastAsia"/>
          <w:lang w:eastAsia="zh-CN"/>
        </w:rPr>
        <w:t>“响应</w:t>
      </w:r>
      <w:r>
        <w:rPr>
          <w:rFonts w:ascii="宋体" w:hAnsi="宋体"/>
          <w:lang w:eastAsia="zh-CN"/>
        </w:rPr>
        <w:t>项</w:t>
      </w:r>
      <w:r>
        <w:rPr>
          <w:rFonts w:ascii="宋体" w:hAnsi="宋体" w:hint="eastAsia"/>
          <w:lang w:eastAsia="zh-CN"/>
        </w:rPr>
        <w:t>”</w:t>
      </w:r>
      <w:r>
        <w:rPr>
          <w:rFonts w:ascii="宋体" w:hAnsi="宋体"/>
          <w:lang w:eastAsia="zh-CN"/>
        </w:rPr>
        <w:t>“</w:t>
      </w:r>
      <w:r>
        <w:rPr>
          <w:rFonts w:ascii="宋体" w:hAnsi="宋体" w:hint="eastAsia"/>
          <w:lang w:eastAsia="zh-CN"/>
        </w:rPr>
        <w:t>响应</w:t>
      </w:r>
      <w:r>
        <w:rPr>
          <w:rFonts w:ascii="宋体" w:hAnsi="宋体"/>
          <w:lang w:eastAsia="zh-CN"/>
        </w:rPr>
        <w:t>内容</w:t>
      </w:r>
      <w:r>
        <w:rPr>
          <w:rFonts w:ascii="宋体" w:hAnsi="宋体"/>
          <w:lang w:eastAsia="zh-CN"/>
        </w:rPr>
        <w:t>”</w:t>
      </w:r>
      <w:r>
        <w:rPr>
          <w:rFonts w:ascii="宋体" w:hAnsi="宋体" w:hint="eastAsia"/>
          <w:lang w:eastAsia="zh-CN"/>
        </w:rPr>
        <w:t>是否存在：</w:t>
      </w:r>
    </w:p>
    <w:p w14:paraId="405CAE64" w14:textId="77777777" w:rsidR="001C72CA" w:rsidRDefault="00DD1B2D">
      <w:pPr>
        <w:ind w:firstLine="480"/>
        <w:rPr>
          <w:rFonts w:ascii="宋体" w:hAnsi="宋体"/>
          <w:lang w:eastAsia="zh-CN"/>
        </w:rPr>
      </w:pPr>
      <w:r>
        <w:rPr>
          <w:rFonts w:ascii="宋体" w:hAnsi="宋体"/>
          <w:lang w:eastAsia="zh-CN"/>
        </w:rPr>
        <w:t>①</w:t>
      </w:r>
      <w:r>
        <w:rPr>
          <w:rFonts w:ascii="宋体" w:hAnsi="宋体" w:hint="eastAsia"/>
          <w:b/>
          <w:lang w:eastAsia="zh-CN"/>
        </w:rPr>
        <w:t>擅自增减“响应项”的情形，若有</w:t>
      </w:r>
      <w:r>
        <w:rPr>
          <w:rFonts w:ascii="宋体" w:hAnsi="宋体"/>
          <w:b/>
          <w:lang w:eastAsia="zh-CN"/>
        </w:rPr>
        <w:t>，其投标将被否决</w:t>
      </w:r>
      <w:r>
        <w:rPr>
          <w:rFonts w:ascii="宋体" w:hAnsi="宋体"/>
          <w:lang w:eastAsia="zh-CN"/>
        </w:rPr>
        <w:t>；</w:t>
      </w:r>
    </w:p>
    <w:p w14:paraId="3E9AFB62" w14:textId="77777777" w:rsidR="001C72CA" w:rsidRDefault="00DD1B2D">
      <w:pPr>
        <w:ind w:firstLine="480"/>
        <w:rPr>
          <w:rFonts w:ascii="宋体" w:hAnsi="宋体"/>
          <w:lang w:eastAsia="zh-CN"/>
        </w:rPr>
      </w:pPr>
      <w:r>
        <w:rPr>
          <w:rFonts w:ascii="宋体" w:hAnsi="宋体" w:hint="eastAsia"/>
          <w:lang w:eastAsia="zh-CN"/>
        </w:rPr>
        <w:t>②是否</w:t>
      </w:r>
      <w:r>
        <w:rPr>
          <w:rFonts w:ascii="宋体" w:hAnsi="宋体"/>
          <w:lang w:eastAsia="zh-CN"/>
        </w:rPr>
        <w:t>正确</w:t>
      </w:r>
      <w:r>
        <w:rPr>
          <w:rFonts w:ascii="宋体" w:hAnsi="宋体" w:hint="eastAsia"/>
          <w:lang w:eastAsia="zh-CN"/>
        </w:rPr>
        <w:t>判断：“响应项”整项是否适用，或“响应内容”是否部分不适用。</w:t>
      </w:r>
    </w:p>
    <w:p w14:paraId="5AAABC43"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lang w:eastAsia="zh-CN"/>
        </w:rPr>
        <w:t>2</w:t>
      </w:r>
      <w:r>
        <w:rPr>
          <w:rFonts w:ascii="宋体" w:hAnsi="宋体" w:hint="eastAsia"/>
          <w:lang w:eastAsia="zh-CN"/>
        </w:rPr>
        <w:t>）响应评审</w:t>
      </w:r>
      <w:r>
        <w:rPr>
          <w:rFonts w:ascii="宋体" w:hAnsi="宋体"/>
          <w:lang w:eastAsia="zh-CN"/>
        </w:rPr>
        <w:t>项的</w:t>
      </w:r>
      <w:r>
        <w:rPr>
          <w:rFonts w:ascii="宋体" w:hAnsi="宋体" w:hint="eastAsia"/>
          <w:lang w:eastAsia="zh-CN"/>
        </w:rPr>
        <w:t>计</w:t>
      </w:r>
      <w:r>
        <w:rPr>
          <w:rFonts w:ascii="宋体" w:hAnsi="宋体"/>
          <w:lang w:eastAsia="zh-CN"/>
        </w:rPr>
        <w:t>分评审</w:t>
      </w:r>
      <w:r>
        <w:rPr>
          <w:rFonts w:ascii="宋体" w:hAnsi="宋体" w:hint="eastAsia"/>
          <w:lang w:eastAsia="zh-CN"/>
        </w:rPr>
        <w:t>。</w:t>
      </w:r>
    </w:p>
    <w:p w14:paraId="63053220" w14:textId="77777777" w:rsidR="001C72CA" w:rsidRDefault="00DD1B2D">
      <w:pPr>
        <w:ind w:firstLine="480"/>
        <w:rPr>
          <w:rFonts w:ascii="宋体" w:hAnsi="宋体"/>
          <w:lang w:eastAsia="zh-CN"/>
        </w:rPr>
      </w:pPr>
      <w:r>
        <w:rPr>
          <w:rFonts w:ascii="宋体" w:hAnsi="宋体"/>
          <w:lang w:eastAsia="zh-CN"/>
        </w:rPr>
        <w:t>2.2“</w:t>
      </w:r>
      <w:r>
        <w:rPr>
          <w:rFonts w:ascii="宋体" w:hAnsi="宋体" w:hint="eastAsia"/>
          <w:lang w:eastAsia="zh-CN"/>
        </w:rPr>
        <w:t>二</w:t>
      </w:r>
      <w:r>
        <w:rPr>
          <w:rFonts w:ascii="宋体" w:hAnsi="宋体"/>
          <w:lang w:eastAsia="zh-CN"/>
        </w:rPr>
        <w:t>、</w:t>
      </w:r>
      <w:r>
        <w:rPr>
          <w:rFonts w:ascii="宋体" w:hAnsi="宋体" w:hint="eastAsia"/>
          <w:lang w:eastAsia="zh-CN"/>
        </w:rPr>
        <w:t>管控方案评审项</w:t>
      </w:r>
      <w:r>
        <w:rPr>
          <w:rFonts w:ascii="宋体" w:hAnsi="宋体"/>
          <w:lang w:eastAsia="zh-CN"/>
        </w:rPr>
        <w:t>”</w:t>
      </w:r>
      <w:r>
        <w:rPr>
          <w:rFonts w:ascii="宋体" w:hAnsi="宋体" w:hint="eastAsia"/>
          <w:lang w:eastAsia="zh-CN"/>
        </w:rPr>
        <w:t>计分评审。</w:t>
      </w:r>
    </w:p>
    <w:p w14:paraId="5960E305" w14:textId="77777777" w:rsidR="001C72CA" w:rsidRDefault="00DD1B2D">
      <w:pPr>
        <w:ind w:firstLine="480"/>
        <w:rPr>
          <w:rFonts w:ascii="宋体" w:hAnsi="宋体"/>
          <w:lang w:eastAsia="zh-CN"/>
        </w:rPr>
      </w:pPr>
      <w:r>
        <w:rPr>
          <w:rFonts w:ascii="宋体" w:hAnsi="宋体"/>
          <w:lang w:eastAsia="zh-CN"/>
        </w:rPr>
        <w:t>2.3</w:t>
      </w:r>
      <w:r>
        <w:rPr>
          <w:rFonts w:ascii="宋体" w:hAnsi="宋体" w:hint="eastAsia"/>
          <w:lang w:eastAsia="zh-CN"/>
        </w:rPr>
        <w:t>计分</w:t>
      </w:r>
      <w:r>
        <w:rPr>
          <w:rFonts w:ascii="宋体" w:hAnsi="宋体"/>
          <w:lang w:eastAsia="zh-CN"/>
        </w:rPr>
        <w:t>汇总</w:t>
      </w:r>
      <w:r>
        <w:rPr>
          <w:rFonts w:ascii="宋体" w:hAnsi="宋体" w:hint="eastAsia"/>
          <w:lang w:eastAsia="zh-CN"/>
        </w:rPr>
        <w:t>。</w:t>
      </w:r>
    </w:p>
    <w:p w14:paraId="74F21825" w14:textId="77777777" w:rsidR="001C72CA" w:rsidRDefault="00DD1B2D">
      <w:pPr>
        <w:ind w:firstLine="480"/>
        <w:rPr>
          <w:rFonts w:ascii="宋体" w:hAnsi="宋体"/>
          <w:lang w:eastAsia="zh-CN"/>
        </w:rPr>
      </w:pPr>
      <w:r>
        <w:rPr>
          <w:rFonts w:ascii="宋体" w:hAnsi="宋体"/>
          <w:lang w:eastAsia="zh-CN"/>
        </w:rPr>
        <w:t xml:space="preserve">2.4 </w:t>
      </w:r>
      <w:r>
        <w:rPr>
          <w:rFonts w:ascii="宋体" w:hAnsi="宋体" w:hint="eastAsia"/>
          <w:lang w:eastAsia="zh-CN"/>
        </w:rPr>
        <w:t>HSE</w:t>
      </w:r>
      <w:r>
        <w:rPr>
          <w:rFonts w:ascii="宋体" w:hAnsi="宋体" w:hint="eastAsia"/>
          <w:lang w:eastAsia="zh-CN"/>
        </w:rPr>
        <w:t>专项评审得分总计：</w:t>
      </w:r>
    </w:p>
    <w:p w14:paraId="069541C6"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w:t>
      </w:r>
      <w:r>
        <w:rPr>
          <w:rFonts w:ascii="宋体" w:hAnsi="宋体" w:hint="eastAsia"/>
          <w:b/>
          <w:lang w:eastAsia="zh-CN"/>
        </w:rPr>
        <w:t>（“响应评审项得分合计”</w:t>
      </w:r>
      <w:r>
        <w:rPr>
          <w:rFonts w:ascii="宋体" w:hAnsi="宋体" w:hint="eastAsia"/>
          <w:b/>
          <w:lang w:eastAsia="zh-CN"/>
        </w:rPr>
        <w:t>+</w:t>
      </w:r>
      <w:r>
        <w:rPr>
          <w:rFonts w:ascii="宋体" w:hAnsi="宋体" w:hint="eastAsia"/>
          <w:b/>
          <w:lang w:eastAsia="zh-CN"/>
        </w:rPr>
        <w:t>“管控方案评审项得分合计”）＜</w:t>
      </w:r>
      <w:r>
        <w:rPr>
          <w:rFonts w:ascii="宋体" w:hAnsi="宋体" w:hint="eastAsia"/>
          <w:b/>
          <w:lang w:eastAsia="zh-CN"/>
        </w:rPr>
        <w:t>80</w:t>
      </w:r>
      <w:r>
        <w:rPr>
          <w:rFonts w:ascii="宋体" w:hAnsi="宋体" w:hint="eastAsia"/>
          <w:b/>
          <w:lang w:eastAsia="zh-CN"/>
        </w:rPr>
        <w:t>分的，其投标将被否决</w:t>
      </w:r>
      <w:r>
        <w:rPr>
          <w:rFonts w:ascii="宋体" w:hAnsi="宋体" w:hint="eastAsia"/>
          <w:lang w:eastAsia="zh-CN"/>
        </w:rPr>
        <w:t>，</w:t>
      </w:r>
      <w:r>
        <w:rPr>
          <w:rFonts w:ascii="宋体" w:hAnsi="宋体"/>
          <w:lang w:eastAsia="zh-CN"/>
        </w:rPr>
        <w:t>并</w:t>
      </w:r>
      <w:r>
        <w:rPr>
          <w:rFonts w:ascii="宋体" w:hAnsi="宋体" w:hint="eastAsia"/>
          <w:lang w:eastAsia="zh-CN"/>
        </w:rPr>
        <w:t>在</w:t>
      </w:r>
      <w:r>
        <w:rPr>
          <w:rFonts w:ascii="宋体" w:hAnsi="宋体" w:hint="eastAsia"/>
          <w:b/>
          <w:lang w:eastAsia="zh-CN"/>
        </w:rPr>
        <w:t>本章附件</w:t>
      </w:r>
      <w:r>
        <w:rPr>
          <w:rFonts w:ascii="宋体" w:hAnsi="宋体"/>
          <w:b/>
          <w:lang w:eastAsia="zh-CN"/>
        </w:rPr>
        <w:t>7-2</w:t>
      </w:r>
      <w:r>
        <w:rPr>
          <w:rFonts w:ascii="宋体" w:hAnsi="宋体" w:hint="eastAsia"/>
          <w:lang w:eastAsia="zh-CN"/>
        </w:rPr>
        <w:t>“未通过</w:t>
      </w:r>
      <w:r>
        <w:rPr>
          <w:rFonts w:ascii="宋体" w:hAnsi="宋体" w:hint="eastAsia"/>
          <w:lang w:eastAsia="zh-CN"/>
        </w:rPr>
        <w:t>HSE</w:t>
      </w:r>
      <w:r>
        <w:rPr>
          <w:rFonts w:ascii="宋体" w:hAnsi="宋体" w:hint="eastAsia"/>
          <w:lang w:eastAsia="zh-CN"/>
        </w:rPr>
        <w:t>专项评审情况汇总表”中进行汇总记录；</w:t>
      </w:r>
    </w:p>
    <w:p w14:paraId="27090600" w14:textId="77777777" w:rsidR="001C72CA" w:rsidRDefault="00DD1B2D">
      <w:pPr>
        <w:ind w:firstLine="480"/>
        <w:rPr>
          <w:rFonts w:asciiTheme="minorEastAsia" w:hAnsiTheme="minorEastAsia" w:cs="Calibri"/>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w:t>
      </w:r>
      <w:r>
        <w:rPr>
          <w:rFonts w:ascii="宋体" w:hAnsi="宋体"/>
          <w:lang w:eastAsia="zh-CN"/>
        </w:rPr>
        <w:t>被</w:t>
      </w:r>
      <w:r>
        <w:rPr>
          <w:rFonts w:ascii="宋体" w:hAnsi="宋体" w:hint="eastAsia"/>
          <w:lang w:eastAsia="zh-CN"/>
        </w:rPr>
        <w:t>否决</w:t>
      </w:r>
      <w:r>
        <w:rPr>
          <w:rFonts w:ascii="宋体" w:hAnsi="宋体"/>
          <w:lang w:eastAsia="zh-CN"/>
        </w:rPr>
        <w:t>的投标</w:t>
      </w:r>
      <w:r>
        <w:rPr>
          <w:rFonts w:ascii="宋体" w:hAnsi="宋体" w:hint="eastAsia"/>
          <w:lang w:eastAsia="zh-CN"/>
        </w:rPr>
        <w:t>文件</w:t>
      </w:r>
      <w:r>
        <w:rPr>
          <w:rFonts w:ascii="宋体" w:hAnsi="宋体"/>
          <w:lang w:eastAsia="zh-CN"/>
        </w:rPr>
        <w:t>不再</w:t>
      </w:r>
      <w:r>
        <w:rPr>
          <w:rFonts w:ascii="宋体" w:hAnsi="宋体" w:hint="eastAsia"/>
          <w:lang w:eastAsia="zh-CN"/>
        </w:rPr>
        <w:t>对其</w:t>
      </w:r>
      <w:r>
        <w:rPr>
          <w:rFonts w:asciiTheme="minorEastAsia" w:hAnsiTheme="minorEastAsia" w:cs="Calibri"/>
          <w:lang w:eastAsia="zh-CN"/>
        </w:rPr>
        <w:t>进行详细评审</w:t>
      </w:r>
      <w:r>
        <w:rPr>
          <w:rFonts w:asciiTheme="minorEastAsia" w:hAnsiTheme="minorEastAsia" w:cs="Calibri" w:hint="eastAsia"/>
          <w:lang w:eastAsia="zh-CN"/>
        </w:rPr>
        <w:t>；</w:t>
      </w:r>
    </w:p>
    <w:p w14:paraId="2037E2E7"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）通过</w:t>
      </w:r>
      <w:r>
        <w:rPr>
          <w:rFonts w:ascii="宋体" w:hAnsi="宋体" w:hint="eastAsia"/>
          <w:lang w:eastAsia="zh-CN"/>
        </w:rPr>
        <w:t>HSE</w:t>
      </w:r>
      <w:r>
        <w:rPr>
          <w:rFonts w:ascii="宋体" w:hAnsi="宋体" w:hint="eastAsia"/>
          <w:lang w:eastAsia="zh-CN"/>
        </w:rPr>
        <w:t>专项评审</w:t>
      </w:r>
      <w:r>
        <w:rPr>
          <w:rFonts w:ascii="宋体" w:hAnsi="宋体"/>
          <w:lang w:eastAsia="zh-CN"/>
        </w:rPr>
        <w:t>的</w:t>
      </w:r>
      <w:r>
        <w:rPr>
          <w:rFonts w:ascii="宋体" w:hAnsi="宋体" w:hint="eastAsia"/>
          <w:lang w:eastAsia="zh-CN"/>
        </w:rPr>
        <w:t>，</w:t>
      </w:r>
      <w:r>
        <w:rPr>
          <w:rFonts w:ascii="宋体" w:hAnsi="宋体"/>
          <w:lang w:eastAsia="zh-CN"/>
        </w:rPr>
        <w:t>其得分</w:t>
      </w:r>
      <w:r>
        <w:rPr>
          <w:rFonts w:ascii="宋体" w:hAnsi="宋体" w:hint="eastAsia"/>
          <w:lang w:eastAsia="zh-CN"/>
        </w:rPr>
        <w:t>合计</w:t>
      </w:r>
      <w:r>
        <w:rPr>
          <w:rFonts w:ascii="宋体" w:hAnsi="宋体"/>
          <w:lang w:eastAsia="zh-CN"/>
        </w:rPr>
        <w:t>计入</w:t>
      </w:r>
      <w:r>
        <w:rPr>
          <w:rFonts w:ascii="宋体" w:hAnsi="宋体" w:hint="eastAsia"/>
          <w:lang w:eastAsia="zh-CN"/>
        </w:rPr>
        <w:t>“评分汇总及得分记录表”（见</w:t>
      </w:r>
      <w:r>
        <w:rPr>
          <w:rFonts w:ascii="宋体" w:hAnsi="宋体"/>
          <w:lang w:eastAsia="zh-CN"/>
        </w:rPr>
        <w:t>本章</w:t>
      </w:r>
      <w:r>
        <w:rPr>
          <w:rFonts w:ascii="宋体" w:hAnsi="宋体" w:hint="eastAsia"/>
          <w:bCs/>
          <w:lang w:eastAsia="zh-CN"/>
        </w:rPr>
        <w:t>附件</w:t>
      </w:r>
      <w:r>
        <w:rPr>
          <w:rFonts w:ascii="宋体" w:hAnsi="宋体"/>
          <w:bCs/>
          <w:lang w:eastAsia="zh-CN"/>
        </w:rPr>
        <w:t>3</w:t>
      </w:r>
      <w:r>
        <w:rPr>
          <w:rFonts w:ascii="宋体" w:hAnsi="宋体" w:hint="eastAsia"/>
          <w:lang w:eastAsia="zh-CN"/>
        </w:rPr>
        <w:t>-2</w:t>
      </w:r>
      <w:r>
        <w:rPr>
          <w:rFonts w:ascii="宋体" w:hAnsi="宋体" w:hint="eastAsia"/>
          <w:lang w:eastAsia="zh-CN"/>
        </w:rPr>
        <w:t>）。</w:t>
      </w:r>
    </w:p>
    <w:p w14:paraId="1B08748A" w14:textId="77777777" w:rsidR="001C72CA" w:rsidRDefault="00DD1B2D">
      <w:pPr>
        <w:ind w:firstLine="480"/>
        <w:rPr>
          <w:rFonts w:ascii="宋体" w:hAnsi="宋体"/>
          <w:b/>
          <w:lang w:eastAsia="zh-CN"/>
        </w:rPr>
      </w:pPr>
      <w:r>
        <w:rPr>
          <w:rFonts w:ascii="宋体" w:hAnsi="宋体"/>
          <w:b/>
          <w:lang w:eastAsia="zh-CN"/>
        </w:rPr>
        <w:t>3.</w:t>
      </w:r>
      <w:r>
        <w:rPr>
          <w:rFonts w:ascii="宋体" w:hAnsi="宋体" w:hint="eastAsia"/>
          <w:b/>
          <w:lang w:eastAsia="zh-CN"/>
        </w:rPr>
        <w:t>响应</w:t>
      </w:r>
      <w:r>
        <w:rPr>
          <w:rFonts w:ascii="宋体" w:hAnsi="宋体"/>
          <w:b/>
          <w:lang w:eastAsia="zh-CN"/>
        </w:rPr>
        <w:t>及</w:t>
      </w:r>
      <w:r>
        <w:rPr>
          <w:rFonts w:ascii="宋体" w:hAnsi="宋体" w:hint="eastAsia"/>
          <w:b/>
          <w:lang w:eastAsia="zh-CN"/>
        </w:rPr>
        <w:t>计分规定</w:t>
      </w:r>
    </w:p>
    <w:p w14:paraId="2E6B8396"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）对</w:t>
      </w:r>
      <w:r>
        <w:rPr>
          <w:rFonts w:ascii="宋体" w:hAnsi="宋体"/>
          <w:lang w:eastAsia="zh-CN"/>
        </w:rPr>
        <w:t>“</w:t>
      </w:r>
      <w:r>
        <w:rPr>
          <w:rFonts w:ascii="宋体" w:hAnsi="宋体" w:hint="eastAsia"/>
          <w:lang w:eastAsia="zh-CN"/>
        </w:rPr>
        <w:t>响应</w:t>
      </w:r>
      <w:r>
        <w:rPr>
          <w:rFonts w:ascii="宋体" w:hAnsi="宋体"/>
          <w:lang w:eastAsia="zh-CN"/>
        </w:rPr>
        <w:t>项</w:t>
      </w:r>
      <w:r>
        <w:rPr>
          <w:rFonts w:ascii="宋体" w:hAnsi="宋体"/>
          <w:lang w:eastAsia="zh-CN"/>
        </w:rPr>
        <w:t>”“</w:t>
      </w:r>
      <w:r>
        <w:rPr>
          <w:rFonts w:ascii="宋体" w:hAnsi="宋体" w:hint="eastAsia"/>
          <w:lang w:eastAsia="zh-CN"/>
        </w:rPr>
        <w:t>响应</w:t>
      </w:r>
      <w:r>
        <w:rPr>
          <w:rFonts w:ascii="宋体" w:hAnsi="宋体"/>
          <w:lang w:eastAsia="zh-CN"/>
        </w:rPr>
        <w:t>内容</w:t>
      </w:r>
      <w:r>
        <w:rPr>
          <w:rFonts w:ascii="宋体" w:hAnsi="宋体"/>
          <w:lang w:eastAsia="zh-CN"/>
        </w:rPr>
        <w:t>”</w:t>
      </w:r>
      <w:r>
        <w:rPr>
          <w:rFonts w:ascii="宋体" w:hAnsi="宋体" w:hint="eastAsia"/>
          <w:lang w:eastAsia="zh-CN"/>
        </w:rPr>
        <w:t>进行</w:t>
      </w:r>
      <w:r>
        <w:rPr>
          <w:rFonts w:ascii="宋体" w:hAnsi="宋体"/>
          <w:lang w:eastAsia="zh-CN"/>
        </w:rPr>
        <w:t>正确响应</w:t>
      </w:r>
      <w:r>
        <w:rPr>
          <w:rFonts w:ascii="宋体" w:hAnsi="宋体" w:hint="eastAsia"/>
          <w:lang w:eastAsia="zh-CN"/>
        </w:rPr>
        <w:t>，</w:t>
      </w:r>
      <w:r>
        <w:rPr>
          <w:rFonts w:ascii="宋体" w:hAnsi="宋体"/>
          <w:lang w:eastAsia="zh-CN"/>
        </w:rPr>
        <w:t>且</w:t>
      </w:r>
      <w:r>
        <w:rPr>
          <w:rFonts w:ascii="宋体" w:hAnsi="宋体" w:hint="eastAsia"/>
          <w:lang w:eastAsia="zh-CN"/>
        </w:rPr>
        <w:t>在</w:t>
      </w:r>
      <w:r>
        <w:rPr>
          <w:rFonts w:ascii="宋体" w:hAnsi="宋体" w:hint="eastAsia"/>
          <w:lang w:eastAsia="zh-CN"/>
        </w:rPr>
        <w:t xml:space="preserve"> </w:t>
      </w:r>
      <w:r>
        <w:rPr>
          <w:rFonts w:ascii="宋体" w:hAnsi="宋体" w:hint="eastAsia"/>
          <w:lang w:eastAsia="zh-CN"/>
        </w:rPr>
        <w:t>“投标人</w:t>
      </w:r>
      <w:r>
        <w:rPr>
          <w:rFonts w:ascii="宋体" w:hAnsi="宋体" w:hint="eastAsia"/>
          <w:lang w:eastAsia="zh-CN"/>
        </w:rPr>
        <w:t>HSE</w:t>
      </w:r>
      <w:r>
        <w:rPr>
          <w:rFonts w:ascii="宋体" w:hAnsi="宋体" w:hint="eastAsia"/>
          <w:lang w:eastAsia="zh-CN"/>
        </w:rPr>
        <w:t>响应书”“是否</w:t>
      </w:r>
      <w:r>
        <w:rPr>
          <w:rFonts w:ascii="宋体" w:hAnsi="宋体"/>
          <w:lang w:eastAsia="zh-CN"/>
        </w:rPr>
        <w:t>响应</w:t>
      </w:r>
      <w:r>
        <w:rPr>
          <w:rFonts w:ascii="宋体" w:hAnsi="宋体" w:hint="eastAsia"/>
          <w:lang w:eastAsia="zh-CN"/>
        </w:rPr>
        <w:t>”中以</w:t>
      </w:r>
      <w:r>
        <w:rPr>
          <w:rFonts w:ascii="宋体" w:hAnsi="宋体"/>
          <w:lang w:eastAsia="zh-CN"/>
        </w:rPr>
        <w:t>“</w:t>
      </w:r>
      <w:r>
        <w:rPr>
          <w:rFonts w:ascii="宋体" w:hAnsi="宋体" w:hint="eastAsia"/>
          <w:lang w:eastAsia="zh-CN"/>
        </w:rPr>
        <w:t>√”表示</w:t>
      </w:r>
      <w:r>
        <w:rPr>
          <w:rFonts w:ascii="宋体" w:hAnsi="宋体"/>
          <w:lang w:eastAsia="zh-CN"/>
        </w:rPr>
        <w:t>的</w:t>
      </w:r>
      <w:r>
        <w:rPr>
          <w:rFonts w:ascii="宋体" w:hAnsi="宋体" w:hint="eastAsia"/>
          <w:lang w:eastAsia="zh-CN"/>
        </w:rPr>
        <w:t>，按照</w:t>
      </w:r>
      <w:r>
        <w:rPr>
          <w:rFonts w:ascii="宋体" w:hAnsi="宋体"/>
          <w:lang w:eastAsia="zh-CN"/>
        </w:rPr>
        <w:t>该项</w:t>
      </w:r>
      <w:r>
        <w:rPr>
          <w:rFonts w:ascii="宋体" w:hAnsi="宋体" w:hint="eastAsia"/>
          <w:lang w:eastAsia="zh-CN"/>
        </w:rPr>
        <w:t>“标准</w:t>
      </w:r>
      <w:r>
        <w:rPr>
          <w:rFonts w:ascii="宋体" w:hAnsi="宋体"/>
          <w:lang w:eastAsia="zh-CN"/>
        </w:rPr>
        <w:t>分</w:t>
      </w:r>
      <w:r>
        <w:rPr>
          <w:rFonts w:ascii="宋体" w:hAnsi="宋体" w:hint="eastAsia"/>
          <w:lang w:eastAsia="zh-CN"/>
        </w:rPr>
        <w:t>”分值</w:t>
      </w:r>
      <w:r>
        <w:rPr>
          <w:rFonts w:ascii="宋体" w:hAnsi="宋体"/>
          <w:lang w:eastAsia="zh-CN"/>
        </w:rPr>
        <w:t>计分；</w:t>
      </w:r>
    </w:p>
    <w:p w14:paraId="6DA3E6D5"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）对整项不</w:t>
      </w:r>
      <w:r>
        <w:rPr>
          <w:rFonts w:ascii="宋体" w:hAnsi="宋体"/>
          <w:lang w:eastAsia="zh-CN"/>
        </w:rPr>
        <w:t>适用</w:t>
      </w:r>
      <w:r>
        <w:rPr>
          <w:rFonts w:ascii="宋体" w:hAnsi="宋体" w:hint="eastAsia"/>
          <w:lang w:eastAsia="zh-CN"/>
        </w:rPr>
        <w:t>的“响应</w:t>
      </w:r>
      <w:r>
        <w:rPr>
          <w:rFonts w:ascii="宋体" w:hAnsi="宋体"/>
          <w:lang w:eastAsia="zh-CN"/>
        </w:rPr>
        <w:t>项</w:t>
      </w:r>
      <w:r>
        <w:rPr>
          <w:rFonts w:ascii="宋体" w:hAnsi="宋体" w:hint="eastAsia"/>
          <w:lang w:eastAsia="zh-CN"/>
        </w:rPr>
        <w:t>”在“投标人</w:t>
      </w:r>
      <w:r>
        <w:rPr>
          <w:rFonts w:ascii="宋体" w:hAnsi="宋体" w:hint="eastAsia"/>
          <w:lang w:eastAsia="zh-CN"/>
        </w:rPr>
        <w:t>HSE</w:t>
      </w:r>
      <w:r>
        <w:rPr>
          <w:rFonts w:ascii="宋体" w:hAnsi="宋体" w:hint="eastAsia"/>
          <w:lang w:eastAsia="zh-CN"/>
        </w:rPr>
        <w:t>响应书”</w:t>
      </w:r>
      <w:r>
        <w:rPr>
          <w:rFonts w:ascii="宋体" w:hAnsi="宋体"/>
          <w:lang w:eastAsia="zh-CN"/>
        </w:rPr>
        <w:t>“</w:t>
      </w:r>
      <w:r>
        <w:rPr>
          <w:rFonts w:ascii="宋体" w:hAnsi="宋体" w:hint="eastAsia"/>
          <w:lang w:eastAsia="zh-CN"/>
        </w:rPr>
        <w:t>响应</w:t>
      </w:r>
      <w:r>
        <w:rPr>
          <w:rFonts w:ascii="宋体" w:hAnsi="宋体"/>
          <w:lang w:eastAsia="zh-CN"/>
        </w:rPr>
        <w:t>内容是否适用</w:t>
      </w:r>
      <w:r>
        <w:rPr>
          <w:rFonts w:ascii="宋体" w:hAnsi="宋体"/>
          <w:lang w:eastAsia="zh-CN"/>
        </w:rPr>
        <w:t>”</w:t>
      </w:r>
      <w:r>
        <w:rPr>
          <w:rFonts w:ascii="宋体" w:hAnsi="宋体" w:hint="eastAsia"/>
          <w:lang w:eastAsia="zh-CN"/>
        </w:rPr>
        <w:t>和</w:t>
      </w:r>
      <w:r>
        <w:rPr>
          <w:rFonts w:ascii="宋体" w:hAnsi="宋体"/>
          <w:lang w:eastAsia="zh-CN"/>
        </w:rPr>
        <w:t>“</w:t>
      </w:r>
      <w:r>
        <w:rPr>
          <w:rFonts w:ascii="宋体" w:hAnsi="宋体" w:hint="eastAsia"/>
          <w:lang w:eastAsia="zh-CN"/>
        </w:rPr>
        <w:t>是否</w:t>
      </w:r>
      <w:r>
        <w:rPr>
          <w:rFonts w:ascii="宋体" w:hAnsi="宋体"/>
          <w:lang w:eastAsia="zh-CN"/>
        </w:rPr>
        <w:t>响应</w:t>
      </w:r>
      <w:r>
        <w:rPr>
          <w:rFonts w:ascii="宋体" w:hAnsi="宋体"/>
          <w:lang w:eastAsia="zh-CN"/>
        </w:rPr>
        <w:t>”</w:t>
      </w:r>
      <w:r>
        <w:rPr>
          <w:rFonts w:ascii="宋体" w:hAnsi="宋体" w:hint="eastAsia"/>
          <w:lang w:eastAsia="zh-CN"/>
        </w:rPr>
        <w:t>中</w:t>
      </w:r>
      <w:r>
        <w:rPr>
          <w:rFonts w:ascii="宋体" w:hAnsi="宋体"/>
          <w:lang w:eastAsia="zh-CN"/>
        </w:rPr>
        <w:t>均</w:t>
      </w:r>
      <w:r>
        <w:rPr>
          <w:rFonts w:ascii="宋体" w:hAnsi="宋体" w:hint="eastAsia"/>
          <w:lang w:eastAsia="zh-CN"/>
        </w:rPr>
        <w:t>明确表示</w:t>
      </w:r>
      <w:r>
        <w:rPr>
          <w:rFonts w:ascii="宋体" w:hAnsi="宋体"/>
          <w:lang w:eastAsia="zh-CN"/>
        </w:rPr>
        <w:t>“</w:t>
      </w:r>
      <w:r>
        <w:rPr>
          <w:rFonts w:ascii="宋体" w:hAnsi="宋体" w:hint="eastAsia"/>
          <w:lang w:eastAsia="zh-CN"/>
        </w:rPr>
        <w:t>本项不适用</w:t>
      </w:r>
      <w:r>
        <w:rPr>
          <w:rFonts w:ascii="宋体" w:hAnsi="宋体"/>
          <w:lang w:eastAsia="zh-CN"/>
        </w:rPr>
        <w:t>”</w:t>
      </w:r>
      <w:r>
        <w:rPr>
          <w:rFonts w:ascii="宋体" w:hAnsi="宋体" w:hint="eastAsia"/>
          <w:lang w:eastAsia="zh-CN"/>
        </w:rPr>
        <w:t>的，</w:t>
      </w:r>
      <w:r>
        <w:rPr>
          <w:rFonts w:ascii="宋体" w:hAnsi="宋体"/>
          <w:lang w:eastAsia="zh-CN"/>
        </w:rPr>
        <w:t>按照</w:t>
      </w:r>
      <w:r>
        <w:rPr>
          <w:rFonts w:ascii="宋体" w:hAnsi="宋体" w:hint="eastAsia"/>
          <w:lang w:eastAsia="zh-CN"/>
        </w:rPr>
        <w:t>该项“标准</w:t>
      </w:r>
      <w:r>
        <w:rPr>
          <w:rFonts w:ascii="宋体" w:hAnsi="宋体"/>
          <w:lang w:eastAsia="zh-CN"/>
        </w:rPr>
        <w:t>分</w:t>
      </w:r>
      <w:r>
        <w:rPr>
          <w:rFonts w:ascii="宋体" w:hAnsi="宋体" w:hint="eastAsia"/>
          <w:lang w:eastAsia="zh-CN"/>
        </w:rPr>
        <w:t>”分值</w:t>
      </w:r>
      <w:r>
        <w:rPr>
          <w:rFonts w:ascii="宋体" w:hAnsi="宋体"/>
          <w:lang w:eastAsia="zh-CN"/>
        </w:rPr>
        <w:t>计分</w:t>
      </w:r>
      <w:r>
        <w:rPr>
          <w:rFonts w:ascii="宋体" w:hAnsi="宋体" w:hint="eastAsia"/>
          <w:lang w:eastAsia="zh-CN"/>
        </w:rPr>
        <w:t>；</w:t>
      </w:r>
    </w:p>
    <w:p w14:paraId="43DB754F"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lang w:eastAsia="zh-CN"/>
        </w:rPr>
        <w:t>3</w:t>
      </w:r>
      <w:r>
        <w:rPr>
          <w:rFonts w:ascii="宋体" w:hAnsi="宋体" w:hint="eastAsia"/>
          <w:lang w:eastAsia="zh-CN"/>
        </w:rPr>
        <w:t>）在“投标人</w:t>
      </w:r>
      <w:r>
        <w:rPr>
          <w:rFonts w:ascii="宋体" w:hAnsi="宋体" w:hint="eastAsia"/>
          <w:lang w:eastAsia="zh-CN"/>
        </w:rPr>
        <w:t>HSE</w:t>
      </w:r>
      <w:r>
        <w:rPr>
          <w:rFonts w:ascii="宋体" w:hAnsi="宋体" w:hint="eastAsia"/>
          <w:lang w:eastAsia="zh-CN"/>
        </w:rPr>
        <w:t>响应书”“是否响应”中以</w:t>
      </w:r>
      <w:r>
        <w:rPr>
          <w:rFonts w:ascii="宋体" w:hAnsi="宋体"/>
          <w:lang w:eastAsia="zh-CN"/>
        </w:rPr>
        <w:t>“</w:t>
      </w:r>
      <w:r>
        <w:rPr>
          <w:rFonts w:ascii="宋体" w:hAnsi="宋体" w:hint="eastAsia"/>
          <w:lang w:eastAsia="zh-CN"/>
        </w:rPr>
        <w:t>×</w:t>
      </w:r>
      <w:r>
        <w:rPr>
          <w:rFonts w:ascii="宋体" w:hAnsi="宋体"/>
          <w:lang w:eastAsia="zh-CN"/>
        </w:rPr>
        <w:t>”</w:t>
      </w:r>
      <w:r>
        <w:rPr>
          <w:rFonts w:ascii="宋体" w:hAnsi="宋体" w:hint="eastAsia"/>
          <w:lang w:eastAsia="zh-CN"/>
        </w:rPr>
        <w:t>表示或</w:t>
      </w:r>
      <w:r>
        <w:rPr>
          <w:rFonts w:ascii="宋体" w:hAnsi="宋体"/>
          <w:lang w:eastAsia="zh-CN"/>
        </w:rPr>
        <w:t>空白</w:t>
      </w:r>
      <w:r>
        <w:rPr>
          <w:rFonts w:ascii="宋体" w:hAnsi="宋体" w:hint="eastAsia"/>
          <w:lang w:eastAsia="zh-CN"/>
        </w:rPr>
        <w:t>或</w:t>
      </w:r>
      <w:r>
        <w:rPr>
          <w:rFonts w:ascii="宋体" w:hAnsi="宋体"/>
          <w:lang w:eastAsia="zh-CN"/>
        </w:rPr>
        <w:t>其他内容</w:t>
      </w:r>
      <w:r>
        <w:rPr>
          <w:rFonts w:ascii="宋体" w:hAnsi="宋体" w:hint="eastAsia"/>
          <w:lang w:eastAsia="zh-CN"/>
        </w:rPr>
        <w:t>表示的</w:t>
      </w:r>
      <w:r>
        <w:rPr>
          <w:rFonts w:ascii="宋体" w:hAnsi="宋体"/>
          <w:lang w:eastAsia="zh-CN"/>
        </w:rPr>
        <w:t>，</w:t>
      </w:r>
      <w:r>
        <w:rPr>
          <w:rFonts w:ascii="宋体" w:hAnsi="宋体" w:hint="eastAsia"/>
          <w:lang w:eastAsia="zh-CN"/>
        </w:rPr>
        <w:t>该项计“</w:t>
      </w:r>
      <w:r>
        <w:rPr>
          <w:rFonts w:ascii="宋体" w:hAnsi="宋体"/>
          <w:lang w:eastAsia="zh-CN"/>
        </w:rPr>
        <w:t>0”</w:t>
      </w:r>
      <w:r>
        <w:rPr>
          <w:rFonts w:ascii="宋体" w:hAnsi="宋体" w:hint="eastAsia"/>
          <w:lang w:eastAsia="zh-CN"/>
        </w:rPr>
        <w:t>分。</w:t>
      </w:r>
    </w:p>
    <w:p w14:paraId="55304252" w14:textId="77777777" w:rsidR="001C72CA" w:rsidRDefault="00DD1B2D">
      <w:pPr>
        <w:ind w:firstLine="480"/>
        <w:rPr>
          <w:rFonts w:ascii="宋体" w:hAnsi="宋体"/>
          <w:b/>
          <w:lang w:eastAsia="zh-CN"/>
        </w:rPr>
      </w:pPr>
      <w:r>
        <w:rPr>
          <w:rFonts w:ascii="宋体" w:hAnsi="宋体"/>
          <w:b/>
          <w:lang w:eastAsia="zh-CN"/>
        </w:rPr>
        <w:t>4.</w:t>
      </w:r>
      <w:r>
        <w:rPr>
          <w:rFonts w:ascii="宋体" w:hAnsi="宋体"/>
          <w:b/>
          <w:lang w:eastAsia="zh-CN"/>
        </w:rPr>
        <w:t>错误响应</w:t>
      </w:r>
      <w:r>
        <w:rPr>
          <w:rFonts w:ascii="宋体" w:hAnsi="宋体" w:hint="eastAsia"/>
          <w:b/>
          <w:lang w:eastAsia="zh-CN"/>
        </w:rPr>
        <w:t>及</w:t>
      </w:r>
      <w:r>
        <w:rPr>
          <w:rFonts w:ascii="宋体" w:hAnsi="宋体"/>
          <w:b/>
          <w:lang w:eastAsia="zh-CN"/>
        </w:rPr>
        <w:t>扣分</w:t>
      </w:r>
    </w:p>
    <w:p w14:paraId="376D2FD6" w14:textId="77777777" w:rsidR="001C72CA" w:rsidRDefault="00DD1B2D">
      <w:pPr>
        <w:ind w:firstLine="480"/>
        <w:rPr>
          <w:rFonts w:ascii="宋体" w:hAnsi="宋体"/>
          <w:lang w:eastAsia="zh-CN"/>
        </w:rPr>
      </w:pPr>
      <w:r>
        <w:rPr>
          <w:rFonts w:ascii="宋体" w:hAnsi="宋体" w:hint="eastAsia"/>
          <w:lang w:eastAsia="zh-CN"/>
        </w:rPr>
        <w:t>以下“投标人</w:t>
      </w:r>
      <w:r>
        <w:rPr>
          <w:rFonts w:ascii="宋体" w:hAnsi="宋体" w:hint="eastAsia"/>
          <w:lang w:eastAsia="zh-CN"/>
        </w:rPr>
        <w:t>HSE</w:t>
      </w:r>
      <w:r>
        <w:rPr>
          <w:rFonts w:ascii="宋体" w:hAnsi="宋体" w:hint="eastAsia"/>
          <w:lang w:eastAsia="zh-CN"/>
        </w:rPr>
        <w:t>响应书”中</w:t>
      </w:r>
      <w:r>
        <w:rPr>
          <w:rFonts w:ascii="宋体" w:hAnsi="宋体"/>
          <w:lang w:eastAsia="zh-CN"/>
        </w:rPr>
        <w:t>的响应视为错误响应</w:t>
      </w:r>
      <w:r>
        <w:rPr>
          <w:rFonts w:ascii="宋体" w:hAnsi="宋体" w:hint="eastAsia"/>
          <w:lang w:eastAsia="zh-CN"/>
        </w:rPr>
        <w:t>，按照该项“标准</w:t>
      </w:r>
      <w:r>
        <w:rPr>
          <w:rFonts w:ascii="宋体" w:hAnsi="宋体"/>
          <w:lang w:eastAsia="zh-CN"/>
        </w:rPr>
        <w:t>分</w:t>
      </w:r>
      <w:r>
        <w:rPr>
          <w:rFonts w:ascii="宋体" w:hAnsi="宋体" w:hint="eastAsia"/>
          <w:lang w:eastAsia="zh-CN"/>
        </w:rPr>
        <w:t>”</w:t>
      </w:r>
      <w:r>
        <w:rPr>
          <w:rFonts w:ascii="宋体" w:hAnsi="宋体"/>
          <w:lang w:eastAsia="zh-CN"/>
        </w:rPr>
        <w:t>计分</w:t>
      </w:r>
      <w:r>
        <w:rPr>
          <w:rFonts w:ascii="宋体" w:hAnsi="宋体" w:hint="eastAsia"/>
          <w:lang w:eastAsia="zh-CN"/>
        </w:rPr>
        <w:t>分值（“</w:t>
      </w:r>
      <w:r>
        <w:rPr>
          <w:rFonts w:ascii="宋体" w:hAnsi="宋体" w:hint="eastAsia"/>
          <w:lang w:eastAsia="zh-CN"/>
        </w:rPr>
        <w:t>x</w:t>
      </w:r>
      <w:r>
        <w:rPr>
          <w:rFonts w:ascii="宋体" w:hAnsi="宋体" w:hint="eastAsia"/>
          <w:lang w:eastAsia="zh-CN"/>
        </w:rPr>
        <w:t>”）进行扣分（以“</w:t>
      </w:r>
      <w:r>
        <w:rPr>
          <w:rFonts w:ascii="宋体" w:hAnsi="宋体"/>
          <w:lang w:eastAsia="zh-CN"/>
        </w:rPr>
        <w:t>-</w:t>
      </w:r>
      <w:r>
        <w:rPr>
          <w:rFonts w:ascii="宋体" w:hAnsi="宋体" w:hint="eastAsia"/>
          <w:lang w:eastAsia="zh-CN"/>
        </w:rPr>
        <w:t>x</w:t>
      </w:r>
      <w:r>
        <w:rPr>
          <w:rFonts w:ascii="宋体" w:hAnsi="宋体" w:hint="eastAsia"/>
          <w:lang w:eastAsia="zh-CN"/>
        </w:rPr>
        <w:t>”表示）：</w:t>
      </w:r>
    </w:p>
    <w:p w14:paraId="72D0FBBB"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）对整项不</w:t>
      </w:r>
      <w:r>
        <w:rPr>
          <w:rFonts w:ascii="宋体" w:hAnsi="宋体"/>
          <w:lang w:eastAsia="zh-CN"/>
        </w:rPr>
        <w:t>适用</w:t>
      </w:r>
      <w:r>
        <w:rPr>
          <w:rFonts w:ascii="宋体" w:hAnsi="宋体" w:hint="eastAsia"/>
          <w:lang w:eastAsia="zh-CN"/>
        </w:rPr>
        <w:t>的“响应</w:t>
      </w:r>
      <w:r>
        <w:rPr>
          <w:rFonts w:ascii="宋体" w:hAnsi="宋体"/>
          <w:lang w:eastAsia="zh-CN"/>
        </w:rPr>
        <w:t>项</w:t>
      </w:r>
      <w:r>
        <w:rPr>
          <w:rFonts w:ascii="宋体" w:hAnsi="宋体" w:hint="eastAsia"/>
          <w:lang w:eastAsia="zh-CN"/>
        </w:rPr>
        <w:t>”进行</w:t>
      </w:r>
      <w:r>
        <w:rPr>
          <w:rFonts w:ascii="宋体" w:hAnsi="宋体"/>
          <w:lang w:eastAsia="zh-CN"/>
        </w:rPr>
        <w:t>响应</w:t>
      </w:r>
      <w:r>
        <w:rPr>
          <w:rFonts w:ascii="宋体" w:hAnsi="宋体" w:hint="eastAsia"/>
          <w:lang w:eastAsia="zh-CN"/>
        </w:rPr>
        <w:t>，在“是否</w:t>
      </w:r>
      <w:r>
        <w:rPr>
          <w:rFonts w:ascii="宋体" w:hAnsi="宋体"/>
          <w:lang w:eastAsia="zh-CN"/>
        </w:rPr>
        <w:t>响应</w:t>
      </w:r>
      <w:r>
        <w:rPr>
          <w:rFonts w:ascii="宋体" w:hAnsi="宋体" w:hint="eastAsia"/>
          <w:lang w:eastAsia="zh-CN"/>
        </w:rPr>
        <w:t>”中以</w:t>
      </w:r>
      <w:r>
        <w:rPr>
          <w:rFonts w:ascii="宋体" w:hAnsi="宋体"/>
          <w:lang w:eastAsia="zh-CN"/>
        </w:rPr>
        <w:t xml:space="preserve"> “</w:t>
      </w:r>
      <w:r>
        <w:rPr>
          <w:rFonts w:ascii="宋体" w:hAnsi="宋体" w:hint="eastAsia"/>
          <w:lang w:eastAsia="zh-CN"/>
        </w:rPr>
        <w:t>√”表示；</w:t>
      </w:r>
    </w:p>
    <w:p w14:paraId="565630B7"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）对整项适用的“响应项”，在“是否响应”中以“本项不适用”表示；</w:t>
      </w:r>
    </w:p>
    <w:p w14:paraId="4397B904" w14:textId="77777777" w:rsidR="001C72CA" w:rsidRDefault="00DD1B2D">
      <w:pPr>
        <w:ind w:firstLine="480"/>
        <w:rPr>
          <w:rFonts w:ascii="宋体" w:hAnsi="宋体"/>
          <w:lang w:eastAsia="zh-CN"/>
        </w:rPr>
      </w:pPr>
      <w:r>
        <w:rPr>
          <w:rFonts w:ascii="宋体" w:hAnsi="宋体" w:hint="eastAsia"/>
          <w:lang w:eastAsia="zh-CN"/>
        </w:rPr>
        <w:t>（</w:t>
      </w:r>
      <w:r>
        <w:rPr>
          <w:rFonts w:ascii="宋体" w:hAnsi="宋体"/>
          <w:lang w:eastAsia="zh-CN"/>
        </w:rPr>
        <w:t>3</w:t>
      </w:r>
      <w:r>
        <w:rPr>
          <w:rFonts w:ascii="宋体" w:hAnsi="宋体" w:hint="eastAsia"/>
          <w:lang w:eastAsia="zh-CN"/>
        </w:rPr>
        <w:t>）存在“响应</w:t>
      </w:r>
      <w:r>
        <w:rPr>
          <w:rFonts w:ascii="宋体" w:hAnsi="宋体"/>
          <w:lang w:eastAsia="zh-CN"/>
        </w:rPr>
        <w:t>项</w:t>
      </w:r>
      <w:r>
        <w:rPr>
          <w:rFonts w:ascii="宋体" w:hAnsi="宋体" w:hint="eastAsia"/>
          <w:lang w:eastAsia="zh-CN"/>
        </w:rPr>
        <w:t>”的“响应内容”有一项</w:t>
      </w:r>
      <w:r>
        <w:rPr>
          <w:rFonts w:ascii="宋体" w:hAnsi="宋体"/>
          <w:lang w:eastAsia="zh-CN"/>
        </w:rPr>
        <w:t>或多项</w:t>
      </w:r>
      <w:r>
        <w:rPr>
          <w:rFonts w:ascii="宋体" w:hAnsi="宋体" w:hint="eastAsia"/>
          <w:lang w:eastAsia="zh-CN"/>
        </w:rPr>
        <w:t>不适用，但在“响应内容</w:t>
      </w:r>
      <w:r>
        <w:rPr>
          <w:rFonts w:ascii="宋体" w:hAnsi="宋体"/>
          <w:lang w:eastAsia="zh-CN"/>
        </w:rPr>
        <w:t>是否适用</w:t>
      </w:r>
      <w:r>
        <w:rPr>
          <w:rFonts w:ascii="宋体" w:hAnsi="宋体" w:hint="eastAsia"/>
          <w:lang w:eastAsia="zh-CN"/>
        </w:rPr>
        <w:t>”中没有表述</w:t>
      </w:r>
      <w:r>
        <w:rPr>
          <w:rFonts w:ascii="宋体" w:hAnsi="宋体"/>
          <w:lang w:eastAsia="zh-CN"/>
        </w:rPr>
        <w:t>或没有</w:t>
      </w:r>
      <w:r>
        <w:rPr>
          <w:rFonts w:ascii="宋体" w:hAnsi="宋体" w:hint="eastAsia"/>
          <w:lang w:eastAsia="zh-CN"/>
        </w:rPr>
        <w:t>完整</w:t>
      </w:r>
      <w:r>
        <w:rPr>
          <w:rFonts w:ascii="宋体" w:hAnsi="宋体"/>
          <w:lang w:eastAsia="zh-CN"/>
        </w:rPr>
        <w:t>表述</w:t>
      </w:r>
      <w:r>
        <w:rPr>
          <w:rFonts w:ascii="宋体" w:hAnsi="宋体" w:hint="eastAsia"/>
          <w:lang w:eastAsia="zh-CN"/>
        </w:rPr>
        <w:t>或</w:t>
      </w:r>
      <w:r>
        <w:rPr>
          <w:rFonts w:ascii="宋体" w:hAnsi="宋体"/>
          <w:lang w:eastAsia="zh-CN"/>
        </w:rPr>
        <w:t>错误表述</w:t>
      </w:r>
      <w:r>
        <w:rPr>
          <w:rFonts w:ascii="宋体" w:hAnsi="宋体" w:hint="eastAsia"/>
          <w:lang w:eastAsia="zh-CN"/>
        </w:rPr>
        <w:t>，且在“是否</w:t>
      </w:r>
      <w:r>
        <w:rPr>
          <w:rFonts w:ascii="宋体" w:hAnsi="宋体"/>
          <w:lang w:eastAsia="zh-CN"/>
        </w:rPr>
        <w:t>响应</w:t>
      </w:r>
      <w:r>
        <w:rPr>
          <w:rFonts w:ascii="宋体" w:hAnsi="宋体" w:hint="eastAsia"/>
          <w:lang w:eastAsia="zh-CN"/>
        </w:rPr>
        <w:t>”中以</w:t>
      </w:r>
      <w:r>
        <w:rPr>
          <w:rFonts w:ascii="宋体" w:hAnsi="宋体"/>
          <w:lang w:eastAsia="zh-CN"/>
        </w:rPr>
        <w:t>“</w:t>
      </w:r>
      <w:r>
        <w:rPr>
          <w:rFonts w:ascii="宋体" w:hAnsi="宋体" w:hint="eastAsia"/>
          <w:lang w:eastAsia="zh-CN"/>
        </w:rPr>
        <w:t>√”表示。</w:t>
      </w:r>
    </w:p>
    <w:p w14:paraId="2EA1B4CE" w14:textId="77777777" w:rsidR="001C72CA" w:rsidRDefault="00DD1B2D">
      <w:pPr>
        <w:ind w:firstLine="480"/>
        <w:rPr>
          <w:rFonts w:ascii="宋体" w:hAnsi="宋体"/>
          <w:b/>
          <w:lang w:eastAsia="zh-CN"/>
        </w:rPr>
      </w:pPr>
      <w:r>
        <w:rPr>
          <w:rFonts w:ascii="宋体" w:hAnsi="宋体"/>
          <w:b/>
          <w:lang w:eastAsia="zh-CN"/>
        </w:rPr>
        <w:t>5.</w:t>
      </w:r>
      <w:r>
        <w:rPr>
          <w:rFonts w:ascii="宋体" w:hAnsi="宋体" w:hint="eastAsia"/>
          <w:b/>
          <w:lang w:eastAsia="zh-CN"/>
        </w:rPr>
        <w:t>其他规定</w:t>
      </w:r>
    </w:p>
    <w:p w14:paraId="0CA22153" w14:textId="77777777" w:rsidR="001C72CA" w:rsidRDefault="00DD1B2D">
      <w:pPr>
        <w:ind w:firstLine="480"/>
        <w:rPr>
          <w:rFonts w:ascii="宋体" w:hAnsi="宋体"/>
          <w:b/>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w:t>
      </w:r>
      <w:r>
        <w:rPr>
          <w:rFonts w:ascii="宋体" w:hAnsi="宋体" w:hint="eastAsia"/>
          <w:b/>
          <w:lang w:eastAsia="zh-CN"/>
        </w:rPr>
        <w:t>评标</w:t>
      </w:r>
      <w:r>
        <w:rPr>
          <w:rFonts w:ascii="宋体" w:hAnsi="宋体"/>
          <w:b/>
          <w:lang w:eastAsia="zh-CN"/>
        </w:rPr>
        <w:t>委员会成员</w:t>
      </w:r>
      <w:r>
        <w:rPr>
          <w:rFonts w:ascii="宋体" w:hAnsi="宋体" w:hint="eastAsia"/>
          <w:b/>
          <w:lang w:eastAsia="zh-CN"/>
        </w:rPr>
        <w:t>对</w:t>
      </w:r>
      <w:r>
        <w:rPr>
          <w:rFonts w:ascii="宋体" w:hAnsi="宋体"/>
          <w:b/>
          <w:lang w:eastAsia="zh-CN"/>
        </w:rPr>
        <w:t>同一</w:t>
      </w:r>
      <w:r>
        <w:rPr>
          <w:rFonts w:ascii="宋体" w:hAnsi="宋体" w:hint="eastAsia"/>
          <w:b/>
          <w:lang w:eastAsia="zh-CN"/>
        </w:rPr>
        <w:t>份</w:t>
      </w:r>
      <w:r>
        <w:rPr>
          <w:rFonts w:ascii="宋体" w:hAnsi="宋体" w:hint="eastAsia"/>
          <w:b/>
          <w:lang w:eastAsia="zh-CN"/>
        </w:rPr>
        <w:t>HSE</w:t>
      </w:r>
      <w:r>
        <w:rPr>
          <w:rFonts w:ascii="宋体" w:hAnsi="宋体" w:hint="eastAsia"/>
          <w:b/>
          <w:lang w:eastAsia="zh-CN"/>
        </w:rPr>
        <w:t>专项投标</w:t>
      </w:r>
      <w:r>
        <w:rPr>
          <w:rFonts w:ascii="宋体" w:hAnsi="宋体"/>
          <w:b/>
          <w:lang w:eastAsia="zh-CN"/>
        </w:rPr>
        <w:t>文件</w:t>
      </w:r>
      <w:r>
        <w:rPr>
          <w:rFonts w:ascii="宋体" w:hAnsi="宋体" w:hint="eastAsia"/>
          <w:b/>
          <w:lang w:eastAsia="zh-CN"/>
        </w:rPr>
        <w:t>的“一</w:t>
      </w:r>
      <w:r>
        <w:rPr>
          <w:rFonts w:ascii="宋体" w:hAnsi="宋体"/>
          <w:b/>
          <w:lang w:eastAsia="zh-CN"/>
        </w:rPr>
        <w:t>、</w:t>
      </w:r>
      <w:r>
        <w:rPr>
          <w:rFonts w:ascii="宋体" w:hAnsi="宋体" w:hint="eastAsia"/>
          <w:b/>
          <w:lang w:eastAsia="zh-CN"/>
        </w:rPr>
        <w:t>响应</w:t>
      </w:r>
      <w:r>
        <w:rPr>
          <w:rFonts w:ascii="宋体" w:hAnsi="宋体"/>
          <w:b/>
          <w:lang w:eastAsia="zh-CN"/>
        </w:rPr>
        <w:t>评审项</w:t>
      </w:r>
      <w:r>
        <w:rPr>
          <w:rFonts w:ascii="宋体" w:hAnsi="宋体" w:hint="eastAsia"/>
          <w:b/>
          <w:lang w:eastAsia="zh-CN"/>
        </w:rPr>
        <w:t>”评审</w:t>
      </w:r>
      <w:r>
        <w:rPr>
          <w:rFonts w:ascii="宋体" w:hAnsi="宋体"/>
          <w:b/>
          <w:lang w:eastAsia="zh-CN"/>
        </w:rPr>
        <w:t>结果应相同（</w:t>
      </w:r>
      <w:r>
        <w:rPr>
          <w:rFonts w:ascii="宋体" w:hAnsi="宋体" w:hint="eastAsia"/>
          <w:b/>
          <w:lang w:eastAsia="zh-CN"/>
        </w:rPr>
        <w:t>包括各项计分或</w:t>
      </w:r>
      <w:r>
        <w:rPr>
          <w:rFonts w:ascii="宋体" w:hAnsi="宋体"/>
          <w:b/>
          <w:lang w:eastAsia="zh-CN"/>
        </w:rPr>
        <w:t>扣</w:t>
      </w:r>
      <w:r>
        <w:rPr>
          <w:rFonts w:ascii="宋体" w:hAnsi="宋体" w:hint="eastAsia"/>
          <w:b/>
          <w:lang w:eastAsia="zh-CN"/>
        </w:rPr>
        <w:t>“标准</w:t>
      </w:r>
      <w:r>
        <w:rPr>
          <w:rFonts w:ascii="宋体" w:hAnsi="宋体"/>
          <w:b/>
          <w:lang w:eastAsia="zh-CN"/>
        </w:rPr>
        <w:t>分</w:t>
      </w:r>
      <w:r>
        <w:rPr>
          <w:rFonts w:ascii="宋体" w:hAnsi="宋体" w:hint="eastAsia"/>
          <w:b/>
          <w:lang w:eastAsia="zh-CN"/>
        </w:rPr>
        <w:t>”分值</w:t>
      </w:r>
      <w:r>
        <w:rPr>
          <w:rFonts w:ascii="宋体" w:hAnsi="宋体"/>
          <w:b/>
          <w:lang w:eastAsia="zh-CN"/>
        </w:rPr>
        <w:t>）</w:t>
      </w:r>
      <w:r>
        <w:rPr>
          <w:rFonts w:ascii="宋体" w:hAnsi="宋体" w:hint="eastAsia"/>
          <w:lang w:eastAsia="zh-CN"/>
        </w:rPr>
        <w:t>。若</w:t>
      </w:r>
      <w:r>
        <w:rPr>
          <w:rFonts w:ascii="宋体" w:hAnsi="宋体"/>
          <w:lang w:eastAsia="zh-CN"/>
        </w:rPr>
        <w:t>评委意见不一致时，按照本章正文</w:t>
      </w:r>
      <w:r>
        <w:rPr>
          <w:rFonts w:ascii="宋体" w:hAnsi="宋体" w:hint="eastAsia"/>
          <w:lang w:eastAsia="zh-CN"/>
        </w:rPr>
        <w:t>第</w:t>
      </w:r>
      <w:r>
        <w:rPr>
          <w:rFonts w:ascii="宋体" w:hAnsi="宋体" w:hint="eastAsia"/>
          <w:lang w:eastAsia="zh-CN"/>
        </w:rPr>
        <w:t>19</w:t>
      </w:r>
      <w:r>
        <w:rPr>
          <w:rFonts w:ascii="宋体" w:hAnsi="宋体" w:hint="eastAsia"/>
          <w:lang w:eastAsia="zh-CN"/>
        </w:rPr>
        <w:t>条</w:t>
      </w:r>
      <w:r>
        <w:rPr>
          <w:rFonts w:ascii="宋体" w:hAnsi="宋体"/>
          <w:lang w:eastAsia="zh-CN"/>
        </w:rPr>
        <w:t>“</w:t>
      </w:r>
      <w:r>
        <w:rPr>
          <w:rFonts w:ascii="宋体" w:hAnsi="宋体" w:hint="eastAsia"/>
          <w:lang w:eastAsia="zh-CN"/>
        </w:rPr>
        <w:t>记名投票</w:t>
      </w:r>
      <w:r>
        <w:rPr>
          <w:rFonts w:ascii="宋体" w:hAnsi="宋体"/>
          <w:lang w:eastAsia="zh-CN"/>
        </w:rPr>
        <w:t>”</w:t>
      </w:r>
      <w:r>
        <w:rPr>
          <w:rFonts w:ascii="宋体" w:hAnsi="宋体" w:hint="eastAsia"/>
          <w:lang w:eastAsia="zh-CN"/>
        </w:rPr>
        <w:t>执行。</w:t>
      </w:r>
    </w:p>
    <w:p w14:paraId="42E52280" w14:textId="77777777" w:rsidR="001C72CA" w:rsidRDefault="00DD1B2D">
      <w:pPr>
        <w:ind w:firstLine="480"/>
        <w:rPr>
          <w:rFonts w:ascii="宋体" w:hAnsi="宋体"/>
          <w:lang w:eastAsia="zh-CN"/>
        </w:rPr>
        <w:sectPr w:rsidR="001C72CA">
          <w:pgSz w:w="11906" w:h="16838"/>
          <w:pgMar w:top="1418" w:right="1418" w:bottom="1418" w:left="1418" w:header="851" w:footer="992" w:gutter="0"/>
          <w:cols w:space="720"/>
          <w:docGrid w:type="lines" w:linePitch="286"/>
        </w:sectPr>
      </w:pPr>
      <w:r>
        <w:rPr>
          <w:rFonts w:ascii="宋体" w:hAnsi="宋体" w:hint="eastAsia"/>
          <w:lang w:eastAsia="zh-CN"/>
        </w:rPr>
        <w:t>（</w:t>
      </w:r>
      <w:r>
        <w:rPr>
          <w:rFonts w:ascii="宋体" w:hAnsi="宋体" w:hint="eastAsia"/>
          <w:lang w:eastAsia="zh-CN"/>
        </w:rPr>
        <w:t>2</w:t>
      </w:r>
      <w:r>
        <w:rPr>
          <w:rFonts w:ascii="宋体" w:hAnsi="宋体" w:hint="eastAsia"/>
          <w:lang w:eastAsia="zh-CN"/>
        </w:rPr>
        <w:t>）“</w:t>
      </w:r>
      <w:r>
        <w:rPr>
          <w:rFonts w:ascii="宋体" w:hAnsi="宋体" w:hint="eastAsia"/>
          <w:lang w:eastAsia="zh-CN"/>
        </w:rPr>
        <w:t>HSE</w:t>
      </w:r>
      <w:r>
        <w:rPr>
          <w:rFonts w:ascii="宋体" w:hAnsi="宋体" w:hint="eastAsia"/>
          <w:lang w:eastAsia="zh-CN"/>
        </w:rPr>
        <w:t>专项评审标准及计分表”中，“响应评审项”实际</w:t>
      </w:r>
      <w:r>
        <w:rPr>
          <w:rFonts w:ascii="宋体" w:hAnsi="宋体"/>
          <w:lang w:eastAsia="zh-CN"/>
        </w:rPr>
        <w:t>未</w:t>
      </w:r>
      <w:r>
        <w:rPr>
          <w:rFonts w:ascii="宋体" w:hAnsi="宋体" w:hint="eastAsia"/>
          <w:lang w:eastAsia="zh-CN"/>
        </w:rPr>
        <w:t>响应项累计数量≥“响应评审项”总项数的</w:t>
      </w:r>
      <w:r>
        <w:rPr>
          <w:rFonts w:ascii="宋体" w:hAnsi="宋体" w:hint="eastAsia"/>
          <w:lang w:eastAsia="zh-CN"/>
        </w:rPr>
        <w:t>30%</w:t>
      </w:r>
      <w:r>
        <w:rPr>
          <w:rFonts w:ascii="宋体" w:hAnsi="宋体" w:hint="eastAsia"/>
          <w:lang w:eastAsia="zh-CN"/>
        </w:rPr>
        <w:t>（四舍五入</w:t>
      </w:r>
      <w:r>
        <w:rPr>
          <w:rFonts w:ascii="宋体" w:hAnsi="宋体"/>
          <w:lang w:eastAsia="zh-CN"/>
        </w:rPr>
        <w:t>取</w:t>
      </w:r>
      <w:r>
        <w:rPr>
          <w:rFonts w:ascii="宋体" w:hAnsi="宋体" w:hint="eastAsia"/>
          <w:lang w:eastAsia="zh-CN"/>
        </w:rPr>
        <w:t>整）时，“一</w:t>
      </w:r>
      <w:r>
        <w:rPr>
          <w:rFonts w:ascii="宋体" w:hAnsi="宋体"/>
          <w:lang w:eastAsia="zh-CN"/>
        </w:rPr>
        <w:t>、</w:t>
      </w:r>
      <w:r>
        <w:rPr>
          <w:rFonts w:ascii="宋体" w:hAnsi="宋体" w:hint="eastAsia"/>
          <w:lang w:eastAsia="zh-CN"/>
        </w:rPr>
        <w:t>响应评审项”得分合计以</w:t>
      </w:r>
      <w:r>
        <w:rPr>
          <w:rFonts w:ascii="宋体" w:hAnsi="宋体" w:hint="eastAsia"/>
          <w:lang w:eastAsia="zh-CN"/>
        </w:rPr>
        <w:t>0</w:t>
      </w:r>
      <w:r>
        <w:rPr>
          <w:rFonts w:ascii="宋体" w:hAnsi="宋体" w:hint="eastAsia"/>
          <w:lang w:eastAsia="zh-CN"/>
        </w:rPr>
        <w:t>分计（未响应</w:t>
      </w:r>
      <w:r>
        <w:rPr>
          <w:rFonts w:ascii="宋体" w:hAnsi="宋体"/>
          <w:lang w:eastAsia="zh-CN"/>
        </w:rPr>
        <w:t>项：指</w:t>
      </w:r>
      <w:r>
        <w:rPr>
          <w:rFonts w:ascii="宋体" w:hAnsi="宋体" w:hint="eastAsia"/>
          <w:lang w:eastAsia="zh-CN"/>
        </w:rPr>
        <w:t>被</w:t>
      </w:r>
      <w:r>
        <w:rPr>
          <w:rFonts w:ascii="宋体" w:hAnsi="宋体"/>
          <w:lang w:eastAsia="zh-CN"/>
        </w:rPr>
        <w:t>评标委员会</w:t>
      </w:r>
      <w:r>
        <w:rPr>
          <w:rFonts w:ascii="宋体" w:hAnsi="宋体" w:hint="eastAsia"/>
          <w:lang w:eastAsia="zh-CN"/>
        </w:rPr>
        <w:t>评审</w:t>
      </w:r>
      <w:r>
        <w:rPr>
          <w:rFonts w:ascii="宋体" w:hAnsi="宋体"/>
          <w:lang w:eastAsia="zh-CN"/>
        </w:rPr>
        <w:t>后</w:t>
      </w:r>
      <w:r>
        <w:rPr>
          <w:rFonts w:ascii="宋体" w:hAnsi="宋体" w:hint="eastAsia"/>
          <w:lang w:eastAsia="zh-CN"/>
        </w:rPr>
        <w:t>得“</w:t>
      </w:r>
      <w:r>
        <w:rPr>
          <w:rFonts w:ascii="宋体" w:hAnsi="宋体" w:hint="eastAsia"/>
          <w:lang w:eastAsia="zh-CN"/>
        </w:rPr>
        <w:t>0</w:t>
      </w:r>
      <w:r>
        <w:rPr>
          <w:rFonts w:ascii="宋体" w:hAnsi="宋体" w:hint="eastAsia"/>
          <w:lang w:eastAsia="zh-CN"/>
        </w:rPr>
        <w:t>分”或被</w:t>
      </w:r>
      <w:r>
        <w:rPr>
          <w:rFonts w:ascii="宋体" w:hAnsi="宋体"/>
          <w:lang w:eastAsia="zh-CN"/>
        </w:rPr>
        <w:t>扣</w:t>
      </w:r>
      <w:r>
        <w:rPr>
          <w:rFonts w:ascii="宋体" w:hAnsi="宋体" w:hint="eastAsia"/>
          <w:lang w:eastAsia="zh-CN"/>
        </w:rPr>
        <w:t>“标准</w:t>
      </w:r>
      <w:r>
        <w:rPr>
          <w:rFonts w:ascii="宋体" w:hAnsi="宋体"/>
          <w:lang w:eastAsia="zh-CN"/>
        </w:rPr>
        <w:t>分</w:t>
      </w:r>
      <w:r>
        <w:rPr>
          <w:rFonts w:ascii="宋体" w:hAnsi="宋体" w:hint="eastAsia"/>
          <w:lang w:eastAsia="zh-CN"/>
        </w:rPr>
        <w:t>”分值对应</w:t>
      </w:r>
      <w:r>
        <w:rPr>
          <w:rFonts w:ascii="宋体" w:hAnsi="宋体"/>
          <w:lang w:eastAsia="zh-CN"/>
        </w:rPr>
        <w:t>的评审项</w:t>
      </w:r>
      <w:r>
        <w:rPr>
          <w:rFonts w:ascii="宋体" w:hAnsi="宋体" w:hint="eastAsia"/>
          <w:lang w:eastAsia="zh-CN"/>
        </w:rPr>
        <w:t>）。</w:t>
      </w:r>
    </w:p>
    <w:p w14:paraId="6B696EED" w14:textId="77777777" w:rsidR="001C72CA" w:rsidRDefault="00DD1B2D">
      <w:pPr>
        <w:ind w:firstLineChars="150" w:firstLine="330"/>
        <w:outlineLvl w:val="1"/>
        <w:rPr>
          <w:lang w:eastAsia="zh-CN"/>
        </w:rPr>
      </w:pPr>
      <w:r>
        <w:rPr>
          <w:rFonts w:asciiTheme="minorEastAsia" w:hAnsiTheme="minorEastAsia" w:hint="eastAsia"/>
          <w:lang w:eastAsia="zh-CN"/>
        </w:rPr>
        <w:lastRenderedPageBreak/>
        <w:t>附件</w:t>
      </w:r>
      <w:r>
        <w:rPr>
          <w:rFonts w:asciiTheme="minorEastAsia" w:hAnsiTheme="minorEastAsia" w:hint="eastAsia"/>
          <w:lang w:eastAsia="zh-CN"/>
        </w:rPr>
        <w:t>4</w:t>
      </w:r>
      <w:r>
        <w:rPr>
          <w:rFonts w:asciiTheme="minorEastAsia" w:hAnsiTheme="minorEastAsia"/>
          <w:lang w:eastAsia="zh-CN"/>
        </w:rPr>
        <w:t>-1</w:t>
      </w:r>
      <w:r>
        <w:rPr>
          <w:rFonts w:asciiTheme="minorEastAsia" w:hAnsiTheme="minorEastAsia" w:hint="eastAsia"/>
          <w:lang w:eastAsia="zh-CN"/>
        </w:rPr>
        <w:t>：</w:t>
      </w:r>
      <w:r>
        <w:rPr>
          <w:rFonts w:asciiTheme="minorEastAsia" w:hAnsiTheme="minorEastAsia" w:hint="eastAsia"/>
          <w:lang w:eastAsia="zh-CN"/>
        </w:rPr>
        <w:t>HSE</w:t>
      </w:r>
      <w:r>
        <w:rPr>
          <w:rFonts w:asciiTheme="minorEastAsia" w:hAnsiTheme="minorEastAsia" w:hint="eastAsia"/>
          <w:lang w:eastAsia="zh-CN"/>
        </w:rPr>
        <w:t>专项评审标准及计分表</w:t>
      </w:r>
    </w:p>
    <w:tbl>
      <w:tblPr>
        <w:tblW w:w="14761" w:type="dxa"/>
        <w:tblInd w:w="395" w:type="dxa"/>
        <w:tblLayout w:type="fixed"/>
        <w:tblLook w:val="04A0" w:firstRow="1" w:lastRow="0" w:firstColumn="1" w:lastColumn="0" w:noHBand="0" w:noVBand="1"/>
      </w:tblPr>
      <w:tblGrid>
        <w:gridCol w:w="487"/>
        <w:gridCol w:w="708"/>
        <w:gridCol w:w="2124"/>
        <w:gridCol w:w="8830"/>
        <w:gridCol w:w="855"/>
        <w:gridCol w:w="604"/>
        <w:gridCol w:w="15"/>
        <w:gridCol w:w="61"/>
        <w:gridCol w:w="688"/>
        <w:gridCol w:w="389"/>
      </w:tblGrid>
      <w:tr w:rsidR="001C72CA" w14:paraId="29FA6C3D" w14:textId="77777777">
        <w:trPr>
          <w:trHeight w:val="375"/>
        </w:trPr>
        <w:tc>
          <w:tcPr>
            <w:tcW w:w="14761" w:type="dxa"/>
            <w:gridSpan w:val="10"/>
            <w:tcBorders>
              <w:top w:val="nil"/>
              <w:left w:val="nil"/>
              <w:bottom w:val="single" w:sz="4" w:space="0" w:color="auto"/>
              <w:right w:val="nil"/>
            </w:tcBorders>
            <w:shd w:val="clear" w:color="auto" w:fill="auto"/>
            <w:noWrap/>
            <w:vAlign w:val="center"/>
          </w:tcPr>
          <w:p w14:paraId="46D15F8D" w14:textId="77777777" w:rsidR="001C72CA" w:rsidRDefault="00DD1B2D">
            <w:pPr>
              <w:spacing w:afterLines="50" w:after="120"/>
              <w:jc w:val="center"/>
              <w:rPr>
                <w:b/>
                <w:bCs/>
                <w:sz w:val="30"/>
                <w:szCs w:val="30"/>
                <w:lang w:eastAsia="zh-CN"/>
              </w:rPr>
            </w:pPr>
            <w:r>
              <w:rPr>
                <w:rFonts w:hint="eastAsia"/>
                <w:b/>
                <w:bCs/>
                <w:sz w:val="30"/>
                <w:szCs w:val="30"/>
                <w:lang w:eastAsia="zh-CN"/>
              </w:rPr>
              <w:t>HSE</w:t>
            </w:r>
            <w:r>
              <w:rPr>
                <w:rFonts w:hint="eastAsia"/>
                <w:b/>
                <w:bCs/>
                <w:sz w:val="30"/>
                <w:szCs w:val="30"/>
                <w:lang w:eastAsia="zh-CN"/>
              </w:rPr>
              <w:t>专项评审标准及计分表</w:t>
            </w:r>
          </w:p>
          <w:p w14:paraId="694B7BF6" w14:textId="77777777" w:rsidR="001C72CA" w:rsidRDefault="001C72CA">
            <w:pPr>
              <w:rPr>
                <w:sz w:val="21"/>
                <w:szCs w:val="21"/>
                <w:lang w:eastAsia="zh-CN"/>
              </w:rPr>
            </w:pPr>
          </w:p>
          <w:p w14:paraId="0FDF811C" w14:textId="77777777" w:rsidR="001C72CA" w:rsidRDefault="00DD1B2D">
            <w:pPr>
              <w:tabs>
                <w:tab w:val="left" w:pos="4680"/>
              </w:tabs>
              <w:snapToGrid w:val="0"/>
              <w:rPr>
                <w:rFonts w:asciiTheme="minorEastAsia" w:hAnsiTheme="minorEastAsia"/>
                <w:bCs/>
                <w:sz w:val="21"/>
                <w:szCs w:val="21"/>
                <w:lang w:eastAsia="zh-CN"/>
              </w:rPr>
            </w:pPr>
            <w:r>
              <w:rPr>
                <w:rFonts w:asciiTheme="minorEastAsia" w:hAnsiTheme="minorEastAsia" w:hint="eastAsia"/>
                <w:bCs/>
                <w:sz w:val="21"/>
                <w:szCs w:val="21"/>
                <w:lang w:eastAsia="zh-CN"/>
              </w:rPr>
              <w:t>招标项目名称：</w:t>
            </w:r>
            <w:r>
              <w:rPr>
                <w:rFonts w:asciiTheme="minorEastAsia" w:hAnsiTheme="minorEastAsia" w:hint="eastAsia"/>
                <w:bCs/>
                <w:sz w:val="21"/>
                <w:szCs w:val="21"/>
                <w:lang w:eastAsia="zh-CN"/>
              </w:rPr>
              <w:t xml:space="preserve">                           </w:t>
            </w:r>
            <w:r>
              <w:rPr>
                <w:rFonts w:asciiTheme="minorEastAsia" w:hAnsiTheme="minorEastAsia"/>
                <w:bCs/>
                <w:sz w:val="21"/>
                <w:szCs w:val="21"/>
                <w:lang w:eastAsia="zh-CN"/>
              </w:rPr>
              <w:t xml:space="preserve">                                                      </w:t>
            </w:r>
            <w:r>
              <w:rPr>
                <w:rFonts w:asciiTheme="minorEastAsia" w:hAnsiTheme="minorEastAsia" w:cs="宋体" w:hint="eastAsia"/>
                <w:bCs/>
                <w:sz w:val="21"/>
                <w:szCs w:val="21"/>
                <w:lang w:eastAsia="zh-CN"/>
              </w:rPr>
              <w:t>标段名称：</w:t>
            </w:r>
          </w:p>
          <w:p w14:paraId="0C68C280" w14:textId="77777777" w:rsidR="001C72CA" w:rsidRDefault="00DD1B2D">
            <w:pPr>
              <w:tabs>
                <w:tab w:val="left" w:pos="4680"/>
              </w:tabs>
              <w:snapToGrid w:val="0"/>
              <w:rPr>
                <w:rFonts w:ascii="宋体" w:hAnsi="宋体"/>
                <w:b/>
                <w:bCs/>
                <w:sz w:val="21"/>
                <w:szCs w:val="21"/>
                <w:lang w:eastAsia="zh-CN"/>
              </w:rPr>
            </w:pPr>
            <w:r>
              <w:rPr>
                <w:rFonts w:asciiTheme="minorEastAsia" w:hAnsiTheme="minorEastAsia" w:hint="eastAsia"/>
                <w:bCs/>
                <w:sz w:val="21"/>
                <w:szCs w:val="21"/>
                <w:lang w:eastAsia="zh-CN"/>
              </w:rPr>
              <w:t>招标项目编号：</w:t>
            </w:r>
            <w:r>
              <w:rPr>
                <w:rFonts w:asciiTheme="minorEastAsia" w:hAnsiTheme="minorEastAsia" w:hint="eastAsia"/>
                <w:bCs/>
                <w:sz w:val="21"/>
                <w:szCs w:val="21"/>
                <w:lang w:eastAsia="zh-CN"/>
              </w:rPr>
              <w:t xml:space="preserve">                           </w:t>
            </w:r>
            <w:r>
              <w:rPr>
                <w:rFonts w:asciiTheme="minorEastAsia" w:hAnsiTheme="minorEastAsia"/>
                <w:bCs/>
                <w:sz w:val="21"/>
                <w:szCs w:val="21"/>
                <w:lang w:eastAsia="zh-CN"/>
              </w:rPr>
              <w:t xml:space="preserve">                                                      </w:t>
            </w:r>
            <w:r>
              <w:rPr>
                <w:rFonts w:asciiTheme="minorEastAsia" w:hAnsiTheme="minorEastAsia" w:hint="eastAsia"/>
                <w:bCs/>
                <w:sz w:val="21"/>
                <w:szCs w:val="21"/>
                <w:lang w:eastAsia="zh-CN"/>
              </w:rPr>
              <w:t>标段编号：</w:t>
            </w:r>
          </w:p>
        </w:tc>
      </w:tr>
      <w:tr w:rsidR="001C72CA" w14:paraId="1C841870" w14:textId="77777777">
        <w:trPr>
          <w:trHeight w:val="410"/>
        </w:trPr>
        <w:tc>
          <w:tcPr>
            <w:tcW w:w="14761" w:type="dxa"/>
            <w:gridSpan w:val="10"/>
            <w:tcBorders>
              <w:top w:val="single" w:sz="4" w:space="0" w:color="auto"/>
              <w:left w:val="single" w:sz="4" w:space="0" w:color="auto"/>
              <w:bottom w:val="single" w:sz="4" w:space="0" w:color="auto"/>
              <w:right w:val="single" w:sz="4" w:space="0" w:color="auto"/>
            </w:tcBorders>
            <w:shd w:val="clear" w:color="000000" w:fill="F2F2F2"/>
            <w:vAlign w:val="center"/>
          </w:tcPr>
          <w:p w14:paraId="07171B6F" w14:textId="77777777" w:rsidR="001C72CA" w:rsidRDefault="00DD1B2D">
            <w:pPr>
              <w:widowControl/>
              <w:rPr>
                <w:rFonts w:ascii="宋体" w:hAnsi="宋体" w:cs="宋体"/>
                <w:sz w:val="20"/>
                <w:szCs w:val="20"/>
                <w:lang w:eastAsia="zh-CN"/>
              </w:rPr>
            </w:pPr>
            <w:r>
              <w:rPr>
                <w:rFonts w:ascii="宋体" w:hAnsi="宋体" w:hint="eastAsia"/>
                <w:b/>
                <w:bCs/>
                <w:sz w:val="21"/>
                <w:szCs w:val="21"/>
                <w:lang w:eastAsia="zh-CN"/>
              </w:rPr>
              <w:t>本</w:t>
            </w:r>
            <w:r>
              <w:rPr>
                <w:rFonts w:ascii="宋体" w:hAnsi="宋体" w:hint="eastAsia"/>
                <w:b/>
                <w:bCs/>
                <w:sz w:val="21"/>
                <w:szCs w:val="21"/>
                <w:lang w:eastAsia="zh-CN"/>
              </w:rPr>
              <w:t>HSE</w:t>
            </w:r>
            <w:r>
              <w:rPr>
                <w:rFonts w:ascii="宋体" w:hAnsi="宋体" w:hint="eastAsia"/>
                <w:b/>
                <w:bCs/>
                <w:sz w:val="21"/>
                <w:szCs w:val="21"/>
                <w:lang w:eastAsia="zh-CN"/>
              </w:rPr>
              <w:t>专项评审计分权重：</w:t>
            </w:r>
            <w:r>
              <w:rPr>
                <w:rFonts w:ascii="宋体" w:hAnsi="宋体" w:hint="eastAsia"/>
                <w:b/>
                <w:bCs/>
                <w:sz w:val="21"/>
                <w:szCs w:val="21"/>
                <w:lang w:eastAsia="zh-CN"/>
              </w:rPr>
              <w:t>0.</w:t>
            </w:r>
            <w:r>
              <w:rPr>
                <w:rFonts w:ascii="宋体" w:hAnsi="宋体"/>
                <w:b/>
                <w:bCs/>
                <w:sz w:val="21"/>
                <w:szCs w:val="21"/>
                <w:lang w:eastAsia="zh-CN"/>
              </w:rPr>
              <w:t>15</w:t>
            </w:r>
          </w:p>
        </w:tc>
      </w:tr>
      <w:tr w:rsidR="001C72CA" w14:paraId="54A6C8F0" w14:textId="77777777">
        <w:trPr>
          <w:trHeight w:val="555"/>
        </w:trPr>
        <w:tc>
          <w:tcPr>
            <w:tcW w:w="487" w:type="dxa"/>
            <w:vMerge w:val="restart"/>
            <w:tcBorders>
              <w:top w:val="single" w:sz="4" w:space="0" w:color="auto"/>
              <w:left w:val="single" w:sz="4" w:space="0" w:color="auto"/>
              <w:right w:val="single" w:sz="4" w:space="0" w:color="auto"/>
            </w:tcBorders>
            <w:shd w:val="clear" w:color="000000" w:fill="F2F2F2"/>
            <w:vAlign w:val="center"/>
          </w:tcPr>
          <w:p w14:paraId="12AA537D" w14:textId="77777777" w:rsidR="001C72CA" w:rsidRDefault="00DD1B2D">
            <w:pPr>
              <w:widowControl/>
              <w:jc w:val="center"/>
              <w:rPr>
                <w:rFonts w:ascii="宋体" w:hAnsi="宋体" w:cs="宋体"/>
                <w:sz w:val="20"/>
                <w:szCs w:val="20"/>
              </w:rPr>
            </w:pPr>
            <w:r>
              <w:rPr>
                <w:rFonts w:ascii="宋体" w:hAnsi="宋体" w:cs="宋体" w:hint="eastAsia"/>
                <w:sz w:val="20"/>
                <w:szCs w:val="20"/>
              </w:rPr>
              <w:t>序号</w:t>
            </w:r>
          </w:p>
        </w:tc>
        <w:tc>
          <w:tcPr>
            <w:tcW w:w="708" w:type="dxa"/>
            <w:vMerge w:val="restart"/>
            <w:tcBorders>
              <w:top w:val="single" w:sz="4" w:space="0" w:color="auto"/>
              <w:left w:val="nil"/>
              <w:right w:val="single" w:sz="4" w:space="0" w:color="auto"/>
            </w:tcBorders>
            <w:shd w:val="clear" w:color="000000" w:fill="F2F2F2"/>
            <w:vAlign w:val="center"/>
          </w:tcPr>
          <w:p w14:paraId="2B518ADF" w14:textId="77777777" w:rsidR="001C72CA" w:rsidRDefault="00DD1B2D">
            <w:pPr>
              <w:widowControl/>
              <w:jc w:val="center"/>
              <w:rPr>
                <w:rFonts w:ascii="宋体" w:hAnsi="宋体" w:cs="宋体"/>
                <w:sz w:val="20"/>
                <w:szCs w:val="20"/>
              </w:rPr>
            </w:pPr>
            <w:r>
              <w:rPr>
                <w:rFonts w:ascii="宋体" w:hAnsi="宋体" w:cs="宋体" w:hint="eastAsia"/>
                <w:sz w:val="20"/>
                <w:szCs w:val="20"/>
              </w:rPr>
              <w:t>评审项目</w:t>
            </w:r>
          </w:p>
        </w:tc>
        <w:tc>
          <w:tcPr>
            <w:tcW w:w="10954" w:type="dxa"/>
            <w:gridSpan w:val="2"/>
            <w:vMerge w:val="restart"/>
            <w:tcBorders>
              <w:top w:val="single" w:sz="4" w:space="0" w:color="auto"/>
              <w:left w:val="nil"/>
              <w:right w:val="single" w:sz="4" w:space="0" w:color="auto"/>
            </w:tcBorders>
            <w:shd w:val="clear" w:color="000000" w:fill="F2F2F2"/>
            <w:vAlign w:val="center"/>
          </w:tcPr>
          <w:p w14:paraId="72496A25" w14:textId="77777777" w:rsidR="001C72CA" w:rsidRDefault="00DD1B2D">
            <w:pPr>
              <w:widowControl/>
              <w:jc w:val="center"/>
              <w:rPr>
                <w:rFonts w:ascii="宋体" w:hAnsi="宋体" w:cs="宋体"/>
                <w:sz w:val="20"/>
                <w:szCs w:val="20"/>
              </w:rPr>
            </w:pPr>
            <w:r>
              <w:rPr>
                <w:rFonts w:ascii="宋体" w:hAnsi="宋体" w:cs="宋体" w:hint="eastAsia"/>
                <w:sz w:val="20"/>
                <w:szCs w:val="20"/>
              </w:rPr>
              <w:t>评审标准</w:t>
            </w:r>
          </w:p>
          <w:p w14:paraId="057A052E" w14:textId="77777777" w:rsidR="001C72CA" w:rsidRDefault="001C72CA">
            <w:pPr>
              <w:widowControl/>
              <w:rPr>
                <w:rFonts w:ascii="宋体" w:hAnsi="宋体" w:cs="宋体"/>
                <w:sz w:val="20"/>
                <w:szCs w:val="20"/>
              </w:rPr>
            </w:pPr>
          </w:p>
        </w:tc>
        <w:tc>
          <w:tcPr>
            <w:tcW w:w="855" w:type="dxa"/>
            <w:vMerge w:val="restart"/>
            <w:tcBorders>
              <w:top w:val="single" w:sz="4" w:space="0" w:color="auto"/>
              <w:left w:val="nil"/>
              <w:right w:val="single" w:sz="4" w:space="0" w:color="auto"/>
            </w:tcBorders>
            <w:shd w:val="clear" w:color="000000" w:fill="F2F2F2"/>
            <w:vAlign w:val="center"/>
          </w:tcPr>
          <w:p w14:paraId="35257361" w14:textId="77777777" w:rsidR="001C72CA" w:rsidRDefault="00DD1B2D">
            <w:pPr>
              <w:widowControl/>
              <w:jc w:val="center"/>
              <w:rPr>
                <w:rFonts w:ascii="宋体" w:hAnsi="宋体" w:cs="宋体"/>
                <w:sz w:val="20"/>
                <w:szCs w:val="20"/>
              </w:rPr>
            </w:pPr>
            <w:r>
              <w:rPr>
                <w:rFonts w:ascii="宋体" w:hAnsi="宋体" w:cs="宋体" w:hint="eastAsia"/>
                <w:sz w:val="20"/>
                <w:szCs w:val="20"/>
              </w:rPr>
              <w:t>标准分</w:t>
            </w:r>
          </w:p>
          <w:p w14:paraId="78C81685" w14:textId="77777777" w:rsidR="001C72CA" w:rsidRDefault="00DD1B2D">
            <w:pPr>
              <w:widowControl/>
              <w:jc w:val="center"/>
              <w:rPr>
                <w:rFonts w:ascii="宋体" w:hAnsi="宋体" w:cs="宋体"/>
                <w:sz w:val="20"/>
                <w:szCs w:val="20"/>
              </w:rPr>
            </w:pPr>
            <w:r>
              <w:rPr>
                <w:rFonts w:ascii="宋体" w:hAnsi="宋体" w:cs="宋体" w:hint="eastAsia"/>
                <w:sz w:val="20"/>
                <w:szCs w:val="20"/>
              </w:rPr>
              <w:t>（分）</w:t>
            </w:r>
          </w:p>
        </w:tc>
        <w:tc>
          <w:tcPr>
            <w:tcW w:w="1757" w:type="dxa"/>
            <w:gridSpan w:val="5"/>
            <w:tcBorders>
              <w:top w:val="single" w:sz="4" w:space="0" w:color="auto"/>
              <w:left w:val="nil"/>
              <w:bottom w:val="single" w:sz="4" w:space="0" w:color="auto"/>
              <w:right w:val="single" w:sz="4" w:space="0" w:color="auto"/>
            </w:tcBorders>
            <w:shd w:val="clear" w:color="000000" w:fill="F2F2F2"/>
            <w:vAlign w:val="center"/>
          </w:tcPr>
          <w:p w14:paraId="2F14D4B1" w14:textId="77777777" w:rsidR="001C72CA" w:rsidRDefault="00DD1B2D">
            <w:pPr>
              <w:widowControl/>
              <w:jc w:val="center"/>
              <w:rPr>
                <w:rFonts w:ascii="宋体" w:hAnsi="宋体" w:cs="宋体"/>
                <w:sz w:val="20"/>
                <w:szCs w:val="20"/>
                <w:lang w:eastAsia="zh-CN"/>
              </w:rPr>
            </w:pPr>
            <w:r>
              <w:rPr>
                <w:rFonts w:ascii="宋体" w:hAnsi="宋体" w:cs="宋体" w:hint="eastAsia"/>
                <w:sz w:val="20"/>
                <w:szCs w:val="20"/>
                <w:lang w:eastAsia="zh-CN"/>
              </w:rPr>
              <w:t>投标人</w:t>
            </w:r>
            <w:r>
              <w:rPr>
                <w:rFonts w:ascii="宋体" w:hAnsi="宋体" w:cs="宋体"/>
                <w:sz w:val="20"/>
                <w:szCs w:val="20"/>
                <w:lang w:eastAsia="zh-CN"/>
              </w:rPr>
              <w:t>名称及</w:t>
            </w:r>
          </w:p>
          <w:p w14:paraId="4D306530" w14:textId="77777777" w:rsidR="001C72CA" w:rsidRDefault="00DD1B2D">
            <w:pPr>
              <w:widowControl/>
              <w:jc w:val="center"/>
              <w:rPr>
                <w:rFonts w:ascii="宋体" w:hAnsi="宋体" w:cs="宋体"/>
                <w:sz w:val="20"/>
                <w:szCs w:val="20"/>
                <w:lang w:eastAsia="zh-CN"/>
              </w:rPr>
            </w:pPr>
            <w:r>
              <w:rPr>
                <w:rFonts w:ascii="宋体" w:hAnsi="宋体" w:cs="宋体" w:hint="eastAsia"/>
                <w:sz w:val="20"/>
                <w:szCs w:val="20"/>
                <w:lang w:eastAsia="zh-CN"/>
              </w:rPr>
              <w:t>评审得分</w:t>
            </w:r>
          </w:p>
        </w:tc>
      </w:tr>
      <w:tr w:rsidR="001C72CA" w14:paraId="7CCB88A6" w14:textId="77777777">
        <w:trPr>
          <w:trHeight w:val="435"/>
        </w:trPr>
        <w:tc>
          <w:tcPr>
            <w:tcW w:w="487" w:type="dxa"/>
            <w:vMerge/>
            <w:tcBorders>
              <w:left w:val="single" w:sz="4" w:space="0" w:color="auto"/>
              <w:bottom w:val="nil"/>
              <w:right w:val="single" w:sz="4" w:space="0" w:color="auto"/>
            </w:tcBorders>
            <w:shd w:val="clear" w:color="000000" w:fill="F2F2F2"/>
            <w:vAlign w:val="center"/>
          </w:tcPr>
          <w:p w14:paraId="1D778B9C" w14:textId="77777777" w:rsidR="001C72CA" w:rsidRDefault="001C72CA">
            <w:pPr>
              <w:widowControl/>
              <w:jc w:val="center"/>
              <w:rPr>
                <w:rFonts w:ascii="宋体" w:hAnsi="宋体" w:cs="宋体"/>
                <w:sz w:val="20"/>
                <w:szCs w:val="20"/>
                <w:lang w:eastAsia="zh-CN"/>
              </w:rPr>
            </w:pPr>
          </w:p>
        </w:tc>
        <w:tc>
          <w:tcPr>
            <w:tcW w:w="708" w:type="dxa"/>
            <w:vMerge/>
            <w:tcBorders>
              <w:left w:val="nil"/>
              <w:bottom w:val="nil"/>
              <w:right w:val="single" w:sz="4" w:space="0" w:color="auto"/>
            </w:tcBorders>
            <w:shd w:val="clear" w:color="000000" w:fill="F2F2F2"/>
            <w:vAlign w:val="center"/>
          </w:tcPr>
          <w:p w14:paraId="0E33B325" w14:textId="77777777" w:rsidR="001C72CA" w:rsidRDefault="001C72CA">
            <w:pPr>
              <w:widowControl/>
              <w:jc w:val="center"/>
              <w:rPr>
                <w:rFonts w:ascii="宋体" w:hAnsi="宋体" w:cs="宋体"/>
                <w:sz w:val="20"/>
                <w:szCs w:val="20"/>
                <w:lang w:eastAsia="zh-CN"/>
              </w:rPr>
            </w:pPr>
          </w:p>
        </w:tc>
        <w:tc>
          <w:tcPr>
            <w:tcW w:w="10954" w:type="dxa"/>
            <w:gridSpan w:val="2"/>
            <w:vMerge/>
            <w:tcBorders>
              <w:left w:val="nil"/>
              <w:bottom w:val="single" w:sz="4" w:space="0" w:color="auto"/>
              <w:right w:val="single" w:sz="4" w:space="0" w:color="auto"/>
            </w:tcBorders>
            <w:shd w:val="clear" w:color="000000" w:fill="F2F2F2"/>
            <w:vAlign w:val="center"/>
          </w:tcPr>
          <w:p w14:paraId="706C5340" w14:textId="77777777" w:rsidR="001C72CA" w:rsidRDefault="001C72CA">
            <w:pPr>
              <w:widowControl/>
              <w:jc w:val="center"/>
              <w:rPr>
                <w:rFonts w:ascii="宋体" w:hAnsi="宋体" w:cs="宋体"/>
                <w:sz w:val="20"/>
                <w:szCs w:val="20"/>
                <w:lang w:eastAsia="zh-CN"/>
              </w:rPr>
            </w:pPr>
          </w:p>
        </w:tc>
        <w:tc>
          <w:tcPr>
            <w:tcW w:w="855" w:type="dxa"/>
            <w:vMerge/>
            <w:tcBorders>
              <w:left w:val="nil"/>
              <w:bottom w:val="nil"/>
              <w:right w:val="single" w:sz="4" w:space="0" w:color="auto"/>
            </w:tcBorders>
            <w:shd w:val="clear" w:color="000000" w:fill="F2F2F2"/>
            <w:vAlign w:val="center"/>
          </w:tcPr>
          <w:p w14:paraId="06C2C307" w14:textId="77777777" w:rsidR="001C72CA" w:rsidRDefault="001C72CA">
            <w:pPr>
              <w:widowControl/>
              <w:jc w:val="center"/>
              <w:rPr>
                <w:rFonts w:ascii="宋体" w:hAnsi="宋体" w:cs="宋体"/>
                <w:sz w:val="20"/>
                <w:szCs w:val="20"/>
                <w:lang w:eastAsia="zh-CN"/>
              </w:rPr>
            </w:pPr>
          </w:p>
        </w:tc>
        <w:tc>
          <w:tcPr>
            <w:tcW w:w="619" w:type="dxa"/>
            <w:gridSpan w:val="2"/>
            <w:tcBorders>
              <w:top w:val="single" w:sz="4" w:space="0" w:color="auto"/>
              <w:left w:val="nil"/>
              <w:bottom w:val="nil"/>
              <w:right w:val="single" w:sz="4" w:space="0" w:color="auto"/>
            </w:tcBorders>
            <w:shd w:val="clear" w:color="000000" w:fill="F2F2F2"/>
            <w:vAlign w:val="center"/>
          </w:tcPr>
          <w:p w14:paraId="78C091EC" w14:textId="77777777" w:rsidR="001C72CA" w:rsidRDefault="00DD1B2D">
            <w:pPr>
              <w:rPr>
                <w:rFonts w:ascii="宋体" w:hAnsi="宋体" w:cs="宋体"/>
                <w:sz w:val="20"/>
                <w:szCs w:val="20"/>
              </w:rPr>
            </w:pPr>
            <w:r>
              <w:rPr>
                <w:rFonts w:ascii="宋体" w:hAnsi="宋体" w:cs="宋体" w:hint="eastAsia"/>
                <w:sz w:val="20"/>
                <w:szCs w:val="20"/>
              </w:rPr>
              <w:t>投标人</w:t>
            </w:r>
            <w:r>
              <w:rPr>
                <w:rFonts w:ascii="宋体" w:hAnsi="宋体" w:cs="宋体" w:hint="eastAsia"/>
                <w:sz w:val="20"/>
                <w:szCs w:val="20"/>
              </w:rPr>
              <w:t>1</w:t>
            </w:r>
          </w:p>
        </w:tc>
        <w:tc>
          <w:tcPr>
            <w:tcW w:w="749" w:type="dxa"/>
            <w:gridSpan w:val="2"/>
            <w:tcBorders>
              <w:top w:val="single" w:sz="4" w:space="0" w:color="auto"/>
              <w:left w:val="nil"/>
              <w:bottom w:val="nil"/>
              <w:right w:val="single" w:sz="4" w:space="0" w:color="auto"/>
            </w:tcBorders>
            <w:shd w:val="clear" w:color="000000" w:fill="F2F2F2"/>
            <w:vAlign w:val="center"/>
          </w:tcPr>
          <w:p w14:paraId="0EAAF549" w14:textId="77777777" w:rsidR="001C72CA" w:rsidRDefault="00DD1B2D">
            <w:pPr>
              <w:rPr>
                <w:rFonts w:ascii="宋体" w:hAnsi="宋体" w:cs="宋体"/>
                <w:sz w:val="20"/>
                <w:szCs w:val="20"/>
              </w:rPr>
            </w:pPr>
            <w:r>
              <w:rPr>
                <w:rFonts w:ascii="宋体" w:hAnsi="宋体" w:cs="宋体" w:hint="eastAsia"/>
                <w:sz w:val="20"/>
                <w:szCs w:val="20"/>
              </w:rPr>
              <w:t>投标</w:t>
            </w:r>
            <w:r>
              <w:rPr>
                <w:rFonts w:ascii="宋体" w:hAnsi="宋体" w:cs="宋体"/>
                <w:sz w:val="20"/>
                <w:szCs w:val="20"/>
              </w:rPr>
              <w:t>人</w:t>
            </w:r>
            <w:r>
              <w:rPr>
                <w:rFonts w:ascii="宋体" w:hAnsi="宋体" w:cs="宋体" w:hint="eastAsia"/>
                <w:sz w:val="20"/>
                <w:szCs w:val="20"/>
              </w:rPr>
              <w:t>2</w:t>
            </w:r>
          </w:p>
        </w:tc>
        <w:tc>
          <w:tcPr>
            <w:tcW w:w="389" w:type="dxa"/>
            <w:tcBorders>
              <w:top w:val="single" w:sz="4" w:space="0" w:color="auto"/>
              <w:left w:val="nil"/>
              <w:bottom w:val="nil"/>
              <w:right w:val="single" w:sz="4" w:space="0" w:color="auto"/>
            </w:tcBorders>
            <w:shd w:val="clear" w:color="000000" w:fill="F2F2F2"/>
            <w:vAlign w:val="center"/>
          </w:tcPr>
          <w:p w14:paraId="4F90B062" w14:textId="77777777" w:rsidR="001C72CA" w:rsidRDefault="00DD1B2D">
            <w:pPr>
              <w:rPr>
                <w:rFonts w:ascii="宋体" w:hAnsi="宋体" w:cs="宋体"/>
                <w:sz w:val="20"/>
                <w:szCs w:val="20"/>
              </w:rPr>
            </w:pPr>
            <w:r>
              <w:rPr>
                <w:rFonts w:ascii="宋体" w:hAnsi="宋体" w:cs="宋体"/>
                <w:sz w:val="20"/>
                <w:szCs w:val="20"/>
              </w:rPr>
              <w:t>…</w:t>
            </w:r>
          </w:p>
        </w:tc>
      </w:tr>
      <w:tr w:rsidR="001C72CA" w14:paraId="7B1BBCD3" w14:textId="77777777">
        <w:trPr>
          <w:trHeight w:val="435"/>
        </w:trPr>
        <w:tc>
          <w:tcPr>
            <w:tcW w:w="487" w:type="dxa"/>
            <w:tcBorders>
              <w:top w:val="single" w:sz="4" w:space="0" w:color="auto"/>
              <w:left w:val="single" w:sz="4" w:space="0" w:color="auto"/>
              <w:bottom w:val="single" w:sz="4" w:space="0" w:color="auto"/>
              <w:right w:val="single" w:sz="4" w:space="0" w:color="000000"/>
            </w:tcBorders>
            <w:shd w:val="clear" w:color="auto" w:fill="auto"/>
            <w:vAlign w:val="center"/>
          </w:tcPr>
          <w:p w14:paraId="27463B79" w14:textId="77777777" w:rsidR="001C72CA" w:rsidRDefault="00DD1B2D">
            <w:pPr>
              <w:widowControl/>
              <w:jc w:val="center"/>
              <w:rPr>
                <w:rFonts w:ascii="宋体" w:hAnsi="宋体" w:cs="宋体"/>
                <w:b/>
                <w:sz w:val="20"/>
                <w:szCs w:val="20"/>
              </w:rPr>
            </w:pPr>
            <w:r>
              <w:rPr>
                <w:rFonts w:ascii="宋体" w:hAnsi="宋体" w:cs="宋体" w:hint="eastAsia"/>
                <w:b/>
                <w:sz w:val="20"/>
                <w:szCs w:val="20"/>
              </w:rPr>
              <w:t>一</w:t>
            </w:r>
          </w:p>
        </w:tc>
        <w:tc>
          <w:tcPr>
            <w:tcW w:w="13136" w:type="dxa"/>
            <w:gridSpan w:val="6"/>
            <w:tcBorders>
              <w:top w:val="single" w:sz="4" w:space="0" w:color="auto"/>
              <w:left w:val="nil"/>
              <w:bottom w:val="single" w:sz="4" w:space="0" w:color="auto"/>
              <w:right w:val="single" w:sz="4" w:space="0" w:color="auto"/>
            </w:tcBorders>
            <w:shd w:val="clear" w:color="auto" w:fill="auto"/>
            <w:vAlign w:val="center"/>
          </w:tcPr>
          <w:p w14:paraId="4C644B7A" w14:textId="77777777" w:rsidR="001C72CA" w:rsidRDefault="00DD1B2D">
            <w:pPr>
              <w:widowControl/>
              <w:rPr>
                <w:rFonts w:ascii="宋体" w:hAnsi="宋体" w:cs="宋体"/>
                <w:b/>
                <w:sz w:val="20"/>
                <w:szCs w:val="20"/>
                <w:lang w:eastAsia="zh-CN"/>
              </w:rPr>
            </w:pPr>
            <w:r>
              <w:rPr>
                <w:rFonts w:ascii="宋体" w:hAnsi="宋体" w:cs="宋体" w:hint="eastAsia"/>
                <w:b/>
                <w:sz w:val="20"/>
                <w:szCs w:val="20"/>
                <w:lang w:eastAsia="zh-CN"/>
              </w:rPr>
              <w:t>响应评审项（本项标准分合计</w:t>
            </w:r>
            <w:r>
              <w:rPr>
                <w:rFonts w:ascii="宋体" w:hAnsi="宋体" w:cs="宋体" w:hint="eastAsia"/>
                <w:b/>
                <w:sz w:val="20"/>
                <w:szCs w:val="20"/>
                <w:lang w:eastAsia="zh-CN"/>
              </w:rPr>
              <w:t>A</w:t>
            </w:r>
            <w:r>
              <w:rPr>
                <w:rFonts w:ascii="宋体" w:hAnsi="宋体" w:cs="宋体" w:hint="eastAsia"/>
                <w:b/>
                <w:sz w:val="20"/>
                <w:szCs w:val="20"/>
                <w:lang w:eastAsia="zh-CN"/>
              </w:rPr>
              <w:t>：</w:t>
            </w:r>
            <w:r>
              <w:rPr>
                <w:rFonts w:ascii="宋体" w:hAnsi="宋体" w:cs="宋体" w:hint="eastAsia"/>
                <w:b/>
                <w:sz w:val="20"/>
                <w:szCs w:val="20"/>
                <w:lang w:eastAsia="zh-CN"/>
              </w:rPr>
              <w:t>20</w:t>
            </w:r>
            <w:r>
              <w:rPr>
                <w:rFonts w:ascii="宋体" w:hAnsi="宋体" w:cs="宋体" w:hint="eastAsia"/>
                <w:b/>
                <w:sz w:val="20"/>
                <w:szCs w:val="20"/>
                <w:lang w:eastAsia="zh-CN"/>
              </w:rPr>
              <w:t>≤</w:t>
            </w:r>
            <w:r>
              <w:rPr>
                <w:rFonts w:ascii="宋体" w:hAnsi="宋体" w:cs="宋体" w:hint="eastAsia"/>
                <w:b/>
                <w:sz w:val="20"/>
                <w:szCs w:val="20"/>
                <w:lang w:eastAsia="zh-CN"/>
              </w:rPr>
              <w:t>A</w:t>
            </w:r>
            <w:r>
              <w:rPr>
                <w:rFonts w:ascii="宋体" w:hAnsi="宋体" w:cs="宋体" w:hint="eastAsia"/>
                <w:b/>
                <w:sz w:val="20"/>
                <w:szCs w:val="20"/>
                <w:lang w:eastAsia="zh-CN"/>
              </w:rPr>
              <w:t>≤</w:t>
            </w:r>
            <w:r>
              <w:rPr>
                <w:rFonts w:ascii="宋体" w:hAnsi="宋体" w:cs="宋体" w:hint="eastAsia"/>
                <w:b/>
                <w:sz w:val="20"/>
                <w:szCs w:val="20"/>
                <w:lang w:eastAsia="zh-CN"/>
              </w:rPr>
              <w:t>30</w:t>
            </w:r>
            <w:r>
              <w:rPr>
                <w:rFonts w:ascii="宋体" w:hAnsi="宋体" w:cs="宋体" w:hint="eastAsia"/>
                <w:b/>
                <w:sz w:val="20"/>
                <w:szCs w:val="20"/>
                <w:lang w:eastAsia="zh-CN"/>
              </w:rPr>
              <w:t>分）</w:t>
            </w:r>
          </w:p>
        </w:tc>
        <w:tc>
          <w:tcPr>
            <w:tcW w:w="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05BD7" w14:textId="77777777" w:rsidR="001C72CA" w:rsidRDefault="001C72CA">
            <w:pPr>
              <w:widowControl/>
              <w:rPr>
                <w:rFonts w:ascii="宋体" w:hAnsi="宋体" w:cs="宋体"/>
                <w:b/>
                <w:sz w:val="20"/>
                <w:szCs w:val="20"/>
                <w:lang w:eastAsia="zh-CN"/>
              </w:rPr>
            </w:pPr>
          </w:p>
        </w:tc>
        <w:tc>
          <w:tcPr>
            <w:tcW w:w="389" w:type="dxa"/>
            <w:tcBorders>
              <w:top w:val="single" w:sz="4" w:space="0" w:color="auto"/>
              <w:left w:val="single" w:sz="4" w:space="0" w:color="auto"/>
              <w:bottom w:val="single" w:sz="4" w:space="0" w:color="auto"/>
              <w:right w:val="single" w:sz="4" w:space="0" w:color="000000"/>
            </w:tcBorders>
            <w:shd w:val="clear" w:color="auto" w:fill="auto"/>
            <w:vAlign w:val="center"/>
          </w:tcPr>
          <w:p w14:paraId="0EC01CC0" w14:textId="77777777" w:rsidR="001C72CA" w:rsidRDefault="001C72CA">
            <w:pPr>
              <w:widowControl/>
              <w:rPr>
                <w:rFonts w:ascii="宋体" w:hAnsi="宋体" w:cs="宋体"/>
                <w:b/>
                <w:sz w:val="20"/>
                <w:szCs w:val="20"/>
                <w:lang w:eastAsia="zh-CN"/>
              </w:rPr>
            </w:pPr>
          </w:p>
        </w:tc>
      </w:tr>
      <w:tr w:rsidR="001C72CA" w14:paraId="7F70305B" w14:textId="77777777">
        <w:trPr>
          <w:trHeight w:val="2385"/>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227EB00" w14:textId="77777777" w:rsidR="001C72CA" w:rsidRDefault="00DD1B2D">
            <w:pPr>
              <w:widowControl/>
              <w:jc w:val="center"/>
              <w:rPr>
                <w:rFonts w:ascii="宋体" w:hAnsi="宋体" w:cs="宋体"/>
                <w:sz w:val="20"/>
                <w:szCs w:val="20"/>
              </w:rPr>
            </w:pPr>
            <w:r>
              <w:rPr>
                <w:rFonts w:ascii="宋体" w:hAnsi="宋体" w:cs="宋体" w:hint="eastAsia"/>
                <w:sz w:val="20"/>
                <w:szCs w:val="20"/>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006F650D" w14:textId="77777777" w:rsidR="001C72CA" w:rsidRDefault="00DD1B2D">
            <w:pPr>
              <w:widowControl/>
              <w:jc w:val="center"/>
              <w:rPr>
                <w:rFonts w:ascii="宋体" w:hAnsi="宋体" w:cs="宋体"/>
                <w:sz w:val="20"/>
                <w:szCs w:val="20"/>
              </w:rPr>
            </w:pPr>
            <w:r>
              <w:rPr>
                <w:rFonts w:ascii="宋体" w:hAnsi="宋体" w:cs="宋体" w:hint="eastAsia"/>
                <w:sz w:val="20"/>
                <w:szCs w:val="20"/>
              </w:rPr>
              <w:t>人员资格及安全教育</w:t>
            </w:r>
          </w:p>
        </w:tc>
        <w:tc>
          <w:tcPr>
            <w:tcW w:w="10954" w:type="dxa"/>
            <w:gridSpan w:val="2"/>
            <w:tcBorders>
              <w:top w:val="single" w:sz="4" w:space="0" w:color="auto"/>
              <w:left w:val="nil"/>
              <w:bottom w:val="single" w:sz="4" w:space="0" w:color="auto"/>
              <w:right w:val="single" w:sz="4" w:space="0" w:color="auto"/>
            </w:tcBorders>
            <w:shd w:val="clear" w:color="auto" w:fill="auto"/>
            <w:vAlign w:val="center"/>
          </w:tcPr>
          <w:p w14:paraId="4C84558D"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①按照中标响应派驻项目经理部人员，未经发包人书面同意不</w:t>
            </w:r>
            <w:r>
              <w:rPr>
                <w:rFonts w:ascii="宋体" w:hAnsi="宋体" w:cs="宋体" w:hint="eastAsia"/>
                <w:sz w:val="20"/>
                <w:szCs w:val="20"/>
                <w:lang w:eastAsia="zh-CN"/>
              </w:rPr>
              <w:t>擅自离岗②根据项目实施情况及时配置专职安全生产管理人员，人数符合国家规定（含发包人规定，以及合同约定，以下简称规定）；按照规定组织内部安全教育并详实记录③管理及作业人员严格按照规定持证上岗；管理人员参加专项安全培训并合格；作业许可申请人、签发人、监护人、接收人经过作业许可管理培训合格并取得相应资质；杜绝无证上岗或变造伪造证件上岗④按照发包人要求主要工种技术工人经发包人技能验证通过后进场施工作业⑤现场管理及作业人员按照投标承诺或合同约定购买人身意外伤害险并负责理赔⑥对现场管理及作业人员进行体检，未体检或体检不</w:t>
            </w:r>
            <w:r>
              <w:rPr>
                <w:rFonts w:ascii="宋体" w:hAnsi="宋体" w:cs="宋体" w:hint="eastAsia"/>
                <w:sz w:val="20"/>
                <w:szCs w:val="20"/>
                <w:lang w:eastAsia="zh-CN"/>
              </w:rPr>
              <w:t>合格的不得进场，杜绝变造伪造体检报告</w:t>
            </w:r>
          </w:p>
          <w:p w14:paraId="0BD2D40D"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auto"/>
            </w:tcBorders>
            <w:shd w:val="clear" w:color="auto" w:fill="auto"/>
            <w:vAlign w:val="center"/>
          </w:tcPr>
          <w:p w14:paraId="321D9CCA"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619" w:type="dxa"/>
            <w:gridSpan w:val="2"/>
            <w:tcBorders>
              <w:top w:val="single" w:sz="4" w:space="0" w:color="auto"/>
              <w:left w:val="nil"/>
              <w:bottom w:val="single" w:sz="4" w:space="0" w:color="auto"/>
              <w:right w:val="single" w:sz="4" w:space="0" w:color="auto"/>
            </w:tcBorders>
            <w:shd w:val="clear" w:color="auto" w:fill="auto"/>
            <w:vAlign w:val="center"/>
          </w:tcPr>
          <w:p w14:paraId="3514AF59" w14:textId="77777777" w:rsidR="001C72CA" w:rsidRDefault="001C72CA">
            <w:pPr>
              <w:widowControl/>
              <w:jc w:val="center"/>
              <w:rPr>
                <w:rFonts w:ascii="宋体" w:hAnsi="宋体" w:cs="宋体"/>
                <w:sz w:val="20"/>
                <w:szCs w:val="20"/>
              </w:rPr>
            </w:pPr>
          </w:p>
        </w:tc>
        <w:tc>
          <w:tcPr>
            <w:tcW w:w="749" w:type="dxa"/>
            <w:gridSpan w:val="2"/>
            <w:tcBorders>
              <w:top w:val="single" w:sz="4" w:space="0" w:color="auto"/>
              <w:left w:val="nil"/>
              <w:bottom w:val="single" w:sz="4" w:space="0" w:color="auto"/>
              <w:right w:val="single" w:sz="4" w:space="0" w:color="auto"/>
            </w:tcBorders>
            <w:shd w:val="clear" w:color="auto" w:fill="auto"/>
            <w:vAlign w:val="center"/>
          </w:tcPr>
          <w:p w14:paraId="7597CB7C" w14:textId="77777777" w:rsidR="001C72CA" w:rsidRDefault="001C72CA">
            <w:pPr>
              <w:jc w:val="center"/>
              <w:rPr>
                <w:rFonts w:ascii="宋体" w:hAnsi="宋体" w:cs="宋体"/>
                <w:sz w:val="20"/>
                <w:szCs w:val="20"/>
              </w:rPr>
            </w:pPr>
          </w:p>
        </w:tc>
        <w:tc>
          <w:tcPr>
            <w:tcW w:w="389" w:type="dxa"/>
            <w:tcBorders>
              <w:top w:val="single" w:sz="4" w:space="0" w:color="auto"/>
              <w:left w:val="nil"/>
              <w:bottom w:val="single" w:sz="4" w:space="0" w:color="auto"/>
              <w:right w:val="single" w:sz="4" w:space="0" w:color="auto"/>
            </w:tcBorders>
            <w:shd w:val="clear" w:color="auto" w:fill="auto"/>
            <w:vAlign w:val="center"/>
          </w:tcPr>
          <w:p w14:paraId="5B66524D" w14:textId="77777777" w:rsidR="001C72CA" w:rsidRDefault="001C72CA">
            <w:pPr>
              <w:ind w:left="57"/>
              <w:jc w:val="center"/>
              <w:rPr>
                <w:rFonts w:ascii="宋体" w:hAnsi="宋体" w:cs="宋体"/>
                <w:sz w:val="20"/>
                <w:szCs w:val="20"/>
              </w:rPr>
            </w:pPr>
          </w:p>
        </w:tc>
      </w:tr>
      <w:tr w:rsidR="001C72CA" w14:paraId="6A395B66" w14:textId="77777777">
        <w:trPr>
          <w:trHeight w:val="1113"/>
        </w:trPr>
        <w:tc>
          <w:tcPr>
            <w:tcW w:w="487" w:type="dxa"/>
            <w:tcBorders>
              <w:top w:val="nil"/>
              <w:left w:val="single" w:sz="4" w:space="0" w:color="auto"/>
              <w:bottom w:val="single" w:sz="4" w:space="0" w:color="auto"/>
              <w:right w:val="single" w:sz="4" w:space="0" w:color="auto"/>
            </w:tcBorders>
            <w:shd w:val="clear" w:color="auto" w:fill="auto"/>
            <w:vAlign w:val="center"/>
          </w:tcPr>
          <w:p w14:paraId="0DFC11D7"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708" w:type="dxa"/>
            <w:tcBorders>
              <w:top w:val="nil"/>
              <w:left w:val="nil"/>
              <w:bottom w:val="single" w:sz="4" w:space="0" w:color="auto"/>
              <w:right w:val="single" w:sz="4" w:space="0" w:color="auto"/>
            </w:tcBorders>
            <w:shd w:val="clear" w:color="auto" w:fill="auto"/>
            <w:vAlign w:val="center"/>
          </w:tcPr>
          <w:p w14:paraId="1A452579" w14:textId="77777777" w:rsidR="001C72CA" w:rsidRDefault="00DD1B2D">
            <w:pPr>
              <w:widowControl/>
              <w:jc w:val="center"/>
              <w:rPr>
                <w:rFonts w:ascii="宋体" w:hAnsi="宋体" w:cs="宋体"/>
                <w:sz w:val="20"/>
                <w:szCs w:val="20"/>
              </w:rPr>
            </w:pPr>
            <w:r>
              <w:rPr>
                <w:rFonts w:ascii="宋体" w:hAnsi="宋体" w:cs="宋体" w:hint="eastAsia"/>
                <w:sz w:val="20"/>
                <w:szCs w:val="20"/>
              </w:rPr>
              <w:t>机具设备</w:t>
            </w:r>
          </w:p>
        </w:tc>
        <w:tc>
          <w:tcPr>
            <w:tcW w:w="10954" w:type="dxa"/>
            <w:gridSpan w:val="2"/>
            <w:tcBorders>
              <w:top w:val="nil"/>
              <w:left w:val="nil"/>
              <w:bottom w:val="single" w:sz="4" w:space="0" w:color="auto"/>
              <w:right w:val="single" w:sz="4" w:space="0" w:color="auto"/>
            </w:tcBorders>
            <w:shd w:val="clear" w:color="auto" w:fill="auto"/>
            <w:vAlign w:val="center"/>
          </w:tcPr>
          <w:p w14:paraId="69BB478E"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按照规定：①进行施工设备机具报验、检验，不合格施工设备机具绝不投入使用②操作特种车辆③未经设计和批准，不擅自制作、使用自制机具（工具）④对施工机具、设备设施进行日常性检查⑤不超期使用特种设备⑥不在防爆区域使用非防爆设备、机具⑦采用相应的防爆安全措施</w:t>
            </w:r>
          </w:p>
          <w:p w14:paraId="50B5000E"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4AD00163"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619" w:type="dxa"/>
            <w:gridSpan w:val="2"/>
            <w:tcBorders>
              <w:top w:val="nil"/>
              <w:left w:val="nil"/>
              <w:bottom w:val="single" w:sz="4" w:space="0" w:color="auto"/>
              <w:right w:val="single" w:sz="4" w:space="0" w:color="auto"/>
            </w:tcBorders>
            <w:shd w:val="clear" w:color="auto" w:fill="auto"/>
            <w:vAlign w:val="center"/>
          </w:tcPr>
          <w:p w14:paraId="28D206D0" w14:textId="77777777" w:rsidR="001C72CA" w:rsidRDefault="001C72CA">
            <w:pPr>
              <w:widowControl/>
              <w:jc w:val="center"/>
              <w:rPr>
                <w:rFonts w:ascii="宋体" w:hAnsi="宋体" w:cs="宋体"/>
                <w:sz w:val="20"/>
                <w:szCs w:val="20"/>
              </w:rPr>
            </w:pPr>
          </w:p>
        </w:tc>
        <w:tc>
          <w:tcPr>
            <w:tcW w:w="749" w:type="dxa"/>
            <w:gridSpan w:val="2"/>
            <w:tcBorders>
              <w:top w:val="nil"/>
              <w:left w:val="nil"/>
              <w:bottom w:val="single" w:sz="4" w:space="0" w:color="auto"/>
              <w:right w:val="single" w:sz="4" w:space="0" w:color="auto"/>
            </w:tcBorders>
            <w:shd w:val="clear" w:color="auto" w:fill="auto"/>
            <w:vAlign w:val="center"/>
          </w:tcPr>
          <w:p w14:paraId="1C5C16DB"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13E5995E" w14:textId="77777777" w:rsidR="001C72CA" w:rsidRDefault="001C72CA">
            <w:pPr>
              <w:ind w:left="57"/>
              <w:jc w:val="center"/>
              <w:rPr>
                <w:rFonts w:ascii="宋体" w:hAnsi="宋体" w:cs="宋体"/>
                <w:sz w:val="20"/>
                <w:szCs w:val="20"/>
              </w:rPr>
            </w:pPr>
          </w:p>
        </w:tc>
      </w:tr>
      <w:tr w:rsidR="001C72CA" w14:paraId="42918090" w14:textId="77777777">
        <w:trPr>
          <w:trHeight w:val="416"/>
        </w:trPr>
        <w:tc>
          <w:tcPr>
            <w:tcW w:w="487" w:type="dxa"/>
            <w:tcBorders>
              <w:top w:val="nil"/>
              <w:left w:val="single" w:sz="4" w:space="0" w:color="auto"/>
              <w:bottom w:val="single" w:sz="4" w:space="0" w:color="auto"/>
              <w:right w:val="single" w:sz="4" w:space="0" w:color="auto"/>
            </w:tcBorders>
            <w:shd w:val="clear" w:color="auto" w:fill="auto"/>
            <w:vAlign w:val="center"/>
          </w:tcPr>
          <w:p w14:paraId="3574575C" w14:textId="77777777" w:rsidR="001C72CA" w:rsidRDefault="00DD1B2D">
            <w:pPr>
              <w:widowControl/>
              <w:jc w:val="center"/>
              <w:rPr>
                <w:rFonts w:ascii="宋体" w:hAnsi="宋体" w:cs="宋体"/>
                <w:sz w:val="20"/>
                <w:szCs w:val="20"/>
              </w:rPr>
            </w:pPr>
            <w:r>
              <w:rPr>
                <w:rFonts w:ascii="宋体" w:hAnsi="宋体" w:cs="宋体" w:hint="eastAsia"/>
                <w:sz w:val="20"/>
                <w:szCs w:val="20"/>
              </w:rPr>
              <w:t>3</w:t>
            </w:r>
          </w:p>
        </w:tc>
        <w:tc>
          <w:tcPr>
            <w:tcW w:w="708" w:type="dxa"/>
            <w:tcBorders>
              <w:top w:val="nil"/>
              <w:left w:val="nil"/>
              <w:bottom w:val="single" w:sz="4" w:space="0" w:color="auto"/>
              <w:right w:val="single" w:sz="4" w:space="0" w:color="auto"/>
            </w:tcBorders>
            <w:shd w:val="clear" w:color="auto" w:fill="auto"/>
            <w:vAlign w:val="center"/>
          </w:tcPr>
          <w:p w14:paraId="4B482F33" w14:textId="77777777" w:rsidR="001C72CA" w:rsidRDefault="00DD1B2D">
            <w:pPr>
              <w:widowControl/>
              <w:jc w:val="center"/>
              <w:rPr>
                <w:rFonts w:ascii="宋体" w:hAnsi="宋体" w:cs="宋体"/>
                <w:sz w:val="20"/>
                <w:szCs w:val="20"/>
              </w:rPr>
            </w:pPr>
            <w:r>
              <w:rPr>
                <w:rFonts w:ascii="宋体" w:hAnsi="宋体" w:cs="宋体" w:hint="eastAsia"/>
                <w:sz w:val="20"/>
                <w:szCs w:val="20"/>
              </w:rPr>
              <w:t>公共安全</w:t>
            </w:r>
          </w:p>
        </w:tc>
        <w:tc>
          <w:tcPr>
            <w:tcW w:w="10954" w:type="dxa"/>
            <w:gridSpan w:val="2"/>
            <w:tcBorders>
              <w:top w:val="nil"/>
              <w:left w:val="nil"/>
              <w:bottom w:val="single" w:sz="4" w:space="0" w:color="auto"/>
              <w:right w:val="single" w:sz="4" w:space="0" w:color="auto"/>
            </w:tcBorders>
            <w:shd w:val="clear" w:color="auto" w:fill="auto"/>
            <w:vAlign w:val="center"/>
          </w:tcPr>
          <w:p w14:paraId="2B479C02"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按照规定：①严禁在岗饮酒</w:t>
            </w:r>
            <w:r>
              <w:rPr>
                <w:rFonts w:ascii="宋体" w:hAnsi="宋体" w:cs="宋体" w:hint="eastAsia"/>
                <w:sz w:val="20"/>
                <w:szCs w:val="20"/>
                <w:lang w:eastAsia="zh-CN"/>
              </w:rPr>
              <w:t>,</w:t>
            </w:r>
            <w:r>
              <w:rPr>
                <w:rFonts w:ascii="宋体" w:hAnsi="宋体" w:cs="宋体" w:hint="eastAsia"/>
                <w:sz w:val="20"/>
                <w:szCs w:val="20"/>
                <w:lang w:eastAsia="zh-CN"/>
              </w:rPr>
              <w:t>酒后上岗，在禁烟区域内吸烟②严禁擅自动用、停用或损坏在役的各类生产、安全设施以及工艺连锁装置、各类报警系统等③配备、检查应急救援、消防器材等物资④建立废弃物品处理台账⑤在规定场所处理检测后的废弃物品⑥在厂（场）区内使用的车辆必须安装阻火器⑦禁止发生群体性事件；不得出现因合同纠纷等原因，产生的寻衅滋事、影响企业正常生产秩序和工程建设进度等情形⑧不得拖欠农民工工资，防范讨薪事件的发生⑨严格按照规定进行辐射源的运输、存放和使用⑩严格按照规定进行爆破方案的编制、审批、实施</w:t>
            </w:r>
            <w:r>
              <w:rPr>
                <w:rFonts w:ascii="宋体" w:hAnsi="宋体" w:cs="宋体"/>
                <w:sz w:val="20"/>
                <w:szCs w:val="20"/>
                <w:lang w:eastAsia="zh-CN"/>
              </w:rPr>
              <w:t>，</w:t>
            </w:r>
            <w:r>
              <w:rPr>
                <w:rFonts w:ascii="宋体" w:hAnsi="宋体" w:cs="宋体" w:hint="eastAsia"/>
                <w:sz w:val="20"/>
                <w:szCs w:val="20"/>
                <w:lang w:eastAsia="zh-CN"/>
              </w:rPr>
              <w:t>以及炸药的购买、</w:t>
            </w:r>
            <w:r>
              <w:rPr>
                <w:rFonts w:ascii="宋体" w:hAnsi="宋体" w:cs="宋体" w:hint="eastAsia"/>
                <w:sz w:val="20"/>
                <w:szCs w:val="20"/>
                <w:lang w:eastAsia="zh-CN"/>
              </w:rPr>
              <w:t>运输、存放和使用</w:t>
            </w:r>
          </w:p>
          <w:p w14:paraId="7538C274"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1D88D228" w14:textId="77777777" w:rsidR="001C72CA" w:rsidRDefault="00DD1B2D">
            <w:pPr>
              <w:widowControl/>
              <w:jc w:val="center"/>
              <w:rPr>
                <w:rFonts w:ascii="宋体" w:hAnsi="宋体" w:cs="宋体"/>
                <w:sz w:val="20"/>
                <w:szCs w:val="20"/>
              </w:rPr>
            </w:pPr>
            <w:r>
              <w:rPr>
                <w:rFonts w:ascii="宋体" w:hAnsi="宋体" w:cs="宋体"/>
                <w:sz w:val="20"/>
                <w:szCs w:val="20"/>
              </w:rPr>
              <w:t>1</w:t>
            </w:r>
          </w:p>
        </w:tc>
        <w:tc>
          <w:tcPr>
            <w:tcW w:w="619" w:type="dxa"/>
            <w:gridSpan w:val="2"/>
            <w:tcBorders>
              <w:top w:val="nil"/>
              <w:left w:val="nil"/>
              <w:bottom w:val="single" w:sz="4" w:space="0" w:color="auto"/>
              <w:right w:val="single" w:sz="4" w:space="0" w:color="auto"/>
            </w:tcBorders>
            <w:shd w:val="clear" w:color="auto" w:fill="auto"/>
            <w:vAlign w:val="center"/>
          </w:tcPr>
          <w:p w14:paraId="24F2FF4E" w14:textId="77777777" w:rsidR="001C72CA" w:rsidRDefault="001C72CA">
            <w:pPr>
              <w:widowControl/>
              <w:jc w:val="center"/>
              <w:rPr>
                <w:rFonts w:ascii="宋体" w:hAnsi="宋体" w:cs="宋体"/>
                <w:sz w:val="20"/>
                <w:szCs w:val="20"/>
              </w:rPr>
            </w:pPr>
          </w:p>
        </w:tc>
        <w:tc>
          <w:tcPr>
            <w:tcW w:w="749" w:type="dxa"/>
            <w:gridSpan w:val="2"/>
            <w:tcBorders>
              <w:top w:val="nil"/>
              <w:left w:val="nil"/>
              <w:bottom w:val="single" w:sz="4" w:space="0" w:color="auto"/>
              <w:right w:val="single" w:sz="4" w:space="0" w:color="auto"/>
            </w:tcBorders>
            <w:shd w:val="clear" w:color="auto" w:fill="auto"/>
            <w:vAlign w:val="center"/>
          </w:tcPr>
          <w:p w14:paraId="193924B6"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404217A2" w14:textId="77777777" w:rsidR="001C72CA" w:rsidRDefault="001C72CA">
            <w:pPr>
              <w:ind w:left="57"/>
              <w:jc w:val="center"/>
              <w:rPr>
                <w:rFonts w:ascii="宋体" w:hAnsi="宋体" w:cs="宋体"/>
                <w:sz w:val="20"/>
                <w:szCs w:val="20"/>
              </w:rPr>
            </w:pPr>
          </w:p>
        </w:tc>
      </w:tr>
      <w:tr w:rsidR="001C72CA" w14:paraId="29C59CF3" w14:textId="77777777">
        <w:trPr>
          <w:trHeight w:val="410"/>
        </w:trPr>
        <w:tc>
          <w:tcPr>
            <w:tcW w:w="487" w:type="dxa"/>
            <w:tcBorders>
              <w:top w:val="nil"/>
              <w:left w:val="single" w:sz="4" w:space="0" w:color="auto"/>
              <w:bottom w:val="single" w:sz="4" w:space="0" w:color="auto"/>
              <w:right w:val="single" w:sz="4" w:space="0" w:color="auto"/>
            </w:tcBorders>
            <w:shd w:val="clear" w:color="auto" w:fill="auto"/>
            <w:vAlign w:val="center"/>
          </w:tcPr>
          <w:p w14:paraId="62FDDE91" w14:textId="77777777" w:rsidR="001C72CA" w:rsidRDefault="00DD1B2D">
            <w:pPr>
              <w:widowControl/>
              <w:jc w:val="center"/>
              <w:rPr>
                <w:rFonts w:ascii="宋体" w:hAnsi="宋体" w:cs="宋体"/>
                <w:sz w:val="20"/>
                <w:szCs w:val="20"/>
              </w:rPr>
            </w:pPr>
            <w:r>
              <w:rPr>
                <w:rFonts w:ascii="宋体" w:hAnsi="宋体" w:cs="宋体" w:hint="eastAsia"/>
                <w:sz w:val="20"/>
                <w:szCs w:val="20"/>
              </w:rPr>
              <w:lastRenderedPageBreak/>
              <w:t>4</w:t>
            </w:r>
          </w:p>
        </w:tc>
        <w:tc>
          <w:tcPr>
            <w:tcW w:w="708" w:type="dxa"/>
            <w:tcBorders>
              <w:top w:val="nil"/>
              <w:left w:val="nil"/>
              <w:bottom w:val="single" w:sz="4" w:space="0" w:color="auto"/>
              <w:right w:val="single" w:sz="4" w:space="0" w:color="auto"/>
            </w:tcBorders>
            <w:shd w:val="clear" w:color="auto" w:fill="auto"/>
            <w:vAlign w:val="center"/>
          </w:tcPr>
          <w:p w14:paraId="40503ABD" w14:textId="77777777" w:rsidR="001C72CA" w:rsidRDefault="00DD1B2D">
            <w:pPr>
              <w:widowControl/>
              <w:jc w:val="center"/>
              <w:rPr>
                <w:rFonts w:ascii="宋体" w:hAnsi="宋体" w:cs="宋体"/>
                <w:sz w:val="20"/>
                <w:szCs w:val="20"/>
              </w:rPr>
            </w:pPr>
            <w:r>
              <w:rPr>
                <w:rFonts w:ascii="宋体" w:hAnsi="宋体" w:cs="宋体" w:hint="eastAsia"/>
                <w:sz w:val="20"/>
                <w:szCs w:val="20"/>
              </w:rPr>
              <w:t>劳动保护</w:t>
            </w:r>
          </w:p>
        </w:tc>
        <w:tc>
          <w:tcPr>
            <w:tcW w:w="10954" w:type="dxa"/>
            <w:gridSpan w:val="2"/>
            <w:tcBorders>
              <w:top w:val="nil"/>
              <w:left w:val="nil"/>
              <w:bottom w:val="single" w:sz="4" w:space="0" w:color="auto"/>
              <w:right w:val="single" w:sz="4" w:space="0" w:color="auto"/>
            </w:tcBorders>
            <w:shd w:val="clear" w:color="auto" w:fill="auto"/>
            <w:vAlign w:val="center"/>
          </w:tcPr>
          <w:p w14:paraId="60EA4B3C"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按照规定：①采购符合规范、要求的各项劳动防护用品并配置、发放、正确使用，严禁使用质量不合格的产品②对在有毒、有害、腐蚀等介质和泄漏、窒息环境下从事危险作业的人员，严格按照规定正确配置并正确使用安全防护用具（品）</w:t>
            </w:r>
          </w:p>
          <w:p w14:paraId="17553030"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3A2670CA"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619" w:type="dxa"/>
            <w:gridSpan w:val="2"/>
            <w:tcBorders>
              <w:top w:val="nil"/>
              <w:left w:val="nil"/>
              <w:bottom w:val="single" w:sz="4" w:space="0" w:color="auto"/>
              <w:right w:val="single" w:sz="4" w:space="0" w:color="auto"/>
            </w:tcBorders>
            <w:shd w:val="clear" w:color="auto" w:fill="auto"/>
            <w:vAlign w:val="center"/>
          </w:tcPr>
          <w:p w14:paraId="6FC1B691" w14:textId="77777777" w:rsidR="001C72CA" w:rsidRDefault="001C72CA">
            <w:pPr>
              <w:widowControl/>
              <w:jc w:val="center"/>
              <w:rPr>
                <w:rFonts w:ascii="宋体" w:hAnsi="宋体" w:cs="宋体"/>
                <w:sz w:val="20"/>
                <w:szCs w:val="20"/>
              </w:rPr>
            </w:pPr>
          </w:p>
        </w:tc>
        <w:tc>
          <w:tcPr>
            <w:tcW w:w="749" w:type="dxa"/>
            <w:gridSpan w:val="2"/>
            <w:tcBorders>
              <w:top w:val="nil"/>
              <w:left w:val="nil"/>
              <w:bottom w:val="single" w:sz="4" w:space="0" w:color="auto"/>
              <w:right w:val="single" w:sz="4" w:space="0" w:color="auto"/>
            </w:tcBorders>
            <w:shd w:val="clear" w:color="auto" w:fill="auto"/>
            <w:vAlign w:val="center"/>
          </w:tcPr>
          <w:p w14:paraId="7585D9ED"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2B063FAD" w14:textId="77777777" w:rsidR="001C72CA" w:rsidRDefault="001C72CA">
            <w:pPr>
              <w:ind w:left="57"/>
              <w:jc w:val="center"/>
              <w:rPr>
                <w:rFonts w:ascii="宋体" w:hAnsi="宋体" w:cs="宋体"/>
                <w:sz w:val="20"/>
                <w:szCs w:val="20"/>
              </w:rPr>
            </w:pPr>
          </w:p>
        </w:tc>
      </w:tr>
      <w:tr w:rsidR="001C72CA" w14:paraId="659DBE29" w14:textId="77777777">
        <w:trPr>
          <w:trHeight w:val="1385"/>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D22EC99" w14:textId="77777777" w:rsidR="001C72CA" w:rsidRDefault="00DD1B2D">
            <w:pPr>
              <w:widowControl/>
              <w:jc w:val="center"/>
              <w:rPr>
                <w:rFonts w:ascii="宋体" w:hAnsi="宋体" w:cs="宋体"/>
                <w:sz w:val="20"/>
                <w:szCs w:val="20"/>
              </w:rPr>
            </w:pPr>
            <w:r>
              <w:rPr>
                <w:rFonts w:ascii="宋体" w:hAnsi="宋体" w:cs="宋体" w:hint="eastAsia"/>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DB66A6" w14:textId="77777777" w:rsidR="001C72CA" w:rsidRDefault="00DD1B2D">
            <w:pPr>
              <w:widowControl/>
              <w:jc w:val="center"/>
              <w:rPr>
                <w:rFonts w:ascii="宋体" w:hAnsi="宋体" w:cs="宋体"/>
                <w:sz w:val="20"/>
                <w:szCs w:val="20"/>
              </w:rPr>
            </w:pPr>
            <w:r>
              <w:rPr>
                <w:rFonts w:ascii="宋体" w:hAnsi="宋体" w:cs="宋体" w:hint="eastAsia"/>
                <w:sz w:val="20"/>
                <w:szCs w:val="20"/>
              </w:rPr>
              <w:t>综合管理</w:t>
            </w:r>
          </w:p>
        </w:tc>
        <w:tc>
          <w:tcPr>
            <w:tcW w:w="10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DC990"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按照规定：①编制施工方案并按照规定程序进行审查、修订、批准、实施②对施工方案组织专家进行论证③不</w:t>
            </w:r>
            <w:r>
              <w:rPr>
                <w:rFonts w:ascii="宋体" w:hAnsi="宋体" w:cs="宋体" w:hint="eastAsia"/>
                <w:sz w:val="20"/>
                <w:szCs w:val="20"/>
                <w:lang w:eastAsia="zh-CN"/>
              </w:rPr>
              <w:t>擅自变更施工方案④在危险性较大的施工现场实施全程视频监控⑤执行政府主管部门，以及发包人、项目管理方、监理人等下达的书面指令，并按要求限期完成或答复⑥在工程建设活动中绝不弄虚作假，不损害当事人利益⑦不捏造事实或者伪造材料或者以非法手段取得证明材料并进行恶意投诉或者索赔⑧在疫情期间，安排符合要求的人员及数量进入现场</w:t>
            </w:r>
          </w:p>
          <w:p w14:paraId="692AA2A7"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AEDEED"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AE00D" w14:textId="77777777" w:rsidR="001C72CA" w:rsidRDefault="001C72CA">
            <w:pPr>
              <w:widowControl/>
              <w:jc w:val="center"/>
              <w:rPr>
                <w:rFonts w:ascii="宋体" w:hAnsi="宋体" w:cs="宋体"/>
                <w:sz w:val="20"/>
                <w:szCs w:val="20"/>
              </w:rPr>
            </w:pPr>
          </w:p>
        </w:tc>
        <w:tc>
          <w:tcPr>
            <w:tcW w:w="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1FDCE" w14:textId="77777777" w:rsidR="001C72CA" w:rsidRDefault="001C72CA">
            <w:pPr>
              <w:jc w:val="center"/>
              <w:rPr>
                <w:rFonts w:ascii="宋体" w:hAnsi="宋体" w:cs="宋体"/>
                <w:sz w:val="20"/>
                <w:szCs w:val="20"/>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1E52B2B0" w14:textId="77777777" w:rsidR="001C72CA" w:rsidRDefault="001C72CA">
            <w:pPr>
              <w:ind w:left="57"/>
              <w:jc w:val="center"/>
              <w:rPr>
                <w:rFonts w:ascii="宋体" w:hAnsi="宋体" w:cs="宋体"/>
                <w:sz w:val="20"/>
                <w:szCs w:val="20"/>
              </w:rPr>
            </w:pPr>
          </w:p>
        </w:tc>
      </w:tr>
      <w:tr w:rsidR="001C72CA" w14:paraId="23565E37" w14:textId="77777777">
        <w:trPr>
          <w:trHeight w:val="1385"/>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F951BE2" w14:textId="77777777" w:rsidR="001C72CA" w:rsidRDefault="00DD1B2D">
            <w:pPr>
              <w:widowControl/>
              <w:jc w:val="center"/>
              <w:rPr>
                <w:rFonts w:ascii="宋体" w:hAnsi="宋体" w:cs="宋体"/>
                <w:sz w:val="20"/>
                <w:szCs w:val="20"/>
              </w:rPr>
            </w:pPr>
            <w:r>
              <w:rPr>
                <w:rFonts w:ascii="宋体" w:hAnsi="宋体" w:cs="宋体" w:hint="eastAsia"/>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5BAA02" w14:textId="77777777" w:rsidR="001C72CA" w:rsidRDefault="00DD1B2D">
            <w:pPr>
              <w:widowControl/>
              <w:jc w:val="center"/>
              <w:rPr>
                <w:rFonts w:ascii="宋体" w:hAnsi="宋体" w:cs="宋体"/>
                <w:sz w:val="20"/>
                <w:szCs w:val="20"/>
              </w:rPr>
            </w:pPr>
            <w:r>
              <w:rPr>
                <w:rFonts w:ascii="宋体" w:hAnsi="宋体" w:cs="宋体" w:hint="eastAsia"/>
                <w:sz w:val="20"/>
                <w:szCs w:val="20"/>
              </w:rPr>
              <w:t>环境</w:t>
            </w:r>
            <w:r>
              <w:rPr>
                <w:rFonts w:ascii="宋体" w:hAnsi="宋体" w:cs="宋体"/>
                <w:sz w:val="20"/>
                <w:szCs w:val="20"/>
              </w:rPr>
              <w:t>保护</w:t>
            </w:r>
          </w:p>
        </w:tc>
        <w:tc>
          <w:tcPr>
            <w:tcW w:w="10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5E0C6"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按照</w:t>
            </w:r>
            <w:r>
              <w:rPr>
                <w:rFonts w:ascii="宋体" w:hAnsi="宋体" w:cs="宋体"/>
                <w:sz w:val="20"/>
                <w:szCs w:val="20"/>
                <w:lang w:eastAsia="zh-CN"/>
              </w:rPr>
              <w:t>规定：</w:t>
            </w:r>
            <w:r>
              <w:rPr>
                <w:rFonts w:ascii="宋体" w:hAnsi="宋体" w:cs="宋体"/>
                <w:sz w:val="20"/>
                <w:szCs w:val="20"/>
                <w:lang w:eastAsia="zh-CN"/>
              </w:rPr>
              <w:t>①</w:t>
            </w:r>
            <w:r>
              <w:rPr>
                <w:rFonts w:ascii="宋体" w:hAnsi="宋体" w:cs="宋体" w:hint="eastAsia"/>
                <w:sz w:val="20"/>
                <w:szCs w:val="20"/>
                <w:lang w:eastAsia="zh-CN"/>
              </w:rPr>
              <w:t>设置专人负责项目环保管理工作②定期开展环保自查，及时整改施工现场环保隐患和问题③参加施工期环保会议，落实施工期环保工作，解决环保隐患和问题④施工单位编制施工方案时，应包含环保内容，开展环境因素识别与评价，制定有针对性的环保措施和环境应急措施⑤新入场人员应参加环保培训或交底，经考核合格后方可上岗⑥建立环保检查、会议、培训等环保台账</w:t>
            </w:r>
          </w:p>
          <w:p w14:paraId="21DCE1CD"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CF2F18"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E7957" w14:textId="77777777" w:rsidR="001C72CA" w:rsidRDefault="001C72CA">
            <w:pPr>
              <w:widowControl/>
              <w:jc w:val="center"/>
              <w:rPr>
                <w:rFonts w:ascii="宋体" w:hAnsi="宋体" w:cs="宋体"/>
                <w:sz w:val="20"/>
                <w:szCs w:val="20"/>
              </w:rPr>
            </w:pPr>
          </w:p>
        </w:tc>
        <w:tc>
          <w:tcPr>
            <w:tcW w:w="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205B5" w14:textId="77777777" w:rsidR="001C72CA" w:rsidRDefault="001C72CA">
            <w:pPr>
              <w:jc w:val="center"/>
              <w:rPr>
                <w:rFonts w:ascii="宋体" w:hAnsi="宋体" w:cs="宋体"/>
                <w:sz w:val="20"/>
                <w:szCs w:val="20"/>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59F1910C" w14:textId="77777777" w:rsidR="001C72CA" w:rsidRDefault="001C72CA">
            <w:pPr>
              <w:ind w:left="57"/>
              <w:jc w:val="center"/>
              <w:rPr>
                <w:rFonts w:ascii="宋体" w:hAnsi="宋体" w:cs="宋体"/>
                <w:sz w:val="20"/>
                <w:szCs w:val="20"/>
              </w:rPr>
            </w:pPr>
          </w:p>
        </w:tc>
      </w:tr>
      <w:tr w:rsidR="001C72CA" w14:paraId="2F4A75D4" w14:textId="77777777">
        <w:trPr>
          <w:trHeight w:val="564"/>
        </w:trPr>
        <w:tc>
          <w:tcPr>
            <w:tcW w:w="487" w:type="dxa"/>
            <w:tcBorders>
              <w:top w:val="nil"/>
              <w:left w:val="single" w:sz="4" w:space="0" w:color="auto"/>
              <w:bottom w:val="single" w:sz="4" w:space="0" w:color="auto"/>
              <w:right w:val="single" w:sz="4" w:space="0" w:color="auto"/>
            </w:tcBorders>
            <w:shd w:val="clear" w:color="auto" w:fill="auto"/>
            <w:vAlign w:val="center"/>
          </w:tcPr>
          <w:p w14:paraId="436935A7" w14:textId="77777777" w:rsidR="001C72CA" w:rsidRDefault="00DD1B2D">
            <w:pPr>
              <w:widowControl/>
              <w:jc w:val="center"/>
              <w:rPr>
                <w:rFonts w:ascii="宋体" w:hAnsi="宋体" w:cs="宋体"/>
                <w:sz w:val="20"/>
                <w:szCs w:val="20"/>
              </w:rPr>
            </w:pPr>
            <w:r>
              <w:rPr>
                <w:rFonts w:ascii="宋体" w:hAnsi="宋体" w:cs="宋体" w:hint="eastAsia"/>
                <w:sz w:val="20"/>
                <w:szCs w:val="20"/>
              </w:rPr>
              <w:t>7</w:t>
            </w:r>
          </w:p>
        </w:tc>
        <w:tc>
          <w:tcPr>
            <w:tcW w:w="708" w:type="dxa"/>
            <w:tcBorders>
              <w:top w:val="nil"/>
              <w:left w:val="nil"/>
              <w:bottom w:val="single" w:sz="4" w:space="0" w:color="auto"/>
              <w:right w:val="single" w:sz="4" w:space="0" w:color="auto"/>
            </w:tcBorders>
            <w:shd w:val="clear" w:color="auto" w:fill="auto"/>
            <w:vAlign w:val="center"/>
          </w:tcPr>
          <w:p w14:paraId="363C210F" w14:textId="77777777" w:rsidR="001C72CA" w:rsidRDefault="00DD1B2D">
            <w:pPr>
              <w:widowControl/>
              <w:jc w:val="center"/>
              <w:rPr>
                <w:rFonts w:ascii="宋体" w:hAnsi="宋体" w:cs="宋体"/>
                <w:sz w:val="20"/>
                <w:szCs w:val="20"/>
              </w:rPr>
            </w:pPr>
            <w:r>
              <w:rPr>
                <w:rFonts w:ascii="宋体" w:hAnsi="宋体" w:cs="宋体" w:hint="eastAsia"/>
                <w:sz w:val="20"/>
                <w:szCs w:val="20"/>
              </w:rPr>
              <w:t>应急管理</w:t>
            </w:r>
          </w:p>
        </w:tc>
        <w:tc>
          <w:tcPr>
            <w:tcW w:w="10954" w:type="dxa"/>
            <w:gridSpan w:val="2"/>
            <w:tcBorders>
              <w:top w:val="nil"/>
              <w:left w:val="nil"/>
              <w:bottom w:val="single" w:sz="4" w:space="0" w:color="auto"/>
              <w:right w:val="single" w:sz="4" w:space="0" w:color="auto"/>
            </w:tcBorders>
            <w:shd w:val="clear" w:color="auto" w:fill="auto"/>
            <w:vAlign w:val="center"/>
          </w:tcPr>
          <w:p w14:paraId="3BCD0AAD"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编制、演练应急预案；出现紧急情况，按照应急预案要求及时处置，执行应急撤离指令</w:t>
            </w:r>
          </w:p>
          <w:p w14:paraId="441F5A9A"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01E391ED" w14:textId="77777777" w:rsidR="001C72CA" w:rsidRDefault="00DD1B2D">
            <w:pPr>
              <w:widowControl/>
              <w:jc w:val="center"/>
              <w:rPr>
                <w:rFonts w:ascii="宋体" w:hAnsi="宋体" w:cs="宋体"/>
                <w:sz w:val="20"/>
                <w:szCs w:val="20"/>
              </w:rPr>
            </w:pPr>
            <w:r>
              <w:rPr>
                <w:rFonts w:ascii="宋体" w:hAnsi="宋体" w:cs="宋体"/>
                <w:sz w:val="20"/>
                <w:szCs w:val="20"/>
              </w:rPr>
              <w:t>1</w:t>
            </w:r>
          </w:p>
        </w:tc>
        <w:tc>
          <w:tcPr>
            <w:tcW w:w="604" w:type="dxa"/>
            <w:tcBorders>
              <w:top w:val="nil"/>
              <w:left w:val="nil"/>
              <w:bottom w:val="single" w:sz="4" w:space="0" w:color="auto"/>
              <w:right w:val="single" w:sz="4" w:space="0" w:color="auto"/>
            </w:tcBorders>
            <w:shd w:val="clear" w:color="auto" w:fill="auto"/>
            <w:vAlign w:val="center"/>
          </w:tcPr>
          <w:p w14:paraId="1261EB9F"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5198E0EB"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70F98404" w14:textId="77777777" w:rsidR="001C72CA" w:rsidRDefault="001C72CA">
            <w:pPr>
              <w:ind w:left="87"/>
              <w:jc w:val="center"/>
              <w:rPr>
                <w:rFonts w:ascii="宋体" w:hAnsi="宋体" w:cs="宋体"/>
                <w:sz w:val="20"/>
                <w:szCs w:val="20"/>
              </w:rPr>
            </w:pPr>
          </w:p>
        </w:tc>
      </w:tr>
      <w:tr w:rsidR="001C72CA" w14:paraId="394F0A0E" w14:textId="77777777">
        <w:trPr>
          <w:trHeight w:val="699"/>
        </w:trPr>
        <w:tc>
          <w:tcPr>
            <w:tcW w:w="487" w:type="dxa"/>
            <w:tcBorders>
              <w:top w:val="nil"/>
              <w:left w:val="single" w:sz="4" w:space="0" w:color="auto"/>
              <w:bottom w:val="single" w:sz="4" w:space="0" w:color="auto"/>
              <w:right w:val="single" w:sz="4" w:space="0" w:color="auto"/>
            </w:tcBorders>
            <w:shd w:val="clear" w:color="auto" w:fill="auto"/>
            <w:vAlign w:val="center"/>
          </w:tcPr>
          <w:p w14:paraId="569720E7" w14:textId="77777777" w:rsidR="001C72CA" w:rsidRDefault="00DD1B2D">
            <w:pPr>
              <w:widowControl/>
              <w:jc w:val="center"/>
              <w:rPr>
                <w:rFonts w:ascii="宋体" w:hAnsi="宋体" w:cs="宋体"/>
                <w:sz w:val="20"/>
                <w:szCs w:val="20"/>
              </w:rPr>
            </w:pPr>
            <w:r>
              <w:rPr>
                <w:rFonts w:ascii="宋体" w:hAnsi="宋体" w:cs="宋体" w:hint="eastAsia"/>
                <w:sz w:val="20"/>
                <w:szCs w:val="20"/>
              </w:rPr>
              <w:t>8</w:t>
            </w:r>
          </w:p>
        </w:tc>
        <w:tc>
          <w:tcPr>
            <w:tcW w:w="708" w:type="dxa"/>
            <w:tcBorders>
              <w:top w:val="nil"/>
              <w:left w:val="nil"/>
              <w:bottom w:val="single" w:sz="4" w:space="0" w:color="auto"/>
              <w:right w:val="single" w:sz="4" w:space="0" w:color="auto"/>
            </w:tcBorders>
            <w:shd w:val="clear" w:color="auto" w:fill="auto"/>
            <w:vAlign w:val="center"/>
          </w:tcPr>
          <w:p w14:paraId="7ED6246B" w14:textId="77777777" w:rsidR="001C72CA" w:rsidRDefault="00DD1B2D">
            <w:pPr>
              <w:widowControl/>
              <w:jc w:val="center"/>
              <w:rPr>
                <w:rFonts w:ascii="宋体" w:hAnsi="宋体" w:cs="宋体"/>
                <w:sz w:val="20"/>
                <w:szCs w:val="20"/>
              </w:rPr>
            </w:pPr>
            <w:r>
              <w:rPr>
                <w:rFonts w:ascii="宋体" w:hAnsi="宋体" w:cs="宋体" w:hint="eastAsia"/>
                <w:sz w:val="20"/>
                <w:szCs w:val="20"/>
              </w:rPr>
              <w:t>动火作业许可</w:t>
            </w:r>
          </w:p>
        </w:tc>
        <w:tc>
          <w:tcPr>
            <w:tcW w:w="10954" w:type="dxa"/>
            <w:gridSpan w:val="2"/>
            <w:tcBorders>
              <w:top w:val="nil"/>
              <w:left w:val="nil"/>
              <w:bottom w:val="single" w:sz="4" w:space="0" w:color="auto"/>
              <w:right w:val="single" w:sz="4" w:space="0" w:color="auto"/>
            </w:tcBorders>
            <w:shd w:val="clear" w:color="auto" w:fill="auto"/>
            <w:vAlign w:val="center"/>
          </w:tcPr>
          <w:p w14:paraId="7840094A"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工艺①动火设备内部构件清理干净，吹扫或水洗合格（不得存在易燃易爆、有毒物质），达到动火条件②断开与动火设备相连接的所有管线，加盲板③存放过可燃物料的设备（管线）动火应化验或检测分析合格，达到动火条件④动火点</w:t>
            </w:r>
            <w:r>
              <w:rPr>
                <w:rFonts w:ascii="宋体" w:hAnsi="宋体" w:cs="宋体" w:hint="eastAsia"/>
                <w:sz w:val="20"/>
                <w:szCs w:val="20"/>
                <w:lang w:eastAsia="zh-CN"/>
              </w:rPr>
              <w:t>30m</w:t>
            </w:r>
            <w:r>
              <w:rPr>
                <w:rFonts w:ascii="宋体" w:hAnsi="宋体" w:cs="宋体" w:hint="eastAsia"/>
                <w:sz w:val="20"/>
                <w:szCs w:val="20"/>
                <w:lang w:eastAsia="zh-CN"/>
              </w:rPr>
              <w:t>范围内不得排放可燃气体；</w:t>
            </w:r>
            <w:r>
              <w:rPr>
                <w:rFonts w:ascii="宋体" w:hAnsi="宋体" w:cs="宋体" w:hint="eastAsia"/>
                <w:sz w:val="20"/>
                <w:szCs w:val="20"/>
                <w:lang w:eastAsia="zh-CN"/>
              </w:rPr>
              <w:t>15m</w:t>
            </w:r>
            <w:r>
              <w:rPr>
                <w:rFonts w:ascii="宋体" w:hAnsi="宋体" w:cs="宋体" w:hint="eastAsia"/>
                <w:sz w:val="20"/>
                <w:szCs w:val="20"/>
                <w:lang w:eastAsia="zh-CN"/>
              </w:rPr>
              <w:t>内不得排放可燃液体；</w:t>
            </w:r>
            <w:r>
              <w:rPr>
                <w:rFonts w:ascii="宋体" w:hAnsi="宋体" w:cs="宋体" w:hint="eastAsia"/>
                <w:sz w:val="20"/>
                <w:szCs w:val="20"/>
                <w:lang w:eastAsia="zh-CN"/>
              </w:rPr>
              <w:t>10m</w:t>
            </w:r>
            <w:r>
              <w:rPr>
                <w:rFonts w:ascii="宋体" w:hAnsi="宋体" w:cs="宋体" w:hint="eastAsia"/>
                <w:sz w:val="20"/>
                <w:szCs w:val="20"/>
                <w:lang w:eastAsia="zh-CN"/>
              </w:rPr>
              <w:t>范围内及动火点下方不得同时进行可燃溶剂清洗或喷漆作业，</w:t>
            </w:r>
            <w:r>
              <w:rPr>
                <w:rFonts w:ascii="宋体" w:hAnsi="宋体" w:cs="宋体" w:hint="eastAsia"/>
                <w:sz w:val="20"/>
                <w:szCs w:val="20"/>
                <w:lang w:eastAsia="zh-CN"/>
              </w:rPr>
              <w:t>10m</w:t>
            </w:r>
            <w:r>
              <w:rPr>
                <w:rFonts w:ascii="宋体" w:hAnsi="宋体" w:cs="宋体" w:hint="eastAsia"/>
                <w:sz w:val="20"/>
                <w:szCs w:val="20"/>
                <w:lang w:eastAsia="zh-CN"/>
              </w:rPr>
              <w:t>范围内不得有可燃性粉尘清扫作业，罐区内动火点同一围堰内和防火间距内的油罐不得进行脱水作业和取样作业</w:t>
            </w:r>
          </w:p>
          <w:p w14:paraId="4BB155CA"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2</w:t>
            </w:r>
            <w:r>
              <w:rPr>
                <w:rFonts w:ascii="宋体" w:hAnsi="宋体" w:cs="宋体" w:hint="eastAsia"/>
                <w:sz w:val="20"/>
                <w:szCs w:val="20"/>
                <w:lang w:eastAsia="zh-CN"/>
              </w:rPr>
              <w:t>）设备①其他相关特殊作业已办理相应作业许可证②设备设施有缺陷：在动火部位附近对设备管线测厚③用于连续监测的便携式或移动式可燃气体检测仪已配备到位④动火点周围（最小半径</w:t>
            </w:r>
            <w:r>
              <w:rPr>
                <w:rFonts w:ascii="宋体" w:hAnsi="宋体" w:cs="宋体" w:hint="eastAsia"/>
                <w:sz w:val="20"/>
                <w:szCs w:val="20"/>
                <w:lang w:eastAsia="zh-CN"/>
              </w:rPr>
              <w:t>15</w:t>
            </w:r>
            <w:r>
              <w:rPr>
                <w:rFonts w:ascii="宋体" w:hAnsi="宋体" w:cs="宋体" w:hint="eastAsia"/>
                <w:sz w:val="20"/>
                <w:szCs w:val="20"/>
                <w:lang w:eastAsia="zh-CN"/>
              </w:rPr>
              <w:t>米）的下水井、地漏、地沟、电缆沟等已清除易燃物，并已采取覆盖、铺沙、水封等手段进行隔离</w:t>
            </w:r>
          </w:p>
          <w:p w14:paraId="6D35149A"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3</w:t>
            </w:r>
            <w:r>
              <w:rPr>
                <w:rFonts w:ascii="宋体" w:hAnsi="宋体" w:cs="宋体" w:hint="eastAsia"/>
                <w:sz w:val="20"/>
                <w:szCs w:val="20"/>
                <w:lang w:eastAsia="zh-CN"/>
              </w:rPr>
              <w:t>）施工</w:t>
            </w:r>
            <w:r>
              <w:rPr>
                <w:rFonts w:ascii="宋体" w:hAnsi="宋体" w:cs="宋体"/>
                <w:sz w:val="20"/>
                <w:szCs w:val="20"/>
                <w:lang w:eastAsia="zh-CN"/>
              </w:rPr>
              <w:t>单位</w:t>
            </w:r>
            <w:r>
              <w:rPr>
                <w:rFonts w:ascii="宋体" w:hAnsi="宋体" w:cs="宋体"/>
                <w:sz w:val="20"/>
                <w:szCs w:val="20"/>
                <w:lang w:eastAsia="zh-CN"/>
              </w:rPr>
              <w:t>①</w:t>
            </w:r>
            <w:r>
              <w:rPr>
                <w:rFonts w:ascii="宋体" w:hAnsi="宋体" w:cs="宋体" w:hint="eastAsia"/>
                <w:sz w:val="20"/>
                <w:szCs w:val="20"/>
                <w:lang w:eastAsia="zh-CN"/>
              </w:rPr>
              <w:t>电焊机所处位置已考虑防火防爆要求，且已可靠接地②乙炔气瓶直立放置并有防倾倒措施，乙炔气瓶、氧气瓶与火源间的距离大于</w:t>
            </w:r>
            <w:r>
              <w:rPr>
                <w:rFonts w:ascii="宋体" w:hAnsi="宋体" w:cs="宋体" w:hint="eastAsia"/>
                <w:sz w:val="20"/>
                <w:szCs w:val="20"/>
                <w:lang w:eastAsia="zh-CN"/>
              </w:rPr>
              <w:t xml:space="preserve">10m, </w:t>
            </w:r>
            <w:r>
              <w:rPr>
                <w:rFonts w:ascii="宋体" w:hAnsi="宋体" w:cs="宋体" w:hint="eastAsia"/>
                <w:sz w:val="20"/>
                <w:szCs w:val="20"/>
                <w:lang w:eastAsia="zh-CN"/>
              </w:rPr>
              <w:t>两气瓶相互间距大于</w:t>
            </w:r>
            <w:r>
              <w:rPr>
                <w:rFonts w:ascii="宋体" w:hAnsi="宋体" w:cs="宋体" w:hint="eastAsia"/>
                <w:sz w:val="20"/>
                <w:szCs w:val="20"/>
                <w:lang w:eastAsia="zh-CN"/>
              </w:rPr>
              <w:t>5m</w:t>
            </w:r>
            <w:r>
              <w:rPr>
                <w:rFonts w:ascii="宋体" w:hAnsi="宋体" w:cs="宋体" w:hint="eastAsia"/>
                <w:sz w:val="20"/>
                <w:szCs w:val="20"/>
                <w:lang w:eastAsia="zh-CN"/>
              </w:rPr>
              <w:t>③高处作业应采取防火花飞溅措施，人员佩戴必要的个体防护装备④使用符合要求的防爆工具⑤电焊</w:t>
            </w:r>
            <w:r>
              <w:rPr>
                <w:rFonts w:ascii="宋体" w:hAnsi="宋体" w:cs="宋体" w:hint="eastAsia"/>
                <w:sz w:val="20"/>
                <w:szCs w:val="20"/>
                <w:lang w:eastAsia="zh-CN"/>
              </w:rPr>
              <w:t>把线就近搭接在焊件上，把线及二次线绝缘必须完好，不得穿过下水井或在运行设备（管线）上搭接焊把线⑥视频监控已落实，且防爆级别满足安全要求⑦现场按照</w:t>
            </w:r>
            <w:r>
              <w:rPr>
                <w:rFonts w:ascii="宋体" w:hAnsi="宋体" w:cs="宋体"/>
                <w:sz w:val="20"/>
                <w:szCs w:val="20"/>
                <w:lang w:eastAsia="zh-CN"/>
              </w:rPr>
              <w:t>要求</w:t>
            </w:r>
            <w:r>
              <w:rPr>
                <w:rFonts w:ascii="宋体" w:hAnsi="宋体" w:cs="宋体" w:hint="eastAsia"/>
                <w:sz w:val="20"/>
                <w:szCs w:val="20"/>
                <w:lang w:eastAsia="zh-CN"/>
              </w:rPr>
              <w:t>配备消防蒸汽带、灭火器、铁锹、防火布⑧作业现场四周已设立警戒区</w:t>
            </w:r>
          </w:p>
          <w:p w14:paraId="28643934"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4</w:t>
            </w:r>
            <w:r>
              <w:rPr>
                <w:rFonts w:ascii="宋体" w:hAnsi="宋体" w:cs="宋体" w:hint="eastAsia"/>
                <w:sz w:val="20"/>
                <w:szCs w:val="20"/>
                <w:lang w:eastAsia="zh-CN"/>
              </w:rPr>
              <w:t>）监护人：严格</w:t>
            </w:r>
            <w:r>
              <w:rPr>
                <w:rFonts w:ascii="宋体" w:hAnsi="宋体" w:cs="宋体"/>
                <w:sz w:val="20"/>
                <w:szCs w:val="20"/>
                <w:lang w:eastAsia="zh-CN"/>
              </w:rPr>
              <w:t>落实监护人安全职责</w:t>
            </w:r>
          </w:p>
          <w:p w14:paraId="27F3510A"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 xml:space="preserve"> [</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3C78BB9C" w14:textId="77777777" w:rsidR="001C72CA" w:rsidRDefault="00DD1B2D">
            <w:pPr>
              <w:widowControl/>
              <w:jc w:val="center"/>
              <w:rPr>
                <w:rFonts w:ascii="宋体" w:hAnsi="宋体" w:cs="宋体"/>
                <w:sz w:val="20"/>
                <w:szCs w:val="20"/>
              </w:rPr>
            </w:pPr>
            <w:r>
              <w:rPr>
                <w:rFonts w:ascii="宋体" w:hAnsi="宋体" w:cs="宋体"/>
                <w:sz w:val="20"/>
                <w:szCs w:val="20"/>
              </w:rPr>
              <w:t>2</w:t>
            </w:r>
          </w:p>
        </w:tc>
        <w:tc>
          <w:tcPr>
            <w:tcW w:w="604" w:type="dxa"/>
            <w:tcBorders>
              <w:top w:val="nil"/>
              <w:left w:val="nil"/>
              <w:bottom w:val="single" w:sz="4" w:space="0" w:color="auto"/>
              <w:right w:val="single" w:sz="4" w:space="0" w:color="auto"/>
            </w:tcBorders>
            <w:shd w:val="clear" w:color="auto" w:fill="auto"/>
            <w:vAlign w:val="center"/>
          </w:tcPr>
          <w:p w14:paraId="7EC21461"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7694BCBB"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43193690" w14:textId="77777777" w:rsidR="001C72CA" w:rsidRDefault="001C72CA">
            <w:pPr>
              <w:ind w:left="87"/>
              <w:jc w:val="center"/>
              <w:rPr>
                <w:rFonts w:ascii="宋体" w:hAnsi="宋体" w:cs="宋体"/>
                <w:sz w:val="20"/>
                <w:szCs w:val="20"/>
              </w:rPr>
            </w:pPr>
          </w:p>
        </w:tc>
      </w:tr>
      <w:tr w:rsidR="001C72CA" w14:paraId="6CA1FAB6" w14:textId="77777777">
        <w:trPr>
          <w:trHeight w:val="1770"/>
        </w:trPr>
        <w:tc>
          <w:tcPr>
            <w:tcW w:w="487" w:type="dxa"/>
            <w:tcBorders>
              <w:top w:val="nil"/>
              <w:left w:val="single" w:sz="4" w:space="0" w:color="auto"/>
              <w:bottom w:val="single" w:sz="4" w:space="0" w:color="auto"/>
              <w:right w:val="single" w:sz="4" w:space="0" w:color="auto"/>
            </w:tcBorders>
            <w:shd w:val="clear" w:color="auto" w:fill="auto"/>
            <w:vAlign w:val="center"/>
          </w:tcPr>
          <w:p w14:paraId="28418976" w14:textId="77777777" w:rsidR="001C72CA" w:rsidRDefault="00DD1B2D">
            <w:pPr>
              <w:widowControl/>
              <w:jc w:val="center"/>
              <w:rPr>
                <w:rFonts w:ascii="宋体" w:hAnsi="宋体" w:cs="宋体"/>
                <w:sz w:val="20"/>
                <w:szCs w:val="20"/>
              </w:rPr>
            </w:pPr>
            <w:r>
              <w:rPr>
                <w:rFonts w:ascii="宋体" w:hAnsi="宋体" w:cs="宋体" w:hint="eastAsia"/>
                <w:sz w:val="20"/>
                <w:szCs w:val="20"/>
              </w:rPr>
              <w:lastRenderedPageBreak/>
              <w:t>9</w:t>
            </w:r>
          </w:p>
        </w:tc>
        <w:tc>
          <w:tcPr>
            <w:tcW w:w="708" w:type="dxa"/>
            <w:tcBorders>
              <w:top w:val="nil"/>
              <w:left w:val="nil"/>
              <w:bottom w:val="single" w:sz="4" w:space="0" w:color="auto"/>
              <w:right w:val="single" w:sz="4" w:space="0" w:color="auto"/>
            </w:tcBorders>
            <w:shd w:val="clear" w:color="auto" w:fill="auto"/>
            <w:vAlign w:val="center"/>
          </w:tcPr>
          <w:p w14:paraId="75434D8E" w14:textId="77777777" w:rsidR="001C72CA" w:rsidRDefault="00DD1B2D">
            <w:pPr>
              <w:widowControl/>
              <w:jc w:val="center"/>
              <w:rPr>
                <w:rFonts w:ascii="宋体" w:hAnsi="宋体" w:cs="宋体"/>
                <w:sz w:val="20"/>
                <w:szCs w:val="20"/>
              </w:rPr>
            </w:pPr>
            <w:r>
              <w:rPr>
                <w:rFonts w:ascii="宋体" w:hAnsi="宋体" w:cs="宋体" w:hint="eastAsia"/>
                <w:sz w:val="20"/>
                <w:szCs w:val="20"/>
              </w:rPr>
              <w:t>受限空间作业许可</w:t>
            </w:r>
          </w:p>
        </w:tc>
        <w:tc>
          <w:tcPr>
            <w:tcW w:w="10954" w:type="dxa"/>
            <w:gridSpan w:val="2"/>
            <w:tcBorders>
              <w:top w:val="nil"/>
              <w:left w:val="nil"/>
              <w:bottom w:val="single" w:sz="4" w:space="0" w:color="auto"/>
              <w:right w:val="single" w:sz="4" w:space="0" w:color="auto"/>
            </w:tcBorders>
            <w:shd w:val="clear" w:color="auto" w:fill="auto"/>
            <w:vAlign w:val="center"/>
          </w:tcPr>
          <w:p w14:paraId="32032AB0"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工艺①盛装过可燃有毒液体、气体的受限空间，所有与受限空间有联系的阀门、管线加盲板或拆除一段管道的方式进行隔离，列出盲板清单，并落实拆装盲板责任人，与受限空间连通的可能危及安全作业的孔、洞应进行严密封堵②盛装过可燃有毒液体、气体的受限空间，设备必须经过置换、吹扫、蒸煮③设备打开通风孔进行自然通风，温度适宜人员作业；必要时采取强制通风或佩戴空气呼吸器。严禁用通氧气的方法补充氧④盛装过可燃有毒液体、气体的受限空间，应分析可燃、有毒有害气体含量⑤受限空间作业期间，严禁同时进行各类与该受限空间有关的试车、试压或</w:t>
            </w:r>
            <w:r>
              <w:rPr>
                <w:rFonts w:ascii="宋体" w:hAnsi="宋体" w:cs="宋体" w:hint="eastAsia"/>
                <w:sz w:val="20"/>
                <w:szCs w:val="20"/>
                <w:lang w:eastAsia="zh-CN"/>
              </w:rPr>
              <w:t>试验</w:t>
            </w:r>
          </w:p>
          <w:p w14:paraId="3E895D35"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2</w:t>
            </w:r>
            <w:r>
              <w:rPr>
                <w:rFonts w:ascii="宋体" w:hAnsi="宋体" w:cs="宋体" w:hint="eastAsia"/>
                <w:sz w:val="20"/>
                <w:szCs w:val="20"/>
                <w:lang w:eastAsia="zh-CN"/>
              </w:rPr>
              <w:t>）设备</w:t>
            </w:r>
            <w:r>
              <w:rPr>
                <w:rFonts w:ascii="宋体" w:hAnsi="宋体" w:cs="宋体"/>
                <w:sz w:val="20"/>
                <w:szCs w:val="20"/>
                <w:lang w:eastAsia="zh-CN"/>
              </w:rPr>
              <w:t>①</w:t>
            </w:r>
            <w:r>
              <w:rPr>
                <w:rFonts w:ascii="宋体" w:hAnsi="宋体" w:cs="宋体" w:hint="eastAsia"/>
                <w:sz w:val="20"/>
                <w:szCs w:val="20"/>
                <w:lang w:eastAsia="zh-CN"/>
              </w:rPr>
              <w:t>检查受限空间内部，具备作业条件，清罐时应使用防爆工具②对作业设备上的电器电源，应采取可靠的断电措施，电源开关处设置安全警示标牌并加锁。接入受限空间的电线、电缆、通气管应在进口处进行保护或加强绝缘，且应尽量避免与人员出入使用同一出入口③照明电压不大于</w:t>
            </w:r>
            <w:r>
              <w:rPr>
                <w:rFonts w:ascii="宋体" w:hAnsi="宋体" w:cs="宋体" w:hint="eastAsia"/>
                <w:sz w:val="20"/>
                <w:szCs w:val="20"/>
                <w:lang w:eastAsia="zh-CN"/>
              </w:rPr>
              <w:t>12V</w:t>
            </w:r>
            <w:r>
              <w:rPr>
                <w:rFonts w:ascii="宋体" w:hAnsi="宋体" w:cs="宋体" w:hint="eastAsia"/>
                <w:sz w:val="20"/>
                <w:szCs w:val="20"/>
                <w:lang w:eastAsia="zh-CN"/>
              </w:rPr>
              <w:t>；需使用电动工具或照明电压大于</w:t>
            </w:r>
            <w:r>
              <w:rPr>
                <w:rFonts w:ascii="宋体" w:hAnsi="宋体" w:cs="宋体" w:hint="eastAsia"/>
                <w:sz w:val="20"/>
                <w:szCs w:val="20"/>
                <w:lang w:eastAsia="zh-CN"/>
              </w:rPr>
              <w:t>12V</w:t>
            </w:r>
            <w:r>
              <w:rPr>
                <w:rFonts w:ascii="宋体" w:hAnsi="宋体" w:cs="宋体" w:hint="eastAsia"/>
                <w:sz w:val="20"/>
                <w:szCs w:val="20"/>
                <w:lang w:eastAsia="zh-CN"/>
              </w:rPr>
              <w:t>时，应按规定安装漏电保护器④其他相关特殊作业已办理作业许可证⑤检查受限空间进出口通道，不得有阻碍人员进出的障碍物</w:t>
            </w:r>
          </w:p>
          <w:p w14:paraId="36C987BB"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3</w:t>
            </w:r>
            <w:r>
              <w:rPr>
                <w:rFonts w:ascii="宋体" w:hAnsi="宋体" w:cs="宋体" w:hint="eastAsia"/>
                <w:sz w:val="20"/>
                <w:szCs w:val="20"/>
                <w:lang w:eastAsia="zh-CN"/>
              </w:rPr>
              <w:t>）施工</w:t>
            </w:r>
            <w:r>
              <w:rPr>
                <w:rFonts w:ascii="宋体" w:hAnsi="宋体" w:cs="宋体"/>
                <w:sz w:val="20"/>
                <w:szCs w:val="20"/>
                <w:lang w:eastAsia="zh-CN"/>
              </w:rPr>
              <w:t>单位</w:t>
            </w:r>
            <w:r>
              <w:rPr>
                <w:rFonts w:ascii="宋体" w:hAnsi="宋体" w:cs="宋体"/>
                <w:sz w:val="20"/>
                <w:szCs w:val="20"/>
                <w:lang w:eastAsia="zh-CN"/>
              </w:rPr>
              <w:t>①</w:t>
            </w:r>
            <w:r>
              <w:rPr>
                <w:rFonts w:ascii="宋体" w:hAnsi="宋体" w:cs="宋体" w:hint="eastAsia"/>
                <w:sz w:val="20"/>
                <w:szCs w:val="20"/>
                <w:lang w:eastAsia="zh-CN"/>
              </w:rPr>
              <w:t>受限空间作业人员要携带与作业环境相适应的报警仪（包括可燃气、氧、硫化氢等报</w:t>
            </w:r>
            <w:r>
              <w:rPr>
                <w:rFonts w:ascii="宋体" w:hAnsi="宋体" w:cs="宋体" w:hint="eastAsia"/>
                <w:sz w:val="20"/>
                <w:szCs w:val="20"/>
                <w:lang w:eastAsia="zh-CN"/>
              </w:rPr>
              <w:t>警仪）②作业人员应清楚受限空间内存在的安全风险和防控措施③应清楚出入受限空间作业人数、工具④作业监护</w:t>
            </w:r>
            <w:r>
              <w:rPr>
                <w:rFonts w:ascii="宋体" w:hAnsi="宋体" w:cs="宋体"/>
                <w:sz w:val="20"/>
                <w:szCs w:val="20"/>
                <w:lang w:eastAsia="zh-CN"/>
              </w:rPr>
              <w:t>满足要求</w:t>
            </w:r>
            <w:r>
              <w:rPr>
                <w:rFonts w:ascii="宋体" w:hAnsi="宋体" w:cs="宋体" w:hint="eastAsia"/>
                <w:sz w:val="20"/>
                <w:szCs w:val="20"/>
                <w:lang w:eastAsia="zh-CN"/>
              </w:rPr>
              <w:t>：设置视频监控，按照</w:t>
            </w:r>
            <w:r>
              <w:rPr>
                <w:rFonts w:ascii="宋体" w:hAnsi="宋体" w:cs="宋体"/>
                <w:sz w:val="20"/>
                <w:szCs w:val="20"/>
                <w:lang w:eastAsia="zh-CN"/>
              </w:rPr>
              <w:t>规定</w:t>
            </w:r>
            <w:r>
              <w:rPr>
                <w:rFonts w:ascii="宋体" w:hAnsi="宋体" w:cs="宋体" w:hint="eastAsia"/>
                <w:sz w:val="20"/>
                <w:szCs w:val="20"/>
                <w:lang w:eastAsia="zh-CN"/>
              </w:rPr>
              <w:t>配备消防器材、救生绳、气防装备、气体检测报警仪⑤作业时连续检测受限空间内可燃气体、有毒气体及氧气浓度，发现气体浓度超限报警，应立即停工、撤离人员、处理现场，重新检测合格后方可恢复作业⑥严禁无自身防护实施救援</w:t>
            </w:r>
          </w:p>
          <w:p w14:paraId="6C68E3BA"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4</w:t>
            </w:r>
            <w:r>
              <w:rPr>
                <w:rFonts w:ascii="宋体" w:hAnsi="宋体" w:cs="宋体" w:hint="eastAsia"/>
                <w:sz w:val="20"/>
                <w:szCs w:val="20"/>
                <w:lang w:eastAsia="zh-CN"/>
              </w:rPr>
              <w:t>）监护人</w:t>
            </w:r>
            <w:r>
              <w:rPr>
                <w:rFonts w:ascii="宋体" w:hAnsi="宋体" w:cs="宋体"/>
                <w:sz w:val="20"/>
                <w:szCs w:val="20"/>
                <w:lang w:eastAsia="zh-CN"/>
              </w:rPr>
              <w:t>：</w:t>
            </w:r>
            <w:r>
              <w:rPr>
                <w:rFonts w:ascii="宋体" w:hAnsi="宋体" w:cs="宋体" w:hint="eastAsia"/>
                <w:sz w:val="20"/>
                <w:szCs w:val="20"/>
                <w:lang w:eastAsia="zh-CN"/>
              </w:rPr>
              <w:t>严格落实监护人安全职责</w:t>
            </w:r>
          </w:p>
          <w:p w14:paraId="0EF54BC3"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 xml:space="preserve"> [</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73682E9C"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604" w:type="dxa"/>
            <w:tcBorders>
              <w:top w:val="nil"/>
              <w:left w:val="nil"/>
              <w:bottom w:val="single" w:sz="4" w:space="0" w:color="auto"/>
              <w:right w:val="single" w:sz="4" w:space="0" w:color="auto"/>
            </w:tcBorders>
            <w:shd w:val="clear" w:color="auto" w:fill="auto"/>
            <w:vAlign w:val="center"/>
          </w:tcPr>
          <w:p w14:paraId="7ED10E67"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35228FD0"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09F3E4EC" w14:textId="77777777" w:rsidR="001C72CA" w:rsidRDefault="001C72CA">
            <w:pPr>
              <w:ind w:left="87"/>
              <w:jc w:val="center"/>
              <w:rPr>
                <w:rFonts w:ascii="宋体" w:hAnsi="宋体" w:cs="宋体"/>
                <w:sz w:val="20"/>
                <w:szCs w:val="20"/>
              </w:rPr>
            </w:pPr>
          </w:p>
        </w:tc>
      </w:tr>
      <w:tr w:rsidR="001C72CA" w14:paraId="0233EC8A" w14:textId="77777777">
        <w:trPr>
          <w:trHeight w:val="268"/>
        </w:trPr>
        <w:tc>
          <w:tcPr>
            <w:tcW w:w="487" w:type="dxa"/>
            <w:tcBorders>
              <w:top w:val="nil"/>
              <w:left w:val="single" w:sz="4" w:space="0" w:color="auto"/>
              <w:bottom w:val="single" w:sz="4" w:space="0" w:color="auto"/>
              <w:right w:val="single" w:sz="4" w:space="0" w:color="auto"/>
            </w:tcBorders>
            <w:shd w:val="clear" w:color="auto" w:fill="auto"/>
            <w:vAlign w:val="center"/>
          </w:tcPr>
          <w:p w14:paraId="1D1C152D" w14:textId="77777777" w:rsidR="001C72CA" w:rsidRDefault="00DD1B2D">
            <w:pPr>
              <w:widowControl/>
              <w:jc w:val="center"/>
              <w:rPr>
                <w:rFonts w:ascii="宋体" w:hAnsi="宋体" w:cs="宋体"/>
                <w:sz w:val="20"/>
                <w:szCs w:val="20"/>
              </w:rPr>
            </w:pPr>
            <w:r>
              <w:rPr>
                <w:rFonts w:ascii="宋体" w:hAnsi="宋体" w:cs="宋体" w:hint="eastAsia"/>
                <w:sz w:val="20"/>
                <w:szCs w:val="20"/>
              </w:rPr>
              <w:t>10</w:t>
            </w:r>
          </w:p>
        </w:tc>
        <w:tc>
          <w:tcPr>
            <w:tcW w:w="708" w:type="dxa"/>
            <w:tcBorders>
              <w:top w:val="nil"/>
              <w:left w:val="nil"/>
              <w:bottom w:val="single" w:sz="4" w:space="0" w:color="auto"/>
              <w:right w:val="single" w:sz="4" w:space="0" w:color="auto"/>
            </w:tcBorders>
            <w:shd w:val="clear" w:color="auto" w:fill="auto"/>
            <w:vAlign w:val="center"/>
          </w:tcPr>
          <w:p w14:paraId="596518F7" w14:textId="77777777" w:rsidR="001C72CA" w:rsidRDefault="00DD1B2D">
            <w:pPr>
              <w:widowControl/>
              <w:jc w:val="center"/>
              <w:rPr>
                <w:rFonts w:ascii="宋体" w:hAnsi="宋体" w:cs="宋体"/>
                <w:sz w:val="20"/>
                <w:szCs w:val="20"/>
              </w:rPr>
            </w:pPr>
            <w:r>
              <w:rPr>
                <w:rFonts w:ascii="宋体" w:hAnsi="宋体" w:cs="宋体" w:hint="eastAsia"/>
                <w:sz w:val="20"/>
                <w:szCs w:val="20"/>
              </w:rPr>
              <w:t>盲板抽堵作业许可</w:t>
            </w:r>
          </w:p>
        </w:tc>
        <w:tc>
          <w:tcPr>
            <w:tcW w:w="10954" w:type="dxa"/>
            <w:gridSpan w:val="2"/>
            <w:tcBorders>
              <w:top w:val="nil"/>
              <w:left w:val="nil"/>
              <w:bottom w:val="single" w:sz="4" w:space="0" w:color="auto"/>
              <w:right w:val="single" w:sz="4" w:space="0" w:color="auto"/>
            </w:tcBorders>
            <w:shd w:val="clear" w:color="auto" w:fill="auto"/>
            <w:vAlign w:val="center"/>
          </w:tcPr>
          <w:p w14:paraId="167BAFB9" w14:textId="77777777" w:rsidR="001C72CA" w:rsidRDefault="00DD1B2D">
            <w:pPr>
              <w:widowControl/>
              <w:rPr>
                <w:rFonts w:ascii="宋体" w:hAnsi="宋体" w:cs="宋体"/>
                <w:strike/>
                <w:sz w:val="20"/>
                <w:szCs w:val="20"/>
                <w:lang w:eastAsia="zh-CN"/>
              </w:rPr>
            </w:pPr>
            <w:r>
              <w:rPr>
                <w:rFonts w:ascii="楷体" w:eastAsia="楷体" w:hAnsi="楷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）工艺①在火灾爆炸危险场所的气体管道上作业，距作业地点</w:t>
            </w:r>
            <w:r>
              <w:rPr>
                <w:rFonts w:ascii="宋体" w:hAnsi="宋体" w:cs="宋体" w:hint="eastAsia"/>
                <w:sz w:val="20"/>
                <w:szCs w:val="20"/>
                <w:lang w:eastAsia="zh-CN"/>
              </w:rPr>
              <w:t>30m</w:t>
            </w:r>
            <w:r>
              <w:rPr>
                <w:rFonts w:ascii="宋体" w:hAnsi="宋体" w:cs="宋体" w:hint="eastAsia"/>
                <w:sz w:val="20"/>
                <w:szCs w:val="20"/>
                <w:lang w:eastAsia="zh-CN"/>
              </w:rPr>
              <w:t>内无其他动火作业，在盛装过可燃液体的管道上进行盲板抽堵作业时，作业地点</w:t>
            </w:r>
            <w:r>
              <w:rPr>
                <w:rFonts w:ascii="宋体" w:hAnsi="宋体" w:cs="宋体" w:hint="eastAsia"/>
                <w:sz w:val="20"/>
                <w:szCs w:val="20"/>
                <w:lang w:eastAsia="zh-CN"/>
              </w:rPr>
              <w:t>15m</w:t>
            </w:r>
            <w:r>
              <w:rPr>
                <w:rFonts w:ascii="宋体" w:hAnsi="宋体" w:cs="宋体" w:hint="eastAsia"/>
                <w:sz w:val="20"/>
                <w:szCs w:val="20"/>
                <w:lang w:eastAsia="zh-CN"/>
              </w:rPr>
              <w:t>内不应有动火作业</w:t>
            </w:r>
            <w:r>
              <w:rPr>
                <w:rFonts w:ascii="宋体" w:hAnsi="宋体" w:cs="宋体"/>
                <w:sz w:val="20"/>
                <w:szCs w:val="20"/>
                <w:lang w:eastAsia="zh-CN"/>
              </w:rPr>
              <w:t>②</w:t>
            </w:r>
            <w:r>
              <w:rPr>
                <w:rFonts w:ascii="宋体" w:hAnsi="宋体" w:cs="宋体" w:hint="eastAsia"/>
                <w:sz w:val="20"/>
                <w:szCs w:val="20"/>
                <w:lang w:eastAsia="zh-CN"/>
              </w:rPr>
              <w:t>对于系统复杂、危险性大的作业，制定了专项施工方案和应急预案</w:t>
            </w:r>
            <w:r>
              <w:rPr>
                <w:rFonts w:ascii="宋体" w:hAnsi="宋体" w:cs="宋体"/>
                <w:sz w:val="20"/>
                <w:szCs w:val="20"/>
                <w:lang w:eastAsia="zh-CN"/>
              </w:rPr>
              <w:t>③</w:t>
            </w:r>
            <w:r>
              <w:rPr>
                <w:rFonts w:ascii="宋体" w:hAnsi="宋体" w:cs="宋体" w:hint="eastAsia"/>
                <w:sz w:val="20"/>
                <w:szCs w:val="20"/>
                <w:lang w:eastAsia="zh-CN"/>
              </w:rPr>
              <w:t>盲板抽堵作业点上下游阀门已关闭并上锁挂牌</w:t>
            </w:r>
            <w:r>
              <w:rPr>
                <w:rFonts w:ascii="宋体" w:hAnsi="宋体" w:cs="宋体"/>
                <w:sz w:val="20"/>
                <w:szCs w:val="20"/>
                <w:lang w:eastAsia="zh-CN"/>
              </w:rPr>
              <w:t>④</w:t>
            </w:r>
            <w:r>
              <w:rPr>
                <w:rFonts w:ascii="宋体" w:hAnsi="宋体" w:cs="宋体" w:hint="eastAsia"/>
                <w:sz w:val="20"/>
                <w:szCs w:val="20"/>
                <w:lang w:eastAsia="zh-CN"/>
              </w:rPr>
              <w:t>在管道、设备上作业时，降低系统压力，作业点应为常压</w:t>
            </w:r>
            <w:r>
              <w:rPr>
                <w:rFonts w:ascii="宋体" w:hAnsi="宋体" w:cs="宋体"/>
                <w:sz w:val="20"/>
                <w:szCs w:val="20"/>
                <w:lang w:eastAsia="zh-CN"/>
              </w:rPr>
              <w:t>⑤</w:t>
            </w:r>
            <w:r>
              <w:rPr>
                <w:rFonts w:ascii="宋体" w:hAnsi="宋体" w:cs="宋体" w:hint="eastAsia"/>
                <w:sz w:val="20"/>
                <w:szCs w:val="20"/>
                <w:lang w:eastAsia="zh-CN"/>
              </w:rPr>
              <w:t>盲板按盲板位置图编号挂牌</w:t>
            </w:r>
          </w:p>
          <w:p w14:paraId="22110694"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2</w:t>
            </w:r>
            <w:r>
              <w:rPr>
                <w:rFonts w:ascii="宋体" w:hAnsi="宋体" w:cs="宋体" w:hint="eastAsia"/>
                <w:sz w:val="20"/>
                <w:szCs w:val="20"/>
                <w:lang w:eastAsia="zh-CN"/>
              </w:rPr>
              <w:t>）设备</w:t>
            </w:r>
            <w:r>
              <w:rPr>
                <w:rFonts w:ascii="宋体" w:hAnsi="宋体" w:cs="宋体"/>
                <w:sz w:val="20"/>
                <w:szCs w:val="20"/>
                <w:lang w:eastAsia="zh-CN"/>
              </w:rPr>
              <w:t>①</w:t>
            </w:r>
            <w:r>
              <w:rPr>
                <w:rFonts w:ascii="宋体" w:hAnsi="宋体" w:cs="宋体" w:hint="eastAsia"/>
                <w:sz w:val="20"/>
                <w:szCs w:val="20"/>
                <w:lang w:eastAsia="zh-CN"/>
              </w:rPr>
              <w:t>相关岗位知晓作业，作业现场与控制室通讯通畅</w:t>
            </w:r>
            <w:r>
              <w:rPr>
                <w:rFonts w:ascii="宋体" w:hAnsi="宋体" w:cs="宋体"/>
                <w:sz w:val="20"/>
                <w:szCs w:val="20"/>
                <w:lang w:eastAsia="zh-CN"/>
              </w:rPr>
              <w:t>②</w:t>
            </w:r>
            <w:r>
              <w:rPr>
                <w:rFonts w:ascii="宋体" w:hAnsi="宋体" w:cs="宋体" w:hint="eastAsia"/>
                <w:sz w:val="20"/>
                <w:szCs w:val="20"/>
                <w:lang w:eastAsia="zh-CN"/>
              </w:rPr>
              <w:t>盲板材质符合要求，盲板应有一到二个手柄</w:t>
            </w:r>
            <w:r>
              <w:rPr>
                <w:rFonts w:ascii="宋体" w:hAnsi="宋体" w:cs="宋体"/>
                <w:sz w:val="20"/>
                <w:szCs w:val="20"/>
                <w:lang w:eastAsia="zh-CN"/>
              </w:rPr>
              <w:t>③</w:t>
            </w:r>
            <w:r>
              <w:rPr>
                <w:rFonts w:ascii="宋体" w:hAnsi="宋体" w:cs="宋体" w:hint="eastAsia"/>
                <w:sz w:val="20"/>
                <w:szCs w:val="20"/>
                <w:lang w:eastAsia="zh-CN"/>
              </w:rPr>
              <w:t>作业现场应备用一套以上符合要求且性能完好、满足救援要求的隔绝式呼吸防护装备</w:t>
            </w:r>
          </w:p>
          <w:p w14:paraId="0236225A"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宋体" w:hAnsi="宋体" w:cs="宋体" w:hint="eastAsia"/>
                <w:sz w:val="20"/>
                <w:szCs w:val="20"/>
                <w:lang w:eastAsia="zh-CN"/>
              </w:rPr>
              <w:t>3</w:t>
            </w:r>
            <w:r>
              <w:rPr>
                <w:rFonts w:ascii="宋体" w:hAnsi="宋体" w:cs="宋体" w:hint="eastAsia"/>
                <w:sz w:val="20"/>
                <w:szCs w:val="20"/>
                <w:lang w:eastAsia="zh-CN"/>
              </w:rPr>
              <w:t>）施工</w:t>
            </w:r>
            <w:r>
              <w:rPr>
                <w:rFonts w:ascii="宋体" w:hAnsi="宋体" w:cs="宋体"/>
                <w:sz w:val="20"/>
                <w:szCs w:val="20"/>
                <w:lang w:eastAsia="zh-CN"/>
              </w:rPr>
              <w:t>单位</w:t>
            </w:r>
            <w:r>
              <w:rPr>
                <w:rFonts w:ascii="宋体" w:hAnsi="宋体" w:cs="宋体" w:hint="eastAsia"/>
                <w:sz w:val="20"/>
                <w:szCs w:val="20"/>
                <w:lang w:eastAsia="zh-CN"/>
              </w:rPr>
              <w:t>①已向作业人员书面作业交底与培训</w:t>
            </w:r>
            <w:r>
              <w:rPr>
                <w:rFonts w:ascii="宋体" w:hAnsi="宋体" w:cs="宋体"/>
                <w:sz w:val="20"/>
                <w:szCs w:val="20"/>
                <w:lang w:eastAsia="zh-CN"/>
              </w:rPr>
              <w:t>②</w:t>
            </w:r>
            <w:r>
              <w:rPr>
                <w:rFonts w:ascii="宋体" w:hAnsi="宋体" w:cs="宋体" w:hint="eastAsia"/>
                <w:sz w:val="20"/>
                <w:szCs w:val="20"/>
                <w:lang w:eastAsia="zh-CN"/>
              </w:rPr>
              <w:t>同一管道上不得同时进行两处及两处以上的盲板抽堵作业</w:t>
            </w:r>
            <w:r>
              <w:rPr>
                <w:rFonts w:ascii="宋体" w:hAnsi="宋体" w:cs="宋体"/>
                <w:sz w:val="20"/>
                <w:szCs w:val="20"/>
                <w:lang w:eastAsia="zh-CN"/>
              </w:rPr>
              <w:t>③</w:t>
            </w:r>
            <w:r>
              <w:rPr>
                <w:rFonts w:ascii="宋体" w:hAnsi="宋体" w:cs="宋体" w:hint="eastAsia"/>
                <w:sz w:val="20"/>
                <w:szCs w:val="20"/>
                <w:lang w:eastAsia="zh-CN"/>
              </w:rPr>
              <w:t>火灾爆炸危险场所，作业人员穿防静电工作服、工作鞋；作业时使用防爆灯具和防爆工具</w:t>
            </w:r>
            <w:r>
              <w:rPr>
                <w:rFonts w:ascii="宋体" w:hAnsi="宋体" w:cs="宋体"/>
                <w:sz w:val="20"/>
                <w:szCs w:val="20"/>
                <w:lang w:eastAsia="zh-CN"/>
              </w:rPr>
              <w:t>④</w:t>
            </w:r>
            <w:r>
              <w:rPr>
                <w:rFonts w:ascii="宋体" w:hAnsi="宋体" w:cs="宋体" w:hint="eastAsia"/>
                <w:sz w:val="20"/>
                <w:szCs w:val="20"/>
                <w:lang w:eastAsia="zh-CN"/>
              </w:rPr>
              <w:t>在有毒介质的管道、设备上作业时，作业人员穿戴适合的个体防护装备</w:t>
            </w:r>
            <w:r>
              <w:rPr>
                <w:rFonts w:ascii="宋体" w:hAnsi="宋体" w:cs="宋体"/>
                <w:sz w:val="20"/>
                <w:szCs w:val="20"/>
                <w:lang w:eastAsia="zh-CN"/>
              </w:rPr>
              <w:t>⑤</w:t>
            </w:r>
            <w:r>
              <w:rPr>
                <w:rFonts w:ascii="宋体" w:hAnsi="宋体" w:cs="宋体" w:hint="eastAsia"/>
                <w:sz w:val="20"/>
                <w:szCs w:val="20"/>
                <w:lang w:eastAsia="zh-CN"/>
              </w:rPr>
              <w:t>在强腐蚀性介质的管道、设备上作业时，作业人员已采取防止酸碱化学灼伤的措施</w:t>
            </w:r>
            <w:r>
              <w:rPr>
                <w:rFonts w:ascii="宋体" w:hAnsi="宋体" w:cs="宋体"/>
                <w:sz w:val="20"/>
                <w:szCs w:val="20"/>
                <w:lang w:eastAsia="zh-CN"/>
              </w:rPr>
              <w:t>⑥</w:t>
            </w:r>
            <w:r>
              <w:rPr>
                <w:rFonts w:ascii="宋体" w:hAnsi="宋体" w:cs="宋体" w:hint="eastAsia"/>
                <w:sz w:val="20"/>
                <w:szCs w:val="20"/>
                <w:lang w:eastAsia="zh-CN"/>
              </w:rPr>
              <w:t>介质温度较高、可能造成烫伤的情况下，作业人员已采取防烫措施</w:t>
            </w:r>
            <w:r>
              <w:rPr>
                <w:rFonts w:ascii="宋体" w:hAnsi="宋体" w:cs="宋体"/>
                <w:sz w:val="20"/>
                <w:szCs w:val="20"/>
                <w:lang w:eastAsia="zh-CN"/>
              </w:rPr>
              <w:t>⑦</w:t>
            </w:r>
            <w:r>
              <w:rPr>
                <w:rFonts w:ascii="宋体" w:hAnsi="宋体" w:cs="宋体" w:hint="eastAsia"/>
                <w:sz w:val="20"/>
                <w:szCs w:val="20"/>
                <w:lang w:eastAsia="zh-CN"/>
              </w:rPr>
              <w:t>介质温度较低、可能造成人员冻伤情况下，作业人员已采取防冻伤措施</w:t>
            </w:r>
            <w:r>
              <w:rPr>
                <w:rFonts w:ascii="宋体" w:hAnsi="宋体" w:cs="宋体"/>
                <w:sz w:val="20"/>
                <w:szCs w:val="20"/>
                <w:lang w:eastAsia="zh-CN"/>
              </w:rPr>
              <w:t>⑧</w:t>
            </w:r>
            <w:r>
              <w:rPr>
                <w:rFonts w:ascii="宋体" w:hAnsi="宋体" w:cs="宋体" w:hint="eastAsia"/>
                <w:sz w:val="20"/>
                <w:szCs w:val="20"/>
                <w:lang w:eastAsia="zh-CN"/>
              </w:rPr>
              <w:t>视频监控已落实，且防爆级别满足安全要求</w:t>
            </w:r>
            <w:r>
              <w:rPr>
                <w:rFonts w:ascii="宋体" w:hAnsi="宋体" w:cs="宋体"/>
                <w:sz w:val="20"/>
                <w:szCs w:val="20"/>
                <w:lang w:eastAsia="zh-CN"/>
              </w:rPr>
              <w:t>⑨</w:t>
            </w:r>
            <w:r>
              <w:rPr>
                <w:rFonts w:ascii="宋体" w:hAnsi="宋体" w:cs="宋体" w:hint="eastAsia"/>
                <w:sz w:val="20"/>
                <w:szCs w:val="20"/>
                <w:lang w:eastAsia="zh-CN"/>
              </w:rPr>
              <w:t>作业现场四周已设立警戒区</w:t>
            </w:r>
          </w:p>
          <w:p w14:paraId="71D08E37" w14:textId="77777777" w:rsidR="001C72CA" w:rsidRDefault="00DD1B2D">
            <w:pPr>
              <w:widowControl/>
              <w:rPr>
                <w:rFonts w:ascii="楷体" w:eastAsia="楷体" w:hAnsi="楷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4</w:t>
            </w:r>
            <w:r>
              <w:rPr>
                <w:rFonts w:ascii="宋体" w:hAnsi="宋体" w:cs="宋体" w:hint="eastAsia"/>
                <w:sz w:val="20"/>
                <w:szCs w:val="20"/>
                <w:lang w:eastAsia="zh-CN"/>
              </w:rPr>
              <w:t>）监</w:t>
            </w:r>
            <w:r>
              <w:rPr>
                <w:rFonts w:ascii="宋体" w:hAnsi="宋体" w:cs="宋体" w:hint="eastAsia"/>
                <w:sz w:val="20"/>
                <w:szCs w:val="20"/>
                <w:lang w:eastAsia="zh-CN"/>
              </w:rPr>
              <w:t>护人</w:t>
            </w:r>
            <w:r>
              <w:rPr>
                <w:rFonts w:ascii="宋体" w:hAnsi="宋体" w:cs="宋体"/>
                <w:sz w:val="20"/>
                <w:szCs w:val="20"/>
                <w:lang w:eastAsia="zh-CN"/>
              </w:rPr>
              <w:t>：</w:t>
            </w:r>
            <w:r>
              <w:rPr>
                <w:rFonts w:ascii="宋体" w:hAnsi="宋体" w:cs="宋体" w:hint="eastAsia"/>
                <w:sz w:val="20"/>
                <w:szCs w:val="20"/>
                <w:lang w:eastAsia="zh-CN"/>
              </w:rPr>
              <w:t>严格落实监护人安全职责</w:t>
            </w:r>
          </w:p>
          <w:p w14:paraId="68ECC4AC"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 xml:space="preserve"> [</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41F298"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3049194" w14:textId="77777777" w:rsidR="001C72CA" w:rsidRDefault="001C72CA">
            <w:pPr>
              <w:widowControl/>
              <w:jc w:val="center"/>
              <w:rPr>
                <w:rFonts w:ascii="宋体" w:hAnsi="宋体" w:cs="宋体"/>
                <w:sz w:val="20"/>
                <w:szCs w:val="20"/>
              </w:rPr>
            </w:pPr>
          </w:p>
        </w:tc>
        <w:tc>
          <w:tcPr>
            <w:tcW w:w="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1A4E0" w14:textId="77777777" w:rsidR="001C72CA" w:rsidRDefault="001C72CA">
            <w:pPr>
              <w:jc w:val="center"/>
              <w:rPr>
                <w:rFonts w:ascii="宋体" w:hAnsi="宋体" w:cs="宋体"/>
                <w:sz w:val="20"/>
                <w:szCs w:val="20"/>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342ECB24" w14:textId="77777777" w:rsidR="001C72CA" w:rsidRDefault="001C72CA">
            <w:pPr>
              <w:ind w:left="87"/>
              <w:jc w:val="center"/>
              <w:rPr>
                <w:rFonts w:ascii="宋体" w:hAnsi="宋体" w:cs="宋体"/>
                <w:sz w:val="20"/>
                <w:szCs w:val="20"/>
              </w:rPr>
            </w:pPr>
          </w:p>
        </w:tc>
      </w:tr>
      <w:tr w:rsidR="001C72CA" w14:paraId="3F4B64E6" w14:textId="77777777">
        <w:trPr>
          <w:trHeight w:val="977"/>
        </w:trPr>
        <w:tc>
          <w:tcPr>
            <w:tcW w:w="487" w:type="dxa"/>
            <w:tcBorders>
              <w:top w:val="nil"/>
              <w:left w:val="single" w:sz="4" w:space="0" w:color="auto"/>
              <w:bottom w:val="single" w:sz="4" w:space="0" w:color="auto"/>
              <w:right w:val="single" w:sz="4" w:space="0" w:color="auto"/>
            </w:tcBorders>
            <w:shd w:val="clear" w:color="auto" w:fill="auto"/>
            <w:vAlign w:val="center"/>
          </w:tcPr>
          <w:p w14:paraId="1D061B8D" w14:textId="77777777" w:rsidR="001C72CA" w:rsidRDefault="00DD1B2D">
            <w:pPr>
              <w:widowControl/>
              <w:jc w:val="center"/>
              <w:rPr>
                <w:rFonts w:ascii="宋体" w:hAnsi="宋体" w:cs="宋体"/>
                <w:sz w:val="20"/>
                <w:szCs w:val="20"/>
              </w:rPr>
            </w:pPr>
            <w:r>
              <w:rPr>
                <w:rFonts w:ascii="宋体" w:hAnsi="宋体" w:cs="宋体" w:hint="eastAsia"/>
                <w:sz w:val="20"/>
                <w:szCs w:val="20"/>
              </w:rPr>
              <w:t>11</w:t>
            </w:r>
          </w:p>
        </w:tc>
        <w:tc>
          <w:tcPr>
            <w:tcW w:w="708" w:type="dxa"/>
            <w:tcBorders>
              <w:top w:val="nil"/>
              <w:left w:val="nil"/>
              <w:bottom w:val="single" w:sz="4" w:space="0" w:color="auto"/>
              <w:right w:val="single" w:sz="4" w:space="0" w:color="auto"/>
            </w:tcBorders>
            <w:shd w:val="clear" w:color="auto" w:fill="auto"/>
            <w:vAlign w:val="center"/>
          </w:tcPr>
          <w:p w14:paraId="0E5BAEE8" w14:textId="77777777" w:rsidR="001C72CA" w:rsidRDefault="00DD1B2D">
            <w:pPr>
              <w:widowControl/>
              <w:jc w:val="center"/>
              <w:rPr>
                <w:rFonts w:ascii="宋体" w:hAnsi="宋体" w:cs="宋体"/>
                <w:sz w:val="20"/>
                <w:szCs w:val="20"/>
              </w:rPr>
            </w:pPr>
            <w:r>
              <w:rPr>
                <w:rFonts w:ascii="宋体" w:hAnsi="宋体" w:cs="宋体" w:hint="eastAsia"/>
                <w:sz w:val="20"/>
                <w:szCs w:val="20"/>
              </w:rPr>
              <w:t>高处作业许可</w:t>
            </w:r>
          </w:p>
        </w:tc>
        <w:tc>
          <w:tcPr>
            <w:tcW w:w="10954" w:type="dxa"/>
            <w:gridSpan w:val="2"/>
            <w:tcBorders>
              <w:top w:val="nil"/>
              <w:left w:val="nil"/>
              <w:bottom w:val="single" w:sz="4" w:space="0" w:color="auto"/>
              <w:right w:val="single" w:sz="4" w:space="0" w:color="auto"/>
            </w:tcBorders>
            <w:shd w:val="clear" w:color="auto" w:fill="auto"/>
            <w:vAlign w:val="center"/>
          </w:tcPr>
          <w:p w14:paraId="6E51AF5E"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）设备</w:t>
            </w:r>
            <w:r>
              <w:rPr>
                <w:rFonts w:ascii="宋体" w:hAnsi="宋体" w:cs="宋体"/>
                <w:sz w:val="20"/>
                <w:szCs w:val="20"/>
                <w:lang w:eastAsia="zh-CN"/>
              </w:rPr>
              <w:t>①</w:t>
            </w:r>
            <w:r>
              <w:rPr>
                <w:rFonts w:ascii="宋体" w:hAnsi="宋体" w:cs="宋体" w:hint="eastAsia"/>
                <w:sz w:val="20"/>
                <w:szCs w:val="20"/>
                <w:lang w:eastAsia="zh-CN"/>
              </w:rPr>
              <w:t>使用的脚手架、吊笼、防护栏、梯子等符合安全要求②保证临边及洞口四周设置防护栏、警示标志到位，垂直分层作业中间有效隔离设施；设置安全网、防坠器等</w:t>
            </w:r>
            <w:r>
              <w:rPr>
                <w:rFonts w:ascii="宋体" w:hAnsi="宋体" w:cs="宋体"/>
                <w:sz w:val="20"/>
                <w:szCs w:val="20"/>
                <w:lang w:eastAsia="zh-CN"/>
              </w:rPr>
              <w:t>③</w:t>
            </w:r>
            <w:r>
              <w:rPr>
                <w:rFonts w:ascii="宋体" w:hAnsi="宋体" w:cs="宋体" w:hint="eastAsia"/>
                <w:sz w:val="20"/>
                <w:szCs w:val="20"/>
                <w:lang w:eastAsia="zh-CN"/>
              </w:rPr>
              <w:t>在不承重物处作业时需铺设牢固的脚手板④</w:t>
            </w:r>
            <w:r>
              <w:rPr>
                <w:rFonts w:ascii="宋体" w:hAnsi="宋体" w:cs="宋体" w:hint="eastAsia"/>
                <w:sz w:val="20"/>
                <w:szCs w:val="20"/>
                <w:lang w:eastAsia="zh-CN"/>
              </w:rPr>
              <w:t>30</w:t>
            </w:r>
            <w:r>
              <w:rPr>
                <w:rFonts w:ascii="宋体" w:hAnsi="宋体" w:cs="宋体" w:hint="eastAsia"/>
                <w:sz w:val="20"/>
                <w:szCs w:val="20"/>
                <w:lang w:eastAsia="zh-CN"/>
              </w:rPr>
              <w:t>米以上进行高处作业配备通讯、联络工具</w:t>
            </w:r>
          </w:p>
          <w:p w14:paraId="4EC18A5E"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2</w:t>
            </w:r>
            <w:r>
              <w:rPr>
                <w:rFonts w:ascii="宋体" w:hAnsi="宋体" w:cs="宋体" w:hint="eastAsia"/>
                <w:sz w:val="20"/>
                <w:szCs w:val="20"/>
                <w:lang w:eastAsia="zh-CN"/>
              </w:rPr>
              <w:t>）工艺：在邻近排放有毒、有害气体、粉尘的放空管线或烟囱等场所进行作业时，作业人员佩戴：</w:t>
            </w:r>
            <w:r>
              <w:rPr>
                <w:rFonts w:ascii="宋体" w:hAnsi="宋体" w:cs="宋体" w:hint="eastAsia"/>
                <w:sz w:val="20"/>
                <w:szCs w:val="20"/>
                <w:lang w:eastAsia="zh-CN"/>
              </w:rPr>
              <w:t>A.</w:t>
            </w:r>
            <w:r>
              <w:rPr>
                <w:rFonts w:ascii="宋体" w:hAnsi="宋体" w:cs="宋体" w:hint="eastAsia"/>
                <w:sz w:val="20"/>
                <w:szCs w:val="20"/>
                <w:lang w:eastAsia="zh-CN"/>
              </w:rPr>
              <w:t>空气式呼吸器</w:t>
            </w:r>
            <w:r>
              <w:rPr>
                <w:rFonts w:ascii="宋体" w:hAnsi="宋体" w:cs="宋体" w:hint="eastAsia"/>
                <w:sz w:val="20"/>
                <w:szCs w:val="20"/>
                <w:lang w:eastAsia="zh-CN"/>
              </w:rPr>
              <w:t>B.</w:t>
            </w:r>
            <w:r>
              <w:rPr>
                <w:rFonts w:ascii="宋体" w:hAnsi="宋体" w:cs="宋体" w:hint="eastAsia"/>
                <w:sz w:val="20"/>
                <w:szCs w:val="20"/>
                <w:lang w:eastAsia="zh-CN"/>
              </w:rPr>
              <w:t>过滤式呼吸器</w:t>
            </w:r>
          </w:p>
          <w:p w14:paraId="71E618E1"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lastRenderedPageBreak/>
              <w:t>（</w:t>
            </w:r>
            <w:r>
              <w:rPr>
                <w:rFonts w:ascii="宋体" w:hAnsi="宋体" w:cs="宋体" w:hint="eastAsia"/>
                <w:sz w:val="20"/>
                <w:szCs w:val="20"/>
                <w:lang w:eastAsia="zh-CN"/>
              </w:rPr>
              <w:t>3</w:t>
            </w:r>
            <w:r>
              <w:rPr>
                <w:rFonts w:ascii="宋体" w:hAnsi="宋体" w:cs="宋体" w:hint="eastAsia"/>
                <w:sz w:val="20"/>
                <w:szCs w:val="20"/>
                <w:lang w:eastAsia="zh-CN"/>
              </w:rPr>
              <w:t>）施工</w:t>
            </w:r>
            <w:r>
              <w:rPr>
                <w:rFonts w:ascii="宋体" w:hAnsi="宋体" w:cs="宋体"/>
                <w:sz w:val="20"/>
                <w:szCs w:val="20"/>
                <w:lang w:eastAsia="zh-CN"/>
              </w:rPr>
              <w:t>单位</w:t>
            </w:r>
            <w:r>
              <w:rPr>
                <w:rFonts w:ascii="宋体" w:hAnsi="宋体" w:cs="宋体" w:hint="eastAsia"/>
                <w:sz w:val="20"/>
                <w:szCs w:val="20"/>
                <w:lang w:eastAsia="zh-CN"/>
              </w:rPr>
              <w:t>①作业人员身体条件符合要求</w:t>
            </w:r>
            <w:r>
              <w:rPr>
                <w:rFonts w:ascii="宋体" w:hAnsi="宋体" w:cs="宋体"/>
                <w:sz w:val="20"/>
                <w:szCs w:val="20"/>
                <w:lang w:eastAsia="zh-CN"/>
              </w:rPr>
              <w:t>②</w:t>
            </w:r>
            <w:r>
              <w:rPr>
                <w:rFonts w:ascii="宋体" w:hAnsi="宋体" w:cs="宋体" w:hint="eastAsia"/>
                <w:sz w:val="20"/>
                <w:szCs w:val="20"/>
                <w:lang w:eastAsia="zh-CN"/>
              </w:rPr>
              <w:t>作业人员着装符合工作要求，并佩戴符合要求的安全带</w:t>
            </w:r>
            <w:r>
              <w:rPr>
                <w:rFonts w:ascii="宋体" w:hAnsi="宋体" w:cs="宋体"/>
                <w:sz w:val="20"/>
                <w:szCs w:val="20"/>
                <w:lang w:eastAsia="zh-CN"/>
              </w:rPr>
              <w:t>③</w:t>
            </w:r>
            <w:r>
              <w:rPr>
                <w:rFonts w:ascii="宋体" w:hAnsi="宋体" w:cs="宋体" w:hint="eastAsia"/>
                <w:sz w:val="20"/>
                <w:szCs w:val="20"/>
                <w:lang w:eastAsia="zh-CN"/>
              </w:rPr>
              <w:t>防止</w:t>
            </w:r>
            <w:r>
              <w:rPr>
                <w:rFonts w:ascii="宋体" w:hAnsi="宋体" w:cs="宋体"/>
                <w:sz w:val="20"/>
                <w:szCs w:val="20"/>
                <w:lang w:eastAsia="zh-CN"/>
              </w:rPr>
              <w:t>高空坠物：</w:t>
            </w:r>
            <w:r>
              <w:rPr>
                <w:rFonts w:ascii="宋体" w:hAnsi="宋体" w:cs="宋体" w:hint="eastAsia"/>
                <w:sz w:val="20"/>
                <w:szCs w:val="20"/>
                <w:lang w:eastAsia="zh-CN"/>
              </w:rPr>
              <w:t>作业人员携带有工具袋，所用工具系有安全绳，工具不用时应放在工具袋内，上下时手中不得持物</w:t>
            </w:r>
            <w:r>
              <w:rPr>
                <w:rFonts w:ascii="宋体" w:hAnsi="宋体" w:cs="宋体"/>
                <w:sz w:val="20"/>
                <w:szCs w:val="20"/>
                <w:lang w:eastAsia="zh-CN"/>
              </w:rPr>
              <w:t>④</w:t>
            </w:r>
            <w:r>
              <w:rPr>
                <w:rFonts w:ascii="宋体" w:hAnsi="宋体" w:cs="宋体" w:hint="eastAsia"/>
                <w:sz w:val="20"/>
                <w:szCs w:val="20"/>
                <w:lang w:eastAsia="zh-CN"/>
              </w:rPr>
              <w:t>高处作业有充足照明</w:t>
            </w:r>
            <w:r>
              <w:rPr>
                <w:rFonts w:ascii="宋体" w:hAnsi="宋体" w:cs="宋体"/>
                <w:sz w:val="20"/>
                <w:szCs w:val="20"/>
                <w:lang w:eastAsia="zh-CN"/>
              </w:rPr>
              <w:t>⑤</w:t>
            </w:r>
            <w:r>
              <w:rPr>
                <w:rFonts w:ascii="宋体" w:hAnsi="宋体" w:cs="宋体" w:hint="eastAsia"/>
                <w:sz w:val="20"/>
                <w:szCs w:val="20"/>
                <w:lang w:eastAsia="zh-CN"/>
              </w:rPr>
              <w:t>如遇五级以上强风、雷电、暴雨、大雾、沙尘暴等恶劣气象条件应停止高处作业</w:t>
            </w:r>
            <w:r>
              <w:rPr>
                <w:rFonts w:ascii="宋体" w:hAnsi="宋体" w:cs="宋体"/>
                <w:sz w:val="20"/>
                <w:szCs w:val="20"/>
                <w:lang w:eastAsia="zh-CN"/>
              </w:rPr>
              <w:t>⑥</w:t>
            </w:r>
            <w:r>
              <w:rPr>
                <w:rFonts w:ascii="宋体" w:hAnsi="宋体" w:cs="宋体" w:hint="eastAsia"/>
                <w:sz w:val="20"/>
                <w:szCs w:val="20"/>
                <w:lang w:eastAsia="zh-CN"/>
              </w:rPr>
              <w:t>视频监控已落实</w:t>
            </w:r>
            <w:r>
              <w:rPr>
                <w:rFonts w:ascii="宋体" w:hAnsi="宋体" w:cs="宋体"/>
                <w:sz w:val="20"/>
                <w:szCs w:val="20"/>
                <w:lang w:eastAsia="zh-CN"/>
              </w:rPr>
              <w:t>⑦</w:t>
            </w:r>
            <w:r>
              <w:rPr>
                <w:rFonts w:ascii="宋体" w:hAnsi="宋体" w:cs="宋体" w:hint="eastAsia"/>
                <w:sz w:val="20"/>
                <w:szCs w:val="20"/>
                <w:lang w:eastAsia="zh-CN"/>
              </w:rPr>
              <w:t>作业现场四周已设警戒区</w:t>
            </w:r>
          </w:p>
          <w:p w14:paraId="23555CB0"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4</w:t>
            </w:r>
            <w:r>
              <w:rPr>
                <w:rFonts w:ascii="宋体" w:hAnsi="宋体" w:cs="宋体" w:hint="eastAsia"/>
                <w:sz w:val="20"/>
                <w:szCs w:val="20"/>
                <w:lang w:eastAsia="zh-CN"/>
              </w:rPr>
              <w:t>）监护人</w:t>
            </w:r>
            <w:r>
              <w:rPr>
                <w:rFonts w:ascii="宋体" w:hAnsi="宋体" w:cs="宋体"/>
                <w:sz w:val="20"/>
                <w:szCs w:val="20"/>
                <w:lang w:eastAsia="zh-CN"/>
              </w:rPr>
              <w:t>：</w:t>
            </w:r>
            <w:r>
              <w:rPr>
                <w:rFonts w:ascii="宋体" w:hAnsi="宋体" w:cs="宋体" w:hint="eastAsia"/>
                <w:sz w:val="20"/>
                <w:szCs w:val="20"/>
                <w:lang w:eastAsia="zh-CN"/>
              </w:rPr>
              <w:t>严格落实监护人安全职责</w:t>
            </w:r>
          </w:p>
          <w:p w14:paraId="1CD1839D"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 xml:space="preserve"> [</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auto"/>
            </w:tcBorders>
            <w:shd w:val="clear" w:color="auto" w:fill="auto"/>
            <w:vAlign w:val="center"/>
          </w:tcPr>
          <w:p w14:paraId="2CB2CFF0" w14:textId="77777777" w:rsidR="001C72CA" w:rsidRDefault="00DD1B2D">
            <w:pPr>
              <w:widowControl/>
              <w:jc w:val="center"/>
              <w:rPr>
                <w:rFonts w:ascii="宋体" w:hAnsi="宋体" w:cs="宋体"/>
                <w:strike/>
                <w:sz w:val="20"/>
                <w:szCs w:val="20"/>
              </w:rPr>
            </w:pPr>
            <w:r>
              <w:rPr>
                <w:rFonts w:ascii="宋体" w:hAnsi="宋体" w:cs="宋体" w:hint="eastAsia"/>
                <w:sz w:val="20"/>
                <w:szCs w:val="20"/>
              </w:rPr>
              <w:lastRenderedPageBreak/>
              <w:t>2</w:t>
            </w:r>
          </w:p>
        </w:tc>
        <w:tc>
          <w:tcPr>
            <w:tcW w:w="604" w:type="dxa"/>
            <w:tcBorders>
              <w:top w:val="single" w:sz="4" w:space="0" w:color="auto"/>
              <w:left w:val="nil"/>
              <w:bottom w:val="single" w:sz="4" w:space="0" w:color="auto"/>
              <w:right w:val="single" w:sz="4" w:space="0" w:color="auto"/>
            </w:tcBorders>
            <w:shd w:val="clear" w:color="auto" w:fill="auto"/>
            <w:vAlign w:val="center"/>
          </w:tcPr>
          <w:p w14:paraId="62E002FA" w14:textId="77777777" w:rsidR="001C72CA" w:rsidRDefault="001C72CA">
            <w:pPr>
              <w:widowControl/>
              <w:jc w:val="center"/>
              <w:rPr>
                <w:rFonts w:ascii="宋体" w:hAnsi="宋体" w:cs="宋体"/>
                <w:strike/>
                <w:sz w:val="20"/>
                <w:szCs w:val="20"/>
              </w:rPr>
            </w:pPr>
          </w:p>
        </w:tc>
        <w:tc>
          <w:tcPr>
            <w:tcW w:w="764" w:type="dxa"/>
            <w:gridSpan w:val="3"/>
            <w:tcBorders>
              <w:top w:val="single" w:sz="4" w:space="0" w:color="auto"/>
              <w:left w:val="nil"/>
              <w:bottom w:val="single" w:sz="4" w:space="0" w:color="auto"/>
              <w:right w:val="single" w:sz="4" w:space="0" w:color="auto"/>
            </w:tcBorders>
            <w:shd w:val="clear" w:color="auto" w:fill="auto"/>
            <w:vAlign w:val="center"/>
          </w:tcPr>
          <w:p w14:paraId="46DF1406" w14:textId="77777777" w:rsidR="001C72CA" w:rsidRDefault="001C72CA">
            <w:pPr>
              <w:widowControl/>
              <w:jc w:val="center"/>
              <w:rPr>
                <w:rFonts w:ascii="宋体" w:hAnsi="宋体" w:cs="宋体"/>
                <w:strike/>
                <w:sz w:val="20"/>
                <w:szCs w:val="20"/>
              </w:rPr>
            </w:pPr>
          </w:p>
        </w:tc>
        <w:tc>
          <w:tcPr>
            <w:tcW w:w="389" w:type="dxa"/>
            <w:tcBorders>
              <w:top w:val="single" w:sz="4" w:space="0" w:color="auto"/>
              <w:left w:val="nil"/>
              <w:bottom w:val="single" w:sz="4" w:space="0" w:color="auto"/>
              <w:right w:val="single" w:sz="4" w:space="0" w:color="auto"/>
            </w:tcBorders>
            <w:shd w:val="clear" w:color="auto" w:fill="auto"/>
            <w:vAlign w:val="center"/>
          </w:tcPr>
          <w:p w14:paraId="771016E6" w14:textId="77777777" w:rsidR="001C72CA" w:rsidRDefault="001C72CA">
            <w:pPr>
              <w:widowControl/>
              <w:jc w:val="center"/>
              <w:rPr>
                <w:rFonts w:ascii="宋体" w:hAnsi="宋体" w:cs="宋体"/>
                <w:strike/>
                <w:sz w:val="20"/>
                <w:szCs w:val="20"/>
              </w:rPr>
            </w:pPr>
          </w:p>
        </w:tc>
      </w:tr>
      <w:tr w:rsidR="001C72CA" w14:paraId="2F61C504" w14:textId="77777777">
        <w:trPr>
          <w:trHeight w:val="70"/>
        </w:trPr>
        <w:tc>
          <w:tcPr>
            <w:tcW w:w="487" w:type="dxa"/>
            <w:tcBorders>
              <w:top w:val="nil"/>
              <w:left w:val="single" w:sz="4" w:space="0" w:color="auto"/>
              <w:bottom w:val="single" w:sz="4" w:space="0" w:color="auto"/>
              <w:right w:val="single" w:sz="4" w:space="0" w:color="auto"/>
            </w:tcBorders>
            <w:shd w:val="clear" w:color="auto" w:fill="auto"/>
            <w:vAlign w:val="center"/>
          </w:tcPr>
          <w:p w14:paraId="4A6AA265" w14:textId="77777777" w:rsidR="001C72CA" w:rsidRDefault="00DD1B2D">
            <w:pPr>
              <w:widowControl/>
              <w:jc w:val="center"/>
              <w:rPr>
                <w:rFonts w:ascii="宋体" w:hAnsi="宋体" w:cs="宋体"/>
                <w:sz w:val="20"/>
                <w:szCs w:val="20"/>
              </w:rPr>
            </w:pPr>
            <w:r>
              <w:rPr>
                <w:rFonts w:ascii="宋体" w:hAnsi="宋体" w:cs="宋体" w:hint="eastAsia"/>
                <w:sz w:val="20"/>
                <w:szCs w:val="20"/>
              </w:rPr>
              <w:t>12</w:t>
            </w:r>
          </w:p>
        </w:tc>
        <w:tc>
          <w:tcPr>
            <w:tcW w:w="708" w:type="dxa"/>
            <w:tcBorders>
              <w:top w:val="nil"/>
              <w:left w:val="nil"/>
              <w:bottom w:val="single" w:sz="4" w:space="0" w:color="auto"/>
              <w:right w:val="single" w:sz="4" w:space="0" w:color="auto"/>
            </w:tcBorders>
            <w:shd w:val="clear" w:color="auto" w:fill="auto"/>
            <w:vAlign w:val="center"/>
          </w:tcPr>
          <w:p w14:paraId="77E4EA88" w14:textId="77777777" w:rsidR="001C72CA" w:rsidRDefault="00DD1B2D">
            <w:pPr>
              <w:widowControl/>
              <w:jc w:val="center"/>
              <w:rPr>
                <w:rFonts w:ascii="宋体" w:hAnsi="宋体" w:cs="宋体"/>
                <w:sz w:val="20"/>
                <w:szCs w:val="20"/>
              </w:rPr>
            </w:pPr>
            <w:r>
              <w:rPr>
                <w:rFonts w:ascii="宋体" w:hAnsi="宋体" w:cs="宋体" w:hint="eastAsia"/>
                <w:sz w:val="20"/>
                <w:szCs w:val="20"/>
              </w:rPr>
              <w:t>吊装作业</w:t>
            </w:r>
            <w:r>
              <w:rPr>
                <w:rFonts w:ascii="宋体" w:hAnsi="宋体" w:cs="宋体"/>
                <w:sz w:val="20"/>
                <w:szCs w:val="20"/>
              </w:rPr>
              <w:t>许可</w:t>
            </w:r>
          </w:p>
        </w:tc>
        <w:tc>
          <w:tcPr>
            <w:tcW w:w="10954" w:type="dxa"/>
            <w:gridSpan w:val="2"/>
            <w:tcBorders>
              <w:top w:val="nil"/>
              <w:left w:val="nil"/>
              <w:bottom w:val="single" w:sz="4" w:space="0" w:color="auto"/>
              <w:right w:val="single" w:sz="4" w:space="0" w:color="auto"/>
            </w:tcBorders>
            <w:shd w:val="clear" w:color="auto" w:fill="auto"/>
            <w:vAlign w:val="center"/>
          </w:tcPr>
          <w:p w14:paraId="24066E8D"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）设备①吊装操作人员、指挥人员持有有效的资格证书</w:t>
            </w:r>
            <w:r>
              <w:rPr>
                <w:rFonts w:ascii="宋体" w:hAnsi="宋体" w:cs="宋体"/>
                <w:sz w:val="20"/>
                <w:szCs w:val="20"/>
                <w:lang w:eastAsia="zh-CN"/>
              </w:rPr>
              <w:t>②</w:t>
            </w:r>
            <w:r>
              <w:rPr>
                <w:rFonts w:ascii="宋体" w:hAnsi="宋体" w:cs="宋体" w:hint="eastAsia"/>
                <w:sz w:val="20"/>
                <w:szCs w:val="20"/>
                <w:lang w:eastAsia="zh-CN"/>
              </w:rPr>
              <w:t>已对起重设备、钢丝绳、揽风绳</w:t>
            </w:r>
            <w:r>
              <w:rPr>
                <w:rFonts w:ascii="宋体" w:hAnsi="宋体" w:cs="宋体" w:hint="eastAsia"/>
                <w:sz w:val="20"/>
                <w:szCs w:val="20"/>
                <w:lang w:eastAsia="zh-CN"/>
              </w:rPr>
              <w:t>、链条、吊钩等各种机具进行检查，安全可靠</w:t>
            </w:r>
            <w:r>
              <w:rPr>
                <w:rFonts w:ascii="宋体" w:hAnsi="宋体" w:cs="宋体"/>
                <w:sz w:val="20"/>
                <w:szCs w:val="20"/>
                <w:lang w:eastAsia="zh-CN"/>
              </w:rPr>
              <w:t>③</w:t>
            </w:r>
            <w:r>
              <w:rPr>
                <w:rFonts w:ascii="宋体" w:hAnsi="宋体" w:cs="宋体" w:hint="eastAsia"/>
                <w:sz w:val="20"/>
                <w:szCs w:val="20"/>
                <w:lang w:eastAsia="zh-CN"/>
              </w:rPr>
              <w:t>按要求制定吊装方案，并落实审批</w:t>
            </w:r>
            <w:r>
              <w:rPr>
                <w:rFonts w:ascii="宋体" w:hAnsi="宋体" w:cs="宋体"/>
                <w:sz w:val="20"/>
                <w:szCs w:val="20"/>
                <w:lang w:eastAsia="zh-CN"/>
              </w:rPr>
              <w:t>④</w:t>
            </w:r>
            <w:r>
              <w:rPr>
                <w:rFonts w:ascii="宋体" w:hAnsi="宋体" w:cs="宋体" w:hint="eastAsia"/>
                <w:sz w:val="20"/>
                <w:szCs w:val="20"/>
                <w:lang w:eastAsia="zh-CN"/>
              </w:rPr>
              <w:t>起重机安全装置灵活好用</w:t>
            </w:r>
            <w:r>
              <w:rPr>
                <w:rFonts w:ascii="宋体" w:hAnsi="宋体" w:cs="宋体"/>
                <w:sz w:val="20"/>
                <w:szCs w:val="20"/>
                <w:lang w:eastAsia="zh-CN"/>
              </w:rPr>
              <w:t>⑤</w:t>
            </w:r>
            <w:r>
              <w:rPr>
                <w:rFonts w:ascii="宋体" w:hAnsi="宋体" w:cs="宋体" w:hint="eastAsia"/>
                <w:sz w:val="20"/>
                <w:szCs w:val="20"/>
                <w:lang w:eastAsia="zh-CN"/>
              </w:rPr>
              <w:t>承重起重机械的负质量已确认，保护措施已落实</w:t>
            </w:r>
            <w:r>
              <w:rPr>
                <w:rFonts w:ascii="宋体" w:hAnsi="宋体" w:cs="宋体"/>
                <w:sz w:val="20"/>
                <w:szCs w:val="20"/>
                <w:lang w:eastAsia="zh-CN"/>
              </w:rPr>
              <w:t>⑥</w:t>
            </w:r>
            <w:r>
              <w:rPr>
                <w:rFonts w:ascii="宋体" w:hAnsi="宋体" w:cs="宋体" w:hint="eastAsia"/>
                <w:sz w:val="20"/>
                <w:szCs w:val="20"/>
                <w:lang w:eastAsia="zh-CN"/>
              </w:rPr>
              <w:t>起吊物的质量</w:t>
            </w:r>
            <w:r>
              <w:rPr>
                <w:rFonts w:ascii="宋体" w:hAnsi="宋体" w:cs="宋体" w:hint="eastAsia"/>
                <w:sz w:val="20"/>
                <w:szCs w:val="20"/>
                <w:lang w:eastAsia="zh-CN"/>
              </w:rPr>
              <w:t>(t)</w:t>
            </w:r>
            <w:r>
              <w:rPr>
                <w:rFonts w:ascii="宋体" w:hAnsi="宋体" w:cs="宋体" w:hint="eastAsia"/>
                <w:sz w:val="20"/>
                <w:szCs w:val="20"/>
                <w:lang w:eastAsia="zh-CN"/>
              </w:rPr>
              <w:t>经确认，在吊装机械的承重范围内</w:t>
            </w:r>
            <w:r>
              <w:rPr>
                <w:rFonts w:ascii="宋体" w:hAnsi="宋体" w:cs="宋体"/>
                <w:sz w:val="20"/>
                <w:szCs w:val="20"/>
                <w:lang w:eastAsia="zh-CN"/>
              </w:rPr>
              <w:t>⑦</w:t>
            </w:r>
            <w:r>
              <w:rPr>
                <w:rFonts w:ascii="宋体" w:hAnsi="宋体" w:cs="宋体" w:hint="eastAsia"/>
                <w:sz w:val="20"/>
                <w:szCs w:val="20"/>
                <w:lang w:eastAsia="zh-CN"/>
              </w:rPr>
              <w:t>在吊装高度的管线、电缆桥架已做好防护措施⑧露天作业，现场环境、风力等满足作业安全要求</w:t>
            </w:r>
          </w:p>
          <w:p w14:paraId="25CBD68A"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2</w:t>
            </w:r>
            <w:r>
              <w:rPr>
                <w:rFonts w:ascii="宋体" w:hAnsi="宋体" w:cs="宋体" w:hint="eastAsia"/>
                <w:sz w:val="20"/>
                <w:szCs w:val="20"/>
                <w:lang w:eastAsia="zh-CN"/>
              </w:rPr>
              <w:t>）施工</w:t>
            </w:r>
            <w:r>
              <w:rPr>
                <w:rFonts w:ascii="宋体" w:hAnsi="宋体" w:cs="宋体"/>
                <w:sz w:val="20"/>
                <w:szCs w:val="20"/>
                <w:lang w:eastAsia="zh-CN"/>
              </w:rPr>
              <w:t>单位</w:t>
            </w:r>
            <w:r>
              <w:rPr>
                <w:rFonts w:ascii="宋体" w:hAnsi="宋体" w:cs="宋体" w:hint="eastAsia"/>
                <w:sz w:val="20"/>
                <w:szCs w:val="20"/>
                <w:lang w:eastAsia="zh-CN"/>
              </w:rPr>
              <w:t>①正式起吊前应进行试吊，检查全部机具、地锚受力情况</w:t>
            </w:r>
            <w:r>
              <w:rPr>
                <w:rFonts w:ascii="宋体" w:hAnsi="宋体" w:cs="宋体"/>
                <w:sz w:val="20"/>
                <w:szCs w:val="20"/>
                <w:lang w:eastAsia="zh-CN"/>
              </w:rPr>
              <w:t>②</w:t>
            </w:r>
            <w:r>
              <w:rPr>
                <w:rFonts w:ascii="宋体" w:hAnsi="宋体" w:cs="宋体" w:hint="eastAsia"/>
                <w:sz w:val="20"/>
                <w:szCs w:val="20"/>
                <w:lang w:eastAsia="zh-CN"/>
              </w:rPr>
              <w:t>吊装指挥人员必须按规定的指挥信号进行指挥，操作人员应清楚吊装方案和指挥信号</w:t>
            </w:r>
            <w:r>
              <w:rPr>
                <w:rFonts w:ascii="宋体" w:hAnsi="宋体" w:cs="宋体"/>
                <w:sz w:val="20"/>
                <w:szCs w:val="20"/>
                <w:lang w:eastAsia="zh-CN"/>
              </w:rPr>
              <w:t>③</w:t>
            </w:r>
            <w:r>
              <w:rPr>
                <w:rFonts w:ascii="宋体" w:hAnsi="宋体" w:cs="宋体" w:hint="eastAsia"/>
                <w:sz w:val="20"/>
                <w:szCs w:val="20"/>
                <w:lang w:eastAsia="zh-CN"/>
              </w:rPr>
              <w:t>吊装指挥人员应严格执行吊装方案，发现问题及时与技术负责人协商解决</w:t>
            </w:r>
            <w:r>
              <w:rPr>
                <w:rFonts w:ascii="宋体" w:hAnsi="宋体" w:cs="宋体"/>
                <w:sz w:val="20"/>
                <w:szCs w:val="20"/>
                <w:lang w:eastAsia="zh-CN"/>
              </w:rPr>
              <w:t>④</w:t>
            </w:r>
            <w:r>
              <w:rPr>
                <w:rFonts w:ascii="宋体" w:hAnsi="宋体" w:cs="宋体" w:hint="eastAsia"/>
                <w:sz w:val="20"/>
                <w:szCs w:val="20"/>
                <w:lang w:eastAsia="zh-CN"/>
              </w:rPr>
              <w:t>吊装过程中出现故障，吊装操</w:t>
            </w:r>
            <w:r>
              <w:rPr>
                <w:rFonts w:ascii="宋体" w:hAnsi="宋体" w:cs="宋体" w:hint="eastAsia"/>
                <w:sz w:val="20"/>
                <w:szCs w:val="20"/>
                <w:lang w:eastAsia="zh-CN"/>
              </w:rPr>
              <w:t>作人员应立即向指挥人员报告，没有指挥令，任何人不得擅自离开工作岗位</w:t>
            </w:r>
            <w:r>
              <w:rPr>
                <w:rFonts w:ascii="宋体" w:hAnsi="宋体" w:cs="宋体"/>
                <w:sz w:val="20"/>
                <w:szCs w:val="20"/>
                <w:lang w:eastAsia="zh-CN"/>
              </w:rPr>
              <w:t>⑤</w:t>
            </w:r>
            <w:r>
              <w:rPr>
                <w:rFonts w:ascii="宋体" w:hAnsi="宋体" w:cs="宋体" w:hint="eastAsia"/>
                <w:sz w:val="20"/>
                <w:szCs w:val="20"/>
                <w:lang w:eastAsia="zh-CN"/>
              </w:rPr>
              <w:t>起重机械及其臂架、吊具、辅具、钢丝绳、缆风绳和吊物与高低压输电线路按规定保持足够的安全距离</w:t>
            </w:r>
            <w:r>
              <w:rPr>
                <w:rFonts w:ascii="宋体" w:hAnsi="宋体" w:cs="宋体"/>
                <w:sz w:val="20"/>
                <w:szCs w:val="20"/>
                <w:lang w:eastAsia="zh-CN"/>
              </w:rPr>
              <w:t>⑥</w:t>
            </w:r>
            <w:r>
              <w:rPr>
                <w:rFonts w:ascii="宋体" w:hAnsi="宋体" w:cs="宋体" w:hint="eastAsia"/>
                <w:sz w:val="20"/>
                <w:szCs w:val="20"/>
                <w:lang w:eastAsia="zh-CN"/>
              </w:rPr>
              <w:t>不得利用管道、管架、电杆、机电设备等作为起重锚点，将建筑物、构筑物作为锚点，需经所属单位工程管理部门审查核算并批准</w:t>
            </w:r>
            <w:r>
              <w:rPr>
                <w:rFonts w:ascii="宋体" w:hAnsi="宋体" w:cs="宋体"/>
                <w:sz w:val="20"/>
                <w:szCs w:val="20"/>
                <w:lang w:eastAsia="zh-CN"/>
              </w:rPr>
              <w:t>⑦</w:t>
            </w:r>
            <w:r>
              <w:rPr>
                <w:rFonts w:ascii="宋体" w:hAnsi="宋体" w:cs="宋体" w:hint="eastAsia"/>
                <w:sz w:val="20"/>
                <w:szCs w:val="20"/>
                <w:lang w:eastAsia="zh-CN"/>
              </w:rPr>
              <w:t>吊物捆扎坚固，未见绳打结、绳不齐现象，棱角吊物已采取衬垫措施</w:t>
            </w:r>
            <w:r>
              <w:rPr>
                <w:rFonts w:ascii="宋体" w:hAnsi="宋体" w:cs="宋体"/>
                <w:sz w:val="20"/>
                <w:szCs w:val="20"/>
                <w:lang w:eastAsia="zh-CN"/>
              </w:rPr>
              <w:t>⑧</w:t>
            </w:r>
            <w:r>
              <w:rPr>
                <w:rFonts w:ascii="宋体" w:hAnsi="宋体" w:cs="宋体" w:hint="eastAsia"/>
                <w:sz w:val="20"/>
                <w:szCs w:val="20"/>
                <w:lang w:eastAsia="zh-CN"/>
              </w:rPr>
              <w:t>作业人员应穿戴合格的劳保用品</w:t>
            </w:r>
            <w:r>
              <w:rPr>
                <w:rFonts w:ascii="宋体" w:hAnsi="宋体" w:cs="宋体"/>
                <w:sz w:val="20"/>
                <w:szCs w:val="20"/>
                <w:lang w:eastAsia="zh-CN"/>
              </w:rPr>
              <w:t>⑨</w:t>
            </w:r>
            <w:r>
              <w:rPr>
                <w:rFonts w:ascii="宋体" w:hAnsi="宋体" w:cs="宋体" w:hint="eastAsia"/>
                <w:sz w:val="20"/>
                <w:szCs w:val="20"/>
                <w:lang w:eastAsia="zh-CN"/>
              </w:rPr>
              <w:t>起吊重物就位前，不得解开吊装索具</w:t>
            </w:r>
            <w:r>
              <w:rPr>
                <w:rFonts w:ascii="宋体" w:hAnsi="宋体" w:cs="宋体"/>
                <w:sz w:val="20"/>
                <w:szCs w:val="20"/>
                <w:lang w:eastAsia="zh-CN"/>
              </w:rPr>
              <w:t>⑩</w:t>
            </w:r>
            <w:r>
              <w:rPr>
                <w:rFonts w:ascii="宋体" w:hAnsi="宋体" w:cs="宋体" w:hint="eastAsia"/>
                <w:sz w:val="20"/>
                <w:szCs w:val="20"/>
                <w:lang w:eastAsia="zh-CN"/>
              </w:rPr>
              <w:t>作业现场应全程视频监控，设置围栏、警戒线、警告牌、夜间警示灯，禁止无关人员进入警戒区域</w:t>
            </w:r>
          </w:p>
          <w:p w14:paraId="17F23245"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sz w:val="20"/>
                <w:szCs w:val="20"/>
                <w:lang w:eastAsia="zh-CN"/>
              </w:rPr>
              <w:t>3</w:t>
            </w:r>
            <w:r>
              <w:rPr>
                <w:rFonts w:ascii="宋体" w:hAnsi="宋体" w:cs="宋体" w:hint="eastAsia"/>
                <w:sz w:val="20"/>
                <w:szCs w:val="20"/>
                <w:lang w:eastAsia="zh-CN"/>
              </w:rPr>
              <w:t>）监护人：严格落实</w:t>
            </w:r>
            <w:r>
              <w:rPr>
                <w:rFonts w:ascii="宋体" w:hAnsi="宋体" w:cs="宋体" w:hint="eastAsia"/>
                <w:sz w:val="20"/>
                <w:szCs w:val="20"/>
                <w:lang w:eastAsia="zh-CN"/>
              </w:rPr>
              <w:t>监护人安全职责</w:t>
            </w:r>
          </w:p>
          <w:p w14:paraId="417F3524"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48268922" w14:textId="77777777" w:rsidR="001C72CA" w:rsidRDefault="00DD1B2D">
            <w:pPr>
              <w:widowControl/>
              <w:jc w:val="center"/>
              <w:rPr>
                <w:rFonts w:ascii="宋体" w:hAnsi="宋体" w:cs="宋体"/>
                <w:sz w:val="20"/>
                <w:szCs w:val="20"/>
              </w:rPr>
            </w:pPr>
            <w:r>
              <w:rPr>
                <w:rFonts w:ascii="宋体" w:hAnsi="宋体" w:cs="宋体"/>
                <w:sz w:val="20"/>
                <w:szCs w:val="20"/>
              </w:rPr>
              <w:t>2</w:t>
            </w:r>
          </w:p>
        </w:tc>
        <w:tc>
          <w:tcPr>
            <w:tcW w:w="604" w:type="dxa"/>
            <w:tcBorders>
              <w:top w:val="nil"/>
              <w:left w:val="nil"/>
              <w:bottom w:val="single" w:sz="4" w:space="0" w:color="auto"/>
              <w:right w:val="single" w:sz="4" w:space="0" w:color="auto"/>
            </w:tcBorders>
            <w:shd w:val="clear" w:color="auto" w:fill="auto"/>
            <w:vAlign w:val="center"/>
          </w:tcPr>
          <w:p w14:paraId="0967BC24"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6BA95BEF"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5B38DC21" w14:textId="77777777" w:rsidR="001C72CA" w:rsidRDefault="001C72CA">
            <w:pPr>
              <w:ind w:left="87"/>
              <w:jc w:val="center"/>
              <w:rPr>
                <w:rFonts w:ascii="宋体" w:hAnsi="宋体" w:cs="宋体"/>
                <w:sz w:val="20"/>
                <w:szCs w:val="20"/>
              </w:rPr>
            </w:pPr>
          </w:p>
        </w:tc>
      </w:tr>
      <w:tr w:rsidR="001C72CA" w14:paraId="2DBABEB7" w14:textId="77777777">
        <w:trPr>
          <w:trHeight w:val="2290"/>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4CFFAED" w14:textId="77777777" w:rsidR="001C72CA" w:rsidRDefault="00DD1B2D">
            <w:pPr>
              <w:widowControl/>
              <w:jc w:val="center"/>
              <w:rPr>
                <w:rFonts w:ascii="宋体" w:hAnsi="宋体" w:cs="宋体"/>
                <w:sz w:val="20"/>
                <w:szCs w:val="20"/>
              </w:rPr>
            </w:pPr>
            <w:r>
              <w:rPr>
                <w:rFonts w:ascii="宋体" w:hAnsi="宋体" w:cs="宋体" w:hint="eastAsia"/>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DA3315" w14:textId="77777777" w:rsidR="001C72CA" w:rsidRDefault="00DD1B2D">
            <w:pPr>
              <w:widowControl/>
              <w:jc w:val="center"/>
              <w:rPr>
                <w:rFonts w:ascii="宋体" w:hAnsi="宋体" w:cs="宋体"/>
                <w:sz w:val="20"/>
                <w:szCs w:val="20"/>
              </w:rPr>
            </w:pPr>
            <w:r>
              <w:rPr>
                <w:rFonts w:ascii="宋体" w:hAnsi="宋体" w:cs="宋体" w:hint="eastAsia"/>
                <w:sz w:val="20"/>
                <w:szCs w:val="20"/>
              </w:rPr>
              <w:t>临时用电</w:t>
            </w:r>
          </w:p>
          <w:p w14:paraId="52E6966D" w14:textId="77777777" w:rsidR="001C72CA" w:rsidRDefault="00DD1B2D">
            <w:pPr>
              <w:widowControl/>
              <w:jc w:val="center"/>
              <w:rPr>
                <w:rFonts w:ascii="宋体" w:hAnsi="宋体" w:cs="宋体"/>
                <w:sz w:val="20"/>
                <w:szCs w:val="20"/>
              </w:rPr>
            </w:pPr>
            <w:r>
              <w:rPr>
                <w:rFonts w:ascii="宋体" w:hAnsi="宋体" w:cs="宋体" w:hint="eastAsia"/>
                <w:sz w:val="20"/>
                <w:szCs w:val="20"/>
              </w:rPr>
              <w:t>作业许可</w:t>
            </w:r>
          </w:p>
        </w:tc>
        <w:tc>
          <w:tcPr>
            <w:tcW w:w="10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5BFB7"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）配送电单位①在防爆场所使用的临时电源、电气元件和线路应达到相应的防爆等级要求</w:t>
            </w:r>
            <w:r>
              <w:rPr>
                <w:rFonts w:ascii="宋体" w:hAnsi="宋体" w:cs="宋体"/>
                <w:sz w:val="20"/>
                <w:szCs w:val="20"/>
                <w:lang w:eastAsia="zh-CN"/>
              </w:rPr>
              <w:t>②</w:t>
            </w:r>
            <w:r>
              <w:rPr>
                <w:rFonts w:ascii="宋体" w:hAnsi="宋体" w:cs="宋体" w:hint="eastAsia"/>
                <w:sz w:val="20"/>
                <w:szCs w:val="20"/>
                <w:lang w:eastAsia="zh-CN"/>
              </w:rPr>
              <w:t>上级开关已断电、加锁并挂安全警示标牌</w:t>
            </w:r>
            <w:r>
              <w:rPr>
                <w:rFonts w:ascii="宋体" w:hAnsi="宋体" w:cs="宋体"/>
                <w:sz w:val="20"/>
                <w:szCs w:val="20"/>
                <w:lang w:eastAsia="zh-CN"/>
              </w:rPr>
              <w:t>③</w:t>
            </w:r>
            <w:r>
              <w:rPr>
                <w:rFonts w:ascii="宋体" w:hAnsi="宋体" w:cs="宋体" w:hint="eastAsia"/>
                <w:sz w:val="20"/>
                <w:szCs w:val="20"/>
                <w:lang w:eastAsia="zh-CN"/>
              </w:rPr>
              <w:t>用电设备、线路容量、负荷符合要求</w:t>
            </w:r>
            <w:r>
              <w:rPr>
                <w:rFonts w:ascii="宋体" w:hAnsi="宋体" w:cs="宋体"/>
                <w:sz w:val="20"/>
                <w:szCs w:val="20"/>
                <w:lang w:eastAsia="zh-CN"/>
              </w:rPr>
              <w:t>④</w:t>
            </w:r>
            <w:r>
              <w:rPr>
                <w:rFonts w:ascii="宋体" w:hAnsi="宋体" w:cs="宋体" w:hint="eastAsia"/>
                <w:sz w:val="20"/>
                <w:szCs w:val="20"/>
                <w:lang w:eastAsia="zh-CN"/>
              </w:rPr>
              <w:t>临时用电线路架空高度在作业现场敷设不低于</w:t>
            </w:r>
            <w:r>
              <w:rPr>
                <w:rFonts w:ascii="宋体" w:hAnsi="宋体" w:cs="宋体" w:hint="eastAsia"/>
                <w:sz w:val="20"/>
                <w:szCs w:val="20"/>
                <w:lang w:eastAsia="zh-CN"/>
              </w:rPr>
              <w:t>2.5</w:t>
            </w:r>
            <w:r>
              <w:rPr>
                <w:rFonts w:ascii="宋体" w:hAnsi="宋体" w:cs="宋体" w:hint="eastAsia"/>
                <w:sz w:val="20"/>
                <w:szCs w:val="20"/>
                <w:lang w:eastAsia="zh-CN"/>
              </w:rPr>
              <w:t>米，跨越道路不低于</w:t>
            </w:r>
            <w:r>
              <w:rPr>
                <w:rFonts w:ascii="宋体" w:hAnsi="宋体" w:cs="宋体" w:hint="eastAsia"/>
                <w:sz w:val="20"/>
                <w:szCs w:val="20"/>
                <w:lang w:eastAsia="zh-CN"/>
              </w:rPr>
              <w:t>5</w:t>
            </w:r>
            <w:r>
              <w:rPr>
                <w:rFonts w:ascii="宋体" w:hAnsi="宋体" w:cs="宋体" w:hint="eastAsia"/>
                <w:sz w:val="20"/>
                <w:szCs w:val="20"/>
                <w:lang w:eastAsia="zh-CN"/>
              </w:rPr>
              <w:t>米</w:t>
            </w:r>
            <w:r>
              <w:rPr>
                <w:rFonts w:ascii="宋体" w:hAnsi="宋体" w:cs="宋体"/>
                <w:sz w:val="20"/>
                <w:szCs w:val="20"/>
                <w:lang w:eastAsia="zh-CN"/>
              </w:rPr>
              <w:t>⑤</w:t>
            </w:r>
            <w:r>
              <w:rPr>
                <w:rFonts w:ascii="宋体" w:hAnsi="宋体" w:cs="宋体" w:hint="eastAsia"/>
                <w:sz w:val="20"/>
                <w:szCs w:val="20"/>
                <w:lang w:eastAsia="zh-CN"/>
              </w:rPr>
              <w:t>临时用电线路架空连线不得采用裸线，不得在树上或脚手架上架设，应设在专用电杆或支架上⑥暗管埋设及地下电缆线路设有走向标志和安全标志，电缆埋深不小于</w:t>
            </w:r>
            <w:r>
              <w:rPr>
                <w:rFonts w:ascii="宋体" w:hAnsi="宋体" w:cs="宋体" w:hint="eastAsia"/>
                <w:sz w:val="20"/>
                <w:szCs w:val="20"/>
                <w:lang w:eastAsia="zh-CN"/>
              </w:rPr>
              <w:t>0.7</w:t>
            </w:r>
            <w:r>
              <w:rPr>
                <w:rFonts w:ascii="宋体" w:hAnsi="宋体" w:cs="宋体" w:hint="eastAsia"/>
                <w:sz w:val="20"/>
                <w:szCs w:val="20"/>
                <w:lang w:eastAsia="zh-CN"/>
              </w:rPr>
              <w:t>米</w:t>
            </w:r>
            <w:r>
              <w:rPr>
                <w:rFonts w:ascii="宋体" w:hAnsi="宋体" w:cs="宋体"/>
                <w:sz w:val="20"/>
                <w:szCs w:val="20"/>
                <w:lang w:eastAsia="zh-CN"/>
              </w:rPr>
              <w:t>⑦</w:t>
            </w:r>
            <w:r>
              <w:rPr>
                <w:rFonts w:ascii="宋体" w:hAnsi="宋体" w:cs="宋体" w:hint="eastAsia"/>
                <w:sz w:val="20"/>
                <w:szCs w:val="20"/>
                <w:lang w:eastAsia="zh-CN"/>
              </w:rPr>
              <w:t>临时用电设施安有漏电保护器，移动工具、手持式电动工具应“一机一闸一保护”</w:t>
            </w:r>
          </w:p>
          <w:p w14:paraId="0A38D3CF"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2</w:t>
            </w:r>
            <w:r>
              <w:rPr>
                <w:rFonts w:ascii="宋体" w:hAnsi="宋体" w:cs="宋体" w:hint="eastAsia"/>
                <w:sz w:val="20"/>
                <w:szCs w:val="20"/>
                <w:lang w:eastAsia="zh-CN"/>
              </w:rPr>
              <w:t>）临时用电单位①现场临时用电配电盘、箱应有防雨措施，并可靠接地；配电柜上悬挂“禁止合闸，有人工作”警示牌并上锁</w:t>
            </w:r>
            <w:r>
              <w:rPr>
                <w:rFonts w:ascii="宋体" w:hAnsi="宋体" w:cs="宋体"/>
                <w:sz w:val="20"/>
                <w:szCs w:val="20"/>
                <w:lang w:eastAsia="zh-CN"/>
              </w:rPr>
              <w:t>②</w:t>
            </w:r>
            <w:r>
              <w:rPr>
                <w:rFonts w:ascii="宋体" w:hAnsi="宋体" w:cs="宋体" w:hint="eastAsia"/>
                <w:sz w:val="20"/>
                <w:szCs w:val="20"/>
                <w:lang w:eastAsia="zh-CN"/>
              </w:rPr>
              <w:t>临时用电的单相和混用线路采用</w:t>
            </w:r>
            <w:r>
              <w:rPr>
                <w:rFonts w:ascii="宋体" w:hAnsi="宋体" w:cs="宋体" w:hint="eastAsia"/>
                <w:sz w:val="20"/>
                <w:szCs w:val="20"/>
                <w:lang w:eastAsia="zh-CN"/>
              </w:rPr>
              <w:t>TN-S</w:t>
            </w:r>
            <w:r>
              <w:rPr>
                <w:rFonts w:ascii="宋体" w:hAnsi="宋体" w:cs="宋体" w:hint="eastAsia"/>
                <w:sz w:val="20"/>
                <w:szCs w:val="20"/>
                <w:lang w:eastAsia="zh-CN"/>
              </w:rPr>
              <w:t>，接电前应该断电、验电，并检查漏电保护装置，避免人员触电，应该戴绝缘手套和穿绝缘胶鞋，使用电工专用工具</w:t>
            </w:r>
            <w:r>
              <w:rPr>
                <w:rFonts w:ascii="宋体" w:hAnsi="宋体" w:cs="宋体"/>
                <w:sz w:val="20"/>
                <w:szCs w:val="20"/>
                <w:lang w:eastAsia="zh-CN"/>
              </w:rPr>
              <w:t>③</w:t>
            </w:r>
            <w:r>
              <w:rPr>
                <w:rFonts w:ascii="宋体" w:hAnsi="宋体" w:cs="宋体" w:hint="eastAsia"/>
                <w:sz w:val="20"/>
                <w:szCs w:val="20"/>
                <w:lang w:eastAsia="zh-CN"/>
              </w:rPr>
              <w:t>受限空间行灯电压不应超过</w:t>
            </w:r>
            <w:r>
              <w:rPr>
                <w:rFonts w:ascii="宋体" w:hAnsi="宋体" w:cs="宋体" w:hint="eastAsia"/>
                <w:sz w:val="20"/>
                <w:szCs w:val="20"/>
                <w:lang w:eastAsia="zh-CN"/>
              </w:rPr>
              <w:t>36V,</w:t>
            </w:r>
            <w:r>
              <w:rPr>
                <w:rFonts w:ascii="宋体" w:hAnsi="宋体" w:cs="宋体" w:hint="eastAsia"/>
                <w:sz w:val="20"/>
                <w:szCs w:val="20"/>
                <w:lang w:eastAsia="zh-CN"/>
              </w:rPr>
              <w:t>在特别潮湿的场所或塔、槽、罐等金属设备内</w:t>
            </w:r>
            <w:r>
              <w:rPr>
                <w:rFonts w:ascii="宋体" w:hAnsi="宋体" w:cs="宋体" w:hint="eastAsia"/>
                <w:sz w:val="20"/>
                <w:szCs w:val="20"/>
                <w:lang w:eastAsia="zh-CN"/>
              </w:rPr>
              <w:t>,</w:t>
            </w:r>
            <w:r>
              <w:rPr>
                <w:rFonts w:ascii="宋体" w:hAnsi="宋体" w:cs="宋体" w:hint="eastAsia"/>
                <w:sz w:val="20"/>
                <w:szCs w:val="20"/>
                <w:lang w:eastAsia="zh-CN"/>
              </w:rPr>
              <w:t>不得超过</w:t>
            </w:r>
            <w:r>
              <w:rPr>
                <w:rFonts w:ascii="宋体" w:hAnsi="宋体" w:cs="宋体" w:hint="eastAsia"/>
                <w:sz w:val="20"/>
                <w:szCs w:val="20"/>
                <w:lang w:eastAsia="zh-CN"/>
              </w:rPr>
              <w:t>12V</w:t>
            </w:r>
            <w:r>
              <w:rPr>
                <w:rFonts w:ascii="宋体" w:hAnsi="宋体" w:cs="宋体"/>
                <w:sz w:val="20"/>
                <w:szCs w:val="20"/>
                <w:lang w:eastAsia="zh-CN"/>
              </w:rPr>
              <w:t>④</w:t>
            </w:r>
            <w:r>
              <w:rPr>
                <w:rFonts w:ascii="宋体" w:hAnsi="宋体" w:cs="宋体" w:hint="eastAsia"/>
                <w:sz w:val="20"/>
                <w:szCs w:val="20"/>
                <w:lang w:eastAsia="zh-CN"/>
              </w:rPr>
              <w:t>安装、维修、接拆临时线路的作业人员持有电工作业操作证</w:t>
            </w:r>
            <w:r>
              <w:rPr>
                <w:rFonts w:ascii="宋体" w:hAnsi="宋体" w:cs="宋体"/>
                <w:sz w:val="20"/>
                <w:szCs w:val="20"/>
                <w:lang w:eastAsia="zh-CN"/>
              </w:rPr>
              <w:t>⑤</w:t>
            </w:r>
            <w:r>
              <w:rPr>
                <w:rFonts w:ascii="宋体" w:hAnsi="宋体" w:cs="宋体" w:hint="eastAsia"/>
                <w:sz w:val="20"/>
                <w:szCs w:val="20"/>
                <w:lang w:eastAsia="zh-CN"/>
              </w:rPr>
              <w:t>视频监控措施已落实</w:t>
            </w:r>
          </w:p>
          <w:p w14:paraId="41225749"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3</w:t>
            </w:r>
            <w:r>
              <w:rPr>
                <w:rFonts w:ascii="宋体" w:hAnsi="宋体" w:cs="宋体" w:hint="eastAsia"/>
                <w:sz w:val="20"/>
                <w:szCs w:val="20"/>
                <w:lang w:eastAsia="zh-CN"/>
              </w:rPr>
              <w:t>）监护人：严格</w:t>
            </w:r>
            <w:r>
              <w:rPr>
                <w:rFonts w:ascii="宋体" w:hAnsi="宋体" w:cs="宋体" w:hint="eastAsia"/>
                <w:sz w:val="20"/>
                <w:szCs w:val="20"/>
                <w:lang w:eastAsia="zh-CN"/>
              </w:rPr>
              <w:t>落实监护人安全职责</w:t>
            </w:r>
          </w:p>
          <w:p w14:paraId="5D7B5001"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 xml:space="preserve"> [</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5EB910F3"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604" w:type="dxa"/>
            <w:tcBorders>
              <w:top w:val="nil"/>
              <w:left w:val="nil"/>
              <w:bottom w:val="single" w:sz="4" w:space="0" w:color="auto"/>
              <w:right w:val="single" w:sz="4" w:space="0" w:color="auto"/>
            </w:tcBorders>
            <w:shd w:val="clear" w:color="auto" w:fill="auto"/>
            <w:vAlign w:val="center"/>
          </w:tcPr>
          <w:p w14:paraId="7CCC2B44"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3FA4CC9C"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304A4EB8" w14:textId="77777777" w:rsidR="001C72CA" w:rsidRDefault="00DD1B2D">
            <w:pPr>
              <w:jc w:val="center"/>
              <w:rPr>
                <w:rFonts w:ascii="宋体" w:hAnsi="宋体" w:cs="宋体"/>
                <w:sz w:val="20"/>
                <w:szCs w:val="20"/>
              </w:rPr>
            </w:pPr>
            <w:r>
              <w:rPr>
                <w:rFonts w:ascii="宋体" w:hAnsi="宋体" w:cs="宋体" w:hint="eastAsia"/>
                <w:sz w:val="20"/>
                <w:szCs w:val="20"/>
              </w:rPr>
              <w:t xml:space="preserve">　</w:t>
            </w:r>
          </w:p>
        </w:tc>
      </w:tr>
      <w:tr w:rsidR="001C72CA" w14:paraId="749F9AC0" w14:textId="77777777">
        <w:trPr>
          <w:trHeight w:val="410"/>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0332C19" w14:textId="77777777" w:rsidR="001C72CA" w:rsidRDefault="00DD1B2D">
            <w:pPr>
              <w:widowControl/>
              <w:jc w:val="center"/>
              <w:rPr>
                <w:rFonts w:ascii="宋体" w:hAnsi="宋体" w:cs="宋体"/>
                <w:sz w:val="20"/>
                <w:szCs w:val="20"/>
              </w:rPr>
            </w:pPr>
            <w:r>
              <w:rPr>
                <w:rFonts w:ascii="宋体" w:hAnsi="宋体" w:cs="宋体" w:hint="eastAsia"/>
                <w:sz w:val="20"/>
                <w:szCs w:val="20"/>
              </w:rPr>
              <w:t>14</w:t>
            </w:r>
          </w:p>
        </w:tc>
        <w:tc>
          <w:tcPr>
            <w:tcW w:w="708" w:type="dxa"/>
            <w:tcBorders>
              <w:top w:val="nil"/>
              <w:left w:val="nil"/>
              <w:bottom w:val="single" w:sz="4" w:space="0" w:color="auto"/>
              <w:right w:val="single" w:sz="4" w:space="0" w:color="auto"/>
            </w:tcBorders>
            <w:shd w:val="clear" w:color="auto" w:fill="auto"/>
            <w:vAlign w:val="center"/>
          </w:tcPr>
          <w:p w14:paraId="762FAF11" w14:textId="77777777" w:rsidR="001C72CA" w:rsidRDefault="00DD1B2D">
            <w:pPr>
              <w:widowControl/>
              <w:jc w:val="center"/>
              <w:rPr>
                <w:rFonts w:ascii="宋体" w:hAnsi="宋体" w:cs="宋体"/>
                <w:sz w:val="20"/>
                <w:szCs w:val="20"/>
              </w:rPr>
            </w:pPr>
            <w:r>
              <w:rPr>
                <w:rFonts w:ascii="宋体" w:hAnsi="宋体" w:cs="宋体" w:hint="eastAsia"/>
                <w:sz w:val="20"/>
                <w:szCs w:val="20"/>
              </w:rPr>
              <w:t>动土作业许可</w:t>
            </w:r>
          </w:p>
        </w:tc>
        <w:tc>
          <w:tcPr>
            <w:tcW w:w="10954" w:type="dxa"/>
            <w:gridSpan w:val="2"/>
            <w:tcBorders>
              <w:top w:val="nil"/>
              <w:left w:val="nil"/>
              <w:bottom w:val="single" w:sz="4" w:space="0" w:color="auto"/>
              <w:right w:val="single" w:sz="4" w:space="0" w:color="auto"/>
            </w:tcBorders>
            <w:shd w:val="clear" w:color="auto" w:fill="auto"/>
            <w:vAlign w:val="center"/>
          </w:tcPr>
          <w:p w14:paraId="1E5C2646"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）专业技术人员①地下电力电缆、通讯电（光）缆、局域网络电（光）缆已确认，保护措施已落实②地下供排水、消防管线、工艺管线已确认，保护措施已落实</w:t>
            </w:r>
            <w:r>
              <w:rPr>
                <w:rFonts w:ascii="宋体" w:hAnsi="宋体" w:cs="宋体"/>
                <w:sz w:val="20"/>
                <w:szCs w:val="20"/>
                <w:lang w:eastAsia="zh-CN"/>
              </w:rPr>
              <w:t>③</w:t>
            </w:r>
            <w:r>
              <w:rPr>
                <w:rFonts w:ascii="宋体" w:hAnsi="宋体" w:cs="宋体" w:hint="eastAsia"/>
                <w:sz w:val="20"/>
                <w:szCs w:val="20"/>
                <w:lang w:eastAsia="zh-CN"/>
              </w:rPr>
              <w:t>易燃易爆、有毒气体存在的场所动土深度超过</w:t>
            </w:r>
            <w:r>
              <w:rPr>
                <w:rFonts w:ascii="宋体" w:hAnsi="宋体" w:cs="宋体" w:hint="eastAsia"/>
                <w:sz w:val="20"/>
                <w:szCs w:val="20"/>
                <w:lang w:eastAsia="zh-CN"/>
              </w:rPr>
              <w:t>1.2m</w:t>
            </w:r>
            <w:r>
              <w:rPr>
                <w:rFonts w:ascii="宋体" w:hAnsi="宋体" w:cs="宋体" w:hint="eastAsia"/>
                <w:sz w:val="20"/>
                <w:szCs w:val="20"/>
                <w:lang w:eastAsia="zh-CN"/>
              </w:rPr>
              <w:t>，已按照受限空间作业要求采取了措施</w:t>
            </w:r>
          </w:p>
          <w:p w14:paraId="50351216"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lastRenderedPageBreak/>
              <w:t>（</w:t>
            </w:r>
            <w:r>
              <w:rPr>
                <w:rFonts w:ascii="宋体" w:hAnsi="宋体" w:cs="宋体" w:hint="eastAsia"/>
                <w:sz w:val="20"/>
                <w:szCs w:val="20"/>
                <w:lang w:eastAsia="zh-CN"/>
              </w:rPr>
              <w:t>2</w:t>
            </w:r>
            <w:r>
              <w:rPr>
                <w:rFonts w:ascii="宋体" w:hAnsi="宋体" w:cs="宋体" w:hint="eastAsia"/>
                <w:sz w:val="20"/>
                <w:szCs w:val="20"/>
                <w:lang w:eastAsia="zh-CN"/>
              </w:rPr>
              <w:t>）施工</w:t>
            </w:r>
            <w:r>
              <w:rPr>
                <w:rFonts w:ascii="宋体" w:hAnsi="宋体" w:cs="宋体"/>
                <w:sz w:val="20"/>
                <w:szCs w:val="20"/>
                <w:lang w:eastAsia="zh-CN"/>
              </w:rPr>
              <w:t>单位</w:t>
            </w:r>
            <w:r>
              <w:rPr>
                <w:rFonts w:ascii="宋体" w:hAnsi="宋体" w:cs="宋体" w:hint="eastAsia"/>
                <w:sz w:val="20"/>
                <w:szCs w:val="20"/>
                <w:lang w:eastAsia="zh-CN"/>
              </w:rPr>
              <w:t>①已按作业方案图划线和立桩</w:t>
            </w:r>
            <w:r>
              <w:rPr>
                <w:rFonts w:ascii="宋体" w:hAnsi="宋体" w:cs="宋体"/>
                <w:sz w:val="20"/>
                <w:szCs w:val="20"/>
                <w:lang w:eastAsia="zh-CN"/>
              </w:rPr>
              <w:t>②</w:t>
            </w:r>
            <w:r>
              <w:rPr>
                <w:rFonts w:ascii="宋体" w:hAnsi="宋体" w:cs="宋体" w:hint="eastAsia"/>
                <w:sz w:val="20"/>
                <w:szCs w:val="20"/>
                <w:lang w:eastAsia="zh-CN"/>
              </w:rPr>
              <w:t>已进行放坡处理和固壁支撑</w:t>
            </w:r>
            <w:r>
              <w:rPr>
                <w:rFonts w:ascii="宋体" w:hAnsi="宋体" w:cs="宋体"/>
                <w:sz w:val="20"/>
                <w:szCs w:val="20"/>
                <w:lang w:eastAsia="zh-CN"/>
              </w:rPr>
              <w:t>③</w:t>
            </w:r>
            <w:r>
              <w:rPr>
                <w:rFonts w:ascii="宋体" w:hAnsi="宋体" w:cs="宋体" w:hint="eastAsia"/>
                <w:sz w:val="20"/>
                <w:szCs w:val="20"/>
                <w:lang w:eastAsia="zh-CN"/>
              </w:rPr>
              <w:t>人员进入口和撤离安全措施已落实（按照</w:t>
            </w:r>
            <w:r>
              <w:rPr>
                <w:rFonts w:ascii="宋体" w:hAnsi="宋体" w:cs="宋体"/>
                <w:sz w:val="20"/>
                <w:szCs w:val="20"/>
                <w:lang w:eastAsia="zh-CN"/>
              </w:rPr>
              <w:t>规定</w:t>
            </w:r>
            <w:r>
              <w:rPr>
                <w:rFonts w:ascii="宋体" w:hAnsi="宋体" w:cs="宋体" w:hint="eastAsia"/>
                <w:sz w:val="20"/>
                <w:szCs w:val="20"/>
                <w:lang w:eastAsia="zh-CN"/>
              </w:rPr>
              <w:t>设置梯子、逃生通道）</w:t>
            </w:r>
            <w:r>
              <w:rPr>
                <w:rFonts w:ascii="宋体" w:hAnsi="宋体" w:cs="宋体"/>
                <w:sz w:val="20"/>
                <w:szCs w:val="20"/>
                <w:lang w:eastAsia="zh-CN"/>
              </w:rPr>
              <w:t>④</w:t>
            </w:r>
            <w:r>
              <w:rPr>
                <w:rFonts w:ascii="宋体" w:hAnsi="宋体" w:cs="宋体" w:hint="eastAsia"/>
                <w:sz w:val="20"/>
                <w:szCs w:val="20"/>
                <w:lang w:eastAsia="zh-CN"/>
              </w:rPr>
              <w:t>动土地点有电线、管道等地下设施，已向作业人员交底并派人监护</w:t>
            </w:r>
            <w:r>
              <w:rPr>
                <w:rFonts w:ascii="宋体" w:hAnsi="宋体" w:cs="宋体"/>
                <w:sz w:val="20"/>
                <w:szCs w:val="20"/>
                <w:lang w:eastAsia="zh-CN"/>
              </w:rPr>
              <w:t>⑤</w:t>
            </w:r>
            <w:r>
              <w:rPr>
                <w:rFonts w:ascii="宋体" w:hAnsi="宋体" w:cs="宋体" w:hint="eastAsia"/>
                <w:sz w:val="20"/>
                <w:szCs w:val="20"/>
                <w:lang w:eastAsia="zh-CN"/>
              </w:rPr>
              <w:t>道路施工作业已报交通、消防、安全部门及应急中心</w:t>
            </w:r>
            <w:r>
              <w:rPr>
                <w:rFonts w:ascii="宋体" w:hAnsi="宋体" w:cs="宋体"/>
                <w:sz w:val="20"/>
                <w:szCs w:val="20"/>
                <w:lang w:eastAsia="zh-CN"/>
              </w:rPr>
              <w:t>⑥</w:t>
            </w:r>
            <w:r>
              <w:rPr>
                <w:rFonts w:ascii="宋体" w:hAnsi="宋体" w:cs="宋体" w:hint="eastAsia"/>
                <w:sz w:val="20"/>
                <w:szCs w:val="20"/>
                <w:lang w:eastAsia="zh-CN"/>
              </w:rPr>
              <w:t>现场夜间有充足照明（</w:t>
            </w:r>
            <w:r>
              <w:rPr>
                <w:rFonts w:ascii="宋体" w:hAnsi="宋体" w:cs="宋体"/>
                <w:sz w:val="20"/>
                <w:szCs w:val="20"/>
                <w:lang w:eastAsia="zh-CN"/>
              </w:rPr>
              <w:t>按照</w:t>
            </w:r>
            <w:r>
              <w:rPr>
                <w:rFonts w:ascii="宋体" w:hAnsi="宋体" w:cs="宋体" w:hint="eastAsia"/>
                <w:sz w:val="20"/>
                <w:szCs w:val="20"/>
                <w:lang w:eastAsia="zh-CN"/>
              </w:rPr>
              <w:t>要求设置防水型灯、防爆型灯）</w:t>
            </w:r>
            <w:r>
              <w:rPr>
                <w:rFonts w:ascii="宋体" w:hAnsi="宋体" w:cs="宋体"/>
                <w:sz w:val="20"/>
                <w:szCs w:val="20"/>
                <w:lang w:eastAsia="zh-CN"/>
              </w:rPr>
              <w:t>⑦</w:t>
            </w:r>
            <w:r>
              <w:rPr>
                <w:rFonts w:ascii="宋体" w:hAnsi="宋体" w:cs="宋体" w:hint="eastAsia"/>
                <w:sz w:val="20"/>
                <w:szCs w:val="20"/>
                <w:lang w:eastAsia="zh-CN"/>
              </w:rPr>
              <w:t>作业人员配备必要的个人防护装备（按照</w:t>
            </w:r>
            <w:r>
              <w:rPr>
                <w:rFonts w:ascii="宋体" w:hAnsi="宋体" w:cs="宋体"/>
                <w:sz w:val="20"/>
                <w:szCs w:val="20"/>
                <w:lang w:eastAsia="zh-CN"/>
              </w:rPr>
              <w:t>规定</w:t>
            </w:r>
            <w:r>
              <w:rPr>
                <w:rFonts w:ascii="宋体" w:hAnsi="宋体" w:cs="宋体" w:hint="eastAsia"/>
                <w:sz w:val="20"/>
                <w:szCs w:val="20"/>
                <w:lang w:eastAsia="zh-CN"/>
              </w:rPr>
              <w:t>佩戴防护器具，配备可燃气体检测仪、有毒介质检测仪）</w:t>
            </w:r>
            <w:r>
              <w:rPr>
                <w:rFonts w:ascii="宋体" w:hAnsi="宋体" w:cs="宋体"/>
                <w:sz w:val="20"/>
                <w:szCs w:val="20"/>
                <w:lang w:eastAsia="zh-CN"/>
              </w:rPr>
              <w:t>⑧</w:t>
            </w:r>
            <w:r>
              <w:rPr>
                <w:rFonts w:ascii="宋体" w:hAnsi="宋体" w:cs="宋体" w:hint="eastAsia"/>
                <w:sz w:val="20"/>
                <w:szCs w:val="20"/>
                <w:lang w:eastAsia="zh-CN"/>
              </w:rPr>
              <w:t>作业现场围栏、警戒线、警告牌、夜间警示灯已按要求设置</w:t>
            </w:r>
            <w:r>
              <w:rPr>
                <w:rFonts w:ascii="宋体" w:hAnsi="宋体" w:cs="宋体"/>
                <w:sz w:val="20"/>
                <w:szCs w:val="20"/>
                <w:lang w:eastAsia="zh-CN"/>
              </w:rPr>
              <w:t>⑨</w:t>
            </w:r>
            <w:r>
              <w:rPr>
                <w:rFonts w:ascii="宋体" w:hAnsi="宋体" w:cs="宋体" w:hint="eastAsia"/>
                <w:sz w:val="20"/>
                <w:szCs w:val="20"/>
                <w:lang w:eastAsia="zh-CN"/>
              </w:rPr>
              <w:t>视频监控措施已落实</w:t>
            </w:r>
          </w:p>
          <w:p w14:paraId="1F03BAD9"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3</w:t>
            </w:r>
            <w:r>
              <w:rPr>
                <w:rFonts w:ascii="宋体" w:hAnsi="宋体" w:cs="宋体" w:hint="eastAsia"/>
                <w:sz w:val="20"/>
                <w:szCs w:val="20"/>
                <w:lang w:eastAsia="zh-CN"/>
              </w:rPr>
              <w:t>）监护人：严格落实监护人安全职责</w:t>
            </w:r>
          </w:p>
          <w:p w14:paraId="6D23DD0A"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 xml:space="preserve"> [</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13E3AA0B" w14:textId="77777777" w:rsidR="001C72CA" w:rsidRDefault="00DD1B2D">
            <w:pPr>
              <w:widowControl/>
              <w:jc w:val="center"/>
              <w:rPr>
                <w:rFonts w:ascii="宋体" w:hAnsi="宋体" w:cs="宋体"/>
                <w:sz w:val="20"/>
                <w:szCs w:val="20"/>
              </w:rPr>
            </w:pPr>
            <w:r>
              <w:rPr>
                <w:rFonts w:ascii="宋体" w:hAnsi="宋体" w:cs="宋体"/>
                <w:sz w:val="20"/>
                <w:szCs w:val="20"/>
              </w:rPr>
              <w:lastRenderedPageBreak/>
              <w:t>2</w:t>
            </w:r>
          </w:p>
        </w:tc>
        <w:tc>
          <w:tcPr>
            <w:tcW w:w="604" w:type="dxa"/>
            <w:tcBorders>
              <w:top w:val="nil"/>
              <w:left w:val="nil"/>
              <w:bottom w:val="single" w:sz="4" w:space="0" w:color="auto"/>
              <w:right w:val="single" w:sz="4" w:space="0" w:color="auto"/>
            </w:tcBorders>
            <w:shd w:val="clear" w:color="auto" w:fill="auto"/>
            <w:vAlign w:val="center"/>
          </w:tcPr>
          <w:p w14:paraId="1FFF2092"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199139D6"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73649471" w14:textId="77777777" w:rsidR="001C72CA" w:rsidRDefault="00DD1B2D">
            <w:pPr>
              <w:jc w:val="center"/>
              <w:rPr>
                <w:rFonts w:ascii="宋体" w:hAnsi="宋体" w:cs="宋体"/>
                <w:sz w:val="20"/>
                <w:szCs w:val="20"/>
              </w:rPr>
            </w:pPr>
            <w:r>
              <w:rPr>
                <w:rFonts w:ascii="宋体" w:hAnsi="宋体" w:cs="宋体" w:hint="eastAsia"/>
                <w:sz w:val="20"/>
                <w:szCs w:val="20"/>
              </w:rPr>
              <w:t xml:space="preserve">　</w:t>
            </w:r>
          </w:p>
        </w:tc>
      </w:tr>
      <w:tr w:rsidR="001C72CA" w14:paraId="015A21D8" w14:textId="77777777">
        <w:trPr>
          <w:trHeight w:val="410"/>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A00A094" w14:textId="77777777" w:rsidR="001C72CA" w:rsidRDefault="00DD1B2D">
            <w:pPr>
              <w:widowControl/>
              <w:jc w:val="center"/>
              <w:rPr>
                <w:rFonts w:ascii="宋体" w:hAnsi="宋体" w:cs="宋体"/>
                <w:sz w:val="20"/>
                <w:szCs w:val="20"/>
              </w:rPr>
            </w:pPr>
            <w:r>
              <w:rPr>
                <w:rFonts w:ascii="宋体" w:hAnsi="宋体" w:cs="宋体" w:hint="eastAsia"/>
                <w:sz w:val="20"/>
                <w:szCs w:val="20"/>
              </w:rPr>
              <w:t>15</w:t>
            </w:r>
          </w:p>
        </w:tc>
        <w:tc>
          <w:tcPr>
            <w:tcW w:w="708" w:type="dxa"/>
            <w:tcBorders>
              <w:top w:val="nil"/>
              <w:left w:val="nil"/>
              <w:bottom w:val="single" w:sz="4" w:space="0" w:color="auto"/>
              <w:right w:val="single" w:sz="4" w:space="0" w:color="auto"/>
            </w:tcBorders>
            <w:shd w:val="clear" w:color="auto" w:fill="auto"/>
            <w:vAlign w:val="center"/>
          </w:tcPr>
          <w:p w14:paraId="751D05BC" w14:textId="77777777" w:rsidR="001C72CA" w:rsidRDefault="00DD1B2D">
            <w:pPr>
              <w:widowControl/>
              <w:jc w:val="center"/>
              <w:rPr>
                <w:rFonts w:ascii="宋体" w:hAnsi="宋体" w:cs="宋体"/>
                <w:sz w:val="20"/>
                <w:szCs w:val="20"/>
              </w:rPr>
            </w:pPr>
            <w:r>
              <w:rPr>
                <w:rFonts w:ascii="宋体" w:hAnsi="宋体" w:cs="宋体" w:hint="eastAsia"/>
                <w:sz w:val="20"/>
                <w:szCs w:val="20"/>
              </w:rPr>
              <w:t>无氧作业许可</w:t>
            </w:r>
          </w:p>
        </w:tc>
        <w:tc>
          <w:tcPr>
            <w:tcW w:w="10954" w:type="dxa"/>
            <w:gridSpan w:val="2"/>
            <w:tcBorders>
              <w:top w:val="nil"/>
              <w:left w:val="nil"/>
              <w:bottom w:val="single" w:sz="4" w:space="0" w:color="auto"/>
              <w:right w:val="single" w:sz="4" w:space="0" w:color="auto"/>
            </w:tcBorders>
            <w:shd w:val="clear" w:color="auto" w:fill="auto"/>
            <w:vAlign w:val="center"/>
          </w:tcPr>
          <w:p w14:paraId="7571F16F" w14:textId="77777777" w:rsidR="001C72CA" w:rsidRDefault="00DD1B2D">
            <w:pPr>
              <w:widowControl/>
              <w:rPr>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）开展</w:t>
            </w:r>
            <w:r>
              <w:rPr>
                <w:rFonts w:ascii="宋体" w:hAnsi="宋体" w:cs="宋体" w:hint="eastAsia"/>
                <w:sz w:val="20"/>
                <w:szCs w:val="20"/>
                <w:lang w:eastAsia="zh-CN"/>
              </w:rPr>
              <w:t xml:space="preserve"> JSA </w:t>
            </w:r>
            <w:r>
              <w:rPr>
                <w:rFonts w:ascii="宋体" w:hAnsi="宋体" w:cs="宋体" w:hint="eastAsia"/>
                <w:sz w:val="20"/>
                <w:szCs w:val="20"/>
                <w:lang w:eastAsia="zh-CN"/>
              </w:rPr>
              <w:t>风险分析并编制专项施工方案，制定相应作业程序和安全措施（</w:t>
            </w:r>
            <w:r>
              <w:rPr>
                <w:rFonts w:ascii="宋体" w:hAnsi="宋体" w:cs="宋体" w:hint="eastAsia"/>
                <w:sz w:val="20"/>
                <w:szCs w:val="20"/>
                <w:lang w:eastAsia="zh-CN"/>
              </w:rPr>
              <w:t>2</w:t>
            </w:r>
            <w:r>
              <w:rPr>
                <w:rFonts w:ascii="宋体" w:hAnsi="宋体" w:cs="宋体" w:hint="eastAsia"/>
                <w:sz w:val="20"/>
                <w:szCs w:val="20"/>
                <w:lang w:eastAsia="zh-CN"/>
              </w:rPr>
              <w:t>）已按装</w:t>
            </w:r>
            <w:r>
              <w:rPr>
                <w:rFonts w:ascii="宋体" w:hAnsi="宋体" w:cs="宋体" w:hint="eastAsia"/>
                <w:sz w:val="20"/>
                <w:szCs w:val="20"/>
                <w:lang w:eastAsia="zh-CN"/>
              </w:rPr>
              <w:t>置停工方案及工艺要求处理，所有与无氧作业空间有联系的阀门、管线加盲板隔离，并落实盲板责任人（</w:t>
            </w:r>
            <w:r>
              <w:rPr>
                <w:rFonts w:ascii="宋体" w:hAnsi="宋体" w:cs="宋体" w:hint="eastAsia"/>
                <w:sz w:val="20"/>
                <w:szCs w:val="20"/>
                <w:lang w:eastAsia="zh-CN"/>
              </w:rPr>
              <w:t>3</w:t>
            </w:r>
            <w:r>
              <w:rPr>
                <w:rFonts w:ascii="宋体" w:hAnsi="宋体" w:cs="宋体" w:hint="eastAsia"/>
                <w:sz w:val="20"/>
                <w:szCs w:val="20"/>
                <w:lang w:eastAsia="zh-CN"/>
              </w:rPr>
              <w:t>）设置专门管线向无氧作业空间内连续通入氮气，并保持氮气供应系统稳定，无氧作业空间内微正压（</w:t>
            </w:r>
            <w:r>
              <w:rPr>
                <w:rFonts w:ascii="宋体" w:hAnsi="宋体" w:cs="宋体" w:hint="eastAsia"/>
                <w:sz w:val="20"/>
                <w:szCs w:val="20"/>
                <w:lang w:eastAsia="zh-CN"/>
              </w:rPr>
              <w:t>4</w:t>
            </w:r>
            <w:r>
              <w:rPr>
                <w:rFonts w:ascii="宋体" w:hAnsi="宋体" w:cs="宋体" w:hint="eastAsia"/>
                <w:sz w:val="20"/>
                <w:szCs w:val="20"/>
                <w:lang w:eastAsia="zh-CN"/>
              </w:rPr>
              <w:t>）禁止使用仪表风、非净化风代替空气压缩机，空气压缩机设置点位置合理，远离粉尘或污染空气环境，供风点配备可燃（有毒）气体报警仪（</w:t>
            </w:r>
            <w:r>
              <w:rPr>
                <w:rFonts w:ascii="宋体" w:hAnsi="宋体" w:cs="宋体" w:hint="eastAsia"/>
                <w:sz w:val="20"/>
                <w:szCs w:val="20"/>
                <w:lang w:eastAsia="zh-CN"/>
              </w:rPr>
              <w:t>5</w:t>
            </w:r>
            <w:r>
              <w:rPr>
                <w:rFonts w:ascii="宋体" w:hAnsi="宋体" w:cs="宋体" w:hint="eastAsia"/>
                <w:sz w:val="20"/>
                <w:szCs w:val="20"/>
                <w:lang w:eastAsia="zh-CN"/>
              </w:rPr>
              <w:t>）供气系统双路供电、低压报警系统配有独立电源，空气压缩机电源独立并悬挂“禁止合闸”告示牌，供气管符合标准检查合格，呼吸面罩、空气呼吸设备检查合格，设备管线落实了防护措施（</w:t>
            </w:r>
            <w:r>
              <w:rPr>
                <w:rFonts w:ascii="宋体" w:hAnsi="宋体" w:cs="宋体" w:hint="eastAsia"/>
                <w:sz w:val="20"/>
                <w:szCs w:val="20"/>
                <w:lang w:eastAsia="zh-CN"/>
              </w:rPr>
              <w:t>6</w:t>
            </w:r>
            <w:r>
              <w:rPr>
                <w:rFonts w:ascii="宋体" w:hAnsi="宋体" w:cs="宋体" w:hint="eastAsia"/>
                <w:sz w:val="20"/>
                <w:szCs w:val="20"/>
                <w:lang w:eastAsia="zh-CN"/>
              </w:rPr>
              <w:t>）检查无氧作业空间内部已具</w:t>
            </w:r>
            <w:r>
              <w:rPr>
                <w:rFonts w:ascii="宋体" w:hAnsi="宋体" w:cs="宋体" w:hint="eastAsia"/>
                <w:sz w:val="20"/>
                <w:szCs w:val="20"/>
                <w:lang w:eastAsia="zh-CN"/>
              </w:rPr>
              <w:t>备进人作业条件，作业面禁止交叉作业（</w:t>
            </w:r>
            <w:r>
              <w:rPr>
                <w:rFonts w:ascii="宋体" w:hAnsi="宋体" w:cs="宋体" w:hint="eastAsia"/>
                <w:sz w:val="20"/>
                <w:szCs w:val="20"/>
                <w:lang w:eastAsia="zh-CN"/>
              </w:rPr>
              <w:t>7</w:t>
            </w:r>
            <w:r>
              <w:rPr>
                <w:rFonts w:ascii="宋体" w:hAnsi="宋体" w:cs="宋体" w:hint="eastAsia"/>
                <w:sz w:val="20"/>
                <w:szCs w:val="20"/>
                <w:lang w:eastAsia="zh-CN"/>
              </w:rPr>
              <w:t>）</w:t>
            </w:r>
            <w:r>
              <w:rPr>
                <w:sz w:val="20"/>
                <w:szCs w:val="20"/>
                <w:lang w:eastAsia="zh-CN"/>
              </w:rPr>
              <w:t>无氧作业空间进出口通道畅通，无阻碍人员进出的障碍物</w:t>
            </w:r>
            <w:r>
              <w:rPr>
                <w:rFonts w:hint="eastAsia"/>
                <w:sz w:val="20"/>
                <w:szCs w:val="20"/>
                <w:lang w:eastAsia="zh-CN"/>
              </w:rPr>
              <w:t>（</w:t>
            </w:r>
            <w:r>
              <w:rPr>
                <w:rFonts w:hint="eastAsia"/>
                <w:sz w:val="20"/>
                <w:szCs w:val="20"/>
                <w:lang w:eastAsia="zh-CN"/>
              </w:rPr>
              <w:t>8</w:t>
            </w:r>
            <w:r>
              <w:rPr>
                <w:rFonts w:hint="eastAsia"/>
                <w:sz w:val="20"/>
                <w:szCs w:val="20"/>
                <w:lang w:eastAsia="zh-CN"/>
              </w:rPr>
              <w:t>）盛装过可燃（有毒）液体、气体的无氧作业空间，已分析其中的可燃、有毒有害气体和氧气含量，且在安全范围内；催化剂装卸作业氧含量满足催化剂厂家要求（</w:t>
            </w:r>
            <w:r>
              <w:rPr>
                <w:rFonts w:hint="eastAsia"/>
                <w:sz w:val="20"/>
                <w:szCs w:val="20"/>
                <w:lang w:eastAsia="zh-CN"/>
              </w:rPr>
              <w:t>9</w:t>
            </w:r>
            <w:r>
              <w:rPr>
                <w:rFonts w:hint="eastAsia"/>
                <w:sz w:val="20"/>
                <w:szCs w:val="20"/>
                <w:lang w:eastAsia="zh-CN"/>
              </w:rPr>
              <w:t>）</w:t>
            </w:r>
            <w:r>
              <w:rPr>
                <w:sz w:val="20"/>
                <w:szCs w:val="20"/>
                <w:lang w:eastAsia="zh-CN"/>
              </w:rPr>
              <w:t>无氧作业空间内温度不高于</w:t>
            </w:r>
            <w:r>
              <w:rPr>
                <w:sz w:val="20"/>
                <w:szCs w:val="20"/>
                <w:lang w:eastAsia="zh-CN"/>
              </w:rPr>
              <w:t xml:space="preserve"> 50</w:t>
            </w:r>
            <w:r>
              <w:rPr>
                <w:rFonts w:ascii="宋体" w:hAnsi="宋体" w:cs="宋体" w:hint="eastAsia"/>
                <w:sz w:val="20"/>
                <w:szCs w:val="20"/>
                <w:lang w:eastAsia="zh-CN"/>
              </w:rPr>
              <w:t>℃</w:t>
            </w:r>
            <w:r>
              <w:rPr>
                <w:rFonts w:hint="eastAsia"/>
                <w:sz w:val="20"/>
                <w:szCs w:val="20"/>
                <w:lang w:eastAsia="zh-CN"/>
              </w:rPr>
              <w:t>（</w:t>
            </w:r>
            <w:r>
              <w:rPr>
                <w:rFonts w:hint="eastAsia"/>
                <w:sz w:val="20"/>
                <w:szCs w:val="20"/>
                <w:lang w:eastAsia="zh-CN"/>
              </w:rPr>
              <w:t>10</w:t>
            </w:r>
            <w:r>
              <w:rPr>
                <w:rFonts w:hint="eastAsia"/>
                <w:sz w:val="20"/>
                <w:szCs w:val="20"/>
                <w:lang w:eastAsia="zh-CN"/>
              </w:rPr>
              <w:t>）人孔口已设置可燃（有毒）气体报警仪，划定警戒区设置警示标识牌（</w:t>
            </w:r>
            <w:r>
              <w:rPr>
                <w:sz w:val="20"/>
                <w:szCs w:val="20"/>
                <w:lang w:eastAsia="zh-CN"/>
              </w:rPr>
              <w:t>11</w:t>
            </w:r>
            <w:r>
              <w:rPr>
                <w:rFonts w:hint="eastAsia"/>
                <w:sz w:val="20"/>
                <w:szCs w:val="20"/>
                <w:lang w:eastAsia="zh-CN"/>
              </w:rPr>
              <w:t>）作业人员应佩戴必要的个体防护装备，清楚无氧作业空间内存在的其他危险因素，如碰伤、滑跌、高处坠落等（</w:t>
            </w:r>
            <w:r>
              <w:rPr>
                <w:rFonts w:hint="eastAsia"/>
                <w:sz w:val="20"/>
                <w:szCs w:val="20"/>
                <w:lang w:eastAsia="zh-CN"/>
              </w:rPr>
              <w:t>1</w:t>
            </w:r>
            <w:r>
              <w:rPr>
                <w:sz w:val="20"/>
                <w:szCs w:val="20"/>
                <w:lang w:eastAsia="zh-CN"/>
              </w:rPr>
              <w:t>2</w:t>
            </w:r>
            <w:r>
              <w:rPr>
                <w:rFonts w:hint="eastAsia"/>
                <w:sz w:val="20"/>
                <w:szCs w:val="20"/>
                <w:lang w:eastAsia="zh-CN"/>
              </w:rPr>
              <w:t>）应按照</w:t>
            </w:r>
            <w:r>
              <w:rPr>
                <w:sz w:val="20"/>
                <w:szCs w:val="20"/>
                <w:lang w:eastAsia="zh-CN"/>
              </w:rPr>
              <w:t>规定配备作业应急物资及人员：呼吸面罩、救生绳、防坠器</w:t>
            </w:r>
            <w:r>
              <w:rPr>
                <w:rFonts w:hint="eastAsia"/>
                <w:sz w:val="20"/>
                <w:szCs w:val="20"/>
                <w:lang w:eastAsia="zh-CN"/>
              </w:rPr>
              <w:t>、</w:t>
            </w:r>
            <w:r>
              <w:rPr>
                <w:sz w:val="20"/>
                <w:szCs w:val="20"/>
                <w:lang w:eastAsia="zh-CN"/>
              </w:rPr>
              <w:t>应急头灯、应急照明器材、干冰、药品、持证</w:t>
            </w:r>
            <w:r>
              <w:rPr>
                <w:sz w:val="20"/>
                <w:szCs w:val="20"/>
                <w:lang w:eastAsia="zh-CN"/>
              </w:rPr>
              <w:t xml:space="preserve"> </w:t>
            </w:r>
            <w:r>
              <w:rPr>
                <w:sz w:val="20"/>
                <w:szCs w:val="20"/>
                <w:lang w:eastAsia="zh-CN"/>
              </w:rPr>
              <w:t>救护人员</w:t>
            </w:r>
            <w:r>
              <w:rPr>
                <w:rFonts w:hint="eastAsia"/>
                <w:sz w:val="20"/>
                <w:szCs w:val="20"/>
                <w:lang w:eastAsia="zh-CN"/>
              </w:rPr>
              <w:t>（</w:t>
            </w:r>
            <w:r>
              <w:rPr>
                <w:rFonts w:hint="eastAsia"/>
                <w:sz w:val="20"/>
                <w:szCs w:val="20"/>
                <w:lang w:eastAsia="zh-CN"/>
              </w:rPr>
              <w:t>1</w:t>
            </w:r>
            <w:r>
              <w:rPr>
                <w:sz w:val="20"/>
                <w:szCs w:val="20"/>
                <w:lang w:eastAsia="zh-CN"/>
              </w:rPr>
              <w:t>3</w:t>
            </w:r>
            <w:r>
              <w:rPr>
                <w:rFonts w:hint="eastAsia"/>
                <w:sz w:val="20"/>
                <w:szCs w:val="20"/>
                <w:lang w:eastAsia="zh-CN"/>
              </w:rPr>
              <w:t>）</w:t>
            </w:r>
            <w:r>
              <w:rPr>
                <w:sz w:val="20"/>
                <w:szCs w:val="20"/>
                <w:lang w:eastAsia="zh-CN"/>
              </w:rPr>
              <w:t>双方监护人已登记出入受限空间作业人数、工具；承包商监护人已佩戴并正确</w:t>
            </w:r>
            <w:r>
              <w:rPr>
                <w:sz w:val="20"/>
                <w:szCs w:val="20"/>
                <w:lang w:eastAsia="zh-CN"/>
              </w:rPr>
              <w:t xml:space="preserve"> </w:t>
            </w:r>
            <w:r>
              <w:rPr>
                <w:sz w:val="20"/>
                <w:szCs w:val="20"/>
                <w:lang w:eastAsia="zh-CN"/>
              </w:rPr>
              <w:t>系挂五点式安全带，携带有线对讲联络设备并确认与作业人联络通畅</w:t>
            </w:r>
            <w:r>
              <w:rPr>
                <w:rFonts w:hint="eastAsia"/>
                <w:sz w:val="20"/>
                <w:szCs w:val="20"/>
                <w:lang w:eastAsia="zh-CN"/>
              </w:rPr>
              <w:t>（</w:t>
            </w:r>
            <w:r>
              <w:rPr>
                <w:rFonts w:hint="eastAsia"/>
                <w:sz w:val="20"/>
                <w:szCs w:val="20"/>
                <w:lang w:eastAsia="zh-CN"/>
              </w:rPr>
              <w:t>1</w:t>
            </w:r>
            <w:r>
              <w:rPr>
                <w:sz w:val="20"/>
                <w:szCs w:val="20"/>
                <w:lang w:eastAsia="zh-CN"/>
              </w:rPr>
              <w:t>4</w:t>
            </w:r>
            <w:r>
              <w:rPr>
                <w:rFonts w:hint="eastAsia"/>
                <w:sz w:val="20"/>
                <w:szCs w:val="20"/>
                <w:lang w:eastAsia="zh-CN"/>
              </w:rPr>
              <w:t>）</w:t>
            </w:r>
            <w:r>
              <w:rPr>
                <w:sz w:val="20"/>
                <w:szCs w:val="20"/>
                <w:lang w:eastAsia="zh-CN"/>
              </w:rPr>
              <w:t>实时视频监控已落实，现场专人检查监控并实时传输到安全视频监控中心</w:t>
            </w:r>
            <w:r>
              <w:rPr>
                <w:rFonts w:hint="eastAsia"/>
                <w:sz w:val="20"/>
                <w:szCs w:val="20"/>
                <w:lang w:eastAsia="zh-CN"/>
              </w:rPr>
              <w:t>（</w:t>
            </w:r>
            <w:r>
              <w:rPr>
                <w:rFonts w:hint="eastAsia"/>
                <w:sz w:val="20"/>
                <w:szCs w:val="20"/>
                <w:lang w:eastAsia="zh-CN"/>
              </w:rPr>
              <w:t>1</w:t>
            </w:r>
            <w:r>
              <w:rPr>
                <w:sz w:val="20"/>
                <w:szCs w:val="20"/>
                <w:lang w:eastAsia="zh-CN"/>
              </w:rPr>
              <w:t>5</w:t>
            </w:r>
            <w:r>
              <w:rPr>
                <w:rFonts w:hint="eastAsia"/>
                <w:sz w:val="20"/>
                <w:szCs w:val="20"/>
                <w:lang w:eastAsia="zh-CN"/>
              </w:rPr>
              <w:t>）其他相关特殊作业已办理相应作业许可证</w:t>
            </w:r>
          </w:p>
          <w:p w14:paraId="2F481E25"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r>
              <w:rPr>
                <w:sz w:val="20"/>
                <w:szCs w:val="20"/>
                <w:lang w:eastAsia="zh-CN"/>
              </w:rPr>
              <w:t xml:space="preserve">  </w:t>
            </w:r>
          </w:p>
        </w:tc>
        <w:tc>
          <w:tcPr>
            <w:tcW w:w="855" w:type="dxa"/>
            <w:tcBorders>
              <w:top w:val="nil"/>
              <w:left w:val="nil"/>
              <w:bottom w:val="single" w:sz="4" w:space="0" w:color="auto"/>
              <w:right w:val="single" w:sz="4" w:space="0" w:color="auto"/>
            </w:tcBorders>
            <w:shd w:val="clear" w:color="auto" w:fill="auto"/>
            <w:vAlign w:val="center"/>
          </w:tcPr>
          <w:p w14:paraId="7CB93DCA" w14:textId="77777777" w:rsidR="001C72CA" w:rsidRDefault="00DD1B2D">
            <w:pPr>
              <w:widowControl/>
              <w:jc w:val="center"/>
              <w:rPr>
                <w:rFonts w:ascii="宋体" w:hAnsi="宋体" w:cs="宋体"/>
                <w:sz w:val="20"/>
                <w:szCs w:val="20"/>
              </w:rPr>
            </w:pPr>
            <w:r>
              <w:rPr>
                <w:rFonts w:ascii="宋体" w:hAnsi="宋体" w:cs="宋体"/>
                <w:sz w:val="20"/>
                <w:szCs w:val="20"/>
              </w:rPr>
              <w:t>2</w:t>
            </w:r>
          </w:p>
        </w:tc>
        <w:tc>
          <w:tcPr>
            <w:tcW w:w="604" w:type="dxa"/>
            <w:tcBorders>
              <w:top w:val="nil"/>
              <w:left w:val="nil"/>
              <w:bottom w:val="single" w:sz="4" w:space="0" w:color="auto"/>
              <w:right w:val="single" w:sz="4" w:space="0" w:color="auto"/>
            </w:tcBorders>
            <w:shd w:val="clear" w:color="auto" w:fill="auto"/>
            <w:vAlign w:val="center"/>
          </w:tcPr>
          <w:p w14:paraId="6984721B"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191A5C3D"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23514F40" w14:textId="77777777" w:rsidR="001C72CA" w:rsidRDefault="001C72CA">
            <w:pPr>
              <w:jc w:val="center"/>
              <w:rPr>
                <w:rFonts w:ascii="宋体" w:hAnsi="宋体" w:cs="宋体"/>
                <w:sz w:val="20"/>
                <w:szCs w:val="20"/>
              </w:rPr>
            </w:pPr>
          </w:p>
        </w:tc>
      </w:tr>
      <w:tr w:rsidR="001C72CA" w14:paraId="5D2DB7AD" w14:textId="77777777">
        <w:trPr>
          <w:trHeight w:val="410"/>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9D11BE7" w14:textId="77777777" w:rsidR="001C72CA" w:rsidRDefault="00DD1B2D">
            <w:pPr>
              <w:widowControl/>
              <w:jc w:val="center"/>
              <w:rPr>
                <w:rFonts w:ascii="宋体" w:hAnsi="宋体" w:cs="宋体"/>
                <w:sz w:val="20"/>
                <w:szCs w:val="20"/>
              </w:rPr>
            </w:pPr>
            <w:r>
              <w:rPr>
                <w:rFonts w:ascii="宋体" w:hAnsi="宋体" w:cs="宋体" w:hint="eastAsia"/>
                <w:sz w:val="20"/>
                <w:szCs w:val="20"/>
              </w:rPr>
              <w:t>16</w:t>
            </w:r>
          </w:p>
        </w:tc>
        <w:tc>
          <w:tcPr>
            <w:tcW w:w="708" w:type="dxa"/>
            <w:tcBorders>
              <w:top w:val="nil"/>
              <w:left w:val="nil"/>
              <w:bottom w:val="single" w:sz="4" w:space="0" w:color="auto"/>
              <w:right w:val="single" w:sz="4" w:space="0" w:color="auto"/>
            </w:tcBorders>
            <w:shd w:val="clear" w:color="auto" w:fill="auto"/>
            <w:vAlign w:val="center"/>
          </w:tcPr>
          <w:p w14:paraId="66287536" w14:textId="77777777" w:rsidR="001C72CA" w:rsidRDefault="00DD1B2D">
            <w:pPr>
              <w:widowControl/>
              <w:jc w:val="center"/>
              <w:rPr>
                <w:rFonts w:ascii="宋体" w:hAnsi="宋体" w:cs="宋体"/>
                <w:sz w:val="20"/>
                <w:szCs w:val="20"/>
              </w:rPr>
            </w:pPr>
            <w:r>
              <w:rPr>
                <w:rFonts w:ascii="宋体" w:hAnsi="宋体" w:cs="宋体" w:hint="eastAsia"/>
                <w:sz w:val="20"/>
                <w:szCs w:val="20"/>
              </w:rPr>
              <w:t>能量隔离作业许可</w:t>
            </w:r>
          </w:p>
        </w:tc>
        <w:tc>
          <w:tcPr>
            <w:tcW w:w="10954" w:type="dxa"/>
            <w:gridSpan w:val="2"/>
            <w:tcBorders>
              <w:top w:val="nil"/>
              <w:left w:val="nil"/>
              <w:bottom w:val="single" w:sz="4" w:space="0" w:color="auto"/>
              <w:right w:val="single" w:sz="4" w:space="0" w:color="auto"/>
            </w:tcBorders>
            <w:shd w:val="clear" w:color="auto" w:fill="auto"/>
            <w:vAlign w:val="center"/>
          </w:tcPr>
          <w:p w14:paraId="39258D95" w14:textId="77777777" w:rsidR="001C72CA" w:rsidRDefault="00DD1B2D">
            <w:pPr>
              <w:widowControl/>
              <w:rPr>
                <w:sz w:val="20"/>
                <w:szCs w:val="20"/>
                <w:lang w:eastAsia="zh-CN"/>
              </w:rPr>
            </w:pPr>
            <w:r>
              <w:rPr>
                <w:rFonts w:ascii="宋体" w:hAnsi="宋体" w:cs="宋体" w:hint="eastAsia"/>
                <w:sz w:val="20"/>
                <w:szCs w:val="20"/>
                <w:lang w:eastAsia="zh-CN"/>
              </w:rPr>
              <w:t>（</w:t>
            </w:r>
            <w:r>
              <w:rPr>
                <w:rFonts w:ascii="宋体" w:hAnsi="宋体" w:cs="宋体" w:hint="eastAsia"/>
                <w:sz w:val="20"/>
                <w:szCs w:val="20"/>
                <w:lang w:eastAsia="zh-CN"/>
              </w:rPr>
              <w:t>1</w:t>
            </w:r>
            <w:r>
              <w:rPr>
                <w:rFonts w:ascii="宋体" w:hAnsi="宋体" w:cs="宋体" w:hint="eastAsia"/>
                <w:sz w:val="20"/>
                <w:szCs w:val="20"/>
                <w:lang w:eastAsia="zh-CN"/>
              </w:rPr>
              <w:t>）</w:t>
            </w:r>
            <w:r>
              <w:rPr>
                <w:sz w:val="20"/>
                <w:szCs w:val="20"/>
                <w:lang w:eastAsia="zh-CN"/>
              </w:rPr>
              <w:t>生产单位技术人员（工艺、设备、电气、仪表等专</w:t>
            </w:r>
            <w:r>
              <w:rPr>
                <w:sz w:val="20"/>
                <w:szCs w:val="20"/>
                <w:lang w:eastAsia="zh-CN"/>
              </w:rPr>
              <w:t xml:space="preserve"> </w:t>
            </w:r>
            <w:r>
              <w:rPr>
                <w:sz w:val="20"/>
                <w:szCs w:val="20"/>
                <w:lang w:eastAsia="zh-CN"/>
              </w:rPr>
              <w:t>业）应根据作业区域内设备、系统或环境内所有的危险能量和物</w:t>
            </w:r>
            <w:r>
              <w:rPr>
                <w:sz w:val="20"/>
                <w:szCs w:val="20"/>
                <w:lang w:eastAsia="zh-CN"/>
              </w:rPr>
              <w:t xml:space="preserve"> </w:t>
            </w:r>
            <w:r>
              <w:rPr>
                <w:sz w:val="20"/>
                <w:szCs w:val="20"/>
                <w:lang w:eastAsia="zh-CN"/>
              </w:rPr>
              <w:t>料的来源及类型，辨识可能存在的危害，确定隔离点。在工艺处</w:t>
            </w:r>
            <w:r>
              <w:rPr>
                <w:sz w:val="20"/>
                <w:szCs w:val="20"/>
                <w:lang w:eastAsia="zh-CN"/>
              </w:rPr>
              <w:t xml:space="preserve"> </w:t>
            </w:r>
            <w:r>
              <w:rPr>
                <w:sz w:val="20"/>
                <w:szCs w:val="20"/>
                <w:lang w:eastAsia="zh-CN"/>
              </w:rPr>
              <w:t>置等方案（单）中，明确隔离措施。措施应包括隔离方法、隔离</w:t>
            </w:r>
            <w:r>
              <w:rPr>
                <w:sz w:val="20"/>
                <w:szCs w:val="20"/>
                <w:lang w:eastAsia="zh-CN"/>
              </w:rPr>
              <w:t xml:space="preserve"> </w:t>
            </w:r>
            <w:r>
              <w:rPr>
                <w:sz w:val="20"/>
                <w:szCs w:val="20"/>
                <w:lang w:eastAsia="zh-CN"/>
              </w:rPr>
              <w:t>点及上锁挂牌等内容</w:t>
            </w:r>
            <w:r>
              <w:rPr>
                <w:rFonts w:hint="eastAsia"/>
                <w:sz w:val="20"/>
                <w:szCs w:val="20"/>
                <w:lang w:eastAsia="zh-CN"/>
              </w:rPr>
              <w:t>（</w:t>
            </w:r>
            <w:r>
              <w:rPr>
                <w:rFonts w:hint="eastAsia"/>
                <w:sz w:val="20"/>
                <w:szCs w:val="20"/>
                <w:lang w:eastAsia="zh-CN"/>
              </w:rPr>
              <w:t>2</w:t>
            </w:r>
            <w:r>
              <w:rPr>
                <w:rFonts w:hint="eastAsia"/>
                <w:sz w:val="20"/>
                <w:szCs w:val="20"/>
                <w:lang w:eastAsia="zh-CN"/>
              </w:rPr>
              <w:t>）隔离①机械隔离应将设备、设施及装置与动力源、气体源头和液体源头物理断开。一般采用双阀隔离加盲板的方式，将管线阀门关闭，排空两阀之间的介质并加入盲板，实现物料的隔离②电气（含仪表通讯）隔离应将电路或设备部件从所有的输电源头安全可靠地分离开。由具有相应资质的电气（或仪表）专业人员按照国家相关标准与规定、安全规程实施隔断并上锁挂牌（</w:t>
            </w:r>
            <w:r>
              <w:rPr>
                <w:rFonts w:hint="eastAsia"/>
                <w:sz w:val="20"/>
                <w:szCs w:val="20"/>
                <w:lang w:eastAsia="zh-CN"/>
              </w:rPr>
              <w:t>3</w:t>
            </w:r>
            <w:r>
              <w:rPr>
                <w:rFonts w:hint="eastAsia"/>
                <w:sz w:val="20"/>
                <w:szCs w:val="20"/>
                <w:lang w:eastAsia="zh-CN"/>
              </w:rPr>
              <w:t>）验证确认①生产单位应通过检测，确认危险能</w:t>
            </w:r>
            <w:r>
              <w:rPr>
                <w:rFonts w:hint="eastAsia"/>
                <w:sz w:val="20"/>
                <w:szCs w:val="20"/>
                <w:lang w:eastAsia="zh-CN"/>
              </w:rPr>
              <w:t>量和物料已清空或已被隔离。对存在电气危害的，生产单位应组织施工单位在断电后实施验电或放电接地检验②检维修作业前，由生产操作人员和施工作业人员共同确认隔离措施。施工作业人员如有疑义，可要求重新检查、验证（</w:t>
            </w:r>
            <w:r>
              <w:rPr>
                <w:sz w:val="20"/>
                <w:szCs w:val="20"/>
                <w:lang w:eastAsia="zh-CN"/>
              </w:rPr>
              <w:t>4</w:t>
            </w:r>
            <w:r>
              <w:rPr>
                <w:rFonts w:hint="eastAsia"/>
                <w:sz w:val="20"/>
                <w:szCs w:val="20"/>
                <w:lang w:eastAsia="zh-CN"/>
              </w:rPr>
              <w:t>）上锁挂牌①确认完成隔离后，生产单位应向施工单位提供相关安全锁及钥匙，与施工单位分别对隔离装置上锁。钥匙由生产单位和施工单位分别保管②上锁必挂牌。上锁时，应选择合适的锁具和警示牌，上锁挂牌位置正确、牢靠③施工作业期间，隔离装置应始终保持合格的上锁挂牌状态，尤其是盲板的拆、装作业过程④警示牌不得随意涂改，应与</w:t>
            </w:r>
            <w:r>
              <w:rPr>
                <w:rFonts w:hint="eastAsia"/>
                <w:sz w:val="20"/>
                <w:szCs w:val="20"/>
                <w:lang w:eastAsia="zh-CN"/>
              </w:rPr>
              <w:t>其他标牌有明显区别，仅用于指明控制危险能量和物料的上锁挂牌隔离点。警示牌应包括标准化警示用语（如“危险，禁动”），并满足上锁使用环境和期限的要求</w:t>
            </w:r>
            <w:r>
              <w:rPr>
                <w:rFonts w:hint="eastAsia"/>
                <w:sz w:val="20"/>
                <w:szCs w:val="20"/>
                <w:lang w:eastAsia="zh-CN"/>
              </w:rPr>
              <w:lastRenderedPageBreak/>
              <w:t>（</w:t>
            </w:r>
            <w:r>
              <w:rPr>
                <w:sz w:val="20"/>
                <w:szCs w:val="20"/>
                <w:lang w:eastAsia="zh-CN"/>
              </w:rPr>
              <w:t>5</w:t>
            </w:r>
            <w:r>
              <w:rPr>
                <w:rFonts w:hint="eastAsia"/>
                <w:sz w:val="20"/>
                <w:szCs w:val="20"/>
                <w:lang w:eastAsia="zh-CN"/>
              </w:rPr>
              <w:t>）解锁摘牌①施工作业人员在检维修作业完成后，确认设备、系统复位符合投用条件，进行解锁并将安全锁、钥匙随作业许可证交还生产单位②生产单位检查施工复位情况，确认安全条件具备后，根据生产需要进行解锁摘牌③钥匙丢失等非正常解锁，应经生产单位有关负责人批准后，方可解锁</w:t>
            </w:r>
          </w:p>
          <w:p w14:paraId="70B5555B"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见“投标人</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响应书”本项</w:t>
            </w:r>
            <w:r>
              <w:rPr>
                <w:rFonts w:ascii="楷体" w:eastAsia="楷体" w:hAnsi="楷体" w:cs="宋体"/>
                <w:sz w:val="20"/>
                <w:szCs w:val="20"/>
                <w:lang w:eastAsia="zh-CN"/>
              </w:rPr>
              <w:t>内容</w:t>
            </w:r>
            <w:r>
              <w:rPr>
                <w:rFonts w:ascii="楷体" w:eastAsia="楷体" w:hAnsi="楷体" w:cs="宋体" w:hint="eastAsia"/>
                <w:sz w:val="20"/>
                <w:szCs w:val="20"/>
                <w:lang w:eastAsia="zh-CN"/>
              </w:rPr>
              <w:t>]</w:t>
            </w:r>
          </w:p>
        </w:tc>
        <w:tc>
          <w:tcPr>
            <w:tcW w:w="855" w:type="dxa"/>
            <w:tcBorders>
              <w:top w:val="nil"/>
              <w:left w:val="nil"/>
              <w:bottom w:val="single" w:sz="4" w:space="0" w:color="auto"/>
              <w:right w:val="single" w:sz="4" w:space="0" w:color="auto"/>
            </w:tcBorders>
            <w:shd w:val="clear" w:color="auto" w:fill="auto"/>
            <w:vAlign w:val="center"/>
          </w:tcPr>
          <w:p w14:paraId="77988827" w14:textId="77777777" w:rsidR="001C72CA" w:rsidRDefault="00DD1B2D">
            <w:pPr>
              <w:widowControl/>
              <w:jc w:val="center"/>
              <w:rPr>
                <w:rFonts w:ascii="宋体" w:hAnsi="宋体" w:cs="宋体"/>
                <w:sz w:val="20"/>
                <w:szCs w:val="20"/>
              </w:rPr>
            </w:pPr>
            <w:r>
              <w:rPr>
                <w:rFonts w:ascii="宋体" w:hAnsi="宋体" w:cs="宋体"/>
                <w:sz w:val="20"/>
                <w:szCs w:val="20"/>
              </w:rPr>
              <w:lastRenderedPageBreak/>
              <w:t>2</w:t>
            </w:r>
          </w:p>
        </w:tc>
        <w:tc>
          <w:tcPr>
            <w:tcW w:w="604" w:type="dxa"/>
            <w:tcBorders>
              <w:top w:val="nil"/>
              <w:left w:val="nil"/>
              <w:bottom w:val="single" w:sz="4" w:space="0" w:color="auto"/>
              <w:right w:val="single" w:sz="4" w:space="0" w:color="auto"/>
            </w:tcBorders>
            <w:shd w:val="clear" w:color="auto" w:fill="auto"/>
            <w:vAlign w:val="center"/>
          </w:tcPr>
          <w:p w14:paraId="31AC495D"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39873EBD" w14:textId="77777777" w:rsidR="001C72CA" w:rsidRDefault="001C72CA">
            <w:pPr>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147EBD38" w14:textId="77777777" w:rsidR="001C72CA" w:rsidRDefault="001C72CA">
            <w:pPr>
              <w:jc w:val="center"/>
              <w:rPr>
                <w:rFonts w:ascii="宋体" w:hAnsi="宋体" w:cs="宋体"/>
                <w:sz w:val="20"/>
                <w:szCs w:val="20"/>
              </w:rPr>
            </w:pPr>
          </w:p>
        </w:tc>
      </w:tr>
      <w:tr w:rsidR="001C72CA" w14:paraId="4F2BE9E9" w14:textId="77777777">
        <w:trPr>
          <w:trHeight w:val="513"/>
        </w:trPr>
        <w:tc>
          <w:tcPr>
            <w:tcW w:w="12149" w:type="dxa"/>
            <w:gridSpan w:val="4"/>
            <w:tcBorders>
              <w:top w:val="nil"/>
              <w:left w:val="single" w:sz="4" w:space="0" w:color="auto"/>
              <w:bottom w:val="single" w:sz="4" w:space="0" w:color="auto"/>
              <w:right w:val="single" w:sz="4" w:space="0" w:color="auto"/>
            </w:tcBorders>
            <w:shd w:val="clear" w:color="auto" w:fill="auto"/>
            <w:vAlign w:val="center"/>
          </w:tcPr>
          <w:p w14:paraId="3DEC59BD" w14:textId="77777777" w:rsidR="001C72CA" w:rsidRDefault="00DD1B2D">
            <w:pPr>
              <w:widowControl/>
              <w:ind w:right="400"/>
              <w:jc w:val="right"/>
              <w:rPr>
                <w:rFonts w:ascii="宋体" w:hAnsi="宋体" w:cs="宋体"/>
                <w:b/>
                <w:sz w:val="20"/>
                <w:szCs w:val="20"/>
              </w:rPr>
            </w:pPr>
            <w:r>
              <w:rPr>
                <w:rFonts w:ascii="宋体" w:hAnsi="宋体" w:cs="宋体" w:hint="eastAsia"/>
                <w:b/>
                <w:sz w:val="20"/>
                <w:szCs w:val="20"/>
              </w:rPr>
              <w:t>响应</w:t>
            </w:r>
            <w:r>
              <w:rPr>
                <w:rFonts w:ascii="宋体" w:hAnsi="宋体" w:cs="宋体"/>
                <w:b/>
                <w:sz w:val="20"/>
                <w:szCs w:val="20"/>
              </w:rPr>
              <w:t>评审项</w:t>
            </w:r>
            <w:r>
              <w:rPr>
                <w:rFonts w:ascii="宋体" w:hAnsi="宋体" w:cs="宋体" w:hint="eastAsia"/>
                <w:b/>
                <w:sz w:val="20"/>
                <w:szCs w:val="20"/>
              </w:rPr>
              <w:t>得分</w:t>
            </w:r>
            <w:r>
              <w:rPr>
                <w:rFonts w:ascii="宋体" w:hAnsi="宋体" w:cs="宋体"/>
                <w:b/>
                <w:sz w:val="20"/>
                <w:szCs w:val="20"/>
              </w:rPr>
              <w:t>合计</w:t>
            </w:r>
          </w:p>
        </w:tc>
        <w:tc>
          <w:tcPr>
            <w:tcW w:w="855" w:type="dxa"/>
            <w:tcBorders>
              <w:top w:val="nil"/>
              <w:left w:val="nil"/>
              <w:bottom w:val="single" w:sz="4" w:space="0" w:color="auto"/>
              <w:right w:val="single" w:sz="4" w:space="0" w:color="auto"/>
            </w:tcBorders>
            <w:shd w:val="clear" w:color="auto" w:fill="auto"/>
            <w:vAlign w:val="center"/>
          </w:tcPr>
          <w:p w14:paraId="2F3B8519" w14:textId="77777777" w:rsidR="001C72CA" w:rsidRDefault="001C72CA">
            <w:pPr>
              <w:widowControl/>
              <w:jc w:val="center"/>
              <w:rPr>
                <w:rFonts w:ascii="宋体" w:hAnsi="宋体" w:cs="宋体"/>
                <w:sz w:val="20"/>
                <w:szCs w:val="20"/>
              </w:rPr>
            </w:pPr>
          </w:p>
        </w:tc>
        <w:tc>
          <w:tcPr>
            <w:tcW w:w="604" w:type="dxa"/>
            <w:tcBorders>
              <w:top w:val="nil"/>
              <w:left w:val="nil"/>
              <w:bottom w:val="single" w:sz="4" w:space="0" w:color="auto"/>
              <w:right w:val="single" w:sz="4" w:space="0" w:color="auto"/>
            </w:tcBorders>
            <w:shd w:val="clear" w:color="auto" w:fill="auto"/>
            <w:vAlign w:val="center"/>
          </w:tcPr>
          <w:p w14:paraId="196DD6F8" w14:textId="77777777" w:rsidR="001C72CA" w:rsidRDefault="001C72CA">
            <w:pPr>
              <w:widowControl/>
              <w:jc w:val="center"/>
              <w:rPr>
                <w:rFonts w:ascii="宋体" w:hAnsi="宋体" w:cs="宋体"/>
                <w:sz w:val="20"/>
                <w:szCs w:val="20"/>
              </w:rPr>
            </w:pPr>
          </w:p>
        </w:tc>
        <w:tc>
          <w:tcPr>
            <w:tcW w:w="764" w:type="dxa"/>
            <w:gridSpan w:val="3"/>
            <w:tcBorders>
              <w:top w:val="nil"/>
              <w:left w:val="nil"/>
              <w:bottom w:val="single" w:sz="4" w:space="0" w:color="auto"/>
              <w:right w:val="single" w:sz="4" w:space="0" w:color="auto"/>
            </w:tcBorders>
            <w:shd w:val="clear" w:color="auto" w:fill="auto"/>
            <w:vAlign w:val="center"/>
          </w:tcPr>
          <w:p w14:paraId="25DC9521" w14:textId="77777777" w:rsidR="001C72CA" w:rsidRDefault="001C72CA">
            <w:pPr>
              <w:widowControl/>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1A51CCD6" w14:textId="77777777" w:rsidR="001C72CA" w:rsidRDefault="001C72CA">
            <w:pPr>
              <w:widowControl/>
              <w:jc w:val="center"/>
              <w:rPr>
                <w:rFonts w:ascii="宋体" w:hAnsi="宋体" w:cs="宋体"/>
                <w:sz w:val="20"/>
                <w:szCs w:val="20"/>
              </w:rPr>
            </w:pPr>
          </w:p>
        </w:tc>
      </w:tr>
      <w:tr w:rsidR="001C72CA" w14:paraId="7CC6E6FE" w14:textId="77777777">
        <w:trPr>
          <w:trHeight w:val="426"/>
        </w:trPr>
        <w:tc>
          <w:tcPr>
            <w:tcW w:w="487" w:type="dxa"/>
            <w:tcBorders>
              <w:top w:val="nil"/>
              <w:left w:val="single" w:sz="4" w:space="0" w:color="auto"/>
              <w:bottom w:val="single" w:sz="4" w:space="0" w:color="auto"/>
              <w:right w:val="single" w:sz="4" w:space="0" w:color="auto"/>
            </w:tcBorders>
            <w:shd w:val="clear" w:color="auto" w:fill="auto"/>
            <w:vAlign w:val="center"/>
          </w:tcPr>
          <w:p w14:paraId="62B96403" w14:textId="77777777" w:rsidR="001C72CA" w:rsidRDefault="00DD1B2D">
            <w:pPr>
              <w:widowControl/>
              <w:jc w:val="center"/>
              <w:rPr>
                <w:rFonts w:ascii="宋体" w:hAnsi="宋体" w:cs="宋体"/>
                <w:sz w:val="20"/>
                <w:szCs w:val="20"/>
              </w:rPr>
            </w:pPr>
            <w:r>
              <w:rPr>
                <w:rFonts w:ascii="宋体" w:hAnsi="宋体" w:cs="宋体" w:hint="eastAsia"/>
                <w:b/>
                <w:sz w:val="20"/>
                <w:szCs w:val="20"/>
              </w:rPr>
              <w:t>二</w:t>
            </w:r>
          </w:p>
        </w:tc>
        <w:tc>
          <w:tcPr>
            <w:tcW w:w="11662" w:type="dxa"/>
            <w:gridSpan w:val="3"/>
            <w:tcBorders>
              <w:top w:val="nil"/>
              <w:left w:val="nil"/>
              <w:bottom w:val="single" w:sz="4" w:space="0" w:color="auto"/>
              <w:right w:val="single" w:sz="4" w:space="0" w:color="auto"/>
            </w:tcBorders>
            <w:shd w:val="clear" w:color="auto" w:fill="auto"/>
            <w:vAlign w:val="center"/>
          </w:tcPr>
          <w:p w14:paraId="7D3EB528" w14:textId="77777777" w:rsidR="001C72CA" w:rsidRDefault="00DD1B2D">
            <w:pPr>
              <w:widowControl/>
              <w:ind w:right="400"/>
              <w:rPr>
                <w:rFonts w:ascii="宋体" w:hAnsi="宋体" w:cs="宋体"/>
                <w:b/>
                <w:sz w:val="20"/>
                <w:szCs w:val="20"/>
                <w:lang w:eastAsia="zh-CN"/>
              </w:rPr>
            </w:pPr>
            <w:r>
              <w:rPr>
                <w:rFonts w:ascii="宋体" w:hAnsi="宋体" w:cs="宋体" w:hint="eastAsia"/>
                <w:b/>
                <w:sz w:val="20"/>
                <w:szCs w:val="20"/>
                <w:lang w:eastAsia="zh-CN"/>
              </w:rPr>
              <w:t>管控方案</w:t>
            </w:r>
            <w:r>
              <w:rPr>
                <w:rFonts w:ascii="宋体" w:hAnsi="宋体" w:cs="宋体" w:hint="eastAsia"/>
                <w:b/>
                <w:sz w:val="20"/>
                <w:szCs w:val="20"/>
                <w:lang w:eastAsia="zh-CN"/>
              </w:rPr>
              <w:t>评审项（本项标准分合计</w:t>
            </w:r>
            <w:r>
              <w:rPr>
                <w:rFonts w:ascii="宋体" w:hAnsi="宋体" w:cs="宋体" w:hint="eastAsia"/>
                <w:b/>
                <w:sz w:val="20"/>
                <w:szCs w:val="20"/>
                <w:lang w:eastAsia="zh-CN"/>
              </w:rPr>
              <w:t>B</w:t>
            </w:r>
            <w:r>
              <w:rPr>
                <w:rFonts w:ascii="宋体" w:hAnsi="宋体" w:cs="宋体" w:hint="eastAsia"/>
                <w:b/>
                <w:sz w:val="20"/>
                <w:szCs w:val="20"/>
                <w:lang w:eastAsia="zh-CN"/>
              </w:rPr>
              <w:t>：</w:t>
            </w:r>
            <w:r>
              <w:rPr>
                <w:rFonts w:ascii="宋体" w:hAnsi="宋体" w:cs="宋体"/>
                <w:b/>
                <w:sz w:val="20"/>
                <w:szCs w:val="20"/>
                <w:lang w:eastAsia="zh-CN"/>
              </w:rPr>
              <w:t>70</w:t>
            </w:r>
            <w:r>
              <w:rPr>
                <w:rFonts w:ascii="宋体" w:hAnsi="宋体" w:cs="宋体" w:hint="eastAsia"/>
                <w:b/>
                <w:sz w:val="20"/>
                <w:szCs w:val="20"/>
                <w:lang w:eastAsia="zh-CN"/>
              </w:rPr>
              <w:t>≤</w:t>
            </w:r>
            <w:r>
              <w:rPr>
                <w:rFonts w:ascii="宋体" w:hAnsi="宋体" w:cs="宋体"/>
                <w:b/>
                <w:sz w:val="20"/>
                <w:szCs w:val="20"/>
                <w:lang w:eastAsia="zh-CN"/>
              </w:rPr>
              <w:t>B</w:t>
            </w:r>
            <w:r>
              <w:rPr>
                <w:rFonts w:ascii="宋体" w:hAnsi="宋体" w:cs="宋体" w:hint="eastAsia"/>
                <w:b/>
                <w:sz w:val="20"/>
                <w:szCs w:val="20"/>
                <w:lang w:eastAsia="zh-CN"/>
              </w:rPr>
              <w:t>≤</w:t>
            </w:r>
            <w:r>
              <w:rPr>
                <w:rFonts w:ascii="宋体" w:hAnsi="宋体" w:cs="宋体"/>
                <w:b/>
                <w:sz w:val="20"/>
                <w:szCs w:val="20"/>
                <w:lang w:eastAsia="zh-CN"/>
              </w:rPr>
              <w:t>80</w:t>
            </w:r>
            <w:r>
              <w:rPr>
                <w:rFonts w:ascii="宋体" w:hAnsi="宋体" w:cs="宋体" w:hint="eastAsia"/>
                <w:b/>
                <w:sz w:val="20"/>
                <w:szCs w:val="20"/>
                <w:lang w:eastAsia="zh-CN"/>
              </w:rPr>
              <w:t>分）</w:t>
            </w:r>
          </w:p>
        </w:tc>
        <w:tc>
          <w:tcPr>
            <w:tcW w:w="855" w:type="dxa"/>
            <w:tcBorders>
              <w:top w:val="nil"/>
              <w:left w:val="nil"/>
              <w:bottom w:val="single" w:sz="4" w:space="0" w:color="auto"/>
              <w:right w:val="single" w:sz="4" w:space="0" w:color="auto"/>
            </w:tcBorders>
            <w:shd w:val="clear" w:color="auto" w:fill="auto"/>
            <w:vAlign w:val="center"/>
          </w:tcPr>
          <w:p w14:paraId="69B8B936" w14:textId="77777777" w:rsidR="001C72CA" w:rsidRDefault="001C72CA">
            <w:pPr>
              <w:widowControl/>
              <w:jc w:val="center"/>
              <w:rPr>
                <w:rFonts w:ascii="宋体" w:hAnsi="宋体" w:cs="宋体"/>
                <w:sz w:val="20"/>
                <w:szCs w:val="20"/>
                <w:lang w:eastAsia="zh-CN"/>
              </w:rPr>
            </w:pPr>
          </w:p>
        </w:tc>
        <w:tc>
          <w:tcPr>
            <w:tcW w:w="1757" w:type="dxa"/>
            <w:gridSpan w:val="5"/>
            <w:tcBorders>
              <w:top w:val="nil"/>
              <w:left w:val="nil"/>
              <w:bottom w:val="single" w:sz="4" w:space="0" w:color="auto"/>
              <w:right w:val="single" w:sz="4" w:space="0" w:color="auto"/>
            </w:tcBorders>
            <w:shd w:val="clear" w:color="auto" w:fill="auto"/>
            <w:vAlign w:val="center"/>
          </w:tcPr>
          <w:p w14:paraId="6EA64C38" w14:textId="77777777" w:rsidR="001C72CA" w:rsidRDefault="001C72CA">
            <w:pPr>
              <w:widowControl/>
              <w:jc w:val="center"/>
              <w:rPr>
                <w:rFonts w:ascii="宋体" w:hAnsi="宋体" w:cs="宋体"/>
                <w:sz w:val="20"/>
                <w:szCs w:val="20"/>
                <w:lang w:eastAsia="zh-CN"/>
              </w:rPr>
            </w:pPr>
          </w:p>
        </w:tc>
      </w:tr>
      <w:tr w:rsidR="001C72CA" w14:paraId="7E0A00F8" w14:textId="77777777">
        <w:trPr>
          <w:trHeight w:val="285"/>
        </w:trPr>
        <w:tc>
          <w:tcPr>
            <w:tcW w:w="487" w:type="dxa"/>
            <w:vMerge w:val="restart"/>
            <w:tcBorders>
              <w:top w:val="single" w:sz="4" w:space="0" w:color="auto"/>
              <w:left w:val="single" w:sz="4" w:space="0" w:color="auto"/>
              <w:right w:val="single" w:sz="4" w:space="0" w:color="auto"/>
            </w:tcBorders>
            <w:shd w:val="clear" w:color="auto" w:fill="auto"/>
            <w:vAlign w:val="center"/>
          </w:tcPr>
          <w:p w14:paraId="759898C7" w14:textId="77777777" w:rsidR="001C72CA" w:rsidRDefault="00DD1B2D">
            <w:pPr>
              <w:widowControl/>
              <w:jc w:val="center"/>
              <w:rPr>
                <w:rFonts w:ascii="宋体" w:hAnsi="宋体" w:cs="宋体"/>
                <w:sz w:val="20"/>
                <w:szCs w:val="20"/>
              </w:rPr>
            </w:pPr>
            <w:r>
              <w:rPr>
                <w:rFonts w:ascii="宋体" w:hAnsi="宋体" w:cs="宋体" w:hint="eastAsia"/>
                <w:sz w:val="20"/>
                <w:szCs w:val="20"/>
              </w:rPr>
              <w:t>序号</w:t>
            </w:r>
          </w:p>
        </w:tc>
        <w:tc>
          <w:tcPr>
            <w:tcW w:w="2832" w:type="dxa"/>
            <w:gridSpan w:val="2"/>
            <w:vMerge w:val="restart"/>
            <w:tcBorders>
              <w:top w:val="single" w:sz="4" w:space="0" w:color="auto"/>
              <w:left w:val="nil"/>
              <w:right w:val="single" w:sz="4" w:space="0" w:color="auto"/>
            </w:tcBorders>
            <w:shd w:val="clear" w:color="000000" w:fill="F2F2F2"/>
            <w:vAlign w:val="center"/>
          </w:tcPr>
          <w:p w14:paraId="7A2A09E5" w14:textId="77777777" w:rsidR="001C72CA" w:rsidRDefault="00DD1B2D">
            <w:pPr>
              <w:widowControl/>
              <w:jc w:val="center"/>
              <w:rPr>
                <w:rFonts w:ascii="宋体" w:hAnsi="宋体" w:cs="宋体"/>
                <w:sz w:val="20"/>
                <w:szCs w:val="20"/>
              </w:rPr>
            </w:pPr>
            <w:r>
              <w:rPr>
                <w:rFonts w:ascii="宋体" w:hAnsi="宋体" w:cs="宋体" w:hint="eastAsia"/>
                <w:sz w:val="20"/>
                <w:szCs w:val="20"/>
              </w:rPr>
              <w:t>评审项目</w:t>
            </w:r>
          </w:p>
        </w:tc>
        <w:tc>
          <w:tcPr>
            <w:tcW w:w="8830" w:type="dxa"/>
            <w:vMerge w:val="restart"/>
            <w:tcBorders>
              <w:top w:val="single" w:sz="4" w:space="0" w:color="auto"/>
              <w:left w:val="nil"/>
              <w:right w:val="single" w:sz="4" w:space="0" w:color="auto"/>
            </w:tcBorders>
            <w:shd w:val="clear" w:color="000000" w:fill="F2F2F2"/>
            <w:vAlign w:val="center"/>
          </w:tcPr>
          <w:p w14:paraId="39CA7CEB" w14:textId="77777777" w:rsidR="001C72CA" w:rsidRDefault="00DD1B2D">
            <w:pPr>
              <w:jc w:val="center"/>
              <w:rPr>
                <w:rFonts w:ascii="宋体" w:hAnsi="宋体" w:cs="宋体"/>
                <w:sz w:val="20"/>
                <w:szCs w:val="20"/>
              </w:rPr>
            </w:pPr>
            <w:r>
              <w:rPr>
                <w:rFonts w:ascii="宋体" w:hAnsi="宋体" w:cs="宋体" w:hint="eastAsia"/>
                <w:sz w:val="20"/>
                <w:szCs w:val="20"/>
              </w:rPr>
              <w:t>评审标准</w:t>
            </w:r>
          </w:p>
        </w:tc>
        <w:tc>
          <w:tcPr>
            <w:tcW w:w="855" w:type="dxa"/>
            <w:vMerge w:val="restart"/>
            <w:tcBorders>
              <w:top w:val="single" w:sz="4" w:space="0" w:color="auto"/>
              <w:left w:val="nil"/>
              <w:right w:val="single" w:sz="4" w:space="0" w:color="000000"/>
            </w:tcBorders>
            <w:shd w:val="clear" w:color="auto" w:fill="auto"/>
            <w:vAlign w:val="center"/>
          </w:tcPr>
          <w:p w14:paraId="28271E69" w14:textId="77777777" w:rsidR="001C72CA" w:rsidRDefault="00DD1B2D">
            <w:pPr>
              <w:widowControl/>
              <w:jc w:val="center"/>
              <w:rPr>
                <w:rFonts w:ascii="宋体" w:hAnsi="宋体" w:cs="宋体"/>
                <w:sz w:val="20"/>
                <w:szCs w:val="20"/>
              </w:rPr>
            </w:pPr>
            <w:r>
              <w:rPr>
                <w:rFonts w:ascii="宋体" w:hAnsi="宋体" w:cs="宋体" w:hint="eastAsia"/>
                <w:sz w:val="20"/>
                <w:szCs w:val="20"/>
              </w:rPr>
              <w:t>标准分（分）</w:t>
            </w:r>
          </w:p>
        </w:tc>
        <w:tc>
          <w:tcPr>
            <w:tcW w:w="1757" w:type="dxa"/>
            <w:gridSpan w:val="5"/>
            <w:tcBorders>
              <w:top w:val="single" w:sz="4" w:space="0" w:color="auto"/>
              <w:left w:val="nil"/>
              <w:bottom w:val="single" w:sz="4" w:space="0" w:color="auto"/>
              <w:right w:val="single" w:sz="4" w:space="0" w:color="auto"/>
            </w:tcBorders>
            <w:shd w:val="clear" w:color="auto" w:fill="auto"/>
            <w:vAlign w:val="center"/>
          </w:tcPr>
          <w:p w14:paraId="7FC67037" w14:textId="77777777" w:rsidR="001C72CA" w:rsidRDefault="00DD1B2D">
            <w:pPr>
              <w:jc w:val="center"/>
              <w:rPr>
                <w:rFonts w:ascii="宋体" w:hAnsi="宋体" w:cs="宋体"/>
                <w:sz w:val="20"/>
                <w:szCs w:val="20"/>
                <w:lang w:eastAsia="zh-CN"/>
              </w:rPr>
            </w:pPr>
            <w:r>
              <w:rPr>
                <w:rFonts w:ascii="宋体" w:hAnsi="宋体" w:cs="宋体" w:hint="eastAsia"/>
                <w:sz w:val="20"/>
                <w:szCs w:val="20"/>
                <w:lang w:eastAsia="zh-CN"/>
              </w:rPr>
              <w:t>投标人名称</w:t>
            </w:r>
          </w:p>
          <w:p w14:paraId="7ACBF885" w14:textId="77777777" w:rsidR="001C72CA" w:rsidRDefault="00DD1B2D">
            <w:pPr>
              <w:jc w:val="center"/>
              <w:rPr>
                <w:rFonts w:ascii="宋体" w:hAnsi="宋体" w:cs="宋体"/>
                <w:sz w:val="20"/>
                <w:szCs w:val="20"/>
                <w:lang w:eastAsia="zh-CN"/>
              </w:rPr>
            </w:pPr>
            <w:r>
              <w:rPr>
                <w:rFonts w:ascii="宋体" w:hAnsi="宋体" w:cs="宋体"/>
                <w:sz w:val="20"/>
                <w:szCs w:val="20"/>
                <w:lang w:eastAsia="zh-CN"/>
              </w:rPr>
              <w:t>及评审得分</w:t>
            </w:r>
          </w:p>
        </w:tc>
      </w:tr>
      <w:tr w:rsidR="001C72CA" w14:paraId="4260161B" w14:textId="77777777">
        <w:trPr>
          <w:trHeight w:val="360"/>
        </w:trPr>
        <w:tc>
          <w:tcPr>
            <w:tcW w:w="487" w:type="dxa"/>
            <w:vMerge/>
            <w:tcBorders>
              <w:left w:val="single" w:sz="4" w:space="0" w:color="auto"/>
              <w:bottom w:val="single" w:sz="4" w:space="0" w:color="auto"/>
              <w:right w:val="single" w:sz="4" w:space="0" w:color="auto"/>
            </w:tcBorders>
            <w:shd w:val="clear" w:color="auto" w:fill="auto"/>
            <w:vAlign w:val="center"/>
          </w:tcPr>
          <w:p w14:paraId="60D437A2" w14:textId="77777777" w:rsidR="001C72CA" w:rsidRDefault="001C72CA">
            <w:pPr>
              <w:widowControl/>
              <w:jc w:val="center"/>
              <w:rPr>
                <w:rFonts w:ascii="宋体" w:hAnsi="宋体" w:cs="宋体"/>
                <w:sz w:val="20"/>
                <w:szCs w:val="20"/>
                <w:lang w:eastAsia="zh-CN"/>
              </w:rPr>
            </w:pPr>
          </w:p>
        </w:tc>
        <w:tc>
          <w:tcPr>
            <w:tcW w:w="2832" w:type="dxa"/>
            <w:gridSpan w:val="2"/>
            <w:vMerge/>
            <w:tcBorders>
              <w:left w:val="nil"/>
              <w:bottom w:val="nil"/>
              <w:right w:val="single" w:sz="4" w:space="0" w:color="auto"/>
            </w:tcBorders>
            <w:shd w:val="clear" w:color="000000" w:fill="F2F2F2"/>
            <w:vAlign w:val="center"/>
          </w:tcPr>
          <w:p w14:paraId="48672056" w14:textId="77777777" w:rsidR="001C72CA" w:rsidRDefault="001C72CA">
            <w:pPr>
              <w:widowControl/>
              <w:jc w:val="center"/>
              <w:rPr>
                <w:rFonts w:ascii="宋体" w:hAnsi="宋体" w:cs="宋体"/>
                <w:sz w:val="20"/>
                <w:szCs w:val="20"/>
                <w:lang w:eastAsia="zh-CN"/>
              </w:rPr>
            </w:pPr>
          </w:p>
        </w:tc>
        <w:tc>
          <w:tcPr>
            <w:tcW w:w="8830" w:type="dxa"/>
            <w:vMerge/>
            <w:tcBorders>
              <w:left w:val="nil"/>
              <w:bottom w:val="nil"/>
              <w:right w:val="single" w:sz="4" w:space="0" w:color="auto"/>
            </w:tcBorders>
            <w:shd w:val="clear" w:color="000000" w:fill="F2F2F2"/>
            <w:vAlign w:val="center"/>
          </w:tcPr>
          <w:p w14:paraId="37505EF5" w14:textId="77777777" w:rsidR="001C72CA" w:rsidRDefault="001C72CA">
            <w:pPr>
              <w:jc w:val="center"/>
              <w:rPr>
                <w:rFonts w:ascii="宋体" w:hAnsi="宋体" w:cs="宋体"/>
                <w:sz w:val="20"/>
                <w:szCs w:val="20"/>
                <w:lang w:eastAsia="zh-CN"/>
              </w:rPr>
            </w:pPr>
          </w:p>
        </w:tc>
        <w:tc>
          <w:tcPr>
            <w:tcW w:w="855" w:type="dxa"/>
            <w:vMerge/>
            <w:tcBorders>
              <w:left w:val="nil"/>
              <w:bottom w:val="single" w:sz="4" w:space="0" w:color="auto"/>
              <w:right w:val="single" w:sz="4" w:space="0" w:color="auto"/>
            </w:tcBorders>
            <w:shd w:val="clear" w:color="auto" w:fill="auto"/>
            <w:vAlign w:val="center"/>
          </w:tcPr>
          <w:p w14:paraId="21579D12" w14:textId="77777777" w:rsidR="001C72CA" w:rsidRDefault="001C72CA">
            <w:pPr>
              <w:widowControl/>
              <w:jc w:val="center"/>
              <w:rPr>
                <w:rFonts w:ascii="宋体" w:hAnsi="宋体" w:cs="宋体"/>
                <w:sz w:val="20"/>
                <w:szCs w:val="20"/>
                <w:lang w:eastAsia="zh-CN"/>
              </w:rPr>
            </w:pPr>
          </w:p>
        </w:tc>
        <w:tc>
          <w:tcPr>
            <w:tcW w:w="680"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39317AA1" w14:textId="77777777" w:rsidR="001C72CA" w:rsidRDefault="00DD1B2D">
            <w:pPr>
              <w:jc w:val="center"/>
              <w:rPr>
                <w:rFonts w:ascii="宋体" w:hAnsi="宋体" w:cs="宋体"/>
                <w:sz w:val="20"/>
                <w:szCs w:val="20"/>
              </w:rPr>
            </w:pPr>
            <w:r>
              <w:rPr>
                <w:rFonts w:ascii="宋体" w:hAnsi="宋体" w:cs="宋体" w:hint="eastAsia"/>
                <w:sz w:val="20"/>
                <w:szCs w:val="20"/>
              </w:rPr>
              <w:t>投标人</w:t>
            </w:r>
            <w:r>
              <w:rPr>
                <w:rFonts w:ascii="宋体" w:hAnsi="宋体" w:cs="宋体" w:hint="eastAsia"/>
                <w:sz w:val="20"/>
                <w:szCs w:val="20"/>
              </w:rPr>
              <w:t>1</w:t>
            </w:r>
          </w:p>
        </w:tc>
        <w:tc>
          <w:tcPr>
            <w:tcW w:w="688" w:type="dxa"/>
            <w:tcBorders>
              <w:top w:val="single" w:sz="4" w:space="0" w:color="auto"/>
              <w:left w:val="single" w:sz="4" w:space="0" w:color="auto"/>
              <w:bottom w:val="single" w:sz="4" w:space="0" w:color="auto"/>
              <w:right w:val="single" w:sz="4" w:space="0" w:color="auto"/>
            </w:tcBorders>
            <w:shd w:val="clear" w:color="000000" w:fill="F2F2F2"/>
            <w:vAlign w:val="center"/>
          </w:tcPr>
          <w:p w14:paraId="3A3A4A15" w14:textId="77777777" w:rsidR="001C72CA" w:rsidRDefault="00DD1B2D">
            <w:pPr>
              <w:jc w:val="center"/>
              <w:rPr>
                <w:rFonts w:ascii="宋体" w:hAnsi="宋体" w:cs="宋体"/>
                <w:sz w:val="20"/>
                <w:szCs w:val="20"/>
              </w:rPr>
            </w:pPr>
            <w:r>
              <w:rPr>
                <w:rFonts w:ascii="宋体" w:hAnsi="宋体" w:cs="宋体" w:hint="eastAsia"/>
                <w:sz w:val="20"/>
                <w:szCs w:val="20"/>
              </w:rPr>
              <w:t>投标</w:t>
            </w:r>
            <w:r>
              <w:rPr>
                <w:rFonts w:ascii="宋体" w:hAnsi="宋体" w:cs="宋体"/>
                <w:sz w:val="20"/>
                <w:szCs w:val="20"/>
              </w:rPr>
              <w:t>人</w:t>
            </w:r>
            <w:r>
              <w:rPr>
                <w:rFonts w:ascii="宋体" w:hAnsi="宋体" w:cs="宋体" w:hint="eastAsia"/>
                <w:sz w:val="20"/>
                <w:szCs w:val="20"/>
              </w:rPr>
              <w:t>2</w:t>
            </w:r>
          </w:p>
        </w:tc>
        <w:tc>
          <w:tcPr>
            <w:tcW w:w="389" w:type="dxa"/>
            <w:tcBorders>
              <w:top w:val="single" w:sz="4" w:space="0" w:color="auto"/>
              <w:left w:val="single" w:sz="4" w:space="0" w:color="auto"/>
              <w:bottom w:val="single" w:sz="4" w:space="0" w:color="auto"/>
              <w:right w:val="single" w:sz="4" w:space="0" w:color="auto"/>
            </w:tcBorders>
            <w:shd w:val="clear" w:color="000000" w:fill="F2F2F2"/>
            <w:vAlign w:val="center"/>
          </w:tcPr>
          <w:p w14:paraId="6938C811" w14:textId="77777777" w:rsidR="001C72CA" w:rsidRDefault="00DD1B2D">
            <w:pPr>
              <w:jc w:val="center"/>
              <w:rPr>
                <w:rFonts w:ascii="宋体" w:hAnsi="宋体" w:cs="宋体"/>
                <w:sz w:val="20"/>
                <w:szCs w:val="20"/>
              </w:rPr>
            </w:pPr>
            <w:r>
              <w:rPr>
                <w:rFonts w:ascii="宋体" w:hAnsi="宋体" w:cs="宋体"/>
                <w:sz w:val="20"/>
                <w:szCs w:val="20"/>
              </w:rPr>
              <w:t>…</w:t>
            </w:r>
          </w:p>
        </w:tc>
      </w:tr>
      <w:tr w:rsidR="001C72CA" w14:paraId="04B8D30A" w14:textId="77777777">
        <w:trPr>
          <w:trHeight w:val="1042"/>
        </w:trPr>
        <w:tc>
          <w:tcPr>
            <w:tcW w:w="487" w:type="dxa"/>
            <w:tcBorders>
              <w:top w:val="nil"/>
              <w:left w:val="single" w:sz="4" w:space="0" w:color="auto"/>
              <w:bottom w:val="single" w:sz="4" w:space="0" w:color="auto"/>
              <w:right w:val="single" w:sz="4" w:space="0" w:color="auto"/>
            </w:tcBorders>
            <w:shd w:val="clear" w:color="auto" w:fill="auto"/>
            <w:vAlign w:val="center"/>
          </w:tcPr>
          <w:p w14:paraId="7B3CF328" w14:textId="77777777" w:rsidR="001C72CA" w:rsidRDefault="00DD1B2D">
            <w:pPr>
              <w:widowControl/>
              <w:jc w:val="center"/>
              <w:rPr>
                <w:rFonts w:ascii="宋体" w:hAnsi="宋体" w:cs="宋体"/>
                <w:sz w:val="20"/>
                <w:szCs w:val="20"/>
              </w:rPr>
            </w:pPr>
            <w:r>
              <w:rPr>
                <w:rFonts w:ascii="宋体" w:hAnsi="宋体" w:cs="宋体" w:hint="eastAsia"/>
                <w:sz w:val="20"/>
                <w:szCs w:val="20"/>
              </w:rPr>
              <w:t>1</w:t>
            </w:r>
          </w:p>
        </w:tc>
        <w:tc>
          <w:tcPr>
            <w:tcW w:w="2832" w:type="dxa"/>
            <w:gridSpan w:val="2"/>
            <w:tcBorders>
              <w:top w:val="single" w:sz="4" w:space="0" w:color="auto"/>
              <w:left w:val="nil"/>
              <w:bottom w:val="nil"/>
              <w:right w:val="single" w:sz="4" w:space="0" w:color="auto"/>
            </w:tcBorders>
            <w:shd w:val="clear" w:color="000000" w:fill="F2F2F2"/>
            <w:vAlign w:val="center"/>
          </w:tcPr>
          <w:p w14:paraId="6C492E34"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HSE</w:t>
            </w:r>
            <w:r>
              <w:rPr>
                <w:rFonts w:ascii="宋体" w:hAnsi="宋体" w:cs="宋体" w:hint="eastAsia"/>
                <w:sz w:val="20"/>
                <w:szCs w:val="20"/>
                <w:lang w:eastAsia="zh-CN"/>
              </w:rPr>
              <w:t>管理组织机构策划</w:t>
            </w:r>
          </w:p>
        </w:tc>
        <w:tc>
          <w:tcPr>
            <w:tcW w:w="8830" w:type="dxa"/>
            <w:tcBorders>
              <w:top w:val="single" w:sz="4" w:space="0" w:color="auto"/>
              <w:left w:val="nil"/>
              <w:bottom w:val="nil"/>
              <w:right w:val="single" w:sz="4" w:space="0" w:color="auto"/>
            </w:tcBorders>
            <w:shd w:val="clear" w:color="000000" w:fill="F2F2F2"/>
            <w:vAlign w:val="center"/>
          </w:tcPr>
          <w:p w14:paraId="4E7E77A7"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从本项目</w:t>
            </w:r>
            <w:r>
              <w:rPr>
                <w:rFonts w:ascii="宋体" w:hAnsi="宋体" w:cs="宋体" w:hint="eastAsia"/>
                <w:sz w:val="20"/>
                <w:szCs w:val="20"/>
                <w:lang w:eastAsia="zh-CN"/>
              </w:rPr>
              <w:t>HSE</w:t>
            </w:r>
            <w:r>
              <w:rPr>
                <w:rFonts w:ascii="宋体" w:hAnsi="宋体" w:cs="宋体" w:hint="eastAsia"/>
                <w:sz w:val="20"/>
                <w:szCs w:val="20"/>
                <w:lang w:eastAsia="zh-CN"/>
              </w:rPr>
              <w:t>组织机构及责任的涵盖面、明确性、针对性等方面综合评审：好</w:t>
            </w:r>
            <w:r>
              <w:rPr>
                <w:rFonts w:ascii="宋体" w:hAnsi="宋体" w:cs="宋体" w:hint="eastAsia"/>
                <w:sz w:val="20"/>
                <w:szCs w:val="20"/>
                <w:lang w:eastAsia="zh-CN"/>
              </w:rPr>
              <w:t>8-10</w:t>
            </w:r>
            <w:r>
              <w:rPr>
                <w:rFonts w:ascii="宋体" w:hAnsi="宋体" w:cs="宋体" w:hint="eastAsia"/>
                <w:sz w:val="20"/>
                <w:szCs w:val="20"/>
                <w:lang w:eastAsia="zh-CN"/>
              </w:rPr>
              <w:t>分，较好</w:t>
            </w:r>
            <w:r>
              <w:rPr>
                <w:rFonts w:ascii="宋体" w:hAnsi="宋体" w:cs="宋体" w:hint="eastAsia"/>
                <w:sz w:val="20"/>
                <w:szCs w:val="20"/>
                <w:lang w:eastAsia="zh-CN"/>
              </w:rPr>
              <w:t>6-8</w:t>
            </w:r>
            <w:r>
              <w:rPr>
                <w:rFonts w:ascii="宋体" w:hAnsi="宋体" w:cs="宋体" w:hint="eastAsia"/>
                <w:sz w:val="20"/>
                <w:szCs w:val="20"/>
                <w:lang w:eastAsia="zh-CN"/>
              </w:rPr>
              <w:t>分，有多处细微瑕疵</w:t>
            </w:r>
            <w:r>
              <w:rPr>
                <w:rFonts w:ascii="宋体" w:hAnsi="宋体" w:cs="宋体" w:hint="eastAsia"/>
                <w:sz w:val="20"/>
                <w:szCs w:val="20"/>
                <w:lang w:eastAsia="zh-CN"/>
              </w:rPr>
              <w:t>3-6</w:t>
            </w:r>
            <w:r>
              <w:rPr>
                <w:rFonts w:ascii="宋体" w:hAnsi="宋体" w:cs="宋体" w:hint="eastAsia"/>
                <w:sz w:val="20"/>
                <w:szCs w:val="20"/>
                <w:lang w:eastAsia="zh-CN"/>
              </w:rPr>
              <w:t>分，有较大瑕疵</w:t>
            </w:r>
            <w:r>
              <w:rPr>
                <w:rFonts w:ascii="宋体" w:hAnsi="宋体" w:cs="宋体" w:hint="eastAsia"/>
                <w:sz w:val="20"/>
                <w:szCs w:val="20"/>
                <w:lang w:eastAsia="zh-CN"/>
              </w:rPr>
              <w:t>1-3</w:t>
            </w:r>
            <w:r>
              <w:rPr>
                <w:rFonts w:ascii="宋体" w:hAnsi="宋体" w:cs="宋体" w:hint="eastAsia"/>
                <w:sz w:val="20"/>
                <w:szCs w:val="20"/>
                <w:lang w:eastAsia="zh-CN"/>
              </w:rPr>
              <w:t>分，无此项内容</w:t>
            </w:r>
            <w:r>
              <w:rPr>
                <w:rFonts w:ascii="宋体" w:hAnsi="宋体" w:cs="宋体" w:hint="eastAsia"/>
                <w:sz w:val="20"/>
                <w:szCs w:val="20"/>
                <w:lang w:eastAsia="zh-CN"/>
              </w:rPr>
              <w:t>0</w:t>
            </w:r>
            <w:r>
              <w:rPr>
                <w:rFonts w:ascii="宋体" w:hAnsi="宋体" w:cs="宋体" w:hint="eastAsia"/>
                <w:sz w:val="20"/>
                <w:szCs w:val="20"/>
                <w:lang w:eastAsia="zh-CN"/>
              </w:rPr>
              <w:t>分</w:t>
            </w:r>
          </w:p>
          <w:p w14:paraId="64C117C2"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言简意赅、准确明了；见</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管理组织机构策划</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000000"/>
            </w:tcBorders>
            <w:shd w:val="clear" w:color="auto" w:fill="auto"/>
            <w:vAlign w:val="center"/>
          </w:tcPr>
          <w:p w14:paraId="5EB9625D" w14:textId="77777777" w:rsidR="001C72CA" w:rsidRDefault="00DD1B2D">
            <w:pPr>
              <w:widowControl/>
              <w:jc w:val="center"/>
              <w:rPr>
                <w:rFonts w:ascii="宋体" w:hAnsi="宋体" w:cs="宋体"/>
                <w:sz w:val="20"/>
                <w:szCs w:val="20"/>
              </w:rPr>
            </w:pPr>
            <w:r>
              <w:rPr>
                <w:rFonts w:ascii="宋体" w:hAnsi="宋体" w:cs="宋体" w:hint="eastAsia"/>
                <w:sz w:val="20"/>
                <w:szCs w:val="20"/>
              </w:rPr>
              <w:t>10</w:t>
            </w:r>
          </w:p>
        </w:tc>
        <w:tc>
          <w:tcPr>
            <w:tcW w:w="680" w:type="dxa"/>
            <w:gridSpan w:val="3"/>
            <w:tcBorders>
              <w:top w:val="single" w:sz="4" w:space="0" w:color="auto"/>
              <w:left w:val="nil"/>
              <w:bottom w:val="single" w:sz="4" w:space="0" w:color="auto"/>
              <w:right w:val="single" w:sz="4" w:space="0" w:color="auto"/>
            </w:tcBorders>
            <w:shd w:val="clear" w:color="auto" w:fill="auto"/>
            <w:vAlign w:val="center"/>
          </w:tcPr>
          <w:p w14:paraId="08FF716A" w14:textId="77777777" w:rsidR="001C72CA" w:rsidRDefault="001C72CA">
            <w:pPr>
              <w:widowControl/>
              <w:jc w:val="center"/>
              <w:rPr>
                <w:rFonts w:ascii="宋体" w:hAnsi="宋体" w:cs="宋体"/>
                <w:sz w:val="20"/>
                <w:szCs w:val="20"/>
              </w:rPr>
            </w:pPr>
          </w:p>
        </w:tc>
        <w:tc>
          <w:tcPr>
            <w:tcW w:w="688" w:type="dxa"/>
            <w:tcBorders>
              <w:top w:val="single" w:sz="4" w:space="0" w:color="auto"/>
              <w:left w:val="nil"/>
              <w:bottom w:val="single" w:sz="4" w:space="0" w:color="auto"/>
              <w:right w:val="single" w:sz="4" w:space="0" w:color="auto"/>
            </w:tcBorders>
            <w:shd w:val="clear" w:color="auto" w:fill="auto"/>
            <w:vAlign w:val="center"/>
          </w:tcPr>
          <w:p w14:paraId="4AAEAB00" w14:textId="77777777" w:rsidR="001C72CA" w:rsidRDefault="00DD1B2D">
            <w:pPr>
              <w:jc w:val="center"/>
              <w:rPr>
                <w:rFonts w:ascii="宋体" w:hAnsi="宋体" w:cs="宋体"/>
                <w:sz w:val="20"/>
                <w:szCs w:val="20"/>
              </w:rPr>
            </w:pPr>
            <w:r>
              <w:rPr>
                <w:rFonts w:ascii="宋体" w:hAnsi="宋体" w:cs="宋体" w:hint="eastAsia"/>
                <w:sz w:val="20"/>
                <w:szCs w:val="20"/>
              </w:rPr>
              <w:t xml:space="preserve">　</w:t>
            </w:r>
          </w:p>
        </w:tc>
        <w:tc>
          <w:tcPr>
            <w:tcW w:w="389" w:type="dxa"/>
            <w:tcBorders>
              <w:top w:val="single" w:sz="4" w:space="0" w:color="auto"/>
              <w:left w:val="nil"/>
              <w:bottom w:val="single" w:sz="4" w:space="0" w:color="auto"/>
              <w:right w:val="single" w:sz="4" w:space="0" w:color="auto"/>
            </w:tcBorders>
            <w:shd w:val="clear" w:color="auto" w:fill="auto"/>
            <w:vAlign w:val="center"/>
          </w:tcPr>
          <w:p w14:paraId="29E30162" w14:textId="77777777" w:rsidR="001C72CA" w:rsidRDefault="001C72CA">
            <w:pPr>
              <w:jc w:val="center"/>
              <w:rPr>
                <w:rFonts w:ascii="宋体" w:hAnsi="宋体" w:cs="宋体"/>
                <w:sz w:val="20"/>
                <w:szCs w:val="20"/>
              </w:rPr>
            </w:pPr>
          </w:p>
        </w:tc>
      </w:tr>
      <w:tr w:rsidR="001C72CA" w14:paraId="627512B8" w14:textId="77777777">
        <w:trPr>
          <w:trHeight w:val="1114"/>
        </w:trPr>
        <w:tc>
          <w:tcPr>
            <w:tcW w:w="487" w:type="dxa"/>
            <w:tcBorders>
              <w:top w:val="nil"/>
              <w:left w:val="single" w:sz="4" w:space="0" w:color="auto"/>
              <w:bottom w:val="single" w:sz="4" w:space="0" w:color="auto"/>
              <w:right w:val="single" w:sz="4" w:space="0" w:color="auto"/>
            </w:tcBorders>
            <w:shd w:val="clear" w:color="auto" w:fill="auto"/>
            <w:vAlign w:val="center"/>
          </w:tcPr>
          <w:p w14:paraId="4184D038" w14:textId="77777777" w:rsidR="001C72CA" w:rsidRDefault="00DD1B2D">
            <w:pPr>
              <w:widowControl/>
              <w:jc w:val="center"/>
              <w:rPr>
                <w:rFonts w:ascii="宋体" w:hAnsi="宋体" w:cs="宋体"/>
                <w:sz w:val="20"/>
                <w:szCs w:val="20"/>
              </w:rPr>
            </w:pPr>
            <w:r>
              <w:rPr>
                <w:rFonts w:ascii="宋体" w:hAnsi="宋体" w:cs="宋体" w:hint="eastAsia"/>
                <w:sz w:val="20"/>
                <w:szCs w:val="20"/>
              </w:rPr>
              <w:t>2</w:t>
            </w:r>
          </w:p>
        </w:tc>
        <w:tc>
          <w:tcPr>
            <w:tcW w:w="2832" w:type="dxa"/>
            <w:gridSpan w:val="2"/>
            <w:tcBorders>
              <w:top w:val="single" w:sz="4" w:space="0" w:color="auto"/>
              <w:left w:val="nil"/>
              <w:bottom w:val="nil"/>
              <w:right w:val="single" w:sz="4" w:space="0" w:color="auto"/>
            </w:tcBorders>
            <w:shd w:val="clear" w:color="000000" w:fill="F2F2F2"/>
            <w:vAlign w:val="center"/>
          </w:tcPr>
          <w:p w14:paraId="1F34C6EB" w14:textId="77777777" w:rsidR="001C72CA" w:rsidRDefault="00DD1B2D">
            <w:pPr>
              <w:widowControl/>
              <w:rPr>
                <w:rFonts w:ascii="宋体" w:hAnsi="宋体" w:cs="宋体"/>
                <w:sz w:val="20"/>
                <w:szCs w:val="20"/>
              </w:rPr>
            </w:pPr>
            <w:r>
              <w:rPr>
                <w:rFonts w:ascii="宋体" w:hAnsi="宋体" w:cs="宋体" w:hint="eastAsia"/>
                <w:sz w:val="20"/>
                <w:szCs w:val="20"/>
              </w:rPr>
              <w:t>HSE</w:t>
            </w:r>
            <w:r>
              <w:rPr>
                <w:rFonts w:ascii="宋体" w:hAnsi="宋体" w:cs="宋体" w:hint="eastAsia"/>
                <w:sz w:val="20"/>
                <w:szCs w:val="20"/>
              </w:rPr>
              <w:t>风险初步识别</w:t>
            </w:r>
          </w:p>
        </w:tc>
        <w:tc>
          <w:tcPr>
            <w:tcW w:w="8830" w:type="dxa"/>
            <w:tcBorders>
              <w:top w:val="single" w:sz="4" w:space="0" w:color="auto"/>
              <w:left w:val="nil"/>
              <w:bottom w:val="nil"/>
              <w:right w:val="single" w:sz="4" w:space="0" w:color="auto"/>
            </w:tcBorders>
            <w:shd w:val="clear" w:color="000000" w:fill="F2F2F2"/>
            <w:vAlign w:val="center"/>
          </w:tcPr>
          <w:p w14:paraId="46BFDF4A"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从本项目</w:t>
            </w:r>
            <w:r>
              <w:rPr>
                <w:rFonts w:ascii="宋体" w:hAnsi="宋体" w:cs="宋体" w:hint="eastAsia"/>
                <w:sz w:val="20"/>
                <w:szCs w:val="20"/>
                <w:lang w:eastAsia="zh-CN"/>
              </w:rPr>
              <w:t>HSE</w:t>
            </w:r>
            <w:r>
              <w:rPr>
                <w:rFonts w:ascii="宋体" w:hAnsi="宋体" w:cs="宋体" w:hint="eastAsia"/>
                <w:sz w:val="20"/>
                <w:szCs w:val="20"/>
                <w:lang w:eastAsia="zh-CN"/>
              </w:rPr>
              <w:t>危险源、环境因素辨识与风险识别的针对性、准确性等方面综合评审：好</w:t>
            </w:r>
            <w:r>
              <w:rPr>
                <w:rFonts w:ascii="宋体" w:hAnsi="宋体" w:cs="宋体" w:hint="eastAsia"/>
                <w:sz w:val="20"/>
                <w:szCs w:val="20"/>
                <w:lang w:eastAsia="zh-CN"/>
              </w:rPr>
              <w:t>8-10</w:t>
            </w:r>
            <w:r>
              <w:rPr>
                <w:rFonts w:ascii="宋体" w:hAnsi="宋体" w:cs="宋体" w:hint="eastAsia"/>
                <w:sz w:val="20"/>
                <w:szCs w:val="20"/>
                <w:lang w:eastAsia="zh-CN"/>
              </w:rPr>
              <w:t>分，较好</w:t>
            </w:r>
            <w:r>
              <w:rPr>
                <w:rFonts w:ascii="宋体" w:hAnsi="宋体" w:cs="宋体" w:hint="eastAsia"/>
                <w:sz w:val="20"/>
                <w:szCs w:val="20"/>
                <w:lang w:eastAsia="zh-CN"/>
              </w:rPr>
              <w:t>6-8</w:t>
            </w:r>
            <w:r>
              <w:rPr>
                <w:rFonts w:ascii="宋体" w:hAnsi="宋体" w:cs="宋体" w:hint="eastAsia"/>
                <w:sz w:val="20"/>
                <w:szCs w:val="20"/>
                <w:lang w:eastAsia="zh-CN"/>
              </w:rPr>
              <w:t>分，有多处细微瑕疵</w:t>
            </w:r>
            <w:r>
              <w:rPr>
                <w:rFonts w:ascii="宋体" w:hAnsi="宋体" w:cs="宋体" w:hint="eastAsia"/>
                <w:sz w:val="20"/>
                <w:szCs w:val="20"/>
                <w:lang w:eastAsia="zh-CN"/>
              </w:rPr>
              <w:t>3-6</w:t>
            </w:r>
            <w:r>
              <w:rPr>
                <w:rFonts w:ascii="宋体" w:hAnsi="宋体" w:cs="宋体" w:hint="eastAsia"/>
                <w:sz w:val="20"/>
                <w:szCs w:val="20"/>
                <w:lang w:eastAsia="zh-CN"/>
              </w:rPr>
              <w:t>分，有较大瑕疵</w:t>
            </w:r>
            <w:r>
              <w:rPr>
                <w:rFonts w:ascii="宋体" w:hAnsi="宋体" w:cs="宋体" w:hint="eastAsia"/>
                <w:sz w:val="20"/>
                <w:szCs w:val="20"/>
                <w:lang w:eastAsia="zh-CN"/>
              </w:rPr>
              <w:t>1-3</w:t>
            </w:r>
            <w:r>
              <w:rPr>
                <w:rFonts w:ascii="宋体" w:hAnsi="宋体" w:cs="宋体" w:hint="eastAsia"/>
                <w:sz w:val="20"/>
                <w:szCs w:val="20"/>
                <w:lang w:eastAsia="zh-CN"/>
              </w:rPr>
              <w:t>分，无此项内容</w:t>
            </w:r>
            <w:r>
              <w:rPr>
                <w:rFonts w:ascii="宋体" w:hAnsi="宋体" w:cs="宋体" w:hint="eastAsia"/>
                <w:sz w:val="20"/>
                <w:szCs w:val="20"/>
                <w:lang w:eastAsia="zh-CN"/>
              </w:rPr>
              <w:t>0</w:t>
            </w:r>
            <w:r>
              <w:rPr>
                <w:rFonts w:ascii="宋体" w:hAnsi="宋体" w:cs="宋体" w:hint="eastAsia"/>
                <w:sz w:val="20"/>
                <w:szCs w:val="20"/>
                <w:lang w:eastAsia="zh-CN"/>
              </w:rPr>
              <w:t>分</w:t>
            </w:r>
          </w:p>
          <w:p w14:paraId="49E60362"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 xml:space="preserve"> [</w:t>
            </w:r>
            <w:r>
              <w:rPr>
                <w:rFonts w:ascii="楷体" w:eastAsia="楷体" w:hAnsi="楷体" w:cs="宋体" w:hint="eastAsia"/>
                <w:sz w:val="20"/>
                <w:szCs w:val="20"/>
                <w:lang w:eastAsia="zh-CN"/>
              </w:rPr>
              <w:t>言简意赅、准确明了；见</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风险初步识别</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000000"/>
            </w:tcBorders>
            <w:shd w:val="clear" w:color="auto" w:fill="auto"/>
            <w:vAlign w:val="center"/>
          </w:tcPr>
          <w:p w14:paraId="181C96DA" w14:textId="77777777" w:rsidR="001C72CA" w:rsidRDefault="00DD1B2D">
            <w:pPr>
              <w:widowControl/>
              <w:jc w:val="center"/>
              <w:rPr>
                <w:rFonts w:ascii="宋体" w:hAnsi="宋体" w:cs="宋体"/>
                <w:sz w:val="20"/>
                <w:szCs w:val="20"/>
              </w:rPr>
            </w:pPr>
            <w:r>
              <w:rPr>
                <w:rFonts w:ascii="宋体" w:hAnsi="宋体" w:cs="宋体"/>
                <w:sz w:val="20"/>
                <w:szCs w:val="20"/>
              </w:rPr>
              <w:t>10</w:t>
            </w:r>
          </w:p>
        </w:tc>
        <w:tc>
          <w:tcPr>
            <w:tcW w:w="680" w:type="dxa"/>
            <w:gridSpan w:val="3"/>
            <w:tcBorders>
              <w:top w:val="nil"/>
              <w:left w:val="nil"/>
              <w:bottom w:val="single" w:sz="4" w:space="0" w:color="auto"/>
              <w:right w:val="single" w:sz="4" w:space="0" w:color="auto"/>
            </w:tcBorders>
            <w:shd w:val="clear" w:color="auto" w:fill="auto"/>
            <w:vAlign w:val="center"/>
          </w:tcPr>
          <w:p w14:paraId="1BD3F147" w14:textId="77777777" w:rsidR="001C72CA" w:rsidRDefault="001C72CA">
            <w:pPr>
              <w:widowControl/>
              <w:jc w:val="center"/>
              <w:rPr>
                <w:rFonts w:ascii="宋体" w:hAnsi="宋体" w:cs="宋体"/>
                <w:sz w:val="20"/>
                <w:szCs w:val="20"/>
              </w:rPr>
            </w:pPr>
          </w:p>
        </w:tc>
        <w:tc>
          <w:tcPr>
            <w:tcW w:w="688" w:type="dxa"/>
            <w:tcBorders>
              <w:top w:val="nil"/>
              <w:left w:val="nil"/>
              <w:bottom w:val="single" w:sz="4" w:space="0" w:color="auto"/>
              <w:right w:val="single" w:sz="4" w:space="0" w:color="auto"/>
            </w:tcBorders>
            <w:shd w:val="clear" w:color="auto" w:fill="auto"/>
            <w:vAlign w:val="center"/>
          </w:tcPr>
          <w:p w14:paraId="2CDC0098" w14:textId="77777777" w:rsidR="001C72CA" w:rsidRDefault="001C72CA">
            <w:pPr>
              <w:widowControl/>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0F0F8BDB" w14:textId="77777777" w:rsidR="001C72CA" w:rsidRDefault="001C72CA">
            <w:pPr>
              <w:widowControl/>
              <w:jc w:val="center"/>
              <w:rPr>
                <w:rFonts w:ascii="宋体" w:hAnsi="宋体" w:cs="宋体"/>
                <w:sz w:val="20"/>
                <w:szCs w:val="20"/>
              </w:rPr>
            </w:pPr>
          </w:p>
        </w:tc>
      </w:tr>
      <w:tr w:rsidR="001C72CA" w14:paraId="6AB3099E" w14:textId="77777777">
        <w:trPr>
          <w:trHeight w:val="1114"/>
        </w:trPr>
        <w:tc>
          <w:tcPr>
            <w:tcW w:w="487" w:type="dxa"/>
            <w:tcBorders>
              <w:top w:val="nil"/>
              <w:left w:val="single" w:sz="4" w:space="0" w:color="auto"/>
              <w:bottom w:val="single" w:sz="4" w:space="0" w:color="auto"/>
              <w:right w:val="single" w:sz="4" w:space="0" w:color="auto"/>
            </w:tcBorders>
            <w:shd w:val="clear" w:color="auto" w:fill="auto"/>
            <w:vAlign w:val="center"/>
          </w:tcPr>
          <w:p w14:paraId="405C0598" w14:textId="77777777" w:rsidR="001C72CA" w:rsidRDefault="00DD1B2D">
            <w:pPr>
              <w:widowControl/>
              <w:jc w:val="center"/>
              <w:rPr>
                <w:rFonts w:ascii="宋体" w:hAnsi="宋体" w:cs="宋体"/>
                <w:sz w:val="20"/>
                <w:szCs w:val="20"/>
              </w:rPr>
            </w:pPr>
            <w:r>
              <w:rPr>
                <w:rFonts w:ascii="宋体" w:hAnsi="宋体" w:cs="宋体" w:hint="eastAsia"/>
                <w:sz w:val="20"/>
                <w:szCs w:val="20"/>
              </w:rPr>
              <w:t>3</w:t>
            </w:r>
          </w:p>
        </w:tc>
        <w:tc>
          <w:tcPr>
            <w:tcW w:w="2832" w:type="dxa"/>
            <w:gridSpan w:val="2"/>
            <w:tcBorders>
              <w:top w:val="single" w:sz="4" w:space="0" w:color="auto"/>
              <w:left w:val="nil"/>
              <w:bottom w:val="nil"/>
              <w:right w:val="single" w:sz="4" w:space="0" w:color="auto"/>
            </w:tcBorders>
            <w:shd w:val="clear" w:color="000000" w:fill="F2F2F2"/>
            <w:vAlign w:val="center"/>
          </w:tcPr>
          <w:p w14:paraId="254F6F83" w14:textId="77777777" w:rsidR="001C72CA" w:rsidRDefault="00DD1B2D">
            <w:pPr>
              <w:widowControl/>
              <w:rPr>
                <w:rFonts w:ascii="宋体" w:hAnsi="宋体" w:cs="宋体"/>
                <w:sz w:val="20"/>
                <w:szCs w:val="20"/>
              </w:rPr>
            </w:pPr>
            <w:r>
              <w:rPr>
                <w:rFonts w:ascii="宋体" w:hAnsi="宋体" w:cs="宋体" w:hint="eastAsia"/>
                <w:sz w:val="20"/>
                <w:szCs w:val="20"/>
              </w:rPr>
              <w:t>重点安全</w:t>
            </w:r>
            <w:r>
              <w:rPr>
                <w:rFonts w:ascii="宋体" w:hAnsi="宋体" w:cs="宋体"/>
                <w:sz w:val="20"/>
                <w:szCs w:val="20"/>
              </w:rPr>
              <w:t>保证措施</w:t>
            </w:r>
          </w:p>
        </w:tc>
        <w:tc>
          <w:tcPr>
            <w:tcW w:w="8830" w:type="dxa"/>
            <w:tcBorders>
              <w:top w:val="single" w:sz="4" w:space="0" w:color="auto"/>
              <w:left w:val="nil"/>
              <w:bottom w:val="nil"/>
              <w:right w:val="single" w:sz="4" w:space="0" w:color="auto"/>
            </w:tcBorders>
            <w:shd w:val="clear" w:color="000000" w:fill="F2F2F2"/>
            <w:vAlign w:val="center"/>
          </w:tcPr>
          <w:p w14:paraId="7375BF84"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从本项目重点安全</w:t>
            </w:r>
            <w:r>
              <w:rPr>
                <w:rFonts w:ascii="宋体" w:hAnsi="宋体" w:cs="宋体"/>
                <w:sz w:val="20"/>
                <w:szCs w:val="20"/>
                <w:lang w:eastAsia="zh-CN"/>
              </w:rPr>
              <w:t>生产</w:t>
            </w:r>
            <w:r>
              <w:rPr>
                <w:rFonts w:ascii="宋体" w:hAnsi="宋体" w:cs="宋体" w:hint="eastAsia"/>
                <w:sz w:val="20"/>
                <w:szCs w:val="20"/>
                <w:lang w:eastAsia="zh-CN"/>
              </w:rPr>
              <w:t>风险源管控策略、</w:t>
            </w:r>
            <w:r>
              <w:rPr>
                <w:rFonts w:ascii="宋体" w:hAnsi="宋体" w:cs="宋体"/>
                <w:sz w:val="20"/>
                <w:szCs w:val="20"/>
                <w:lang w:eastAsia="zh-CN"/>
              </w:rPr>
              <w:t>措施</w:t>
            </w:r>
            <w:r>
              <w:rPr>
                <w:rFonts w:ascii="宋体" w:hAnsi="宋体" w:cs="宋体" w:hint="eastAsia"/>
                <w:sz w:val="20"/>
                <w:szCs w:val="20"/>
                <w:lang w:eastAsia="zh-CN"/>
              </w:rPr>
              <w:t>的科学、合理、针对性等方面综合评审：好</w:t>
            </w:r>
            <w:r>
              <w:rPr>
                <w:rFonts w:ascii="宋体" w:hAnsi="宋体" w:cs="宋体"/>
                <w:sz w:val="20"/>
                <w:szCs w:val="20"/>
                <w:lang w:eastAsia="zh-CN"/>
              </w:rPr>
              <w:t>13</w:t>
            </w:r>
            <w:r>
              <w:rPr>
                <w:rFonts w:ascii="宋体" w:hAnsi="宋体" w:cs="宋体" w:hint="eastAsia"/>
                <w:sz w:val="20"/>
                <w:szCs w:val="20"/>
                <w:lang w:eastAsia="zh-CN"/>
              </w:rPr>
              <w:t>-</w:t>
            </w:r>
            <w:r>
              <w:rPr>
                <w:rFonts w:ascii="宋体" w:hAnsi="宋体" w:cs="宋体"/>
                <w:sz w:val="20"/>
                <w:szCs w:val="20"/>
                <w:lang w:eastAsia="zh-CN"/>
              </w:rPr>
              <w:t>15</w:t>
            </w:r>
            <w:r>
              <w:rPr>
                <w:rFonts w:ascii="宋体" w:hAnsi="宋体" w:cs="宋体" w:hint="eastAsia"/>
                <w:sz w:val="20"/>
                <w:szCs w:val="20"/>
                <w:lang w:eastAsia="zh-CN"/>
              </w:rPr>
              <w:t>分，较好</w:t>
            </w:r>
            <w:r>
              <w:rPr>
                <w:rFonts w:ascii="宋体" w:hAnsi="宋体" w:cs="宋体"/>
                <w:sz w:val="20"/>
                <w:szCs w:val="20"/>
                <w:lang w:eastAsia="zh-CN"/>
              </w:rPr>
              <w:t>10</w:t>
            </w:r>
            <w:r>
              <w:rPr>
                <w:rFonts w:ascii="宋体" w:hAnsi="宋体" w:cs="宋体" w:hint="eastAsia"/>
                <w:sz w:val="20"/>
                <w:szCs w:val="20"/>
                <w:lang w:eastAsia="zh-CN"/>
              </w:rPr>
              <w:t>-</w:t>
            </w:r>
            <w:r>
              <w:rPr>
                <w:rFonts w:ascii="宋体" w:hAnsi="宋体" w:cs="宋体"/>
                <w:sz w:val="20"/>
                <w:szCs w:val="20"/>
                <w:lang w:eastAsia="zh-CN"/>
              </w:rPr>
              <w:t>13</w:t>
            </w:r>
            <w:r>
              <w:rPr>
                <w:rFonts w:ascii="宋体" w:hAnsi="宋体" w:cs="宋体" w:hint="eastAsia"/>
                <w:sz w:val="20"/>
                <w:szCs w:val="20"/>
                <w:lang w:eastAsia="zh-CN"/>
              </w:rPr>
              <w:t>分，有多项瑕疵</w:t>
            </w:r>
            <w:r>
              <w:rPr>
                <w:rFonts w:ascii="宋体" w:hAnsi="宋体" w:cs="宋体"/>
                <w:sz w:val="20"/>
                <w:szCs w:val="20"/>
                <w:lang w:eastAsia="zh-CN"/>
              </w:rPr>
              <w:t>5</w:t>
            </w:r>
            <w:r>
              <w:rPr>
                <w:rFonts w:ascii="宋体" w:hAnsi="宋体" w:cs="宋体" w:hint="eastAsia"/>
                <w:sz w:val="20"/>
                <w:szCs w:val="20"/>
                <w:lang w:eastAsia="zh-CN"/>
              </w:rPr>
              <w:t>-</w:t>
            </w:r>
            <w:r>
              <w:rPr>
                <w:rFonts w:ascii="宋体" w:hAnsi="宋体" w:cs="宋体"/>
                <w:sz w:val="20"/>
                <w:szCs w:val="20"/>
                <w:lang w:eastAsia="zh-CN"/>
              </w:rPr>
              <w:t>10</w:t>
            </w:r>
            <w:r>
              <w:rPr>
                <w:rFonts w:ascii="宋体" w:hAnsi="宋体" w:cs="宋体" w:hint="eastAsia"/>
                <w:sz w:val="20"/>
                <w:szCs w:val="20"/>
                <w:lang w:eastAsia="zh-CN"/>
              </w:rPr>
              <w:t>分，有较大瑕疵</w:t>
            </w:r>
            <w:r>
              <w:rPr>
                <w:rFonts w:ascii="宋体" w:hAnsi="宋体" w:cs="宋体" w:hint="eastAsia"/>
                <w:sz w:val="20"/>
                <w:szCs w:val="20"/>
                <w:lang w:eastAsia="zh-CN"/>
              </w:rPr>
              <w:t>1-</w:t>
            </w:r>
            <w:r>
              <w:rPr>
                <w:rFonts w:ascii="宋体" w:hAnsi="宋体" w:cs="宋体"/>
                <w:sz w:val="20"/>
                <w:szCs w:val="20"/>
                <w:lang w:eastAsia="zh-CN"/>
              </w:rPr>
              <w:t>5</w:t>
            </w:r>
            <w:r>
              <w:rPr>
                <w:rFonts w:ascii="宋体" w:hAnsi="宋体" w:cs="宋体" w:hint="eastAsia"/>
                <w:sz w:val="20"/>
                <w:szCs w:val="20"/>
                <w:lang w:eastAsia="zh-CN"/>
              </w:rPr>
              <w:t>分，无此项内容</w:t>
            </w:r>
            <w:r>
              <w:rPr>
                <w:rFonts w:ascii="宋体" w:hAnsi="宋体" w:cs="宋体" w:hint="eastAsia"/>
                <w:sz w:val="20"/>
                <w:szCs w:val="20"/>
                <w:lang w:eastAsia="zh-CN"/>
              </w:rPr>
              <w:t>0</w:t>
            </w:r>
            <w:r>
              <w:rPr>
                <w:rFonts w:ascii="宋体" w:hAnsi="宋体" w:cs="宋体" w:hint="eastAsia"/>
                <w:sz w:val="20"/>
                <w:szCs w:val="20"/>
                <w:lang w:eastAsia="zh-CN"/>
              </w:rPr>
              <w:t>分</w:t>
            </w:r>
          </w:p>
          <w:p w14:paraId="07411D5F"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 xml:space="preserve"> [</w:t>
            </w:r>
            <w:r>
              <w:rPr>
                <w:rFonts w:ascii="楷体" w:eastAsia="楷体" w:hAnsi="楷体" w:cs="宋体" w:hint="eastAsia"/>
                <w:sz w:val="20"/>
                <w:szCs w:val="20"/>
                <w:lang w:eastAsia="zh-CN"/>
              </w:rPr>
              <w:t>①言简意赅、准确明了②若存在多项风险源，选择</w:t>
            </w:r>
            <w:r>
              <w:rPr>
                <w:rFonts w:ascii="楷体" w:eastAsia="楷体" w:hAnsi="楷体" w:cs="宋体" w:hint="eastAsia"/>
                <w:sz w:val="20"/>
                <w:szCs w:val="20"/>
                <w:lang w:eastAsia="zh-CN"/>
              </w:rPr>
              <w:t>1</w:t>
            </w:r>
            <w:r>
              <w:rPr>
                <w:rFonts w:ascii="楷体" w:eastAsia="楷体" w:hAnsi="楷体" w:cs="宋体" w:hint="eastAsia"/>
                <w:sz w:val="20"/>
                <w:szCs w:val="20"/>
                <w:lang w:eastAsia="zh-CN"/>
              </w:rPr>
              <w:t>项进行阐述；见重点安全保证措施</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000000"/>
            </w:tcBorders>
            <w:shd w:val="clear" w:color="auto" w:fill="auto"/>
            <w:vAlign w:val="center"/>
          </w:tcPr>
          <w:p w14:paraId="68108712" w14:textId="77777777" w:rsidR="001C72CA" w:rsidRDefault="00DD1B2D">
            <w:pPr>
              <w:widowControl/>
              <w:jc w:val="center"/>
              <w:rPr>
                <w:rFonts w:ascii="宋体" w:hAnsi="宋体" w:cs="宋体"/>
                <w:sz w:val="20"/>
                <w:szCs w:val="20"/>
              </w:rPr>
            </w:pPr>
            <w:r>
              <w:rPr>
                <w:rFonts w:ascii="宋体" w:hAnsi="宋体" w:cs="宋体" w:hint="eastAsia"/>
                <w:sz w:val="20"/>
                <w:szCs w:val="20"/>
              </w:rPr>
              <w:t>15</w:t>
            </w:r>
          </w:p>
        </w:tc>
        <w:tc>
          <w:tcPr>
            <w:tcW w:w="680" w:type="dxa"/>
            <w:gridSpan w:val="3"/>
            <w:tcBorders>
              <w:top w:val="nil"/>
              <w:left w:val="nil"/>
              <w:bottom w:val="single" w:sz="4" w:space="0" w:color="auto"/>
              <w:right w:val="single" w:sz="4" w:space="0" w:color="auto"/>
            </w:tcBorders>
            <w:shd w:val="clear" w:color="auto" w:fill="auto"/>
            <w:vAlign w:val="center"/>
          </w:tcPr>
          <w:p w14:paraId="5D1ABB44" w14:textId="77777777" w:rsidR="001C72CA" w:rsidRDefault="001C72CA">
            <w:pPr>
              <w:widowControl/>
              <w:jc w:val="center"/>
              <w:rPr>
                <w:rFonts w:ascii="宋体" w:hAnsi="宋体" w:cs="宋体"/>
                <w:sz w:val="20"/>
                <w:szCs w:val="20"/>
              </w:rPr>
            </w:pPr>
          </w:p>
        </w:tc>
        <w:tc>
          <w:tcPr>
            <w:tcW w:w="688" w:type="dxa"/>
            <w:tcBorders>
              <w:top w:val="nil"/>
              <w:left w:val="nil"/>
              <w:bottom w:val="single" w:sz="4" w:space="0" w:color="auto"/>
              <w:right w:val="single" w:sz="4" w:space="0" w:color="auto"/>
            </w:tcBorders>
            <w:shd w:val="clear" w:color="auto" w:fill="auto"/>
            <w:vAlign w:val="center"/>
          </w:tcPr>
          <w:p w14:paraId="658F17F6" w14:textId="77777777" w:rsidR="001C72CA" w:rsidRDefault="001C72CA">
            <w:pPr>
              <w:widowControl/>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3D9726A9" w14:textId="77777777" w:rsidR="001C72CA" w:rsidRDefault="001C72CA">
            <w:pPr>
              <w:widowControl/>
              <w:jc w:val="center"/>
              <w:rPr>
                <w:rFonts w:ascii="宋体" w:hAnsi="宋体" w:cs="宋体"/>
                <w:sz w:val="20"/>
                <w:szCs w:val="20"/>
              </w:rPr>
            </w:pPr>
          </w:p>
        </w:tc>
      </w:tr>
      <w:tr w:rsidR="001C72CA" w14:paraId="0130BC69" w14:textId="77777777">
        <w:trPr>
          <w:trHeight w:val="1114"/>
        </w:trPr>
        <w:tc>
          <w:tcPr>
            <w:tcW w:w="487" w:type="dxa"/>
            <w:tcBorders>
              <w:top w:val="nil"/>
              <w:left w:val="single" w:sz="4" w:space="0" w:color="auto"/>
              <w:bottom w:val="single" w:sz="4" w:space="0" w:color="auto"/>
              <w:right w:val="single" w:sz="4" w:space="0" w:color="auto"/>
            </w:tcBorders>
            <w:shd w:val="clear" w:color="auto" w:fill="auto"/>
            <w:vAlign w:val="center"/>
          </w:tcPr>
          <w:p w14:paraId="7184E5A3" w14:textId="77777777" w:rsidR="001C72CA" w:rsidRDefault="00DD1B2D">
            <w:pPr>
              <w:widowControl/>
              <w:jc w:val="center"/>
              <w:rPr>
                <w:rFonts w:ascii="宋体" w:hAnsi="宋体" w:cs="宋体"/>
                <w:sz w:val="20"/>
                <w:szCs w:val="20"/>
              </w:rPr>
            </w:pPr>
            <w:r>
              <w:rPr>
                <w:rFonts w:ascii="宋体" w:hAnsi="宋体" w:cs="宋体"/>
                <w:sz w:val="20"/>
                <w:szCs w:val="20"/>
              </w:rPr>
              <w:t>4</w:t>
            </w:r>
          </w:p>
        </w:tc>
        <w:tc>
          <w:tcPr>
            <w:tcW w:w="2832" w:type="dxa"/>
            <w:gridSpan w:val="2"/>
            <w:tcBorders>
              <w:top w:val="single" w:sz="4" w:space="0" w:color="auto"/>
              <w:left w:val="nil"/>
              <w:bottom w:val="nil"/>
              <w:right w:val="single" w:sz="4" w:space="0" w:color="auto"/>
            </w:tcBorders>
            <w:shd w:val="clear" w:color="000000" w:fill="F2F2F2"/>
            <w:vAlign w:val="center"/>
          </w:tcPr>
          <w:p w14:paraId="126A85FE"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重点文明及环境保证措施</w:t>
            </w:r>
          </w:p>
        </w:tc>
        <w:tc>
          <w:tcPr>
            <w:tcW w:w="8830" w:type="dxa"/>
            <w:tcBorders>
              <w:top w:val="single" w:sz="4" w:space="0" w:color="auto"/>
              <w:left w:val="nil"/>
              <w:bottom w:val="nil"/>
              <w:right w:val="single" w:sz="4" w:space="0" w:color="auto"/>
            </w:tcBorders>
            <w:shd w:val="clear" w:color="000000" w:fill="F2F2F2"/>
            <w:vAlign w:val="center"/>
          </w:tcPr>
          <w:p w14:paraId="1BA32AC8"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从本项目重点文明施工及环境保护风险源管控策略、措施的科学、合理、针对性等方面综合评审：好</w:t>
            </w:r>
            <w:r>
              <w:rPr>
                <w:rFonts w:ascii="宋体" w:hAnsi="宋体" w:cs="宋体" w:hint="eastAsia"/>
                <w:sz w:val="20"/>
                <w:szCs w:val="20"/>
                <w:lang w:eastAsia="zh-CN"/>
              </w:rPr>
              <w:t>8-10</w:t>
            </w:r>
            <w:r>
              <w:rPr>
                <w:rFonts w:ascii="宋体" w:hAnsi="宋体" w:cs="宋体" w:hint="eastAsia"/>
                <w:sz w:val="20"/>
                <w:szCs w:val="20"/>
                <w:lang w:eastAsia="zh-CN"/>
              </w:rPr>
              <w:t>分，较好</w:t>
            </w:r>
            <w:r>
              <w:rPr>
                <w:rFonts w:ascii="宋体" w:hAnsi="宋体" w:cs="宋体" w:hint="eastAsia"/>
                <w:sz w:val="20"/>
                <w:szCs w:val="20"/>
                <w:lang w:eastAsia="zh-CN"/>
              </w:rPr>
              <w:t>6-8</w:t>
            </w:r>
            <w:r>
              <w:rPr>
                <w:rFonts w:ascii="宋体" w:hAnsi="宋体" w:cs="宋体" w:hint="eastAsia"/>
                <w:sz w:val="20"/>
                <w:szCs w:val="20"/>
                <w:lang w:eastAsia="zh-CN"/>
              </w:rPr>
              <w:t>分，有多处细微瑕疵</w:t>
            </w:r>
            <w:r>
              <w:rPr>
                <w:rFonts w:ascii="宋体" w:hAnsi="宋体" w:cs="宋体" w:hint="eastAsia"/>
                <w:sz w:val="20"/>
                <w:szCs w:val="20"/>
                <w:lang w:eastAsia="zh-CN"/>
              </w:rPr>
              <w:t>3-6</w:t>
            </w:r>
            <w:r>
              <w:rPr>
                <w:rFonts w:ascii="宋体" w:hAnsi="宋体" w:cs="宋体" w:hint="eastAsia"/>
                <w:sz w:val="20"/>
                <w:szCs w:val="20"/>
                <w:lang w:eastAsia="zh-CN"/>
              </w:rPr>
              <w:t>分，有较大瑕疵</w:t>
            </w:r>
            <w:r>
              <w:rPr>
                <w:rFonts w:ascii="宋体" w:hAnsi="宋体" w:cs="宋体" w:hint="eastAsia"/>
                <w:sz w:val="20"/>
                <w:szCs w:val="20"/>
                <w:lang w:eastAsia="zh-CN"/>
              </w:rPr>
              <w:t>1-3</w:t>
            </w:r>
            <w:r>
              <w:rPr>
                <w:rFonts w:ascii="宋体" w:hAnsi="宋体" w:cs="宋体" w:hint="eastAsia"/>
                <w:sz w:val="20"/>
                <w:szCs w:val="20"/>
                <w:lang w:eastAsia="zh-CN"/>
              </w:rPr>
              <w:t>分，无此项内容</w:t>
            </w:r>
            <w:r>
              <w:rPr>
                <w:rFonts w:ascii="宋体" w:hAnsi="宋体" w:cs="宋体" w:hint="eastAsia"/>
                <w:sz w:val="20"/>
                <w:szCs w:val="20"/>
                <w:lang w:eastAsia="zh-CN"/>
              </w:rPr>
              <w:t>0</w:t>
            </w:r>
            <w:r>
              <w:rPr>
                <w:rFonts w:ascii="宋体" w:hAnsi="宋体" w:cs="宋体" w:hint="eastAsia"/>
                <w:sz w:val="20"/>
                <w:szCs w:val="20"/>
                <w:lang w:eastAsia="zh-CN"/>
              </w:rPr>
              <w:t>分</w:t>
            </w:r>
          </w:p>
          <w:p w14:paraId="5DACF566"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 xml:space="preserve"> [</w:t>
            </w:r>
            <w:r>
              <w:rPr>
                <w:rFonts w:ascii="楷体" w:eastAsia="楷体" w:hAnsi="楷体" w:cs="宋体" w:hint="eastAsia"/>
                <w:sz w:val="20"/>
                <w:szCs w:val="20"/>
                <w:lang w:eastAsia="zh-CN"/>
              </w:rPr>
              <w:t>①言简意赅、准确明了②若存在多项风险源，选择</w:t>
            </w:r>
            <w:r>
              <w:rPr>
                <w:rFonts w:ascii="楷体" w:eastAsia="楷体" w:hAnsi="楷体" w:cs="宋体" w:hint="eastAsia"/>
                <w:sz w:val="20"/>
                <w:szCs w:val="20"/>
                <w:lang w:eastAsia="zh-CN"/>
              </w:rPr>
              <w:t>1</w:t>
            </w:r>
            <w:r>
              <w:rPr>
                <w:rFonts w:ascii="楷体" w:eastAsia="楷体" w:hAnsi="楷体" w:cs="宋体" w:hint="eastAsia"/>
                <w:sz w:val="20"/>
                <w:szCs w:val="20"/>
                <w:lang w:eastAsia="zh-CN"/>
              </w:rPr>
              <w:t>项进行阐述；见重点文明及环境保证措施</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000000"/>
            </w:tcBorders>
            <w:shd w:val="clear" w:color="auto" w:fill="auto"/>
            <w:vAlign w:val="center"/>
          </w:tcPr>
          <w:p w14:paraId="4F4F337A" w14:textId="77777777" w:rsidR="001C72CA" w:rsidRDefault="00DD1B2D">
            <w:pPr>
              <w:widowControl/>
              <w:jc w:val="center"/>
              <w:rPr>
                <w:rFonts w:ascii="宋体" w:hAnsi="宋体" w:cs="宋体"/>
                <w:sz w:val="20"/>
                <w:szCs w:val="20"/>
              </w:rPr>
            </w:pPr>
            <w:r>
              <w:rPr>
                <w:rFonts w:ascii="宋体" w:hAnsi="宋体" w:cs="宋体"/>
                <w:sz w:val="20"/>
                <w:szCs w:val="20"/>
              </w:rPr>
              <w:t>10</w:t>
            </w:r>
          </w:p>
        </w:tc>
        <w:tc>
          <w:tcPr>
            <w:tcW w:w="680" w:type="dxa"/>
            <w:gridSpan w:val="3"/>
            <w:tcBorders>
              <w:top w:val="nil"/>
              <w:left w:val="nil"/>
              <w:bottom w:val="single" w:sz="4" w:space="0" w:color="auto"/>
              <w:right w:val="single" w:sz="4" w:space="0" w:color="auto"/>
            </w:tcBorders>
            <w:shd w:val="clear" w:color="auto" w:fill="auto"/>
            <w:vAlign w:val="center"/>
          </w:tcPr>
          <w:p w14:paraId="2C76BEF7" w14:textId="77777777" w:rsidR="001C72CA" w:rsidRDefault="001C72CA">
            <w:pPr>
              <w:widowControl/>
              <w:jc w:val="center"/>
              <w:rPr>
                <w:rFonts w:ascii="宋体" w:hAnsi="宋体" w:cs="宋体"/>
                <w:sz w:val="20"/>
                <w:szCs w:val="20"/>
              </w:rPr>
            </w:pPr>
          </w:p>
        </w:tc>
        <w:tc>
          <w:tcPr>
            <w:tcW w:w="688" w:type="dxa"/>
            <w:tcBorders>
              <w:top w:val="nil"/>
              <w:left w:val="nil"/>
              <w:bottom w:val="single" w:sz="4" w:space="0" w:color="auto"/>
              <w:right w:val="single" w:sz="4" w:space="0" w:color="auto"/>
            </w:tcBorders>
            <w:shd w:val="clear" w:color="auto" w:fill="auto"/>
            <w:vAlign w:val="center"/>
          </w:tcPr>
          <w:p w14:paraId="6288D5EE" w14:textId="77777777" w:rsidR="001C72CA" w:rsidRDefault="001C72CA">
            <w:pPr>
              <w:widowControl/>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36840140" w14:textId="77777777" w:rsidR="001C72CA" w:rsidRDefault="001C72CA">
            <w:pPr>
              <w:widowControl/>
              <w:jc w:val="center"/>
              <w:rPr>
                <w:rFonts w:ascii="宋体" w:hAnsi="宋体" w:cs="宋体"/>
                <w:sz w:val="20"/>
                <w:szCs w:val="20"/>
              </w:rPr>
            </w:pPr>
          </w:p>
        </w:tc>
      </w:tr>
      <w:tr w:rsidR="001C72CA" w14:paraId="28ED7DFB" w14:textId="77777777">
        <w:trPr>
          <w:trHeight w:val="797"/>
        </w:trPr>
        <w:tc>
          <w:tcPr>
            <w:tcW w:w="487" w:type="dxa"/>
            <w:tcBorders>
              <w:top w:val="nil"/>
              <w:left w:val="single" w:sz="4" w:space="0" w:color="auto"/>
              <w:bottom w:val="single" w:sz="4" w:space="0" w:color="auto"/>
              <w:right w:val="single" w:sz="4" w:space="0" w:color="auto"/>
            </w:tcBorders>
            <w:shd w:val="clear" w:color="auto" w:fill="auto"/>
            <w:vAlign w:val="center"/>
          </w:tcPr>
          <w:p w14:paraId="45B8B88C" w14:textId="77777777" w:rsidR="001C72CA" w:rsidRDefault="00DD1B2D">
            <w:pPr>
              <w:widowControl/>
              <w:jc w:val="center"/>
              <w:rPr>
                <w:rFonts w:ascii="宋体" w:hAnsi="宋体" w:cs="宋体"/>
                <w:sz w:val="20"/>
                <w:szCs w:val="20"/>
              </w:rPr>
            </w:pPr>
            <w:r>
              <w:rPr>
                <w:rFonts w:ascii="宋体" w:hAnsi="宋体" w:cs="宋体" w:hint="eastAsia"/>
                <w:sz w:val="20"/>
                <w:szCs w:val="20"/>
              </w:rPr>
              <w:t>5</w:t>
            </w:r>
          </w:p>
        </w:tc>
        <w:tc>
          <w:tcPr>
            <w:tcW w:w="2832" w:type="dxa"/>
            <w:gridSpan w:val="2"/>
            <w:tcBorders>
              <w:top w:val="single" w:sz="4" w:space="0" w:color="auto"/>
              <w:left w:val="nil"/>
              <w:bottom w:val="nil"/>
              <w:right w:val="single" w:sz="4" w:space="0" w:color="auto"/>
            </w:tcBorders>
            <w:shd w:val="clear" w:color="000000" w:fill="F2F2F2"/>
            <w:vAlign w:val="center"/>
          </w:tcPr>
          <w:p w14:paraId="5A8CB9BC"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安全生产费和文明施工费</w:t>
            </w:r>
          </w:p>
          <w:p w14:paraId="63BE55A9" w14:textId="77777777" w:rsidR="001C72CA" w:rsidRDefault="00DD1B2D">
            <w:pPr>
              <w:widowControl/>
              <w:rPr>
                <w:rFonts w:ascii="宋体" w:hAnsi="宋体" w:cs="宋体"/>
                <w:sz w:val="20"/>
                <w:szCs w:val="20"/>
              </w:rPr>
            </w:pPr>
            <w:r>
              <w:rPr>
                <w:rFonts w:ascii="宋体" w:hAnsi="宋体" w:cs="宋体" w:hint="eastAsia"/>
                <w:sz w:val="20"/>
                <w:szCs w:val="20"/>
              </w:rPr>
              <w:t>专款专用方案</w:t>
            </w:r>
          </w:p>
        </w:tc>
        <w:tc>
          <w:tcPr>
            <w:tcW w:w="8830" w:type="dxa"/>
            <w:tcBorders>
              <w:top w:val="single" w:sz="4" w:space="0" w:color="auto"/>
              <w:left w:val="nil"/>
              <w:bottom w:val="nil"/>
              <w:right w:val="single" w:sz="4" w:space="0" w:color="auto"/>
            </w:tcBorders>
            <w:shd w:val="clear" w:color="000000" w:fill="F2F2F2"/>
            <w:vAlign w:val="center"/>
          </w:tcPr>
          <w:p w14:paraId="17E9119C"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从本项目该费用的分类使用项目、用款计划、分包支付金额及计划、费用调整、审批及资金保障、监督及检查措施等是否合规、合理，重点是否明确，是否具有针对性等方面综合评审：</w:t>
            </w:r>
          </w:p>
          <w:p w14:paraId="63553FA6"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好</w:t>
            </w:r>
            <w:r>
              <w:rPr>
                <w:rFonts w:ascii="宋体" w:hAnsi="宋体" w:cs="宋体" w:hint="eastAsia"/>
                <w:sz w:val="20"/>
                <w:szCs w:val="20"/>
                <w:lang w:eastAsia="zh-CN"/>
              </w:rPr>
              <w:t>4-5</w:t>
            </w:r>
            <w:r>
              <w:rPr>
                <w:rFonts w:ascii="宋体" w:hAnsi="宋体" w:cs="宋体" w:hint="eastAsia"/>
                <w:sz w:val="20"/>
                <w:szCs w:val="20"/>
                <w:lang w:eastAsia="zh-CN"/>
              </w:rPr>
              <w:t>分，较好</w:t>
            </w:r>
            <w:r>
              <w:rPr>
                <w:rFonts w:ascii="宋体" w:hAnsi="宋体" w:cs="宋体" w:hint="eastAsia"/>
                <w:sz w:val="20"/>
                <w:szCs w:val="20"/>
                <w:lang w:eastAsia="zh-CN"/>
              </w:rPr>
              <w:t>3-4</w:t>
            </w:r>
            <w:r>
              <w:rPr>
                <w:rFonts w:ascii="宋体" w:hAnsi="宋体" w:cs="宋体" w:hint="eastAsia"/>
                <w:sz w:val="20"/>
                <w:szCs w:val="20"/>
                <w:lang w:eastAsia="zh-CN"/>
              </w:rPr>
              <w:t>分，有多处细微瑕疵</w:t>
            </w:r>
            <w:r>
              <w:rPr>
                <w:rFonts w:ascii="宋体" w:hAnsi="宋体" w:cs="宋体" w:hint="eastAsia"/>
                <w:sz w:val="20"/>
                <w:szCs w:val="20"/>
                <w:lang w:eastAsia="zh-CN"/>
              </w:rPr>
              <w:t>2-3</w:t>
            </w:r>
            <w:r>
              <w:rPr>
                <w:rFonts w:ascii="宋体" w:hAnsi="宋体" w:cs="宋体" w:hint="eastAsia"/>
                <w:sz w:val="20"/>
                <w:szCs w:val="20"/>
                <w:lang w:eastAsia="zh-CN"/>
              </w:rPr>
              <w:t>分，有较大瑕疵</w:t>
            </w:r>
            <w:r>
              <w:rPr>
                <w:rFonts w:ascii="宋体" w:hAnsi="宋体" w:cs="宋体"/>
                <w:sz w:val="20"/>
                <w:szCs w:val="20"/>
                <w:lang w:eastAsia="zh-CN"/>
              </w:rPr>
              <w:t>1</w:t>
            </w:r>
            <w:r>
              <w:rPr>
                <w:rFonts w:ascii="宋体" w:hAnsi="宋体" w:cs="宋体" w:hint="eastAsia"/>
                <w:sz w:val="20"/>
                <w:szCs w:val="20"/>
                <w:lang w:eastAsia="zh-CN"/>
              </w:rPr>
              <w:t>-</w:t>
            </w:r>
            <w:r>
              <w:rPr>
                <w:rFonts w:ascii="宋体" w:hAnsi="宋体" w:cs="宋体"/>
                <w:sz w:val="20"/>
                <w:szCs w:val="20"/>
                <w:lang w:eastAsia="zh-CN"/>
              </w:rPr>
              <w:t>2</w:t>
            </w:r>
            <w:r>
              <w:rPr>
                <w:rFonts w:ascii="宋体" w:hAnsi="宋体" w:cs="宋体" w:hint="eastAsia"/>
                <w:sz w:val="20"/>
                <w:szCs w:val="20"/>
                <w:lang w:eastAsia="zh-CN"/>
              </w:rPr>
              <w:t>分，无此项内容</w:t>
            </w:r>
            <w:r>
              <w:rPr>
                <w:rFonts w:ascii="宋体" w:hAnsi="宋体" w:cs="宋体" w:hint="eastAsia"/>
                <w:sz w:val="20"/>
                <w:szCs w:val="20"/>
                <w:lang w:eastAsia="zh-CN"/>
              </w:rPr>
              <w:t>0</w:t>
            </w:r>
            <w:r>
              <w:rPr>
                <w:rFonts w:ascii="宋体" w:hAnsi="宋体" w:cs="宋体" w:hint="eastAsia"/>
                <w:sz w:val="20"/>
                <w:szCs w:val="20"/>
                <w:lang w:eastAsia="zh-CN"/>
              </w:rPr>
              <w:t>分</w:t>
            </w:r>
          </w:p>
          <w:p w14:paraId="5877A310"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言简意赅、准确明了；见安全生产费和文明施工费专款专用方案</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auto"/>
            </w:tcBorders>
            <w:shd w:val="clear" w:color="auto" w:fill="auto"/>
            <w:vAlign w:val="center"/>
          </w:tcPr>
          <w:p w14:paraId="00B77BE7" w14:textId="77777777" w:rsidR="001C72CA" w:rsidRDefault="00DD1B2D">
            <w:pPr>
              <w:widowControl/>
              <w:jc w:val="center"/>
              <w:rPr>
                <w:rFonts w:ascii="宋体" w:hAnsi="宋体" w:cs="宋体"/>
                <w:sz w:val="20"/>
                <w:szCs w:val="20"/>
              </w:rPr>
            </w:pPr>
            <w:r>
              <w:rPr>
                <w:rFonts w:ascii="宋体" w:hAnsi="宋体" w:cs="宋体" w:hint="eastAsia"/>
                <w:sz w:val="20"/>
                <w:szCs w:val="20"/>
              </w:rPr>
              <w:t>5</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8ED4A" w14:textId="77777777" w:rsidR="001C72CA" w:rsidRDefault="001C72CA">
            <w:pPr>
              <w:widowControl/>
              <w:jc w:val="center"/>
              <w:rPr>
                <w:rFonts w:ascii="宋体" w:hAnsi="宋体" w:cs="宋体"/>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4953F558" w14:textId="77777777" w:rsidR="001C72CA" w:rsidRDefault="001C72CA">
            <w:pPr>
              <w:widowControl/>
              <w:jc w:val="center"/>
              <w:rPr>
                <w:rFonts w:ascii="宋体" w:hAnsi="宋体" w:cs="宋体"/>
                <w:sz w:val="20"/>
                <w:szCs w:val="20"/>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34F7FE8F" w14:textId="77777777" w:rsidR="001C72CA" w:rsidRDefault="001C72CA">
            <w:pPr>
              <w:widowControl/>
              <w:jc w:val="center"/>
              <w:rPr>
                <w:rFonts w:ascii="宋体" w:hAnsi="宋体" w:cs="宋体"/>
                <w:sz w:val="20"/>
                <w:szCs w:val="20"/>
              </w:rPr>
            </w:pPr>
          </w:p>
        </w:tc>
      </w:tr>
      <w:tr w:rsidR="001C72CA" w14:paraId="1150F800" w14:textId="77777777">
        <w:trPr>
          <w:trHeight w:val="1290"/>
        </w:trPr>
        <w:tc>
          <w:tcPr>
            <w:tcW w:w="487" w:type="dxa"/>
            <w:tcBorders>
              <w:top w:val="nil"/>
              <w:left w:val="single" w:sz="4" w:space="0" w:color="auto"/>
              <w:bottom w:val="single" w:sz="4" w:space="0" w:color="auto"/>
              <w:right w:val="single" w:sz="4" w:space="0" w:color="auto"/>
            </w:tcBorders>
            <w:shd w:val="clear" w:color="auto" w:fill="auto"/>
            <w:vAlign w:val="center"/>
          </w:tcPr>
          <w:p w14:paraId="3A06CB58" w14:textId="77777777" w:rsidR="001C72CA" w:rsidRDefault="00DD1B2D">
            <w:pPr>
              <w:widowControl/>
              <w:jc w:val="center"/>
              <w:rPr>
                <w:rFonts w:ascii="宋体" w:hAnsi="宋体" w:cs="宋体"/>
                <w:sz w:val="20"/>
                <w:szCs w:val="20"/>
              </w:rPr>
            </w:pPr>
            <w:r>
              <w:rPr>
                <w:rFonts w:ascii="宋体" w:hAnsi="宋体" w:cs="宋体"/>
                <w:sz w:val="20"/>
                <w:szCs w:val="20"/>
              </w:rPr>
              <w:lastRenderedPageBreak/>
              <w:t>6</w:t>
            </w:r>
          </w:p>
        </w:tc>
        <w:tc>
          <w:tcPr>
            <w:tcW w:w="2832" w:type="dxa"/>
            <w:gridSpan w:val="2"/>
            <w:tcBorders>
              <w:top w:val="single" w:sz="4" w:space="0" w:color="auto"/>
              <w:left w:val="nil"/>
              <w:bottom w:val="nil"/>
              <w:right w:val="single" w:sz="4" w:space="0" w:color="auto"/>
            </w:tcBorders>
            <w:shd w:val="clear" w:color="000000" w:fill="F2F2F2"/>
            <w:vAlign w:val="center"/>
          </w:tcPr>
          <w:p w14:paraId="31B3BB8C"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分包商</w:t>
            </w:r>
            <w:r>
              <w:rPr>
                <w:rFonts w:ascii="宋体" w:hAnsi="宋体" w:cs="宋体" w:hint="eastAsia"/>
                <w:sz w:val="20"/>
                <w:szCs w:val="20"/>
                <w:lang w:eastAsia="zh-CN"/>
              </w:rPr>
              <w:t>HSE</w:t>
            </w:r>
            <w:r>
              <w:rPr>
                <w:rFonts w:ascii="宋体" w:hAnsi="宋体" w:cs="宋体" w:hint="eastAsia"/>
                <w:sz w:val="20"/>
                <w:szCs w:val="20"/>
                <w:lang w:eastAsia="zh-CN"/>
              </w:rPr>
              <w:t>管控要点</w:t>
            </w:r>
          </w:p>
        </w:tc>
        <w:tc>
          <w:tcPr>
            <w:tcW w:w="8830" w:type="dxa"/>
            <w:tcBorders>
              <w:top w:val="single" w:sz="4" w:space="0" w:color="auto"/>
              <w:left w:val="nil"/>
              <w:bottom w:val="nil"/>
              <w:right w:val="single" w:sz="4" w:space="0" w:color="auto"/>
            </w:tcBorders>
            <w:shd w:val="clear" w:color="000000" w:fill="F2F2F2"/>
            <w:vAlign w:val="center"/>
          </w:tcPr>
          <w:p w14:paraId="572EB5C3"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从本项目施工专业</w:t>
            </w:r>
            <w:r>
              <w:rPr>
                <w:rFonts w:ascii="宋体" w:hAnsi="宋体" w:cs="宋体"/>
                <w:sz w:val="20"/>
                <w:szCs w:val="20"/>
                <w:lang w:eastAsia="zh-CN"/>
              </w:rPr>
              <w:t>承包</w:t>
            </w:r>
            <w:r>
              <w:rPr>
                <w:rFonts w:ascii="宋体" w:hAnsi="宋体" w:cs="宋体" w:hint="eastAsia"/>
                <w:sz w:val="20"/>
                <w:szCs w:val="20"/>
                <w:lang w:eastAsia="zh-CN"/>
              </w:rPr>
              <w:t>分包商（含</w:t>
            </w:r>
            <w:r>
              <w:rPr>
                <w:rFonts w:ascii="宋体" w:hAnsi="宋体" w:cs="宋体" w:hint="eastAsia"/>
                <w:sz w:val="20"/>
                <w:szCs w:val="20"/>
                <w:lang w:eastAsia="zh-CN"/>
              </w:rPr>
              <w:t>EPC/BEPC</w:t>
            </w:r>
            <w:r>
              <w:rPr>
                <w:rFonts w:ascii="宋体" w:hAnsi="宋体" w:cs="宋体" w:hint="eastAsia"/>
                <w:sz w:val="20"/>
                <w:szCs w:val="20"/>
                <w:lang w:eastAsia="zh-CN"/>
              </w:rPr>
              <w:t>总承包</w:t>
            </w:r>
            <w:r>
              <w:rPr>
                <w:rFonts w:ascii="宋体" w:hAnsi="宋体" w:cs="宋体"/>
                <w:sz w:val="20"/>
                <w:szCs w:val="20"/>
                <w:lang w:eastAsia="zh-CN"/>
              </w:rPr>
              <w:t>下的施工总承包</w:t>
            </w:r>
            <w:r>
              <w:rPr>
                <w:rFonts w:ascii="宋体" w:hAnsi="宋体" w:cs="宋体" w:hint="eastAsia"/>
                <w:sz w:val="20"/>
                <w:szCs w:val="20"/>
                <w:lang w:eastAsia="zh-CN"/>
              </w:rPr>
              <w:t>分包商）</w:t>
            </w:r>
            <w:r>
              <w:rPr>
                <w:rFonts w:ascii="宋体" w:hAnsi="宋体" w:cs="宋体" w:hint="eastAsia"/>
                <w:sz w:val="20"/>
                <w:szCs w:val="20"/>
                <w:lang w:eastAsia="zh-CN"/>
              </w:rPr>
              <w:t>HSE</w:t>
            </w:r>
            <w:r>
              <w:rPr>
                <w:rFonts w:ascii="宋体" w:hAnsi="宋体" w:cs="宋体" w:hint="eastAsia"/>
                <w:sz w:val="20"/>
                <w:szCs w:val="20"/>
                <w:lang w:eastAsia="zh-CN"/>
              </w:rPr>
              <w:t>管控要点的科学、合理、针对性等方面综合评审：好</w:t>
            </w:r>
            <w:r>
              <w:rPr>
                <w:rFonts w:ascii="宋体" w:hAnsi="宋体" w:cs="宋体" w:hint="eastAsia"/>
                <w:sz w:val="20"/>
                <w:szCs w:val="20"/>
                <w:lang w:eastAsia="zh-CN"/>
              </w:rPr>
              <w:t>8-10</w:t>
            </w:r>
            <w:r>
              <w:rPr>
                <w:rFonts w:ascii="宋体" w:hAnsi="宋体" w:cs="宋体" w:hint="eastAsia"/>
                <w:sz w:val="20"/>
                <w:szCs w:val="20"/>
                <w:lang w:eastAsia="zh-CN"/>
              </w:rPr>
              <w:t>分，较好</w:t>
            </w:r>
            <w:r>
              <w:rPr>
                <w:rFonts w:ascii="宋体" w:hAnsi="宋体" w:cs="宋体" w:hint="eastAsia"/>
                <w:sz w:val="20"/>
                <w:szCs w:val="20"/>
                <w:lang w:eastAsia="zh-CN"/>
              </w:rPr>
              <w:t>6-8</w:t>
            </w:r>
            <w:r>
              <w:rPr>
                <w:rFonts w:ascii="宋体" w:hAnsi="宋体" w:cs="宋体" w:hint="eastAsia"/>
                <w:sz w:val="20"/>
                <w:szCs w:val="20"/>
                <w:lang w:eastAsia="zh-CN"/>
              </w:rPr>
              <w:t>分，有多处细微瑕疵</w:t>
            </w:r>
            <w:r>
              <w:rPr>
                <w:rFonts w:ascii="宋体" w:hAnsi="宋体" w:cs="宋体" w:hint="eastAsia"/>
                <w:sz w:val="20"/>
                <w:szCs w:val="20"/>
                <w:lang w:eastAsia="zh-CN"/>
              </w:rPr>
              <w:t>3-6</w:t>
            </w:r>
            <w:r>
              <w:rPr>
                <w:rFonts w:ascii="宋体" w:hAnsi="宋体" w:cs="宋体" w:hint="eastAsia"/>
                <w:sz w:val="20"/>
                <w:szCs w:val="20"/>
                <w:lang w:eastAsia="zh-CN"/>
              </w:rPr>
              <w:t>分，有较大瑕疵</w:t>
            </w:r>
            <w:r>
              <w:rPr>
                <w:rFonts w:ascii="宋体" w:hAnsi="宋体" w:cs="宋体" w:hint="eastAsia"/>
                <w:sz w:val="20"/>
                <w:szCs w:val="20"/>
                <w:lang w:eastAsia="zh-CN"/>
              </w:rPr>
              <w:t>1-3</w:t>
            </w:r>
            <w:r>
              <w:rPr>
                <w:rFonts w:ascii="宋体" w:hAnsi="宋体" w:cs="宋体" w:hint="eastAsia"/>
                <w:sz w:val="20"/>
                <w:szCs w:val="20"/>
                <w:lang w:eastAsia="zh-CN"/>
              </w:rPr>
              <w:t>分，无此项内容</w:t>
            </w:r>
            <w:r>
              <w:rPr>
                <w:rFonts w:ascii="宋体" w:hAnsi="宋体" w:cs="宋体" w:hint="eastAsia"/>
                <w:sz w:val="20"/>
                <w:szCs w:val="20"/>
                <w:lang w:eastAsia="zh-CN"/>
              </w:rPr>
              <w:t>0</w:t>
            </w:r>
            <w:r>
              <w:rPr>
                <w:rFonts w:ascii="宋体" w:hAnsi="宋体" w:cs="宋体" w:hint="eastAsia"/>
                <w:sz w:val="20"/>
                <w:szCs w:val="20"/>
                <w:lang w:eastAsia="zh-CN"/>
              </w:rPr>
              <w:t>分</w:t>
            </w:r>
          </w:p>
          <w:p w14:paraId="35FFD3C1"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言简意赅、准确明了；见分包商</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管控要点</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000000"/>
            </w:tcBorders>
            <w:shd w:val="clear" w:color="auto" w:fill="auto"/>
            <w:vAlign w:val="center"/>
          </w:tcPr>
          <w:p w14:paraId="326B6BC1" w14:textId="77777777" w:rsidR="001C72CA" w:rsidRDefault="00DD1B2D">
            <w:pPr>
              <w:widowControl/>
              <w:jc w:val="center"/>
              <w:rPr>
                <w:rFonts w:ascii="宋体" w:hAnsi="宋体" w:cs="宋体"/>
                <w:sz w:val="20"/>
                <w:szCs w:val="20"/>
              </w:rPr>
            </w:pPr>
            <w:r>
              <w:rPr>
                <w:rFonts w:ascii="宋体" w:hAnsi="宋体" w:cs="宋体" w:hint="eastAsia"/>
                <w:sz w:val="20"/>
                <w:szCs w:val="20"/>
              </w:rPr>
              <w:t>10</w:t>
            </w:r>
          </w:p>
        </w:tc>
        <w:tc>
          <w:tcPr>
            <w:tcW w:w="680" w:type="dxa"/>
            <w:gridSpan w:val="3"/>
            <w:tcBorders>
              <w:top w:val="single" w:sz="4" w:space="0" w:color="auto"/>
              <w:left w:val="nil"/>
              <w:bottom w:val="single" w:sz="4" w:space="0" w:color="auto"/>
              <w:right w:val="single" w:sz="4" w:space="0" w:color="auto"/>
            </w:tcBorders>
            <w:shd w:val="clear" w:color="auto" w:fill="auto"/>
            <w:vAlign w:val="center"/>
          </w:tcPr>
          <w:p w14:paraId="5E11A061" w14:textId="77777777" w:rsidR="001C72CA" w:rsidRDefault="001C72CA">
            <w:pPr>
              <w:widowControl/>
              <w:jc w:val="center"/>
              <w:rPr>
                <w:rFonts w:ascii="宋体" w:hAnsi="宋体" w:cs="宋体"/>
                <w:sz w:val="20"/>
                <w:szCs w:val="20"/>
              </w:rPr>
            </w:pPr>
          </w:p>
        </w:tc>
        <w:tc>
          <w:tcPr>
            <w:tcW w:w="688" w:type="dxa"/>
            <w:tcBorders>
              <w:top w:val="single" w:sz="4" w:space="0" w:color="auto"/>
              <w:left w:val="nil"/>
              <w:bottom w:val="single" w:sz="4" w:space="0" w:color="auto"/>
              <w:right w:val="single" w:sz="4" w:space="0" w:color="auto"/>
            </w:tcBorders>
            <w:shd w:val="clear" w:color="auto" w:fill="auto"/>
            <w:vAlign w:val="center"/>
          </w:tcPr>
          <w:p w14:paraId="65429E33" w14:textId="77777777" w:rsidR="001C72CA" w:rsidRDefault="001C72CA">
            <w:pPr>
              <w:widowControl/>
              <w:jc w:val="center"/>
              <w:rPr>
                <w:rFonts w:ascii="宋体" w:hAnsi="宋体" w:cs="宋体"/>
                <w:sz w:val="20"/>
                <w:szCs w:val="20"/>
              </w:rPr>
            </w:pPr>
          </w:p>
        </w:tc>
        <w:tc>
          <w:tcPr>
            <w:tcW w:w="389" w:type="dxa"/>
            <w:tcBorders>
              <w:top w:val="single" w:sz="4" w:space="0" w:color="auto"/>
              <w:left w:val="nil"/>
              <w:bottom w:val="single" w:sz="4" w:space="0" w:color="auto"/>
              <w:right w:val="single" w:sz="4" w:space="0" w:color="auto"/>
            </w:tcBorders>
            <w:shd w:val="clear" w:color="auto" w:fill="auto"/>
            <w:vAlign w:val="center"/>
          </w:tcPr>
          <w:p w14:paraId="47BBF91F" w14:textId="77777777" w:rsidR="001C72CA" w:rsidRDefault="001C72CA">
            <w:pPr>
              <w:widowControl/>
              <w:jc w:val="center"/>
              <w:rPr>
                <w:rFonts w:ascii="宋体" w:hAnsi="宋体" w:cs="宋体"/>
                <w:sz w:val="20"/>
                <w:szCs w:val="20"/>
              </w:rPr>
            </w:pPr>
          </w:p>
        </w:tc>
      </w:tr>
      <w:tr w:rsidR="001C72CA" w14:paraId="5014A506" w14:textId="77777777">
        <w:trPr>
          <w:trHeight w:val="656"/>
        </w:trPr>
        <w:tc>
          <w:tcPr>
            <w:tcW w:w="487" w:type="dxa"/>
            <w:tcBorders>
              <w:top w:val="nil"/>
              <w:left w:val="single" w:sz="4" w:space="0" w:color="auto"/>
              <w:bottom w:val="single" w:sz="4" w:space="0" w:color="auto"/>
              <w:right w:val="single" w:sz="4" w:space="0" w:color="auto"/>
            </w:tcBorders>
            <w:shd w:val="clear" w:color="auto" w:fill="auto"/>
            <w:vAlign w:val="center"/>
          </w:tcPr>
          <w:p w14:paraId="6A46D464" w14:textId="77777777" w:rsidR="001C72CA" w:rsidRDefault="00DD1B2D">
            <w:pPr>
              <w:widowControl/>
              <w:jc w:val="center"/>
              <w:rPr>
                <w:rFonts w:ascii="宋体" w:hAnsi="宋体" w:cs="宋体"/>
                <w:sz w:val="20"/>
                <w:szCs w:val="20"/>
              </w:rPr>
            </w:pPr>
            <w:r>
              <w:rPr>
                <w:rFonts w:ascii="宋体" w:hAnsi="宋体" w:cs="宋体"/>
                <w:sz w:val="20"/>
                <w:szCs w:val="20"/>
              </w:rPr>
              <w:t>7</w:t>
            </w:r>
          </w:p>
        </w:tc>
        <w:tc>
          <w:tcPr>
            <w:tcW w:w="2832" w:type="dxa"/>
            <w:gridSpan w:val="2"/>
            <w:tcBorders>
              <w:top w:val="single" w:sz="4" w:space="0" w:color="auto"/>
              <w:left w:val="nil"/>
              <w:bottom w:val="nil"/>
              <w:right w:val="single" w:sz="4" w:space="0" w:color="auto"/>
            </w:tcBorders>
            <w:shd w:val="clear" w:color="000000" w:fill="F2F2F2"/>
            <w:vAlign w:val="center"/>
          </w:tcPr>
          <w:p w14:paraId="3A4EE99A" w14:textId="77777777" w:rsidR="001C72CA" w:rsidRDefault="00DD1B2D">
            <w:pPr>
              <w:widowControl/>
              <w:rPr>
                <w:rFonts w:ascii="宋体" w:hAnsi="宋体" w:cs="宋体"/>
                <w:sz w:val="20"/>
                <w:szCs w:val="20"/>
              </w:rPr>
            </w:pPr>
            <w:r>
              <w:rPr>
                <w:rFonts w:ascii="宋体" w:hAnsi="宋体" w:cs="宋体" w:hint="eastAsia"/>
                <w:sz w:val="20"/>
                <w:szCs w:val="20"/>
              </w:rPr>
              <w:t>HSE</w:t>
            </w:r>
            <w:r>
              <w:rPr>
                <w:rFonts w:ascii="宋体" w:hAnsi="宋体" w:cs="宋体" w:hint="eastAsia"/>
                <w:sz w:val="20"/>
                <w:szCs w:val="20"/>
              </w:rPr>
              <w:t>管理意见</w:t>
            </w:r>
          </w:p>
        </w:tc>
        <w:tc>
          <w:tcPr>
            <w:tcW w:w="8830" w:type="dxa"/>
            <w:tcBorders>
              <w:top w:val="single" w:sz="4" w:space="0" w:color="auto"/>
              <w:left w:val="nil"/>
              <w:bottom w:val="nil"/>
              <w:right w:val="single" w:sz="4" w:space="0" w:color="auto"/>
            </w:tcBorders>
            <w:shd w:val="clear" w:color="000000" w:fill="F2F2F2"/>
            <w:vAlign w:val="center"/>
          </w:tcPr>
          <w:p w14:paraId="00649AA8"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HSE</w:t>
            </w:r>
            <w:r>
              <w:rPr>
                <w:rFonts w:ascii="宋体" w:hAnsi="宋体" w:cs="宋体" w:hint="eastAsia"/>
                <w:sz w:val="20"/>
                <w:szCs w:val="20"/>
                <w:lang w:eastAsia="zh-CN"/>
              </w:rPr>
              <w:t>管理合理化意见有实质性、针对性的建议：一项得</w:t>
            </w:r>
            <w:r>
              <w:rPr>
                <w:rFonts w:ascii="宋体" w:hAnsi="宋体" w:cs="宋体" w:hint="eastAsia"/>
                <w:sz w:val="20"/>
                <w:szCs w:val="20"/>
                <w:lang w:eastAsia="zh-CN"/>
              </w:rPr>
              <w:t>1</w:t>
            </w:r>
            <w:r>
              <w:rPr>
                <w:rFonts w:ascii="宋体" w:hAnsi="宋体" w:cs="宋体" w:hint="eastAsia"/>
                <w:sz w:val="20"/>
                <w:szCs w:val="20"/>
                <w:lang w:eastAsia="zh-CN"/>
              </w:rPr>
              <w:t>分，满分</w:t>
            </w:r>
            <w:r>
              <w:rPr>
                <w:rFonts w:ascii="宋体" w:hAnsi="宋体" w:cs="宋体"/>
                <w:sz w:val="20"/>
                <w:szCs w:val="20"/>
                <w:lang w:eastAsia="zh-CN"/>
              </w:rPr>
              <w:t>4</w:t>
            </w:r>
            <w:r>
              <w:rPr>
                <w:rFonts w:ascii="宋体" w:hAnsi="宋体" w:cs="宋体" w:hint="eastAsia"/>
                <w:sz w:val="20"/>
                <w:szCs w:val="20"/>
                <w:lang w:eastAsia="zh-CN"/>
              </w:rPr>
              <w:t>分</w:t>
            </w:r>
          </w:p>
          <w:p w14:paraId="2E8DCD1D" w14:textId="77777777" w:rsidR="001C72CA" w:rsidRDefault="00DD1B2D">
            <w:pPr>
              <w:widowControl/>
              <w:rPr>
                <w:rFonts w:ascii="宋体" w:hAnsi="宋体" w:cs="宋体"/>
                <w:sz w:val="20"/>
                <w:szCs w:val="20"/>
                <w:lang w:eastAsia="zh-CN"/>
              </w:rPr>
            </w:pPr>
            <w:r>
              <w:rPr>
                <w:rFonts w:ascii="楷体" w:eastAsia="楷体" w:hAnsi="楷体" w:cs="宋体" w:hint="eastAsia"/>
                <w:sz w:val="20"/>
                <w:szCs w:val="20"/>
                <w:lang w:eastAsia="zh-CN"/>
              </w:rPr>
              <w:t>[</w:t>
            </w:r>
            <w:r>
              <w:rPr>
                <w:rFonts w:ascii="楷体" w:eastAsia="楷体" w:hAnsi="楷体" w:cs="宋体" w:hint="eastAsia"/>
                <w:sz w:val="20"/>
                <w:szCs w:val="20"/>
                <w:lang w:eastAsia="zh-CN"/>
              </w:rPr>
              <w:t>言简意赅、准确明了；见</w:t>
            </w:r>
            <w:r>
              <w:rPr>
                <w:rFonts w:ascii="楷体" w:eastAsia="楷体" w:hAnsi="楷体" w:cs="宋体" w:hint="eastAsia"/>
                <w:sz w:val="20"/>
                <w:szCs w:val="20"/>
                <w:lang w:eastAsia="zh-CN"/>
              </w:rPr>
              <w:t>HSE</w:t>
            </w:r>
            <w:r>
              <w:rPr>
                <w:rFonts w:ascii="楷体" w:eastAsia="楷体" w:hAnsi="楷体" w:cs="宋体" w:hint="eastAsia"/>
                <w:sz w:val="20"/>
                <w:szCs w:val="20"/>
                <w:lang w:eastAsia="zh-CN"/>
              </w:rPr>
              <w:t>管理意见</w:t>
            </w:r>
            <w:r>
              <w:rPr>
                <w:rFonts w:ascii="楷体" w:eastAsia="楷体" w:hAnsi="楷体" w:cs="宋体" w:hint="eastAsia"/>
                <w:sz w:val="20"/>
                <w:szCs w:val="20"/>
                <w:lang w:eastAsia="zh-CN"/>
              </w:rPr>
              <w:t>]</w:t>
            </w:r>
          </w:p>
        </w:tc>
        <w:tc>
          <w:tcPr>
            <w:tcW w:w="855" w:type="dxa"/>
            <w:tcBorders>
              <w:top w:val="single" w:sz="4" w:space="0" w:color="auto"/>
              <w:left w:val="nil"/>
              <w:bottom w:val="single" w:sz="4" w:space="0" w:color="auto"/>
              <w:right w:val="single" w:sz="4" w:space="0" w:color="000000"/>
            </w:tcBorders>
            <w:shd w:val="clear" w:color="auto" w:fill="auto"/>
            <w:vAlign w:val="center"/>
          </w:tcPr>
          <w:p w14:paraId="1102A037" w14:textId="77777777" w:rsidR="001C72CA" w:rsidRDefault="00DD1B2D">
            <w:pPr>
              <w:widowControl/>
              <w:jc w:val="center"/>
              <w:rPr>
                <w:rFonts w:ascii="宋体" w:hAnsi="宋体" w:cs="宋体"/>
                <w:sz w:val="20"/>
                <w:szCs w:val="20"/>
              </w:rPr>
            </w:pPr>
            <w:r>
              <w:rPr>
                <w:rFonts w:ascii="宋体" w:hAnsi="宋体" w:cs="宋体" w:hint="eastAsia"/>
                <w:sz w:val="20"/>
                <w:szCs w:val="20"/>
              </w:rPr>
              <w:t>4</w:t>
            </w:r>
          </w:p>
        </w:tc>
        <w:tc>
          <w:tcPr>
            <w:tcW w:w="680" w:type="dxa"/>
            <w:gridSpan w:val="3"/>
            <w:tcBorders>
              <w:top w:val="nil"/>
              <w:left w:val="nil"/>
              <w:bottom w:val="single" w:sz="4" w:space="0" w:color="auto"/>
              <w:right w:val="single" w:sz="4" w:space="0" w:color="auto"/>
            </w:tcBorders>
            <w:shd w:val="clear" w:color="auto" w:fill="auto"/>
            <w:vAlign w:val="center"/>
          </w:tcPr>
          <w:p w14:paraId="2CC91534" w14:textId="77777777" w:rsidR="001C72CA" w:rsidRDefault="001C72CA">
            <w:pPr>
              <w:widowControl/>
              <w:jc w:val="center"/>
              <w:rPr>
                <w:rFonts w:ascii="宋体" w:hAnsi="宋体" w:cs="宋体"/>
                <w:sz w:val="20"/>
                <w:szCs w:val="20"/>
              </w:rPr>
            </w:pPr>
          </w:p>
        </w:tc>
        <w:tc>
          <w:tcPr>
            <w:tcW w:w="688" w:type="dxa"/>
            <w:tcBorders>
              <w:top w:val="nil"/>
              <w:left w:val="nil"/>
              <w:bottom w:val="single" w:sz="4" w:space="0" w:color="auto"/>
              <w:right w:val="single" w:sz="4" w:space="0" w:color="auto"/>
            </w:tcBorders>
            <w:shd w:val="clear" w:color="auto" w:fill="auto"/>
            <w:vAlign w:val="center"/>
          </w:tcPr>
          <w:p w14:paraId="393F40B6" w14:textId="77777777" w:rsidR="001C72CA" w:rsidRDefault="001C72CA">
            <w:pPr>
              <w:widowControl/>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4AA25145" w14:textId="77777777" w:rsidR="001C72CA" w:rsidRDefault="001C72CA">
            <w:pPr>
              <w:widowControl/>
              <w:jc w:val="center"/>
              <w:rPr>
                <w:rFonts w:ascii="宋体" w:hAnsi="宋体" w:cs="宋体"/>
                <w:sz w:val="20"/>
                <w:szCs w:val="20"/>
              </w:rPr>
            </w:pPr>
          </w:p>
        </w:tc>
      </w:tr>
      <w:tr w:rsidR="001C72CA" w14:paraId="385F1A20" w14:textId="77777777">
        <w:trPr>
          <w:trHeight w:val="835"/>
        </w:trPr>
        <w:tc>
          <w:tcPr>
            <w:tcW w:w="487" w:type="dxa"/>
            <w:tcBorders>
              <w:top w:val="nil"/>
              <w:left w:val="single" w:sz="4" w:space="0" w:color="auto"/>
              <w:bottom w:val="single" w:sz="4" w:space="0" w:color="auto"/>
              <w:right w:val="single" w:sz="4" w:space="0" w:color="auto"/>
            </w:tcBorders>
            <w:shd w:val="clear" w:color="auto" w:fill="auto"/>
            <w:vAlign w:val="center"/>
          </w:tcPr>
          <w:p w14:paraId="430BB2AB" w14:textId="77777777" w:rsidR="001C72CA" w:rsidRDefault="00DD1B2D">
            <w:pPr>
              <w:widowControl/>
              <w:jc w:val="center"/>
              <w:rPr>
                <w:rFonts w:ascii="宋体" w:hAnsi="宋体" w:cs="宋体"/>
                <w:sz w:val="20"/>
                <w:szCs w:val="20"/>
              </w:rPr>
            </w:pPr>
            <w:r>
              <w:rPr>
                <w:rFonts w:ascii="宋体" w:hAnsi="宋体" w:cs="宋体"/>
                <w:sz w:val="20"/>
                <w:szCs w:val="20"/>
              </w:rPr>
              <w:t>8</w:t>
            </w:r>
          </w:p>
        </w:tc>
        <w:tc>
          <w:tcPr>
            <w:tcW w:w="2832" w:type="dxa"/>
            <w:gridSpan w:val="2"/>
            <w:tcBorders>
              <w:top w:val="single" w:sz="4" w:space="0" w:color="auto"/>
              <w:left w:val="nil"/>
              <w:bottom w:val="nil"/>
              <w:right w:val="single" w:sz="4" w:space="0" w:color="auto"/>
            </w:tcBorders>
            <w:shd w:val="clear" w:color="000000" w:fill="F2F2F2"/>
            <w:vAlign w:val="center"/>
          </w:tcPr>
          <w:p w14:paraId="32D21BA5" w14:textId="77777777" w:rsidR="001C72CA" w:rsidRDefault="00DD1B2D">
            <w:pPr>
              <w:widowControl/>
              <w:rPr>
                <w:rFonts w:ascii="宋体" w:hAnsi="宋体" w:cs="宋体"/>
                <w:sz w:val="20"/>
                <w:szCs w:val="20"/>
              </w:rPr>
            </w:pPr>
            <w:r>
              <w:rPr>
                <w:rFonts w:ascii="宋体" w:hAnsi="宋体" w:cs="宋体" w:hint="eastAsia"/>
                <w:sz w:val="20"/>
                <w:szCs w:val="20"/>
              </w:rPr>
              <w:t>安全负责人业绩</w:t>
            </w:r>
          </w:p>
        </w:tc>
        <w:tc>
          <w:tcPr>
            <w:tcW w:w="8830" w:type="dxa"/>
            <w:tcBorders>
              <w:top w:val="single" w:sz="4" w:space="0" w:color="auto"/>
              <w:left w:val="nil"/>
              <w:bottom w:val="nil"/>
              <w:right w:val="single" w:sz="4" w:space="0" w:color="auto"/>
            </w:tcBorders>
            <w:shd w:val="clear" w:color="000000" w:fill="F2F2F2"/>
            <w:vAlign w:val="center"/>
          </w:tcPr>
          <w:p w14:paraId="417B5465" w14:textId="77777777" w:rsidR="001C72CA" w:rsidRDefault="00DD1B2D">
            <w:pPr>
              <w:widowControl/>
              <w:rPr>
                <w:rFonts w:ascii="宋体" w:hAnsi="宋体" w:cs="宋体"/>
                <w:sz w:val="20"/>
                <w:szCs w:val="20"/>
                <w:lang w:eastAsia="zh-CN"/>
              </w:rPr>
            </w:pPr>
            <w:r>
              <w:rPr>
                <w:rFonts w:ascii="宋体" w:hAnsi="宋体" w:cs="宋体" w:hint="eastAsia"/>
                <w:sz w:val="20"/>
                <w:szCs w:val="20"/>
                <w:lang w:eastAsia="zh-CN"/>
              </w:rPr>
              <w:t xml:space="preserve">2016 </w:t>
            </w:r>
            <w:r>
              <w:rPr>
                <w:rFonts w:ascii="宋体" w:hAnsi="宋体" w:cs="宋体" w:hint="eastAsia"/>
                <w:sz w:val="20"/>
                <w:szCs w:val="20"/>
                <w:lang w:eastAsia="zh-CN"/>
              </w:rPr>
              <w:t>年以来有石油化工装置安装工程施工承包项目安全负责人执业业绩，合同额不低于</w:t>
            </w:r>
            <w:r>
              <w:rPr>
                <w:rFonts w:ascii="宋体" w:hAnsi="宋体" w:cs="宋体" w:hint="eastAsia"/>
                <w:sz w:val="20"/>
                <w:szCs w:val="20"/>
                <w:lang w:eastAsia="zh-CN"/>
              </w:rPr>
              <w:t xml:space="preserve"> 2000 </w:t>
            </w:r>
            <w:r>
              <w:rPr>
                <w:rFonts w:ascii="宋体" w:hAnsi="宋体" w:cs="宋体" w:hint="eastAsia"/>
                <w:sz w:val="20"/>
                <w:szCs w:val="20"/>
                <w:lang w:eastAsia="zh-CN"/>
              </w:rPr>
              <w:t>万元：每项</w:t>
            </w:r>
            <w:r>
              <w:rPr>
                <w:rFonts w:ascii="宋体" w:hAnsi="宋体" w:cs="宋体" w:hint="eastAsia"/>
                <w:sz w:val="20"/>
                <w:szCs w:val="20"/>
                <w:lang w:eastAsia="zh-CN"/>
              </w:rPr>
              <w:t xml:space="preserve"> </w:t>
            </w:r>
            <w:r>
              <w:rPr>
                <w:rFonts w:ascii="宋体" w:hAnsi="宋体" w:cs="宋体"/>
                <w:sz w:val="20"/>
                <w:szCs w:val="20"/>
                <w:lang w:eastAsia="zh-CN"/>
              </w:rPr>
              <w:t>2</w:t>
            </w:r>
            <w:r>
              <w:rPr>
                <w:rFonts w:ascii="宋体" w:hAnsi="宋体" w:cs="宋体" w:hint="eastAsia"/>
                <w:sz w:val="20"/>
                <w:szCs w:val="20"/>
                <w:lang w:eastAsia="zh-CN"/>
              </w:rPr>
              <w:t xml:space="preserve"> </w:t>
            </w:r>
            <w:r>
              <w:rPr>
                <w:rFonts w:ascii="宋体" w:hAnsi="宋体" w:cs="宋体" w:hint="eastAsia"/>
                <w:sz w:val="20"/>
                <w:szCs w:val="20"/>
                <w:lang w:eastAsia="zh-CN"/>
              </w:rPr>
              <w:t>分，满分</w:t>
            </w:r>
            <w:r>
              <w:rPr>
                <w:rFonts w:ascii="宋体" w:hAnsi="宋体" w:cs="宋体"/>
                <w:sz w:val="20"/>
                <w:szCs w:val="20"/>
                <w:lang w:eastAsia="zh-CN"/>
              </w:rPr>
              <w:t>6</w:t>
            </w:r>
            <w:r>
              <w:rPr>
                <w:rFonts w:ascii="宋体" w:hAnsi="宋体" w:cs="宋体" w:hint="eastAsia"/>
                <w:sz w:val="20"/>
                <w:szCs w:val="20"/>
                <w:lang w:eastAsia="zh-CN"/>
              </w:rPr>
              <w:t xml:space="preserve"> </w:t>
            </w:r>
            <w:r>
              <w:rPr>
                <w:rFonts w:ascii="宋体" w:hAnsi="宋体" w:cs="宋体" w:hint="eastAsia"/>
                <w:sz w:val="20"/>
                <w:szCs w:val="20"/>
                <w:lang w:eastAsia="zh-CN"/>
              </w:rPr>
              <w:t>分。</w:t>
            </w:r>
          </w:p>
        </w:tc>
        <w:tc>
          <w:tcPr>
            <w:tcW w:w="855" w:type="dxa"/>
            <w:tcBorders>
              <w:top w:val="single" w:sz="4" w:space="0" w:color="auto"/>
              <w:left w:val="nil"/>
              <w:bottom w:val="single" w:sz="4" w:space="0" w:color="auto"/>
              <w:right w:val="single" w:sz="4" w:space="0" w:color="000000"/>
            </w:tcBorders>
            <w:shd w:val="clear" w:color="auto" w:fill="auto"/>
            <w:vAlign w:val="center"/>
          </w:tcPr>
          <w:p w14:paraId="33617D29" w14:textId="77777777" w:rsidR="001C72CA" w:rsidRDefault="00DD1B2D">
            <w:pPr>
              <w:widowControl/>
              <w:jc w:val="center"/>
              <w:rPr>
                <w:rFonts w:ascii="宋体" w:hAnsi="宋体" w:cs="宋体"/>
                <w:sz w:val="20"/>
                <w:szCs w:val="20"/>
              </w:rPr>
            </w:pPr>
            <w:r>
              <w:rPr>
                <w:rFonts w:ascii="宋体" w:hAnsi="宋体" w:cs="宋体"/>
                <w:sz w:val="20"/>
                <w:szCs w:val="20"/>
              </w:rPr>
              <w:t>6</w:t>
            </w:r>
          </w:p>
        </w:tc>
        <w:tc>
          <w:tcPr>
            <w:tcW w:w="680" w:type="dxa"/>
            <w:gridSpan w:val="3"/>
            <w:tcBorders>
              <w:top w:val="nil"/>
              <w:left w:val="nil"/>
              <w:bottom w:val="single" w:sz="4" w:space="0" w:color="auto"/>
              <w:right w:val="single" w:sz="4" w:space="0" w:color="auto"/>
            </w:tcBorders>
            <w:shd w:val="clear" w:color="auto" w:fill="auto"/>
            <w:vAlign w:val="center"/>
          </w:tcPr>
          <w:p w14:paraId="3E0B58E6" w14:textId="77777777" w:rsidR="001C72CA" w:rsidRDefault="001C72CA">
            <w:pPr>
              <w:widowControl/>
              <w:jc w:val="center"/>
              <w:rPr>
                <w:rFonts w:ascii="宋体" w:hAnsi="宋体" w:cs="宋体"/>
                <w:sz w:val="20"/>
                <w:szCs w:val="20"/>
              </w:rPr>
            </w:pPr>
          </w:p>
        </w:tc>
        <w:tc>
          <w:tcPr>
            <w:tcW w:w="688" w:type="dxa"/>
            <w:tcBorders>
              <w:top w:val="nil"/>
              <w:left w:val="nil"/>
              <w:bottom w:val="single" w:sz="4" w:space="0" w:color="auto"/>
              <w:right w:val="single" w:sz="4" w:space="0" w:color="auto"/>
            </w:tcBorders>
            <w:shd w:val="clear" w:color="auto" w:fill="auto"/>
            <w:vAlign w:val="center"/>
          </w:tcPr>
          <w:p w14:paraId="545E4293" w14:textId="77777777" w:rsidR="001C72CA" w:rsidRDefault="001C72CA">
            <w:pPr>
              <w:widowControl/>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3F2CE522" w14:textId="77777777" w:rsidR="001C72CA" w:rsidRDefault="001C72CA">
            <w:pPr>
              <w:widowControl/>
              <w:jc w:val="center"/>
              <w:rPr>
                <w:rFonts w:ascii="宋体" w:hAnsi="宋体" w:cs="宋体"/>
                <w:sz w:val="20"/>
                <w:szCs w:val="20"/>
              </w:rPr>
            </w:pPr>
          </w:p>
        </w:tc>
      </w:tr>
      <w:tr w:rsidR="001C72CA" w14:paraId="13C37482" w14:textId="77777777">
        <w:trPr>
          <w:trHeight w:val="319"/>
        </w:trPr>
        <w:tc>
          <w:tcPr>
            <w:tcW w:w="487" w:type="dxa"/>
            <w:tcBorders>
              <w:top w:val="nil"/>
              <w:left w:val="single" w:sz="4" w:space="0" w:color="auto"/>
              <w:bottom w:val="single" w:sz="4" w:space="0" w:color="auto"/>
              <w:right w:val="single" w:sz="4" w:space="0" w:color="auto"/>
            </w:tcBorders>
            <w:shd w:val="clear" w:color="auto" w:fill="auto"/>
            <w:vAlign w:val="center"/>
          </w:tcPr>
          <w:p w14:paraId="337A101F" w14:textId="77777777" w:rsidR="001C72CA" w:rsidRDefault="001C72CA">
            <w:pPr>
              <w:widowControl/>
              <w:jc w:val="center"/>
              <w:rPr>
                <w:rFonts w:ascii="宋体" w:hAnsi="宋体" w:cs="宋体"/>
                <w:sz w:val="20"/>
                <w:szCs w:val="20"/>
              </w:rPr>
            </w:pPr>
          </w:p>
        </w:tc>
        <w:tc>
          <w:tcPr>
            <w:tcW w:w="2832" w:type="dxa"/>
            <w:gridSpan w:val="2"/>
            <w:tcBorders>
              <w:top w:val="single" w:sz="4" w:space="0" w:color="auto"/>
              <w:left w:val="nil"/>
              <w:bottom w:val="single" w:sz="4" w:space="0" w:color="auto"/>
              <w:right w:val="single" w:sz="4" w:space="0" w:color="auto"/>
            </w:tcBorders>
            <w:shd w:val="clear" w:color="000000" w:fill="F2F2F2"/>
            <w:vAlign w:val="center"/>
          </w:tcPr>
          <w:p w14:paraId="6CC94E93" w14:textId="77777777" w:rsidR="001C72CA" w:rsidRDefault="001C72CA">
            <w:pPr>
              <w:widowControl/>
              <w:rPr>
                <w:rFonts w:ascii="宋体" w:hAnsi="宋体" w:cs="宋体"/>
                <w:sz w:val="20"/>
                <w:szCs w:val="20"/>
              </w:rPr>
            </w:pPr>
          </w:p>
        </w:tc>
        <w:tc>
          <w:tcPr>
            <w:tcW w:w="8830" w:type="dxa"/>
            <w:tcBorders>
              <w:top w:val="single" w:sz="4" w:space="0" w:color="auto"/>
              <w:left w:val="nil"/>
              <w:bottom w:val="single" w:sz="4" w:space="0" w:color="auto"/>
              <w:right w:val="single" w:sz="4" w:space="0" w:color="auto"/>
            </w:tcBorders>
            <w:shd w:val="clear" w:color="000000" w:fill="F2F2F2"/>
            <w:vAlign w:val="center"/>
          </w:tcPr>
          <w:p w14:paraId="01D84B07" w14:textId="77777777" w:rsidR="001C72CA" w:rsidRDefault="001C72CA">
            <w:pPr>
              <w:widowControl/>
              <w:rPr>
                <w:rFonts w:ascii="宋体" w:hAnsi="宋体" w:cs="宋体"/>
                <w:sz w:val="20"/>
                <w:szCs w:val="20"/>
              </w:rPr>
            </w:pPr>
          </w:p>
        </w:tc>
        <w:tc>
          <w:tcPr>
            <w:tcW w:w="855" w:type="dxa"/>
            <w:tcBorders>
              <w:top w:val="single" w:sz="4" w:space="0" w:color="auto"/>
              <w:left w:val="nil"/>
              <w:bottom w:val="single" w:sz="4" w:space="0" w:color="auto"/>
              <w:right w:val="single" w:sz="4" w:space="0" w:color="000000"/>
            </w:tcBorders>
            <w:shd w:val="clear" w:color="auto" w:fill="auto"/>
            <w:vAlign w:val="center"/>
          </w:tcPr>
          <w:p w14:paraId="61C2F520" w14:textId="77777777" w:rsidR="001C72CA" w:rsidRDefault="001C72CA">
            <w:pPr>
              <w:widowControl/>
              <w:jc w:val="center"/>
              <w:rPr>
                <w:rFonts w:ascii="宋体" w:hAnsi="宋体" w:cs="宋体"/>
                <w:sz w:val="20"/>
                <w:szCs w:val="20"/>
              </w:rPr>
            </w:pPr>
          </w:p>
        </w:tc>
        <w:tc>
          <w:tcPr>
            <w:tcW w:w="680" w:type="dxa"/>
            <w:gridSpan w:val="3"/>
            <w:tcBorders>
              <w:top w:val="nil"/>
              <w:left w:val="nil"/>
              <w:bottom w:val="single" w:sz="4" w:space="0" w:color="auto"/>
              <w:right w:val="single" w:sz="4" w:space="0" w:color="auto"/>
            </w:tcBorders>
            <w:shd w:val="clear" w:color="auto" w:fill="auto"/>
            <w:vAlign w:val="center"/>
          </w:tcPr>
          <w:p w14:paraId="0F42C591" w14:textId="77777777" w:rsidR="001C72CA" w:rsidRDefault="001C72CA">
            <w:pPr>
              <w:widowControl/>
              <w:jc w:val="center"/>
              <w:rPr>
                <w:rFonts w:ascii="宋体" w:hAnsi="宋体" w:cs="宋体"/>
                <w:sz w:val="20"/>
                <w:szCs w:val="20"/>
              </w:rPr>
            </w:pPr>
          </w:p>
        </w:tc>
        <w:tc>
          <w:tcPr>
            <w:tcW w:w="688" w:type="dxa"/>
            <w:tcBorders>
              <w:top w:val="nil"/>
              <w:left w:val="nil"/>
              <w:bottom w:val="single" w:sz="4" w:space="0" w:color="auto"/>
              <w:right w:val="single" w:sz="4" w:space="0" w:color="auto"/>
            </w:tcBorders>
            <w:shd w:val="clear" w:color="auto" w:fill="auto"/>
            <w:vAlign w:val="center"/>
          </w:tcPr>
          <w:p w14:paraId="0FA1F63D" w14:textId="77777777" w:rsidR="001C72CA" w:rsidRDefault="001C72CA">
            <w:pPr>
              <w:widowControl/>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53703C3B" w14:textId="77777777" w:rsidR="001C72CA" w:rsidRDefault="001C72CA">
            <w:pPr>
              <w:widowControl/>
              <w:jc w:val="center"/>
              <w:rPr>
                <w:rFonts w:ascii="宋体" w:hAnsi="宋体" w:cs="宋体"/>
                <w:sz w:val="20"/>
                <w:szCs w:val="20"/>
              </w:rPr>
            </w:pPr>
          </w:p>
        </w:tc>
      </w:tr>
      <w:tr w:rsidR="001C72CA" w14:paraId="0C9B11C1" w14:textId="77777777">
        <w:trPr>
          <w:trHeight w:val="293"/>
        </w:trPr>
        <w:tc>
          <w:tcPr>
            <w:tcW w:w="12149" w:type="dxa"/>
            <w:gridSpan w:val="4"/>
            <w:tcBorders>
              <w:top w:val="nil"/>
              <w:left w:val="single" w:sz="4" w:space="0" w:color="auto"/>
              <w:bottom w:val="single" w:sz="4" w:space="0" w:color="auto"/>
              <w:right w:val="single" w:sz="4" w:space="0" w:color="auto"/>
            </w:tcBorders>
            <w:shd w:val="clear" w:color="auto" w:fill="auto"/>
            <w:vAlign w:val="center"/>
          </w:tcPr>
          <w:p w14:paraId="4C59673B" w14:textId="77777777" w:rsidR="001C72CA" w:rsidRDefault="00DD1B2D">
            <w:pPr>
              <w:widowControl/>
              <w:jc w:val="right"/>
              <w:rPr>
                <w:rFonts w:asciiTheme="minorEastAsia" w:hAnsiTheme="minorEastAsia" w:cs="宋体"/>
                <w:sz w:val="20"/>
                <w:szCs w:val="20"/>
                <w:lang w:eastAsia="zh-CN"/>
              </w:rPr>
            </w:pPr>
            <w:r>
              <w:rPr>
                <w:rFonts w:asciiTheme="minorEastAsia" w:hAnsiTheme="minorEastAsia" w:cs="宋体" w:hint="eastAsia"/>
                <w:b/>
                <w:sz w:val="20"/>
                <w:szCs w:val="20"/>
                <w:lang w:eastAsia="zh-CN"/>
              </w:rPr>
              <w:t>管控方案评审项得分合计</w:t>
            </w:r>
          </w:p>
        </w:tc>
        <w:tc>
          <w:tcPr>
            <w:tcW w:w="855" w:type="dxa"/>
            <w:tcBorders>
              <w:top w:val="single" w:sz="4" w:space="0" w:color="auto"/>
              <w:left w:val="nil"/>
              <w:bottom w:val="single" w:sz="4" w:space="0" w:color="auto"/>
              <w:right w:val="single" w:sz="4" w:space="0" w:color="000000"/>
            </w:tcBorders>
            <w:shd w:val="clear" w:color="auto" w:fill="auto"/>
            <w:vAlign w:val="center"/>
          </w:tcPr>
          <w:p w14:paraId="1CDA31A1" w14:textId="77777777" w:rsidR="001C72CA" w:rsidRDefault="001C72CA">
            <w:pPr>
              <w:widowControl/>
              <w:jc w:val="center"/>
              <w:rPr>
                <w:rFonts w:ascii="宋体" w:hAnsi="宋体" w:cs="宋体"/>
                <w:sz w:val="20"/>
                <w:szCs w:val="20"/>
                <w:lang w:eastAsia="zh-CN"/>
              </w:rPr>
            </w:pPr>
          </w:p>
        </w:tc>
        <w:tc>
          <w:tcPr>
            <w:tcW w:w="680" w:type="dxa"/>
            <w:gridSpan w:val="3"/>
            <w:tcBorders>
              <w:top w:val="nil"/>
              <w:left w:val="nil"/>
              <w:bottom w:val="single" w:sz="4" w:space="0" w:color="auto"/>
              <w:right w:val="single" w:sz="4" w:space="0" w:color="auto"/>
            </w:tcBorders>
            <w:shd w:val="clear" w:color="auto" w:fill="auto"/>
            <w:vAlign w:val="center"/>
          </w:tcPr>
          <w:p w14:paraId="79AEB63E" w14:textId="77777777" w:rsidR="001C72CA" w:rsidRDefault="001C72CA">
            <w:pPr>
              <w:widowControl/>
              <w:jc w:val="center"/>
              <w:rPr>
                <w:rFonts w:ascii="宋体" w:hAnsi="宋体" w:cs="宋体"/>
                <w:sz w:val="20"/>
                <w:szCs w:val="20"/>
                <w:lang w:eastAsia="zh-CN"/>
              </w:rPr>
            </w:pPr>
          </w:p>
        </w:tc>
        <w:tc>
          <w:tcPr>
            <w:tcW w:w="688" w:type="dxa"/>
            <w:tcBorders>
              <w:top w:val="nil"/>
              <w:left w:val="nil"/>
              <w:bottom w:val="single" w:sz="4" w:space="0" w:color="auto"/>
              <w:right w:val="single" w:sz="4" w:space="0" w:color="auto"/>
            </w:tcBorders>
            <w:shd w:val="clear" w:color="auto" w:fill="auto"/>
            <w:vAlign w:val="center"/>
          </w:tcPr>
          <w:p w14:paraId="3E9250AD" w14:textId="77777777" w:rsidR="001C72CA" w:rsidRDefault="001C72CA">
            <w:pPr>
              <w:widowControl/>
              <w:jc w:val="center"/>
              <w:rPr>
                <w:rFonts w:ascii="宋体" w:hAnsi="宋体" w:cs="宋体"/>
                <w:sz w:val="20"/>
                <w:szCs w:val="20"/>
                <w:lang w:eastAsia="zh-CN"/>
              </w:rPr>
            </w:pPr>
          </w:p>
        </w:tc>
        <w:tc>
          <w:tcPr>
            <w:tcW w:w="389" w:type="dxa"/>
            <w:tcBorders>
              <w:top w:val="nil"/>
              <w:left w:val="nil"/>
              <w:bottom w:val="single" w:sz="4" w:space="0" w:color="auto"/>
              <w:right w:val="single" w:sz="4" w:space="0" w:color="auto"/>
            </w:tcBorders>
            <w:shd w:val="clear" w:color="auto" w:fill="auto"/>
            <w:vAlign w:val="center"/>
          </w:tcPr>
          <w:p w14:paraId="0E2DC2E9" w14:textId="77777777" w:rsidR="001C72CA" w:rsidRDefault="001C72CA">
            <w:pPr>
              <w:widowControl/>
              <w:jc w:val="center"/>
              <w:rPr>
                <w:rFonts w:ascii="宋体" w:hAnsi="宋体" w:cs="宋体"/>
                <w:sz w:val="20"/>
                <w:szCs w:val="20"/>
                <w:lang w:eastAsia="zh-CN"/>
              </w:rPr>
            </w:pPr>
          </w:p>
        </w:tc>
      </w:tr>
      <w:tr w:rsidR="001C72CA" w14:paraId="48CE85E3" w14:textId="77777777">
        <w:trPr>
          <w:trHeight w:val="293"/>
        </w:trPr>
        <w:tc>
          <w:tcPr>
            <w:tcW w:w="12149" w:type="dxa"/>
            <w:gridSpan w:val="4"/>
            <w:tcBorders>
              <w:top w:val="nil"/>
              <w:left w:val="single" w:sz="4" w:space="0" w:color="auto"/>
              <w:bottom w:val="single" w:sz="4" w:space="0" w:color="auto"/>
              <w:right w:val="single" w:sz="4" w:space="0" w:color="auto"/>
            </w:tcBorders>
            <w:shd w:val="clear" w:color="auto" w:fill="auto"/>
            <w:vAlign w:val="center"/>
          </w:tcPr>
          <w:p w14:paraId="3404D9ED" w14:textId="77777777" w:rsidR="001C72CA" w:rsidRDefault="00DD1B2D">
            <w:pPr>
              <w:widowControl/>
              <w:jc w:val="right"/>
              <w:rPr>
                <w:rFonts w:asciiTheme="minorEastAsia" w:hAnsiTheme="minorEastAsia" w:cs="宋体"/>
                <w:b/>
                <w:sz w:val="21"/>
                <w:szCs w:val="21"/>
                <w:lang w:eastAsia="zh-CN"/>
              </w:rPr>
            </w:pPr>
            <w:r>
              <w:rPr>
                <w:rFonts w:asciiTheme="minorEastAsia" w:hAnsiTheme="minorEastAsia" w:cs="宋体" w:hint="eastAsia"/>
                <w:sz w:val="21"/>
                <w:szCs w:val="21"/>
                <w:lang w:eastAsia="zh-CN"/>
              </w:rPr>
              <w:t>HSE</w:t>
            </w:r>
            <w:r>
              <w:rPr>
                <w:rFonts w:asciiTheme="minorEastAsia" w:hAnsiTheme="minorEastAsia" w:cs="宋体" w:hint="eastAsia"/>
                <w:sz w:val="21"/>
                <w:szCs w:val="21"/>
                <w:lang w:eastAsia="zh-CN"/>
              </w:rPr>
              <w:t>专项评审得分总计</w:t>
            </w:r>
          </w:p>
        </w:tc>
        <w:tc>
          <w:tcPr>
            <w:tcW w:w="855" w:type="dxa"/>
            <w:tcBorders>
              <w:top w:val="single" w:sz="4" w:space="0" w:color="auto"/>
              <w:left w:val="nil"/>
              <w:bottom w:val="single" w:sz="4" w:space="0" w:color="auto"/>
              <w:right w:val="single" w:sz="4" w:space="0" w:color="000000"/>
            </w:tcBorders>
            <w:shd w:val="clear" w:color="auto" w:fill="auto"/>
            <w:vAlign w:val="center"/>
          </w:tcPr>
          <w:p w14:paraId="39293782" w14:textId="77777777" w:rsidR="001C72CA" w:rsidRDefault="00DD1B2D">
            <w:pPr>
              <w:widowControl/>
              <w:jc w:val="center"/>
              <w:rPr>
                <w:rFonts w:ascii="宋体" w:hAnsi="宋体" w:cs="宋体"/>
                <w:sz w:val="20"/>
                <w:szCs w:val="20"/>
              </w:rPr>
            </w:pPr>
            <w:r>
              <w:rPr>
                <w:rFonts w:ascii="宋体" w:hAnsi="宋体" w:cs="宋体" w:hint="eastAsia"/>
                <w:sz w:val="20"/>
                <w:szCs w:val="20"/>
              </w:rPr>
              <w:t>100</w:t>
            </w:r>
          </w:p>
        </w:tc>
        <w:tc>
          <w:tcPr>
            <w:tcW w:w="680" w:type="dxa"/>
            <w:gridSpan w:val="3"/>
            <w:tcBorders>
              <w:top w:val="nil"/>
              <w:left w:val="nil"/>
              <w:bottom w:val="single" w:sz="4" w:space="0" w:color="auto"/>
              <w:right w:val="single" w:sz="4" w:space="0" w:color="auto"/>
            </w:tcBorders>
            <w:shd w:val="clear" w:color="auto" w:fill="auto"/>
            <w:vAlign w:val="center"/>
          </w:tcPr>
          <w:p w14:paraId="7D434AF8" w14:textId="77777777" w:rsidR="001C72CA" w:rsidRDefault="001C72CA">
            <w:pPr>
              <w:widowControl/>
              <w:jc w:val="center"/>
              <w:rPr>
                <w:rFonts w:ascii="宋体" w:hAnsi="宋体" w:cs="宋体"/>
                <w:sz w:val="20"/>
                <w:szCs w:val="20"/>
              </w:rPr>
            </w:pPr>
          </w:p>
        </w:tc>
        <w:tc>
          <w:tcPr>
            <w:tcW w:w="688" w:type="dxa"/>
            <w:tcBorders>
              <w:top w:val="nil"/>
              <w:left w:val="nil"/>
              <w:bottom w:val="single" w:sz="4" w:space="0" w:color="auto"/>
              <w:right w:val="single" w:sz="4" w:space="0" w:color="auto"/>
            </w:tcBorders>
            <w:shd w:val="clear" w:color="auto" w:fill="auto"/>
            <w:vAlign w:val="center"/>
          </w:tcPr>
          <w:p w14:paraId="199FF6A5" w14:textId="77777777" w:rsidR="001C72CA" w:rsidRDefault="001C72CA">
            <w:pPr>
              <w:widowControl/>
              <w:jc w:val="center"/>
              <w:rPr>
                <w:rFonts w:ascii="宋体" w:hAnsi="宋体" w:cs="宋体"/>
                <w:sz w:val="20"/>
                <w:szCs w:val="20"/>
              </w:rPr>
            </w:pPr>
          </w:p>
        </w:tc>
        <w:tc>
          <w:tcPr>
            <w:tcW w:w="389" w:type="dxa"/>
            <w:tcBorders>
              <w:top w:val="nil"/>
              <w:left w:val="nil"/>
              <w:bottom w:val="single" w:sz="4" w:space="0" w:color="auto"/>
              <w:right w:val="single" w:sz="4" w:space="0" w:color="auto"/>
            </w:tcBorders>
            <w:shd w:val="clear" w:color="auto" w:fill="auto"/>
            <w:vAlign w:val="center"/>
          </w:tcPr>
          <w:p w14:paraId="28C5D6CF" w14:textId="77777777" w:rsidR="001C72CA" w:rsidRDefault="001C72CA">
            <w:pPr>
              <w:widowControl/>
              <w:jc w:val="center"/>
              <w:rPr>
                <w:rFonts w:ascii="宋体" w:hAnsi="宋体" w:cs="宋体"/>
                <w:sz w:val="20"/>
                <w:szCs w:val="20"/>
              </w:rPr>
            </w:pPr>
          </w:p>
        </w:tc>
      </w:tr>
      <w:tr w:rsidR="001C72CA" w14:paraId="25BE8E7F" w14:textId="77777777">
        <w:trPr>
          <w:trHeight w:val="518"/>
        </w:trPr>
        <w:tc>
          <w:tcPr>
            <w:tcW w:w="12149" w:type="dxa"/>
            <w:gridSpan w:val="4"/>
            <w:tcBorders>
              <w:top w:val="nil"/>
              <w:left w:val="single" w:sz="4" w:space="0" w:color="auto"/>
              <w:bottom w:val="single" w:sz="4" w:space="0" w:color="auto"/>
              <w:right w:val="single" w:sz="4" w:space="0" w:color="auto"/>
            </w:tcBorders>
            <w:shd w:val="clear" w:color="auto" w:fill="auto"/>
            <w:vAlign w:val="center"/>
          </w:tcPr>
          <w:p w14:paraId="35F32244" w14:textId="77777777" w:rsidR="001C72CA" w:rsidRDefault="00DD1B2D">
            <w:pPr>
              <w:widowControl/>
              <w:jc w:val="right"/>
              <w:rPr>
                <w:rFonts w:asciiTheme="minorEastAsia" w:hAnsiTheme="minorEastAsia" w:cs="宋体"/>
                <w:sz w:val="21"/>
                <w:szCs w:val="21"/>
                <w:lang w:eastAsia="zh-CN"/>
              </w:rPr>
            </w:pPr>
            <w:r>
              <w:rPr>
                <w:rFonts w:asciiTheme="minorEastAsia" w:hAnsiTheme="minorEastAsia" w:cs="宋体" w:hint="eastAsia"/>
                <w:sz w:val="21"/>
                <w:szCs w:val="21"/>
                <w:lang w:eastAsia="zh-CN"/>
              </w:rPr>
              <w:t>HSE</w:t>
            </w:r>
            <w:r>
              <w:rPr>
                <w:rFonts w:asciiTheme="minorEastAsia" w:hAnsiTheme="minorEastAsia" w:cs="宋体" w:hint="eastAsia"/>
                <w:sz w:val="21"/>
                <w:szCs w:val="21"/>
                <w:lang w:eastAsia="zh-CN"/>
              </w:rPr>
              <w:t>专项评审加权得分【（响应评审项得分合计</w:t>
            </w:r>
            <w:r>
              <w:rPr>
                <w:rFonts w:asciiTheme="minorEastAsia" w:hAnsiTheme="minorEastAsia" w:cs="宋体" w:hint="eastAsia"/>
                <w:sz w:val="21"/>
                <w:szCs w:val="21"/>
                <w:lang w:eastAsia="zh-CN"/>
              </w:rPr>
              <w:t>+</w:t>
            </w:r>
            <w:r>
              <w:rPr>
                <w:rFonts w:asciiTheme="minorEastAsia" w:hAnsiTheme="minorEastAsia" w:cs="宋体" w:hint="eastAsia"/>
                <w:sz w:val="21"/>
                <w:szCs w:val="21"/>
                <w:lang w:eastAsia="zh-CN"/>
              </w:rPr>
              <w:t>管控方案评审项得分合计）×权重】</w:t>
            </w:r>
          </w:p>
        </w:tc>
        <w:tc>
          <w:tcPr>
            <w:tcW w:w="855" w:type="dxa"/>
            <w:tcBorders>
              <w:top w:val="single" w:sz="4" w:space="0" w:color="auto"/>
              <w:left w:val="nil"/>
              <w:bottom w:val="single" w:sz="4" w:space="0" w:color="auto"/>
              <w:right w:val="single" w:sz="4" w:space="0" w:color="000000"/>
            </w:tcBorders>
            <w:shd w:val="clear" w:color="auto" w:fill="auto"/>
            <w:vAlign w:val="center"/>
          </w:tcPr>
          <w:p w14:paraId="4B766B83" w14:textId="77777777" w:rsidR="001C72CA" w:rsidRDefault="001C72CA">
            <w:pPr>
              <w:widowControl/>
              <w:jc w:val="center"/>
              <w:rPr>
                <w:rFonts w:ascii="宋体" w:hAnsi="宋体" w:cs="宋体"/>
                <w:sz w:val="20"/>
                <w:szCs w:val="20"/>
                <w:lang w:eastAsia="zh-CN"/>
              </w:rPr>
            </w:pPr>
          </w:p>
        </w:tc>
        <w:tc>
          <w:tcPr>
            <w:tcW w:w="680" w:type="dxa"/>
            <w:gridSpan w:val="3"/>
            <w:tcBorders>
              <w:top w:val="nil"/>
              <w:left w:val="nil"/>
              <w:bottom w:val="single" w:sz="4" w:space="0" w:color="auto"/>
              <w:right w:val="single" w:sz="4" w:space="0" w:color="auto"/>
            </w:tcBorders>
            <w:shd w:val="clear" w:color="auto" w:fill="auto"/>
            <w:vAlign w:val="center"/>
          </w:tcPr>
          <w:p w14:paraId="19074E25" w14:textId="77777777" w:rsidR="001C72CA" w:rsidRDefault="001C72CA">
            <w:pPr>
              <w:widowControl/>
              <w:jc w:val="center"/>
              <w:rPr>
                <w:rFonts w:ascii="宋体" w:hAnsi="宋体" w:cs="宋体"/>
                <w:sz w:val="20"/>
                <w:szCs w:val="20"/>
                <w:lang w:eastAsia="zh-CN"/>
              </w:rPr>
            </w:pPr>
          </w:p>
        </w:tc>
        <w:tc>
          <w:tcPr>
            <w:tcW w:w="688" w:type="dxa"/>
            <w:tcBorders>
              <w:top w:val="nil"/>
              <w:left w:val="nil"/>
              <w:bottom w:val="single" w:sz="4" w:space="0" w:color="auto"/>
              <w:right w:val="single" w:sz="4" w:space="0" w:color="auto"/>
            </w:tcBorders>
            <w:shd w:val="clear" w:color="auto" w:fill="auto"/>
            <w:vAlign w:val="center"/>
          </w:tcPr>
          <w:p w14:paraId="484D94D8" w14:textId="77777777" w:rsidR="001C72CA" w:rsidRDefault="001C72CA">
            <w:pPr>
              <w:widowControl/>
              <w:jc w:val="center"/>
              <w:rPr>
                <w:rFonts w:ascii="宋体" w:hAnsi="宋体" w:cs="宋体"/>
                <w:sz w:val="20"/>
                <w:szCs w:val="20"/>
                <w:lang w:eastAsia="zh-CN"/>
              </w:rPr>
            </w:pPr>
          </w:p>
        </w:tc>
        <w:tc>
          <w:tcPr>
            <w:tcW w:w="389" w:type="dxa"/>
            <w:tcBorders>
              <w:top w:val="nil"/>
              <w:left w:val="nil"/>
              <w:bottom w:val="single" w:sz="4" w:space="0" w:color="auto"/>
              <w:right w:val="single" w:sz="4" w:space="0" w:color="auto"/>
            </w:tcBorders>
            <w:shd w:val="clear" w:color="auto" w:fill="auto"/>
            <w:vAlign w:val="center"/>
          </w:tcPr>
          <w:p w14:paraId="6353ED2C" w14:textId="77777777" w:rsidR="001C72CA" w:rsidRDefault="001C72CA">
            <w:pPr>
              <w:widowControl/>
              <w:jc w:val="center"/>
              <w:rPr>
                <w:rFonts w:ascii="宋体" w:hAnsi="宋体" w:cs="宋体"/>
                <w:sz w:val="20"/>
                <w:szCs w:val="20"/>
                <w:lang w:eastAsia="zh-CN"/>
              </w:rPr>
            </w:pPr>
          </w:p>
        </w:tc>
      </w:tr>
    </w:tbl>
    <w:p w14:paraId="1A6D6BFD" w14:textId="77777777" w:rsidR="001C72CA" w:rsidRDefault="00DD1B2D">
      <w:pPr>
        <w:ind w:firstLine="480"/>
        <w:rPr>
          <w:lang w:eastAsia="zh-CN"/>
        </w:rPr>
      </w:pPr>
      <w:r>
        <w:rPr>
          <w:rFonts w:ascii="宋体" w:hAnsi="宋体" w:hint="eastAsia"/>
          <w:lang w:eastAsia="zh-CN"/>
        </w:rPr>
        <w:t>评委</w:t>
      </w:r>
      <w:r>
        <w:rPr>
          <w:rFonts w:ascii="宋体" w:hAnsi="宋体"/>
          <w:lang w:eastAsia="zh-CN"/>
        </w:rPr>
        <w:t>签章：</w:t>
      </w:r>
      <w:r>
        <w:rPr>
          <w:rFonts w:ascii="宋体" w:hAnsi="宋体" w:hint="eastAsia"/>
          <w:lang w:eastAsia="zh-CN"/>
        </w:rPr>
        <w:t xml:space="preserve">                                                                                     20xx</w:t>
      </w:r>
      <w:r>
        <w:rPr>
          <w:rFonts w:ascii="宋体" w:hAnsi="宋体" w:hint="eastAsia"/>
          <w:lang w:eastAsia="zh-CN"/>
        </w:rPr>
        <w:t>年</w:t>
      </w:r>
      <w:r>
        <w:rPr>
          <w:rFonts w:ascii="宋体" w:hAnsi="宋体" w:hint="eastAsia"/>
          <w:lang w:eastAsia="zh-CN"/>
        </w:rPr>
        <w:t>xx</w:t>
      </w:r>
      <w:r>
        <w:rPr>
          <w:rFonts w:ascii="宋体" w:hAnsi="宋体"/>
          <w:lang w:eastAsia="zh-CN"/>
        </w:rPr>
        <w:t>月</w:t>
      </w:r>
      <w:r>
        <w:rPr>
          <w:rFonts w:ascii="宋体" w:hAnsi="宋体"/>
          <w:lang w:eastAsia="zh-CN"/>
        </w:rPr>
        <w:t>xx</w:t>
      </w:r>
      <w:r>
        <w:rPr>
          <w:rFonts w:ascii="宋体" w:hAnsi="宋体"/>
          <w:lang w:eastAsia="zh-CN"/>
        </w:rPr>
        <w:t>日</w:t>
      </w:r>
    </w:p>
    <w:p w14:paraId="72D4982E" w14:textId="77777777" w:rsidR="001C72CA" w:rsidRDefault="001C72CA">
      <w:pPr>
        <w:spacing w:line="234" w:lineRule="exact"/>
        <w:rPr>
          <w:rFonts w:ascii="宋体" w:eastAsia="宋体" w:hAnsi="宋体" w:cs="宋体"/>
          <w:sz w:val="18"/>
          <w:szCs w:val="18"/>
          <w:lang w:eastAsia="zh-CN"/>
        </w:rPr>
        <w:sectPr w:rsidR="001C72CA">
          <w:pgSz w:w="16840" w:h="11910" w:orient="landscape"/>
          <w:pgMar w:top="1300" w:right="1320" w:bottom="1540" w:left="1060" w:header="0" w:footer="872" w:gutter="0"/>
          <w:cols w:space="720"/>
        </w:sectPr>
      </w:pPr>
    </w:p>
    <w:p w14:paraId="60DF23A8" w14:textId="77777777" w:rsidR="001C72CA" w:rsidRDefault="00DD1B2D">
      <w:pPr>
        <w:keepNext/>
        <w:keepLines/>
        <w:spacing w:afterLines="100" w:after="240"/>
        <w:outlineLvl w:val="1"/>
        <w:rPr>
          <w:rFonts w:asciiTheme="minorEastAsia" w:hAnsiTheme="minorEastAsia"/>
          <w:bCs/>
          <w:szCs w:val="32"/>
          <w:lang w:eastAsia="zh-CN"/>
        </w:rPr>
      </w:pPr>
      <w:r>
        <w:rPr>
          <w:rFonts w:asciiTheme="minorEastAsia" w:hAnsiTheme="minorEastAsia" w:hint="eastAsia"/>
          <w:lang w:eastAsia="zh-CN"/>
        </w:rPr>
        <w:lastRenderedPageBreak/>
        <w:t>附件</w:t>
      </w:r>
      <w:r>
        <w:rPr>
          <w:rFonts w:asciiTheme="minorEastAsia" w:hAnsiTheme="minorEastAsia" w:hint="eastAsia"/>
          <w:lang w:eastAsia="zh-CN"/>
        </w:rPr>
        <w:t>4</w:t>
      </w:r>
      <w:r>
        <w:rPr>
          <w:rFonts w:asciiTheme="minorEastAsia" w:hAnsiTheme="minorEastAsia"/>
          <w:lang w:eastAsia="zh-CN"/>
        </w:rPr>
        <w:t>-2</w:t>
      </w:r>
      <w:r>
        <w:rPr>
          <w:rFonts w:asciiTheme="minorEastAsia" w:hAnsiTheme="minorEastAsia" w:hint="eastAsia"/>
          <w:lang w:eastAsia="zh-CN"/>
        </w:rPr>
        <w:t>：未通过</w:t>
      </w:r>
      <w:r>
        <w:rPr>
          <w:rFonts w:asciiTheme="minorEastAsia" w:hAnsiTheme="minorEastAsia" w:hint="eastAsia"/>
          <w:lang w:eastAsia="zh-CN"/>
        </w:rPr>
        <w:t>HSE</w:t>
      </w:r>
      <w:r>
        <w:rPr>
          <w:rFonts w:asciiTheme="minorEastAsia" w:hAnsiTheme="minorEastAsia" w:hint="eastAsia"/>
          <w:lang w:eastAsia="zh-CN"/>
        </w:rPr>
        <w:t>专项评审情况汇总表</w:t>
      </w:r>
      <w:r>
        <w:rPr>
          <w:rFonts w:asciiTheme="minorEastAsia" w:hAnsiTheme="minorEastAsia"/>
          <w:bCs/>
          <w:szCs w:val="32"/>
          <w:lang w:eastAsia="zh-CN"/>
        </w:rPr>
        <w:t xml:space="preserve"> </w:t>
      </w:r>
    </w:p>
    <w:p w14:paraId="6B67C31D" w14:textId="77777777" w:rsidR="001C72CA" w:rsidRDefault="00DD1B2D">
      <w:pPr>
        <w:autoSpaceDE w:val="0"/>
        <w:autoSpaceDN w:val="0"/>
        <w:snapToGrid w:val="0"/>
        <w:spacing w:afterLines="50" w:after="120"/>
        <w:jc w:val="center"/>
        <w:rPr>
          <w:rFonts w:ascii="宋体" w:hAnsi="宋体"/>
          <w:b/>
          <w:bCs/>
          <w:sz w:val="30"/>
          <w:szCs w:val="30"/>
          <w:lang w:eastAsia="zh-CN"/>
        </w:rPr>
      </w:pPr>
      <w:r>
        <w:rPr>
          <w:rFonts w:ascii="宋体" w:hAnsi="宋体" w:hint="eastAsia"/>
          <w:b/>
          <w:bCs/>
          <w:sz w:val="30"/>
          <w:szCs w:val="30"/>
          <w:lang w:eastAsia="zh-CN"/>
        </w:rPr>
        <w:t>未通过</w:t>
      </w:r>
      <w:r>
        <w:rPr>
          <w:rFonts w:ascii="宋体" w:hAnsi="宋体" w:hint="eastAsia"/>
          <w:b/>
          <w:bCs/>
          <w:sz w:val="30"/>
          <w:szCs w:val="30"/>
          <w:lang w:eastAsia="zh-CN"/>
        </w:rPr>
        <w:t>HSE</w:t>
      </w:r>
      <w:r>
        <w:rPr>
          <w:rFonts w:ascii="宋体" w:hAnsi="宋体" w:hint="eastAsia"/>
          <w:b/>
          <w:bCs/>
          <w:sz w:val="30"/>
          <w:szCs w:val="30"/>
          <w:lang w:eastAsia="zh-CN"/>
        </w:rPr>
        <w:t>专项评审情况汇总表</w:t>
      </w:r>
    </w:p>
    <w:p w14:paraId="06B51CA2" w14:textId="77777777" w:rsidR="001C72CA" w:rsidRDefault="00DD1B2D">
      <w:pPr>
        <w:tabs>
          <w:tab w:val="left" w:pos="4680"/>
        </w:tabs>
        <w:snapToGrid w:val="0"/>
        <w:rPr>
          <w:rFonts w:asciiTheme="minorEastAsia" w:hAnsiTheme="minorEastAsia"/>
          <w:bCs/>
          <w:sz w:val="21"/>
          <w:szCs w:val="21"/>
          <w:lang w:eastAsia="zh-CN"/>
        </w:rPr>
      </w:pPr>
      <w:r>
        <w:rPr>
          <w:rFonts w:asciiTheme="minorEastAsia" w:hAnsiTheme="minorEastAsia" w:hint="eastAsia"/>
          <w:bCs/>
          <w:sz w:val="21"/>
          <w:szCs w:val="21"/>
          <w:lang w:eastAsia="zh-CN"/>
        </w:rPr>
        <w:t>招标项目名称：</w:t>
      </w:r>
      <w:r>
        <w:rPr>
          <w:rFonts w:asciiTheme="minorEastAsia" w:hAnsiTheme="minorEastAsia" w:hint="eastAsia"/>
          <w:bCs/>
          <w:sz w:val="21"/>
          <w:szCs w:val="21"/>
          <w:lang w:eastAsia="zh-CN"/>
        </w:rPr>
        <w:t xml:space="preserve">                           </w:t>
      </w:r>
      <w:r>
        <w:rPr>
          <w:rFonts w:asciiTheme="minorEastAsia" w:hAnsiTheme="minorEastAsia"/>
          <w:bCs/>
          <w:sz w:val="21"/>
          <w:szCs w:val="21"/>
          <w:lang w:eastAsia="zh-CN"/>
        </w:rPr>
        <w:t xml:space="preserve">                     </w:t>
      </w:r>
      <w:r>
        <w:rPr>
          <w:rFonts w:asciiTheme="minorEastAsia" w:hAnsiTheme="minorEastAsia" w:cs="宋体" w:hint="eastAsia"/>
          <w:bCs/>
          <w:sz w:val="21"/>
          <w:szCs w:val="21"/>
          <w:lang w:eastAsia="zh-CN"/>
        </w:rPr>
        <w:t>标段名称：</w:t>
      </w:r>
    </w:p>
    <w:p w14:paraId="6D18384F" w14:textId="77777777" w:rsidR="001C72CA" w:rsidRDefault="00DD1B2D">
      <w:pPr>
        <w:tabs>
          <w:tab w:val="left" w:pos="4680"/>
        </w:tabs>
        <w:snapToGrid w:val="0"/>
        <w:rPr>
          <w:rFonts w:ascii="宋体" w:hAnsi="宋体"/>
          <w:b/>
          <w:bCs/>
          <w:sz w:val="21"/>
          <w:szCs w:val="21"/>
          <w:lang w:eastAsia="zh-CN"/>
        </w:rPr>
      </w:pPr>
      <w:r>
        <w:rPr>
          <w:rFonts w:asciiTheme="minorEastAsia" w:hAnsiTheme="minorEastAsia" w:hint="eastAsia"/>
          <w:bCs/>
          <w:sz w:val="21"/>
          <w:szCs w:val="21"/>
          <w:lang w:eastAsia="zh-CN"/>
        </w:rPr>
        <w:t>招标项目编号：</w:t>
      </w:r>
      <w:r>
        <w:rPr>
          <w:rFonts w:asciiTheme="minorEastAsia" w:hAnsiTheme="minorEastAsia" w:hint="eastAsia"/>
          <w:bCs/>
          <w:sz w:val="21"/>
          <w:szCs w:val="21"/>
          <w:lang w:eastAsia="zh-CN"/>
        </w:rPr>
        <w:t xml:space="preserve">                           </w:t>
      </w:r>
      <w:r>
        <w:rPr>
          <w:rFonts w:asciiTheme="minorEastAsia" w:hAnsiTheme="minorEastAsia"/>
          <w:bCs/>
          <w:sz w:val="21"/>
          <w:szCs w:val="21"/>
          <w:lang w:eastAsia="zh-CN"/>
        </w:rPr>
        <w:t xml:space="preserve">                     </w:t>
      </w:r>
      <w:r>
        <w:rPr>
          <w:rFonts w:asciiTheme="minorEastAsia" w:hAnsiTheme="minorEastAsia" w:hint="eastAsia"/>
          <w:bCs/>
          <w:sz w:val="21"/>
          <w:szCs w:val="21"/>
          <w:lang w:eastAsia="zh-CN"/>
        </w:rPr>
        <w:t>标段编号：</w:t>
      </w:r>
    </w:p>
    <w:tbl>
      <w:tblPr>
        <w:tblW w:w="9229" w:type="dxa"/>
        <w:tblInd w:w="93" w:type="dxa"/>
        <w:tblLayout w:type="fixed"/>
        <w:tblLook w:val="04A0" w:firstRow="1" w:lastRow="0" w:firstColumn="1" w:lastColumn="0" w:noHBand="0" w:noVBand="1"/>
      </w:tblPr>
      <w:tblGrid>
        <w:gridCol w:w="866"/>
        <w:gridCol w:w="2214"/>
        <w:gridCol w:w="4873"/>
        <w:gridCol w:w="1276"/>
      </w:tblGrid>
      <w:tr w:rsidR="001C72CA" w14:paraId="60723A89" w14:textId="77777777">
        <w:trPr>
          <w:trHeight w:val="62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51726" w14:textId="77777777" w:rsidR="001C72CA" w:rsidRDefault="00DD1B2D">
            <w:pPr>
              <w:widowControl/>
              <w:snapToGrid w:val="0"/>
              <w:jc w:val="center"/>
              <w:rPr>
                <w:rFonts w:ascii="宋体" w:hAnsi="宋体" w:cs="宋体"/>
                <w:sz w:val="21"/>
                <w:szCs w:val="21"/>
              </w:rPr>
            </w:pPr>
            <w:r>
              <w:rPr>
                <w:rFonts w:ascii="宋体" w:hAnsi="宋体" w:cs="宋体" w:hint="eastAsia"/>
                <w:sz w:val="21"/>
                <w:szCs w:val="21"/>
              </w:rPr>
              <w:t>序号</w:t>
            </w:r>
          </w:p>
        </w:tc>
        <w:tc>
          <w:tcPr>
            <w:tcW w:w="2214" w:type="dxa"/>
            <w:tcBorders>
              <w:top w:val="single" w:sz="4" w:space="0" w:color="auto"/>
              <w:left w:val="nil"/>
              <w:bottom w:val="single" w:sz="4" w:space="0" w:color="auto"/>
              <w:right w:val="single" w:sz="4" w:space="0" w:color="auto"/>
            </w:tcBorders>
            <w:shd w:val="clear" w:color="auto" w:fill="auto"/>
            <w:noWrap/>
            <w:vAlign w:val="bottom"/>
          </w:tcPr>
          <w:p w14:paraId="70C5EEBC" w14:textId="77777777" w:rsidR="001C72CA" w:rsidRDefault="00DD1B2D">
            <w:pPr>
              <w:widowControl/>
              <w:snapToGrid w:val="0"/>
              <w:jc w:val="center"/>
              <w:rPr>
                <w:rFonts w:ascii="宋体" w:hAnsi="宋体" w:cs="宋体"/>
                <w:sz w:val="21"/>
                <w:szCs w:val="21"/>
              </w:rPr>
            </w:pPr>
            <w:r>
              <w:rPr>
                <w:rFonts w:ascii="宋体" w:hAnsi="宋体" w:cs="宋体" w:hint="eastAsia"/>
                <w:sz w:val="21"/>
                <w:szCs w:val="21"/>
              </w:rPr>
              <w:t>投标人名称</w:t>
            </w:r>
          </w:p>
        </w:tc>
        <w:tc>
          <w:tcPr>
            <w:tcW w:w="4873" w:type="dxa"/>
            <w:tcBorders>
              <w:top w:val="single" w:sz="4" w:space="0" w:color="auto"/>
              <w:left w:val="nil"/>
              <w:bottom w:val="single" w:sz="4" w:space="0" w:color="auto"/>
              <w:right w:val="single" w:sz="4" w:space="0" w:color="auto"/>
            </w:tcBorders>
            <w:shd w:val="clear" w:color="auto" w:fill="auto"/>
            <w:noWrap/>
            <w:vAlign w:val="bottom"/>
          </w:tcPr>
          <w:p w14:paraId="74648BA5" w14:textId="77777777" w:rsidR="001C72CA" w:rsidRDefault="00DD1B2D">
            <w:pPr>
              <w:widowControl/>
              <w:snapToGrid w:val="0"/>
              <w:jc w:val="center"/>
              <w:rPr>
                <w:rFonts w:ascii="宋体" w:hAnsi="宋体" w:cs="宋体"/>
                <w:sz w:val="21"/>
                <w:szCs w:val="21"/>
                <w:lang w:eastAsia="zh-CN"/>
              </w:rPr>
            </w:pPr>
            <w:r>
              <w:rPr>
                <w:rFonts w:ascii="宋体" w:hAnsi="宋体" w:cs="宋体" w:hint="eastAsia"/>
                <w:sz w:val="21"/>
                <w:szCs w:val="21"/>
                <w:lang w:eastAsia="zh-CN"/>
              </w:rPr>
              <w:t>未通过</w:t>
            </w:r>
            <w:r>
              <w:rPr>
                <w:rFonts w:ascii="宋体" w:hAnsi="宋体" w:cs="宋体" w:hint="eastAsia"/>
                <w:sz w:val="21"/>
                <w:szCs w:val="21"/>
                <w:lang w:eastAsia="zh-CN"/>
              </w:rPr>
              <w:t>HSE</w:t>
            </w:r>
            <w:r>
              <w:rPr>
                <w:rFonts w:ascii="宋体" w:hAnsi="宋体" w:cs="宋体" w:hint="eastAsia"/>
                <w:sz w:val="21"/>
                <w:szCs w:val="21"/>
                <w:lang w:eastAsia="zh-CN"/>
              </w:rPr>
              <w:t>专项评审情况</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04E21C4" w14:textId="77777777" w:rsidR="001C72CA" w:rsidRDefault="00DD1B2D">
            <w:pPr>
              <w:widowControl/>
              <w:snapToGrid w:val="0"/>
              <w:jc w:val="center"/>
              <w:rPr>
                <w:rFonts w:ascii="宋体" w:hAnsi="宋体" w:cs="宋体"/>
                <w:sz w:val="21"/>
                <w:szCs w:val="21"/>
              </w:rPr>
            </w:pPr>
            <w:r>
              <w:rPr>
                <w:rFonts w:ascii="宋体" w:hAnsi="宋体" w:cs="宋体" w:hint="eastAsia"/>
                <w:sz w:val="21"/>
                <w:szCs w:val="21"/>
              </w:rPr>
              <w:t>备注</w:t>
            </w:r>
          </w:p>
        </w:tc>
      </w:tr>
      <w:tr w:rsidR="001C72CA" w14:paraId="0539BF94"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93C8DE9"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431CEBF3"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4794ADFB"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2DE354D2" w14:textId="77777777" w:rsidR="001C72CA" w:rsidRDefault="001C72CA">
            <w:pPr>
              <w:widowControl/>
              <w:snapToGrid w:val="0"/>
              <w:rPr>
                <w:rFonts w:ascii="宋体" w:hAnsi="宋体" w:cs="宋体"/>
                <w:szCs w:val="21"/>
              </w:rPr>
            </w:pPr>
          </w:p>
        </w:tc>
      </w:tr>
      <w:tr w:rsidR="001C72CA" w14:paraId="7858C2B7"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3774897"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622888B1"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4810E536"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4B362C92" w14:textId="77777777" w:rsidR="001C72CA" w:rsidRDefault="001C72CA">
            <w:pPr>
              <w:widowControl/>
              <w:snapToGrid w:val="0"/>
              <w:rPr>
                <w:rFonts w:ascii="宋体" w:hAnsi="宋体" w:cs="宋体"/>
                <w:szCs w:val="21"/>
              </w:rPr>
            </w:pPr>
          </w:p>
        </w:tc>
      </w:tr>
      <w:tr w:rsidR="001C72CA" w14:paraId="0CFDB1B2"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0032D2FB"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38D49B42"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4F551608"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0E3B1E15" w14:textId="77777777" w:rsidR="001C72CA" w:rsidRDefault="001C72CA">
            <w:pPr>
              <w:widowControl/>
              <w:snapToGrid w:val="0"/>
              <w:rPr>
                <w:rFonts w:ascii="宋体" w:hAnsi="宋体" w:cs="宋体"/>
                <w:szCs w:val="21"/>
              </w:rPr>
            </w:pPr>
          </w:p>
        </w:tc>
      </w:tr>
      <w:tr w:rsidR="001C72CA" w14:paraId="3903C088"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7B96B7A0"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600F7DA5"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4D53FAFB"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29D0596F" w14:textId="77777777" w:rsidR="001C72CA" w:rsidRDefault="001C72CA">
            <w:pPr>
              <w:widowControl/>
              <w:snapToGrid w:val="0"/>
              <w:rPr>
                <w:rFonts w:ascii="宋体" w:hAnsi="宋体" w:cs="宋体"/>
                <w:szCs w:val="21"/>
              </w:rPr>
            </w:pPr>
          </w:p>
        </w:tc>
      </w:tr>
      <w:tr w:rsidR="001C72CA" w14:paraId="7F5D6BBB"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5FFDE6A3"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2A85F520"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70199467"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205F3412" w14:textId="77777777" w:rsidR="001C72CA" w:rsidRDefault="001C72CA">
            <w:pPr>
              <w:widowControl/>
              <w:snapToGrid w:val="0"/>
              <w:rPr>
                <w:rFonts w:ascii="宋体" w:hAnsi="宋体" w:cs="宋体"/>
                <w:szCs w:val="21"/>
              </w:rPr>
            </w:pPr>
          </w:p>
        </w:tc>
      </w:tr>
      <w:tr w:rsidR="001C72CA" w14:paraId="5F8E069B"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3DFAD2EE"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5A7AC0D0"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3243C8ED"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6D7FEC02" w14:textId="77777777" w:rsidR="001C72CA" w:rsidRDefault="001C72CA">
            <w:pPr>
              <w:widowControl/>
              <w:snapToGrid w:val="0"/>
              <w:rPr>
                <w:rFonts w:ascii="宋体" w:hAnsi="宋体" w:cs="宋体"/>
                <w:szCs w:val="21"/>
              </w:rPr>
            </w:pPr>
          </w:p>
        </w:tc>
      </w:tr>
      <w:tr w:rsidR="001C72CA" w14:paraId="5DCAE73D"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66A04824"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2DFC7322"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48D9A1F6"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60274690" w14:textId="77777777" w:rsidR="001C72CA" w:rsidRDefault="001C72CA">
            <w:pPr>
              <w:widowControl/>
              <w:snapToGrid w:val="0"/>
              <w:rPr>
                <w:rFonts w:ascii="宋体" w:hAnsi="宋体" w:cs="宋体"/>
                <w:szCs w:val="21"/>
              </w:rPr>
            </w:pPr>
          </w:p>
        </w:tc>
      </w:tr>
      <w:tr w:rsidR="001C72CA" w14:paraId="10771744"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C1602B3"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03726A51"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57655E5F"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66E23E26" w14:textId="77777777" w:rsidR="001C72CA" w:rsidRDefault="001C72CA">
            <w:pPr>
              <w:widowControl/>
              <w:snapToGrid w:val="0"/>
              <w:rPr>
                <w:rFonts w:ascii="宋体" w:hAnsi="宋体" w:cs="宋体"/>
                <w:szCs w:val="21"/>
              </w:rPr>
            </w:pPr>
          </w:p>
        </w:tc>
      </w:tr>
      <w:tr w:rsidR="001C72CA" w14:paraId="25A810E5"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3C44EEA"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5D143E39"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6CA3FB07"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69E23214" w14:textId="77777777" w:rsidR="001C72CA" w:rsidRDefault="001C72CA">
            <w:pPr>
              <w:widowControl/>
              <w:snapToGrid w:val="0"/>
              <w:rPr>
                <w:rFonts w:ascii="宋体" w:hAnsi="宋体" w:cs="宋体"/>
                <w:szCs w:val="21"/>
              </w:rPr>
            </w:pPr>
          </w:p>
        </w:tc>
      </w:tr>
      <w:tr w:rsidR="001C72CA" w14:paraId="1D08BFCA"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3B9CDCAF"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0BCB07F5"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06FD0871"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343980A3" w14:textId="77777777" w:rsidR="001C72CA" w:rsidRDefault="001C72CA">
            <w:pPr>
              <w:widowControl/>
              <w:snapToGrid w:val="0"/>
              <w:rPr>
                <w:rFonts w:ascii="宋体" w:hAnsi="宋体" w:cs="宋体"/>
                <w:szCs w:val="21"/>
              </w:rPr>
            </w:pPr>
          </w:p>
        </w:tc>
      </w:tr>
      <w:tr w:rsidR="001C72CA" w14:paraId="1B6F2B0B"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73B2624D"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1D720D79"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3B7BAB35"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1263D857" w14:textId="77777777" w:rsidR="001C72CA" w:rsidRDefault="001C72CA">
            <w:pPr>
              <w:widowControl/>
              <w:snapToGrid w:val="0"/>
              <w:rPr>
                <w:rFonts w:ascii="宋体" w:hAnsi="宋体" w:cs="宋体"/>
                <w:szCs w:val="21"/>
              </w:rPr>
            </w:pPr>
          </w:p>
        </w:tc>
      </w:tr>
      <w:tr w:rsidR="001C72CA" w14:paraId="720A7FFB"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2D309A2"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45254E03"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432EB1D7"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71695C65" w14:textId="77777777" w:rsidR="001C72CA" w:rsidRDefault="001C72CA">
            <w:pPr>
              <w:widowControl/>
              <w:snapToGrid w:val="0"/>
              <w:rPr>
                <w:rFonts w:ascii="宋体" w:hAnsi="宋体" w:cs="宋体"/>
                <w:szCs w:val="21"/>
              </w:rPr>
            </w:pPr>
          </w:p>
        </w:tc>
      </w:tr>
      <w:tr w:rsidR="001C72CA" w14:paraId="3286B8D5"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7DCB29A"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08BC7F83"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42747598"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08D01A1E" w14:textId="77777777" w:rsidR="001C72CA" w:rsidRDefault="001C72CA">
            <w:pPr>
              <w:widowControl/>
              <w:snapToGrid w:val="0"/>
              <w:rPr>
                <w:rFonts w:ascii="宋体" w:hAnsi="宋体" w:cs="宋体"/>
                <w:szCs w:val="21"/>
              </w:rPr>
            </w:pPr>
          </w:p>
        </w:tc>
      </w:tr>
      <w:tr w:rsidR="001C72CA" w14:paraId="2F92CF1F" w14:textId="77777777">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756D853D" w14:textId="77777777" w:rsidR="001C72CA" w:rsidRDefault="001C72CA">
            <w:pPr>
              <w:widowControl/>
              <w:snapToGrid w:val="0"/>
              <w:rPr>
                <w:rFonts w:ascii="宋体" w:hAnsi="宋体" w:cs="宋体"/>
                <w:szCs w:val="21"/>
              </w:rPr>
            </w:pPr>
          </w:p>
        </w:tc>
        <w:tc>
          <w:tcPr>
            <w:tcW w:w="2214" w:type="dxa"/>
            <w:tcBorders>
              <w:top w:val="nil"/>
              <w:left w:val="nil"/>
              <w:bottom w:val="single" w:sz="4" w:space="0" w:color="auto"/>
              <w:right w:val="single" w:sz="4" w:space="0" w:color="auto"/>
            </w:tcBorders>
            <w:shd w:val="clear" w:color="auto" w:fill="auto"/>
            <w:noWrap/>
            <w:vAlign w:val="center"/>
          </w:tcPr>
          <w:p w14:paraId="059D6867" w14:textId="77777777" w:rsidR="001C72CA" w:rsidRDefault="001C72CA">
            <w:pPr>
              <w:widowControl/>
              <w:snapToGrid w:val="0"/>
              <w:rPr>
                <w:rFonts w:ascii="宋体" w:hAnsi="宋体" w:cs="宋体"/>
                <w:szCs w:val="21"/>
              </w:rPr>
            </w:pPr>
          </w:p>
        </w:tc>
        <w:tc>
          <w:tcPr>
            <w:tcW w:w="4873" w:type="dxa"/>
            <w:tcBorders>
              <w:top w:val="nil"/>
              <w:left w:val="nil"/>
              <w:bottom w:val="single" w:sz="4" w:space="0" w:color="auto"/>
              <w:right w:val="single" w:sz="4" w:space="0" w:color="auto"/>
            </w:tcBorders>
            <w:shd w:val="clear" w:color="auto" w:fill="auto"/>
            <w:noWrap/>
            <w:vAlign w:val="center"/>
          </w:tcPr>
          <w:p w14:paraId="02BAF8FC" w14:textId="77777777" w:rsidR="001C72CA" w:rsidRDefault="001C72CA">
            <w:pPr>
              <w:widowControl/>
              <w:snapToGrid w:val="0"/>
              <w:rPr>
                <w:rFonts w:ascii="宋体" w:hAnsi="宋体" w:cs="宋体"/>
                <w:szCs w:val="21"/>
              </w:rPr>
            </w:pPr>
          </w:p>
        </w:tc>
        <w:tc>
          <w:tcPr>
            <w:tcW w:w="1276" w:type="dxa"/>
            <w:tcBorders>
              <w:top w:val="nil"/>
              <w:left w:val="nil"/>
              <w:bottom w:val="single" w:sz="4" w:space="0" w:color="auto"/>
              <w:right w:val="single" w:sz="4" w:space="0" w:color="auto"/>
            </w:tcBorders>
            <w:shd w:val="clear" w:color="auto" w:fill="auto"/>
            <w:noWrap/>
            <w:vAlign w:val="center"/>
          </w:tcPr>
          <w:p w14:paraId="59EE8C8C" w14:textId="77777777" w:rsidR="001C72CA" w:rsidRDefault="001C72CA">
            <w:pPr>
              <w:widowControl/>
              <w:snapToGrid w:val="0"/>
              <w:rPr>
                <w:rFonts w:ascii="宋体" w:hAnsi="宋体" w:cs="宋体"/>
                <w:szCs w:val="21"/>
              </w:rPr>
            </w:pPr>
          </w:p>
        </w:tc>
      </w:tr>
      <w:tr w:rsidR="001C72CA" w14:paraId="5F17B5DA" w14:textId="77777777">
        <w:trPr>
          <w:trHeight w:val="975"/>
        </w:trPr>
        <w:tc>
          <w:tcPr>
            <w:tcW w:w="9229" w:type="dxa"/>
            <w:gridSpan w:val="4"/>
            <w:tcBorders>
              <w:top w:val="nil"/>
              <w:left w:val="single" w:sz="4" w:space="0" w:color="auto"/>
              <w:bottom w:val="single" w:sz="4" w:space="0" w:color="auto"/>
              <w:right w:val="single" w:sz="4" w:space="0" w:color="auto"/>
            </w:tcBorders>
            <w:shd w:val="clear" w:color="auto" w:fill="auto"/>
            <w:noWrap/>
            <w:vAlign w:val="center"/>
          </w:tcPr>
          <w:p w14:paraId="2E20B733" w14:textId="77777777" w:rsidR="001C72CA" w:rsidRDefault="00DD1B2D">
            <w:pPr>
              <w:widowControl/>
              <w:snapToGrid w:val="0"/>
              <w:rPr>
                <w:rFonts w:ascii="宋体" w:hAnsi="宋体" w:cs="宋体"/>
                <w:sz w:val="21"/>
                <w:szCs w:val="21"/>
                <w:lang w:eastAsia="zh-CN"/>
              </w:rPr>
            </w:pPr>
            <w:r>
              <w:rPr>
                <w:rFonts w:ascii="宋体" w:hAnsi="宋体" w:cs="宋体" w:hint="eastAsia"/>
                <w:sz w:val="21"/>
                <w:szCs w:val="21"/>
                <w:lang w:eastAsia="zh-CN"/>
              </w:rPr>
              <w:t>评标委员会全体成员签章：</w:t>
            </w:r>
          </w:p>
          <w:p w14:paraId="3820D853" w14:textId="77777777" w:rsidR="001C72CA" w:rsidRDefault="00DD1B2D">
            <w:pPr>
              <w:widowControl/>
              <w:snapToGrid w:val="0"/>
              <w:jc w:val="right"/>
              <w:rPr>
                <w:rFonts w:ascii="宋体" w:hAnsi="宋体" w:cs="宋体"/>
                <w:szCs w:val="21"/>
              </w:rPr>
            </w:pPr>
            <w:r>
              <w:rPr>
                <w:rFonts w:ascii="宋体" w:hAnsi="宋体" w:cs="宋体"/>
                <w:sz w:val="21"/>
                <w:szCs w:val="21"/>
              </w:rPr>
              <w:t>20</w:t>
            </w:r>
            <w:r>
              <w:rPr>
                <w:rFonts w:ascii="宋体" w:hAnsi="宋体" w:cs="宋体" w:hint="eastAsia"/>
                <w:sz w:val="21"/>
                <w:szCs w:val="21"/>
              </w:rPr>
              <w:t>xx</w:t>
            </w:r>
            <w:r>
              <w:rPr>
                <w:rFonts w:ascii="宋体" w:hAnsi="宋体" w:cs="宋体" w:hint="eastAsia"/>
                <w:sz w:val="21"/>
                <w:szCs w:val="21"/>
              </w:rPr>
              <w:t>年</w:t>
            </w:r>
            <w:r>
              <w:rPr>
                <w:rFonts w:ascii="宋体" w:hAnsi="宋体" w:cs="宋体"/>
                <w:sz w:val="21"/>
                <w:szCs w:val="21"/>
              </w:rPr>
              <w:t>xx</w:t>
            </w:r>
            <w:r>
              <w:rPr>
                <w:rFonts w:ascii="宋体" w:hAnsi="宋体" w:cs="宋体" w:hint="eastAsia"/>
                <w:sz w:val="21"/>
                <w:szCs w:val="21"/>
              </w:rPr>
              <w:t>月</w:t>
            </w:r>
            <w:r>
              <w:rPr>
                <w:rFonts w:ascii="宋体" w:hAnsi="宋体" w:cs="宋体"/>
                <w:sz w:val="21"/>
                <w:szCs w:val="21"/>
              </w:rPr>
              <w:t>xx</w:t>
            </w:r>
            <w:r>
              <w:rPr>
                <w:rFonts w:ascii="宋体" w:hAnsi="宋体" w:cs="宋体" w:hint="eastAsia"/>
                <w:sz w:val="21"/>
                <w:szCs w:val="21"/>
              </w:rPr>
              <w:t>日</w:t>
            </w:r>
          </w:p>
        </w:tc>
      </w:tr>
    </w:tbl>
    <w:p w14:paraId="2BA853E6" w14:textId="77777777" w:rsidR="001C72CA" w:rsidRDefault="001C72CA">
      <w:pPr>
        <w:snapToGrid w:val="0"/>
        <w:outlineLvl w:val="1"/>
        <w:rPr>
          <w:rFonts w:ascii="宋体" w:hAnsi="宋体"/>
          <w:lang w:eastAsia="zh-CN"/>
        </w:rPr>
      </w:pPr>
    </w:p>
    <w:p w14:paraId="73A76103" w14:textId="77777777" w:rsidR="001C72CA" w:rsidRDefault="001C72CA">
      <w:pPr>
        <w:snapToGrid w:val="0"/>
        <w:outlineLvl w:val="1"/>
        <w:rPr>
          <w:rFonts w:ascii="宋体" w:hAnsi="宋体"/>
          <w:lang w:eastAsia="zh-CN"/>
        </w:rPr>
      </w:pPr>
    </w:p>
    <w:p w14:paraId="7741B4B6" w14:textId="77777777" w:rsidR="001C72CA" w:rsidRDefault="001C72CA">
      <w:pPr>
        <w:snapToGrid w:val="0"/>
        <w:outlineLvl w:val="1"/>
        <w:rPr>
          <w:rFonts w:ascii="宋体" w:hAnsi="宋体"/>
          <w:lang w:eastAsia="zh-CN"/>
        </w:rPr>
      </w:pPr>
    </w:p>
    <w:p w14:paraId="2EBE9770" w14:textId="77777777" w:rsidR="001C72CA" w:rsidRDefault="001C72CA">
      <w:pPr>
        <w:snapToGrid w:val="0"/>
        <w:outlineLvl w:val="1"/>
        <w:rPr>
          <w:rFonts w:ascii="宋体" w:hAnsi="宋体"/>
          <w:lang w:eastAsia="zh-CN"/>
        </w:rPr>
      </w:pPr>
    </w:p>
    <w:p w14:paraId="60C47E20" w14:textId="77777777" w:rsidR="001C72CA" w:rsidRDefault="001C72CA">
      <w:pPr>
        <w:snapToGrid w:val="0"/>
        <w:outlineLvl w:val="1"/>
        <w:rPr>
          <w:rFonts w:ascii="宋体" w:hAnsi="宋体"/>
          <w:lang w:eastAsia="zh-CN"/>
        </w:rPr>
      </w:pPr>
    </w:p>
    <w:p w14:paraId="6D2774AE" w14:textId="77777777" w:rsidR="001C72CA" w:rsidRDefault="001C72CA">
      <w:pPr>
        <w:snapToGrid w:val="0"/>
        <w:outlineLvl w:val="1"/>
        <w:rPr>
          <w:rFonts w:ascii="宋体" w:hAnsi="宋体"/>
          <w:lang w:eastAsia="zh-CN"/>
        </w:rPr>
      </w:pPr>
    </w:p>
    <w:p w14:paraId="1DB415FF" w14:textId="77777777" w:rsidR="001C72CA" w:rsidRDefault="001C72CA">
      <w:pPr>
        <w:snapToGrid w:val="0"/>
        <w:outlineLvl w:val="1"/>
        <w:rPr>
          <w:rFonts w:ascii="宋体" w:hAnsi="宋体"/>
          <w:lang w:eastAsia="zh-CN"/>
        </w:rPr>
      </w:pPr>
    </w:p>
    <w:p w14:paraId="20BCA8F0" w14:textId="77777777" w:rsidR="001C72CA" w:rsidRDefault="001C72CA">
      <w:pPr>
        <w:snapToGrid w:val="0"/>
        <w:outlineLvl w:val="1"/>
        <w:rPr>
          <w:rFonts w:ascii="宋体" w:hAnsi="宋体"/>
          <w:lang w:eastAsia="zh-CN"/>
        </w:rPr>
      </w:pPr>
    </w:p>
    <w:p w14:paraId="00A9B5BD" w14:textId="77777777" w:rsidR="001C72CA" w:rsidRDefault="001C72CA">
      <w:pPr>
        <w:snapToGrid w:val="0"/>
        <w:outlineLvl w:val="1"/>
        <w:rPr>
          <w:rFonts w:ascii="宋体" w:hAnsi="宋体"/>
          <w:lang w:eastAsia="zh-CN"/>
        </w:rPr>
      </w:pPr>
    </w:p>
    <w:p w14:paraId="09ADD022" w14:textId="77777777" w:rsidR="001C72CA" w:rsidRDefault="001C72CA">
      <w:pPr>
        <w:snapToGrid w:val="0"/>
        <w:outlineLvl w:val="1"/>
        <w:rPr>
          <w:rFonts w:ascii="宋体" w:hAnsi="宋体"/>
          <w:lang w:eastAsia="zh-CN"/>
        </w:rPr>
      </w:pPr>
    </w:p>
    <w:p w14:paraId="6C164BDE" w14:textId="77777777" w:rsidR="001C72CA" w:rsidRDefault="001C72CA">
      <w:pPr>
        <w:snapToGrid w:val="0"/>
        <w:outlineLvl w:val="1"/>
        <w:rPr>
          <w:rFonts w:ascii="宋体" w:hAnsi="宋体"/>
          <w:lang w:eastAsia="zh-CN"/>
        </w:rPr>
      </w:pPr>
    </w:p>
    <w:p w14:paraId="2E696CBD" w14:textId="77777777" w:rsidR="001C72CA" w:rsidRDefault="001C72CA">
      <w:pPr>
        <w:snapToGrid w:val="0"/>
        <w:outlineLvl w:val="1"/>
        <w:rPr>
          <w:rFonts w:ascii="宋体" w:hAnsi="宋体"/>
          <w:lang w:eastAsia="zh-CN"/>
        </w:rPr>
      </w:pPr>
    </w:p>
    <w:p w14:paraId="1D7D4BE1"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lang w:eastAsia="zh-CN"/>
        </w:rPr>
        <w:t xml:space="preserve"> </w:t>
      </w:r>
      <w:r>
        <w:rPr>
          <w:rFonts w:ascii="宋体" w:hAnsi="宋体" w:hint="eastAsia"/>
          <w:lang w:eastAsia="zh-CN"/>
        </w:rPr>
        <w:t>5</w:t>
      </w:r>
      <w:r>
        <w:rPr>
          <w:rFonts w:ascii="宋体" w:hAnsi="宋体"/>
          <w:lang w:eastAsia="zh-CN"/>
        </w:rPr>
        <w:t>：评分汇总及得分记录表</w:t>
      </w:r>
      <w:r>
        <w:rPr>
          <w:rFonts w:ascii="宋体" w:hAnsi="宋体"/>
          <w:lang w:eastAsia="zh-CN"/>
        </w:rPr>
        <w:t xml:space="preserve"> </w:t>
      </w:r>
    </w:p>
    <w:p w14:paraId="6AD4B992" w14:textId="77777777" w:rsidR="001C72CA" w:rsidRDefault="00DD1B2D">
      <w:pPr>
        <w:spacing w:before="75"/>
        <w:ind w:left="231"/>
        <w:rPr>
          <w:rFonts w:ascii="宋体" w:eastAsia="宋体" w:hAnsi="宋体" w:cs="宋体"/>
          <w:sz w:val="24"/>
          <w:szCs w:val="24"/>
          <w:lang w:eastAsia="zh-CN"/>
        </w:rPr>
      </w:pPr>
      <w:r>
        <w:rPr>
          <w:rFonts w:ascii="宋体"/>
          <w:sz w:val="24"/>
          <w:lang w:eastAsia="zh-CN"/>
        </w:rPr>
        <w:t xml:space="preserve"> </w:t>
      </w:r>
    </w:p>
    <w:p w14:paraId="7DE01723" w14:textId="77777777" w:rsidR="001C72CA" w:rsidRDefault="001C72CA">
      <w:pPr>
        <w:spacing w:before="3"/>
        <w:rPr>
          <w:rFonts w:ascii="宋体" w:eastAsia="宋体" w:hAnsi="宋体" w:cs="宋体"/>
          <w:sz w:val="10"/>
          <w:szCs w:val="10"/>
          <w:lang w:eastAsia="zh-CN"/>
        </w:rPr>
      </w:pPr>
    </w:p>
    <w:p w14:paraId="18E498B9" w14:textId="77777777" w:rsidR="001C72CA" w:rsidRDefault="00DD1B2D">
      <w:pPr>
        <w:snapToGrid w:val="0"/>
        <w:spacing w:afterLines="50" w:after="120"/>
        <w:jc w:val="center"/>
        <w:rPr>
          <w:b/>
          <w:bCs/>
          <w:sz w:val="30"/>
          <w:szCs w:val="30"/>
          <w:lang w:eastAsia="zh-CN"/>
        </w:rPr>
      </w:pPr>
      <w:r>
        <w:rPr>
          <w:rFonts w:hint="eastAsia"/>
          <w:b/>
          <w:bCs/>
          <w:sz w:val="30"/>
          <w:szCs w:val="30"/>
          <w:lang w:eastAsia="zh-CN"/>
        </w:rPr>
        <w:t>评分汇总及得分记录表</w:t>
      </w:r>
    </w:p>
    <w:p w14:paraId="14C3A031" w14:textId="77777777" w:rsidR="001C72CA" w:rsidRDefault="00DD1B2D">
      <w:pPr>
        <w:snapToGrid w:val="0"/>
        <w:spacing w:afterLines="50" w:after="120"/>
        <w:rPr>
          <w:rFonts w:ascii="华文楷体" w:eastAsia="华文楷体" w:hAnsi="华文楷体"/>
          <w:sz w:val="18"/>
          <w:szCs w:val="18"/>
          <w:lang w:eastAsia="zh-CN"/>
        </w:rPr>
      </w:pPr>
      <w:r>
        <w:rPr>
          <w:rFonts w:ascii="华文楷体" w:eastAsia="华文楷体" w:hAnsi="华文楷体" w:hint="eastAsia"/>
          <w:sz w:val="18"/>
          <w:szCs w:val="18"/>
          <w:lang w:eastAsia="zh-CN"/>
        </w:rPr>
        <w:t>（适用的招标</w:t>
      </w:r>
      <w:r>
        <w:rPr>
          <w:rFonts w:ascii="华文楷体" w:eastAsia="华文楷体" w:hAnsi="华文楷体"/>
          <w:sz w:val="18"/>
          <w:szCs w:val="18"/>
          <w:lang w:eastAsia="zh-CN"/>
        </w:rPr>
        <w:t>项目</w:t>
      </w:r>
      <w:r>
        <w:rPr>
          <w:rFonts w:ascii="华文楷体" w:eastAsia="华文楷体" w:hAnsi="华文楷体" w:hint="eastAsia"/>
          <w:sz w:val="18"/>
          <w:szCs w:val="18"/>
          <w:lang w:eastAsia="zh-CN"/>
        </w:rPr>
        <w:t>：①施工、</w:t>
      </w:r>
      <w:r>
        <w:rPr>
          <w:rFonts w:ascii="华文楷体" w:eastAsia="华文楷体" w:hAnsi="华文楷体"/>
          <w:sz w:val="18"/>
          <w:szCs w:val="18"/>
          <w:lang w:eastAsia="zh-CN"/>
        </w:rPr>
        <w:t>设计</w:t>
      </w:r>
      <w:r>
        <w:rPr>
          <w:rFonts w:ascii="华文楷体" w:eastAsia="华文楷体" w:hAnsi="华文楷体" w:hint="eastAsia"/>
          <w:sz w:val="18"/>
          <w:szCs w:val="18"/>
          <w:lang w:eastAsia="zh-CN"/>
        </w:rPr>
        <w:t>采购</w:t>
      </w:r>
      <w:r>
        <w:rPr>
          <w:rFonts w:ascii="华文楷体" w:eastAsia="华文楷体" w:hAnsi="华文楷体"/>
          <w:sz w:val="18"/>
          <w:szCs w:val="18"/>
          <w:lang w:eastAsia="zh-CN"/>
        </w:rPr>
        <w:t>施工总承包</w:t>
      </w:r>
      <w:r>
        <w:rPr>
          <w:rFonts w:ascii="华文楷体" w:eastAsia="华文楷体" w:hAnsi="华文楷体" w:hint="eastAsia"/>
          <w:sz w:val="18"/>
          <w:szCs w:val="18"/>
          <w:lang w:eastAsia="zh-CN"/>
        </w:rPr>
        <w:t>②设计采购施工总承包（</w:t>
      </w:r>
      <w:r>
        <w:rPr>
          <w:rFonts w:ascii="华文楷体" w:eastAsia="华文楷体" w:hAnsi="华文楷体" w:hint="eastAsia"/>
          <w:sz w:val="18"/>
          <w:szCs w:val="18"/>
          <w:lang w:eastAsia="zh-CN"/>
        </w:rPr>
        <w:t>EPC/BEPC</w:t>
      </w:r>
      <w:r>
        <w:rPr>
          <w:rFonts w:ascii="华文楷体" w:eastAsia="华文楷体" w:hAnsi="华文楷体" w:hint="eastAsia"/>
          <w:sz w:val="18"/>
          <w:szCs w:val="18"/>
          <w:lang w:eastAsia="zh-CN"/>
        </w:rPr>
        <w:t>）下的施工总承包和施工专业承包分包③施工总承包下的施工专业承包分包④</w:t>
      </w:r>
      <w:r>
        <w:rPr>
          <w:rFonts w:ascii="华文楷体" w:eastAsia="华文楷体" w:hAnsi="华文楷体"/>
          <w:sz w:val="18"/>
          <w:szCs w:val="18"/>
          <w:lang w:eastAsia="zh-CN"/>
        </w:rPr>
        <w:t>施工</w:t>
      </w:r>
      <w:r>
        <w:rPr>
          <w:rFonts w:ascii="华文楷体" w:eastAsia="华文楷体" w:hAnsi="华文楷体" w:hint="eastAsia"/>
          <w:sz w:val="18"/>
          <w:szCs w:val="18"/>
          <w:lang w:eastAsia="zh-CN"/>
        </w:rPr>
        <w:t>框架协议。</w:t>
      </w:r>
      <w:r>
        <w:rPr>
          <w:rFonts w:ascii="华文楷体" w:eastAsia="华文楷体" w:hAnsi="华文楷体"/>
          <w:sz w:val="18"/>
          <w:szCs w:val="18"/>
          <w:lang w:eastAsia="zh-CN"/>
        </w:rPr>
        <w:t>不适用时</w:t>
      </w:r>
      <w:r>
        <w:rPr>
          <w:rFonts w:ascii="华文楷体" w:eastAsia="华文楷体" w:hAnsi="华文楷体" w:hint="eastAsia"/>
          <w:sz w:val="18"/>
          <w:szCs w:val="18"/>
          <w:lang w:eastAsia="zh-CN"/>
        </w:rPr>
        <w:t>删除</w:t>
      </w:r>
      <w:r>
        <w:rPr>
          <w:rFonts w:ascii="华文楷体" w:eastAsia="华文楷体" w:hAnsi="华文楷体"/>
          <w:sz w:val="18"/>
          <w:szCs w:val="18"/>
          <w:lang w:eastAsia="zh-CN"/>
        </w:rPr>
        <w:t>本表</w:t>
      </w:r>
      <w:r>
        <w:rPr>
          <w:rFonts w:ascii="华文楷体" w:eastAsia="华文楷体" w:hAnsi="华文楷体" w:hint="eastAsia"/>
          <w:sz w:val="18"/>
          <w:szCs w:val="18"/>
          <w:lang w:eastAsia="zh-CN"/>
        </w:rPr>
        <w:t>）</w:t>
      </w:r>
    </w:p>
    <w:p w14:paraId="2FE52702" w14:textId="77777777" w:rsidR="001C72CA" w:rsidRDefault="00DD1B2D">
      <w:pPr>
        <w:tabs>
          <w:tab w:val="left" w:pos="4680"/>
        </w:tabs>
        <w:snapToGrid w:val="0"/>
        <w:rPr>
          <w:rFonts w:asciiTheme="minorEastAsia" w:hAnsiTheme="minorEastAsia"/>
          <w:bCs/>
          <w:sz w:val="21"/>
          <w:szCs w:val="21"/>
          <w:lang w:eastAsia="zh-CN"/>
        </w:rPr>
      </w:pPr>
      <w:r>
        <w:rPr>
          <w:rFonts w:asciiTheme="minorEastAsia" w:hAnsiTheme="minorEastAsia" w:hint="eastAsia"/>
          <w:bCs/>
          <w:sz w:val="21"/>
          <w:szCs w:val="21"/>
          <w:lang w:eastAsia="zh-CN"/>
        </w:rPr>
        <w:t>招标项目名称：</w:t>
      </w:r>
      <w:r>
        <w:rPr>
          <w:rFonts w:asciiTheme="minorEastAsia" w:hAnsiTheme="minorEastAsia" w:hint="eastAsia"/>
          <w:bCs/>
          <w:sz w:val="21"/>
          <w:szCs w:val="21"/>
          <w:lang w:eastAsia="zh-CN"/>
        </w:rPr>
        <w:t xml:space="preserve">                           </w:t>
      </w:r>
      <w:r>
        <w:rPr>
          <w:rFonts w:asciiTheme="minorEastAsia" w:hAnsiTheme="minorEastAsia"/>
          <w:bCs/>
          <w:sz w:val="21"/>
          <w:szCs w:val="21"/>
          <w:lang w:eastAsia="zh-CN"/>
        </w:rPr>
        <w:t xml:space="preserve">                     </w:t>
      </w:r>
      <w:r>
        <w:rPr>
          <w:rFonts w:asciiTheme="minorEastAsia" w:hAnsiTheme="minorEastAsia" w:cs="宋体" w:hint="eastAsia"/>
          <w:bCs/>
          <w:sz w:val="21"/>
          <w:szCs w:val="21"/>
          <w:lang w:eastAsia="zh-CN"/>
        </w:rPr>
        <w:t>标段名称：</w:t>
      </w:r>
    </w:p>
    <w:p w14:paraId="05163BD7" w14:textId="77777777" w:rsidR="001C72CA" w:rsidRDefault="00DD1B2D">
      <w:pPr>
        <w:tabs>
          <w:tab w:val="left" w:pos="4680"/>
        </w:tabs>
        <w:snapToGrid w:val="0"/>
        <w:rPr>
          <w:rFonts w:ascii="宋体" w:hAnsi="宋体"/>
          <w:b/>
          <w:bCs/>
          <w:sz w:val="21"/>
          <w:szCs w:val="21"/>
          <w:lang w:eastAsia="zh-CN"/>
        </w:rPr>
      </w:pPr>
      <w:r>
        <w:rPr>
          <w:rFonts w:asciiTheme="minorEastAsia" w:hAnsiTheme="minorEastAsia" w:hint="eastAsia"/>
          <w:bCs/>
          <w:sz w:val="21"/>
          <w:szCs w:val="21"/>
          <w:lang w:eastAsia="zh-CN"/>
        </w:rPr>
        <w:t>招标项目编号：</w:t>
      </w:r>
      <w:r>
        <w:rPr>
          <w:rFonts w:asciiTheme="minorEastAsia" w:hAnsiTheme="minorEastAsia" w:hint="eastAsia"/>
          <w:bCs/>
          <w:sz w:val="21"/>
          <w:szCs w:val="21"/>
          <w:lang w:eastAsia="zh-CN"/>
        </w:rPr>
        <w:t xml:space="preserve">                           </w:t>
      </w:r>
      <w:r>
        <w:rPr>
          <w:rFonts w:asciiTheme="minorEastAsia" w:hAnsiTheme="minorEastAsia"/>
          <w:bCs/>
          <w:sz w:val="21"/>
          <w:szCs w:val="21"/>
          <w:lang w:eastAsia="zh-CN"/>
        </w:rPr>
        <w:t xml:space="preserve">                     </w:t>
      </w:r>
      <w:r>
        <w:rPr>
          <w:rFonts w:asciiTheme="minorEastAsia" w:hAnsiTheme="minorEastAsia" w:hint="eastAsia"/>
          <w:bCs/>
          <w:sz w:val="21"/>
          <w:szCs w:val="21"/>
          <w:lang w:eastAsia="zh-CN"/>
        </w:rPr>
        <w:t>标段编号：</w:t>
      </w:r>
    </w:p>
    <w:tbl>
      <w:tblPr>
        <w:tblW w:w="9180" w:type="dxa"/>
        <w:tblLayout w:type="fixed"/>
        <w:tblLook w:val="04A0" w:firstRow="1" w:lastRow="0" w:firstColumn="1" w:lastColumn="0" w:noHBand="0" w:noVBand="1"/>
      </w:tblPr>
      <w:tblGrid>
        <w:gridCol w:w="393"/>
        <w:gridCol w:w="1416"/>
        <w:gridCol w:w="709"/>
        <w:gridCol w:w="859"/>
        <w:gridCol w:w="852"/>
        <w:gridCol w:w="857"/>
        <w:gridCol w:w="848"/>
        <w:gridCol w:w="700"/>
        <w:gridCol w:w="1006"/>
        <w:gridCol w:w="973"/>
        <w:gridCol w:w="567"/>
      </w:tblGrid>
      <w:tr w:rsidR="001C72CA" w14:paraId="4713173F" w14:textId="77777777">
        <w:trPr>
          <w:trHeight w:val="435"/>
        </w:trPr>
        <w:tc>
          <w:tcPr>
            <w:tcW w:w="393" w:type="dxa"/>
            <w:vMerge w:val="restart"/>
            <w:tcBorders>
              <w:top w:val="single" w:sz="4" w:space="0" w:color="auto"/>
              <w:left w:val="single" w:sz="4" w:space="0" w:color="auto"/>
              <w:bottom w:val="single" w:sz="4" w:space="0" w:color="auto"/>
              <w:right w:val="single" w:sz="4" w:space="0" w:color="auto"/>
            </w:tcBorders>
            <w:vAlign w:val="center"/>
          </w:tcPr>
          <w:p w14:paraId="41025EDA" w14:textId="77777777" w:rsidR="001C72CA" w:rsidRDefault="00DD1B2D">
            <w:pPr>
              <w:widowControl/>
              <w:snapToGrid w:val="0"/>
              <w:jc w:val="center"/>
              <w:rPr>
                <w:rFonts w:hAnsi="宋体" w:cs="宋体"/>
                <w:sz w:val="21"/>
                <w:szCs w:val="21"/>
              </w:rPr>
            </w:pPr>
            <w:r>
              <w:rPr>
                <w:rFonts w:hAnsi="宋体" w:cs="宋体" w:hint="eastAsia"/>
                <w:sz w:val="21"/>
                <w:szCs w:val="21"/>
              </w:rPr>
              <w:t>序号</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12FDB06F" w14:textId="77777777" w:rsidR="001C72CA" w:rsidRDefault="00DD1B2D">
            <w:pPr>
              <w:widowControl/>
              <w:snapToGrid w:val="0"/>
              <w:jc w:val="center"/>
              <w:rPr>
                <w:rFonts w:hAnsi="宋体" w:cs="宋体"/>
                <w:sz w:val="21"/>
                <w:szCs w:val="21"/>
              </w:rPr>
            </w:pPr>
            <w:r>
              <w:rPr>
                <w:rFonts w:hAnsi="宋体" w:cs="宋体" w:hint="eastAsia"/>
                <w:sz w:val="21"/>
                <w:szCs w:val="21"/>
              </w:rPr>
              <w:t>投标人名称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96640A2" w14:textId="77777777" w:rsidR="001C72CA" w:rsidRDefault="00DD1B2D">
            <w:pPr>
              <w:widowControl/>
              <w:snapToGrid w:val="0"/>
              <w:jc w:val="center"/>
              <w:rPr>
                <w:rFonts w:hAnsi="宋体" w:cs="宋体"/>
                <w:sz w:val="21"/>
                <w:szCs w:val="21"/>
              </w:rPr>
            </w:pPr>
            <w:r>
              <w:rPr>
                <w:rFonts w:hAnsi="宋体" w:cs="宋体" w:hint="eastAsia"/>
                <w:sz w:val="21"/>
                <w:szCs w:val="21"/>
              </w:rPr>
              <w:t>加权得分</w:t>
            </w:r>
          </w:p>
        </w:tc>
        <w:tc>
          <w:tcPr>
            <w:tcW w:w="4116" w:type="dxa"/>
            <w:gridSpan w:val="5"/>
            <w:tcBorders>
              <w:top w:val="single" w:sz="4" w:space="0" w:color="auto"/>
              <w:left w:val="nil"/>
              <w:bottom w:val="single" w:sz="4" w:space="0" w:color="auto"/>
              <w:right w:val="single" w:sz="4" w:space="0" w:color="auto"/>
            </w:tcBorders>
            <w:vAlign w:val="center"/>
          </w:tcPr>
          <w:p w14:paraId="52CA4411" w14:textId="77777777" w:rsidR="001C72CA" w:rsidRDefault="00DD1B2D">
            <w:pPr>
              <w:widowControl/>
              <w:snapToGrid w:val="0"/>
              <w:jc w:val="center"/>
              <w:rPr>
                <w:rFonts w:hAnsi="宋体" w:cs="宋体"/>
                <w:sz w:val="21"/>
                <w:szCs w:val="21"/>
                <w:lang w:eastAsia="zh-CN"/>
              </w:rPr>
            </w:pPr>
            <w:r>
              <w:rPr>
                <w:rFonts w:hAnsi="宋体" w:cs="宋体" w:hint="eastAsia"/>
                <w:sz w:val="21"/>
                <w:szCs w:val="21"/>
                <w:lang w:eastAsia="zh-CN"/>
              </w:rPr>
              <w:t>评标委员会成员姓名及得分评审结果</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34A22960" w14:textId="77777777" w:rsidR="001C72CA" w:rsidRDefault="00DD1B2D">
            <w:pPr>
              <w:widowControl/>
              <w:snapToGrid w:val="0"/>
              <w:jc w:val="center"/>
              <w:rPr>
                <w:rFonts w:hAnsi="宋体" w:cs="宋体"/>
                <w:sz w:val="21"/>
                <w:szCs w:val="21"/>
              </w:rPr>
            </w:pPr>
            <w:r>
              <w:rPr>
                <w:rFonts w:hAnsi="宋体" w:cs="宋体" w:hint="eastAsia"/>
                <w:sz w:val="21"/>
                <w:szCs w:val="21"/>
              </w:rPr>
              <w:t>平均分</w:t>
            </w:r>
          </w:p>
        </w:tc>
        <w:tc>
          <w:tcPr>
            <w:tcW w:w="973" w:type="dxa"/>
            <w:vMerge w:val="restart"/>
            <w:tcBorders>
              <w:top w:val="single" w:sz="4" w:space="0" w:color="auto"/>
              <w:left w:val="single" w:sz="4" w:space="0" w:color="auto"/>
              <w:bottom w:val="single" w:sz="4" w:space="0" w:color="auto"/>
              <w:right w:val="single" w:sz="4" w:space="0" w:color="auto"/>
            </w:tcBorders>
            <w:vAlign w:val="center"/>
          </w:tcPr>
          <w:p w14:paraId="4C1A229D" w14:textId="77777777" w:rsidR="001C72CA" w:rsidRDefault="00DD1B2D">
            <w:pPr>
              <w:widowControl/>
              <w:snapToGrid w:val="0"/>
              <w:jc w:val="center"/>
              <w:rPr>
                <w:rFonts w:hAnsi="宋体" w:cs="宋体"/>
                <w:sz w:val="21"/>
                <w:szCs w:val="21"/>
              </w:rPr>
            </w:pPr>
            <w:r>
              <w:rPr>
                <w:rFonts w:hAnsi="宋体" w:cs="宋体" w:hint="eastAsia"/>
                <w:sz w:val="21"/>
                <w:szCs w:val="21"/>
              </w:rPr>
              <w:t>平均分合计</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1AEB99A" w14:textId="77777777" w:rsidR="001C72CA" w:rsidRDefault="00DD1B2D">
            <w:pPr>
              <w:widowControl/>
              <w:snapToGrid w:val="0"/>
              <w:jc w:val="center"/>
              <w:rPr>
                <w:rFonts w:hAnsi="宋体" w:cs="宋体"/>
                <w:sz w:val="21"/>
                <w:szCs w:val="21"/>
              </w:rPr>
            </w:pPr>
            <w:r>
              <w:rPr>
                <w:rFonts w:hAnsi="宋体" w:cs="宋体" w:hint="eastAsia"/>
                <w:sz w:val="21"/>
                <w:szCs w:val="21"/>
              </w:rPr>
              <w:t>备注</w:t>
            </w:r>
          </w:p>
        </w:tc>
      </w:tr>
      <w:tr w:rsidR="001C72CA" w14:paraId="49AA1F2C" w14:textId="77777777">
        <w:trPr>
          <w:trHeight w:val="435"/>
        </w:trPr>
        <w:tc>
          <w:tcPr>
            <w:tcW w:w="393" w:type="dxa"/>
            <w:vMerge/>
            <w:tcBorders>
              <w:top w:val="single" w:sz="4" w:space="0" w:color="auto"/>
              <w:left w:val="single" w:sz="4" w:space="0" w:color="auto"/>
              <w:bottom w:val="single" w:sz="4" w:space="0" w:color="auto"/>
              <w:right w:val="single" w:sz="4" w:space="0" w:color="auto"/>
            </w:tcBorders>
            <w:vAlign w:val="center"/>
          </w:tcPr>
          <w:p w14:paraId="426F9E9C" w14:textId="77777777" w:rsidR="001C72CA" w:rsidRDefault="001C72CA">
            <w:pPr>
              <w:widowControl/>
              <w:jc w:val="center"/>
              <w:rPr>
                <w:rFonts w:hAnsi="宋体" w:cs="宋体"/>
                <w:sz w:val="21"/>
                <w:szCs w:val="21"/>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4F248E87" w14:textId="77777777" w:rsidR="001C72CA" w:rsidRDefault="001C72CA">
            <w:pPr>
              <w:widowControl/>
              <w:jc w:val="center"/>
              <w:rPr>
                <w:rFonts w:hAnsi="宋体" w:cs="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87CB24D" w14:textId="77777777" w:rsidR="001C72CA" w:rsidRDefault="001C72CA">
            <w:pPr>
              <w:widowControl/>
              <w:jc w:val="center"/>
              <w:rPr>
                <w:rFonts w:hAnsi="宋体" w:cs="宋体"/>
                <w:sz w:val="21"/>
                <w:szCs w:val="21"/>
              </w:rPr>
            </w:pPr>
          </w:p>
        </w:tc>
        <w:tc>
          <w:tcPr>
            <w:tcW w:w="859" w:type="dxa"/>
            <w:tcBorders>
              <w:top w:val="nil"/>
              <w:left w:val="nil"/>
              <w:bottom w:val="single" w:sz="4" w:space="0" w:color="auto"/>
              <w:right w:val="single" w:sz="4" w:space="0" w:color="auto"/>
            </w:tcBorders>
            <w:vAlign w:val="center"/>
          </w:tcPr>
          <w:p w14:paraId="72D104F8" w14:textId="77777777" w:rsidR="001C72CA" w:rsidRDefault="001C72CA">
            <w:pPr>
              <w:widowControl/>
              <w:snapToGrid w:val="0"/>
              <w:jc w:val="center"/>
              <w:rPr>
                <w:rFonts w:hAnsi="宋体" w:cs="宋体"/>
                <w:sz w:val="21"/>
                <w:szCs w:val="21"/>
              </w:rPr>
            </w:pPr>
          </w:p>
        </w:tc>
        <w:tc>
          <w:tcPr>
            <w:tcW w:w="852" w:type="dxa"/>
            <w:tcBorders>
              <w:top w:val="nil"/>
              <w:left w:val="nil"/>
              <w:bottom w:val="single" w:sz="4" w:space="0" w:color="auto"/>
              <w:right w:val="single" w:sz="4" w:space="0" w:color="auto"/>
            </w:tcBorders>
            <w:vAlign w:val="center"/>
          </w:tcPr>
          <w:p w14:paraId="57B8857E" w14:textId="77777777" w:rsidR="001C72CA" w:rsidRDefault="001C72CA">
            <w:pPr>
              <w:widowControl/>
              <w:snapToGrid w:val="0"/>
              <w:jc w:val="center"/>
              <w:rPr>
                <w:rFonts w:hAnsi="宋体" w:cs="宋体"/>
                <w:sz w:val="21"/>
                <w:szCs w:val="21"/>
              </w:rPr>
            </w:pPr>
          </w:p>
        </w:tc>
        <w:tc>
          <w:tcPr>
            <w:tcW w:w="857" w:type="dxa"/>
            <w:tcBorders>
              <w:top w:val="nil"/>
              <w:left w:val="nil"/>
              <w:bottom w:val="single" w:sz="4" w:space="0" w:color="auto"/>
              <w:right w:val="single" w:sz="4" w:space="0" w:color="auto"/>
            </w:tcBorders>
            <w:vAlign w:val="center"/>
          </w:tcPr>
          <w:p w14:paraId="5CE62616" w14:textId="77777777" w:rsidR="001C72CA" w:rsidRDefault="001C72CA">
            <w:pPr>
              <w:widowControl/>
              <w:snapToGrid w:val="0"/>
              <w:jc w:val="center"/>
              <w:rPr>
                <w:rFonts w:hAnsi="宋体" w:cs="宋体"/>
                <w:sz w:val="21"/>
                <w:szCs w:val="21"/>
              </w:rPr>
            </w:pPr>
          </w:p>
        </w:tc>
        <w:tc>
          <w:tcPr>
            <w:tcW w:w="848" w:type="dxa"/>
            <w:tcBorders>
              <w:top w:val="nil"/>
              <w:left w:val="nil"/>
              <w:bottom w:val="single" w:sz="4" w:space="0" w:color="auto"/>
              <w:right w:val="single" w:sz="4" w:space="0" w:color="auto"/>
            </w:tcBorders>
            <w:vAlign w:val="center"/>
          </w:tcPr>
          <w:p w14:paraId="045008BD"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0D6BFFF9"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vMerge/>
            <w:tcBorders>
              <w:top w:val="single" w:sz="4" w:space="0" w:color="auto"/>
              <w:left w:val="single" w:sz="4" w:space="0" w:color="auto"/>
              <w:bottom w:val="single" w:sz="4" w:space="0" w:color="auto"/>
              <w:right w:val="single" w:sz="4" w:space="0" w:color="auto"/>
            </w:tcBorders>
            <w:vAlign w:val="center"/>
          </w:tcPr>
          <w:p w14:paraId="0347A79C" w14:textId="77777777" w:rsidR="001C72CA" w:rsidRDefault="001C72CA">
            <w:pPr>
              <w:widowControl/>
              <w:rPr>
                <w:rFonts w:hAnsi="宋体" w:cs="宋体"/>
                <w:sz w:val="21"/>
                <w:szCs w:val="21"/>
              </w:rPr>
            </w:pPr>
          </w:p>
        </w:tc>
        <w:tc>
          <w:tcPr>
            <w:tcW w:w="973" w:type="dxa"/>
            <w:vMerge/>
            <w:tcBorders>
              <w:top w:val="single" w:sz="4" w:space="0" w:color="auto"/>
              <w:left w:val="single" w:sz="4" w:space="0" w:color="auto"/>
              <w:bottom w:val="single" w:sz="4" w:space="0" w:color="auto"/>
              <w:right w:val="single" w:sz="4" w:space="0" w:color="auto"/>
            </w:tcBorders>
            <w:vAlign w:val="center"/>
          </w:tcPr>
          <w:p w14:paraId="6EF5CF54" w14:textId="77777777" w:rsidR="001C72CA" w:rsidRDefault="001C72CA">
            <w:pPr>
              <w:widowControl/>
              <w:rPr>
                <w:rFonts w:hAnsi="宋体" w:cs="宋体"/>
                <w:sz w:val="2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71FCA8B" w14:textId="77777777" w:rsidR="001C72CA" w:rsidRDefault="001C72CA">
            <w:pPr>
              <w:widowControl/>
              <w:rPr>
                <w:rFonts w:hAnsi="宋体" w:cs="宋体"/>
                <w:sz w:val="21"/>
                <w:szCs w:val="21"/>
              </w:rPr>
            </w:pPr>
          </w:p>
        </w:tc>
      </w:tr>
      <w:tr w:rsidR="001C72CA" w14:paraId="7C229E4D" w14:textId="77777777">
        <w:trPr>
          <w:trHeight w:val="481"/>
        </w:trPr>
        <w:tc>
          <w:tcPr>
            <w:tcW w:w="393" w:type="dxa"/>
            <w:vMerge w:val="restart"/>
            <w:tcBorders>
              <w:top w:val="nil"/>
              <w:left w:val="single" w:sz="4" w:space="0" w:color="auto"/>
              <w:right w:val="single" w:sz="4" w:space="0" w:color="auto"/>
            </w:tcBorders>
            <w:vAlign w:val="center"/>
          </w:tcPr>
          <w:p w14:paraId="1E7AAB4F" w14:textId="77777777" w:rsidR="001C72CA" w:rsidRDefault="001C72CA">
            <w:pPr>
              <w:widowControl/>
              <w:snapToGrid w:val="0"/>
              <w:jc w:val="center"/>
              <w:rPr>
                <w:rFonts w:hAnsi="宋体" w:cs="宋体"/>
                <w:sz w:val="21"/>
                <w:szCs w:val="21"/>
              </w:rPr>
            </w:pPr>
          </w:p>
          <w:p w14:paraId="630AC4BF" w14:textId="77777777" w:rsidR="001C72CA" w:rsidRDefault="001C72CA">
            <w:pPr>
              <w:snapToGrid w:val="0"/>
              <w:jc w:val="center"/>
              <w:rPr>
                <w:rFonts w:hAnsi="宋体" w:cs="宋体"/>
                <w:sz w:val="21"/>
                <w:szCs w:val="21"/>
              </w:rPr>
            </w:pPr>
          </w:p>
        </w:tc>
        <w:tc>
          <w:tcPr>
            <w:tcW w:w="1416" w:type="dxa"/>
            <w:vMerge w:val="restart"/>
            <w:tcBorders>
              <w:top w:val="nil"/>
              <w:left w:val="nil"/>
              <w:right w:val="single" w:sz="4" w:space="0" w:color="auto"/>
            </w:tcBorders>
            <w:vAlign w:val="center"/>
          </w:tcPr>
          <w:p w14:paraId="2F2AC56E" w14:textId="77777777" w:rsidR="001C72CA" w:rsidRDefault="001C72CA">
            <w:pPr>
              <w:widowControl/>
              <w:snapToGrid w:val="0"/>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16E4D1F9" w14:textId="77777777" w:rsidR="001C72CA" w:rsidRDefault="00DD1B2D">
            <w:pPr>
              <w:widowControl/>
              <w:snapToGrid w:val="0"/>
              <w:jc w:val="center"/>
              <w:rPr>
                <w:rFonts w:hAnsi="宋体" w:cs="宋体"/>
                <w:sz w:val="21"/>
                <w:szCs w:val="21"/>
              </w:rPr>
            </w:pPr>
            <w:r>
              <w:rPr>
                <w:rFonts w:hAnsi="宋体" w:cs="宋体" w:hint="eastAsia"/>
                <w:sz w:val="21"/>
                <w:szCs w:val="21"/>
              </w:rPr>
              <w:t>报价</w:t>
            </w:r>
          </w:p>
        </w:tc>
        <w:tc>
          <w:tcPr>
            <w:tcW w:w="859" w:type="dxa"/>
            <w:tcBorders>
              <w:top w:val="nil"/>
              <w:left w:val="nil"/>
              <w:bottom w:val="single" w:sz="4" w:space="0" w:color="auto"/>
              <w:right w:val="single" w:sz="4" w:space="0" w:color="auto"/>
            </w:tcBorders>
            <w:vAlign w:val="center"/>
          </w:tcPr>
          <w:p w14:paraId="6357FC18"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416F1F3A"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5F0DCD3C"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2F87567B"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760D84CC"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tcBorders>
              <w:top w:val="nil"/>
              <w:left w:val="nil"/>
              <w:bottom w:val="single" w:sz="4" w:space="0" w:color="auto"/>
              <w:right w:val="single" w:sz="4" w:space="0" w:color="auto"/>
            </w:tcBorders>
            <w:vAlign w:val="center"/>
          </w:tcPr>
          <w:p w14:paraId="7FAC7753"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973" w:type="dxa"/>
            <w:vMerge w:val="restart"/>
            <w:tcBorders>
              <w:top w:val="nil"/>
              <w:left w:val="nil"/>
              <w:right w:val="single" w:sz="4" w:space="0" w:color="auto"/>
            </w:tcBorders>
            <w:vAlign w:val="center"/>
          </w:tcPr>
          <w:p w14:paraId="166A96AD" w14:textId="77777777" w:rsidR="001C72CA" w:rsidRDefault="001C72CA">
            <w:pPr>
              <w:widowControl/>
              <w:snapToGrid w:val="0"/>
              <w:rPr>
                <w:rFonts w:hAnsi="宋体" w:cs="宋体"/>
                <w:sz w:val="21"/>
                <w:szCs w:val="21"/>
              </w:rPr>
            </w:pPr>
          </w:p>
        </w:tc>
        <w:tc>
          <w:tcPr>
            <w:tcW w:w="567" w:type="dxa"/>
            <w:vMerge w:val="restart"/>
            <w:tcBorders>
              <w:top w:val="nil"/>
              <w:left w:val="nil"/>
              <w:right w:val="single" w:sz="4" w:space="0" w:color="auto"/>
            </w:tcBorders>
            <w:vAlign w:val="center"/>
          </w:tcPr>
          <w:p w14:paraId="12233781" w14:textId="77777777" w:rsidR="001C72CA" w:rsidRDefault="00DD1B2D">
            <w:pPr>
              <w:widowControl/>
              <w:snapToGrid w:val="0"/>
              <w:rPr>
                <w:rFonts w:hAnsi="宋体" w:cs="宋体"/>
                <w:sz w:val="21"/>
                <w:szCs w:val="21"/>
              </w:rPr>
            </w:pPr>
            <w:r>
              <w:rPr>
                <w:rFonts w:hAnsi="宋体" w:cs="宋体" w:hint="eastAsia"/>
                <w:sz w:val="21"/>
                <w:szCs w:val="21"/>
              </w:rPr>
              <w:t xml:space="preserve">　</w:t>
            </w:r>
          </w:p>
          <w:p w14:paraId="6C14FC5E" w14:textId="77777777" w:rsidR="001C72CA" w:rsidRDefault="00DD1B2D">
            <w:pPr>
              <w:snapToGrid w:val="0"/>
              <w:rPr>
                <w:rFonts w:hAnsi="宋体" w:cs="宋体"/>
                <w:sz w:val="21"/>
                <w:szCs w:val="21"/>
              </w:rPr>
            </w:pPr>
            <w:r>
              <w:rPr>
                <w:rFonts w:hAnsi="宋体" w:cs="宋体" w:hint="eastAsia"/>
                <w:sz w:val="21"/>
                <w:szCs w:val="21"/>
              </w:rPr>
              <w:t xml:space="preserve">　</w:t>
            </w:r>
          </w:p>
        </w:tc>
      </w:tr>
      <w:tr w:rsidR="001C72CA" w14:paraId="6AC19C8E" w14:textId="77777777">
        <w:trPr>
          <w:trHeight w:val="481"/>
        </w:trPr>
        <w:tc>
          <w:tcPr>
            <w:tcW w:w="393" w:type="dxa"/>
            <w:vMerge/>
            <w:tcBorders>
              <w:left w:val="single" w:sz="4" w:space="0" w:color="auto"/>
              <w:right w:val="single" w:sz="4" w:space="0" w:color="auto"/>
            </w:tcBorders>
            <w:vAlign w:val="center"/>
          </w:tcPr>
          <w:p w14:paraId="571FEF6D" w14:textId="77777777" w:rsidR="001C72CA" w:rsidRDefault="001C72CA">
            <w:pPr>
              <w:widowControl/>
              <w:jc w:val="center"/>
              <w:rPr>
                <w:rFonts w:hAnsi="宋体" w:cs="宋体"/>
                <w:sz w:val="21"/>
                <w:szCs w:val="21"/>
              </w:rPr>
            </w:pPr>
          </w:p>
        </w:tc>
        <w:tc>
          <w:tcPr>
            <w:tcW w:w="1416" w:type="dxa"/>
            <w:vMerge/>
            <w:tcBorders>
              <w:left w:val="nil"/>
              <w:right w:val="single" w:sz="4" w:space="0" w:color="auto"/>
            </w:tcBorders>
            <w:vAlign w:val="center"/>
          </w:tcPr>
          <w:p w14:paraId="7F310162"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160F162C" w14:textId="77777777" w:rsidR="001C72CA" w:rsidRDefault="00DD1B2D">
            <w:pPr>
              <w:widowControl/>
              <w:snapToGrid w:val="0"/>
              <w:jc w:val="center"/>
              <w:rPr>
                <w:rFonts w:hAnsi="宋体" w:cs="宋体"/>
                <w:sz w:val="21"/>
                <w:szCs w:val="21"/>
              </w:rPr>
            </w:pPr>
            <w:r>
              <w:rPr>
                <w:rFonts w:hAnsi="宋体" w:cs="宋体" w:hint="eastAsia"/>
                <w:sz w:val="21"/>
                <w:szCs w:val="21"/>
              </w:rPr>
              <w:t>综合</w:t>
            </w:r>
          </w:p>
        </w:tc>
        <w:tc>
          <w:tcPr>
            <w:tcW w:w="859" w:type="dxa"/>
            <w:tcBorders>
              <w:top w:val="nil"/>
              <w:left w:val="nil"/>
              <w:bottom w:val="single" w:sz="4" w:space="0" w:color="auto"/>
              <w:right w:val="single" w:sz="4" w:space="0" w:color="auto"/>
            </w:tcBorders>
            <w:vAlign w:val="center"/>
          </w:tcPr>
          <w:p w14:paraId="5BD25C57"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302D64F3"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588694F8"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3E0DCE01" w14:textId="77777777" w:rsidR="001C72CA" w:rsidRDefault="001C72CA">
            <w:pPr>
              <w:widowControl/>
              <w:snapToGrid w:val="0"/>
              <w:rPr>
                <w:rFonts w:hAnsi="宋体" w:cs="宋体"/>
                <w:b/>
                <w:bCs/>
                <w:sz w:val="21"/>
                <w:szCs w:val="21"/>
              </w:rPr>
            </w:pPr>
          </w:p>
        </w:tc>
        <w:tc>
          <w:tcPr>
            <w:tcW w:w="700" w:type="dxa"/>
            <w:tcBorders>
              <w:top w:val="nil"/>
              <w:left w:val="nil"/>
              <w:bottom w:val="single" w:sz="4" w:space="0" w:color="auto"/>
              <w:right w:val="single" w:sz="4" w:space="0" w:color="auto"/>
            </w:tcBorders>
            <w:vAlign w:val="center"/>
          </w:tcPr>
          <w:p w14:paraId="32A4C306" w14:textId="77777777" w:rsidR="001C72CA" w:rsidRDefault="001C72CA">
            <w:pPr>
              <w:widowControl/>
              <w:snapToGrid w:val="0"/>
              <w:rPr>
                <w:rFonts w:hAnsi="宋体" w:cs="宋体"/>
                <w:b/>
                <w:bCs/>
                <w:sz w:val="21"/>
                <w:szCs w:val="21"/>
              </w:rPr>
            </w:pPr>
          </w:p>
        </w:tc>
        <w:tc>
          <w:tcPr>
            <w:tcW w:w="1006" w:type="dxa"/>
            <w:tcBorders>
              <w:top w:val="nil"/>
              <w:left w:val="nil"/>
              <w:bottom w:val="single" w:sz="4" w:space="0" w:color="auto"/>
              <w:right w:val="single" w:sz="4" w:space="0" w:color="auto"/>
            </w:tcBorders>
            <w:vAlign w:val="center"/>
          </w:tcPr>
          <w:p w14:paraId="75DA7BAB" w14:textId="77777777" w:rsidR="001C72CA" w:rsidRDefault="001C72CA">
            <w:pPr>
              <w:widowControl/>
              <w:snapToGrid w:val="0"/>
              <w:rPr>
                <w:rFonts w:hAnsi="宋体" w:cs="宋体"/>
                <w:b/>
                <w:bCs/>
                <w:sz w:val="21"/>
                <w:szCs w:val="21"/>
              </w:rPr>
            </w:pPr>
          </w:p>
        </w:tc>
        <w:tc>
          <w:tcPr>
            <w:tcW w:w="973" w:type="dxa"/>
            <w:vMerge/>
            <w:tcBorders>
              <w:left w:val="nil"/>
              <w:right w:val="single" w:sz="4" w:space="0" w:color="auto"/>
            </w:tcBorders>
            <w:vAlign w:val="center"/>
          </w:tcPr>
          <w:p w14:paraId="59C73BB1" w14:textId="77777777" w:rsidR="001C72CA" w:rsidRDefault="001C72CA">
            <w:pPr>
              <w:widowControl/>
              <w:rPr>
                <w:rFonts w:hAnsi="宋体" w:cs="宋体"/>
                <w:b/>
                <w:bCs/>
                <w:sz w:val="21"/>
                <w:szCs w:val="21"/>
              </w:rPr>
            </w:pPr>
          </w:p>
        </w:tc>
        <w:tc>
          <w:tcPr>
            <w:tcW w:w="567" w:type="dxa"/>
            <w:vMerge/>
            <w:tcBorders>
              <w:left w:val="nil"/>
              <w:right w:val="single" w:sz="4" w:space="0" w:color="auto"/>
            </w:tcBorders>
            <w:vAlign w:val="center"/>
          </w:tcPr>
          <w:p w14:paraId="4B49D6C8" w14:textId="77777777" w:rsidR="001C72CA" w:rsidRDefault="001C72CA">
            <w:pPr>
              <w:widowControl/>
              <w:rPr>
                <w:rFonts w:hAnsi="宋体" w:cs="宋体"/>
                <w:b/>
                <w:bCs/>
                <w:sz w:val="21"/>
                <w:szCs w:val="21"/>
              </w:rPr>
            </w:pPr>
          </w:p>
        </w:tc>
      </w:tr>
      <w:tr w:rsidR="001C72CA" w14:paraId="62C1829F" w14:textId="77777777">
        <w:trPr>
          <w:trHeight w:val="481"/>
        </w:trPr>
        <w:tc>
          <w:tcPr>
            <w:tcW w:w="393" w:type="dxa"/>
            <w:vMerge/>
            <w:tcBorders>
              <w:left w:val="single" w:sz="4" w:space="0" w:color="auto"/>
              <w:right w:val="single" w:sz="4" w:space="0" w:color="auto"/>
            </w:tcBorders>
            <w:vAlign w:val="center"/>
          </w:tcPr>
          <w:p w14:paraId="209FF4FD" w14:textId="77777777" w:rsidR="001C72CA" w:rsidRDefault="001C72CA">
            <w:pPr>
              <w:widowControl/>
              <w:jc w:val="center"/>
              <w:rPr>
                <w:rFonts w:hAnsi="宋体" w:cs="宋体"/>
                <w:sz w:val="21"/>
                <w:szCs w:val="21"/>
              </w:rPr>
            </w:pPr>
          </w:p>
        </w:tc>
        <w:tc>
          <w:tcPr>
            <w:tcW w:w="1416" w:type="dxa"/>
            <w:vMerge/>
            <w:tcBorders>
              <w:left w:val="nil"/>
              <w:right w:val="single" w:sz="4" w:space="0" w:color="auto"/>
            </w:tcBorders>
            <w:vAlign w:val="center"/>
          </w:tcPr>
          <w:p w14:paraId="33865BFD"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4483B6BA" w14:textId="77777777" w:rsidR="001C72CA" w:rsidRDefault="00DD1B2D">
            <w:pPr>
              <w:widowControl/>
              <w:snapToGrid w:val="0"/>
              <w:jc w:val="center"/>
              <w:rPr>
                <w:rFonts w:hAnsi="宋体" w:cs="宋体"/>
                <w:sz w:val="21"/>
                <w:szCs w:val="21"/>
              </w:rPr>
            </w:pPr>
            <w:r>
              <w:rPr>
                <w:rFonts w:hAnsi="宋体" w:cs="宋体" w:hint="eastAsia"/>
                <w:sz w:val="21"/>
                <w:szCs w:val="21"/>
              </w:rPr>
              <w:t>技术</w:t>
            </w:r>
          </w:p>
        </w:tc>
        <w:tc>
          <w:tcPr>
            <w:tcW w:w="859" w:type="dxa"/>
            <w:tcBorders>
              <w:top w:val="nil"/>
              <w:left w:val="nil"/>
              <w:bottom w:val="single" w:sz="4" w:space="0" w:color="auto"/>
              <w:right w:val="single" w:sz="4" w:space="0" w:color="auto"/>
            </w:tcBorders>
            <w:vAlign w:val="center"/>
          </w:tcPr>
          <w:p w14:paraId="0C05D1CB"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564E1284"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0C292D85"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22C3F972"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534551BF"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tcBorders>
              <w:top w:val="nil"/>
              <w:left w:val="nil"/>
              <w:bottom w:val="single" w:sz="4" w:space="0" w:color="auto"/>
              <w:right w:val="single" w:sz="4" w:space="0" w:color="auto"/>
            </w:tcBorders>
            <w:vAlign w:val="center"/>
          </w:tcPr>
          <w:p w14:paraId="255DE33B"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973" w:type="dxa"/>
            <w:vMerge/>
            <w:tcBorders>
              <w:left w:val="nil"/>
              <w:right w:val="single" w:sz="4" w:space="0" w:color="auto"/>
            </w:tcBorders>
            <w:vAlign w:val="center"/>
          </w:tcPr>
          <w:p w14:paraId="1DE315EB" w14:textId="77777777" w:rsidR="001C72CA" w:rsidRDefault="001C72CA">
            <w:pPr>
              <w:widowControl/>
              <w:rPr>
                <w:rFonts w:hAnsi="宋体" w:cs="宋体"/>
                <w:sz w:val="21"/>
                <w:szCs w:val="21"/>
              </w:rPr>
            </w:pPr>
          </w:p>
        </w:tc>
        <w:tc>
          <w:tcPr>
            <w:tcW w:w="567" w:type="dxa"/>
            <w:vMerge/>
            <w:tcBorders>
              <w:left w:val="nil"/>
              <w:right w:val="single" w:sz="4" w:space="0" w:color="auto"/>
            </w:tcBorders>
            <w:vAlign w:val="center"/>
          </w:tcPr>
          <w:p w14:paraId="2BCC96CA" w14:textId="77777777" w:rsidR="001C72CA" w:rsidRDefault="001C72CA">
            <w:pPr>
              <w:widowControl/>
              <w:rPr>
                <w:rFonts w:hAnsi="宋体" w:cs="宋体"/>
                <w:sz w:val="21"/>
                <w:szCs w:val="21"/>
              </w:rPr>
            </w:pPr>
          </w:p>
        </w:tc>
      </w:tr>
      <w:tr w:rsidR="001C72CA" w14:paraId="519D67D8" w14:textId="77777777">
        <w:trPr>
          <w:trHeight w:val="481"/>
        </w:trPr>
        <w:tc>
          <w:tcPr>
            <w:tcW w:w="393" w:type="dxa"/>
            <w:vMerge/>
            <w:tcBorders>
              <w:left w:val="single" w:sz="4" w:space="0" w:color="auto"/>
              <w:bottom w:val="single" w:sz="4" w:space="0" w:color="auto"/>
              <w:right w:val="single" w:sz="4" w:space="0" w:color="auto"/>
            </w:tcBorders>
            <w:vAlign w:val="center"/>
          </w:tcPr>
          <w:p w14:paraId="34BCF34A" w14:textId="77777777" w:rsidR="001C72CA" w:rsidRDefault="001C72CA">
            <w:pPr>
              <w:widowControl/>
              <w:jc w:val="center"/>
              <w:rPr>
                <w:rFonts w:hAnsi="宋体" w:cs="宋体"/>
                <w:sz w:val="21"/>
                <w:szCs w:val="21"/>
              </w:rPr>
            </w:pPr>
          </w:p>
        </w:tc>
        <w:tc>
          <w:tcPr>
            <w:tcW w:w="1416" w:type="dxa"/>
            <w:vMerge/>
            <w:tcBorders>
              <w:left w:val="nil"/>
              <w:bottom w:val="single" w:sz="4" w:space="0" w:color="auto"/>
              <w:right w:val="single" w:sz="4" w:space="0" w:color="auto"/>
            </w:tcBorders>
            <w:vAlign w:val="center"/>
          </w:tcPr>
          <w:p w14:paraId="4FCE3C71"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35F19DBB" w14:textId="77777777" w:rsidR="001C72CA" w:rsidRDefault="00DD1B2D">
            <w:pPr>
              <w:widowControl/>
              <w:snapToGrid w:val="0"/>
              <w:jc w:val="center"/>
              <w:rPr>
                <w:rFonts w:hAnsi="宋体" w:cs="宋体"/>
                <w:sz w:val="21"/>
                <w:szCs w:val="21"/>
              </w:rPr>
            </w:pPr>
            <w:r>
              <w:rPr>
                <w:rFonts w:hAnsi="宋体" w:cs="宋体" w:hint="eastAsia"/>
                <w:sz w:val="21"/>
                <w:szCs w:val="21"/>
              </w:rPr>
              <w:t>HSE</w:t>
            </w:r>
          </w:p>
        </w:tc>
        <w:tc>
          <w:tcPr>
            <w:tcW w:w="859" w:type="dxa"/>
            <w:tcBorders>
              <w:top w:val="nil"/>
              <w:left w:val="nil"/>
              <w:bottom w:val="single" w:sz="4" w:space="0" w:color="auto"/>
              <w:right w:val="single" w:sz="4" w:space="0" w:color="auto"/>
            </w:tcBorders>
            <w:vAlign w:val="center"/>
          </w:tcPr>
          <w:p w14:paraId="113CF13E"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69FF96FC"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0D503BFC"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5A19DE61" w14:textId="77777777" w:rsidR="001C72CA" w:rsidRDefault="001C72CA">
            <w:pPr>
              <w:widowControl/>
              <w:snapToGrid w:val="0"/>
              <w:rPr>
                <w:rFonts w:hAnsi="宋体" w:cs="宋体"/>
                <w:sz w:val="21"/>
                <w:szCs w:val="21"/>
              </w:rPr>
            </w:pPr>
          </w:p>
        </w:tc>
        <w:tc>
          <w:tcPr>
            <w:tcW w:w="700" w:type="dxa"/>
            <w:tcBorders>
              <w:top w:val="nil"/>
              <w:left w:val="nil"/>
              <w:bottom w:val="single" w:sz="4" w:space="0" w:color="auto"/>
              <w:right w:val="single" w:sz="4" w:space="0" w:color="auto"/>
            </w:tcBorders>
            <w:vAlign w:val="center"/>
          </w:tcPr>
          <w:p w14:paraId="2D75130B" w14:textId="77777777" w:rsidR="001C72CA" w:rsidRDefault="001C72CA">
            <w:pPr>
              <w:widowControl/>
              <w:snapToGrid w:val="0"/>
              <w:rPr>
                <w:rFonts w:hAnsi="宋体" w:cs="宋体"/>
                <w:sz w:val="21"/>
                <w:szCs w:val="21"/>
              </w:rPr>
            </w:pPr>
          </w:p>
        </w:tc>
        <w:tc>
          <w:tcPr>
            <w:tcW w:w="1006" w:type="dxa"/>
            <w:tcBorders>
              <w:top w:val="nil"/>
              <w:left w:val="nil"/>
              <w:bottom w:val="single" w:sz="4" w:space="0" w:color="auto"/>
              <w:right w:val="single" w:sz="4" w:space="0" w:color="auto"/>
            </w:tcBorders>
            <w:vAlign w:val="center"/>
          </w:tcPr>
          <w:p w14:paraId="7F6864BC" w14:textId="77777777" w:rsidR="001C72CA" w:rsidRDefault="001C72CA">
            <w:pPr>
              <w:widowControl/>
              <w:snapToGrid w:val="0"/>
              <w:rPr>
                <w:rFonts w:hAnsi="宋体" w:cs="宋体"/>
                <w:sz w:val="21"/>
                <w:szCs w:val="21"/>
              </w:rPr>
            </w:pPr>
          </w:p>
        </w:tc>
        <w:tc>
          <w:tcPr>
            <w:tcW w:w="973" w:type="dxa"/>
            <w:vMerge/>
            <w:tcBorders>
              <w:left w:val="nil"/>
              <w:bottom w:val="single" w:sz="4" w:space="0" w:color="auto"/>
              <w:right w:val="single" w:sz="4" w:space="0" w:color="auto"/>
            </w:tcBorders>
            <w:vAlign w:val="center"/>
          </w:tcPr>
          <w:p w14:paraId="62ED7509" w14:textId="77777777" w:rsidR="001C72CA" w:rsidRDefault="001C72CA">
            <w:pPr>
              <w:widowControl/>
              <w:rPr>
                <w:rFonts w:hAnsi="宋体" w:cs="宋体"/>
                <w:sz w:val="21"/>
                <w:szCs w:val="21"/>
              </w:rPr>
            </w:pPr>
          </w:p>
        </w:tc>
        <w:tc>
          <w:tcPr>
            <w:tcW w:w="567" w:type="dxa"/>
            <w:vMerge/>
            <w:tcBorders>
              <w:left w:val="nil"/>
              <w:bottom w:val="single" w:sz="4" w:space="0" w:color="auto"/>
              <w:right w:val="single" w:sz="4" w:space="0" w:color="auto"/>
            </w:tcBorders>
            <w:vAlign w:val="center"/>
          </w:tcPr>
          <w:p w14:paraId="4AAFB41C" w14:textId="77777777" w:rsidR="001C72CA" w:rsidRDefault="001C72CA">
            <w:pPr>
              <w:widowControl/>
              <w:rPr>
                <w:rFonts w:hAnsi="宋体" w:cs="宋体"/>
                <w:sz w:val="21"/>
                <w:szCs w:val="21"/>
              </w:rPr>
            </w:pPr>
          </w:p>
        </w:tc>
      </w:tr>
      <w:tr w:rsidR="001C72CA" w14:paraId="6BA27280" w14:textId="77777777">
        <w:trPr>
          <w:trHeight w:val="481"/>
        </w:trPr>
        <w:tc>
          <w:tcPr>
            <w:tcW w:w="393" w:type="dxa"/>
            <w:vMerge w:val="restart"/>
            <w:tcBorders>
              <w:top w:val="nil"/>
              <w:left w:val="single" w:sz="4" w:space="0" w:color="auto"/>
              <w:right w:val="single" w:sz="4" w:space="0" w:color="auto"/>
            </w:tcBorders>
            <w:vAlign w:val="center"/>
          </w:tcPr>
          <w:p w14:paraId="1EA5A2DC" w14:textId="77777777" w:rsidR="001C72CA" w:rsidRDefault="001C72CA">
            <w:pPr>
              <w:widowControl/>
              <w:snapToGrid w:val="0"/>
              <w:jc w:val="center"/>
              <w:rPr>
                <w:rFonts w:hAnsi="宋体" w:cs="宋体"/>
                <w:sz w:val="21"/>
                <w:szCs w:val="21"/>
              </w:rPr>
            </w:pPr>
          </w:p>
          <w:p w14:paraId="5365A025" w14:textId="77777777" w:rsidR="001C72CA" w:rsidRDefault="001C72CA">
            <w:pPr>
              <w:snapToGrid w:val="0"/>
              <w:jc w:val="center"/>
              <w:rPr>
                <w:rFonts w:hAnsi="宋体" w:cs="宋体"/>
                <w:sz w:val="21"/>
                <w:szCs w:val="21"/>
              </w:rPr>
            </w:pPr>
          </w:p>
        </w:tc>
        <w:tc>
          <w:tcPr>
            <w:tcW w:w="1416" w:type="dxa"/>
            <w:vMerge w:val="restart"/>
            <w:tcBorders>
              <w:top w:val="nil"/>
              <w:left w:val="nil"/>
              <w:right w:val="single" w:sz="4" w:space="0" w:color="auto"/>
            </w:tcBorders>
            <w:vAlign w:val="center"/>
          </w:tcPr>
          <w:p w14:paraId="7CBD9D8E" w14:textId="77777777" w:rsidR="001C72CA" w:rsidRDefault="001C72CA">
            <w:pPr>
              <w:widowControl/>
              <w:snapToGrid w:val="0"/>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115242EE" w14:textId="77777777" w:rsidR="001C72CA" w:rsidRDefault="00DD1B2D">
            <w:pPr>
              <w:widowControl/>
              <w:snapToGrid w:val="0"/>
              <w:jc w:val="center"/>
              <w:rPr>
                <w:rFonts w:hAnsi="宋体" w:cs="宋体"/>
                <w:sz w:val="21"/>
                <w:szCs w:val="21"/>
              </w:rPr>
            </w:pPr>
            <w:r>
              <w:rPr>
                <w:rFonts w:hAnsi="宋体" w:cs="宋体" w:hint="eastAsia"/>
                <w:sz w:val="21"/>
                <w:szCs w:val="21"/>
              </w:rPr>
              <w:t>报价</w:t>
            </w:r>
          </w:p>
        </w:tc>
        <w:tc>
          <w:tcPr>
            <w:tcW w:w="859" w:type="dxa"/>
            <w:tcBorders>
              <w:top w:val="nil"/>
              <w:left w:val="nil"/>
              <w:bottom w:val="single" w:sz="4" w:space="0" w:color="auto"/>
              <w:right w:val="single" w:sz="4" w:space="0" w:color="auto"/>
            </w:tcBorders>
            <w:vAlign w:val="center"/>
          </w:tcPr>
          <w:p w14:paraId="1BDE5F22"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3CF45772"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04CB7DD2"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0DA686C2" w14:textId="77777777" w:rsidR="001C72CA" w:rsidRDefault="001C72CA">
            <w:pPr>
              <w:widowControl/>
              <w:snapToGrid w:val="0"/>
              <w:rPr>
                <w:rFonts w:hAnsi="宋体" w:cs="宋体"/>
                <w:b/>
                <w:bCs/>
                <w:sz w:val="21"/>
                <w:szCs w:val="21"/>
              </w:rPr>
            </w:pPr>
          </w:p>
        </w:tc>
        <w:tc>
          <w:tcPr>
            <w:tcW w:w="700" w:type="dxa"/>
            <w:tcBorders>
              <w:top w:val="nil"/>
              <w:left w:val="nil"/>
              <w:bottom w:val="single" w:sz="4" w:space="0" w:color="auto"/>
              <w:right w:val="single" w:sz="4" w:space="0" w:color="auto"/>
            </w:tcBorders>
            <w:vAlign w:val="center"/>
          </w:tcPr>
          <w:p w14:paraId="488C6D0F" w14:textId="77777777" w:rsidR="001C72CA" w:rsidRDefault="001C72CA">
            <w:pPr>
              <w:widowControl/>
              <w:snapToGrid w:val="0"/>
              <w:rPr>
                <w:rFonts w:hAnsi="宋体" w:cs="宋体"/>
                <w:b/>
                <w:bCs/>
                <w:sz w:val="21"/>
                <w:szCs w:val="21"/>
              </w:rPr>
            </w:pPr>
          </w:p>
        </w:tc>
        <w:tc>
          <w:tcPr>
            <w:tcW w:w="1006" w:type="dxa"/>
            <w:tcBorders>
              <w:top w:val="nil"/>
              <w:left w:val="nil"/>
              <w:bottom w:val="single" w:sz="4" w:space="0" w:color="auto"/>
              <w:right w:val="single" w:sz="4" w:space="0" w:color="auto"/>
            </w:tcBorders>
            <w:vAlign w:val="center"/>
          </w:tcPr>
          <w:p w14:paraId="4E40B536" w14:textId="77777777" w:rsidR="001C72CA" w:rsidRDefault="001C72CA">
            <w:pPr>
              <w:widowControl/>
              <w:snapToGrid w:val="0"/>
              <w:rPr>
                <w:rFonts w:hAnsi="宋体" w:cs="宋体"/>
                <w:b/>
                <w:bCs/>
                <w:sz w:val="21"/>
                <w:szCs w:val="21"/>
              </w:rPr>
            </w:pPr>
          </w:p>
        </w:tc>
        <w:tc>
          <w:tcPr>
            <w:tcW w:w="973" w:type="dxa"/>
            <w:vMerge w:val="restart"/>
            <w:tcBorders>
              <w:top w:val="nil"/>
              <w:left w:val="nil"/>
              <w:right w:val="single" w:sz="4" w:space="0" w:color="auto"/>
            </w:tcBorders>
            <w:vAlign w:val="center"/>
          </w:tcPr>
          <w:p w14:paraId="2374AD83" w14:textId="77777777" w:rsidR="001C72CA" w:rsidRDefault="001C72CA">
            <w:pPr>
              <w:widowControl/>
              <w:snapToGrid w:val="0"/>
              <w:rPr>
                <w:rFonts w:hAnsi="宋体" w:cs="宋体"/>
                <w:b/>
                <w:bCs/>
                <w:sz w:val="21"/>
                <w:szCs w:val="21"/>
              </w:rPr>
            </w:pPr>
          </w:p>
        </w:tc>
        <w:tc>
          <w:tcPr>
            <w:tcW w:w="567" w:type="dxa"/>
            <w:vMerge w:val="restart"/>
            <w:tcBorders>
              <w:top w:val="nil"/>
              <w:left w:val="nil"/>
              <w:right w:val="single" w:sz="4" w:space="0" w:color="auto"/>
            </w:tcBorders>
            <w:vAlign w:val="center"/>
          </w:tcPr>
          <w:p w14:paraId="4E314CB6" w14:textId="77777777" w:rsidR="001C72CA" w:rsidRDefault="00DD1B2D">
            <w:pPr>
              <w:widowControl/>
              <w:snapToGrid w:val="0"/>
              <w:rPr>
                <w:rFonts w:hAnsi="宋体" w:cs="宋体"/>
                <w:sz w:val="21"/>
                <w:szCs w:val="21"/>
              </w:rPr>
            </w:pPr>
            <w:r>
              <w:rPr>
                <w:rFonts w:hAnsi="宋体" w:cs="宋体" w:hint="eastAsia"/>
                <w:sz w:val="21"/>
                <w:szCs w:val="21"/>
              </w:rPr>
              <w:t xml:space="preserve">　</w:t>
            </w:r>
          </w:p>
          <w:p w14:paraId="5458BEF4" w14:textId="77777777" w:rsidR="001C72CA" w:rsidRDefault="00DD1B2D">
            <w:pPr>
              <w:snapToGrid w:val="0"/>
              <w:rPr>
                <w:rFonts w:hAnsi="宋体" w:cs="宋体"/>
                <w:b/>
                <w:bCs/>
                <w:sz w:val="21"/>
                <w:szCs w:val="21"/>
              </w:rPr>
            </w:pPr>
            <w:r>
              <w:rPr>
                <w:rFonts w:hAnsi="宋体" w:cs="宋体" w:hint="eastAsia"/>
                <w:sz w:val="21"/>
                <w:szCs w:val="21"/>
              </w:rPr>
              <w:t xml:space="preserve">　</w:t>
            </w:r>
          </w:p>
        </w:tc>
      </w:tr>
      <w:tr w:rsidR="001C72CA" w14:paraId="496DFA72" w14:textId="77777777">
        <w:trPr>
          <w:trHeight w:val="481"/>
        </w:trPr>
        <w:tc>
          <w:tcPr>
            <w:tcW w:w="393" w:type="dxa"/>
            <w:vMerge/>
            <w:tcBorders>
              <w:left w:val="single" w:sz="4" w:space="0" w:color="auto"/>
              <w:right w:val="single" w:sz="4" w:space="0" w:color="auto"/>
            </w:tcBorders>
            <w:vAlign w:val="center"/>
          </w:tcPr>
          <w:p w14:paraId="520F8CDD" w14:textId="77777777" w:rsidR="001C72CA" w:rsidRDefault="001C72CA">
            <w:pPr>
              <w:snapToGrid w:val="0"/>
              <w:jc w:val="center"/>
              <w:rPr>
                <w:rFonts w:hAnsi="宋体" w:cs="宋体"/>
                <w:sz w:val="21"/>
                <w:szCs w:val="21"/>
              </w:rPr>
            </w:pPr>
          </w:p>
        </w:tc>
        <w:tc>
          <w:tcPr>
            <w:tcW w:w="1416" w:type="dxa"/>
            <w:vMerge/>
            <w:tcBorders>
              <w:left w:val="nil"/>
              <w:right w:val="single" w:sz="4" w:space="0" w:color="auto"/>
            </w:tcBorders>
            <w:vAlign w:val="center"/>
          </w:tcPr>
          <w:p w14:paraId="399BD792" w14:textId="77777777" w:rsidR="001C72CA" w:rsidRDefault="001C72CA">
            <w:pPr>
              <w:widowControl/>
              <w:snapToGrid w:val="0"/>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2AA9DB59" w14:textId="77777777" w:rsidR="001C72CA" w:rsidRDefault="00DD1B2D">
            <w:pPr>
              <w:widowControl/>
              <w:snapToGrid w:val="0"/>
              <w:jc w:val="center"/>
              <w:rPr>
                <w:rFonts w:hAnsi="宋体" w:cs="宋体"/>
                <w:sz w:val="21"/>
                <w:szCs w:val="21"/>
              </w:rPr>
            </w:pPr>
            <w:r>
              <w:rPr>
                <w:rFonts w:hAnsi="宋体" w:cs="宋体" w:hint="eastAsia"/>
                <w:sz w:val="21"/>
                <w:szCs w:val="21"/>
              </w:rPr>
              <w:t>综合</w:t>
            </w:r>
          </w:p>
        </w:tc>
        <w:tc>
          <w:tcPr>
            <w:tcW w:w="859" w:type="dxa"/>
            <w:tcBorders>
              <w:top w:val="nil"/>
              <w:left w:val="nil"/>
              <w:bottom w:val="single" w:sz="4" w:space="0" w:color="auto"/>
              <w:right w:val="single" w:sz="4" w:space="0" w:color="auto"/>
            </w:tcBorders>
            <w:vAlign w:val="center"/>
          </w:tcPr>
          <w:p w14:paraId="5150C0F8"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2207C98E"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1FCC0FCD"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7286DC53"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3ABF467A"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tcBorders>
              <w:top w:val="nil"/>
              <w:left w:val="nil"/>
              <w:bottom w:val="single" w:sz="4" w:space="0" w:color="auto"/>
              <w:right w:val="single" w:sz="4" w:space="0" w:color="auto"/>
            </w:tcBorders>
            <w:vAlign w:val="center"/>
          </w:tcPr>
          <w:p w14:paraId="56FF8691"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973" w:type="dxa"/>
            <w:vMerge/>
            <w:tcBorders>
              <w:left w:val="nil"/>
              <w:right w:val="single" w:sz="4" w:space="0" w:color="auto"/>
            </w:tcBorders>
            <w:vAlign w:val="center"/>
          </w:tcPr>
          <w:p w14:paraId="23DA571F" w14:textId="77777777" w:rsidR="001C72CA" w:rsidRDefault="001C72CA">
            <w:pPr>
              <w:widowControl/>
              <w:snapToGrid w:val="0"/>
              <w:rPr>
                <w:rFonts w:hAnsi="宋体" w:cs="宋体"/>
                <w:sz w:val="21"/>
                <w:szCs w:val="21"/>
              </w:rPr>
            </w:pPr>
          </w:p>
        </w:tc>
        <w:tc>
          <w:tcPr>
            <w:tcW w:w="567" w:type="dxa"/>
            <w:vMerge/>
            <w:tcBorders>
              <w:left w:val="nil"/>
              <w:right w:val="single" w:sz="4" w:space="0" w:color="auto"/>
            </w:tcBorders>
            <w:vAlign w:val="center"/>
          </w:tcPr>
          <w:p w14:paraId="0A4D1010" w14:textId="77777777" w:rsidR="001C72CA" w:rsidRDefault="001C72CA">
            <w:pPr>
              <w:snapToGrid w:val="0"/>
              <w:rPr>
                <w:rFonts w:hAnsi="宋体" w:cs="宋体"/>
                <w:sz w:val="21"/>
                <w:szCs w:val="21"/>
              </w:rPr>
            </w:pPr>
          </w:p>
        </w:tc>
      </w:tr>
      <w:tr w:rsidR="001C72CA" w14:paraId="5391D749" w14:textId="77777777">
        <w:trPr>
          <w:trHeight w:val="481"/>
        </w:trPr>
        <w:tc>
          <w:tcPr>
            <w:tcW w:w="393" w:type="dxa"/>
            <w:vMerge/>
            <w:tcBorders>
              <w:left w:val="single" w:sz="4" w:space="0" w:color="auto"/>
              <w:right w:val="single" w:sz="4" w:space="0" w:color="auto"/>
            </w:tcBorders>
            <w:vAlign w:val="center"/>
          </w:tcPr>
          <w:p w14:paraId="1B2DCFF1" w14:textId="77777777" w:rsidR="001C72CA" w:rsidRDefault="001C72CA">
            <w:pPr>
              <w:widowControl/>
              <w:jc w:val="center"/>
              <w:rPr>
                <w:rFonts w:hAnsi="宋体" w:cs="宋体"/>
                <w:sz w:val="21"/>
                <w:szCs w:val="21"/>
              </w:rPr>
            </w:pPr>
          </w:p>
        </w:tc>
        <w:tc>
          <w:tcPr>
            <w:tcW w:w="1416" w:type="dxa"/>
            <w:vMerge/>
            <w:tcBorders>
              <w:left w:val="nil"/>
              <w:right w:val="single" w:sz="4" w:space="0" w:color="auto"/>
            </w:tcBorders>
            <w:vAlign w:val="center"/>
          </w:tcPr>
          <w:p w14:paraId="478F12F0"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56D6587A" w14:textId="77777777" w:rsidR="001C72CA" w:rsidRDefault="00DD1B2D">
            <w:pPr>
              <w:widowControl/>
              <w:snapToGrid w:val="0"/>
              <w:jc w:val="center"/>
              <w:rPr>
                <w:rFonts w:hAnsi="宋体" w:cs="宋体"/>
                <w:sz w:val="21"/>
                <w:szCs w:val="21"/>
              </w:rPr>
            </w:pPr>
            <w:r>
              <w:rPr>
                <w:rFonts w:hAnsi="宋体" w:cs="宋体" w:hint="eastAsia"/>
                <w:sz w:val="21"/>
                <w:szCs w:val="21"/>
              </w:rPr>
              <w:t>技术</w:t>
            </w:r>
          </w:p>
        </w:tc>
        <w:tc>
          <w:tcPr>
            <w:tcW w:w="859" w:type="dxa"/>
            <w:tcBorders>
              <w:top w:val="nil"/>
              <w:left w:val="nil"/>
              <w:bottom w:val="single" w:sz="4" w:space="0" w:color="auto"/>
              <w:right w:val="single" w:sz="4" w:space="0" w:color="auto"/>
            </w:tcBorders>
            <w:vAlign w:val="center"/>
          </w:tcPr>
          <w:p w14:paraId="780D319C"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2D352017"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6A1CD3EA"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6EFAB5BC"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231AE58F"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tcBorders>
              <w:top w:val="nil"/>
              <w:left w:val="nil"/>
              <w:bottom w:val="single" w:sz="4" w:space="0" w:color="auto"/>
              <w:right w:val="single" w:sz="4" w:space="0" w:color="auto"/>
            </w:tcBorders>
            <w:vAlign w:val="center"/>
          </w:tcPr>
          <w:p w14:paraId="59E566F4"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973" w:type="dxa"/>
            <w:vMerge/>
            <w:tcBorders>
              <w:left w:val="nil"/>
              <w:right w:val="single" w:sz="4" w:space="0" w:color="auto"/>
            </w:tcBorders>
            <w:vAlign w:val="center"/>
          </w:tcPr>
          <w:p w14:paraId="50AB8DD5" w14:textId="77777777" w:rsidR="001C72CA" w:rsidRDefault="001C72CA">
            <w:pPr>
              <w:widowControl/>
              <w:rPr>
                <w:rFonts w:hAnsi="宋体" w:cs="宋体"/>
                <w:sz w:val="21"/>
                <w:szCs w:val="21"/>
              </w:rPr>
            </w:pPr>
          </w:p>
        </w:tc>
        <w:tc>
          <w:tcPr>
            <w:tcW w:w="567" w:type="dxa"/>
            <w:vMerge/>
            <w:tcBorders>
              <w:left w:val="nil"/>
              <w:right w:val="single" w:sz="4" w:space="0" w:color="auto"/>
            </w:tcBorders>
            <w:vAlign w:val="center"/>
          </w:tcPr>
          <w:p w14:paraId="606D137F" w14:textId="77777777" w:rsidR="001C72CA" w:rsidRDefault="001C72CA">
            <w:pPr>
              <w:widowControl/>
              <w:rPr>
                <w:rFonts w:hAnsi="宋体" w:cs="宋体"/>
                <w:sz w:val="21"/>
                <w:szCs w:val="21"/>
              </w:rPr>
            </w:pPr>
          </w:p>
        </w:tc>
      </w:tr>
      <w:tr w:rsidR="001C72CA" w14:paraId="4AB7AE61" w14:textId="77777777">
        <w:trPr>
          <w:trHeight w:val="481"/>
        </w:trPr>
        <w:tc>
          <w:tcPr>
            <w:tcW w:w="393" w:type="dxa"/>
            <w:vMerge/>
            <w:tcBorders>
              <w:left w:val="single" w:sz="4" w:space="0" w:color="auto"/>
              <w:bottom w:val="single" w:sz="4" w:space="0" w:color="auto"/>
              <w:right w:val="single" w:sz="4" w:space="0" w:color="auto"/>
            </w:tcBorders>
            <w:vAlign w:val="center"/>
          </w:tcPr>
          <w:p w14:paraId="1CFCF7CB" w14:textId="77777777" w:rsidR="001C72CA" w:rsidRDefault="001C72CA">
            <w:pPr>
              <w:widowControl/>
              <w:jc w:val="center"/>
              <w:rPr>
                <w:rFonts w:hAnsi="宋体" w:cs="宋体"/>
                <w:sz w:val="21"/>
                <w:szCs w:val="21"/>
              </w:rPr>
            </w:pPr>
          </w:p>
        </w:tc>
        <w:tc>
          <w:tcPr>
            <w:tcW w:w="1416" w:type="dxa"/>
            <w:vMerge/>
            <w:tcBorders>
              <w:left w:val="nil"/>
              <w:bottom w:val="single" w:sz="4" w:space="0" w:color="auto"/>
              <w:right w:val="single" w:sz="4" w:space="0" w:color="auto"/>
            </w:tcBorders>
            <w:vAlign w:val="center"/>
          </w:tcPr>
          <w:p w14:paraId="2FBAEC48"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31074F36" w14:textId="77777777" w:rsidR="001C72CA" w:rsidRDefault="00DD1B2D">
            <w:pPr>
              <w:widowControl/>
              <w:snapToGrid w:val="0"/>
              <w:jc w:val="center"/>
              <w:rPr>
                <w:rFonts w:hAnsi="宋体" w:cs="宋体"/>
                <w:sz w:val="21"/>
                <w:szCs w:val="21"/>
              </w:rPr>
            </w:pPr>
            <w:r>
              <w:rPr>
                <w:rFonts w:hAnsi="宋体" w:cs="宋体" w:hint="eastAsia"/>
                <w:sz w:val="21"/>
                <w:szCs w:val="21"/>
              </w:rPr>
              <w:t>HSE</w:t>
            </w:r>
          </w:p>
        </w:tc>
        <w:tc>
          <w:tcPr>
            <w:tcW w:w="859" w:type="dxa"/>
            <w:tcBorders>
              <w:top w:val="nil"/>
              <w:left w:val="nil"/>
              <w:bottom w:val="single" w:sz="4" w:space="0" w:color="auto"/>
              <w:right w:val="single" w:sz="4" w:space="0" w:color="auto"/>
            </w:tcBorders>
            <w:vAlign w:val="center"/>
          </w:tcPr>
          <w:p w14:paraId="0076A848"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63228794"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3EB8262A"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399CDFB1" w14:textId="77777777" w:rsidR="001C72CA" w:rsidRDefault="001C72CA">
            <w:pPr>
              <w:widowControl/>
              <w:snapToGrid w:val="0"/>
              <w:rPr>
                <w:rFonts w:hAnsi="宋体" w:cs="宋体"/>
                <w:sz w:val="21"/>
                <w:szCs w:val="21"/>
              </w:rPr>
            </w:pPr>
          </w:p>
        </w:tc>
        <w:tc>
          <w:tcPr>
            <w:tcW w:w="700" w:type="dxa"/>
            <w:tcBorders>
              <w:top w:val="nil"/>
              <w:left w:val="nil"/>
              <w:bottom w:val="single" w:sz="4" w:space="0" w:color="auto"/>
              <w:right w:val="single" w:sz="4" w:space="0" w:color="auto"/>
            </w:tcBorders>
            <w:vAlign w:val="center"/>
          </w:tcPr>
          <w:p w14:paraId="523E5940" w14:textId="77777777" w:rsidR="001C72CA" w:rsidRDefault="001C72CA">
            <w:pPr>
              <w:widowControl/>
              <w:snapToGrid w:val="0"/>
              <w:rPr>
                <w:rFonts w:hAnsi="宋体" w:cs="宋体"/>
                <w:sz w:val="21"/>
                <w:szCs w:val="21"/>
              </w:rPr>
            </w:pPr>
          </w:p>
        </w:tc>
        <w:tc>
          <w:tcPr>
            <w:tcW w:w="1006" w:type="dxa"/>
            <w:tcBorders>
              <w:top w:val="nil"/>
              <w:left w:val="nil"/>
              <w:bottom w:val="single" w:sz="4" w:space="0" w:color="auto"/>
              <w:right w:val="single" w:sz="4" w:space="0" w:color="auto"/>
            </w:tcBorders>
            <w:vAlign w:val="center"/>
          </w:tcPr>
          <w:p w14:paraId="3CF2BED2" w14:textId="77777777" w:rsidR="001C72CA" w:rsidRDefault="001C72CA">
            <w:pPr>
              <w:widowControl/>
              <w:snapToGrid w:val="0"/>
              <w:rPr>
                <w:rFonts w:hAnsi="宋体" w:cs="宋体"/>
                <w:sz w:val="21"/>
                <w:szCs w:val="21"/>
              </w:rPr>
            </w:pPr>
          </w:p>
        </w:tc>
        <w:tc>
          <w:tcPr>
            <w:tcW w:w="973" w:type="dxa"/>
            <w:vMerge/>
            <w:tcBorders>
              <w:left w:val="nil"/>
              <w:bottom w:val="single" w:sz="4" w:space="0" w:color="auto"/>
              <w:right w:val="single" w:sz="4" w:space="0" w:color="auto"/>
            </w:tcBorders>
            <w:vAlign w:val="center"/>
          </w:tcPr>
          <w:p w14:paraId="478F5E92" w14:textId="77777777" w:rsidR="001C72CA" w:rsidRDefault="001C72CA">
            <w:pPr>
              <w:widowControl/>
              <w:rPr>
                <w:rFonts w:hAnsi="宋体" w:cs="宋体"/>
                <w:sz w:val="21"/>
                <w:szCs w:val="21"/>
              </w:rPr>
            </w:pPr>
          </w:p>
        </w:tc>
        <w:tc>
          <w:tcPr>
            <w:tcW w:w="567" w:type="dxa"/>
            <w:vMerge/>
            <w:tcBorders>
              <w:left w:val="nil"/>
              <w:bottom w:val="single" w:sz="4" w:space="0" w:color="auto"/>
              <w:right w:val="single" w:sz="4" w:space="0" w:color="auto"/>
            </w:tcBorders>
            <w:vAlign w:val="center"/>
          </w:tcPr>
          <w:p w14:paraId="622BF089" w14:textId="77777777" w:rsidR="001C72CA" w:rsidRDefault="001C72CA">
            <w:pPr>
              <w:widowControl/>
              <w:rPr>
                <w:rFonts w:hAnsi="宋体" w:cs="宋体"/>
                <w:sz w:val="21"/>
                <w:szCs w:val="21"/>
              </w:rPr>
            </w:pPr>
          </w:p>
        </w:tc>
      </w:tr>
      <w:tr w:rsidR="001C72CA" w14:paraId="3FAAA890" w14:textId="77777777">
        <w:trPr>
          <w:trHeight w:val="481"/>
        </w:trPr>
        <w:tc>
          <w:tcPr>
            <w:tcW w:w="393" w:type="dxa"/>
            <w:vMerge w:val="restart"/>
            <w:tcBorders>
              <w:top w:val="nil"/>
              <w:left w:val="single" w:sz="4" w:space="0" w:color="auto"/>
              <w:right w:val="single" w:sz="4" w:space="0" w:color="auto"/>
            </w:tcBorders>
            <w:vAlign w:val="center"/>
          </w:tcPr>
          <w:p w14:paraId="03A9ADB0" w14:textId="77777777" w:rsidR="001C72CA" w:rsidRDefault="001C72CA">
            <w:pPr>
              <w:widowControl/>
              <w:snapToGrid w:val="0"/>
              <w:jc w:val="center"/>
              <w:rPr>
                <w:rFonts w:hAnsi="宋体" w:cs="宋体"/>
                <w:sz w:val="21"/>
                <w:szCs w:val="21"/>
              </w:rPr>
            </w:pPr>
          </w:p>
          <w:p w14:paraId="1F78E260" w14:textId="77777777" w:rsidR="001C72CA" w:rsidRDefault="001C72CA">
            <w:pPr>
              <w:snapToGrid w:val="0"/>
              <w:jc w:val="center"/>
              <w:rPr>
                <w:rFonts w:hAnsi="宋体" w:cs="宋体"/>
                <w:sz w:val="21"/>
                <w:szCs w:val="21"/>
              </w:rPr>
            </w:pPr>
          </w:p>
        </w:tc>
        <w:tc>
          <w:tcPr>
            <w:tcW w:w="1416" w:type="dxa"/>
            <w:vMerge w:val="restart"/>
            <w:tcBorders>
              <w:top w:val="nil"/>
              <w:left w:val="nil"/>
              <w:right w:val="single" w:sz="4" w:space="0" w:color="auto"/>
            </w:tcBorders>
            <w:vAlign w:val="center"/>
          </w:tcPr>
          <w:p w14:paraId="7B914182" w14:textId="77777777" w:rsidR="001C72CA" w:rsidRDefault="001C72CA">
            <w:pPr>
              <w:widowControl/>
              <w:snapToGrid w:val="0"/>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0E8B00C1" w14:textId="77777777" w:rsidR="001C72CA" w:rsidRDefault="00DD1B2D">
            <w:pPr>
              <w:widowControl/>
              <w:snapToGrid w:val="0"/>
              <w:jc w:val="center"/>
              <w:rPr>
                <w:rFonts w:hAnsi="宋体" w:cs="宋体"/>
                <w:sz w:val="21"/>
                <w:szCs w:val="21"/>
              </w:rPr>
            </w:pPr>
            <w:r>
              <w:rPr>
                <w:rFonts w:hAnsi="宋体" w:cs="宋体" w:hint="eastAsia"/>
                <w:sz w:val="21"/>
                <w:szCs w:val="21"/>
              </w:rPr>
              <w:t>报价</w:t>
            </w:r>
          </w:p>
        </w:tc>
        <w:tc>
          <w:tcPr>
            <w:tcW w:w="859" w:type="dxa"/>
            <w:tcBorders>
              <w:top w:val="nil"/>
              <w:left w:val="nil"/>
              <w:bottom w:val="single" w:sz="4" w:space="0" w:color="auto"/>
              <w:right w:val="single" w:sz="4" w:space="0" w:color="auto"/>
            </w:tcBorders>
            <w:vAlign w:val="center"/>
          </w:tcPr>
          <w:p w14:paraId="05A8AE94"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333E1BAA"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70B80F90"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6039FA1A" w14:textId="77777777" w:rsidR="001C72CA" w:rsidRDefault="001C72CA">
            <w:pPr>
              <w:widowControl/>
              <w:snapToGrid w:val="0"/>
              <w:rPr>
                <w:rFonts w:hAnsi="宋体" w:cs="宋体"/>
                <w:b/>
                <w:bCs/>
                <w:sz w:val="21"/>
                <w:szCs w:val="21"/>
              </w:rPr>
            </w:pPr>
          </w:p>
        </w:tc>
        <w:tc>
          <w:tcPr>
            <w:tcW w:w="700" w:type="dxa"/>
            <w:tcBorders>
              <w:top w:val="nil"/>
              <w:left w:val="nil"/>
              <w:bottom w:val="single" w:sz="4" w:space="0" w:color="auto"/>
              <w:right w:val="single" w:sz="4" w:space="0" w:color="auto"/>
            </w:tcBorders>
            <w:vAlign w:val="center"/>
          </w:tcPr>
          <w:p w14:paraId="2B3C9BC7" w14:textId="77777777" w:rsidR="001C72CA" w:rsidRDefault="001C72CA">
            <w:pPr>
              <w:widowControl/>
              <w:snapToGrid w:val="0"/>
              <w:rPr>
                <w:rFonts w:hAnsi="宋体" w:cs="宋体"/>
                <w:b/>
                <w:bCs/>
                <w:sz w:val="21"/>
                <w:szCs w:val="21"/>
              </w:rPr>
            </w:pPr>
          </w:p>
        </w:tc>
        <w:tc>
          <w:tcPr>
            <w:tcW w:w="1006" w:type="dxa"/>
            <w:tcBorders>
              <w:top w:val="nil"/>
              <w:left w:val="nil"/>
              <w:bottom w:val="single" w:sz="4" w:space="0" w:color="auto"/>
              <w:right w:val="single" w:sz="4" w:space="0" w:color="auto"/>
            </w:tcBorders>
            <w:vAlign w:val="center"/>
          </w:tcPr>
          <w:p w14:paraId="4F30DD16" w14:textId="77777777" w:rsidR="001C72CA" w:rsidRDefault="001C72CA">
            <w:pPr>
              <w:widowControl/>
              <w:snapToGrid w:val="0"/>
              <w:rPr>
                <w:rFonts w:hAnsi="宋体" w:cs="宋体"/>
                <w:b/>
                <w:bCs/>
                <w:sz w:val="21"/>
                <w:szCs w:val="21"/>
              </w:rPr>
            </w:pPr>
          </w:p>
        </w:tc>
        <w:tc>
          <w:tcPr>
            <w:tcW w:w="973" w:type="dxa"/>
            <w:vMerge w:val="restart"/>
            <w:tcBorders>
              <w:top w:val="nil"/>
              <w:left w:val="nil"/>
              <w:right w:val="single" w:sz="4" w:space="0" w:color="auto"/>
            </w:tcBorders>
            <w:vAlign w:val="center"/>
          </w:tcPr>
          <w:p w14:paraId="209E6CE3" w14:textId="77777777" w:rsidR="001C72CA" w:rsidRDefault="001C72CA">
            <w:pPr>
              <w:widowControl/>
              <w:snapToGrid w:val="0"/>
              <w:rPr>
                <w:rFonts w:hAnsi="宋体" w:cs="宋体"/>
                <w:b/>
                <w:bCs/>
                <w:sz w:val="21"/>
                <w:szCs w:val="21"/>
              </w:rPr>
            </w:pPr>
          </w:p>
        </w:tc>
        <w:tc>
          <w:tcPr>
            <w:tcW w:w="567" w:type="dxa"/>
            <w:vMerge w:val="restart"/>
            <w:tcBorders>
              <w:top w:val="nil"/>
              <w:left w:val="nil"/>
              <w:right w:val="single" w:sz="4" w:space="0" w:color="auto"/>
            </w:tcBorders>
            <w:vAlign w:val="center"/>
          </w:tcPr>
          <w:p w14:paraId="78C3F669" w14:textId="77777777" w:rsidR="001C72CA" w:rsidRDefault="00DD1B2D">
            <w:pPr>
              <w:widowControl/>
              <w:snapToGrid w:val="0"/>
              <w:rPr>
                <w:rFonts w:hAnsi="宋体" w:cs="宋体"/>
                <w:sz w:val="21"/>
                <w:szCs w:val="21"/>
              </w:rPr>
            </w:pPr>
            <w:r>
              <w:rPr>
                <w:rFonts w:hAnsi="宋体" w:cs="宋体" w:hint="eastAsia"/>
                <w:sz w:val="21"/>
                <w:szCs w:val="21"/>
              </w:rPr>
              <w:t xml:space="preserve">　</w:t>
            </w:r>
          </w:p>
          <w:p w14:paraId="10D111F5" w14:textId="77777777" w:rsidR="001C72CA" w:rsidRDefault="00DD1B2D">
            <w:pPr>
              <w:snapToGrid w:val="0"/>
              <w:rPr>
                <w:rFonts w:hAnsi="宋体" w:cs="宋体"/>
                <w:b/>
                <w:bCs/>
                <w:sz w:val="21"/>
                <w:szCs w:val="21"/>
              </w:rPr>
            </w:pPr>
            <w:r>
              <w:rPr>
                <w:rFonts w:hAnsi="宋体" w:cs="宋体" w:hint="eastAsia"/>
                <w:sz w:val="21"/>
                <w:szCs w:val="21"/>
              </w:rPr>
              <w:t xml:space="preserve">　</w:t>
            </w:r>
          </w:p>
        </w:tc>
      </w:tr>
      <w:tr w:rsidR="001C72CA" w14:paraId="7817D019" w14:textId="77777777">
        <w:trPr>
          <w:trHeight w:val="481"/>
        </w:trPr>
        <w:tc>
          <w:tcPr>
            <w:tcW w:w="393" w:type="dxa"/>
            <w:vMerge/>
            <w:tcBorders>
              <w:left w:val="single" w:sz="4" w:space="0" w:color="auto"/>
              <w:right w:val="single" w:sz="4" w:space="0" w:color="auto"/>
            </w:tcBorders>
            <w:vAlign w:val="center"/>
          </w:tcPr>
          <w:p w14:paraId="11117DDF" w14:textId="77777777" w:rsidR="001C72CA" w:rsidRDefault="001C72CA">
            <w:pPr>
              <w:snapToGrid w:val="0"/>
              <w:jc w:val="center"/>
              <w:rPr>
                <w:rFonts w:hAnsi="宋体" w:cs="宋体"/>
                <w:sz w:val="21"/>
                <w:szCs w:val="21"/>
              </w:rPr>
            </w:pPr>
          </w:p>
        </w:tc>
        <w:tc>
          <w:tcPr>
            <w:tcW w:w="1416" w:type="dxa"/>
            <w:vMerge/>
            <w:tcBorders>
              <w:left w:val="nil"/>
              <w:right w:val="single" w:sz="4" w:space="0" w:color="auto"/>
            </w:tcBorders>
            <w:vAlign w:val="center"/>
          </w:tcPr>
          <w:p w14:paraId="67169A84" w14:textId="77777777" w:rsidR="001C72CA" w:rsidRDefault="001C72CA">
            <w:pPr>
              <w:widowControl/>
              <w:snapToGrid w:val="0"/>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6932B73B" w14:textId="77777777" w:rsidR="001C72CA" w:rsidRDefault="00DD1B2D">
            <w:pPr>
              <w:widowControl/>
              <w:snapToGrid w:val="0"/>
              <w:jc w:val="center"/>
              <w:rPr>
                <w:rFonts w:hAnsi="宋体" w:cs="宋体"/>
                <w:sz w:val="21"/>
                <w:szCs w:val="21"/>
              </w:rPr>
            </w:pPr>
            <w:r>
              <w:rPr>
                <w:rFonts w:hAnsi="宋体" w:cs="宋体" w:hint="eastAsia"/>
                <w:sz w:val="21"/>
                <w:szCs w:val="21"/>
              </w:rPr>
              <w:t>综合</w:t>
            </w:r>
          </w:p>
        </w:tc>
        <w:tc>
          <w:tcPr>
            <w:tcW w:w="859" w:type="dxa"/>
            <w:tcBorders>
              <w:top w:val="nil"/>
              <w:left w:val="nil"/>
              <w:bottom w:val="single" w:sz="4" w:space="0" w:color="auto"/>
              <w:right w:val="single" w:sz="4" w:space="0" w:color="auto"/>
            </w:tcBorders>
            <w:vAlign w:val="center"/>
          </w:tcPr>
          <w:p w14:paraId="59AC473F"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41361C8B"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53F1E679"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022391F8"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29A37AB0"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tcBorders>
              <w:top w:val="nil"/>
              <w:left w:val="nil"/>
              <w:bottom w:val="single" w:sz="4" w:space="0" w:color="auto"/>
              <w:right w:val="single" w:sz="4" w:space="0" w:color="auto"/>
            </w:tcBorders>
            <w:vAlign w:val="center"/>
          </w:tcPr>
          <w:p w14:paraId="7FA67020"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973" w:type="dxa"/>
            <w:vMerge/>
            <w:tcBorders>
              <w:left w:val="nil"/>
              <w:right w:val="single" w:sz="4" w:space="0" w:color="auto"/>
            </w:tcBorders>
            <w:vAlign w:val="center"/>
          </w:tcPr>
          <w:p w14:paraId="2F2889B1" w14:textId="77777777" w:rsidR="001C72CA" w:rsidRDefault="001C72CA">
            <w:pPr>
              <w:widowControl/>
              <w:snapToGrid w:val="0"/>
              <w:rPr>
                <w:rFonts w:hAnsi="宋体" w:cs="宋体"/>
                <w:sz w:val="21"/>
                <w:szCs w:val="21"/>
              </w:rPr>
            </w:pPr>
          </w:p>
        </w:tc>
        <w:tc>
          <w:tcPr>
            <w:tcW w:w="567" w:type="dxa"/>
            <w:vMerge/>
            <w:tcBorders>
              <w:left w:val="nil"/>
              <w:right w:val="single" w:sz="4" w:space="0" w:color="auto"/>
            </w:tcBorders>
            <w:vAlign w:val="center"/>
          </w:tcPr>
          <w:p w14:paraId="41370DC3" w14:textId="77777777" w:rsidR="001C72CA" w:rsidRDefault="001C72CA">
            <w:pPr>
              <w:snapToGrid w:val="0"/>
              <w:rPr>
                <w:rFonts w:hAnsi="宋体" w:cs="宋体"/>
                <w:sz w:val="21"/>
                <w:szCs w:val="21"/>
              </w:rPr>
            </w:pPr>
          </w:p>
        </w:tc>
      </w:tr>
      <w:tr w:rsidR="001C72CA" w14:paraId="6CD8C69E" w14:textId="77777777">
        <w:trPr>
          <w:trHeight w:val="481"/>
        </w:trPr>
        <w:tc>
          <w:tcPr>
            <w:tcW w:w="393" w:type="dxa"/>
            <w:vMerge/>
            <w:tcBorders>
              <w:left w:val="single" w:sz="4" w:space="0" w:color="auto"/>
              <w:right w:val="single" w:sz="4" w:space="0" w:color="auto"/>
            </w:tcBorders>
            <w:vAlign w:val="center"/>
          </w:tcPr>
          <w:p w14:paraId="44973C41" w14:textId="77777777" w:rsidR="001C72CA" w:rsidRDefault="001C72CA">
            <w:pPr>
              <w:widowControl/>
              <w:jc w:val="center"/>
              <w:rPr>
                <w:rFonts w:hAnsi="宋体" w:cs="宋体"/>
                <w:sz w:val="21"/>
                <w:szCs w:val="21"/>
              </w:rPr>
            </w:pPr>
          </w:p>
        </w:tc>
        <w:tc>
          <w:tcPr>
            <w:tcW w:w="1416" w:type="dxa"/>
            <w:vMerge/>
            <w:tcBorders>
              <w:left w:val="nil"/>
              <w:right w:val="single" w:sz="4" w:space="0" w:color="auto"/>
            </w:tcBorders>
            <w:vAlign w:val="center"/>
          </w:tcPr>
          <w:p w14:paraId="78EF561D"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10C781D6" w14:textId="77777777" w:rsidR="001C72CA" w:rsidRDefault="00DD1B2D">
            <w:pPr>
              <w:widowControl/>
              <w:snapToGrid w:val="0"/>
              <w:jc w:val="center"/>
              <w:rPr>
                <w:rFonts w:hAnsi="宋体" w:cs="宋体"/>
                <w:sz w:val="21"/>
                <w:szCs w:val="21"/>
              </w:rPr>
            </w:pPr>
            <w:r>
              <w:rPr>
                <w:rFonts w:hAnsi="宋体" w:cs="宋体" w:hint="eastAsia"/>
                <w:sz w:val="21"/>
                <w:szCs w:val="21"/>
              </w:rPr>
              <w:t>技术</w:t>
            </w:r>
          </w:p>
        </w:tc>
        <w:tc>
          <w:tcPr>
            <w:tcW w:w="859" w:type="dxa"/>
            <w:tcBorders>
              <w:top w:val="nil"/>
              <w:left w:val="nil"/>
              <w:bottom w:val="single" w:sz="4" w:space="0" w:color="auto"/>
              <w:right w:val="single" w:sz="4" w:space="0" w:color="auto"/>
            </w:tcBorders>
            <w:vAlign w:val="center"/>
          </w:tcPr>
          <w:p w14:paraId="50CCA66A"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561908C6"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19726CB9"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55C1B20C"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02D86316"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tcBorders>
              <w:top w:val="nil"/>
              <w:left w:val="nil"/>
              <w:bottom w:val="single" w:sz="4" w:space="0" w:color="auto"/>
              <w:right w:val="single" w:sz="4" w:space="0" w:color="auto"/>
            </w:tcBorders>
            <w:vAlign w:val="center"/>
          </w:tcPr>
          <w:p w14:paraId="425DE59C"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973" w:type="dxa"/>
            <w:vMerge/>
            <w:tcBorders>
              <w:left w:val="nil"/>
              <w:right w:val="single" w:sz="4" w:space="0" w:color="auto"/>
            </w:tcBorders>
            <w:vAlign w:val="center"/>
          </w:tcPr>
          <w:p w14:paraId="273E685E" w14:textId="77777777" w:rsidR="001C72CA" w:rsidRDefault="001C72CA">
            <w:pPr>
              <w:widowControl/>
              <w:rPr>
                <w:rFonts w:hAnsi="宋体" w:cs="宋体"/>
                <w:sz w:val="21"/>
                <w:szCs w:val="21"/>
              </w:rPr>
            </w:pPr>
          </w:p>
        </w:tc>
        <w:tc>
          <w:tcPr>
            <w:tcW w:w="567" w:type="dxa"/>
            <w:vMerge/>
            <w:tcBorders>
              <w:left w:val="nil"/>
              <w:right w:val="single" w:sz="4" w:space="0" w:color="auto"/>
            </w:tcBorders>
            <w:vAlign w:val="center"/>
          </w:tcPr>
          <w:p w14:paraId="2036AEB3" w14:textId="77777777" w:rsidR="001C72CA" w:rsidRDefault="001C72CA">
            <w:pPr>
              <w:widowControl/>
              <w:rPr>
                <w:rFonts w:hAnsi="宋体" w:cs="宋体"/>
                <w:sz w:val="21"/>
                <w:szCs w:val="21"/>
              </w:rPr>
            </w:pPr>
          </w:p>
        </w:tc>
      </w:tr>
      <w:tr w:rsidR="001C72CA" w14:paraId="77C5F20A" w14:textId="77777777">
        <w:trPr>
          <w:trHeight w:val="481"/>
        </w:trPr>
        <w:tc>
          <w:tcPr>
            <w:tcW w:w="393" w:type="dxa"/>
            <w:vMerge/>
            <w:tcBorders>
              <w:left w:val="single" w:sz="4" w:space="0" w:color="auto"/>
              <w:bottom w:val="single" w:sz="4" w:space="0" w:color="auto"/>
              <w:right w:val="single" w:sz="4" w:space="0" w:color="auto"/>
            </w:tcBorders>
            <w:vAlign w:val="center"/>
          </w:tcPr>
          <w:p w14:paraId="53488113" w14:textId="77777777" w:rsidR="001C72CA" w:rsidRDefault="001C72CA">
            <w:pPr>
              <w:widowControl/>
              <w:jc w:val="center"/>
              <w:rPr>
                <w:rFonts w:hAnsi="宋体" w:cs="宋体"/>
                <w:sz w:val="21"/>
                <w:szCs w:val="21"/>
              </w:rPr>
            </w:pPr>
          </w:p>
        </w:tc>
        <w:tc>
          <w:tcPr>
            <w:tcW w:w="1416" w:type="dxa"/>
            <w:vMerge/>
            <w:tcBorders>
              <w:left w:val="nil"/>
              <w:bottom w:val="single" w:sz="4" w:space="0" w:color="auto"/>
              <w:right w:val="single" w:sz="4" w:space="0" w:color="auto"/>
            </w:tcBorders>
            <w:vAlign w:val="center"/>
          </w:tcPr>
          <w:p w14:paraId="1F8CA27A"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7141DD5C" w14:textId="77777777" w:rsidR="001C72CA" w:rsidRDefault="00DD1B2D">
            <w:pPr>
              <w:widowControl/>
              <w:snapToGrid w:val="0"/>
              <w:jc w:val="center"/>
              <w:rPr>
                <w:rFonts w:hAnsi="宋体" w:cs="宋体"/>
                <w:sz w:val="21"/>
                <w:szCs w:val="21"/>
              </w:rPr>
            </w:pPr>
            <w:r>
              <w:rPr>
                <w:rFonts w:hAnsi="宋体" w:cs="宋体" w:hint="eastAsia"/>
                <w:sz w:val="21"/>
                <w:szCs w:val="21"/>
              </w:rPr>
              <w:t>HSE</w:t>
            </w:r>
          </w:p>
        </w:tc>
        <w:tc>
          <w:tcPr>
            <w:tcW w:w="859" w:type="dxa"/>
            <w:tcBorders>
              <w:top w:val="nil"/>
              <w:left w:val="nil"/>
              <w:bottom w:val="single" w:sz="4" w:space="0" w:color="auto"/>
              <w:right w:val="single" w:sz="4" w:space="0" w:color="auto"/>
            </w:tcBorders>
            <w:vAlign w:val="center"/>
          </w:tcPr>
          <w:p w14:paraId="06D617B9"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5E58CD13"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0FC04CF0"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5F545067" w14:textId="77777777" w:rsidR="001C72CA" w:rsidRDefault="001C72CA">
            <w:pPr>
              <w:widowControl/>
              <w:snapToGrid w:val="0"/>
              <w:rPr>
                <w:rFonts w:hAnsi="宋体" w:cs="宋体"/>
                <w:sz w:val="21"/>
                <w:szCs w:val="21"/>
              </w:rPr>
            </w:pPr>
          </w:p>
        </w:tc>
        <w:tc>
          <w:tcPr>
            <w:tcW w:w="700" w:type="dxa"/>
            <w:tcBorders>
              <w:top w:val="nil"/>
              <w:left w:val="nil"/>
              <w:bottom w:val="single" w:sz="4" w:space="0" w:color="auto"/>
              <w:right w:val="single" w:sz="4" w:space="0" w:color="auto"/>
            </w:tcBorders>
            <w:vAlign w:val="center"/>
          </w:tcPr>
          <w:p w14:paraId="409D689E" w14:textId="77777777" w:rsidR="001C72CA" w:rsidRDefault="001C72CA">
            <w:pPr>
              <w:widowControl/>
              <w:snapToGrid w:val="0"/>
              <w:rPr>
                <w:rFonts w:hAnsi="宋体" w:cs="宋体"/>
                <w:sz w:val="21"/>
                <w:szCs w:val="21"/>
              </w:rPr>
            </w:pPr>
          </w:p>
        </w:tc>
        <w:tc>
          <w:tcPr>
            <w:tcW w:w="1006" w:type="dxa"/>
            <w:tcBorders>
              <w:top w:val="nil"/>
              <w:left w:val="nil"/>
              <w:bottom w:val="single" w:sz="4" w:space="0" w:color="auto"/>
              <w:right w:val="single" w:sz="4" w:space="0" w:color="auto"/>
            </w:tcBorders>
            <w:vAlign w:val="center"/>
          </w:tcPr>
          <w:p w14:paraId="71C35022" w14:textId="77777777" w:rsidR="001C72CA" w:rsidRDefault="001C72CA">
            <w:pPr>
              <w:widowControl/>
              <w:snapToGrid w:val="0"/>
              <w:rPr>
                <w:rFonts w:hAnsi="宋体" w:cs="宋体"/>
                <w:sz w:val="21"/>
                <w:szCs w:val="21"/>
              </w:rPr>
            </w:pPr>
          </w:p>
        </w:tc>
        <w:tc>
          <w:tcPr>
            <w:tcW w:w="973" w:type="dxa"/>
            <w:vMerge/>
            <w:tcBorders>
              <w:left w:val="nil"/>
              <w:bottom w:val="single" w:sz="4" w:space="0" w:color="auto"/>
              <w:right w:val="single" w:sz="4" w:space="0" w:color="auto"/>
            </w:tcBorders>
            <w:vAlign w:val="center"/>
          </w:tcPr>
          <w:p w14:paraId="6CE62747" w14:textId="77777777" w:rsidR="001C72CA" w:rsidRDefault="001C72CA">
            <w:pPr>
              <w:widowControl/>
              <w:rPr>
                <w:rFonts w:hAnsi="宋体" w:cs="宋体"/>
                <w:sz w:val="21"/>
                <w:szCs w:val="21"/>
              </w:rPr>
            </w:pPr>
          </w:p>
        </w:tc>
        <w:tc>
          <w:tcPr>
            <w:tcW w:w="567" w:type="dxa"/>
            <w:vMerge/>
            <w:tcBorders>
              <w:left w:val="nil"/>
              <w:bottom w:val="single" w:sz="4" w:space="0" w:color="auto"/>
              <w:right w:val="single" w:sz="4" w:space="0" w:color="auto"/>
            </w:tcBorders>
            <w:vAlign w:val="center"/>
          </w:tcPr>
          <w:p w14:paraId="547DC39B" w14:textId="77777777" w:rsidR="001C72CA" w:rsidRDefault="001C72CA">
            <w:pPr>
              <w:widowControl/>
              <w:rPr>
                <w:rFonts w:hAnsi="宋体" w:cs="宋体"/>
                <w:sz w:val="21"/>
                <w:szCs w:val="21"/>
              </w:rPr>
            </w:pPr>
          </w:p>
        </w:tc>
      </w:tr>
      <w:tr w:rsidR="001C72CA" w14:paraId="1DC8CAA2" w14:textId="77777777">
        <w:trPr>
          <w:trHeight w:val="481"/>
        </w:trPr>
        <w:tc>
          <w:tcPr>
            <w:tcW w:w="393" w:type="dxa"/>
            <w:vMerge w:val="restart"/>
            <w:tcBorders>
              <w:top w:val="nil"/>
              <w:left w:val="single" w:sz="4" w:space="0" w:color="auto"/>
              <w:right w:val="single" w:sz="4" w:space="0" w:color="auto"/>
            </w:tcBorders>
            <w:vAlign w:val="center"/>
          </w:tcPr>
          <w:p w14:paraId="7FE35693" w14:textId="77777777" w:rsidR="001C72CA" w:rsidRDefault="001C72CA">
            <w:pPr>
              <w:widowControl/>
              <w:snapToGrid w:val="0"/>
              <w:jc w:val="center"/>
              <w:rPr>
                <w:rFonts w:hAnsi="宋体" w:cs="宋体"/>
                <w:sz w:val="21"/>
                <w:szCs w:val="21"/>
              </w:rPr>
            </w:pPr>
          </w:p>
          <w:p w14:paraId="4F7D49CD" w14:textId="77777777" w:rsidR="001C72CA" w:rsidRDefault="001C72CA">
            <w:pPr>
              <w:snapToGrid w:val="0"/>
              <w:jc w:val="center"/>
              <w:rPr>
                <w:rFonts w:hAnsi="宋体" w:cs="宋体"/>
                <w:sz w:val="21"/>
                <w:szCs w:val="21"/>
              </w:rPr>
            </w:pPr>
          </w:p>
        </w:tc>
        <w:tc>
          <w:tcPr>
            <w:tcW w:w="1416" w:type="dxa"/>
            <w:vMerge w:val="restart"/>
            <w:tcBorders>
              <w:top w:val="nil"/>
              <w:left w:val="nil"/>
              <w:right w:val="single" w:sz="4" w:space="0" w:color="auto"/>
            </w:tcBorders>
            <w:vAlign w:val="center"/>
          </w:tcPr>
          <w:p w14:paraId="148515D1" w14:textId="77777777" w:rsidR="001C72CA" w:rsidRDefault="001C72CA">
            <w:pPr>
              <w:widowControl/>
              <w:snapToGrid w:val="0"/>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50A2AC52" w14:textId="77777777" w:rsidR="001C72CA" w:rsidRDefault="00DD1B2D">
            <w:pPr>
              <w:widowControl/>
              <w:snapToGrid w:val="0"/>
              <w:jc w:val="center"/>
              <w:rPr>
                <w:rFonts w:hAnsi="宋体" w:cs="宋体"/>
                <w:sz w:val="21"/>
                <w:szCs w:val="21"/>
              </w:rPr>
            </w:pPr>
            <w:r>
              <w:rPr>
                <w:rFonts w:hAnsi="宋体" w:cs="宋体" w:hint="eastAsia"/>
                <w:sz w:val="21"/>
                <w:szCs w:val="21"/>
              </w:rPr>
              <w:t>报价</w:t>
            </w:r>
          </w:p>
        </w:tc>
        <w:tc>
          <w:tcPr>
            <w:tcW w:w="859" w:type="dxa"/>
            <w:tcBorders>
              <w:top w:val="nil"/>
              <w:left w:val="nil"/>
              <w:bottom w:val="single" w:sz="4" w:space="0" w:color="auto"/>
              <w:right w:val="single" w:sz="4" w:space="0" w:color="auto"/>
            </w:tcBorders>
            <w:vAlign w:val="center"/>
          </w:tcPr>
          <w:p w14:paraId="0BB9A4E0"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6BF6EC1B"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7ACCB3A1"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1A141004"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0EB72BEB"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tcBorders>
              <w:top w:val="nil"/>
              <w:left w:val="nil"/>
              <w:bottom w:val="single" w:sz="4" w:space="0" w:color="auto"/>
              <w:right w:val="single" w:sz="4" w:space="0" w:color="auto"/>
            </w:tcBorders>
            <w:vAlign w:val="center"/>
          </w:tcPr>
          <w:p w14:paraId="241C8E45"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973" w:type="dxa"/>
            <w:vMerge w:val="restart"/>
            <w:tcBorders>
              <w:top w:val="nil"/>
              <w:left w:val="nil"/>
              <w:right w:val="single" w:sz="4" w:space="0" w:color="auto"/>
            </w:tcBorders>
            <w:vAlign w:val="center"/>
          </w:tcPr>
          <w:p w14:paraId="768AB3DF" w14:textId="77777777" w:rsidR="001C72CA" w:rsidRDefault="001C72CA">
            <w:pPr>
              <w:widowControl/>
              <w:snapToGrid w:val="0"/>
              <w:rPr>
                <w:rFonts w:hAnsi="宋体" w:cs="宋体"/>
                <w:sz w:val="21"/>
                <w:szCs w:val="21"/>
              </w:rPr>
            </w:pPr>
          </w:p>
        </w:tc>
        <w:tc>
          <w:tcPr>
            <w:tcW w:w="567" w:type="dxa"/>
            <w:vMerge w:val="restart"/>
            <w:tcBorders>
              <w:top w:val="nil"/>
              <w:left w:val="nil"/>
              <w:right w:val="single" w:sz="4" w:space="0" w:color="auto"/>
            </w:tcBorders>
            <w:vAlign w:val="center"/>
          </w:tcPr>
          <w:p w14:paraId="422364CD" w14:textId="77777777" w:rsidR="001C72CA" w:rsidRDefault="00DD1B2D">
            <w:pPr>
              <w:widowControl/>
              <w:snapToGrid w:val="0"/>
              <w:rPr>
                <w:rFonts w:hAnsi="宋体" w:cs="宋体"/>
                <w:sz w:val="21"/>
                <w:szCs w:val="21"/>
              </w:rPr>
            </w:pPr>
            <w:r>
              <w:rPr>
                <w:rFonts w:hAnsi="宋体" w:cs="宋体" w:hint="eastAsia"/>
                <w:sz w:val="21"/>
                <w:szCs w:val="21"/>
              </w:rPr>
              <w:t xml:space="preserve">　</w:t>
            </w:r>
          </w:p>
          <w:p w14:paraId="62DEF0CD" w14:textId="77777777" w:rsidR="001C72CA" w:rsidRDefault="00DD1B2D">
            <w:pPr>
              <w:snapToGrid w:val="0"/>
              <w:rPr>
                <w:rFonts w:hAnsi="宋体" w:cs="宋体"/>
                <w:sz w:val="21"/>
                <w:szCs w:val="21"/>
              </w:rPr>
            </w:pPr>
            <w:r>
              <w:rPr>
                <w:rFonts w:hAnsi="宋体" w:cs="宋体" w:hint="eastAsia"/>
                <w:sz w:val="21"/>
                <w:szCs w:val="21"/>
              </w:rPr>
              <w:t xml:space="preserve">　</w:t>
            </w:r>
          </w:p>
        </w:tc>
      </w:tr>
      <w:tr w:rsidR="001C72CA" w14:paraId="7C1E653D" w14:textId="77777777">
        <w:trPr>
          <w:trHeight w:val="481"/>
        </w:trPr>
        <w:tc>
          <w:tcPr>
            <w:tcW w:w="393" w:type="dxa"/>
            <w:vMerge/>
            <w:tcBorders>
              <w:left w:val="single" w:sz="4" w:space="0" w:color="auto"/>
              <w:right w:val="single" w:sz="4" w:space="0" w:color="auto"/>
            </w:tcBorders>
            <w:vAlign w:val="center"/>
          </w:tcPr>
          <w:p w14:paraId="3B125A61" w14:textId="77777777" w:rsidR="001C72CA" w:rsidRDefault="001C72CA">
            <w:pPr>
              <w:widowControl/>
              <w:jc w:val="center"/>
              <w:rPr>
                <w:rFonts w:hAnsi="宋体" w:cs="宋体"/>
                <w:sz w:val="21"/>
                <w:szCs w:val="21"/>
              </w:rPr>
            </w:pPr>
          </w:p>
        </w:tc>
        <w:tc>
          <w:tcPr>
            <w:tcW w:w="1416" w:type="dxa"/>
            <w:vMerge/>
            <w:tcBorders>
              <w:left w:val="nil"/>
              <w:right w:val="single" w:sz="4" w:space="0" w:color="auto"/>
            </w:tcBorders>
            <w:vAlign w:val="center"/>
          </w:tcPr>
          <w:p w14:paraId="4A22178D"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18EE4DAC" w14:textId="77777777" w:rsidR="001C72CA" w:rsidRDefault="00DD1B2D">
            <w:pPr>
              <w:widowControl/>
              <w:snapToGrid w:val="0"/>
              <w:jc w:val="center"/>
              <w:rPr>
                <w:rFonts w:hAnsi="宋体" w:cs="宋体"/>
                <w:sz w:val="21"/>
                <w:szCs w:val="21"/>
              </w:rPr>
            </w:pPr>
            <w:r>
              <w:rPr>
                <w:rFonts w:hAnsi="宋体" w:cs="宋体" w:hint="eastAsia"/>
                <w:sz w:val="21"/>
                <w:szCs w:val="21"/>
              </w:rPr>
              <w:t>综合</w:t>
            </w:r>
          </w:p>
        </w:tc>
        <w:tc>
          <w:tcPr>
            <w:tcW w:w="859" w:type="dxa"/>
            <w:tcBorders>
              <w:top w:val="nil"/>
              <w:left w:val="nil"/>
              <w:bottom w:val="single" w:sz="4" w:space="0" w:color="auto"/>
              <w:right w:val="single" w:sz="4" w:space="0" w:color="auto"/>
            </w:tcBorders>
            <w:vAlign w:val="center"/>
          </w:tcPr>
          <w:p w14:paraId="092683F9"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25A19BAF"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43DE5334"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432AC86F" w14:textId="77777777" w:rsidR="001C72CA" w:rsidRDefault="001C72CA">
            <w:pPr>
              <w:widowControl/>
              <w:snapToGrid w:val="0"/>
              <w:rPr>
                <w:rFonts w:hAnsi="宋体" w:cs="宋体"/>
                <w:b/>
                <w:bCs/>
                <w:sz w:val="21"/>
                <w:szCs w:val="21"/>
              </w:rPr>
            </w:pPr>
          </w:p>
        </w:tc>
        <w:tc>
          <w:tcPr>
            <w:tcW w:w="700" w:type="dxa"/>
            <w:tcBorders>
              <w:top w:val="nil"/>
              <w:left w:val="nil"/>
              <w:bottom w:val="single" w:sz="4" w:space="0" w:color="auto"/>
              <w:right w:val="single" w:sz="4" w:space="0" w:color="auto"/>
            </w:tcBorders>
            <w:vAlign w:val="center"/>
          </w:tcPr>
          <w:p w14:paraId="5B581C4B" w14:textId="77777777" w:rsidR="001C72CA" w:rsidRDefault="001C72CA">
            <w:pPr>
              <w:widowControl/>
              <w:snapToGrid w:val="0"/>
              <w:rPr>
                <w:rFonts w:hAnsi="宋体" w:cs="宋体"/>
                <w:b/>
                <w:bCs/>
                <w:sz w:val="21"/>
                <w:szCs w:val="21"/>
              </w:rPr>
            </w:pPr>
          </w:p>
        </w:tc>
        <w:tc>
          <w:tcPr>
            <w:tcW w:w="1006" w:type="dxa"/>
            <w:tcBorders>
              <w:top w:val="nil"/>
              <w:left w:val="nil"/>
              <w:bottom w:val="single" w:sz="4" w:space="0" w:color="auto"/>
              <w:right w:val="single" w:sz="4" w:space="0" w:color="auto"/>
            </w:tcBorders>
            <w:vAlign w:val="center"/>
          </w:tcPr>
          <w:p w14:paraId="5E425E82" w14:textId="77777777" w:rsidR="001C72CA" w:rsidRDefault="001C72CA">
            <w:pPr>
              <w:widowControl/>
              <w:snapToGrid w:val="0"/>
              <w:rPr>
                <w:rFonts w:hAnsi="宋体" w:cs="宋体"/>
                <w:b/>
                <w:bCs/>
                <w:sz w:val="21"/>
                <w:szCs w:val="21"/>
              </w:rPr>
            </w:pPr>
          </w:p>
        </w:tc>
        <w:tc>
          <w:tcPr>
            <w:tcW w:w="973" w:type="dxa"/>
            <w:vMerge/>
            <w:tcBorders>
              <w:left w:val="nil"/>
              <w:right w:val="single" w:sz="4" w:space="0" w:color="auto"/>
            </w:tcBorders>
            <w:vAlign w:val="center"/>
          </w:tcPr>
          <w:p w14:paraId="33308555" w14:textId="77777777" w:rsidR="001C72CA" w:rsidRDefault="001C72CA">
            <w:pPr>
              <w:widowControl/>
              <w:rPr>
                <w:rFonts w:hAnsi="宋体" w:cs="宋体"/>
                <w:b/>
                <w:bCs/>
                <w:sz w:val="21"/>
                <w:szCs w:val="21"/>
              </w:rPr>
            </w:pPr>
          </w:p>
        </w:tc>
        <w:tc>
          <w:tcPr>
            <w:tcW w:w="567" w:type="dxa"/>
            <w:vMerge/>
            <w:tcBorders>
              <w:left w:val="nil"/>
              <w:right w:val="single" w:sz="4" w:space="0" w:color="auto"/>
            </w:tcBorders>
            <w:vAlign w:val="center"/>
          </w:tcPr>
          <w:p w14:paraId="6777DB21" w14:textId="77777777" w:rsidR="001C72CA" w:rsidRDefault="001C72CA">
            <w:pPr>
              <w:widowControl/>
              <w:rPr>
                <w:rFonts w:hAnsi="宋体" w:cs="宋体"/>
                <w:b/>
                <w:bCs/>
                <w:sz w:val="21"/>
                <w:szCs w:val="21"/>
              </w:rPr>
            </w:pPr>
          </w:p>
        </w:tc>
      </w:tr>
      <w:tr w:rsidR="001C72CA" w14:paraId="6FE86BC8" w14:textId="77777777">
        <w:trPr>
          <w:trHeight w:val="481"/>
        </w:trPr>
        <w:tc>
          <w:tcPr>
            <w:tcW w:w="393" w:type="dxa"/>
            <w:vMerge/>
            <w:tcBorders>
              <w:left w:val="single" w:sz="4" w:space="0" w:color="auto"/>
              <w:right w:val="single" w:sz="4" w:space="0" w:color="auto"/>
            </w:tcBorders>
            <w:vAlign w:val="center"/>
          </w:tcPr>
          <w:p w14:paraId="351ED6B6" w14:textId="77777777" w:rsidR="001C72CA" w:rsidRDefault="001C72CA">
            <w:pPr>
              <w:widowControl/>
              <w:jc w:val="center"/>
              <w:rPr>
                <w:rFonts w:hAnsi="宋体" w:cs="宋体"/>
                <w:sz w:val="21"/>
                <w:szCs w:val="21"/>
              </w:rPr>
            </w:pPr>
          </w:p>
        </w:tc>
        <w:tc>
          <w:tcPr>
            <w:tcW w:w="1416" w:type="dxa"/>
            <w:vMerge/>
            <w:tcBorders>
              <w:left w:val="nil"/>
              <w:right w:val="single" w:sz="4" w:space="0" w:color="auto"/>
            </w:tcBorders>
            <w:vAlign w:val="center"/>
          </w:tcPr>
          <w:p w14:paraId="7B1FE033"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10E90DCD" w14:textId="77777777" w:rsidR="001C72CA" w:rsidRDefault="00DD1B2D">
            <w:pPr>
              <w:widowControl/>
              <w:snapToGrid w:val="0"/>
              <w:jc w:val="center"/>
              <w:rPr>
                <w:rFonts w:hAnsi="宋体" w:cs="宋体"/>
                <w:sz w:val="21"/>
                <w:szCs w:val="21"/>
              </w:rPr>
            </w:pPr>
            <w:r>
              <w:rPr>
                <w:rFonts w:hAnsi="宋体" w:cs="宋体" w:hint="eastAsia"/>
                <w:sz w:val="21"/>
                <w:szCs w:val="21"/>
              </w:rPr>
              <w:t>技术</w:t>
            </w:r>
          </w:p>
        </w:tc>
        <w:tc>
          <w:tcPr>
            <w:tcW w:w="859" w:type="dxa"/>
            <w:tcBorders>
              <w:top w:val="nil"/>
              <w:left w:val="nil"/>
              <w:bottom w:val="single" w:sz="4" w:space="0" w:color="auto"/>
              <w:right w:val="single" w:sz="4" w:space="0" w:color="auto"/>
            </w:tcBorders>
            <w:vAlign w:val="center"/>
          </w:tcPr>
          <w:p w14:paraId="57C31BF5"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73145F77"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6F9F53C9"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4E5E3417"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700" w:type="dxa"/>
            <w:tcBorders>
              <w:top w:val="nil"/>
              <w:left w:val="nil"/>
              <w:bottom w:val="single" w:sz="4" w:space="0" w:color="auto"/>
              <w:right w:val="single" w:sz="4" w:space="0" w:color="auto"/>
            </w:tcBorders>
            <w:vAlign w:val="center"/>
          </w:tcPr>
          <w:p w14:paraId="0F0129C1"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1006" w:type="dxa"/>
            <w:tcBorders>
              <w:top w:val="nil"/>
              <w:left w:val="nil"/>
              <w:bottom w:val="single" w:sz="4" w:space="0" w:color="auto"/>
              <w:right w:val="single" w:sz="4" w:space="0" w:color="auto"/>
            </w:tcBorders>
            <w:vAlign w:val="center"/>
          </w:tcPr>
          <w:p w14:paraId="3AAB8AF5" w14:textId="77777777" w:rsidR="001C72CA" w:rsidRDefault="00DD1B2D">
            <w:pPr>
              <w:widowControl/>
              <w:snapToGrid w:val="0"/>
              <w:rPr>
                <w:rFonts w:hAnsi="宋体" w:cs="宋体"/>
                <w:sz w:val="21"/>
                <w:szCs w:val="21"/>
              </w:rPr>
            </w:pPr>
            <w:r>
              <w:rPr>
                <w:rFonts w:hAnsi="宋体" w:cs="宋体" w:hint="eastAsia"/>
                <w:sz w:val="21"/>
                <w:szCs w:val="21"/>
              </w:rPr>
              <w:t xml:space="preserve">　</w:t>
            </w:r>
          </w:p>
        </w:tc>
        <w:tc>
          <w:tcPr>
            <w:tcW w:w="973" w:type="dxa"/>
            <w:vMerge/>
            <w:tcBorders>
              <w:left w:val="nil"/>
              <w:right w:val="single" w:sz="4" w:space="0" w:color="auto"/>
            </w:tcBorders>
            <w:vAlign w:val="center"/>
          </w:tcPr>
          <w:p w14:paraId="61FEBB88" w14:textId="77777777" w:rsidR="001C72CA" w:rsidRDefault="001C72CA">
            <w:pPr>
              <w:widowControl/>
              <w:rPr>
                <w:rFonts w:hAnsi="宋体" w:cs="宋体"/>
                <w:sz w:val="21"/>
                <w:szCs w:val="21"/>
              </w:rPr>
            </w:pPr>
          </w:p>
        </w:tc>
        <w:tc>
          <w:tcPr>
            <w:tcW w:w="567" w:type="dxa"/>
            <w:vMerge/>
            <w:tcBorders>
              <w:left w:val="nil"/>
              <w:right w:val="single" w:sz="4" w:space="0" w:color="auto"/>
            </w:tcBorders>
            <w:vAlign w:val="center"/>
          </w:tcPr>
          <w:p w14:paraId="046D4B25" w14:textId="77777777" w:rsidR="001C72CA" w:rsidRDefault="001C72CA">
            <w:pPr>
              <w:widowControl/>
              <w:rPr>
                <w:rFonts w:hAnsi="宋体" w:cs="宋体"/>
                <w:sz w:val="21"/>
                <w:szCs w:val="21"/>
              </w:rPr>
            </w:pPr>
          </w:p>
        </w:tc>
      </w:tr>
      <w:tr w:rsidR="001C72CA" w14:paraId="3E94378C" w14:textId="77777777">
        <w:trPr>
          <w:trHeight w:val="481"/>
        </w:trPr>
        <w:tc>
          <w:tcPr>
            <w:tcW w:w="393" w:type="dxa"/>
            <w:vMerge/>
            <w:tcBorders>
              <w:left w:val="single" w:sz="4" w:space="0" w:color="auto"/>
              <w:bottom w:val="single" w:sz="4" w:space="0" w:color="auto"/>
              <w:right w:val="single" w:sz="4" w:space="0" w:color="auto"/>
            </w:tcBorders>
            <w:vAlign w:val="center"/>
          </w:tcPr>
          <w:p w14:paraId="427BD157" w14:textId="77777777" w:rsidR="001C72CA" w:rsidRDefault="001C72CA">
            <w:pPr>
              <w:widowControl/>
              <w:jc w:val="center"/>
              <w:rPr>
                <w:rFonts w:hAnsi="宋体" w:cs="宋体"/>
                <w:sz w:val="21"/>
                <w:szCs w:val="21"/>
              </w:rPr>
            </w:pPr>
          </w:p>
        </w:tc>
        <w:tc>
          <w:tcPr>
            <w:tcW w:w="1416" w:type="dxa"/>
            <w:vMerge/>
            <w:tcBorders>
              <w:left w:val="nil"/>
              <w:bottom w:val="single" w:sz="4" w:space="0" w:color="auto"/>
              <w:right w:val="single" w:sz="4" w:space="0" w:color="auto"/>
            </w:tcBorders>
            <w:vAlign w:val="center"/>
          </w:tcPr>
          <w:p w14:paraId="231ACFD9" w14:textId="77777777" w:rsidR="001C72CA" w:rsidRDefault="001C72CA">
            <w:pPr>
              <w:widowControl/>
              <w:jc w:val="center"/>
              <w:rPr>
                <w:rFonts w:hAnsi="宋体" w:cs="宋体"/>
                <w:sz w:val="21"/>
                <w:szCs w:val="21"/>
              </w:rPr>
            </w:pPr>
          </w:p>
        </w:tc>
        <w:tc>
          <w:tcPr>
            <w:tcW w:w="709" w:type="dxa"/>
            <w:tcBorders>
              <w:top w:val="nil"/>
              <w:left w:val="single" w:sz="4" w:space="0" w:color="auto"/>
              <w:bottom w:val="single" w:sz="4" w:space="0" w:color="auto"/>
              <w:right w:val="single" w:sz="4" w:space="0" w:color="auto"/>
            </w:tcBorders>
            <w:vAlign w:val="center"/>
          </w:tcPr>
          <w:p w14:paraId="56A4781F" w14:textId="77777777" w:rsidR="001C72CA" w:rsidRDefault="00DD1B2D">
            <w:pPr>
              <w:widowControl/>
              <w:snapToGrid w:val="0"/>
              <w:jc w:val="center"/>
              <w:rPr>
                <w:rFonts w:hAnsi="宋体" w:cs="宋体"/>
                <w:sz w:val="21"/>
                <w:szCs w:val="21"/>
              </w:rPr>
            </w:pPr>
            <w:r>
              <w:rPr>
                <w:rFonts w:hAnsi="宋体" w:cs="宋体" w:hint="eastAsia"/>
                <w:sz w:val="21"/>
                <w:szCs w:val="21"/>
              </w:rPr>
              <w:t>HSE</w:t>
            </w:r>
          </w:p>
        </w:tc>
        <w:tc>
          <w:tcPr>
            <w:tcW w:w="859" w:type="dxa"/>
            <w:tcBorders>
              <w:top w:val="nil"/>
              <w:left w:val="nil"/>
              <w:bottom w:val="single" w:sz="4" w:space="0" w:color="auto"/>
              <w:right w:val="single" w:sz="4" w:space="0" w:color="auto"/>
            </w:tcBorders>
            <w:vAlign w:val="center"/>
          </w:tcPr>
          <w:p w14:paraId="7EA11141"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041FDC35"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554F9ED1"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6A8C8F4A" w14:textId="77777777" w:rsidR="001C72CA" w:rsidRDefault="001C72CA">
            <w:pPr>
              <w:widowControl/>
              <w:snapToGrid w:val="0"/>
              <w:rPr>
                <w:rFonts w:hAnsi="宋体" w:cs="宋体"/>
                <w:sz w:val="21"/>
                <w:szCs w:val="21"/>
              </w:rPr>
            </w:pPr>
          </w:p>
        </w:tc>
        <w:tc>
          <w:tcPr>
            <w:tcW w:w="700" w:type="dxa"/>
            <w:tcBorders>
              <w:top w:val="nil"/>
              <w:left w:val="nil"/>
              <w:bottom w:val="single" w:sz="4" w:space="0" w:color="auto"/>
              <w:right w:val="single" w:sz="4" w:space="0" w:color="auto"/>
            </w:tcBorders>
            <w:vAlign w:val="center"/>
          </w:tcPr>
          <w:p w14:paraId="2D620225" w14:textId="77777777" w:rsidR="001C72CA" w:rsidRDefault="001C72CA">
            <w:pPr>
              <w:widowControl/>
              <w:snapToGrid w:val="0"/>
              <w:rPr>
                <w:rFonts w:hAnsi="宋体" w:cs="宋体"/>
                <w:sz w:val="21"/>
                <w:szCs w:val="21"/>
              </w:rPr>
            </w:pPr>
          </w:p>
        </w:tc>
        <w:tc>
          <w:tcPr>
            <w:tcW w:w="1006" w:type="dxa"/>
            <w:tcBorders>
              <w:top w:val="nil"/>
              <w:left w:val="nil"/>
              <w:bottom w:val="single" w:sz="4" w:space="0" w:color="auto"/>
              <w:right w:val="single" w:sz="4" w:space="0" w:color="auto"/>
            </w:tcBorders>
            <w:vAlign w:val="center"/>
          </w:tcPr>
          <w:p w14:paraId="23F90D60" w14:textId="77777777" w:rsidR="001C72CA" w:rsidRDefault="001C72CA">
            <w:pPr>
              <w:widowControl/>
              <w:snapToGrid w:val="0"/>
              <w:rPr>
                <w:rFonts w:hAnsi="宋体" w:cs="宋体"/>
                <w:sz w:val="21"/>
                <w:szCs w:val="21"/>
              </w:rPr>
            </w:pPr>
          </w:p>
        </w:tc>
        <w:tc>
          <w:tcPr>
            <w:tcW w:w="973" w:type="dxa"/>
            <w:vMerge/>
            <w:tcBorders>
              <w:left w:val="nil"/>
              <w:bottom w:val="single" w:sz="4" w:space="0" w:color="auto"/>
              <w:right w:val="single" w:sz="4" w:space="0" w:color="auto"/>
            </w:tcBorders>
            <w:vAlign w:val="center"/>
          </w:tcPr>
          <w:p w14:paraId="2482DDBD" w14:textId="77777777" w:rsidR="001C72CA" w:rsidRDefault="001C72CA">
            <w:pPr>
              <w:widowControl/>
              <w:rPr>
                <w:rFonts w:hAnsi="宋体" w:cs="宋体"/>
                <w:sz w:val="21"/>
                <w:szCs w:val="21"/>
              </w:rPr>
            </w:pPr>
          </w:p>
        </w:tc>
        <w:tc>
          <w:tcPr>
            <w:tcW w:w="567" w:type="dxa"/>
            <w:vMerge/>
            <w:tcBorders>
              <w:left w:val="nil"/>
              <w:bottom w:val="single" w:sz="4" w:space="0" w:color="auto"/>
              <w:right w:val="single" w:sz="4" w:space="0" w:color="auto"/>
            </w:tcBorders>
            <w:vAlign w:val="center"/>
          </w:tcPr>
          <w:p w14:paraId="4B816889" w14:textId="77777777" w:rsidR="001C72CA" w:rsidRDefault="001C72CA">
            <w:pPr>
              <w:widowControl/>
              <w:rPr>
                <w:rFonts w:hAnsi="宋体" w:cs="宋体"/>
                <w:sz w:val="21"/>
                <w:szCs w:val="21"/>
              </w:rPr>
            </w:pPr>
          </w:p>
        </w:tc>
      </w:tr>
      <w:tr w:rsidR="001C72CA" w14:paraId="4E04809C" w14:textId="77777777">
        <w:trPr>
          <w:trHeight w:val="481"/>
        </w:trPr>
        <w:tc>
          <w:tcPr>
            <w:tcW w:w="393" w:type="dxa"/>
            <w:tcBorders>
              <w:left w:val="single" w:sz="4" w:space="0" w:color="auto"/>
              <w:bottom w:val="single" w:sz="4" w:space="0" w:color="auto"/>
              <w:right w:val="single" w:sz="4" w:space="0" w:color="auto"/>
            </w:tcBorders>
            <w:vAlign w:val="center"/>
          </w:tcPr>
          <w:p w14:paraId="5723BF4A" w14:textId="77777777" w:rsidR="001C72CA" w:rsidRDefault="001C72CA">
            <w:pPr>
              <w:widowControl/>
              <w:jc w:val="center"/>
              <w:rPr>
                <w:rFonts w:hAnsi="宋体" w:cs="宋体"/>
                <w:sz w:val="21"/>
                <w:szCs w:val="21"/>
              </w:rPr>
            </w:pPr>
          </w:p>
        </w:tc>
        <w:tc>
          <w:tcPr>
            <w:tcW w:w="1416" w:type="dxa"/>
            <w:tcBorders>
              <w:left w:val="nil"/>
              <w:bottom w:val="single" w:sz="4" w:space="0" w:color="auto"/>
              <w:right w:val="single" w:sz="4" w:space="0" w:color="auto"/>
            </w:tcBorders>
            <w:vAlign w:val="center"/>
          </w:tcPr>
          <w:p w14:paraId="116E5406" w14:textId="77777777" w:rsidR="001C72CA" w:rsidRDefault="00DD1B2D">
            <w:pPr>
              <w:widowControl/>
              <w:jc w:val="center"/>
              <w:rPr>
                <w:rFonts w:hAnsi="宋体" w:cs="宋体"/>
                <w:sz w:val="21"/>
                <w:szCs w:val="21"/>
              </w:rPr>
            </w:pPr>
            <w:r>
              <w:rPr>
                <w:rFonts w:hAnsi="宋体" w:cs="宋体"/>
                <w:sz w:val="21"/>
                <w:szCs w:val="21"/>
              </w:rPr>
              <w:t>……</w:t>
            </w:r>
          </w:p>
        </w:tc>
        <w:tc>
          <w:tcPr>
            <w:tcW w:w="709" w:type="dxa"/>
            <w:tcBorders>
              <w:top w:val="nil"/>
              <w:left w:val="single" w:sz="4" w:space="0" w:color="auto"/>
              <w:bottom w:val="single" w:sz="4" w:space="0" w:color="auto"/>
              <w:right w:val="single" w:sz="4" w:space="0" w:color="auto"/>
            </w:tcBorders>
            <w:vAlign w:val="center"/>
          </w:tcPr>
          <w:p w14:paraId="509A315C" w14:textId="77777777" w:rsidR="001C72CA" w:rsidRDefault="001C72CA">
            <w:pPr>
              <w:widowControl/>
              <w:snapToGrid w:val="0"/>
              <w:jc w:val="center"/>
              <w:rPr>
                <w:rFonts w:hAnsi="宋体" w:cs="宋体"/>
                <w:sz w:val="21"/>
                <w:szCs w:val="21"/>
              </w:rPr>
            </w:pPr>
          </w:p>
        </w:tc>
        <w:tc>
          <w:tcPr>
            <w:tcW w:w="859" w:type="dxa"/>
            <w:tcBorders>
              <w:top w:val="nil"/>
              <w:left w:val="nil"/>
              <w:bottom w:val="single" w:sz="4" w:space="0" w:color="auto"/>
              <w:right w:val="single" w:sz="4" w:space="0" w:color="auto"/>
            </w:tcBorders>
            <w:vAlign w:val="center"/>
          </w:tcPr>
          <w:p w14:paraId="466485B1" w14:textId="77777777" w:rsidR="001C72CA" w:rsidRDefault="001C72CA">
            <w:pPr>
              <w:widowControl/>
              <w:snapToGrid w:val="0"/>
              <w:jc w:val="center"/>
              <w:rPr>
                <w:rFonts w:hAnsi="宋体" w:cs="宋体"/>
                <w:b/>
                <w:bCs/>
                <w:sz w:val="21"/>
                <w:szCs w:val="21"/>
              </w:rPr>
            </w:pPr>
          </w:p>
        </w:tc>
        <w:tc>
          <w:tcPr>
            <w:tcW w:w="852" w:type="dxa"/>
            <w:tcBorders>
              <w:top w:val="nil"/>
              <w:left w:val="nil"/>
              <w:bottom w:val="single" w:sz="4" w:space="0" w:color="auto"/>
              <w:right w:val="single" w:sz="4" w:space="0" w:color="auto"/>
            </w:tcBorders>
            <w:vAlign w:val="center"/>
          </w:tcPr>
          <w:p w14:paraId="1969A707" w14:textId="77777777" w:rsidR="001C72CA" w:rsidRDefault="001C72CA">
            <w:pPr>
              <w:widowControl/>
              <w:snapToGrid w:val="0"/>
              <w:jc w:val="center"/>
              <w:rPr>
                <w:rFonts w:hAnsi="宋体" w:cs="宋体"/>
                <w:b/>
                <w:bCs/>
                <w:sz w:val="21"/>
                <w:szCs w:val="21"/>
              </w:rPr>
            </w:pPr>
          </w:p>
        </w:tc>
        <w:tc>
          <w:tcPr>
            <w:tcW w:w="857" w:type="dxa"/>
            <w:tcBorders>
              <w:top w:val="nil"/>
              <w:left w:val="nil"/>
              <w:bottom w:val="single" w:sz="4" w:space="0" w:color="auto"/>
              <w:right w:val="single" w:sz="4" w:space="0" w:color="auto"/>
            </w:tcBorders>
            <w:vAlign w:val="center"/>
          </w:tcPr>
          <w:p w14:paraId="05397536" w14:textId="77777777" w:rsidR="001C72CA" w:rsidRDefault="001C72CA">
            <w:pPr>
              <w:widowControl/>
              <w:snapToGrid w:val="0"/>
              <w:jc w:val="center"/>
              <w:rPr>
                <w:rFonts w:hAnsi="宋体" w:cs="宋体"/>
                <w:b/>
                <w:bCs/>
                <w:sz w:val="21"/>
                <w:szCs w:val="21"/>
              </w:rPr>
            </w:pPr>
          </w:p>
        </w:tc>
        <w:tc>
          <w:tcPr>
            <w:tcW w:w="848" w:type="dxa"/>
            <w:tcBorders>
              <w:top w:val="nil"/>
              <w:left w:val="nil"/>
              <w:bottom w:val="single" w:sz="4" w:space="0" w:color="auto"/>
              <w:right w:val="single" w:sz="4" w:space="0" w:color="auto"/>
            </w:tcBorders>
            <w:vAlign w:val="center"/>
          </w:tcPr>
          <w:p w14:paraId="08525EE7" w14:textId="77777777" w:rsidR="001C72CA" w:rsidRDefault="001C72CA">
            <w:pPr>
              <w:widowControl/>
              <w:snapToGrid w:val="0"/>
              <w:rPr>
                <w:rFonts w:hAnsi="宋体" w:cs="宋体"/>
                <w:sz w:val="21"/>
                <w:szCs w:val="21"/>
              </w:rPr>
            </w:pPr>
          </w:p>
        </w:tc>
        <w:tc>
          <w:tcPr>
            <w:tcW w:w="700" w:type="dxa"/>
            <w:tcBorders>
              <w:top w:val="nil"/>
              <w:left w:val="nil"/>
              <w:bottom w:val="single" w:sz="4" w:space="0" w:color="auto"/>
              <w:right w:val="single" w:sz="4" w:space="0" w:color="auto"/>
            </w:tcBorders>
            <w:vAlign w:val="center"/>
          </w:tcPr>
          <w:p w14:paraId="5B0F85EE" w14:textId="77777777" w:rsidR="001C72CA" w:rsidRDefault="001C72CA">
            <w:pPr>
              <w:widowControl/>
              <w:snapToGrid w:val="0"/>
              <w:rPr>
                <w:rFonts w:hAnsi="宋体" w:cs="宋体"/>
                <w:sz w:val="21"/>
                <w:szCs w:val="21"/>
              </w:rPr>
            </w:pPr>
          </w:p>
        </w:tc>
        <w:tc>
          <w:tcPr>
            <w:tcW w:w="1006" w:type="dxa"/>
            <w:tcBorders>
              <w:top w:val="nil"/>
              <w:left w:val="nil"/>
              <w:bottom w:val="single" w:sz="4" w:space="0" w:color="auto"/>
              <w:right w:val="single" w:sz="4" w:space="0" w:color="auto"/>
            </w:tcBorders>
            <w:vAlign w:val="center"/>
          </w:tcPr>
          <w:p w14:paraId="7D91D645" w14:textId="77777777" w:rsidR="001C72CA" w:rsidRDefault="001C72CA">
            <w:pPr>
              <w:widowControl/>
              <w:snapToGrid w:val="0"/>
              <w:rPr>
                <w:rFonts w:hAnsi="宋体" w:cs="宋体"/>
                <w:sz w:val="21"/>
                <w:szCs w:val="21"/>
              </w:rPr>
            </w:pPr>
          </w:p>
        </w:tc>
        <w:tc>
          <w:tcPr>
            <w:tcW w:w="973" w:type="dxa"/>
            <w:tcBorders>
              <w:top w:val="nil"/>
              <w:left w:val="nil"/>
              <w:bottom w:val="single" w:sz="4" w:space="0" w:color="auto"/>
              <w:right w:val="single" w:sz="4" w:space="0" w:color="auto"/>
            </w:tcBorders>
            <w:vAlign w:val="center"/>
          </w:tcPr>
          <w:p w14:paraId="5ED61AF6" w14:textId="77777777" w:rsidR="001C72CA" w:rsidRDefault="001C72CA">
            <w:pPr>
              <w:widowControl/>
              <w:rPr>
                <w:rFonts w:hAnsi="宋体" w:cs="宋体"/>
                <w:sz w:val="21"/>
                <w:szCs w:val="21"/>
              </w:rPr>
            </w:pPr>
          </w:p>
        </w:tc>
        <w:tc>
          <w:tcPr>
            <w:tcW w:w="567" w:type="dxa"/>
            <w:tcBorders>
              <w:top w:val="nil"/>
              <w:left w:val="nil"/>
              <w:bottom w:val="single" w:sz="4" w:space="0" w:color="auto"/>
              <w:right w:val="single" w:sz="4" w:space="0" w:color="auto"/>
            </w:tcBorders>
            <w:vAlign w:val="center"/>
          </w:tcPr>
          <w:p w14:paraId="56D53FFC" w14:textId="77777777" w:rsidR="001C72CA" w:rsidRDefault="001C72CA">
            <w:pPr>
              <w:widowControl/>
              <w:rPr>
                <w:rFonts w:hAnsi="宋体" w:cs="宋体"/>
                <w:sz w:val="21"/>
                <w:szCs w:val="21"/>
              </w:rPr>
            </w:pPr>
          </w:p>
        </w:tc>
      </w:tr>
      <w:tr w:rsidR="001C72CA" w14:paraId="3B6B7AB4" w14:textId="77777777">
        <w:trPr>
          <w:trHeight w:val="1490"/>
        </w:trPr>
        <w:tc>
          <w:tcPr>
            <w:tcW w:w="9180" w:type="dxa"/>
            <w:gridSpan w:val="11"/>
            <w:tcBorders>
              <w:top w:val="single" w:sz="4" w:space="0" w:color="auto"/>
              <w:left w:val="single" w:sz="4" w:space="0" w:color="auto"/>
              <w:bottom w:val="single" w:sz="4" w:space="0" w:color="auto"/>
              <w:right w:val="single" w:sz="4" w:space="0" w:color="000000"/>
            </w:tcBorders>
          </w:tcPr>
          <w:p w14:paraId="1DC6C740" w14:textId="77777777" w:rsidR="001C72CA" w:rsidRDefault="00DD1B2D">
            <w:pPr>
              <w:widowControl/>
              <w:snapToGrid w:val="0"/>
              <w:ind w:right="660"/>
              <w:rPr>
                <w:rFonts w:hAnsi="宋体" w:cs="宋体"/>
                <w:sz w:val="21"/>
                <w:szCs w:val="21"/>
                <w:lang w:eastAsia="zh-CN"/>
              </w:rPr>
            </w:pPr>
            <w:r>
              <w:rPr>
                <w:rFonts w:hAnsi="宋体" w:cs="宋体" w:hint="eastAsia"/>
                <w:sz w:val="21"/>
                <w:szCs w:val="21"/>
                <w:lang w:eastAsia="zh-CN"/>
              </w:rPr>
              <w:t>评标委员会全体成员签章：</w:t>
            </w:r>
          </w:p>
          <w:p w14:paraId="6DD6AF46" w14:textId="77777777" w:rsidR="001C72CA" w:rsidRDefault="00DD1B2D">
            <w:pPr>
              <w:widowControl/>
              <w:snapToGrid w:val="0"/>
              <w:jc w:val="right"/>
              <w:rPr>
                <w:rFonts w:hAnsi="宋体" w:cs="宋体"/>
                <w:sz w:val="21"/>
                <w:szCs w:val="21"/>
                <w:lang w:eastAsia="zh-CN"/>
              </w:rPr>
            </w:pPr>
            <w:r>
              <w:rPr>
                <w:rFonts w:hAnsi="宋体" w:cs="宋体" w:hint="eastAsia"/>
                <w:sz w:val="21"/>
                <w:szCs w:val="21"/>
                <w:lang w:eastAsia="zh-CN"/>
              </w:rPr>
              <w:t xml:space="preserve">　</w:t>
            </w:r>
          </w:p>
          <w:p w14:paraId="600F0624" w14:textId="77777777" w:rsidR="001C72CA" w:rsidRDefault="00DD1B2D">
            <w:pPr>
              <w:snapToGrid w:val="0"/>
              <w:spacing w:before="93"/>
              <w:jc w:val="right"/>
              <w:rPr>
                <w:rFonts w:hAnsi="宋体" w:cs="宋体"/>
                <w:sz w:val="21"/>
                <w:szCs w:val="21"/>
              </w:rPr>
            </w:pPr>
            <w:r>
              <w:rPr>
                <w:rFonts w:ascii="宋体" w:hAnsi="宋体" w:cs="宋体"/>
                <w:sz w:val="21"/>
                <w:szCs w:val="21"/>
              </w:rPr>
              <w:t>20</w:t>
            </w:r>
            <w:r>
              <w:rPr>
                <w:rFonts w:ascii="宋体" w:hAnsi="宋体" w:cs="宋体" w:hint="eastAsia"/>
                <w:sz w:val="21"/>
                <w:szCs w:val="21"/>
              </w:rPr>
              <w:t>xx</w:t>
            </w:r>
            <w:r>
              <w:rPr>
                <w:rFonts w:ascii="宋体" w:hAnsi="宋体" w:cs="宋体" w:hint="eastAsia"/>
                <w:sz w:val="21"/>
                <w:szCs w:val="21"/>
              </w:rPr>
              <w:t>年</w:t>
            </w:r>
            <w:r>
              <w:rPr>
                <w:rFonts w:ascii="宋体" w:hAnsi="宋体" w:cs="宋体"/>
                <w:sz w:val="21"/>
                <w:szCs w:val="21"/>
              </w:rPr>
              <w:t>xx</w:t>
            </w:r>
            <w:r>
              <w:rPr>
                <w:rFonts w:ascii="宋体" w:hAnsi="宋体" w:cs="宋体" w:hint="eastAsia"/>
                <w:sz w:val="21"/>
                <w:szCs w:val="21"/>
              </w:rPr>
              <w:t>月</w:t>
            </w:r>
            <w:r>
              <w:rPr>
                <w:rFonts w:ascii="宋体" w:hAnsi="宋体" w:cs="宋体"/>
                <w:sz w:val="21"/>
                <w:szCs w:val="21"/>
              </w:rPr>
              <w:t>xx</w:t>
            </w:r>
            <w:r>
              <w:rPr>
                <w:rFonts w:ascii="宋体" w:hAnsi="宋体" w:cs="宋体" w:hint="eastAsia"/>
                <w:sz w:val="21"/>
                <w:szCs w:val="21"/>
              </w:rPr>
              <w:t>日</w:t>
            </w:r>
          </w:p>
        </w:tc>
      </w:tr>
    </w:tbl>
    <w:p w14:paraId="254F2D40" w14:textId="77777777" w:rsidR="001C72CA" w:rsidRDefault="001C72CA">
      <w:pPr>
        <w:spacing w:line="277" w:lineRule="exact"/>
        <w:rPr>
          <w:rFonts w:ascii="宋体" w:eastAsia="宋体" w:hAnsi="宋体" w:cs="宋体"/>
          <w:sz w:val="24"/>
          <w:szCs w:val="24"/>
        </w:rPr>
        <w:sectPr w:rsidR="001C72CA">
          <w:footerReference w:type="default" r:id="rId24"/>
          <w:pgSz w:w="11910" w:h="16840"/>
          <w:pgMar w:top="1360" w:right="900" w:bottom="1140" w:left="1300" w:header="0" w:footer="955" w:gutter="0"/>
          <w:pgNumType w:start="56"/>
          <w:cols w:space="720"/>
        </w:sectPr>
      </w:pPr>
    </w:p>
    <w:p w14:paraId="6987AC44"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lang w:eastAsia="zh-CN"/>
        </w:rPr>
        <w:t xml:space="preserve"> </w:t>
      </w:r>
      <w:r>
        <w:rPr>
          <w:rFonts w:ascii="宋体" w:hAnsi="宋体" w:hint="eastAsia"/>
          <w:lang w:eastAsia="zh-CN"/>
        </w:rPr>
        <w:t>6</w:t>
      </w:r>
      <w:r>
        <w:rPr>
          <w:rFonts w:ascii="宋体" w:hAnsi="宋体"/>
          <w:lang w:eastAsia="zh-CN"/>
        </w:rPr>
        <w:t>：投标人排序表</w:t>
      </w:r>
      <w:r>
        <w:rPr>
          <w:rFonts w:ascii="宋体" w:hAnsi="宋体"/>
          <w:lang w:eastAsia="zh-CN"/>
        </w:rPr>
        <w:t xml:space="preserve"> </w:t>
      </w:r>
    </w:p>
    <w:p w14:paraId="14E89981" w14:textId="77777777" w:rsidR="001C72CA" w:rsidRDefault="001C72CA">
      <w:pPr>
        <w:rPr>
          <w:rFonts w:ascii="宋体" w:eastAsia="宋体" w:hAnsi="宋体" w:cs="宋体"/>
          <w:sz w:val="20"/>
          <w:szCs w:val="20"/>
        </w:rPr>
      </w:pPr>
    </w:p>
    <w:p w14:paraId="3A559373" w14:textId="77777777" w:rsidR="001C72CA" w:rsidRDefault="001C72CA">
      <w:pPr>
        <w:spacing w:before="2"/>
        <w:rPr>
          <w:rFonts w:ascii="宋体" w:eastAsia="宋体" w:hAnsi="宋体" w:cs="宋体"/>
          <w:sz w:val="14"/>
          <w:szCs w:val="14"/>
        </w:rPr>
      </w:pPr>
    </w:p>
    <w:p w14:paraId="0006755A" w14:textId="77777777" w:rsidR="001C72CA" w:rsidRDefault="00DD1B2D">
      <w:pPr>
        <w:jc w:val="center"/>
        <w:rPr>
          <w:rFonts w:cs="宋体"/>
          <w:b/>
          <w:sz w:val="30"/>
          <w:szCs w:val="30"/>
          <w:lang w:eastAsia="zh-CN"/>
        </w:rPr>
      </w:pPr>
      <w:r>
        <w:rPr>
          <w:rFonts w:cs="宋体"/>
          <w:b/>
          <w:sz w:val="30"/>
          <w:szCs w:val="30"/>
          <w:lang w:eastAsia="zh-CN"/>
        </w:rPr>
        <w:t>投标人排序表</w:t>
      </w:r>
    </w:p>
    <w:p w14:paraId="12D0B79E" w14:textId="77777777" w:rsidR="001C72CA" w:rsidRDefault="001C72CA">
      <w:pPr>
        <w:spacing w:before="4"/>
        <w:rPr>
          <w:rFonts w:ascii="宋体" w:eastAsia="宋体" w:hAnsi="宋体" w:cs="宋体"/>
          <w:b/>
          <w:bCs/>
          <w:sz w:val="15"/>
          <w:szCs w:val="15"/>
        </w:rPr>
      </w:pPr>
    </w:p>
    <w:tbl>
      <w:tblPr>
        <w:tblStyle w:val="TableNormal"/>
        <w:tblW w:w="0" w:type="auto"/>
        <w:tblInd w:w="112" w:type="dxa"/>
        <w:tblLayout w:type="fixed"/>
        <w:tblLook w:val="04A0" w:firstRow="1" w:lastRow="0" w:firstColumn="1" w:lastColumn="0" w:noHBand="0" w:noVBand="1"/>
      </w:tblPr>
      <w:tblGrid>
        <w:gridCol w:w="722"/>
        <w:gridCol w:w="2413"/>
        <w:gridCol w:w="2268"/>
        <w:gridCol w:w="2758"/>
        <w:gridCol w:w="1069"/>
      </w:tblGrid>
      <w:tr w:rsidR="001C72CA" w14:paraId="64C3822E" w14:textId="77777777">
        <w:trPr>
          <w:trHeight w:hRule="exact" w:val="494"/>
        </w:trPr>
        <w:tc>
          <w:tcPr>
            <w:tcW w:w="722" w:type="dxa"/>
            <w:tcBorders>
              <w:top w:val="single" w:sz="4" w:space="0" w:color="000000"/>
              <w:left w:val="single" w:sz="4" w:space="0" w:color="000000"/>
              <w:bottom w:val="single" w:sz="4" w:space="0" w:color="000000"/>
              <w:right w:val="single" w:sz="4" w:space="0" w:color="000000"/>
            </w:tcBorders>
          </w:tcPr>
          <w:p w14:paraId="6C20EB89" w14:textId="77777777" w:rsidR="001C72CA" w:rsidRDefault="00DD1B2D">
            <w:pPr>
              <w:pStyle w:val="TableParagraph"/>
              <w:spacing w:before="74"/>
              <w:ind w:left="146"/>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45F8C4AC" w14:textId="77777777" w:rsidR="001C72CA" w:rsidRDefault="00DD1B2D">
            <w:pPr>
              <w:pStyle w:val="TableParagraph"/>
              <w:spacing w:before="74"/>
              <w:ind w:left="674"/>
              <w:rPr>
                <w:rFonts w:ascii="宋体" w:eastAsia="宋体" w:hAnsi="宋体" w:cs="宋体"/>
                <w:sz w:val="21"/>
                <w:szCs w:val="21"/>
              </w:rPr>
            </w:pPr>
            <w:r>
              <w:rPr>
                <w:rFonts w:ascii="宋体" w:eastAsia="宋体" w:hAnsi="宋体" w:cs="宋体"/>
                <w:sz w:val="21"/>
                <w:szCs w:val="21"/>
              </w:rPr>
              <w:t>投标人名称</w:t>
            </w:r>
            <w:r>
              <w:rPr>
                <w:rFonts w:ascii="宋体" w:eastAsia="宋体" w:hAnsi="宋体" w:cs="宋体"/>
                <w:sz w:val="21"/>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39DE375" w14:textId="77777777" w:rsidR="001C72CA" w:rsidRDefault="00DD1B2D">
            <w:pPr>
              <w:pStyle w:val="TableParagraph"/>
              <w:spacing w:before="74"/>
              <w:ind w:left="496"/>
              <w:rPr>
                <w:rFonts w:ascii="宋体" w:eastAsia="宋体" w:hAnsi="宋体" w:cs="宋体"/>
                <w:sz w:val="21"/>
                <w:szCs w:val="21"/>
              </w:rPr>
            </w:pPr>
            <w:r>
              <w:rPr>
                <w:rFonts w:ascii="宋体" w:eastAsia="宋体" w:hAnsi="宋体" w:cs="宋体"/>
                <w:sz w:val="21"/>
                <w:szCs w:val="21"/>
              </w:rPr>
              <w:t>加权合计得分</w:t>
            </w:r>
            <w:r>
              <w:rPr>
                <w:rFonts w:ascii="宋体" w:eastAsia="宋体" w:hAnsi="宋体" w:cs="宋体"/>
                <w:sz w:val="21"/>
                <w:szCs w:val="21"/>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0B2BEBB4" w14:textId="77777777" w:rsidR="001C72CA" w:rsidRDefault="00DD1B2D">
            <w:pPr>
              <w:pStyle w:val="TableParagraph"/>
              <w:spacing w:before="74"/>
              <w:ind w:left="743"/>
              <w:rPr>
                <w:rFonts w:ascii="宋体" w:eastAsia="宋体" w:hAnsi="宋体" w:cs="宋体"/>
                <w:sz w:val="21"/>
                <w:szCs w:val="21"/>
              </w:rPr>
            </w:pPr>
            <w:r>
              <w:rPr>
                <w:rFonts w:ascii="宋体" w:eastAsia="宋体" w:hAnsi="宋体" w:cs="宋体"/>
                <w:sz w:val="21"/>
                <w:szCs w:val="21"/>
              </w:rPr>
              <w:t>其他说明事项</w:t>
            </w:r>
            <w:r>
              <w:rPr>
                <w:rFonts w:ascii="宋体" w:eastAsia="宋体" w:hAnsi="宋体" w:cs="宋体"/>
                <w:sz w:val="21"/>
                <w:szCs w:val="21"/>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2EFE16F5" w14:textId="77777777" w:rsidR="001C72CA" w:rsidRDefault="00DD1B2D">
            <w:pPr>
              <w:pStyle w:val="TableParagraph"/>
              <w:spacing w:before="74"/>
              <w:ind w:left="319"/>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1C72CA" w14:paraId="7C80A13C"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3B65FBFF"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528144F2"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43ED38D" w14:textId="77777777" w:rsidR="001C72CA" w:rsidRDefault="00DD1B2D">
            <w:pPr>
              <w:pStyle w:val="TableParagraph"/>
              <w:spacing w:before="21"/>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3946A7AF"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669BA7C8" w14:textId="77777777" w:rsidR="001C72CA" w:rsidRDefault="00DD1B2D">
            <w:pPr>
              <w:pStyle w:val="TableParagraph"/>
              <w:spacing w:before="21"/>
              <w:ind w:left="103"/>
              <w:rPr>
                <w:rFonts w:ascii="宋体" w:eastAsia="宋体" w:hAnsi="宋体" w:cs="宋体"/>
              </w:rPr>
            </w:pPr>
            <w:r>
              <w:rPr>
                <w:rFonts w:ascii="宋体"/>
              </w:rPr>
              <w:t xml:space="preserve">   </w:t>
            </w:r>
          </w:p>
        </w:tc>
      </w:tr>
      <w:tr w:rsidR="001C72CA" w14:paraId="00E8AAE6"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6DB6651E"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09522683"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F9C37BF" w14:textId="77777777" w:rsidR="001C72CA" w:rsidRDefault="00DD1B2D">
            <w:pPr>
              <w:pStyle w:val="TableParagraph"/>
              <w:spacing w:before="24"/>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17137128"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5FE8CC0B" w14:textId="77777777" w:rsidR="001C72CA" w:rsidRDefault="00DD1B2D">
            <w:pPr>
              <w:pStyle w:val="TableParagraph"/>
              <w:spacing w:before="24"/>
              <w:ind w:left="103"/>
              <w:rPr>
                <w:rFonts w:ascii="宋体" w:eastAsia="宋体" w:hAnsi="宋体" w:cs="宋体"/>
              </w:rPr>
            </w:pPr>
            <w:r>
              <w:rPr>
                <w:rFonts w:ascii="宋体"/>
              </w:rPr>
              <w:t xml:space="preserve">   </w:t>
            </w:r>
          </w:p>
        </w:tc>
      </w:tr>
      <w:tr w:rsidR="001C72CA" w14:paraId="5E893E6A"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78F0F86B"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4F7709EC"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4C47B14" w14:textId="77777777" w:rsidR="001C72CA" w:rsidRDefault="00DD1B2D">
            <w:pPr>
              <w:pStyle w:val="TableParagraph"/>
              <w:spacing w:before="24"/>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20B267AA"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773F9D7A" w14:textId="77777777" w:rsidR="001C72CA" w:rsidRDefault="00DD1B2D">
            <w:pPr>
              <w:pStyle w:val="TableParagraph"/>
              <w:spacing w:before="24"/>
              <w:ind w:left="103"/>
              <w:rPr>
                <w:rFonts w:ascii="宋体" w:eastAsia="宋体" w:hAnsi="宋体" w:cs="宋体"/>
              </w:rPr>
            </w:pPr>
            <w:r>
              <w:rPr>
                <w:rFonts w:ascii="宋体"/>
              </w:rPr>
              <w:t xml:space="preserve">   </w:t>
            </w:r>
          </w:p>
        </w:tc>
      </w:tr>
      <w:tr w:rsidR="001C72CA" w14:paraId="026B7706" w14:textId="77777777">
        <w:trPr>
          <w:trHeight w:hRule="exact" w:val="552"/>
        </w:trPr>
        <w:tc>
          <w:tcPr>
            <w:tcW w:w="722" w:type="dxa"/>
            <w:tcBorders>
              <w:top w:val="single" w:sz="4" w:space="0" w:color="000000"/>
              <w:left w:val="single" w:sz="4" w:space="0" w:color="000000"/>
              <w:bottom w:val="single" w:sz="4" w:space="0" w:color="000000"/>
              <w:right w:val="single" w:sz="4" w:space="0" w:color="000000"/>
            </w:tcBorders>
          </w:tcPr>
          <w:p w14:paraId="522C5454"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09AC02F8"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6FA9F84" w14:textId="77777777" w:rsidR="001C72CA" w:rsidRDefault="00DD1B2D">
            <w:pPr>
              <w:pStyle w:val="TableParagraph"/>
              <w:spacing w:before="24"/>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77C64000"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0B9230EC" w14:textId="77777777" w:rsidR="001C72CA" w:rsidRDefault="00DD1B2D">
            <w:pPr>
              <w:pStyle w:val="TableParagraph"/>
              <w:spacing w:before="24"/>
              <w:ind w:left="103"/>
              <w:rPr>
                <w:rFonts w:ascii="宋体" w:eastAsia="宋体" w:hAnsi="宋体" w:cs="宋体"/>
              </w:rPr>
            </w:pPr>
            <w:r>
              <w:rPr>
                <w:rFonts w:ascii="宋体"/>
              </w:rPr>
              <w:t xml:space="preserve">   </w:t>
            </w:r>
          </w:p>
        </w:tc>
      </w:tr>
      <w:tr w:rsidR="001C72CA" w14:paraId="6A2109A7"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6FC1D7E0" w14:textId="77777777" w:rsidR="001C72CA" w:rsidRDefault="00DD1B2D">
            <w:pPr>
              <w:pStyle w:val="TableParagraph"/>
              <w:spacing w:before="22"/>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A839D24" w14:textId="77777777" w:rsidR="001C72CA" w:rsidRDefault="00DD1B2D">
            <w:pPr>
              <w:pStyle w:val="TableParagraph"/>
              <w:spacing w:before="22"/>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6306D15" w14:textId="77777777" w:rsidR="001C72CA" w:rsidRDefault="00DD1B2D">
            <w:pPr>
              <w:pStyle w:val="TableParagraph"/>
              <w:spacing w:before="22"/>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2AD593F9" w14:textId="77777777" w:rsidR="001C72CA" w:rsidRDefault="00DD1B2D">
            <w:pPr>
              <w:pStyle w:val="TableParagraph"/>
              <w:spacing w:before="22"/>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5E9A8D06" w14:textId="77777777" w:rsidR="001C72CA" w:rsidRDefault="00DD1B2D">
            <w:pPr>
              <w:pStyle w:val="TableParagraph"/>
              <w:spacing w:before="22"/>
              <w:ind w:left="103"/>
              <w:rPr>
                <w:rFonts w:ascii="宋体" w:eastAsia="宋体" w:hAnsi="宋体" w:cs="宋体"/>
              </w:rPr>
            </w:pPr>
            <w:r>
              <w:rPr>
                <w:rFonts w:ascii="宋体"/>
              </w:rPr>
              <w:t xml:space="preserve">   </w:t>
            </w:r>
          </w:p>
        </w:tc>
      </w:tr>
      <w:tr w:rsidR="001C72CA" w14:paraId="6AF72306"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107C29C8"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065B9688"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2AA8DB7" w14:textId="77777777" w:rsidR="001C72CA" w:rsidRDefault="00DD1B2D">
            <w:pPr>
              <w:pStyle w:val="TableParagraph"/>
              <w:spacing w:before="21"/>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640B62B2"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23D62FDE" w14:textId="77777777" w:rsidR="001C72CA" w:rsidRDefault="00DD1B2D">
            <w:pPr>
              <w:pStyle w:val="TableParagraph"/>
              <w:spacing w:before="21"/>
              <w:ind w:left="103"/>
              <w:rPr>
                <w:rFonts w:ascii="宋体" w:eastAsia="宋体" w:hAnsi="宋体" w:cs="宋体"/>
              </w:rPr>
            </w:pPr>
            <w:r>
              <w:rPr>
                <w:rFonts w:ascii="宋体"/>
              </w:rPr>
              <w:t xml:space="preserve">   </w:t>
            </w:r>
          </w:p>
        </w:tc>
      </w:tr>
      <w:tr w:rsidR="001C72CA" w14:paraId="0419672A"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2607930B"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0BA0DC33"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52C43C7" w14:textId="77777777" w:rsidR="001C72CA" w:rsidRDefault="00DD1B2D">
            <w:pPr>
              <w:pStyle w:val="TableParagraph"/>
              <w:spacing w:before="21"/>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7E310C6B"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3AB670FD" w14:textId="77777777" w:rsidR="001C72CA" w:rsidRDefault="00DD1B2D">
            <w:pPr>
              <w:pStyle w:val="TableParagraph"/>
              <w:spacing w:before="21"/>
              <w:ind w:left="103"/>
              <w:rPr>
                <w:rFonts w:ascii="宋体" w:eastAsia="宋体" w:hAnsi="宋体" w:cs="宋体"/>
              </w:rPr>
            </w:pPr>
            <w:r>
              <w:rPr>
                <w:rFonts w:ascii="宋体"/>
              </w:rPr>
              <w:t xml:space="preserve">   </w:t>
            </w:r>
          </w:p>
        </w:tc>
      </w:tr>
      <w:tr w:rsidR="001C72CA" w14:paraId="1D7D3C0D"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5D977426"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164FB0FF"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45DC4A" w14:textId="77777777" w:rsidR="001C72CA" w:rsidRDefault="00DD1B2D">
            <w:pPr>
              <w:pStyle w:val="TableParagraph"/>
              <w:spacing w:before="24"/>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3520B875"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43513579" w14:textId="77777777" w:rsidR="001C72CA" w:rsidRDefault="00DD1B2D">
            <w:pPr>
              <w:pStyle w:val="TableParagraph"/>
              <w:spacing w:before="24"/>
              <w:ind w:left="103"/>
              <w:rPr>
                <w:rFonts w:ascii="宋体" w:eastAsia="宋体" w:hAnsi="宋体" w:cs="宋体"/>
              </w:rPr>
            </w:pPr>
            <w:r>
              <w:rPr>
                <w:rFonts w:ascii="宋体"/>
              </w:rPr>
              <w:t xml:space="preserve">   </w:t>
            </w:r>
          </w:p>
        </w:tc>
      </w:tr>
      <w:tr w:rsidR="001C72CA" w14:paraId="022D0A8F"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68757113"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C7FC223"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C47A98E" w14:textId="77777777" w:rsidR="001C72CA" w:rsidRDefault="00DD1B2D">
            <w:pPr>
              <w:pStyle w:val="TableParagraph"/>
              <w:spacing w:before="24"/>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74409BB4"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6DA2308A" w14:textId="77777777" w:rsidR="001C72CA" w:rsidRDefault="00DD1B2D">
            <w:pPr>
              <w:pStyle w:val="TableParagraph"/>
              <w:spacing w:before="24"/>
              <w:ind w:left="103"/>
              <w:rPr>
                <w:rFonts w:ascii="宋体" w:eastAsia="宋体" w:hAnsi="宋体" w:cs="宋体"/>
              </w:rPr>
            </w:pPr>
            <w:r>
              <w:rPr>
                <w:rFonts w:ascii="宋体"/>
              </w:rPr>
              <w:t xml:space="preserve">   </w:t>
            </w:r>
          </w:p>
        </w:tc>
      </w:tr>
      <w:tr w:rsidR="001C72CA" w14:paraId="25132706" w14:textId="77777777">
        <w:trPr>
          <w:trHeight w:hRule="exact" w:val="552"/>
        </w:trPr>
        <w:tc>
          <w:tcPr>
            <w:tcW w:w="722" w:type="dxa"/>
            <w:tcBorders>
              <w:top w:val="single" w:sz="4" w:space="0" w:color="000000"/>
              <w:left w:val="single" w:sz="4" w:space="0" w:color="000000"/>
              <w:bottom w:val="single" w:sz="4" w:space="0" w:color="000000"/>
              <w:right w:val="single" w:sz="4" w:space="0" w:color="000000"/>
            </w:tcBorders>
          </w:tcPr>
          <w:p w14:paraId="14FABD22"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2368922"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37CEA5" w14:textId="77777777" w:rsidR="001C72CA" w:rsidRDefault="00DD1B2D">
            <w:pPr>
              <w:pStyle w:val="TableParagraph"/>
              <w:spacing w:before="24"/>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44FF5BFE" w14:textId="77777777" w:rsidR="001C72CA" w:rsidRDefault="00DD1B2D">
            <w:pPr>
              <w:pStyle w:val="TableParagraph"/>
              <w:spacing w:before="24"/>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13790721" w14:textId="77777777" w:rsidR="001C72CA" w:rsidRDefault="00DD1B2D">
            <w:pPr>
              <w:pStyle w:val="TableParagraph"/>
              <w:spacing w:before="24"/>
              <w:ind w:left="103"/>
              <w:rPr>
                <w:rFonts w:ascii="宋体" w:eastAsia="宋体" w:hAnsi="宋体" w:cs="宋体"/>
              </w:rPr>
            </w:pPr>
            <w:r>
              <w:rPr>
                <w:rFonts w:ascii="宋体"/>
              </w:rPr>
              <w:t xml:space="preserve">   </w:t>
            </w:r>
          </w:p>
        </w:tc>
      </w:tr>
      <w:tr w:rsidR="001C72CA" w14:paraId="5301F059"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6ACCE732"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51CE5715"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3EFAC73" w14:textId="77777777" w:rsidR="001C72CA" w:rsidRDefault="00DD1B2D">
            <w:pPr>
              <w:pStyle w:val="TableParagraph"/>
              <w:spacing w:before="21"/>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4CB7A03A"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3B8AB301" w14:textId="77777777" w:rsidR="001C72CA" w:rsidRDefault="00DD1B2D">
            <w:pPr>
              <w:pStyle w:val="TableParagraph"/>
              <w:spacing w:before="21"/>
              <w:ind w:left="103"/>
              <w:rPr>
                <w:rFonts w:ascii="宋体" w:eastAsia="宋体" w:hAnsi="宋体" w:cs="宋体"/>
              </w:rPr>
            </w:pPr>
            <w:r>
              <w:rPr>
                <w:rFonts w:ascii="宋体"/>
              </w:rPr>
              <w:t xml:space="preserve">   </w:t>
            </w:r>
          </w:p>
        </w:tc>
      </w:tr>
      <w:tr w:rsidR="001C72CA" w14:paraId="7730CCF4"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0C6E6F03" w14:textId="77777777" w:rsidR="001C72CA" w:rsidRDefault="00DD1B2D">
            <w:pPr>
              <w:pStyle w:val="TableParagraph"/>
              <w:spacing w:before="22"/>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03A5700E" w14:textId="77777777" w:rsidR="001C72CA" w:rsidRDefault="00DD1B2D">
            <w:pPr>
              <w:pStyle w:val="TableParagraph"/>
              <w:spacing w:before="22"/>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C871C5" w14:textId="77777777" w:rsidR="001C72CA" w:rsidRDefault="00DD1B2D">
            <w:pPr>
              <w:pStyle w:val="TableParagraph"/>
              <w:spacing w:before="22"/>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30C1849C" w14:textId="77777777" w:rsidR="001C72CA" w:rsidRDefault="00DD1B2D">
            <w:pPr>
              <w:pStyle w:val="TableParagraph"/>
              <w:spacing w:before="22"/>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0B0919D6" w14:textId="77777777" w:rsidR="001C72CA" w:rsidRDefault="00DD1B2D">
            <w:pPr>
              <w:pStyle w:val="TableParagraph"/>
              <w:spacing w:before="22"/>
              <w:ind w:left="103"/>
              <w:rPr>
                <w:rFonts w:ascii="宋体" w:eastAsia="宋体" w:hAnsi="宋体" w:cs="宋体"/>
              </w:rPr>
            </w:pPr>
            <w:r>
              <w:rPr>
                <w:rFonts w:ascii="宋体"/>
              </w:rPr>
              <w:t xml:space="preserve">   </w:t>
            </w:r>
          </w:p>
        </w:tc>
      </w:tr>
      <w:tr w:rsidR="001C72CA" w14:paraId="6D45D3BE" w14:textId="77777777">
        <w:trPr>
          <w:trHeight w:hRule="exact" w:val="550"/>
        </w:trPr>
        <w:tc>
          <w:tcPr>
            <w:tcW w:w="722" w:type="dxa"/>
            <w:tcBorders>
              <w:top w:val="single" w:sz="4" w:space="0" w:color="000000"/>
              <w:left w:val="single" w:sz="4" w:space="0" w:color="000000"/>
              <w:bottom w:val="single" w:sz="4" w:space="0" w:color="000000"/>
              <w:right w:val="single" w:sz="4" w:space="0" w:color="000000"/>
            </w:tcBorders>
          </w:tcPr>
          <w:p w14:paraId="26339EE8"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25640446"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904AAAE" w14:textId="77777777" w:rsidR="001C72CA" w:rsidRDefault="00DD1B2D">
            <w:pPr>
              <w:pStyle w:val="TableParagraph"/>
              <w:spacing w:before="21"/>
              <w:ind w:left="100"/>
              <w:rPr>
                <w:rFonts w:ascii="宋体" w:eastAsia="宋体" w:hAnsi="宋体" w:cs="宋体"/>
              </w:rPr>
            </w:pPr>
            <w:r>
              <w:rPr>
                <w:rFonts w:ascii="宋体"/>
              </w:rPr>
              <w:t xml:space="preserve">   </w:t>
            </w:r>
          </w:p>
        </w:tc>
        <w:tc>
          <w:tcPr>
            <w:tcW w:w="2758" w:type="dxa"/>
            <w:tcBorders>
              <w:top w:val="single" w:sz="4" w:space="0" w:color="000000"/>
              <w:left w:val="single" w:sz="4" w:space="0" w:color="000000"/>
              <w:bottom w:val="single" w:sz="4" w:space="0" w:color="000000"/>
              <w:right w:val="single" w:sz="4" w:space="0" w:color="000000"/>
            </w:tcBorders>
          </w:tcPr>
          <w:p w14:paraId="13148000" w14:textId="77777777" w:rsidR="001C72CA" w:rsidRDefault="00DD1B2D">
            <w:pPr>
              <w:pStyle w:val="TableParagraph"/>
              <w:spacing w:before="21"/>
              <w:ind w:left="103"/>
              <w:rPr>
                <w:rFonts w:ascii="宋体" w:eastAsia="宋体" w:hAnsi="宋体" w:cs="宋体"/>
              </w:rPr>
            </w:pPr>
            <w:r>
              <w:rPr>
                <w:rFonts w:ascii="宋体"/>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147F289D" w14:textId="77777777" w:rsidR="001C72CA" w:rsidRDefault="00DD1B2D">
            <w:pPr>
              <w:pStyle w:val="TableParagraph"/>
              <w:spacing w:before="21"/>
              <w:ind w:left="103"/>
              <w:rPr>
                <w:rFonts w:ascii="宋体" w:eastAsia="宋体" w:hAnsi="宋体" w:cs="宋体"/>
              </w:rPr>
            </w:pPr>
            <w:r>
              <w:rPr>
                <w:rFonts w:ascii="宋体"/>
              </w:rPr>
              <w:t xml:space="preserve">   </w:t>
            </w:r>
          </w:p>
        </w:tc>
      </w:tr>
      <w:tr w:rsidR="001C72CA" w14:paraId="1506CBFD" w14:textId="77777777">
        <w:trPr>
          <w:trHeight w:hRule="exact" w:val="2004"/>
        </w:trPr>
        <w:tc>
          <w:tcPr>
            <w:tcW w:w="9230" w:type="dxa"/>
            <w:gridSpan w:val="5"/>
            <w:tcBorders>
              <w:top w:val="single" w:sz="4" w:space="0" w:color="000000"/>
              <w:left w:val="single" w:sz="4" w:space="0" w:color="000000"/>
              <w:bottom w:val="nil"/>
              <w:right w:val="single" w:sz="4" w:space="0" w:color="000000"/>
            </w:tcBorders>
          </w:tcPr>
          <w:p w14:paraId="2AD90F85" w14:textId="77777777" w:rsidR="001C72CA" w:rsidRDefault="00DD1B2D">
            <w:pPr>
              <w:pStyle w:val="TableParagraph"/>
              <w:spacing w:before="59" w:line="273" w:lineRule="exact"/>
              <w:ind w:left="103"/>
              <w:rPr>
                <w:rFonts w:ascii="宋体" w:eastAsia="宋体" w:hAnsi="宋体" w:cs="宋体"/>
                <w:sz w:val="21"/>
                <w:szCs w:val="21"/>
                <w:lang w:eastAsia="zh-CN"/>
              </w:rPr>
            </w:pPr>
            <w:r>
              <w:rPr>
                <w:rFonts w:ascii="宋体" w:eastAsia="宋体" w:hAnsi="宋体" w:cs="宋体"/>
                <w:sz w:val="21"/>
                <w:szCs w:val="21"/>
                <w:lang w:eastAsia="zh-CN"/>
              </w:rPr>
              <w:t>评标委员会全体成员签字：</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p>
          <w:p w14:paraId="64351F94" w14:textId="77777777" w:rsidR="001C72CA" w:rsidRDefault="00DD1B2D">
            <w:pPr>
              <w:pStyle w:val="TableParagraph"/>
              <w:spacing w:line="272" w:lineRule="exact"/>
              <w:ind w:left="103"/>
              <w:rPr>
                <w:rFonts w:ascii="宋体" w:eastAsia="宋体" w:hAnsi="宋体" w:cs="宋体"/>
                <w:sz w:val="21"/>
                <w:szCs w:val="21"/>
                <w:lang w:eastAsia="zh-CN"/>
              </w:rPr>
            </w:pPr>
            <w:r>
              <w:rPr>
                <w:rFonts w:ascii="宋体"/>
                <w:sz w:val="21"/>
                <w:lang w:eastAsia="zh-CN"/>
              </w:rPr>
              <w:t xml:space="preserve"> </w:t>
            </w:r>
          </w:p>
          <w:p w14:paraId="65096ECB" w14:textId="77777777" w:rsidR="001C72CA" w:rsidRDefault="00DD1B2D">
            <w:pPr>
              <w:pStyle w:val="TableParagraph"/>
              <w:spacing w:line="272" w:lineRule="exact"/>
              <w:ind w:left="103"/>
              <w:rPr>
                <w:rFonts w:ascii="宋体" w:eastAsia="宋体" w:hAnsi="宋体" w:cs="宋体"/>
                <w:sz w:val="21"/>
                <w:szCs w:val="21"/>
                <w:lang w:eastAsia="zh-CN"/>
              </w:rPr>
            </w:pPr>
            <w:r>
              <w:rPr>
                <w:rFonts w:ascii="宋体"/>
                <w:sz w:val="21"/>
                <w:lang w:eastAsia="zh-CN"/>
              </w:rPr>
              <w:t xml:space="preserve"> </w:t>
            </w:r>
          </w:p>
          <w:p w14:paraId="35EC4F84" w14:textId="77777777" w:rsidR="001C72CA" w:rsidRDefault="00DD1B2D">
            <w:pPr>
              <w:pStyle w:val="TableParagraph"/>
              <w:spacing w:line="272" w:lineRule="exact"/>
              <w:ind w:left="103"/>
              <w:rPr>
                <w:rFonts w:ascii="宋体" w:eastAsia="宋体" w:hAnsi="宋体" w:cs="宋体"/>
                <w:sz w:val="21"/>
                <w:szCs w:val="21"/>
                <w:lang w:eastAsia="zh-CN"/>
              </w:rPr>
            </w:pPr>
            <w:r>
              <w:rPr>
                <w:rFonts w:ascii="宋体"/>
                <w:sz w:val="21"/>
                <w:lang w:eastAsia="zh-CN"/>
              </w:rPr>
              <w:t xml:space="preserve"> </w:t>
            </w:r>
          </w:p>
          <w:p w14:paraId="45B358C3" w14:textId="77777777" w:rsidR="001C72CA" w:rsidRDefault="00DD1B2D">
            <w:pPr>
              <w:pStyle w:val="TableParagraph"/>
              <w:spacing w:line="272" w:lineRule="exact"/>
              <w:ind w:left="103"/>
              <w:rPr>
                <w:rFonts w:ascii="宋体" w:eastAsia="宋体" w:hAnsi="宋体" w:cs="宋体"/>
                <w:sz w:val="21"/>
                <w:szCs w:val="21"/>
                <w:lang w:eastAsia="zh-CN"/>
              </w:rPr>
            </w:pPr>
            <w:r>
              <w:rPr>
                <w:rFonts w:ascii="宋体"/>
                <w:sz w:val="21"/>
                <w:lang w:eastAsia="zh-CN"/>
              </w:rPr>
              <w:t xml:space="preserve"> </w:t>
            </w:r>
          </w:p>
          <w:p w14:paraId="0C611A91" w14:textId="77777777" w:rsidR="001C72CA" w:rsidRDefault="00DD1B2D">
            <w:pPr>
              <w:pStyle w:val="TableParagraph"/>
              <w:spacing w:line="272" w:lineRule="exact"/>
              <w:ind w:left="103"/>
              <w:rPr>
                <w:rFonts w:ascii="宋体" w:eastAsia="宋体" w:hAnsi="宋体" w:cs="宋体"/>
                <w:sz w:val="21"/>
                <w:szCs w:val="21"/>
                <w:lang w:eastAsia="zh-CN"/>
              </w:rPr>
            </w:pPr>
            <w:r>
              <w:rPr>
                <w:rFonts w:ascii="宋体"/>
                <w:sz w:val="21"/>
                <w:lang w:eastAsia="zh-CN"/>
              </w:rPr>
              <w:t xml:space="preserve"> </w:t>
            </w:r>
          </w:p>
          <w:p w14:paraId="0444EB78" w14:textId="77777777" w:rsidR="001C72CA" w:rsidRDefault="00DD1B2D">
            <w:pPr>
              <w:pStyle w:val="TableParagraph"/>
              <w:spacing w:line="274" w:lineRule="exact"/>
              <w:ind w:left="103"/>
              <w:rPr>
                <w:rFonts w:ascii="宋体" w:eastAsia="宋体" w:hAnsi="宋体" w:cs="宋体"/>
                <w:sz w:val="21"/>
                <w:szCs w:val="21"/>
                <w:lang w:eastAsia="zh-CN"/>
              </w:rPr>
            </w:pPr>
            <w:r>
              <w:rPr>
                <w:rFonts w:ascii="宋体"/>
                <w:sz w:val="21"/>
                <w:lang w:eastAsia="zh-CN"/>
              </w:rPr>
              <w:t xml:space="preserve"> </w:t>
            </w:r>
          </w:p>
          <w:p w14:paraId="630A164F" w14:textId="77777777" w:rsidR="001C72CA" w:rsidRDefault="00DD1B2D">
            <w:r>
              <w:rPr>
                <w:rFonts w:ascii="宋体" w:eastAsia="宋体" w:hAnsi="宋体" w:cs="宋体"/>
                <w:sz w:val="21"/>
                <w:szCs w:val="21"/>
              </w:rPr>
              <w:t>监督人签字：</w:t>
            </w:r>
            <w:r>
              <w:rPr>
                <w:rFonts w:ascii="宋体" w:eastAsia="宋体" w:hAnsi="宋体" w:cs="宋体"/>
                <w:sz w:val="21"/>
                <w:szCs w:val="21"/>
              </w:rPr>
              <w:t xml:space="preserve"> </w:t>
            </w:r>
            <w:r>
              <w:rPr>
                <w:rFonts w:ascii="宋体" w:eastAsia="宋体" w:hAnsi="宋体" w:cs="宋体"/>
                <w:spacing w:val="-3"/>
                <w:sz w:val="21"/>
                <w:szCs w:val="21"/>
              </w:rPr>
              <w:t xml:space="preserve"> </w:t>
            </w:r>
            <w:r>
              <w:rPr>
                <w:rFonts w:ascii="宋体" w:eastAsia="宋体" w:hAnsi="宋体" w:cs="宋体"/>
                <w:sz w:val="21"/>
                <w:szCs w:val="21"/>
              </w:rPr>
              <w:t xml:space="preserve">   </w:t>
            </w:r>
            <w:r>
              <w:rPr>
                <w:rFonts w:ascii="宋体" w:eastAsia="宋体" w:hAnsi="宋体" w:cs="宋体"/>
                <w:spacing w:val="-2"/>
                <w:sz w:val="21"/>
                <w:szCs w:val="21"/>
              </w:rPr>
              <w:t xml:space="preserve"> </w:t>
            </w:r>
            <w:r>
              <w:rPr>
                <w:rFonts w:ascii="宋体" w:eastAsia="宋体" w:hAnsi="宋体" w:cs="宋体"/>
                <w:sz w:val="21"/>
                <w:szCs w:val="21"/>
              </w:rPr>
              <w:t xml:space="preserve">   </w:t>
            </w:r>
            <w:r>
              <w:rPr>
                <w:rFonts w:ascii="宋体" w:eastAsia="宋体" w:hAnsi="宋体" w:cs="宋体"/>
                <w:spacing w:val="-3"/>
                <w:sz w:val="21"/>
                <w:szCs w:val="21"/>
              </w:rPr>
              <w:t xml:space="preserve">  </w:t>
            </w:r>
            <w:r>
              <w:rPr>
                <w:rFonts w:ascii="宋体" w:eastAsia="宋体" w:hAnsi="宋体" w:cs="宋体"/>
                <w:spacing w:val="-1"/>
                <w:sz w:val="21"/>
                <w:szCs w:val="21"/>
              </w:rPr>
              <w:t xml:space="preserve"> </w:t>
            </w:r>
            <w:r>
              <w:rPr>
                <w:rFonts w:ascii="宋体" w:eastAsia="宋体" w:hAnsi="宋体" w:cs="宋体"/>
                <w:sz w:val="21"/>
                <w:szCs w:val="21"/>
              </w:rPr>
              <w:t xml:space="preserve"> </w:t>
            </w:r>
          </w:p>
        </w:tc>
      </w:tr>
      <w:tr w:rsidR="001C72CA" w14:paraId="2E2CF374" w14:textId="77777777">
        <w:trPr>
          <w:trHeight w:hRule="exact" w:val="416"/>
        </w:trPr>
        <w:tc>
          <w:tcPr>
            <w:tcW w:w="9230" w:type="dxa"/>
            <w:gridSpan w:val="5"/>
            <w:tcBorders>
              <w:top w:val="nil"/>
              <w:left w:val="single" w:sz="4" w:space="0" w:color="000000"/>
              <w:bottom w:val="single" w:sz="4" w:space="0" w:color="000000"/>
              <w:right w:val="single" w:sz="4" w:space="0" w:color="000000"/>
            </w:tcBorders>
          </w:tcPr>
          <w:p w14:paraId="40CC62FB" w14:textId="77777777" w:rsidR="001C72CA" w:rsidRDefault="00DD1B2D">
            <w:pPr>
              <w:pStyle w:val="TableParagraph"/>
              <w:spacing w:line="241" w:lineRule="exact"/>
              <w:ind w:left="345"/>
              <w:jc w:val="righ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spacing w:val="-2"/>
                <w:sz w:val="21"/>
                <w:szCs w:val="21"/>
              </w:rPr>
              <w:t xml:space="preserve"> </w:t>
            </w:r>
            <w:r>
              <w:rPr>
                <w:rFonts w:ascii="宋体" w:eastAsia="宋体" w:hAnsi="宋体" w:cs="宋体"/>
                <w:sz w:val="21"/>
                <w:szCs w:val="21"/>
              </w:rPr>
              <w:t>年</w:t>
            </w:r>
            <w:r>
              <w:rPr>
                <w:rFonts w:ascii="宋体" w:eastAsia="宋体" w:hAnsi="宋体" w:cs="宋体"/>
                <w:sz w:val="21"/>
                <w:szCs w:val="21"/>
              </w:rPr>
              <w:t xml:space="preserve">  </w:t>
            </w:r>
            <w:r>
              <w:rPr>
                <w:rFonts w:ascii="宋体" w:eastAsia="宋体" w:hAnsi="宋体" w:cs="宋体"/>
                <w:sz w:val="21"/>
                <w:szCs w:val="21"/>
              </w:rPr>
              <w:t>月</w:t>
            </w:r>
            <w:r>
              <w:rPr>
                <w:rFonts w:ascii="宋体" w:eastAsia="宋体" w:hAnsi="宋体" w:cs="宋体"/>
                <w:sz w:val="21"/>
                <w:szCs w:val="21"/>
              </w:rPr>
              <w:t xml:space="preserve">  </w:t>
            </w:r>
            <w:r>
              <w:rPr>
                <w:rFonts w:ascii="宋体" w:eastAsia="宋体" w:hAnsi="宋体" w:cs="宋体"/>
                <w:spacing w:val="-3"/>
                <w:sz w:val="21"/>
                <w:szCs w:val="21"/>
              </w:rPr>
              <w:t>日</w:t>
            </w:r>
            <w:r>
              <w:rPr>
                <w:rFonts w:ascii="宋体" w:eastAsia="宋体" w:hAnsi="宋体" w:cs="宋体"/>
                <w:sz w:val="21"/>
                <w:szCs w:val="21"/>
              </w:rPr>
              <w:t xml:space="preserve"> </w:t>
            </w:r>
          </w:p>
          <w:p w14:paraId="7BFE0841"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r>
              <w:rPr>
                <w:rFonts w:ascii="宋体"/>
                <w:spacing w:val="1"/>
                <w:sz w:val="21"/>
              </w:rPr>
              <w:t xml:space="preserve"> </w:t>
            </w:r>
            <w:r>
              <w:rPr>
                <w:rFonts w:ascii="宋体"/>
                <w:spacing w:val="-3"/>
                <w:sz w:val="21"/>
              </w:rPr>
              <w:t xml:space="preserve"> </w:t>
            </w:r>
            <w:r>
              <w:rPr>
                <w:rFonts w:ascii="宋体"/>
                <w:sz w:val="21"/>
              </w:rPr>
              <w:t xml:space="preserve"> </w:t>
            </w:r>
          </w:p>
          <w:p w14:paraId="5B8F93FB" w14:textId="77777777" w:rsidR="001C72CA" w:rsidRDefault="00DD1B2D">
            <w:pPr>
              <w:pStyle w:val="TableParagraph"/>
              <w:tabs>
                <w:tab w:val="left" w:pos="597"/>
                <w:tab w:val="left" w:pos="1017"/>
              </w:tabs>
              <w:spacing w:before="36"/>
              <w:ind w:left="175"/>
              <w:rPr>
                <w:rFonts w:ascii="宋体" w:eastAsia="宋体" w:hAnsi="宋体" w:cs="宋体"/>
                <w:sz w:val="21"/>
                <w:szCs w:val="21"/>
              </w:rPr>
            </w:pPr>
            <w:r>
              <w:rPr>
                <w:rFonts w:ascii="宋体" w:eastAsia="宋体" w:hAnsi="宋体" w:cs="宋体"/>
                <w:sz w:val="21"/>
                <w:szCs w:val="21"/>
              </w:rPr>
              <w:t>年</w:t>
            </w:r>
            <w:r>
              <w:rPr>
                <w:rFonts w:ascii="宋体" w:eastAsia="宋体" w:hAnsi="宋体" w:cs="宋体"/>
                <w:sz w:val="21"/>
                <w:szCs w:val="21"/>
              </w:rPr>
              <w:tab/>
            </w:r>
            <w:r>
              <w:rPr>
                <w:rFonts w:ascii="宋体" w:eastAsia="宋体" w:hAnsi="宋体" w:cs="宋体"/>
                <w:sz w:val="21"/>
                <w:szCs w:val="21"/>
              </w:rPr>
              <w:t>月</w:t>
            </w:r>
            <w:r>
              <w:rPr>
                <w:rFonts w:ascii="宋体" w:eastAsia="宋体" w:hAnsi="宋体" w:cs="宋体"/>
                <w:sz w:val="21"/>
                <w:szCs w:val="21"/>
              </w:rPr>
              <w:tab/>
            </w:r>
            <w:r>
              <w:rPr>
                <w:rFonts w:ascii="宋体" w:eastAsia="宋体" w:hAnsi="宋体" w:cs="宋体"/>
                <w:sz w:val="21"/>
                <w:szCs w:val="21"/>
              </w:rPr>
              <w:t>日</w:t>
            </w:r>
          </w:p>
        </w:tc>
      </w:tr>
    </w:tbl>
    <w:p w14:paraId="0D8478DE" w14:textId="77777777" w:rsidR="001C72CA" w:rsidRDefault="00DD1B2D">
      <w:pPr>
        <w:spacing w:line="276" w:lineRule="exact"/>
        <w:ind w:left="131"/>
        <w:rPr>
          <w:rFonts w:ascii="宋体" w:eastAsia="宋体" w:hAnsi="宋体" w:cs="宋体"/>
          <w:sz w:val="24"/>
          <w:szCs w:val="24"/>
        </w:rPr>
      </w:pPr>
      <w:r>
        <w:rPr>
          <w:rFonts w:ascii="宋体"/>
          <w:sz w:val="24"/>
        </w:rPr>
        <w:t xml:space="preserve"> </w:t>
      </w:r>
    </w:p>
    <w:p w14:paraId="2E1D9A51" w14:textId="77777777" w:rsidR="001C72CA" w:rsidRDefault="00DD1B2D">
      <w:pPr>
        <w:spacing w:before="152"/>
        <w:ind w:left="131"/>
        <w:rPr>
          <w:rFonts w:ascii="宋体" w:eastAsia="宋体" w:hAnsi="宋体" w:cs="宋体"/>
          <w:sz w:val="24"/>
          <w:szCs w:val="24"/>
        </w:rPr>
      </w:pPr>
      <w:r>
        <w:rPr>
          <w:rFonts w:ascii="宋体"/>
          <w:sz w:val="24"/>
        </w:rPr>
        <w:t xml:space="preserve"> </w:t>
      </w:r>
    </w:p>
    <w:p w14:paraId="40B5DBB5" w14:textId="77777777" w:rsidR="001C72CA" w:rsidRDefault="001C72CA">
      <w:pPr>
        <w:rPr>
          <w:rFonts w:ascii="宋体" w:eastAsia="宋体" w:hAnsi="宋体" w:cs="宋体"/>
          <w:sz w:val="24"/>
          <w:szCs w:val="24"/>
        </w:rPr>
        <w:sectPr w:rsidR="001C72CA">
          <w:pgSz w:w="11910" w:h="16840"/>
          <w:pgMar w:top="1360" w:right="1040" w:bottom="1160" w:left="1400" w:header="0" w:footer="955" w:gutter="0"/>
          <w:cols w:space="720"/>
        </w:sectPr>
      </w:pPr>
    </w:p>
    <w:p w14:paraId="1BBA9722"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lang w:eastAsia="zh-CN"/>
        </w:rPr>
        <w:t xml:space="preserve"> </w:t>
      </w:r>
      <w:r>
        <w:rPr>
          <w:rFonts w:ascii="宋体" w:hAnsi="宋体" w:hint="eastAsia"/>
          <w:lang w:eastAsia="zh-CN"/>
        </w:rPr>
        <w:t>7</w:t>
      </w:r>
      <w:r>
        <w:rPr>
          <w:rFonts w:ascii="宋体" w:hAnsi="宋体"/>
          <w:lang w:eastAsia="zh-CN"/>
        </w:rPr>
        <w:t>-1</w:t>
      </w:r>
      <w:r>
        <w:rPr>
          <w:rFonts w:ascii="宋体" w:hAnsi="宋体"/>
          <w:lang w:eastAsia="zh-CN"/>
        </w:rPr>
        <w:t>：问题澄清通知</w:t>
      </w:r>
      <w:r>
        <w:rPr>
          <w:rFonts w:ascii="宋体" w:hAnsi="宋体"/>
          <w:lang w:eastAsia="zh-CN"/>
        </w:rPr>
        <w:t xml:space="preserve"> </w:t>
      </w:r>
    </w:p>
    <w:p w14:paraId="6044A7CD" w14:textId="77777777" w:rsidR="001C72CA" w:rsidRDefault="001C72CA">
      <w:pPr>
        <w:rPr>
          <w:rFonts w:ascii="宋体" w:eastAsia="宋体" w:hAnsi="宋体" w:cs="宋体"/>
          <w:b/>
          <w:bCs/>
          <w:sz w:val="20"/>
          <w:szCs w:val="20"/>
        </w:rPr>
      </w:pPr>
    </w:p>
    <w:p w14:paraId="44E64302" w14:textId="77777777" w:rsidR="001C72CA" w:rsidRDefault="001C72CA">
      <w:pPr>
        <w:spacing w:before="3"/>
        <w:rPr>
          <w:rFonts w:ascii="宋体" w:eastAsia="宋体" w:hAnsi="宋体" w:cs="宋体"/>
          <w:b/>
          <w:bCs/>
          <w:sz w:val="17"/>
          <w:szCs w:val="17"/>
        </w:rPr>
      </w:pPr>
    </w:p>
    <w:p w14:paraId="50A56DE8" w14:textId="77777777" w:rsidR="001C72CA" w:rsidRDefault="00DD1B2D">
      <w:pPr>
        <w:spacing w:before="7"/>
        <w:ind w:left="3201" w:right="3173"/>
        <w:jc w:val="center"/>
        <w:rPr>
          <w:rFonts w:ascii="宋体" w:eastAsia="宋体" w:hAnsi="宋体" w:cs="宋体"/>
          <w:sz w:val="30"/>
          <w:szCs w:val="30"/>
          <w:lang w:eastAsia="zh-CN"/>
        </w:rPr>
      </w:pPr>
      <w:r>
        <w:rPr>
          <w:rFonts w:ascii="宋体" w:eastAsia="宋体" w:hAnsi="宋体" w:cs="宋体"/>
          <w:b/>
          <w:bCs/>
          <w:spacing w:val="2"/>
          <w:w w:val="99"/>
          <w:sz w:val="30"/>
          <w:szCs w:val="30"/>
          <w:lang w:eastAsia="zh-CN"/>
        </w:rPr>
        <w:t>问</w:t>
      </w:r>
      <w:r>
        <w:rPr>
          <w:rFonts w:ascii="宋体" w:eastAsia="宋体" w:hAnsi="宋体" w:cs="宋体"/>
          <w:b/>
          <w:bCs/>
          <w:w w:val="99"/>
          <w:sz w:val="30"/>
          <w:szCs w:val="30"/>
          <w:lang w:eastAsia="zh-CN"/>
        </w:rPr>
        <w:t>题</w:t>
      </w:r>
      <w:r>
        <w:rPr>
          <w:rFonts w:ascii="宋体" w:eastAsia="宋体" w:hAnsi="宋体" w:cs="宋体"/>
          <w:b/>
          <w:bCs/>
          <w:spacing w:val="2"/>
          <w:w w:val="99"/>
          <w:sz w:val="30"/>
          <w:szCs w:val="30"/>
          <w:lang w:eastAsia="zh-CN"/>
        </w:rPr>
        <w:t>澄</w:t>
      </w:r>
      <w:r>
        <w:rPr>
          <w:rFonts w:ascii="宋体" w:eastAsia="宋体" w:hAnsi="宋体" w:cs="宋体"/>
          <w:b/>
          <w:bCs/>
          <w:w w:val="99"/>
          <w:sz w:val="30"/>
          <w:szCs w:val="30"/>
          <w:lang w:eastAsia="zh-CN"/>
        </w:rPr>
        <w:t>清</w:t>
      </w:r>
      <w:r>
        <w:rPr>
          <w:rFonts w:ascii="宋体" w:eastAsia="宋体" w:hAnsi="宋体" w:cs="宋体"/>
          <w:b/>
          <w:bCs/>
          <w:spacing w:val="2"/>
          <w:w w:val="99"/>
          <w:sz w:val="30"/>
          <w:szCs w:val="30"/>
          <w:lang w:eastAsia="zh-CN"/>
        </w:rPr>
        <w:t>通</w:t>
      </w:r>
      <w:r>
        <w:rPr>
          <w:rFonts w:ascii="宋体" w:eastAsia="宋体" w:hAnsi="宋体" w:cs="宋体"/>
          <w:b/>
          <w:bCs/>
          <w:spacing w:val="1"/>
          <w:w w:val="99"/>
          <w:sz w:val="30"/>
          <w:szCs w:val="30"/>
          <w:lang w:eastAsia="zh-CN"/>
        </w:rPr>
        <w:t>知</w:t>
      </w:r>
      <w:r>
        <w:rPr>
          <w:rFonts w:ascii="宋体" w:eastAsia="宋体" w:hAnsi="宋体" w:cs="宋体"/>
          <w:sz w:val="21"/>
          <w:szCs w:val="21"/>
          <w:lang w:eastAsia="zh-CN"/>
        </w:rPr>
        <w:t>（编</w:t>
      </w:r>
      <w:r>
        <w:rPr>
          <w:rFonts w:ascii="宋体" w:eastAsia="宋体" w:hAnsi="宋体" w:cs="宋体"/>
          <w:spacing w:val="-3"/>
          <w:sz w:val="21"/>
          <w:szCs w:val="21"/>
          <w:lang w:eastAsia="zh-CN"/>
        </w:rPr>
        <w:t>号</w:t>
      </w:r>
      <w:r>
        <w:rPr>
          <w:rFonts w:ascii="宋体" w:eastAsia="宋体" w:hAnsi="宋体" w:cs="宋体"/>
          <w:spacing w:val="-106"/>
          <w:sz w:val="21"/>
          <w:szCs w:val="21"/>
          <w:lang w:eastAsia="zh-CN"/>
        </w:rPr>
        <w:t>：</w:t>
      </w:r>
      <w:r>
        <w:rPr>
          <w:rFonts w:ascii="宋体" w:eastAsia="宋体" w:hAnsi="宋体" w:cs="宋体"/>
          <w:spacing w:val="-3"/>
          <w:sz w:val="21"/>
          <w:szCs w:val="21"/>
          <w:lang w:eastAsia="zh-CN"/>
        </w:rPr>
        <w:t>）</w:t>
      </w:r>
      <w:r>
        <w:rPr>
          <w:rFonts w:ascii="宋体" w:eastAsia="宋体" w:hAnsi="宋体" w:cs="宋体"/>
          <w:b/>
          <w:bCs/>
          <w:w w:val="99"/>
          <w:sz w:val="30"/>
          <w:szCs w:val="30"/>
          <w:lang w:eastAsia="zh-CN"/>
        </w:rPr>
        <w:t xml:space="preserve"> </w:t>
      </w:r>
    </w:p>
    <w:p w14:paraId="75763060" w14:textId="77777777" w:rsidR="001C72CA" w:rsidRDefault="001C72CA">
      <w:pPr>
        <w:spacing w:before="4"/>
        <w:rPr>
          <w:rFonts w:ascii="宋体" w:eastAsia="宋体" w:hAnsi="宋体" w:cs="宋体"/>
          <w:b/>
          <w:bCs/>
          <w:sz w:val="33"/>
          <w:szCs w:val="33"/>
          <w:lang w:eastAsia="zh-CN"/>
        </w:rPr>
      </w:pPr>
    </w:p>
    <w:p w14:paraId="522ABD92" w14:textId="77777777" w:rsidR="001C72CA" w:rsidRDefault="00DD1B2D">
      <w:pPr>
        <w:spacing w:line="312" w:lineRule="exact"/>
        <w:ind w:left="111"/>
        <w:rPr>
          <w:rFonts w:ascii="宋体" w:eastAsia="宋体" w:hAnsi="宋体" w:cs="宋体"/>
          <w:sz w:val="24"/>
          <w:szCs w:val="24"/>
          <w:lang w:eastAsia="zh-CN"/>
        </w:rPr>
      </w:pPr>
      <w:r>
        <w:rPr>
          <w:rFonts w:ascii="宋体" w:eastAsia="宋体" w:hAnsi="宋体" w:cs="宋体"/>
          <w:sz w:val="24"/>
          <w:szCs w:val="24"/>
          <w:u w:val="single" w:color="000000"/>
          <w:lang w:eastAsia="zh-CN"/>
        </w:rPr>
        <w:t>（投</w:t>
      </w:r>
      <w:r>
        <w:rPr>
          <w:rFonts w:ascii="宋体" w:eastAsia="宋体" w:hAnsi="宋体" w:cs="宋体"/>
          <w:spacing w:val="-1"/>
          <w:sz w:val="24"/>
          <w:szCs w:val="24"/>
          <w:u w:val="single" w:color="000000"/>
          <w:lang w:eastAsia="zh-CN"/>
        </w:rPr>
        <w:t>标</w:t>
      </w:r>
      <w:r>
        <w:rPr>
          <w:rFonts w:ascii="宋体" w:eastAsia="宋体" w:hAnsi="宋体" w:cs="宋体"/>
          <w:sz w:val="24"/>
          <w:szCs w:val="24"/>
          <w:u w:val="single" w:color="000000"/>
          <w:lang w:eastAsia="zh-CN"/>
        </w:rPr>
        <w:t>人名称</w:t>
      </w:r>
      <w:r>
        <w:rPr>
          <w:rFonts w:ascii="宋体" w:eastAsia="宋体" w:hAnsi="宋体" w:cs="宋体"/>
          <w:spacing w:val="-120"/>
          <w:sz w:val="24"/>
          <w:szCs w:val="24"/>
          <w:u w:val="single" w:color="000000"/>
          <w:lang w:eastAsia="zh-CN"/>
        </w:rPr>
        <w:t>）</w:t>
      </w:r>
      <w:r>
        <w:rPr>
          <w:rFonts w:ascii="宋体" w:eastAsia="宋体" w:hAnsi="宋体" w:cs="宋体"/>
          <w:sz w:val="24"/>
          <w:szCs w:val="24"/>
          <w:lang w:eastAsia="zh-CN"/>
        </w:rPr>
        <w:t>：</w:t>
      </w:r>
    </w:p>
    <w:p w14:paraId="4CB77D0E" w14:textId="77777777" w:rsidR="001C72CA" w:rsidRDefault="00DD1B2D">
      <w:pPr>
        <w:spacing w:before="28" w:line="312" w:lineRule="exact"/>
        <w:ind w:left="111"/>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 xml:space="preserve"> </w:t>
      </w:r>
      <w:r>
        <w:rPr>
          <w:rFonts w:ascii="宋体" w:eastAsia="宋体" w:hAnsi="宋体" w:cs="宋体"/>
          <w:spacing w:val="-3"/>
          <w:sz w:val="24"/>
          <w:szCs w:val="24"/>
          <w:u w:val="single" w:color="000000"/>
          <w:lang w:eastAsia="zh-CN"/>
        </w:rPr>
        <w:t>（招标项目名称）</w:t>
      </w:r>
      <w:r>
        <w:rPr>
          <w:rFonts w:ascii="Times New Roman" w:eastAsia="Times New Roman" w:hAnsi="Times New Roman" w:cs="Times New Roman"/>
          <w:spacing w:val="-3"/>
          <w:sz w:val="24"/>
          <w:szCs w:val="24"/>
          <w:u w:val="single" w:color="000000"/>
          <w:lang w:eastAsia="zh-CN"/>
        </w:rPr>
        <w:t>+</w:t>
      </w:r>
      <w:r>
        <w:rPr>
          <w:rFonts w:ascii="宋体" w:eastAsia="宋体" w:hAnsi="宋体" w:cs="宋体"/>
          <w:spacing w:val="-3"/>
          <w:sz w:val="24"/>
          <w:szCs w:val="24"/>
          <w:u w:val="single" w:color="000000"/>
          <w:lang w:eastAsia="zh-CN"/>
        </w:rPr>
        <w:t>（招标项目类别）</w:t>
      </w:r>
      <w:r>
        <w:rPr>
          <w:rFonts w:ascii="Times New Roman" w:eastAsia="Times New Roman" w:hAnsi="Times New Roman" w:cs="Times New Roman"/>
          <w:spacing w:val="-3"/>
          <w:sz w:val="24"/>
          <w:szCs w:val="24"/>
          <w:u w:val="single" w:color="000000"/>
          <w:lang w:eastAsia="zh-CN"/>
        </w:rPr>
        <w:t>+</w:t>
      </w:r>
      <w:r>
        <w:rPr>
          <w:rFonts w:ascii="宋体" w:eastAsia="宋体" w:hAnsi="宋体" w:cs="宋体"/>
          <w:spacing w:val="-3"/>
          <w:sz w:val="24"/>
          <w:szCs w:val="24"/>
          <w:u w:val="single" w:color="000000"/>
          <w:lang w:eastAsia="zh-CN"/>
        </w:rPr>
        <w:t>（标段名称）</w:t>
      </w:r>
      <w:r>
        <w:rPr>
          <w:rFonts w:ascii="宋体" w:eastAsia="宋体" w:hAnsi="宋体" w:cs="宋体"/>
          <w:spacing w:val="-3"/>
          <w:sz w:val="24"/>
          <w:szCs w:val="24"/>
          <w:lang w:eastAsia="zh-CN"/>
        </w:rPr>
        <w:t>评标委员会对你方的投标文</w:t>
      </w:r>
      <w:r>
        <w:rPr>
          <w:rFonts w:ascii="宋体" w:eastAsia="宋体" w:hAnsi="宋体" w:cs="宋体"/>
          <w:sz w:val="24"/>
          <w:szCs w:val="24"/>
          <w:lang w:eastAsia="zh-CN"/>
        </w:rPr>
        <w:t xml:space="preserve"> </w:t>
      </w:r>
      <w:r>
        <w:rPr>
          <w:rFonts w:ascii="宋体" w:eastAsia="宋体" w:hAnsi="宋体" w:cs="宋体"/>
          <w:sz w:val="24"/>
          <w:szCs w:val="24"/>
          <w:lang w:eastAsia="zh-CN"/>
        </w:rPr>
        <w:t>件进行了审查，现需你方对下列问题予以澄清：</w:t>
      </w:r>
    </w:p>
    <w:p w14:paraId="364554F5" w14:textId="77777777" w:rsidR="001C72CA" w:rsidRDefault="00DD1B2D">
      <w:pPr>
        <w:spacing w:line="281" w:lineRule="exact"/>
        <w:ind w:left="591"/>
        <w:rPr>
          <w:rFonts w:ascii="宋体" w:eastAsia="宋体" w:hAnsi="宋体" w:cs="宋体"/>
          <w:sz w:val="24"/>
          <w:szCs w:val="24"/>
          <w:lang w:eastAsia="zh-CN"/>
        </w:rPr>
      </w:pPr>
      <w:r>
        <w:rPr>
          <w:rFonts w:ascii="宋体"/>
          <w:sz w:val="24"/>
          <w:lang w:eastAsia="zh-CN"/>
        </w:rPr>
        <w:t xml:space="preserve">1. </w:t>
      </w:r>
    </w:p>
    <w:p w14:paraId="1CD910CD" w14:textId="77777777" w:rsidR="001C72CA" w:rsidRDefault="00DD1B2D">
      <w:pPr>
        <w:spacing w:line="311" w:lineRule="exact"/>
        <w:ind w:left="591"/>
        <w:rPr>
          <w:rFonts w:ascii="宋体" w:eastAsia="宋体" w:hAnsi="宋体" w:cs="宋体"/>
          <w:sz w:val="24"/>
          <w:szCs w:val="24"/>
          <w:lang w:eastAsia="zh-CN"/>
        </w:rPr>
      </w:pPr>
      <w:r>
        <w:rPr>
          <w:rFonts w:ascii="宋体"/>
          <w:sz w:val="24"/>
          <w:lang w:eastAsia="zh-CN"/>
        </w:rPr>
        <w:t xml:space="preserve">2. </w:t>
      </w:r>
    </w:p>
    <w:p w14:paraId="4E663B20" w14:textId="77777777" w:rsidR="001C72CA" w:rsidRDefault="00DD1B2D">
      <w:pPr>
        <w:spacing w:line="312" w:lineRule="exact"/>
        <w:ind w:left="111"/>
        <w:rPr>
          <w:rFonts w:ascii="宋体" w:eastAsia="宋体" w:hAnsi="宋体" w:cs="宋体"/>
          <w:sz w:val="24"/>
          <w:szCs w:val="24"/>
          <w:lang w:eastAsia="zh-CN"/>
        </w:rPr>
      </w:pPr>
      <w:r>
        <w:rPr>
          <w:rFonts w:ascii="宋体"/>
          <w:sz w:val="24"/>
          <w:lang w:eastAsia="zh-CN"/>
        </w:rPr>
        <w:t xml:space="preserve">    </w:t>
      </w:r>
      <w:r>
        <w:rPr>
          <w:rFonts w:ascii="宋体"/>
          <w:spacing w:val="-1"/>
          <w:sz w:val="24"/>
          <w:lang w:eastAsia="zh-CN"/>
        </w:rPr>
        <w:t xml:space="preserve"> </w:t>
      </w:r>
      <w:r>
        <w:rPr>
          <w:rFonts w:ascii="宋体"/>
          <w:sz w:val="24"/>
          <w:lang w:eastAsia="zh-CN"/>
        </w:rPr>
        <w:t xml:space="preserve">......    </w:t>
      </w:r>
    </w:p>
    <w:p w14:paraId="42F70C5F" w14:textId="77777777" w:rsidR="001C72CA" w:rsidRDefault="00DD1B2D">
      <w:pPr>
        <w:spacing w:line="311" w:lineRule="exact"/>
        <w:ind w:left="111"/>
        <w:rPr>
          <w:rFonts w:ascii="宋体" w:eastAsia="宋体" w:hAnsi="宋体" w:cs="宋体"/>
          <w:sz w:val="24"/>
          <w:szCs w:val="24"/>
          <w:lang w:eastAsia="zh-CN"/>
        </w:rPr>
      </w:pPr>
      <w:r>
        <w:rPr>
          <w:rFonts w:ascii="宋体"/>
          <w:sz w:val="24"/>
          <w:lang w:eastAsia="zh-CN"/>
        </w:rPr>
        <w:t xml:space="preserve">     </w:t>
      </w:r>
      <w:r>
        <w:rPr>
          <w:rFonts w:ascii="宋体"/>
          <w:spacing w:val="-1"/>
          <w:sz w:val="24"/>
          <w:lang w:eastAsia="zh-CN"/>
        </w:rPr>
        <w:t xml:space="preserve"> </w:t>
      </w:r>
      <w:r>
        <w:rPr>
          <w:rFonts w:ascii="宋体"/>
          <w:sz w:val="24"/>
          <w:lang w:eastAsia="zh-CN"/>
        </w:rPr>
        <w:t xml:space="preserve"> </w:t>
      </w:r>
    </w:p>
    <w:p w14:paraId="1AA278DF" w14:textId="77777777" w:rsidR="001C72CA" w:rsidRDefault="00DD1B2D">
      <w:pPr>
        <w:spacing w:line="311" w:lineRule="exact"/>
        <w:ind w:left="111"/>
        <w:rPr>
          <w:rFonts w:ascii="宋体" w:eastAsia="宋体" w:hAnsi="宋体" w:cs="宋体"/>
          <w:sz w:val="24"/>
          <w:szCs w:val="24"/>
          <w:lang w:eastAsia="zh-CN"/>
        </w:rPr>
      </w:pPr>
      <w:r>
        <w:rPr>
          <w:rFonts w:ascii="宋体"/>
          <w:sz w:val="24"/>
          <w:lang w:eastAsia="zh-CN"/>
        </w:rPr>
        <w:t xml:space="preserve">   </w:t>
      </w:r>
      <w:r>
        <w:rPr>
          <w:rFonts w:ascii="宋体"/>
          <w:spacing w:val="-1"/>
          <w:sz w:val="24"/>
          <w:lang w:eastAsia="zh-CN"/>
        </w:rPr>
        <w:t xml:space="preserve"> </w:t>
      </w:r>
      <w:r>
        <w:rPr>
          <w:rFonts w:ascii="宋体"/>
          <w:sz w:val="24"/>
          <w:lang w:eastAsia="zh-CN"/>
        </w:rPr>
        <w:t xml:space="preserve"> </w:t>
      </w:r>
    </w:p>
    <w:p w14:paraId="6603CD1D" w14:textId="77777777" w:rsidR="001C72CA" w:rsidRDefault="00DD1B2D">
      <w:pPr>
        <w:spacing w:line="313" w:lineRule="exact"/>
        <w:ind w:left="111"/>
        <w:rPr>
          <w:rFonts w:ascii="宋体" w:eastAsia="宋体" w:hAnsi="宋体" w:cs="宋体"/>
          <w:sz w:val="24"/>
          <w:szCs w:val="24"/>
          <w:lang w:eastAsia="zh-CN"/>
        </w:rPr>
      </w:pPr>
      <w:r>
        <w:rPr>
          <w:rFonts w:ascii="宋体"/>
          <w:sz w:val="24"/>
          <w:lang w:eastAsia="zh-CN"/>
        </w:rPr>
        <w:t xml:space="preserve"> </w:t>
      </w:r>
    </w:p>
    <w:p w14:paraId="3AE0C407" w14:textId="77777777" w:rsidR="001C72CA" w:rsidRDefault="00DD1B2D">
      <w:pPr>
        <w:spacing w:line="311" w:lineRule="exact"/>
        <w:ind w:left="5452"/>
        <w:rPr>
          <w:rFonts w:ascii="宋体" w:eastAsia="宋体" w:hAnsi="宋体" w:cs="宋体"/>
          <w:sz w:val="24"/>
          <w:szCs w:val="24"/>
          <w:lang w:eastAsia="zh-CN"/>
        </w:rPr>
      </w:pPr>
      <w:r>
        <w:rPr>
          <w:rFonts w:ascii="宋体" w:eastAsia="宋体" w:hAnsi="宋体" w:cs="宋体"/>
          <w:sz w:val="24"/>
          <w:szCs w:val="24"/>
          <w:lang w:eastAsia="zh-CN"/>
        </w:rPr>
        <w:t>招标人或招标代理机构</w:t>
      </w:r>
      <w:r>
        <w:rPr>
          <w:rFonts w:ascii="宋体" w:eastAsia="宋体" w:hAnsi="宋体" w:cs="宋体"/>
          <w:spacing w:val="-120"/>
          <w:sz w:val="24"/>
          <w:szCs w:val="24"/>
          <w:lang w:eastAsia="zh-CN"/>
        </w:rPr>
        <w:t>：</w:t>
      </w:r>
      <w:r>
        <w:rPr>
          <w:rFonts w:ascii="宋体" w:eastAsia="宋体" w:hAnsi="宋体" w:cs="宋体"/>
          <w:sz w:val="24"/>
          <w:szCs w:val="24"/>
          <w:u w:val="single" w:color="000000"/>
          <w:lang w:eastAsia="zh-CN"/>
        </w:rPr>
        <w:t>（盖章）</w:t>
      </w:r>
      <w:r>
        <w:rPr>
          <w:rFonts w:ascii="宋体" w:eastAsia="宋体" w:hAnsi="宋体" w:cs="宋体"/>
          <w:sz w:val="24"/>
          <w:szCs w:val="24"/>
          <w:lang w:eastAsia="zh-CN"/>
        </w:rPr>
        <w:t xml:space="preserve"> </w:t>
      </w:r>
    </w:p>
    <w:p w14:paraId="5BCD08FF" w14:textId="77777777" w:rsidR="001C72CA" w:rsidRDefault="00DD1B2D">
      <w:pPr>
        <w:spacing w:line="313" w:lineRule="exact"/>
        <w:ind w:right="286"/>
        <w:jc w:val="right"/>
        <w:rPr>
          <w:rFonts w:ascii="宋体" w:eastAsia="宋体" w:hAnsi="宋体" w:cs="宋体"/>
          <w:sz w:val="24"/>
          <w:szCs w:val="24"/>
          <w:lang w:eastAsia="zh-CN"/>
        </w:rPr>
      </w:pPr>
      <w:r>
        <w:rPr>
          <w:rFonts w:ascii="宋体" w:eastAsia="宋体" w:hAnsi="宋体" w:cs="宋体"/>
          <w:sz w:val="24"/>
          <w:szCs w:val="24"/>
          <w:lang w:eastAsia="zh-CN"/>
        </w:rPr>
        <w:t>年月日</w:t>
      </w:r>
    </w:p>
    <w:p w14:paraId="63DF1146" w14:textId="77777777" w:rsidR="001C72CA" w:rsidRDefault="001C72CA">
      <w:pPr>
        <w:spacing w:line="313" w:lineRule="exact"/>
        <w:jc w:val="right"/>
        <w:rPr>
          <w:rFonts w:ascii="宋体" w:eastAsia="宋体" w:hAnsi="宋体" w:cs="宋体"/>
          <w:sz w:val="24"/>
          <w:szCs w:val="24"/>
          <w:lang w:eastAsia="zh-CN"/>
        </w:rPr>
        <w:sectPr w:rsidR="001C72CA">
          <w:pgSz w:w="11910" w:h="16840"/>
          <w:pgMar w:top="1440" w:right="1320" w:bottom="1160" w:left="1420" w:header="0" w:footer="955" w:gutter="0"/>
          <w:cols w:space="720"/>
        </w:sectPr>
      </w:pPr>
    </w:p>
    <w:p w14:paraId="7FA6A72F"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lang w:eastAsia="zh-CN"/>
        </w:rPr>
        <w:t xml:space="preserve"> </w:t>
      </w:r>
      <w:r>
        <w:rPr>
          <w:rFonts w:ascii="宋体" w:hAnsi="宋体" w:hint="eastAsia"/>
          <w:lang w:eastAsia="zh-CN"/>
        </w:rPr>
        <w:t>7</w:t>
      </w:r>
      <w:r>
        <w:rPr>
          <w:rFonts w:ascii="宋体" w:hAnsi="宋体"/>
          <w:lang w:eastAsia="zh-CN"/>
        </w:rPr>
        <w:t>-2</w:t>
      </w:r>
      <w:r>
        <w:rPr>
          <w:rFonts w:ascii="宋体" w:hAnsi="宋体"/>
          <w:lang w:eastAsia="zh-CN"/>
        </w:rPr>
        <w:t>：问题的澄清</w:t>
      </w:r>
      <w:r>
        <w:rPr>
          <w:rFonts w:ascii="宋体" w:hAnsi="宋体"/>
          <w:lang w:eastAsia="zh-CN"/>
        </w:rPr>
        <w:t xml:space="preserve"> </w:t>
      </w:r>
    </w:p>
    <w:p w14:paraId="3768A079" w14:textId="77777777" w:rsidR="001C72CA" w:rsidRDefault="001C72CA">
      <w:pPr>
        <w:rPr>
          <w:rFonts w:ascii="宋体" w:eastAsia="宋体" w:hAnsi="宋体" w:cs="宋体"/>
          <w:sz w:val="20"/>
          <w:szCs w:val="20"/>
          <w:lang w:eastAsia="zh-CN"/>
        </w:rPr>
      </w:pPr>
    </w:p>
    <w:p w14:paraId="43E11919" w14:textId="77777777" w:rsidR="001C72CA" w:rsidRDefault="00DD1B2D">
      <w:pPr>
        <w:jc w:val="center"/>
        <w:rPr>
          <w:rFonts w:cs="宋体"/>
          <w:b/>
          <w:sz w:val="30"/>
          <w:szCs w:val="30"/>
          <w:lang w:eastAsia="zh-CN"/>
        </w:rPr>
      </w:pPr>
      <w:r>
        <w:rPr>
          <w:rFonts w:cs="宋体"/>
          <w:b/>
          <w:sz w:val="30"/>
          <w:szCs w:val="30"/>
          <w:lang w:eastAsia="zh-CN"/>
        </w:rPr>
        <w:t>问题的澄清</w:t>
      </w:r>
      <w:r>
        <w:rPr>
          <w:rFonts w:cs="宋体"/>
          <w:b/>
          <w:sz w:val="30"/>
          <w:szCs w:val="30"/>
          <w:lang w:eastAsia="zh-CN"/>
        </w:rPr>
        <w:t xml:space="preserve"> </w:t>
      </w:r>
    </w:p>
    <w:p w14:paraId="2D8CB770" w14:textId="77777777" w:rsidR="001C72CA" w:rsidRDefault="001C72CA">
      <w:pPr>
        <w:rPr>
          <w:rFonts w:ascii="宋体" w:eastAsia="宋体" w:hAnsi="宋体" w:cs="宋体"/>
          <w:b/>
          <w:bCs/>
          <w:sz w:val="20"/>
          <w:szCs w:val="20"/>
          <w:lang w:eastAsia="zh-CN"/>
        </w:rPr>
      </w:pPr>
    </w:p>
    <w:p w14:paraId="0A6617FC" w14:textId="77777777" w:rsidR="001C72CA" w:rsidRDefault="00DD1B2D">
      <w:pPr>
        <w:spacing w:before="174" w:line="322" w:lineRule="exact"/>
        <w:ind w:left="111"/>
        <w:rPr>
          <w:rFonts w:ascii="宋体" w:eastAsia="宋体" w:hAnsi="宋体" w:cs="宋体"/>
          <w:sz w:val="24"/>
          <w:szCs w:val="24"/>
          <w:lang w:eastAsia="zh-CN"/>
        </w:rPr>
      </w:pPr>
      <w:r>
        <w:rPr>
          <w:rFonts w:ascii="宋体" w:eastAsia="宋体" w:hAnsi="宋体" w:cs="宋体"/>
          <w:sz w:val="24"/>
          <w:szCs w:val="24"/>
          <w:u w:val="single" w:color="000000"/>
          <w:lang w:eastAsia="zh-CN"/>
        </w:rPr>
        <w:t>（招标项目名称）</w:t>
      </w:r>
      <w:r>
        <w:rPr>
          <w:rFonts w:ascii="Times New Roman" w:eastAsia="Times New Roman" w:hAnsi="Times New Roman" w:cs="Times New Roman"/>
          <w:sz w:val="24"/>
          <w:szCs w:val="24"/>
          <w:u w:val="single" w:color="000000"/>
          <w:lang w:eastAsia="zh-CN"/>
        </w:rPr>
        <w:t>+</w:t>
      </w:r>
      <w:r>
        <w:rPr>
          <w:rFonts w:ascii="宋体" w:eastAsia="宋体" w:hAnsi="宋体" w:cs="宋体"/>
          <w:sz w:val="24"/>
          <w:szCs w:val="24"/>
          <w:u w:val="single" w:color="000000"/>
          <w:lang w:eastAsia="zh-CN"/>
        </w:rPr>
        <w:t>（招标项目类别）</w:t>
      </w:r>
      <w:r>
        <w:rPr>
          <w:rFonts w:ascii="Times New Roman" w:eastAsia="Times New Roman" w:hAnsi="Times New Roman" w:cs="Times New Roman"/>
          <w:sz w:val="24"/>
          <w:szCs w:val="24"/>
          <w:u w:val="single" w:color="000000"/>
          <w:lang w:eastAsia="zh-CN"/>
        </w:rPr>
        <w:t>+</w:t>
      </w:r>
      <w:r>
        <w:rPr>
          <w:rFonts w:ascii="宋体" w:eastAsia="宋体" w:hAnsi="宋体" w:cs="宋体"/>
          <w:sz w:val="24"/>
          <w:szCs w:val="24"/>
          <w:u w:val="single" w:color="000000"/>
          <w:lang w:eastAsia="zh-CN"/>
        </w:rPr>
        <w:t>（标段名称）</w:t>
      </w:r>
      <w:r>
        <w:rPr>
          <w:rFonts w:ascii="宋体" w:eastAsia="宋体" w:hAnsi="宋体" w:cs="宋体"/>
          <w:sz w:val="24"/>
          <w:szCs w:val="24"/>
          <w:lang w:eastAsia="zh-CN"/>
        </w:rPr>
        <w:t>评标委员会：</w:t>
      </w:r>
      <w:r>
        <w:rPr>
          <w:rFonts w:ascii="宋体" w:eastAsia="宋体" w:hAnsi="宋体" w:cs="宋体"/>
          <w:sz w:val="24"/>
          <w:szCs w:val="24"/>
          <w:lang w:eastAsia="zh-CN"/>
        </w:rPr>
        <w:t xml:space="preserve"> </w:t>
      </w:r>
    </w:p>
    <w:p w14:paraId="09B2DF4A" w14:textId="77777777" w:rsidR="001C72CA" w:rsidRDefault="00DD1B2D">
      <w:pPr>
        <w:spacing w:line="303" w:lineRule="exact"/>
        <w:ind w:left="111"/>
        <w:rPr>
          <w:rFonts w:ascii="宋体" w:eastAsia="宋体" w:hAnsi="宋体" w:cs="宋体"/>
          <w:sz w:val="24"/>
          <w:szCs w:val="24"/>
          <w:lang w:eastAsia="zh-CN"/>
        </w:rPr>
      </w:pPr>
      <w:r>
        <w:rPr>
          <w:rFonts w:ascii="宋体"/>
          <w:sz w:val="24"/>
          <w:lang w:eastAsia="zh-CN"/>
        </w:rPr>
        <w:t xml:space="preserve"> </w:t>
      </w:r>
    </w:p>
    <w:p w14:paraId="2E2CCAF6" w14:textId="77777777" w:rsidR="001C72CA" w:rsidRDefault="00DD1B2D">
      <w:pPr>
        <w:spacing w:line="312" w:lineRule="exact"/>
        <w:ind w:left="111"/>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问题澄清通知（编号</w:t>
      </w:r>
      <w:r>
        <w:rPr>
          <w:rFonts w:ascii="宋体" w:eastAsia="宋体" w:hAnsi="宋体" w:cs="宋体"/>
          <w:spacing w:val="-120"/>
          <w:sz w:val="24"/>
          <w:szCs w:val="24"/>
          <w:lang w:eastAsia="zh-CN"/>
        </w:rPr>
        <w:t>：</w:t>
      </w:r>
      <w:r>
        <w:rPr>
          <w:rFonts w:ascii="宋体" w:eastAsia="宋体" w:hAnsi="宋体" w:cs="宋体"/>
          <w:sz w:val="24"/>
          <w:szCs w:val="24"/>
          <w:lang w:eastAsia="zh-CN"/>
        </w:rPr>
        <w:t>）已收悉，现澄清如下：</w:t>
      </w:r>
      <w:r>
        <w:rPr>
          <w:rFonts w:ascii="宋体" w:eastAsia="宋体" w:hAnsi="宋体" w:cs="宋体"/>
          <w:sz w:val="24"/>
          <w:szCs w:val="24"/>
          <w:lang w:eastAsia="zh-CN"/>
        </w:rPr>
        <w:t xml:space="preserve"> </w:t>
      </w:r>
    </w:p>
    <w:p w14:paraId="0773183C" w14:textId="77777777" w:rsidR="001C72CA" w:rsidRDefault="00DD1B2D">
      <w:pPr>
        <w:spacing w:line="312" w:lineRule="exact"/>
        <w:ind w:left="111"/>
        <w:rPr>
          <w:rFonts w:ascii="宋体" w:eastAsia="宋体" w:hAnsi="宋体" w:cs="宋体"/>
          <w:sz w:val="24"/>
          <w:szCs w:val="24"/>
          <w:lang w:eastAsia="zh-CN"/>
        </w:rPr>
      </w:pPr>
      <w:r>
        <w:rPr>
          <w:rFonts w:ascii="宋体"/>
          <w:sz w:val="24"/>
          <w:lang w:eastAsia="zh-CN"/>
        </w:rPr>
        <w:t xml:space="preserve">   </w:t>
      </w:r>
      <w:r>
        <w:rPr>
          <w:rFonts w:ascii="宋体"/>
          <w:spacing w:val="-1"/>
          <w:sz w:val="24"/>
          <w:lang w:eastAsia="zh-CN"/>
        </w:rPr>
        <w:t xml:space="preserve"> </w:t>
      </w:r>
      <w:r>
        <w:rPr>
          <w:rFonts w:ascii="宋体"/>
          <w:sz w:val="24"/>
          <w:lang w:eastAsia="zh-CN"/>
        </w:rPr>
        <w:t xml:space="preserve">1. </w:t>
      </w:r>
    </w:p>
    <w:p w14:paraId="6575799B" w14:textId="77777777" w:rsidR="001C72CA" w:rsidRDefault="00DD1B2D">
      <w:pPr>
        <w:spacing w:line="312" w:lineRule="exact"/>
        <w:ind w:left="111"/>
        <w:rPr>
          <w:rFonts w:ascii="宋体" w:eastAsia="宋体" w:hAnsi="宋体" w:cs="宋体"/>
          <w:sz w:val="24"/>
          <w:szCs w:val="24"/>
          <w:lang w:eastAsia="zh-CN"/>
        </w:rPr>
      </w:pPr>
      <w:r>
        <w:rPr>
          <w:rFonts w:ascii="宋体"/>
          <w:sz w:val="24"/>
          <w:lang w:eastAsia="zh-CN"/>
        </w:rPr>
        <w:t xml:space="preserve">   </w:t>
      </w:r>
      <w:r>
        <w:rPr>
          <w:rFonts w:ascii="宋体"/>
          <w:spacing w:val="-1"/>
          <w:sz w:val="24"/>
          <w:lang w:eastAsia="zh-CN"/>
        </w:rPr>
        <w:t xml:space="preserve"> </w:t>
      </w:r>
      <w:r>
        <w:rPr>
          <w:rFonts w:ascii="宋体"/>
          <w:sz w:val="24"/>
          <w:lang w:eastAsia="zh-CN"/>
        </w:rPr>
        <w:t xml:space="preserve">2. </w:t>
      </w:r>
    </w:p>
    <w:p w14:paraId="66C717E8" w14:textId="77777777" w:rsidR="001C72CA" w:rsidRDefault="00DD1B2D">
      <w:pPr>
        <w:spacing w:line="312" w:lineRule="exact"/>
        <w:ind w:left="111"/>
        <w:rPr>
          <w:rFonts w:ascii="宋体" w:eastAsia="宋体" w:hAnsi="宋体" w:cs="宋体"/>
          <w:sz w:val="24"/>
          <w:szCs w:val="24"/>
          <w:lang w:eastAsia="zh-CN"/>
        </w:rPr>
      </w:pPr>
      <w:r>
        <w:rPr>
          <w:rFonts w:ascii="宋体"/>
          <w:sz w:val="24"/>
          <w:lang w:eastAsia="zh-CN"/>
        </w:rPr>
        <w:t xml:space="preserve">    </w:t>
      </w:r>
      <w:r>
        <w:rPr>
          <w:rFonts w:ascii="宋体"/>
          <w:spacing w:val="-1"/>
          <w:sz w:val="24"/>
          <w:lang w:eastAsia="zh-CN"/>
        </w:rPr>
        <w:t xml:space="preserve"> </w:t>
      </w:r>
      <w:r>
        <w:rPr>
          <w:rFonts w:ascii="宋体"/>
          <w:sz w:val="24"/>
          <w:lang w:eastAsia="zh-CN"/>
        </w:rPr>
        <w:t xml:space="preserve"> </w:t>
      </w:r>
    </w:p>
    <w:p w14:paraId="7EED0EFF" w14:textId="77777777" w:rsidR="001C72CA" w:rsidRDefault="00DD1B2D">
      <w:pPr>
        <w:spacing w:line="312" w:lineRule="exact"/>
        <w:ind w:left="111"/>
        <w:rPr>
          <w:rFonts w:ascii="宋体" w:eastAsia="宋体" w:hAnsi="宋体" w:cs="宋体"/>
          <w:sz w:val="24"/>
          <w:szCs w:val="24"/>
          <w:lang w:eastAsia="zh-CN"/>
        </w:rPr>
      </w:pPr>
      <w:r>
        <w:rPr>
          <w:rFonts w:ascii="宋体"/>
          <w:sz w:val="24"/>
          <w:lang w:eastAsia="zh-CN"/>
        </w:rPr>
        <w:t xml:space="preserve">     </w:t>
      </w:r>
      <w:r>
        <w:rPr>
          <w:rFonts w:ascii="宋体"/>
          <w:spacing w:val="-1"/>
          <w:sz w:val="24"/>
          <w:lang w:eastAsia="zh-CN"/>
        </w:rPr>
        <w:t xml:space="preserve"> </w:t>
      </w:r>
      <w:r>
        <w:rPr>
          <w:rFonts w:ascii="宋体"/>
          <w:sz w:val="24"/>
          <w:lang w:eastAsia="zh-CN"/>
        </w:rPr>
        <w:t xml:space="preserve">..... </w:t>
      </w:r>
    </w:p>
    <w:p w14:paraId="6765462B" w14:textId="77777777" w:rsidR="001C72CA" w:rsidRDefault="00DD1B2D">
      <w:pPr>
        <w:spacing w:line="312" w:lineRule="exact"/>
        <w:ind w:left="111"/>
        <w:rPr>
          <w:rFonts w:ascii="宋体" w:eastAsia="宋体" w:hAnsi="宋体" w:cs="宋体"/>
          <w:sz w:val="24"/>
          <w:szCs w:val="24"/>
          <w:lang w:eastAsia="zh-CN"/>
        </w:rPr>
      </w:pPr>
      <w:r>
        <w:rPr>
          <w:rFonts w:ascii="宋体"/>
          <w:sz w:val="24"/>
          <w:lang w:eastAsia="zh-CN"/>
        </w:rPr>
        <w:t xml:space="preserve"> </w:t>
      </w:r>
    </w:p>
    <w:p w14:paraId="3341D170" w14:textId="77777777" w:rsidR="001C72CA" w:rsidRDefault="00DD1B2D">
      <w:pPr>
        <w:spacing w:line="313" w:lineRule="exact"/>
        <w:ind w:left="111"/>
        <w:rPr>
          <w:rFonts w:ascii="宋体" w:eastAsia="宋体" w:hAnsi="宋体" w:cs="宋体"/>
          <w:sz w:val="24"/>
          <w:szCs w:val="24"/>
          <w:lang w:eastAsia="zh-CN"/>
        </w:rPr>
      </w:pPr>
      <w:r>
        <w:rPr>
          <w:rFonts w:ascii="宋体"/>
          <w:sz w:val="24"/>
          <w:lang w:eastAsia="zh-CN"/>
        </w:rPr>
        <w:t xml:space="preserve">   </w:t>
      </w:r>
    </w:p>
    <w:p w14:paraId="7F0C8C27" w14:textId="77777777" w:rsidR="001C72CA" w:rsidRDefault="00DD1B2D">
      <w:pPr>
        <w:spacing w:line="312" w:lineRule="exact"/>
        <w:ind w:left="3772"/>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投标人</w:t>
      </w:r>
      <w:r>
        <w:rPr>
          <w:rFonts w:ascii="宋体" w:eastAsia="宋体" w:hAnsi="宋体" w:cs="宋体"/>
          <w:spacing w:val="-120"/>
          <w:sz w:val="24"/>
          <w:szCs w:val="24"/>
          <w:lang w:eastAsia="zh-CN"/>
        </w:rPr>
        <w:t>：</w:t>
      </w:r>
      <w:r>
        <w:rPr>
          <w:rFonts w:ascii="宋体" w:eastAsia="宋体" w:hAnsi="宋体" w:cs="宋体"/>
          <w:sz w:val="24"/>
          <w:szCs w:val="24"/>
          <w:u w:val="single" w:color="000000"/>
          <w:lang w:eastAsia="zh-CN"/>
        </w:rPr>
        <w:t>（盖章）</w:t>
      </w:r>
      <w:r>
        <w:rPr>
          <w:rFonts w:ascii="宋体" w:eastAsia="宋体" w:hAnsi="宋体" w:cs="宋体"/>
          <w:sz w:val="24"/>
          <w:szCs w:val="24"/>
          <w:lang w:eastAsia="zh-CN"/>
        </w:rPr>
        <w:t xml:space="preserve"> </w:t>
      </w:r>
    </w:p>
    <w:p w14:paraId="1F69A589" w14:textId="77777777" w:rsidR="001C72CA" w:rsidRDefault="001C72CA">
      <w:pPr>
        <w:rPr>
          <w:rFonts w:ascii="宋体" w:eastAsia="宋体" w:hAnsi="宋体" w:cs="宋体"/>
          <w:sz w:val="20"/>
          <w:szCs w:val="20"/>
          <w:lang w:eastAsia="zh-CN"/>
        </w:rPr>
      </w:pPr>
    </w:p>
    <w:p w14:paraId="33004BDE" w14:textId="77777777" w:rsidR="001C72CA" w:rsidRDefault="001C72CA">
      <w:pPr>
        <w:rPr>
          <w:rFonts w:ascii="宋体" w:eastAsia="宋体" w:hAnsi="宋体" w:cs="宋体"/>
          <w:sz w:val="20"/>
          <w:szCs w:val="20"/>
          <w:lang w:eastAsia="zh-CN"/>
        </w:rPr>
      </w:pPr>
    </w:p>
    <w:p w14:paraId="2D6B47FC" w14:textId="77777777" w:rsidR="001C72CA" w:rsidRDefault="001C72CA">
      <w:pPr>
        <w:spacing w:before="4"/>
        <w:rPr>
          <w:rFonts w:ascii="宋体" w:eastAsia="宋体" w:hAnsi="宋体" w:cs="宋体"/>
          <w:sz w:val="17"/>
          <w:szCs w:val="17"/>
          <w:lang w:eastAsia="zh-CN"/>
        </w:rPr>
      </w:pPr>
    </w:p>
    <w:p w14:paraId="07B55B34" w14:textId="77777777" w:rsidR="001C72CA" w:rsidRDefault="00DD1B2D">
      <w:pPr>
        <w:spacing w:before="26"/>
        <w:ind w:right="111"/>
        <w:jc w:val="right"/>
        <w:rPr>
          <w:rFonts w:ascii="宋体" w:eastAsia="宋体" w:hAnsi="宋体" w:cs="宋体"/>
          <w:sz w:val="24"/>
          <w:szCs w:val="24"/>
          <w:lang w:eastAsia="zh-CN"/>
        </w:rPr>
      </w:pP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日</w:t>
      </w:r>
      <w:r>
        <w:rPr>
          <w:rFonts w:ascii="宋体" w:eastAsia="宋体" w:hAnsi="宋体" w:cs="宋体"/>
          <w:sz w:val="24"/>
          <w:szCs w:val="24"/>
          <w:lang w:eastAsia="zh-CN"/>
        </w:rPr>
        <w:t xml:space="preserve"> </w:t>
      </w:r>
    </w:p>
    <w:p w14:paraId="53788666" w14:textId="77777777" w:rsidR="001C72CA" w:rsidRDefault="001C72CA">
      <w:pPr>
        <w:jc w:val="right"/>
        <w:rPr>
          <w:rFonts w:ascii="宋体" w:eastAsia="宋体" w:hAnsi="宋体" w:cs="宋体"/>
          <w:sz w:val="24"/>
          <w:szCs w:val="24"/>
          <w:lang w:eastAsia="zh-CN"/>
        </w:rPr>
        <w:sectPr w:rsidR="001C72CA">
          <w:pgSz w:w="11910" w:h="16840"/>
          <w:pgMar w:top="1380" w:right="1320" w:bottom="1160" w:left="1420" w:header="0" w:footer="955" w:gutter="0"/>
          <w:cols w:space="720"/>
        </w:sectPr>
      </w:pPr>
    </w:p>
    <w:p w14:paraId="51C8CCD9" w14:textId="77777777" w:rsidR="001C72CA" w:rsidRDefault="00DD1B2D">
      <w:pPr>
        <w:snapToGrid w:val="0"/>
        <w:outlineLvl w:val="1"/>
        <w:rPr>
          <w:rFonts w:ascii="宋体" w:hAnsi="宋体"/>
          <w:lang w:eastAsia="zh-CN"/>
        </w:rPr>
      </w:pPr>
      <w:r>
        <w:rPr>
          <w:rFonts w:ascii="宋体" w:hAnsi="宋体"/>
          <w:lang w:eastAsia="zh-CN"/>
        </w:rPr>
        <w:lastRenderedPageBreak/>
        <w:t>附件</w:t>
      </w:r>
      <w:r>
        <w:rPr>
          <w:rFonts w:ascii="宋体" w:hAnsi="宋体"/>
          <w:lang w:eastAsia="zh-CN"/>
        </w:rPr>
        <w:t xml:space="preserve"> </w:t>
      </w:r>
      <w:r>
        <w:rPr>
          <w:rFonts w:ascii="宋体" w:hAnsi="宋体" w:hint="eastAsia"/>
          <w:lang w:eastAsia="zh-CN"/>
        </w:rPr>
        <w:t>8</w:t>
      </w:r>
      <w:r>
        <w:rPr>
          <w:rFonts w:ascii="宋体" w:hAnsi="宋体"/>
          <w:lang w:eastAsia="zh-CN"/>
        </w:rPr>
        <w:t>：评标报告</w:t>
      </w:r>
      <w:r>
        <w:rPr>
          <w:rFonts w:ascii="宋体" w:hAnsi="宋体"/>
          <w:lang w:eastAsia="zh-CN"/>
        </w:rPr>
        <w:t xml:space="preserve"> </w:t>
      </w:r>
    </w:p>
    <w:p w14:paraId="1F6779D9" w14:textId="77777777" w:rsidR="001C72CA" w:rsidRDefault="001C72CA">
      <w:pPr>
        <w:rPr>
          <w:rFonts w:ascii="宋体" w:eastAsia="宋体" w:hAnsi="宋体" w:cs="宋体"/>
          <w:sz w:val="20"/>
          <w:szCs w:val="20"/>
          <w:lang w:eastAsia="zh-CN"/>
        </w:rPr>
      </w:pPr>
    </w:p>
    <w:p w14:paraId="5FBA4B94" w14:textId="77777777" w:rsidR="001C72CA" w:rsidRDefault="00DD1B2D">
      <w:pPr>
        <w:spacing w:afterLines="50" w:after="163"/>
        <w:jc w:val="center"/>
        <w:rPr>
          <w:b/>
          <w:bCs/>
          <w:sz w:val="30"/>
          <w:szCs w:val="30"/>
          <w:lang w:eastAsia="zh-CN"/>
        </w:rPr>
      </w:pPr>
      <w:r>
        <w:rPr>
          <w:rFonts w:hint="eastAsia"/>
          <w:b/>
          <w:bCs/>
          <w:sz w:val="30"/>
          <w:szCs w:val="30"/>
          <w:lang w:eastAsia="zh-CN"/>
        </w:rPr>
        <w:t>评标报告</w:t>
      </w:r>
    </w:p>
    <w:p w14:paraId="08F24D21" w14:textId="77777777" w:rsidR="001C72CA" w:rsidRDefault="00DD1B2D">
      <w:pPr>
        <w:tabs>
          <w:tab w:val="left" w:pos="4680"/>
        </w:tabs>
        <w:snapToGrid w:val="0"/>
        <w:ind w:firstLineChars="50" w:firstLine="105"/>
        <w:rPr>
          <w:rFonts w:asciiTheme="minorEastAsia" w:hAnsiTheme="minorEastAsia"/>
          <w:bCs/>
          <w:sz w:val="21"/>
          <w:szCs w:val="21"/>
          <w:lang w:eastAsia="zh-CN"/>
        </w:rPr>
      </w:pPr>
      <w:r>
        <w:rPr>
          <w:rFonts w:asciiTheme="minorEastAsia" w:hAnsiTheme="minorEastAsia" w:hint="eastAsia"/>
          <w:bCs/>
          <w:sz w:val="21"/>
          <w:szCs w:val="21"/>
          <w:lang w:eastAsia="zh-CN"/>
        </w:rPr>
        <w:t>招标项目名称：</w:t>
      </w:r>
      <w:r>
        <w:rPr>
          <w:rFonts w:asciiTheme="minorEastAsia" w:hAnsiTheme="minorEastAsia" w:hint="eastAsia"/>
          <w:bCs/>
          <w:sz w:val="21"/>
          <w:szCs w:val="21"/>
          <w:lang w:eastAsia="zh-CN"/>
        </w:rPr>
        <w:t xml:space="preserve">                           </w:t>
      </w:r>
      <w:r>
        <w:rPr>
          <w:rFonts w:asciiTheme="minorEastAsia" w:hAnsiTheme="minorEastAsia"/>
          <w:bCs/>
          <w:sz w:val="21"/>
          <w:szCs w:val="21"/>
          <w:lang w:eastAsia="zh-CN"/>
        </w:rPr>
        <w:t xml:space="preserve">        </w:t>
      </w:r>
      <w:r>
        <w:rPr>
          <w:rFonts w:asciiTheme="minorEastAsia" w:hAnsiTheme="minorEastAsia" w:cs="宋体" w:hint="eastAsia"/>
          <w:bCs/>
          <w:sz w:val="21"/>
          <w:szCs w:val="21"/>
          <w:lang w:eastAsia="zh-CN"/>
        </w:rPr>
        <w:t>标段名称：</w:t>
      </w:r>
    </w:p>
    <w:p w14:paraId="52858EBA" w14:textId="77777777" w:rsidR="001C72CA" w:rsidRDefault="00DD1B2D">
      <w:pPr>
        <w:tabs>
          <w:tab w:val="left" w:pos="4680"/>
        </w:tabs>
        <w:snapToGrid w:val="0"/>
        <w:ind w:firstLineChars="50" w:firstLine="105"/>
        <w:rPr>
          <w:rFonts w:ascii="宋体" w:hAnsi="宋体"/>
          <w:b/>
          <w:bCs/>
          <w:sz w:val="21"/>
          <w:szCs w:val="21"/>
          <w:lang w:eastAsia="zh-CN"/>
        </w:rPr>
      </w:pPr>
      <w:r>
        <w:rPr>
          <w:rFonts w:asciiTheme="minorEastAsia" w:hAnsiTheme="minorEastAsia" w:hint="eastAsia"/>
          <w:bCs/>
          <w:sz w:val="21"/>
          <w:szCs w:val="21"/>
          <w:lang w:eastAsia="zh-CN"/>
        </w:rPr>
        <w:t>招标项目编号：</w:t>
      </w:r>
      <w:r>
        <w:rPr>
          <w:rFonts w:asciiTheme="minorEastAsia" w:hAnsiTheme="minorEastAsia" w:hint="eastAsia"/>
          <w:bCs/>
          <w:sz w:val="21"/>
          <w:szCs w:val="21"/>
          <w:lang w:eastAsia="zh-CN"/>
        </w:rPr>
        <w:t xml:space="preserve">                           </w:t>
      </w:r>
      <w:r>
        <w:rPr>
          <w:rFonts w:asciiTheme="minorEastAsia" w:hAnsiTheme="minorEastAsia"/>
          <w:bCs/>
          <w:sz w:val="21"/>
          <w:szCs w:val="21"/>
          <w:lang w:eastAsia="zh-CN"/>
        </w:rPr>
        <w:t xml:space="preserve">        </w:t>
      </w:r>
      <w:r>
        <w:rPr>
          <w:rFonts w:asciiTheme="minorEastAsia" w:hAnsiTheme="minorEastAsia" w:hint="eastAsia"/>
          <w:bCs/>
          <w:sz w:val="21"/>
          <w:szCs w:val="21"/>
          <w:lang w:eastAsia="zh-CN"/>
        </w:rPr>
        <w:t>标段编号：</w:t>
      </w:r>
    </w:p>
    <w:tbl>
      <w:tblPr>
        <w:tblW w:w="8834" w:type="dxa"/>
        <w:jc w:val="center"/>
        <w:tblLayout w:type="fixed"/>
        <w:tblLook w:val="04A0" w:firstRow="1" w:lastRow="0" w:firstColumn="1" w:lastColumn="0" w:noHBand="0" w:noVBand="1"/>
      </w:tblPr>
      <w:tblGrid>
        <w:gridCol w:w="2933"/>
        <w:gridCol w:w="992"/>
        <w:gridCol w:w="2799"/>
        <w:gridCol w:w="1118"/>
        <w:gridCol w:w="992"/>
      </w:tblGrid>
      <w:tr w:rsidR="001C72CA" w14:paraId="52118158" w14:textId="77777777">
        <w:trPr>
          <w:trHeight w:val="482"/>
          <w:jc w:val="center"/>
        </w:trPr>
        <w:tc>
          <w:tcPr>
            <w:tcW w:w="2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1680F"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招标人</w:t>
            </w:r>
          </w:p>
        </w:tc>
        <w:tc>
          <w:tcPr>
            <w:tcW w:w="5901" w:type="dxa"/>
            <w:gridSpan w:val="4"/>
            <w:tcBorders>
              <w:top w:val="single" w:sz="4" w:space="0" w:color="auto"/>
              <w:left w:val="nil"/>
              <w:bottom w:val="single" w:sz="4" w:space="0" w:color="auto"/>
              <w:right w:val="single" w:sz="4" w:space="0" w:color="auto"/>
            </w:tcBorders>
            <w:shd w:val="clear" w:color="auto" w:fill="auto"/>
            <w:noWrap/>
            <w:vAlign w:val="center"/>
          </w:tcPr>
          <w:p w14:paraId="5EC1F644"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 xml:space="preserve">　</w:t>
            </w:r>
          </w:p>
        </w:tc>
      </w:tr>
      <w:tr w:rsidR="001C72CA" w14:paraId="7C6D916D"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049BE35D"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招标代理机构</w:t>
            </w:r>
          </w:p>
        </w:tc>
        <w:tc>
          <w:tcPr>
            <w:tcW w:w="5901" w:type="dxa"/>
            <w:gridSpan w:val="4"/>
            <w:tcBorders>
              <w:top w:val="nil"/>
              <w:left w:val="nil"/>
              <w:bottom w:val="single" w:sz="4" w:space="0" w:color="auto"/>
              <w:right w:val="single" w:sz="4" w:space="0" w:color="auto"/>
            </w:tcBorders>
            <w:shd w:val="clear" w:color="auto" w:fill="auto"/>
            <w:noWrap/>
            <w:vAlign w:val="center"/>
          </w:tcPr>
          <w:p w14:paraId="6B6E2AD1"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 xml:space="preserve">　</w:t>
            </w:r>
          </w:p>
        </w:tc>
      </w:tr>
      <w:tr w:rsidR="001C72CA" w14:paraId="7ACBEAB4"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12710C65"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开标情况</w:t>
            </w:r>
          </w:p>
        </w:tc>
        <w:tc>
          <w:tcPr>
            <w:tcW w:w="5901" w:type="dxa"/>
            <w:gridSpan w:val="4"/>
            <w:tcBorders>
              <w:top w:val="nil"/>
              <w:left w:val="nil"/>
              <w:bottom w:val="single" w:sz="4" w:space="0" w:color="auto"/>
              <w:right w:val="single" w:sz="4" w:space="0" w:color="auto"/>
            </w:tcBorders>
            <w:shd w:val="clear" w:color="auto" w:fill="auto"/>
            <w:noWrap/>
            <w:vAlign w:val="center"/>
          </w:tcPr>
          <w:p w14:paraId="15F533AB"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详见“开标记录汇总表”</w:t>
            </w:r>
          </w:p>
        </w:tc>
      </w:tr>
      <w:tr w:rsidR="001C72CA" w14:paraId="1C254422"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7BF7F572"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评标地址及场所</w:t>
            </w:r>
          </w:p>
        </w:tc>
        <w:tc>
          <w:tcPr>
            <w:tcW w:w="5901" w:type="dxa"/>
            <w:gridSpan w:val="4"/>
            <w:tcBorders>
              <w:top w:val="nil"/>
              <w:left w:val="nil"/>
              <w:bottom w:val="single" w:sz="4" w:space="0" w:color="auto"/>
              <w:right w:val="single" w:sz="4" w:space="0" w:color="auto"/>
            </w:tcBorders>
            <w:shd w:val="clear" w:color="auto" w:fill="auto"/>
            <w:noWrap/>
            <w:vAlign w:val="center"/>
          </w:tcPr>
          <w:p w14:paraId="72901291" w14:textId="77777777" w:rsidR="001C72CA" w:rsidRDefault="001C72CA">
            <w:pPr>
              <w:widowControl/>
              <w:rPr>
                <w:rFonts w:asciiTheme="minorEastAsia" w:hAnsiTheme="minorEastAsia" w:cs="宋体"/>
                <w:sz w:val="21"/>
                <w:szCs w:val="21"/>
              </w:rPr>
            </w:pPr>
          </w:p>
        </w:tc>
      </w:tr>
      <w:tr w:rsidR="001C72CA" w14:paraId="7F1BF7F9" w14:textId="77777777">
        <w:trPr>
          <w:trHeight w:val="482"/>
          <w:jc w:val="center"/>
        </w:trPr>
        <w:tc>
          <w:tcPr>
            <w:tcW w:w="2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37EC7"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评标时间</w:t>
            </w:r>
          </w:p>
        </w:tc>
        <w:tc>
          <w:tcPr>
            <w:tcW w:w="5901" w:type="dxa"/>
            <w:gridSpan w:val="4"/>
            <w:tcBorders>
              <w:top w:val="single" w:sz="4" w:space="0" w:color="auto"/>
              <w:left w:val="nil"/>
              <w:bottom w:val="nil"/>
              <w:right w:val="single" w:sz="4" w:space="0" w:color="auto"/>
            </w:tcBorders>
            <w:shd w:val="clear" w:color="auto" w:fill="auto"/>
            <w:noWrap/>
            <w:vAlign w:val="center"/>
          </w:tcPr>
          <w:p w14:paraId="6D137B7F"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开始：</w:t>
            </w:r>
            <w:r>
              <w:rPr>
                <w:rFonts w:asciiTheme="minorEastAsia" w:hAnsiTheme="minorEastAsia" w:cs="宋体"/>
                <w:sz w:val="21"/>
                <w:szCs w:val="21"/>
                <w:lang w:eastAsia="zh-CN"/>
              </w:rPr>
              <w:t>20</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年</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月</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日</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时</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分</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秒</w:t>
            </w:r>
          </w:p>
          <w:p w14:paraId="1F75A3DC"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结束：</w:t>
            </w:r>
            <w:r>
              <w:rPr>
                <w:rFonts w:asciiTheme="minorEastAsia" w:hAnsiTheme="minorEastAsia" w:cs="宋体"/>
                <w:sz w:val="21"/>
                <w:szCs w:val="21"/>
                <w:lang w:eastAsia="zh-CN"/>
              </w:rPr>
              <w:t>20</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年</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月</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日</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时</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分</w:t>
            </w:r>
            <w:r>
              <w:rPr>
                <w:rFonts w:asciiTheme="minorEastAsia" w:hAnsiTheme="minorEastAsia" w:cs="宋体" w:hint="eastAsia"/>
                <w:sz w:val="21"/>
                <w:szCs w:val="21"/>
                <w:lang w:eastAsia="zh-CN"/>
              </w:rPr>
              <w:t>xx</w:t>
            </w:r>
            <w:r>
              <w:rPr>
                <w:rFonts w:asciiTheme="minorEastAsia" w:hAnsiTheme="minorEastAsia" w:cs="宋体" w:hint="eastAsia"/>
                <w:sz w:val="21"/>
                <w:szCs w:val="21"/>
                <w:lang w:eastAsia="zh-CN"/>
              </w:rPr>
              <w:t>秒</w:t>
            </w:r>
          </w:p>
        </w:tc>
      </w:tr>
      <w:tr w:rsidR="001C72CA" w14:paraId="33ADC4C9" w14:textId="77777777">
        <w:trPr>
          <w:trHeight w:val="482"/>
          <w:jc w:val="center"/>
        </w:trPr>
        <w:tc>
          <w:tcPr>
            <w:tcW w:w="2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50F7A"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评标委员会成员及声明</w:t>
            </w:r>
          </w:p>
        </w:tc>
        <w:tc>
          <w:tcPr>
            <w:tcW w:w="5901" w:type="dxa"/>
            <w:gridSpan w:val="4"/>
            <w:tcBorders>
              <w:top w:val="single" w:sz="4" w:space="0" w:color="auto"/>
              <w:left w:val="nil"/>
              <w:bottom w:val="single" w:sz="4" w:space="0" w:color="auto"/>
              <w:right w:val="single" w:sz="4" w:space="0" w:color="auto"/>
            </w:tcBorders>
            <w:shd w:val="clear" w:color="auto" w:fill="auto"/>
            <w:vAlign w:val="center"/>
          </w:tcPr>
          <w:p w14:paraId="302FBD9F"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详见“评标委员会成员名单”</w:t>
            </w:r>
          </w:p>
          <w:p w14:paraId="328A51CE" w14:textId="77777777" w:rsidR="001C72CA" w:rsidRDefault="00DD1B2D">
            <w:pPr>
              <w:widowControl/>
              <w:ind w:firstLineChars="150" w:firstLine="315"/>
              <w:rPr>
                <w:rFonts w:asciiTheme="minorEastAsia" w:hAnsiTheme="minorEastAsia" w:cs="宋体"/>
                <w:sz w:val="21"/>
                <w:szCs w:val="21"/>
                <w:lang w:eastAsia="zh-CN"/>
              </w:rPr>
            </w:pPr>
            <w:r>
              <w:rPr>
                <w:rFonts w:asciiTheme="minorEastAsia" w:hAnsiTheme="minorEastAsia" w:cs="宋体" w:hint="eastAsia"/>
                <w:sz w:val="21"/>
                <w:szCs w:val="21"/>
                <w:lang w:eastAsia="zh-CN"/>
              </w:rPr>
              <w:t xml:space="preserve"> </w:t>
            </w:r>
            <w:r>
              <w:rPr>
                <w:rFonts w:asciiTheme="minorEastAsia" w:hAnsiTheme="minorEastAsia" w:cs="宋体" w:hint="eastAsia"/>
                <w:sz w:val="21"/>
                <w:szCs w:val="21"/>
                <w:lang w:eastAsia="zh-CN"/>
              </w:rPr>
              <w:t>“评标委员会成员签到表”</w:t>
            </w:r>
            <w:r>
              <w:rPr>
                <w:rFonts w:asciiTheme="minorEastAsia" w:hAnsiTheme="minorEastAsia" w:cs="宋体" w:hint="eastAsia"/>
                <w:sz w:val="21"/>
                <w:szCs w:val="21"/>
                <w:lang w:eastAsia="zh-CN"/>
              </w:rPr>
              <w:t xml:space="preserve"> </w:t>
            </w:r>
          </w:p>
          <w:p w14:paraId="7F712BE4"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 xml:space="preserve">    </w:t>
            </w:r>
            <w:r>
              <w:rPr>
                <w:rFonts w:asciiTheme="minorEastAsia" w:hAnsiTheme="minorEastAsia" w:cs="宋体" w:hint="eastAsia"/>
                <w:sz w:val="21"/>
                <w:szCs w:val="21"/>
                <w:lang w:eastAsia="zh-CN"/>
              </w:rPr>
              <w:t>“评标委员会声明书”</w:t>
            </w:r>
          </w:p>
        </w:tc>
      </w:tr>
      <w:tr w:rsidR="001C72CA" w14:paraId="0A68E975"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2C632FB5"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初步评审情况</w:t>
            </w:r>
          </w:p>
        </w:tc>
        <w:tc>
          <w:tcPr>
            <w:tcW w:w="5901" w:type="dxa"/>
            <w:gridSpan w:val="4"/>
            <w:tcBorders>
              <w:top w:val="nil"/>
              <w:left w:val="nil"/>
              <w:bottom w:val="single" w:sz="4" w:space="0" w:color="auto"/>
              <w:right w:val="single" w:sz="4" w:space="0" w:color="auto"/>
            </w:tcBorders>
            <w:shd w:val="clear" w:color="auto" w:fill="auto"/>
            <w:noWrap/>
            <w:vAlign w:val="center"/>
          </w:tcPr>
          <w:p w14:paraId="742A00AD"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详见“初步评审标准及记录表”</w:t>
            </w:r>
          </w:p>
        </w:tc>
      </w:tr>
      <w:tr w:rsidR="001C72CA" w14:paraId="511A6529"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75D0E3AD" w14:textId="77777777" w:rsidR="001C72CA" w:rsidRDefault="00DD1B2D">
            <w:pPr>
              <w:rPr>
                <w:rFonts w:asciiTheme="minorEastAsia" w:hAnsiTheme="minorEastAsia" w:cs="宋体"/>
                <w:sz w:val="21"/>
                <w:szCs w:val="21"/>
                <w:lang w:eastAsia="zh-CN"/>
              </w:rPr>
            </w:pPr>
            <w:r>
              <w:rPr>
                <w:rFonts w:asciiTheme="minorEastAsia" w:hAnsiTheme="minorEastAsia" w:hint="eastAsia"/>
                <w:sz w:val="21"/>
                <w:szCs w:val="21"/>
                <w:lang w:eastAsia="zh-CN"/>
              </w:rPr>
              <w:t>未通过初步评审的情况</w:t>
            </w:r>
          </w:p>
        </w:tc>
        <w:tc>
          <w:tcPr>
            <w:tcW w:w="5901" w:type="dxa"/>
            <w:gridSpan w:val="4"/>
            <w:tcBorders>
              <w:top w:val="nil"/>
              <w:left w:val="nil"/>
              <w:bottom w:val="single" w:sz="4" w:space="0" w:color="auto"/>
              <w:right w:val="single" w:sz="4" w:space="0" w:color="auto"/>
            </w:tcBorders>
            <w:shd w:val="clear" w:color="auto" w:fill="auto"/>
            <w:noWrap/>
            <w:vAlign w:val="center"/>
          </w:tcPr>
          <w:p w14:paraId="69BB4A33" w14:textId="77777777" w:rsidR="001C72CA" w:rsidRDefault="00DD1B2D">
            <w:pPr>
              <w:rPr>
                <w:rFonts w:asciiTheme="minorEastAsia" w:hAnsiTheme="minorEastAsia" w:cs="宋体"/>
                <w:sz w:val="21"/>
                <w:szCs w:val="21"/>
                <w:lang w:eastAsia="zh-CN"/>
              </w:rPr>
            </w:pPr>
            <w:r>
              <w:rPr>
                <w:rFonts w:asciiTheme="minorEastAsia" w:hAnsiTheme="minorEastAsia" w:hint="eastAsia"/>
                <w:sz w:val="21"/>
                <w:szCs w:val="21"/>
                <w:lang w:eastAsia="zh-CN"/>
              </w:rPr>
              <w:t>详见“未通过初步评审等情况汇总表”</w:t>
            </w:r>
          </w:p>
        </w:tc>
      </w:tr>
      <w:tr w:rsidR="001C72CA" w14:paraId="374757EF"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7CA7BF8A"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详细评审情况</w:t>
            </w:r>
          </w:p>
        </w:tc>
        <w:tc>
          <w:tcPr>
            <w:tcW w:w="5901" w:type="dxa"/>
            <w:gridSpan w:val="4"/>
            <w:tcBorders>
              <w:top w:val="nil"/>
              <w:left w:val="nil"/>
              <w:bottom w:val="single" w:sz="4" w:space="0" w:color="auto"/>
              <w:right w:val="single" w:sz="4" w:space="0" w:color="auto"/>
            </w:tcBorders>
            <w:shd w:val="clear" w:color="auto" w:fill="auto"/>
            <w:noWrap/>
            <w:vAlign w:val="center"/>
          </w:tcPr>
          <w:p w14:paraId="4A6C15AE"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详见“详细评审标准及计分表”</w:t>
            </w:r>
            <w:r>
              <w:rPr>
                <w:rFonts w:asciiTheme="minorEastAsia" w:hAnsiTheme="minorEastAsia" w:cs="宋体" w:hint="eastAsia"/>
                <w:sz w:val="21"/>
                <w:szCs w:val="21"/>
                <w:lang w:eastAsia="zh-CN"/>
              </w:rPr>
              <w:t xml:space="preserve"> </w:t>
            </w:r>
          </w:p>
          <w:p w14:paraId="2F889A7D"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 xml:space="preserve">    </w:t>
            </w:r>
            <w:r>
              <w:rPr>
                <w:rFonts w:asciiTheme="minorEastAsia" w:hAnsiTheme="minorEastAsia" w:cs="宋体" w:hint="eastAsia"/>
                <w:sz w:val="21"/>
                <w:szCs w:val="21"/>
                <w:lang w:eastAsia="zh-CN"/>
              </w:rPr>
              <w:t>“评分汇总及得分记录表”</w:t>
            </w:r>
          </w:p>
          <w:p w14:paraId="269B84EE"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lang w:eastAsia="zh-CN"/>
              </w:rPr>
              <w:t xml:space="preserve">     </w:t>
            </w:r>
            <w:r>
              <w:rPr>
                <w:rFonts w:asciiTheme="minorEastAsia" w:hAnsiTheme="minorEastAsia" w:cs="宋体" w:hint="eastAsia"/>
                <w:sz w:val="21"/>
                <w:szCs w:val="21"/>
              </w:rPr>
              <w:t>“</w:t>
            </w:r>
            <w:r>
              <w:rPr>
                <w:rFonts w:asciiTheme="minorEastAsia" w:hAnsiTheme="minorEastAsia" w:cs="宋体" w:hint="eastAsia"/>
                <w:sz w:val="21"/>
                <w:szCs w:val="21"/>
              </w:rPr>
              <w:t>投标人排序表”等</w:t>
            </w:r>
          </w:p>
        </w:tc>
      </w:tr>
      <w:tr w:rsidR="001C72CA" w14:paraId="3BC91128"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47052B83" w14:textId="77777777" w:rsidR="001C72CA" w:rsidRDefault="00DD1B2D">
            <w:pPr>
              <w:widowControl/>
              <w:rPr>
                <w:rFonts w:asciiTheme="minorEastAsia" w:hAnsiTheme="minorEastAsia" w:cs="宋体"/>
                <w:sz w:val="21"/>
                <w:szCs w:val="21"/>
              </w:rPr>
            </w:pPr>
            <w:r>
              <w:rPr>
                <w:rFonts w:asciiTheme="minorEastAsia" w:hAnsiTheme="minorEastAsia"/>
                <w:sz w:val="21"/>
                <w:szCs w:val="21"/>
              </w:rPr>
              <w:t>H</w:t>
            </w:r>
            <w:r>
              <w:rPr>
                <w:rFonts w:asciiTheme="minorEastAsia" w:hAnsiTheme="minorEastAsia" w:hint="eastAsia"/>
                <w:sz w:val="21"/>
                <w:szCs w:val="21"/>
              </w:rPr>
              <w:t>SE</w:t>
            </w:r>
            <w:r>
              <w:rPr>
                <w:rFonts w:asciiTheme="minorEastAsia" w:hAnsiTheme="minorEastAsia" w:hint="eastAsia"/>
                <w:sz w:val="21"/>
                <w:szCs w:val="21"/>
              </w:rPr>
              <w:t>专项</w:t>
            </w:r>
            <w:r>
              <w:rPr>
                <w:rFonts w:asciiTheme="minorEastAsia" w:hAnsiTheme="minorEastAsia"/>
                <w:sz w:val="21"/>
                <w:szCs w:val="21"/>
              </w:rPr>
              <w:t>评审</w:t>
            </w:r>
            <w:r>
              <w:rPr>
                <w:rFonts w:asciiTheme="minorEastAsia" w:hAnsiTheme="minorEastAsia" w:hint="eastAsia"/>
                <w:sz w:val="21"/>
                <w:szCs w:val="21"/>
              </w:rPr>
              <w:t>情况</w:t>
            </w:r>
          </w:p>
        </w:tc>
        <w:tc>
          <w:tcPr>
            <w:tcW w:w="5901" w:type="dxa"/>
            <w:gridSpan w:val="4"/>
            <w:tcBorders>
              <w:top w:val="nil"/>
              <w:left w:val="nil"/>
              <w:bottom w:val="single" w:sz="4" w:space="0" w:color="auto"/>
              <w:right w:val="single" w:sz="4" w:space="0" w:color="auto"/>
            </w:tcBorders>
            <w:shd w:val="clear" w:color="auto" w:fill="auto"/>
            <w:noWrap/>
            <w:vAlign w:val="center"/>
          </w:tcPr>
          <w:p w14:paraId="2C632991" w14:textId="77777777" w:rsidR="001C72CA" w:rsidRDefault="00DD1B2D">
            <w:pPr>
              <w:widowControl/>
              <w:rPr>
                <w:rFonts w:asciiTheme="minorEastAsia" w:hAnsiTheme="minorEastAsia"/>
                <w:sz w:val="21"/>
                <w:szCs w:val="21"/>
                <w:lang w:eastAsia="zh-CN"/>
              </w:rPr>
            </w:pPr>
            <w:r>
              <w:rPr>
                <w:rFonts w:asciiTheme="minorEastAsia" w:hAnsiTheme="minorEastAsia" w:hint="eastAsia"/>
                <w:sz w:val="21"/>
                <w:szCs w:val="21"/>
                <w:lang w:eastAsia="zh-CN"/>
              </w:rPr>
              <w:t>详见“</w:t>
            </w:r>
            <w:r>
              <w:rPr>
                <w:rFonts w:asciiTheme="minorEastAsia" w:hAnsiTheme="minorEastAsia" w:hint="eastAsia"/>
                <w:sz w:val="21"/>
                <w:szCs w:val="21"/>
                <w:lang w:eastAsia="zh-CN"/>
              </w:rPr>
              <w:t>HSE</w:t>
            </w:r>
            <w:r>
              <w:rPr>
                <w:rFonts w:asciiTheme="minorEastAsia" w:hAnsiTheme="minorEastAsia" w:hint="eastAsia"/>
                <w:sz w:val="21"/>
                <w:szCs w:val="21"/>
                <w:lang w:eastAsia="zh-CN"/>
              </w:rPr>
              <w:t>专项评审标准及计分表”</w:t>
            </w:r>
          </w:p>
          <w:p w14:paraId="733E6582" w14:textId="77777777" w:rsidR="001C72CA" w:rsidRDefault="00DD1B2D">
            <w:pPr>
              <w:widowControl/>
              <w:ind w:firstLineChars="200" w:firstLine="420"/>
              <w:rPr>
                <w:rFonts w:asciiTheme="minorEastAsia" w:hAnsiTheme="minorEastAsia" w:cs="宋体"/>
                <w:strike/>
                <w:sz w:val="21"/>
                <w:szCs w:val="21"/>
                <w:lang w:eastAsia="zh-CN"/>
              </w:rPr>
            </w:pPr>
            <w:r>
              <w:rPr>
                <w:rFonts w:asciiTheme="minorEastAsia" w:hAnsiTheme="minorEastAsia" w:hint="eastAsia"/>
                <w:sz w:val="21"/>
                <w:szCs w:val="21"/>
                <w:lang w:eastAsia="zh-CN"/>
              </w:rPr>
              <w:t>“未通过</w:t>
            </w:r>
            <w:r>
              <w:rPr>
                <w:rFonts w:asciiTheme="minorEastAsia" w:hAnsiTheme="minorEastAsia" w:hint="eastAsia"/>
                <w:sz w:val="21"/>
                <w:szCs w:val="21"/>
                <w:lang w:eastAsia="zh-CN"/>
              </w:rPr>
              <w:t>HSE</w:t>
            </w:r>
            <w:r>
              <w:rPr>
                <w:rFonts w:asciiTheme="minorEastAsia" w:hAnsiTheme="minorEastAsia" w:hint="eastAsia"/>
                <w:sz w:val="21"/>
                <w:szCs w:val="21"/>
                <w:lang w:eastAsia="zh-CN"/>
              </w:rPr>
              <w:t>专项评审情况汇总表”</w:t>
            </w:r>
          </w:p>
        </w:tc>
      </w:tr>
      <w:tr w:rsidR="001C72CA" w14:paraId="303F69D5"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2BA3F8C9"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澄清、说明</w:t>
            </w:r>
          </w:p>
        </w:tc>
        <w:tc>
          <w:tcPr>
            <w:tcW w:w="5901" w:type="dxa"/>
            <w:gridSpan w:val="4"/>
            <w:tcBorders>
              <w:top w:val="nil"/>
              <w:left w:val="nil"/>
              <w:bottom w:val="single" w:sz="4" w:space="0" w:color="auto"/>
              <w:right w:val="single" w:sz="4" w:space="0" w:color="auto"/>
            </w:tcBorders>
            <w:shd w:val="clear" w:color="auto" w:fill="auto"/>
            <w:noWrap/>
            <w:vAlign w:val="center"/>
          </w:tcPr>
          <w:p w14:paraId="4C8BF4E9"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详见“问题澄清通知”和“问题的澄清”</w:t>
            </w:r>
          </w:p>
        </w:tc>
      </w:tr>
      <w:tr w:rsidR="001C72CA" w14:paraId="26CD5F15" w14:textId="77777777">
        <w:trPr>
          <w:trHeight w:val="482"/>
          <w:jc w:val="center"/>
        </w:trPr>
        <w:tc>
          <w:tcPr>
            <w:tcW w:w="2933" w:type="dxa"/>
            <w:vMerge w:val="restart"/>
            <w:tcBorders>
              <w:top w:val="nil"/>
              <w:left w:val="single" w:sz="4" w:space="0" w:color="auto"/>
              <w:right w:val="single" w:sz="4" w:space="0" w:color="auto"/>
            </w:tcBorders>
            <w:shd w:val="clear" w:color="auto" w:fill="auto"/>
            <w:noWrap/>
            <w:vAlign w:val="center"/>
          </w:tcPr>
          <w:p w14:paraId="0BCBEC65"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中标候选人推荐</w:t>
            </w:r>
          </w:p>
        </w:tc>
        <w:tc>
          <w:tcPr>
            <w:tcW w:w="992" w:type="dxa"/>
            <w:tcBorders>
              <w:top w:val="nil"/>
              <w:left w:val="nil"/>
              <w:bottom w:val="single" w:sz="4" w:space="0" w:color="auto"/>
              <w:right w:val="single" w:sz="4" w:space="0" w:color="auto"/>
            </w:tcBorders>
            <w:shd w:val="clear" w:color="auto" w:fill="auto"/>
            <w:noWrap/>
            <w:vAlign w:val="center"/>
          </w:tcPr>
          <w:p w14:paraId="29389444" w14:textId="77777777" w:rsidR="001C72CA" w:rsidRDefault="00DD1B2D">
            <w:pPr>
              <w:widowControl/>
              <w:jc w:val="center"/>
              <w:rPr>
                <w:rFonts w:asciiTheme="minorEastAsia" w:hAnsiTheme="minorEastAsia" w:cs="宋体"/>
                <w:sz w:val="21"/>
                <w:szCs w:val="21"/>
              </w:rPr>
            </w:pPr>
            <w:r>
              <w:rPr>
                <w:rFonts w:asciiTheme="minorEastAsia" w:hAnsiTheme="minorEastAsia" w:cs="宋体" w:hint="eastAsia"/>
                <w:sz w:val="21"/>
                <w:szCs w:val="21"/>
              </w:rPr>
              <w:t>名</w:t>
            </w:r>
            <w:r>
              <w:rPr>
                <w:rFonts w:asciiTheme="minorEastAsia" w:hAnsiTheme="minorEastAsia" w:cs="宋体" w:hint="eastAsia"/>
                <w:sz w:val="21"/>
                <w:szCs w:val="21"/>
              </w:rPr>
              <w:t xml:space="preserve">  </w:t>
            </w:r>
            <w:r>
              <w:rPr>
                <w:rFonts w:asciiTheme="minorEastAsia" w:hAnsiTheme="minorEastAsia" w:cs="宋体" w:hint="eastAsia"/>
                <w:sz w:val="21"/>
                <w:szCs w:val="21"/>
              </w:rPr>
              <w:t>次</w:t>
            </w:r>
          </w:p>
        </w:tc>
        <w:tc>
          <w:tcPr>
            <w:tcW w:w="2799" w:type="dxa"/>
            <w:tcBorders>
              <w:top w:val="nil"/>
              <w:left w:val="nil"/>
              <w:bottom w:val="single" w:sz="4" w:space="0" w:color="auto"/>
              <w:right w:val="single" w:sz="4" w:space="0" w:color="auto"/>
            </w:tcBorders>
            <w:shd w:val="clear" w:color="auto" w:fill="auto"/>
            <w:vAlign w:val="center"/>
          </w:tcPr>
          <w:p w14:paraId="7A9CC9AB" w14:textId="77777777" w:rsidR="001C72CA" w:rsidRDefault="00DD1B2D">
            <w:pPr>
              <w:widowControl/>
              <w:jc w:val="center"/>
              <w:rPr>
                <w:rFonts w:asciiTheme="minorEastAsia" w:hAnsiTheme="minorEastAsia" w:cs="宋体"/>
                <w:sz w:val="21"/>
                <w:szCs w:val="21"/>
              </w:rPr>
            </w:pPr>
            <w:r>
              <w:rPr>
                <w:rFonts w:asciiTheme="minorEastAsia" w:hAnsiTheme="minorEastAsia" w:cs="宋体" w:hint="eastAsia"/>
                <w:sz w:val="21"/>
                <w:szCs w:val="21"/>
              </w:rPr>
              <w:t>中标候选人名称</w:t>
            </w:r>
          </w:p>
        </w:tc>
        <w:tc>
          <w:tcPr>
            <w:tcW w:w="1118" w:type="dxa"/>
            <w:tcBorders>
              <w:top w:val="nil"/>
              <w:left w:val="nil"/>
              <w:bottom w:val="single" w:sz="4" w:space="0" w:color="auto"/>
              <w:right w:val="single" w:sz="4" w:space="0" w:color="auto"/>
            </w:tcBorders>
            <w:shd w:val="clear" w:color="auto" w:fill="auto"/>
            <w:vAlign w:val="center"/>
          </w:tcPr>
          <w:p w14:paraId="6BF1A492" w14:textId="77777777" w:rsidR="001C72CA" w:rsidRDefault="00DD1B2D">
            <w:pPr>
              <w:widowControl/>
              <w:jc w:val="center"/>
              <w:rPr>
                <w:rFonts w:asciiTheme="minorEastAsia" w:hAnsiTheme="minorEastAsia" w:cs="宋体"/>
                <w:sz w:val="21"/>
                <w:szCs w:val="21"/>
              </w:rPr>
            </w:pPr>
            <w:r>
              <w:rPr>
                <w:rFonts w:asciiTheme="minorEastAsia" w:hAnsiTheme="minorEastAsia" w:cs="宋体" w:hint="eastAsia"/>
                <w:sz w:val="21"/>
                <w:szCs w:val="21"/>
              </w:rPr>
              <w:t>投标报价</w:t>
            </w:r>
          </w:p>
        </w:tc>
        <w:tc>
          <w:tcPr>
            <w:tcW w:w="992" w:type="dxa"/>
            <w:tcBorders>
              <w:top w:val="nil"/>
              <w:left w:val="nil"/>
              <w:bottom w:val="single" w:sz="4" w:space="0" w:color="auto"/>
              <w:right w:val="single" w:sz="4" w:space="0" w:color="auto"/>
            </w:tcBorders>
            <w:shd w:val="clear" w:color="auto" w:fill="auto"/>
            <w:vAlign w:val="center"/>
          </w:tcPr>
          <w:p w14:paraId="30437432" w14:textId="77777777" w:rsidR="001C72CA" w:rsidRDefault="00DD1B2D">
            <w:pPr>
              <w:widowControl/>
              <w:jc w:val="center"/>
              <w:rPr>
                <w:rFonts w:asciiTheme="minorEastAsia" w:hAnsiTheme="minorEastAsia" w:cs="宋体"/>
                <w:sz w:val="21"/>
                <w:szCs w:val="21"/>
                <w:u w:val="single"/>
              </w:rPr>
            </w:pPr>
            <w:r>
              <w:rPr>
                <w:rFonts w:asciiTheme="minorEastAsia" w:hAnsiTheme="minorEastAsia" w:cs="宋体" w:hint="eastAsia"/>
                <w:sz w:val="21"/>
                <w:szCs w:val="21"/>
              </w:rPr>
              <w:t>得分</w:t>
            </w:r>
          </w:p>
        </w:tc>
      </w:tr>
      <w:tr w:rsidR="001C72CA" w14:paraId="0DE038BA" w14:textId="77777777">
        <w:trPr>
          <w:trHeight w:val="482"/>
          <w:jc w:val="center"/>
        </w:trPr>
        <w:tc>
          <w:tcPr>
            <w:tcW w:w="2933" w:type="dxa"/>
            <w:vMerge/>
            <w:tcBorders>
              <w:left w:val="single" w:sz="4" w:space="0" w:color="auto"/>
              <w:right w:val="single" w:sz="4" w:space="0" w:color="auto"/>
            </w:tcBorders>
            <w:shd w:val="clear" w:color="auto" w:fill="auto"/>
            <w:noWrap/>
            <w:vAlign w:val="center"/>
          </w:tcPr>
          <w:p w14:paraId="2FC575F5" w14:textId="77777777" w:rsidR="001C72CA" w:rsidRDefault="001C72CA">
            <w:pPr>
              <w:widowControl/>
              <w:rPr>
                <w:rFonts w:asciiTheme="minorEastAsia" w:hAnsiTheme="minorEastAsia" w:cs="宋体"/>
                <w:sz w:val="21"/>
                <w:szCs w:val="21"/>
              </w:rPr>
            </w:pPr>
          </w:p>
        </w:tc>
        <w:tc>
          <w:tcPr>
            <w:tcW w:w="992" w:type="dxa"/>
            <w:tcBorders>
              <w:top w:val="nil"/>
              <w:left w:val="nil"/>
              <w:bottom w:val="single" w:sz="4" w:space="0" w:color="auto"/>
              <w:right w:val="single" w:sz="4" w:space="0" w:color="auto"/>
            </w:tcBorders>
            <w:shd w:val="clear" w:color="auto" w:fill="auto"/>
            <w:noWrap/>
            <w:vAlign w:val="center"/>
          </w:tcPr>
          <w:p w14:paraId="454AFCDD"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第一名</w:t>
            </w:r>
          </w:p>
        </w:tc>
        <w:tc>
          <w:tcPr>
            <w:tcW w:w="2799" w:type="dxa"/>
            <w:tcBorders>
              <w:top w:val="nil"/>
              <w:left w:val="nil"/>
              <w:bottom w:val="single" w:sz="4" w:space="0" w:color="auto"/>
              <w:right w:val="single" w:sz="4" w:space="0" w:color="auto"/>
            </w:tcBorders>
            <w:shd w:val="clear" w:color="auto" w:fill="auto"/>
            <w:vAlign w:val="center"/>
          </w:tcPr>
          <w:p w14:paraId="68D3815A" w14:textId="77777777" w:rsidR="001C72CA" w:rsidRDefault="001C72CA">
            <w:pPr>
              <w:widowControl/>
              <w:rPr>
                <w:rFonts w:asciiTheme="minorEastAsia" w:hAnsiTheme="minorEastAsia" w:cs="宋体"/>
                <w:sz w:val="21"/>
                <w:szCs w:val="21"/>
              </w:rPr>
            </w:pPr>
          </w:p>
        </w:tc>
        <w:tc>
          <w:tcPr>
            <w:tcW w:w="1118" w:type="dxa"/>
            <w:tcBorders>
              <w:top w:val="nil"/>
              <w:left w:val="nil"/>
              <w:bottom w:val="single" w:sz="4" w:space="0" w:color="auto"/>
              <w:right w:val="single" w:sz="4" w:space="0" w:color="auto"/>
            </w:tcBorders>
            <w:shd w:val="clear" w:color="auto" w:fill="auto"/>
            <w:vAlign w:val="center"/>
          </w:tcPr>
          <w:p w14:paraId="15163616" w14:textId="77777777" w:rsidR="001C72CA" w:rsidRDefault="001C72CA">
            <w:pPr>
              <w:widowControl/>
              <w:rPr>
                <w:rFonts w:asciiTheme="minorEastAsia" w:hAnsiTheme="minorEastAsia" w:cs="宋体"/>
                <w:sz w:val="21"/>
                <w:szCs w:val="21"/>
              </w:rPr>
            </w:pPr>
          </w:p>
        </w:tc>
        <w:tc>
          <w:tcPr>
            <w:tcW w:w="992" w:type="dxa"/>
            <w:tcBorders>
              <w:top w:val="nil"/>
              <w:left w:val="nil"/>
              <w:bottom w:val="single" w:sz="4" w:space="0" w:color="auto"/>
              <w:right w:val="single" w:sz="4" w:space="0" w:color="auto"/>
            </w:tcBorders>
            <w:shd w:val="clear" w:color="auto" w:fill="auto"/>
            <w:vAlign w:val="center"/>
          </w:tcPr>
          <w:p w14:paraId="10259C0C" w14:textId="77777777" w:rsidR="001C72CA" w:rsidRDefault="001C72CA">
            <w:pPr>
              <w:widowControl/>
              <w:rPr>
                <w:rFonts w:asciiTheme="minorEastAsia" w:hAnsiTheme="minorEastAsia" w:cs="宋体"/>
                <w:sz w:val="21"/>
                <w:szCs w:val="21"/>
              </w:rPr>
            </w:pPr>
          </w:p>
        </w:tc>
      </w:tr>
      <w:tr w:rsidR="001C72CA" w14:paraId="2DC09AEA" w14:textId="77777777">
        <w:trPr>
          <w:trHeight w:val="482"/>
          <w:jc w:val="center"/>
        </w:trPr>
        <w:tc>
          <w:tcPr>
            <w:tcW w:w="2933" w:type="dxa"/>
            <w:vMerge/>
            <w:tcBorders>
              <w:left w:val="single" w:sz="4" w:space="0" w:color="auto"/>
              <w:right w:val="single" w:sz="4" w:space="0" w:color="auto"/>
            </w:tcBorders>
            <w:shd w:val="clear" w:color="auto" w:fill="auto"/>
            <w:noWrap/>
            <w:vAlign w:val="center"/>
          </w:tcPr>
          <w:p w14:paraId="6DECEC2B" w14:textId="77777777" w:rsidR="001C72CA" w:rsidRDefault="001C72CA">
            <w:pPr>
              <w:widowControl/>
              <w:rPr>
                <w:rFonts w:asciiTheme="minorEastAsia" w:hAnsiTheme="minorEastAsia" w:cs="宋体"/>
                <w:sz w:val="21"/>
                <w:szCs w:val="21"/>
              </w:rPr>
            </w:pPr>
          </w:p>
        </w:tc>
        <w:tc>
          <w:tcPr>
            <w:tcW w:w="992" w:type="dxa"/>
            <w:tcBorders>
              <w:top w:val="nil"/>
              <w:left w:val="nil"/>
              <w:bottom w:val="single" w:sz="4" w:space="0" w:color="auto"/>
              <w:right w:val="single" w:sz="4" w:space="0" w:color="auto"/>
            </w:tcBorders>
            <w:shd w:val="clear" w:color="auto" w:fill="auto"/>
            <w:noWrap/>
            <w:vAlign w:val="center"/>
          </w:tcPr>
          <w:p w14:paraId="352D1B18"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第二名</w:t>
            </w:r>
          </w:p>
        </w:tc>
        <w:tc>
          <w:tcPr>
            <w:tcW w:w="2799" w:type="dxa"/>
            <w:tcBorders>
              <w:top w:val="nil"/>
              <w:left w:val="nil"/>
              <w:bottom w:val="single" w:sz="4" w:space="0" w:color="auto"/>
              <w:right w:val="single" w:sz="4" w:space="0" w:color="auto"/>
            </w:tcBorders>
            <w:shd w:val="clear" w:color="auto" w:fill="auto"/>
            <w:vAlign w:val="center"/>
          </w:tcPr>
          <w:p w14:paraId="1E7529BC" w14:textId="77777777" w:rsidR="001C72CA" w:rsidRDefault="001C72CA">
            <w:pPr>
              <w:widowControl/>
              <w:rPr>
                <w:rFonts w:asciiTheme="minorEastAsia" w:hAnsiTheme="minorEastAsia" w:cs="宋体"/>
                <w:sz w:val="21"/>
                <w:szCs w:val="21"/>
              </w:rPr>
            </w:pPr>
          </w:p>
        </w:tc>
        <w:tc>
          <w:tcPr>
            <w:tcW w:w="1118" w:type="dxa"/>
            <w:tcBorders>
              <w:top w:val="nil"/>
              <w:left w:val="nil"/>
              <w:bottom w:val="single" w:sz="4" w:space="0" w:color="auto"/>
              <w:right w:val="single" w:sz="4" w:space="0" w:color="auto"/>
            </w:tcBorders>
            <w:shd w:val="clear" w:color="auto" w:fill="auto"/>
            <w:vAlign w:val="center"/>
          </w:tcPr>
          <w:p w14:paraId="0FCEC5C0" w14:textId="77777777" w:rsidR="001C72CA" w:rsidRDefault="001C72CA">
            <w:pPr>
              <w:widowControl/>
              <w:rPr>
                <w:rFonts w:asciiTheme="minorEastAsia" w:hAnsiTheme="minorEastAsia" w:cs="宋体"/>
                <w:sz w:val="21"/>
                <w:szCs w:val="21"/>
              </w:rPr>
            </w:pPr>
          </w:p>
        </w:tc>
        <w:tc>
          <w:tcPr>
            <w:tcW w:w="992" w:type="dxa"/>
            <w:tcBorders>
              <w:top w:val="nil"/>
              <w:left w:val="nil"/>
              <w:bottom w:val="single" w:sz="4" w:space="0" w:color="auto"/>
              <w:right w:val="single" w:sz="4" w:space="0" w:color="auto"/>
            </w:tcBorders>
            <w:shd w:val="clear" w:color="auto" w:fill="auto"/>
            <w:vAlign w:val="center"/>
          </w:tcPr>
          <w:p w14:paraId="0A850FED" w14:textId="77777777" w:rsidR="001C72CA" w:rsidRDefault="001C72CA">
            <w:pPr>
              <w:widowControl/>
              <w:rPr>
                <w:rFonts w:asciiTheme="minorEastAsia" w:hAnsiTheme="minorEastAsia" w:cs="宋体"/>
                <w:sz w:val="21"/>
                <w:szCs w:val="21"/>
              </w:rPr>
            </w:pPr>
          </w:p>
        </w:tc>
      </w:tr>
      <w:tr w:rsidR="001C72CA" w14:paraId="74A94064" w14:textId="77777777">
        <w:trPr>
          <w:trHeight w:val="482"/>
          <w:jc w:val="center"/>
        </w:trPr>
        <w:tc>
          <w:tcPr>
            <w:tcW w:w="2933" w:type="dxa"/>
            <w:vMerge/>
            <w:tcBorders>
              <w:left w:val="single" w:sz="4" w:space="0" w:color="auto"/>
              <w:bottom w:val="single" w:sz="4" w:space="0" w:color="auto"/>
              <w:right w:val="single" w:sz="4" w:space="0" w:color="auto"/>
            </w:tcBorders>
            <w:shd w:val="clear" w:color="auto" w:fill="auto"/>
            <w:noWrap/>
            <w:vAlign w:val="center"/>
          </w:tcPr>
          <w:p w14:paraId="5103D61A" w14:textId="77777777" w:rsidR="001C72CA" w:rsidRDefault="001C72CA">
            <w:pPr>
              <w:widowControl/>
              <w:rPr>
                <w:rFonts w:asciiTheme="minorEastAsia" w:hAnsiTheme="minorEastAsia" w:cs="宋体"/>
                <w:sz w:val="21"/>
                <w:szCs w:val="21"/>
              </w:rPr>
            </w:pPr>
          </w:p>
        </w:tc>
        <w:tc>
          <w:tcPr>
            <w:tcW w:w="992" w:type="dxa"/>
            <w:tcBorders>
              <w:top w:val="nil"/>
              <w:left w:val="nil"/>
              <w:bottom w:val="single" w:sz="4" w:space="0" w:color="auto"/>
              <w:right w:val="single" w:sz="4" w:space="0" w:color="auto"/>
            </w:tcBorders>
            <w:shd w:val="clear" w:color="auto" w:fill="auto"/>
            <w:noWrap/>
            <w:vAlign w:val="center"/>
          </w:tcPr>
          <w:p w14:paraId="1B398E25"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第三名</w:t>
            </w:r>
          </w:p>
        </w:tc>
        <w:tc>
          <w:tcPr>
            <w:tcW w:w="2799" w:type="dxa"/>
            <w:tcBorders>
              <w:top w:val="nil"/>
              <w:left w:val="nil"/>
              <w:bottom w:val="single" w:sz="4" w:space="0" w:color="auto"/>
              <w:right w:val="single" w:sz="4" w:space="0" w:color="auto"/>
            </w:tcBorders>
            <w:shd w:val="clear" w:color="auto" w:fill="auto"/>
            <w:vAlign w:val="center"/>
          </w:tcPr>
          <w:p w14:paraId="0A0EEE19" w14:textId="77777777" w:rsidR="001C72CA" w:rsidRDefault="001C72CA">
            <w:pPr>
              <w:widowControl/>
              <w:rPr>
                <w:rFonts w:asciiTheme="minorEastAsia" w:hAnsiTheme="minorEastAsia" w:cs="宋体"/>
                <w:sz w:val="21"/>
                <w:szCs w:val="21"/>
                <w:lang w:eastAsia="zh-CN"/>
              </w:rPr>
            </w:pPr>
          </w:p>
        </w:tc>
        <w:tc>
          <w:tcPr>
            <w:tcW w:w="1118" w:type="dxa"/>
            <w:tcBorders>
              <w:top w:val="nil"/>
              <w:left w:val="nil"/>
              <w:bottom w:val="single" w:sz="4" w:space="0" w:color="auto"/>
              <w:right w:val="single" w:sz="4" w:space="0" w:color="auto"/>
            </w:tcBorders>
            <w:shd w:val="clear" w:color="auto" w:fill="auto"/>
            <w:vAlign w:val="center"/>
          </w:tcPr>
          <w:p w14:paraId="79D0E196" w14:textId="77777777" w:rsidR="001C72CA" w:rsidRDefault="001C72CA">
            <w:pPr>
              <w:widowControl/>
              <w:rPr>
                <w:rFonts w:asciiTheme="minorEastAsia" w:hAnsiTheme="minorEastAsia" w:cs="宋体"/>
                <w:sz w:val="21"/>
                <w:szCs w:val="21"/>
                <w:lang w:eastAsia="zh-CN"/>
              </w:rPr>
            </w:pPr>
          </w:p>
        </w:tc>
        <w:tc>
          <w:tcPr>
            <w:tcW w:w="992" w:type="dxa"/>
            <w:tcBorders>
              <w:top w:val="nil"/>
              <w:left w:val="nil"/>
              <w:bottom w:val="single" w:sz="4" w:space="0" w:color="auto"/>
              <w:right w:val="single" w:sz="4" w:space="0" w:color="auto"/>
            </w:tcBorders>
            <w:shd w:val="clear" w:color="auto" w:fill="auto"/>
            <w:vAlign w:val="center"/>
          </w:tcPr>
          <w:p w14:paraId="5D6B33A6" w14:textId="77777777" w:rsidR="001C72CA" w:rsidRDefault="001C72CA">
            <w:pPr>
              <w:widowControl/>
              <w:rPr>
                <w:rFonts w:asciiTheme="minorEastAsia" w:hAnsiTheme="minorEastAsia" w:cs="宋体"/>
                <w:sz w:val="21"/>
                <w:szCs w:val="21"/>
                <w:lang w:eastAsia="zh-CN"/>
              </w:rPr>
            </w:pPr>
          </w:p>
        </w:tc>
      </w:tr>
      <w:tr w:rsidR="001C72CA" w14:paraId="24E4474C" w14:textId="77777777">
        <w:trPr>
          <w:trHeight w:val="482"/>
          <w:jc w:val="center"/>
        </w:trPr>
        <w:tc>
          <w:tcPr>
            <w:tcW w:w="2933" w:type="dxa"/>
            <w:tcBorders>
              <w:top w:val="nil"/>
              <w:left w:val="single" w:sz="4" w:space="0" w:color="auto"/>
              <w:bottom w:val="single" w:sz="4" w:space="0" w:color="auto"/>
              <w:right w:val="single" w:sz="4" w:space="0" w:color="auto"/>
            </w:tcBorders>
            <w:shd w:val="clear" w:color="auto" w:fill="auto"/>
            <w:noWrap/>
            <w:vAlign w:val="center"/>
          </w:tcPr>
          <w:p w14:paraId="1C183B69" w14:textId="77777777" w:rsidR="001C72CA" w:rsidRDefault="00DD1B2D">
            <w:pPr>
              <w:widowControl/>
              <w:rPr>
                <w:rFonts w:asciiTheme="minorEastAsia" w:hAnsiTheme="minorEastAsia" w:cs="宋体"/>
                <w:sz w:val="21"/>
                <w:szCs w:val="21"/>
              </w:rPr>
            </w:pPr>
            <w:r>
              <w:rPr>
                <w:rFonts w:asciiTheme="minorEastAsia" w:hAnsiTheme="minorEastAsia" w:cs="宋体" w:hint="eastAsia"/>
                <w:sz w:val="21"/>
                <w:szCs w:val="21"/>
              </w:rPr>
              <w:t>其他需要说明的事项</w:t>
            </w:r>
          </w:p>
        </w:tc>
        <w:tc>
          <w:tcPr>
            <w:tcW w:w="5901" w:type="dxa"/>
            <w:gridSpan w:val="4"/>
            <w:tcBorders>
              <w:top w:val="nil"/>
              <w:left w:val="nil"/>
              <w:bottom w:val="nil"/>
              <w:right w:val="single" w:sz="4" w:space="0" w:color="auto"/>
            </w:tcBorders>
            <w:shd w:val="clear" w:color="auto" w:fill="auto"/>
            <w:noWrap/>
            <w:vAlign w:val="center"/>
          </w:tcPr>
          <w:p w14:paraId="68ABE104" w14:textId="77777777" w:rsidR="001C72CA" w:rsidRDefault="001C72CA">
            <w:pPr>
              <w:widowControl/>
              <w:rPr>
                <w:rFonts w:asciiTheme="minorEastAsia" w:hAnsiTheme="minorEastAsia" w:cs="宋体"/>
                <w:sz w:val="21"/>
                <w:szCs w:val="21"/>
              </w:rPr>
            </w:pPr>
          </w:p>
        </w:tc>
      </w:tr>
      <w:tr w:rsidR="001C72CA" w14:paraId="37D02F37" w14:textId="77777777">
        <w:trPr>
          <w:trHeight w:val="552"/>
          <w:jc w:val="center"/>
        </w:trPr>
        <w:tc>
          <w:tcPr>
            <w:tcW w:w="2933" w:type="dxa"/>
            <w:vMerge w:val="restart"/>
            <w:tcBorders>
              <w:top w:val="nil"/>
              <w:left w:val="single" w:sz="4" w:space="0" w:color="auto"/>
              <w:bottom w:val="single" w:sz="4" w:space="0" w:color="000000"/>
              <w:right w:val="single" w:sz="4" w:space="0" w:color="auto"/>
            </w:tcBorders>
            <w:shd w:val="clear" w:color="auto" w:fill="auto"/>
            <w:noWrap/>
            <w:vAlign w:val="center"/>
          </w:tcPr>
          <w:p w14:paraId="648FF737"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评标委员会</w:t>
            </w:r>
          </w:p>
          <w:p w14:paraId="020BD333" w14:textId="77777777" w:rsidR="001C72CA" w:rsidRDefault="00DD1B2D">
            <w:pPr>
              <w:widowControl/>
              <w:rPr>
                <w:rFonts w:asciiTheme="minorEastAsia" w:hAnsiTheme="minorEastAsia" w:cs="宋体"/>
                <w:sz w:val="21"/>
                <w:szCs w:val="21"/>
                <w:lang w:eastAsia="zh-CN"/>
              </w:rPr>
            </w:pPr>
            <w:r>
              <w:rPr>
                <w:rFonts w:asciiTheme="minorEastAsia" w:hAnsiTheme="minorEastAsia" w:cs="宋体" w:hint="eastAsia"/>
                <w:sz w:val="21"/>
                <w:szCs w:val="21"/>
                <w:lang w:eastAsia="zh-CN"/>
              </w:rPr>
              <w:t>全体成员签章</w:t>
            </w:r>
          </w:p>
        </w:tc>
        <w:tc>
          <w:tcPr>
            <w:tcW w:w="5901" w:type="dxa"/>
            <w:gridSpan w:val="4"/>
            <w:tcBorders>
              <w:top w:val="single" w:sz="4" w:space="0" w:color="auto"/>
              <w:left w:val="nil"/>
              <w:bottom w:val="nil"/>
              <w:right w:val="single" w:sz="4" w:space="0" w:color="auto"/>
            </w:tcBorders>
            <w:shd w:val="clear" w:color="auto" w:fill="auto"/>
            <w:noWrap/>
            <w:vAlign w:val="center"/>
          </w:tcPr>
          <w:p w14:paraId="1AB1F351" w14:textId="77777777" w:rsidR="001C72CA" w:rsidRDefault="001C72CA">
            <w:pPr>
              <w:widowControl/>
              <w:rPr>
                <w:rFonts w:asciiTheme="minorEastAsia" w:hAnsiTheme="minorEastAsia" w:cs="宋体"/>
                <w:sz w:val="21"/>
                <w:szCs w:val="21"/>
                <w:lang w:eastAsia="zh-CN"/>
              </w:rPr>
            </w:pPr>
          </w:p>
        </w:tc>
      </w:tr>
      <w:tr w:rsidR="001C72CA" w14:paraId="354B2DC7" w14:textId="77777777">
        <w:trPr>
          <w:trHeight w:val="964"/>
          <w:jc w:val="center"/>
        </w:trPr>
        <w:tc>
          <w:tcPr>
            <w:tcW w:w="2933" w:type="dxa"/>
            <w:vMerge/>
            <w:tcBorders>
              <w:top w:val="nil"/>
              <w:left w:val="single" w:sz="4" w:space="0" w:color="auto"/>
              <w:bottom w:val="single" w:sz="4" w:space="0" w:color="000000"/>
              <w:right w:val="single" w:sz="4" w:space="0" w:color="auto"/>
            </w:tcBorders>
            <w:vAlign w:val="center"/>
          </w:tcPr>
          <w:p w14:paraId="48B011B8" w14:textId="77777777" w:rsidR="001C72CA" w:rsidRDefault="001C72CA">
            <w:pPr>
              <w:widowControl/>
              <w:rPr>
                <w:rFonts w:asciiTheme="minorEastAsia" w:hAnsiTheme="minorEastAsia" w:cs="宋体"/>
                <w:sz w:val="21"/>
                <w:szCs w:val="21"/>
                <w:lang w:eastAsia="zh-CN"/>
              </w:rPr>
            </w:pPr>
          </w:p>
        </w:tc>
        <w:tc>
          <w:tcPr>
            <w:tcW w:w="5901" w:type="dxa"/>
            <w:gridSpan w:val="4"/>
            <w:tcBorders>
              <w:top w:val="nil"/>
              <w:left w:val="nil"/>
              <w:bottom w:val="single" w:sz="4" w:space="0" w:color="auto"/>
              <w:right w:val="single" w:sz="4" w:space="0" w:color="auto"/>
            </w:tcBorders>
            <w:shd w:val="clear" w:color="auto" w:fill="auto"/>
            <w:noWrap/>
            <w:vAlign w:val="center"/>
          </w:tcPr>
          <w:p w14:paraId="25A49749" w14:textId="77777777" w:rsidR="001C72CA" w:rsidRDefault="001C72CA">
            <w:pPr>
              <w:widowControl/>
              <w:jc w:val="right"/>
              <w:rPr>
                <w:rFonts w:asciiTheme="minorEastAsia" w:hAnsiTheme="minorEastAsia" w:cs="宋体"/>
                <w:sz w:val="21"/>
                <w:szCs w:val="21"/>
                <w:lang w:eastAsia="zh-CN"/>
              </w:rPr>
            </w:pPr>
          </w:p>
          <w:p w14:paraId="364CA463" w14:textId="77777777" w:rsidR="001C72CA" w:rsidRDefault="00DD1B2D">
            <w:pPr>
              <w:jc w:val="right"/>
              <w:rPr>
                <w:rFonts w:asciiTheme="minorEastAsia" w:hAnsiTheme="minorEastAsia" w:cs="宋体"/>
                <w:sz w:val="21"/>
                <w:szCs w:val="21"/>
              </w:rPr>
            </w:pPr>
            <w:r>
              <w:rPr>
                <w:rFonts w:asciiTheme="minorEastAsia" w:hAnsiTheme="minorEastAsia" w:cs="宋体"/>
                <w:sz w:val="21"/>
                <w:szCs w:val="21"/>
              </w:rPr>
              <w:t>20</w:t>
            </w:r>
            <w:r>
              <w:rPr>
                <w:rFonts w:asciiTheme="minorEastAsia" w:hAnsiTheme="minorEastAsia" w:cs="宋体" w:hint="eastAsia"/>
                <w:sz w:val="21"/>
                <w:szCs w:val="21"/>
              </w:rPr>
              <w:t>xx</w:t>
            </w:r>
            <w:r>
              <w:rPr>
                <w:rFonts w:asciiTheme="minorEastAsia" w:hAnsiTheme="minorEastAsia" w:cs="宋体" w:hint="eastAsia"/>
                <w:sz w:val="21"/>
                <w:szCs w:val="21"/>
              </w:rPr>
              <w:t>年</w:t>
            </w:r>
            <w:r>
              <w:rPr>
                <w:rFonts w:asciiTheme="minorEastAsia" w:hAnsiTheme="minorEastAsia" w:cs="宋体"/>
                <w:sz w:val="21"/>
                <w:szCs w:val="21"/>
              </w:rPr>
              <w:t>xx</w:t>
            </w:r>
            <w:r>
              <w:rPr>
                <w:rFonts w:asciiTheme="minorEastAsia" w:hAnsiTheme="minorEastAsia" w:cs="宋体" w:hint="eastAsia"/>
                <w:sz w:val="21"/>
                <w:szCs w:val="21"/>
              </w:rPr>
              <w:t>月</w:t>
            </w:r>
            <w:r>
              <w:rPr>
                <w:rFonts w:asciiTheme="minorEastAsia" w:hAnsiTheme="minorEastAsia" w:cs="宋体"/>
                <w:sz w:val="21"/>
                <w:szCs w:val="21"/>
              </w:rPr>
              <w:t>xx</w:t>
            </w:r>
            <w:r>
              <w:rPr>
                <w:rFonts w:asciiTheme="minorEastAsia" w:hAnsiTheme="minorEastAsia" w:cs="宋体" w:hint="eastAsia"/>
                <w:sz w:val="21"/>
                <w:szCs w:val="21"/>
              </w:rPr>
              <w:t>日</w:t>
            </w:r>
          </w:p>
        </w:tc>
      </w:tr>
    </w:tbl>
    <w:p w14:paraId="2027ED88" w14:textId="77777777" w:rsidR="001C72CA" w:rsidRDefault="001C72CA">
      <w:pPr>
        <w:rPr>
          <w:lang w:eastAsia="zh-CN"/>
        </w:rPr>
        <w:sectPr w:rsidR="001C72CA">
          <w:pgSz w:w="11906" w:h="16838"/>
          <w:pgMar w:top="1418" w:right="1418" w:bottom="1418" w:left="1418" w:header="851" w:footer="992" w:gutter="0"/>
          <w:cols w:space="720"/>
          <w:docGrid w:type="lines" w:linePitch="326"/>
        </w:sectPr>
      </w:pPr>
    </w:p>
    <w:p w14:paraId="36D043C3" w14:textId="77777777" w:rsidR="001C72CA" w:rsidRDefault="001C72CA">
      <w:pPr>
        <w:rPr>
          <w:rFonts w:ascii="宋体" w:eastAsia="宋体" w:hAnsi="宋体" w:cs="宋体"/>
          <w:sz w:val="20"/>
          <w:szCs w:val="20"/>
        </w:rPr>
      </w:pPr>
    </w:p>
    <w:p w14:paraId="6EC46302" w14:textId="77777777" w:rsidR="001C72CA" w:rsidRDefault="001C72CA">
      <w:pPr>
        <w:rPr>
          <w:rFonts w:ascii="宋体" w:eastAsia="宋体" w:hAnsi="宋体" w:cs="宋体"/>
          <w:sz w:val="20"/>
          <w:szCs w:val="20"/>
        </w:rPr>
      </w:pPr>
    </w:p>
    <w:p w14:paraId="7F173564" w14:textId="77777777" w:rsidR="001C72CA" w:rsidRDefault="001C72CA">
      <w:pPr>
        <w:rPr>
          <w:rFonts w:ascii="宋体" w:eastAsia="宋体" w:hAnsi="宋体" w:cs="宋体"/>
          <w:sz w:val="20"/>
          <w:szCs w:val="20"/>
        </w:rPr>
      </w:pPr>
    </w:p>
    <w:p w14:paraId="38682C4C" w14:textId="77777777" w:rsidR="001C72CA" w:rsidRDefault="001C72CA">
      <w:pPr>
        <w:rPr>
          <w:rFonts w:ascii="宋体" w:eastAsia="宋体" w:hAnsi="宋体" w:cs="宋体"/>
          <w:sz w:val="20"/>
          <w:szCs w:val="20"/>
        </w:rPr>
      </w:pPr>
    </w:p>
    <w:p w14:paraId="0F7839E7" w14:textId="77777777" w:rsidR="001C72CA" w:rsidRDefault="001C72CA">
      <w:pPr>
        <w:rPr>
          <w:rFonts w:ascii="宋体" w:eastAsia="宋体" w:hAnsi="宋体" w:cs="宋体"/>
          <w:sz w:val="20"/>
          <w:szCs w:val="20"/>
        </w:rPr>
      </w:pPr>
    </w:p>
    <w:p w14:paraId="125201AD" w14:textId="77777777" w:rsidR="001C72CA" w:rsidRDefault="001C72CA">
      <w:pPr>
        <w:rPr>
          <w:rFonts w:ascii="宋体" w:eastAsia="宋体" w:hAnsi="宋体" w:cs="宋体"/>
          <w:sz w:val="20"/>
          <w:szCs w:val="20"/>
        </w:rPr>
      </w:pPr>
    </w:p>
    <w:p w14:paraId="6F170A82" w14:textId="77777777" w:rsidR="001C72CA" w:rsidRDefault="001C72CA">
      <w:pPr>
        <w:rPr>
          <w:rFonts w:ascii="宋体" w:eastAsia="宋体" w:hAnsi="宋体" w:cs="宋体"/>
          <w:sz w:val="20"/>
          <w:szCs w:val="20"/>
        </w:rPr>
      </w:pPr>
    </w:p>
    <w:p w14:paraId="61FB1410" w14:textId="77777777" w:rsidR="001C72CA" w:rsidRDefault="001C72CA">
      <w:pPr>
        <w:rPr>
          <w:rFonts w:ascii="宋体" w:eastAsia="宋体" w:hAnsi="宋体"/>
          <w:b/>
          <w:bCs/>
          <w:sz w:val="44"/>
          <w:szCs w:val="44"/>
        </w:rPr>
      </w:pPr>
      <w:bookmarkStart w:id="6" w:name="_bookmark4"/>
      <w:bookmarkEnd w:id="6"/>
    </w:p>
    <w:p w14:paraId="783D86F2" w14:textId="77777777" w:rsidR="001C72CA" w:rsidRDefault="001C72CA">
      <w:pPr>
        <w:rPr>
          <w:rFonts w:ascii="宋体" w:eastAsia="宋体" w:hAnsi="宋体"/>
          <w:b/>
          <w:bCs/>
          <w:sz w:val="44"/>
          <w:szCs w:val="44"/>
        </w:rPr>
      </w:pPr>
    </w:p>
    <w:p w14:paraId="6B6EE9A6" w14:textId="77777777" w:rsidR="001C72CA" w:rsidRDefault="001C72CA">
      <w:pPr>
        <w:rPr>
          <w:rFonts w:ascii="宋体" w:eastAsia="宋体" w:hAnsi="宋体"/>
          <w:b/>
          <w:bCs/>
          <w:sz w:val="44"/>
          <w:szCs w:val="44"/>
        </w:rPr>
      </w:pPr>
    </w:p>
    <w:p w14:paraId="19066956" w14:textId="77777777" w:rsidR="001C72CA" w:rsidRDefault="001C72CA">
      <w:pPr>
        <w:rPr>
          <w:rFonts w:ascii="宋体" w:eastAsia="宋体" w:hAnsi="宋体"/>
          <w:b/>
          <w:bCs/>
          <w:sz w:val="44"/>
          <w:szCs w:val="44"/>
        </w:rPr>
      </w:pPr>
    </w:p>
    <w:p w14:paraId="2603CE9A" w14:textId="77777777" w:rsidR="001C72CA" w:rsidRDefault="001C72CA">
      <w:pPr>
        <w:rPr>
          <w:rFonts w:ascii="宋体" w:eastAsia="宋体" w:hAnsi="宋体"/>
          <w:b/>
          <w:bCs/>
          <w:sz w:val="44"/>
          <w:szCs w:val="44"/>
        </w:rPr>
      </w:pPr>
    </w:p>
    <w:p w14:paraId="7B19B2EC" w14:textId="77777777" w:rsidR="001C72CA" w:rsidRDefault="001C72CA">
      <w:pPr>
        <w:rPr>
          <w:rFonts w:ascii="宋体" w:eastAsia="宋体" w:hAnsi="宋体"/>
          <w:b/>
          <w:bCs/>
          <w:sz w:val="44"/>
          <w:szCs w:val="44"/>
        </w:rPr>
      </w:pPr>
    </w:p>
    <w:p w14:paraId="23F204CB" w14:textId="77777777" w:rsidR="001C72CA" w:rsidRDefault="001C72CA">
      <w:pPr>
        <w:rPr>
          <w:rFonts w:ascii="宋体" w:eastAsia="宋体" w:hAnsi="宋体"/>
          <w:b/>
          <w:bCs/>
          <w:sz w:val="44"/>
          <w:szCs w:val="44"/>
        </w:rPr>
      </w:pPr>
    </w:p>
    <w:p w14:paraId="16AE995E" w14:textId="77777777" w:rsidR="001C72CA" w:rsidRDefault="001C72CA">
      <w:pPr>
        <w:rPr>
          <w:rFonts w:ascii="宋体" w:eastAsia="宋体" w:hAnsi="宋体"/>
          <w:b/>
          <w:bCs/>
          <w:sz w:val="44"/>
          <w:szCs w:val="44"/>
        </w:rPr>
      </w:pPr>
    </w:p>
    <w:p w14:paraId="433E78C6" w14:textId="77777777" w:rsidR="001C72CA" w:rsidRDefault="00DD1B2D">
      <w:pPr>
        <w:pStyle w:val="1"/>
        <w:spacing w:line="539" w:lineRule="exact"/>
        <w:ind w:left="1942"/>
        <w:rPr>
          <w:b w:val="0"/>
          <w:bCs w:val="0"/>
          <w:lang w:eastAsia="zh-CN"/>
        </w:rPr>
      </w:pPr>
      <w:r>
        <w:rPr>
          <w:lang w:eastAsia="zh-CN"/>
        </w:rPr>
        <w:t>第五章</w:t>
      </w:r>
      <w:r>
        <w:rPr>
          <w:spacing w:val="-6"/>
          <w:lang w:eastAsia="zh-CN"/>
        </w:rPr>
        <w:t xml:space="preserve"> </w:t>
      </w:r>
      <w:r>
        <w:rPr>
          <w:lang w:eastAsia="zh-CN"/>
        </w:rPr>
        <w:t>合同条款及格式</w:t>
      </w:r>
    </w:p>
    <w:p w14:paraId="4EAC24A9" w14:textId="77777777" w:rsidR="001C72CA" w:rsidRDefault="001C72CA">
      <w:pPr>
        <w:spacing w:line="539" w:lineRule="exact"/>
        <w:rPr>
          <w:lang w:eastAsia="zh-CN"/>
        </w:rPr>
        <w:sectPr w:rsidR="001C72CA">
          <w:pgSz w:w="11910" w:h="16840"/>
          <w:pgMar w:top="1580" w:right="1680" w:bottom="1160" w:left="1680" w:header="0" w:footer="955" w:gutter="0"/>
          <w:cols w:space="720"/>
        </w:sectPr>
      </w:pPr>
    </w:p>
    <w:p w14:paraId="3D075457" w14:textId="77777777" w:rsidR="001C72CA" w:rsidRDefault="00DD1B2D">
      <w:pPr>
        <w:spacing w:before="2"/>
        <w:ind w:left="4572"/>
        <w:rPr>
          <w:rFonts w:ascii="宋体" w:eastAsia="宋体" w:hAnsi="宋体" w:cs="宋体"/>
          <w:sz w:val="24"/>
          <w:szCs w:val="24"/>
          <w:lang w:eastAsia="zh-CN"/>
        </w:rPr>
      </w:pPr>
      <w:r>
        <w:rPr>
          <w:rFonts w:ascii="宋体" w:eastAsia="宋体" w:hAnsi="宋体" w:cs="宋体"/>
          <w:sz w:val="24"/>
          <w:szCs w:val="24"/>
          <w:lang w:eastAsia="zh-CN"/>
        </w:rPr>
        <w:lastRenderedPageBreak/>
        <w:t>发包人合同编号：</w:t>
      </w:r>
      <w:r>
        <w:rPr>
          <w:rFonts w:ascii="宋体" w:eastAsia="宋体" w:hAnsi="宋体" w:cs="宋体"/>
          <w:sz w:val="24"/>
          <w:szCs w:val="24"/>
          <w:lang w:eastAsia="zh-CN"/>
        </w:rPr>
        <w:t xml:space="preserve">TA02-FW-2022-004 </w:t>
      </w:r>
    </w:p>
    <w:p w14:paraId="5D3B6B7D" w14:textId="77777777" w:rsidR="001C72CA" w:rsidRDefault="001C72CA">
      <w:pPr>
        <w:rPr>
          <w:rFonts w:ascii="宋体" w:eastAsia="宋体" w:hAnsi="宋体" w:cs="宋体"/>
          <w:sz w:val="24"/>
          <w:szCs w:val="24"/>
          <w:lang w:eastAsia="zh-CN"/>
        </w:rPr>
      </w:pPr>
    </w:p>
    <w:p w14:paraId="4B978B1A" w14:textId="77777777" w:rsidR="001C72CA" w:rsidRDefault="001C72CA">
      <w:pPr>
        <w:rPr>
          <w:rFonts w:ascii="宋体" w:eastAsia="宋体" w:hAnsi="宋体" w:cs="宋体"/>
          <w:sz w:val="24"/>
          <w:szCs w:val="24"/>
          <w:lang w:eastAsia="zh-CN"/>
        </w:rPr>
      </w:pPr>
    </w:p>
    <w:p w14:paraId="0FC0457B" w14:textId="77777777" w:rsidR="001C72CA" w:rsidRDefault="001C72CA">
      <w:pPr>
        <w:rPr>
          <w:rFonts w:ascii="宋体" w:eastAsia="宋体" w:hAnsi="宋体" w:cs="宋体"/>
          <w:sz w:val="24"/>
          <w:szCs w:val="24"/>
          <w:lang w:eastAsia="zh-CN"/>
        </w:rPr>
      </w:pPr>
    </w:p>
    <w:p w14:paraId="5E363BC6" w14:textId="77777777" w:rsidR="001C72CA" w:rsidRDefault="001C72CA">
      <w:pPr>
        <w:rPr>
          <w:rFonts w:ascii="宋体" w:eastAsia="宋体" w:hAnsi="宋体" w:cs="宋体"/>
          <w:sz w:val="24"/>
          <w:szCs w:val="24"/>
          <w:lang w:eastAsia="zh-CN"/>
        </w:rPr>
      </w:pPr>
    </w:p>
    <w:p w14:paraId="61A00EB1" w14:textId="77777777" w:rsidR="001C72CA" w:rsidRDefault="001C72CA">
      <w:pPr>
        <w:rPr>
          <w:rFonts w:ascii="宋体" w:eastAsia="宋体" w:hAnsi="宋体" w:cs="宋体"/>
          <w:sz w:val="24"/>
          <w:szCs w:val="24"/>
          <w:lang w:eastAsia="zh-CN"/>
        </w:rPr>
      </w:pPr>
    </w:p>
    <w:p w14:paraId="54608E7E" w14:textId="77777777" w:rsidR="001C72CA" w:rsidRDefault="001C72CA">
      <w:pPr>
        <w:rPr>
          <w:rFonts w:ascii="宋体" w:eastAsia="宋体" w:hAnsi="宋体" w:cs="宋体"/>
          <w:sz w:val="24"/>
          <w:szCs w:val="24"/>
          <w:lang w:eastAsia="zh-CN"/>
        </w:rPr>
      </w:pPr>
    </w:p>
    <w:p w14:paraId="17474AB9" w14:textId="77777777" w:rsidR="001C72CA" w:rsidRDefault="001C72CA">
      <w:pPr>
        <w:rPr>
          <w:rFonts w:ascii="宋体" w:eastAsia="宋体" w:hAnsi="宋体" w:cs="宋体"/>
          <w:sz w:val="24"/>
          <w:szCs w:val="24"/>
          <w:lang w:eastAsia="zh-CN"/>
        </w:rPr>
      </w:pPr>
    </w:p>
    <w:p w14:paraId="250A519B" w14:textId="77777777" w:rsidR="001C72CA" w:rsidRDefault="001C72CA">
      <w:pPr>
        <w:rPr>
          <w:rFonts w:ascii="宋体" w:eastAsia="宋体" w:hAnsi="宋体" w:cs="宋体"/>
          <w:sz w:val="24"/>
          <w:szCs w:val="24"/>
          <w:lang w:eastAsia="zh-CN"/>
        </w:rPr>
      </w:pPr>
    </w:p>
    <w:p w14:paraId="17E97C35" w14:textId="77777777" w:rsidR="001C72CA" w:rsidRDefault="001C72CA">
      <w:pPr>
        <w:rPr>
          <w:rFonts w:ascii="宋体" w:eastAsia="宋体" w:hAnsi="宋体" w:cs="宋体"/>
          <w:sz w:val="24"/>
          <w:szCs w:val="24"/>
          <w:lang w:eastAsia="zh-CN"/>
        </w:rPr>
      </w:pPr>
    </w:p>
    <w:p w14:paraId="734EA902" w14:textId="77777777" w:rsidR="001C72CA" w:rsidRDefault="001C72CA">
      <w:pPr>
        <w:rPr>
          <w:rFonts w:ascii="宋体" w:eastAsia="宋体" w:hAnsi="宋体" w:cs="宋体"/>
          <w:sz w:val="24"/>
          <w:szCs w:val="24"/>
          <w:lang w:eastAsia="zh-CN"/>
        </w:rPr>
      </w:pPr>
    </w:p>
    <w:p w14:paraId="2BB6B4ED" w14:textId="77777777" w:rsidR="001C72CA" w:rsidRDefault="001C72CA">
      <w:pPr>
        <w:spacing w:before="12"/>
        <w:rPr>
          <w:rFonts w:ascii="宋体" w:eastAsia="宋体" w:hAnsi="宋体" w:cs="宋体"/>
          <w:sz w:val="33"/>
          <w:szCs w:val="33"/>
          <w:lang w:eastAsia="zh-CN"/>
        </w:rPr>
      </w:pPr>
    </w:p>
    <w:p w14:paraId="1B47C40A" w14:textId="77777777" w:rsidR="001C72CA" w:rsidRDefault="00DD1B2D">
      <w:pPr>
        <w:ind w:left="101" w:right="105"/>
        <w:jc w:val="center"/>
        <w:rPr>
          <w:rFonts w:ascii="华文中宋" w:eastAsia="华文中宋" w:hAnsi="华文中宋" w:cs="华文中宋"/>
          <w:sz w:val="72"/>
          <w:szCs w:val="72"/>
          <w:lang w:eastAsia="zh-CN"/>
        </w:rPr>
      </w:pPr>
      <w:r>
        <w:rPr>
          <w:rFonts w:ascii="华文中宋" w:eastAsia="华文中宋" w:hAnsi="华文中宋" w:cs="华文中宋"/>
          <w:b/>
          <w:bCs/>
          <w:sz w:val="72"/>
          <w:szCs w:val="72"/>
          <w:lang w:eastAsia="zh-CN"/>
        </w:rPr>
        <w:t>建设工程施工合同</w:t>
      </w:r>
    </w:p>
    <w:p w14:paraId="2B38623D" w14:textId="77777777" w:rsidR="001C72CA" w:rsidRDefault="00DD1B2D">
      <w:pPr>
        <w:spacing w:before="206" w:line="290" w:lineRule="auto"/>
        <w:ind w:left="105" w:right="105"/>
        <w:jc w:val="center"/>
        <w:rPr>
          <w:rFonts w:ascii="华文中宋" w:eastAsia="华文中宋" w:hAnsi="华文中宋" w:cs="华文中宋"/>
          <w:sz w:val="52"/>
          <w:szCs w:val="52"/>
          <w:lang w:eastAsia="zh-CN"/>
        </w:rPr>
      </w:pPr>
      <w:r>
        <w:rPr>
          <w:rFonts w:ascii="Times New Roman" w:hAnsi="Times New Roman" w:cs="Times New Roman" w:hint="eastAsia"/>
          <w:b/>
          <w:bCs/>
          <w:sz w:val="52"/>
          <w:szCs w:val="52"/>
          <w:lang w:eastAsia="zh-CN"/>
        </w:rPr>
        <w:t>山东天安</w:t>
      </w:r>
      <w:r>
        <w:rPr>
          <w:rFonts w:ascii="Times New Roman" w:eastAsia="Times New Roman" w:hAnsi="Times New Roman" w:cs="Times New Roman"/>
          <w:b/>
          <w:bCs/>
          <w:sz w:val="52"/>
          <w:szCs w:val="52"/>
          <w:lang w:eastAsia="zh-CN"/>
        </w:rPr>
        <w:t>20000</w:t>
      </w:r>
      <w:r>
        <w:rPr>
          <w:rFonts w:ascii="Times New Roman" w:eastAsia="Times New Roman" w:hAnsi="Times New Roman" w:cs="Times New Roman"/>
          <w:b/>
          <w:bCs/>
          <w:spacing w:val="3"/>
          <w:sz w:val="52"/>
          <w:szCs w:val="52"/>
          <w:lang w:eastAsia="zh-CN"/>
        </w:rPr>
        <w:t xml:space="preserve"> </w:t>
      </w:r>
      <w:r>
        <w:rPr>
          <w:rFonts w:ascii="华文中宋" w:eastAsia="华文中宋" w:hAnsi="华文中宋" w:cs="华文中宋"/>
          <w:b/>
          <w:bCs/>
          <w:sz w:val="52"/>
          <w:szCs w:val="52"/>
          <w:lang w:eastAsia="zh-CN"/>
        </w:rPr>
        <w:t>吨</w:t>
      </w:r>
      <w:r>
        <w:rPr>
          <w:rFonts w:ascii="华文中宋" w:eastAsia="华文中宋" w:hAnsi="华文中宋" w:cs="华文中宋"/>
          <w:b/>
          <w:bCs/>
          <w:sz w:val="52"/>
          <w:szCs w:val="52"/>
          <w:lang w:eastAsia="zh-CN"/>
        </w:rPr>
        <w:t>/</w:t>
      </w:r>
      <w:r>
        <w:rPr>
          <w:rFonts w:ascii="华文中宋" w:eastAsia="华文中宋" w:hAnsi="华文中宋" w:cs="华文中宋"/>
          <w:b/>
          <w:bCs/>
          <w:sz w:val="52"/>
          <w:szCs w:val="52"/>
          <w:lang w:eastAsia="zh-CN"/>
        </w:rPr>
        <w:t>年光气及光气化装置安全环</w:t>
      </w:r>
      <w:r>
        <w:rPr>
          <w:rFonts w:ascii="华文中宋" w:eastAsia="华文中宋" w:hAnsi="华文中宋" w:cs="华文中宋"/>
          <w:b/>
          <w:bCs/>
          <w:sz w:val="52"/>
          <w:szCs w:val="52"/>
          <w:lang w:eastAsia="zh-CN"/>
        </w:rPr>
        <w:t xml:space="preserve"> </w:t>
      </w:r>
      <w:r>
        <w:rPr>
          <w:rFonts w:ascii="华文中宋" w:eastAsia="华文中宋" w:hAnsi="华文中宋" w:cs="华文中宋"/>
          <w:b/>
          <w:bCs/>
          <w:sz w:val="52"/>
          <w:szCs w:val="52"/>
          <w:lang w:eastAsia="zh-CN"/>
        </w:rPr>
        <w:t>保升级改造项目安装工程施工合同</w:t>
      </w:r>
    </w:p>
    <w:p w14:paraId="2D1D9740" w14:textId="77777777" w:rsidR="001C72CA" w:rsidRDefault="001C72CA">
      <w:pPr>
        <w:rPr>
          <w:rFonts w:ascii="华文中宋" w:eastAsia="华文中宋" w:hAnsi="华文中宋" w:cs="华文中宋"/>
          <w:b/>
          <w:bCs/>
          <w:sz w:val="20"/>
          <w:szCs w:val="20"/>
          <w:lang w:eastAsia="zh-CN"/>
        </w:rPr>
      </w:pPr>
    </w:p>
    <w:p w14:paraId="63404AF7" w14:textId="77777777" w:rsidR="001C72CA" w:rsidRDefault="001C72CA">
      <w:pPr>
        <w:rPr>
          <w:rFonts w:ascii="华文中宋" w:eastAsia="华文中宋" w:hAnsi="华文中宋" w:cs="华文中宋"/>
          <w:b/>
          <w:bCs/>
          <w:sz w:val="20"/>
          <w:szCs w:val="20"/>
          <w:lang w:eastAsia="zh-CN"/>
        </w:rPr>
      </w:pPr>
    </w:p>
    <w:p w14:paraId="3488C1F8" w14:textId="77777777" w:rsidR="001C72CA" w:rsidRDefault="001C72CA">
      <w:pPr>
        <w:rPr>
          <w:rFonts w:ascii="华文中宋" w:eastAsia="华文中宋" w:hAnsi="华文中宋" w:cs="华文中宋"/>
          <w:b/>
          <w:bCs/>
          <w:sz w:val="20"/>
          <w:szCs w:val="20"/>
          <w:lang w:eastAsia="zh-CN"/>
        </w:rPr>
      </w:pPr>
    </w:p>
    <w:p w14:paraId="7D861192" w14:textId="77777777" w:rsidR="001C72CA" w:rsidRDefault="001C72CA">
      <w:pPr>
        <w:rPr>
          <w:rFonts w:ascii="华文中宋" w:eastAsia="华文中宋" w:hAnsi="华文中宋" w:cs="华文中宋"/>
          <w:b/>
          <w:bCs/>
          <w:sz w:val="20"/>
          <w:szCs w:val="20"/>
          <w:lang w:eastAsia="zh-CN"/>
        </w:rPr>
      </w:pPr>
    </w:p>
    <w:p w14:paraId="1B5CFD03" w14:textId="77777777" w:rsidR="001C72CA" w:rsidRDefault="001C72CA">
      <w:pPr>
        <w:rPr>
          <w:rFonts w:ascii="华文中宋" w:eastAsia="华文中宋" w:hAnsi="华文中宋" w:cs="华文中宋"/>
          <w:b/>
          <w:bCs/>
          <w:sz w:val="20"/>
          <w:szCs w:val="20"/>
          <w:lang w:eastAsia="zh-CN"/>
        </w:rPr>
      </w:pPr>
    </w:p>
    <w:p w14:paraId="59631004" w14:textId="77777777" w:rsidR="001C72CA" w:rsidRDefault="001C72CA">
      <w:pPr>
        <w:rPr>
          <w:rFonts w:ascii="华文中宋" w:eastAsia="华文中宋" w:hAnsi="华文中宋" w:cs="华文中宋"/>
          <w:b/>
          <w:bCs/>
          <w:sz w:val="20"/>
          <w:szCs w:val="20"/>
          <w:lang w:eastAsia="zh-CN"/>
        </w:rPr>
      </w:pPr>
    </w:p>
    <w:p w14:paraId="486A3E92" w14:textId="77777777" w:rsidR="001C72CA" w:rsidRDefault="001C72CA">
      <w:pPr>
        <w:rPr>
          <w:rFonts w:ascii="华文中宋" w:eastAsia="华文中宋" w:hAnsi="华文中宋" w:cs="华文中宋"/>
          <w:b/>
          <w:bCs/>
          <w:sz w:val="20"/>
          <w:szCs w:val="20"/>
          <w:lang w:eastAsia="zh-CN"/>
        </w:rPr>
      </w:pPr>
    </w:p>
    <w:p w14:paraId="2EEF4E11" w14:textId="77777777" w:rsidR="001C72CA" w:rsidRDefault="001C72CA">
      <w:pPr>
        <w:rPr>
          <w:rFonts w:ascii="华文中宋" w:eastAsia="华文中宋" w:hAnsi="华文中宋" w:cs="华文中宋"/>
          <w:b/>
          <w:bCs/>
          <w:sz w:val="20"/>
          <w:szCs w:val="20"/>
          <w:lang w:eastAsia="zh-CN"/>
        </w:rPr>
      </w:pPr>
    </w:p>
    <w:p w14:paraId="2D92B2A6" w14:textId="77777777" w:rsidR="001C72CA" w:rsidRDefault="001C72CA">
      <w:pPr>
        <w:rPr>
          <w:rFonts w:ascii="华文中宋" w:eastAsia="华文中宋" w:hAnsi="华文中宋" w:cs="华文中宋"/>
          <w:b/>
          <w:bCs/>
          <w:sz w:val="20"/>
          <w:szCs w:val="20"/>
          <w:lang w:eastAsia="zh-CN"/>
        </w:rPr>
      </w:pPr>
    </w:p>
    <w:p w14:paraId="6FDC674A" w14:textId="77777777" w:rsidR="001C72CA" w:rsidRDefault="001C72CA">
      <w:pPr>
        <w:rPr>
          <w:rFonts w:ascii="华文中宋" w:eastAsia="华文中宋" w:hAnsi="华文中宋" w:cs="华文中宋"/>
          <w:b/>
          <w:bCs/>
          <w:sz w:val="20"/>
          <w:szCs w:val="20"/>
          <w:lang w:eastAsia="zh-CN"/>
        </w:rPr>
      </w:pPr>
    </w:p>
    <w:p w14:paraId="75736BAE" w14:textId="77777777" w:rsidR="001C72CA" w:rsidRDefault="001C72CA">
      <w:pPr>
        <w:rPr>
          <w:rFonts w:ascii="华文中宋" w:eastAsia="华文中宋" w:hAnsi="华文中宋" w:cs="华文中宋"/>
          <w:b/>
          <w:bCs/>
          <w:sz w:val="20"/>
          <w:szCs w:val="20"/>
          <w:lang w:eastAsia="zh-CN"/>
        </w:rPr>
      </w:pPr>
    </w:p>
    <w:p w14:paraId="67F6DE55" w14:textId="77777777" w:rsidR="001C72CA" w:rsidRDefault="001C72CA">
      <w:pPr>
        <w:rPr>
          <w:rFonts w:ascii="华文中宋" w:eastAsia="华文中宋" w:hAnsi="华文中宋" w:cs="华文中宋"/>
          <w:b/>
          <w:bCs/>
          <w:sz w:val="20"/>
          <w:szCs w:val="20"/>
          <w:lang w:eastAsia="zh-CN"/>
        </w:rPr>
      </w:pPr>
    </w:p>
    <w:p w14:paraId="04BC40EB" w14:textId="77777777" w:rsidR="001C72CA" w:rsidRDefault="001C72CA">
      <w:pPr>
        <w:spacing w:before="3"/>
        <w:rPr>
          <w:rFonts w:ascii="华文中宋" w:eastAsia="华文中宋" w:hAnsi="华文中宋" w:cs="华文中宋"/>
          <w:b/>
          <w:bCs/>
          <w:sz w:val="24"/>
          <w:szCs w:val="24"/>
          <w:lang w:eastAsia="zh-CN"/>
        </w:rPr>
      </w:pPr>
    </w:p>
    <w:p w14:paraId="45132946" w14:textId="6F6F9BD9" w:rsidR="001C72CA" w:rsidRDefault="00DD1B2D">
      <w:pPr>
        <w:spacing w:line="360" w:lineRule="exact"/>
        <w:jc w:val="center"/>
        <w:rPr>
          <w:rFonts w:ascii="方正小标宋简体" w:eastAsia="方正小标宋简体"/>
          <w:b/>
          <w:bCs/>
          <w:sz w:val="36"/>
          <w:szCs w:val="36"/>
          <w:lang w:eastAsia="zh-CN"/>
        </w:rPr>
      </w:pPr>
      <w:r>
        <w:rPr>
          <w:rFonts w:ascii="方正小标宋简体" w:eastAsia="方正小标宋简体" w:hint="eastAsia"/>
          <w:sz w:val="36"/>
          <w:szCs w:val="36"/>
          <w:lang w:eastAsia="zh-CN"/>
        </w:rPr>
        <w:t>住</w:t>
      </w:r>
      <w:r>
        <w:rPr>
          <w:rFonts w:ascii="方正小标宋简体" w:eastAsia="方正小标宋简体" w:hint="eastAsia"/>
          <w:sz w:val="36"/>
          <w:szCs w:val="36"/>
          <w:lang w:eastAsia="zh-CN"/>
        </w:rPr>
        <w:t xml:space="preserve"> </w:t>
      </w:r>
      <w:r>
        <w:rPr>
          <w:rFonts w:ascii="方正小标宋简体" w:eastAsia="方正小标宋简体" w:hint="eastAsia"/>
          <w:sz w:val="36"/>
          <w:szCs w:val="36"/>
          <w:lang w:eastAsia="zh-CN"/>
        </w:rPr>
        <w:t>房</w:t>
      </w:r>
      <w:r>
        <w:rPr>
          <w:rFonts w:ascii="方正小标宋简体" w:eastAsia="方正小标宋简体" w:hint="eastAsia"/>
          <w:sz w:val="36"/>
          <w:szCs w:val="36"/>
          <w:lang w:eastAsia="zh-CN"/>
        </w:rPr>
        <w:t xml:space="preserve"> </w:t>
      </w:r>
      <w:r>
        <w:rPr>
          <w:rFonts w:ascii="方正小标宋简体" w:eastAsia="方正小标宋简体" w:hint="eastAsia"/>
          <w:sz w:val="36"/>
          <w:szCs w:val="36"/>
          <w:lang w:eastAsia="zh-CN"/>
        </w:rPr>
        <w:t>城</w:t>
      </w:r>
      <w:r>
        <w:rPr>
          <w:rFonts w:ascii="方正小标宋简体" w:eastAsia="方正小标宋简体" w:hint="eastAsia"/>
          <w:sz w:val="36"/>
          <w:szCs w:val="36"/>
          <w:lang w:eastAsia="zh-CN"/>
        </w:rPr>
        <w:t xml:space="preserve"> </w:t>
      </w:r>
      <w:r>
        <w:rPr>
          <w:rFonts w:ascii="方正小标宋简体" w:eastAsia="方正小标宋简体" w:hint="eastAsia"/>
          <w:sz w:val="36"/>
          <w:szCs w:val="36"/>
          <w:lang w:eastAsia="zh-CN"/>
        </w:rPr>
        <w:t>乡</w:t>
      </w:r>
      <w:r>
        <w:rPr>
          <w:rFonts w:ascii="方正小标宋简体" w:eastAsia="方正小标宋简体" w:hint="eastAsia"/>
          <w:sz w:val="36"/>
          <w:szCs w:val="36"/>
          <w:lang w:eastAsia="zh-CN"/>
        </w:rPr>
        <w:t xml:space="preserve"> </w:t>
      </w:r>
      <w:r>
        <w:rPr>
          <w:rFonts w:ascii="方正小标宋简体" w:eastAsia="方正小标宋简体" w:hint="eastAsia"/>
          <w:sz w:val="36"/>
          <w:szCs w:val="36"/>
          <w:lang w:eastAsia="zh-CN"/>
        </w:rPr>
        <w:t>建</w:t>
      </w:r>
      <w:r>
        <w:rPr>
          <w:rFonts w:ascii="方正小标宋简体" w:eastAsia="方正小标宋简体" w:hint="eastAsia"/>
          <w:sz w:val="36"/>
          <w:szCs w:val="36"/>
          <w:lang w:eastAsia="zh-CN"/>
        </w:rPr>
        <w:t xml:space="preserve"> </w:t>
      </w:r>
      <w:r>
        <w:rPr>
          <w:rFonts w:ascii="方正小标宋简体" w:eastAsia="方正小标宋简体" w:hint="eastAsia"/>
          <w:sz w:val="36"/>
          <w:szCs w:val="36"/>
          <w:lang w:eastAsia="zh-CN"/>
        </w:rPr>
        <w:t>设</w:t>
      </w:r>
      <w:r w:rsidR="00892F56">
        <w:rPr>
          <w:rFonts w:ascii="方正小标宋简体" w:eastAsia="方正小标宋简体"/>
          <w:spacing w:val="138"/>
          <w:sz w:val="36"/>
          <w:szCs w:val="36"/>
          <w:lang w:eastAsia="zh-CN"/>
        </w:rPr>
        <w:t xml:space="preserve"> </w:t>
      </w:r>
      <w:r>
        <w:rPr>
          <w:rFonts w:ascii="方正小标宋简体" w:eastAsia="方正小标宋简体" w:hint="eastAsia"/>
          <w:sz w:val="36"/>
          <w:szCs w:val="36"/>
          <w:lang w:eastAsia="zh-CN"/>
        </w:rPr>
        <w:t>部</w:t>
      </w:r>
    </w:p>
    <w:p w14:paraId="0B233B39" w14:textId="5B8D74BB" w:rsidR="001C72CA" w:rsidRDefault="00892F56" w:rsidP="00892F56">
      <w:pPr>
        <w:spacing w:line="360" w:lineRule="exact"/>
        <w:ind w:left="1361" w:hangingChars="400" w:hanging="1361"/>
        <w:jc w:val="center"/>
        <w:rPr>
          <w:rFonts w:ascii="方正小标宋简体" w:eastAsia="方正小标宋简体"/>
          <w:b/>
          <w:bCs/>
          <w:sz w:val="36"/>
          <w:szCs w:val="36"/>
          <w:lang w:eastAsia="zh-CN"/>
        </w:rPr>
      </w:pPr>
      <w:r>
        <w:rPr>
          <w:rFonts w:ascii="方正小标宋简体" w:eastAsia="方正小标宋简体"/>
          <w:w w:val="95"/>
          <w:sz w:val="36"/>
          <w:szCs w:val="36"/>
          <w:lang w:eastAsia="zh-CN"/>
        </w:rPr>
        <w:t xml:space="preserve">                            </w:t>
      </w:r>
      <w:r>
        <w:rPr>
          <w:rFonts w:ascii="方正小标宋简体" w:eastAsia="方正小标宋简体" w:hint="eastAsia"/>
          <w:w w:val="95"/>
          <w:sz w:val="36"/>
          <w:szCs w:val="36"/>
          <w:lang w:eastAsia="zh-CN"/>
        </w:rPr>
        <w:t>制定</w:t>
      </w:r>
    </w:p>
    <w:p w14:paraId="61A3B68C" w14:textId="77777777" w:rsidR="001C72CA" w:rsidRDefault="00DD1B2D">
      <w:pPr>
        <w:spacing w:line="360" w:lineRule="exact"/>
        <w:jc w:val="center"/>
        <w:rPr>
          <w:rFonts w:ascii="方正小标宋简体" w:eastAsia="方正小标宋简体"/>
          <w:spacing w:val="16"/>
          <w:sz w:val="36"/>
          <w:szCs w:val="36"/>
          <w:lang w:eastAsia="zh-CN"/>
        </w:rPr>
      </w:pPr>
      <w:r>
        <w:rPr>
          <w:rFonts w:ascii="方正小标宋简体" w:eastAsia="方正小标宋简体" w:hint="eastAsia"/>
          <w:spacing w:val="16"/>
          <w:sz w:val="36"/>
          <w:szCs w:val="36"/>
          <w:lang w:eastAsia="zh-CN"/>
        </w:rPr>
        <w:t>国家工商行政管理总局</w:t>
      </w:r>
    </w:p>
    <w:p w14:paraId="609F0594" w14:textId="77777777" w:rsidR="001C72CA" w:rsidRDefault="001C72CA">
      <w:pPr>
        <w:rPr>
          <w:rFonts w:ascii="Times New Roman" w:hAnsi="Times New Roman" w:cs="Times New Roman"/>
          <w:sz w:val="17"/>
          <w:szCs w:val="17"/>
          <w:lang w:eastAsia="zh-CN"/>
        </w:rPr>
        <w:sectPr w:rsidR="001C72CA">
          <w:pgSz w:w="11910" w:h="16840"/>
          <w:pgMar w:top="1580" w:right="1680" w:bottom="1140" w:left="1680" w:header="0" w:footer="955" w:gutter="0"/>
          <w:cols w:space="720"/>
        </w:sectPr>
      </w:pPr>
    </w:p>
    <w:p w14:paraId="4FA5EE1C" w14:textId="77777777" w:rsidR="001C72CA" w:rsidRDefault="00DD1B2D">
      <w:pPr>
        <w:jc w:val="center"/>
        <w:rPr>
          <w:rFonts w:ascii="华文中宋" w:eastAsia="华文中宋" w:hAnsi="华文中宋" w:cs="华文中宋"/>
          <w:sz w:val="44"/>
          <w:szCs w:val="44"/>
          <w:lang w:eastAsia="zh-CN"/>
        </w:rPr>
      </w:pPr>
      <w:r>
        <w:rPr>
          <w:rFonts w:ascii="华文中宋" w:eastAsia="华文中宋" w:hAnsi="华文中宋" w:cs="华文中宋"/>
          <w:b/>
          <w:bCs/>
          <w:w w:val="95"/>
          <w:sz w:val="44"/>
          <w:szCs w:val="44"/>
          <w:lang w:eastAsia="zh-CN"/>
        </w:rPr>
        <w:lastRenderedPageBreak/>
        <w:t>说</w:t>
      </w:r>
      <w:r>
        <w:rPr>
          <w:rFonts w:ascii="华文中宋" w:eastAsia="华文中宋" w:hAnsi="华文中宋" w:cs="华文中宋"/>
          <w:b/>
          <w:bCs/>
          <w:w w:val="95"/>
          <w:sz w:val="44"/>
          <w:szCs w:val="44"/>
          <w:lang w:eastAsia="zh-CN"/>
        </w:rPr>
        <w:tab/>
      </w:r>
      <w:r>
        <w:rPr>
          <w:rFonts w:ascii="华文中宋" w:eastAsia="华文中宋" w:hAnsi="华文中宋" w:cs="华文中宋"/>
          <w:b/>
          <w:bCs/>
          <w:sz w:val="44"/>
          <w:szCs w:val="44"/>
          <w:lang w:eastAsia="zh-CN"/>
        </w:rPr>
        <w:t>明</w:t>
      </w:r>
    </w:p>
    <w:p w14:paraId="138BC432" w14:textId="388A01D5" w:rsidR="001C72CA" w:rsidRPr="00F76578" w:rsidRDefault="00DD1B2D" w:rsidP="0046457A">
      <w:pPr>
        <w:ind w:firstLineChars="200" w:firstLine="446"/>
        <w:rPr>
          <w:lang w:eastAsia="zh-CN"/>
        </w:rPr>
      </w:pPr>
      <w:r>
        <w:rPr>
          <w:spacing w:val="3"/>
          <w:lang w:eastAsia="zh-CN"/>
        </w:rPr>
        <w:t>为了指导建设工程施工合同当事人的签约行为，维护合同当事</w:t>
      </w:r>
      <w:r>
        <w:rPr>
          <w:spacing w:val="4"/>
          <w:lang w:eastAsia="zh-CN"/>
        </w:rPr>
        <w:t xml:space="preserve"> </w:t>
      </w:r>
      <w:r>
        <w:rPr>
          <w:spacing w:val="-7"/>
          <w:lang w:eastAsia="zh-CN"/>
        </w:rPr>
        <w:t>人的合法权益，依据《中华人民共和国</w:t>
      </w:r>
      <w:r w:rsidR="00AC5A7D" w:rsidRPr="00F76578">
        <w:rPr>
          <w:rFonts w:hint="eastAsia"/>
          <w:spacing w:val="-7"/>
          <w:lang w:eastAsia="zh-CN"/>
        </w:rPr>
        <w:t>民法典</w:t>
      </w:r>
      <w:r w:rsidRPr="00F76578">
        <w:rPr>
          <w:spacing w:val="-7"/>
          <w:lang w:eastAsia="zh-CN"/>
        </w:rPr>
        <w:t>》、《中华人民共和国</w:t>
      </w:r>
      <w:r w:rsidRPr="00F76578">
        <w:rPr>
          <w:spacing w:val="-133"/>
          <w:lang w:eastAsia="zh-CN"/>
        </w:rPr>
        <w:t xml:space="preserve"> </w:t>
      </w:r>
      <w:r w:rsidRPr="00F76578">
        <w:rPr>
          <w:spacing w:val="-7"/>
          <w:lang w:eastAsia="zh-CN"/>
        </w:rPr>
        <w:t>建筑法》、《中华人民共和国招标投标法》以及相关法律法规，住房</w:t>
      </w:r>
      <w:r w:rsidRPr="00F76578">
        <w:rPr>
          <w:spacing w:val="-130"/>
          <w:lang w:eastAsia="zh-CN"/>
        </w:rPr>
        <w:t xml:space="preserve"> </w:t>
      </w:r>
      <w:r w:rsidRPr="00F76578">
        <w:rPr>
          <w:spacing w:val="3"/>
          <w:lang w:eastAsia="zh-CN"/>
        </w:rPr>
        <w:t>城乡建设部、国家工商行政管理总局对《建设工程施工合同（示范</w:t>
      </w:r>
      <w:r w:rsidRPr="00F76578">
        <w:rPr>
          <w:spacing w:val="-127"/>
          <w:lang w:eastAsia="zh-CN"/>
        </w:rPr>
        <w:t xml:space="preserve"> </w:t>
      </w:r>
      <w:r w:rsidRPr="00F76578">
        <w:rPr>
          <w:spacing w:val="-6"/>
          <w:lang w:eastAsia="zh-CN"/>
        </w:rPr>
        <w:t>文本）》（</w:t>
      </w:r>
      <w:r w:rsidRPr="00F76578">
        <w:rPr>
          <w:rFonts w:cs="仿宋"/>
          <w:spacing w:val="-6"/>
          <w:lang w:eastAsia="zh-CN"/>
        </w:rPr>
        <w:t>GF-2013-0201</w:t>
      </w:r>
      <w:r w:rsidRPr="00F76578">
        <w:rPr>
          <w:spacing w:val="-6"/>
          <w:lang w:eastAsia="zh-CN"/>
        </w:rPr>
        <w:t>）进行了修订，制定了《建设工程施工合同</w:t>
      </w:r>
      <w:r w:rsidRPr="00F76578">
        <w:rPr>
          <w:lang w:eastAsia="zh-CN"/>
        </w:rPr>
        <w:t>（示范文本</w:t>
      </w:r>
      <w:r w:rsidRPr="00F76578">
        <w:rPr>
          <w:spacing w:val="-152"/>
          <w:lang w:eastAsia="zh-CN"/>
        </w:rPr>
        <w:t>）</w:t>
      </w:r>
      <w:r w:rsidRPr="00F76578">
        <w:rPr>
          <w:spacing w:val="-159"/>
          <w:lang w:eastAsia="zh-CN"/>
        </w:rPr>
        <w:t>》</w:t>
      </w:r>
      <w:r w:rsidRPr="00F76578">
        <w:rPr>
          <w:lang w:eastAsia="zh-CN"/>
        </w:rPr>
        <w:t>（</w:t>
      </w:r>
      <w:r w:rsidRPr="00F76578">
        <w:rPr>
          <w:rFonts w:cs="仿宋"/>
          <w:spacing w:val="1"/>
          <w:lang w:eastAsia="zh-CN"/>
        </w:rPr>
        <w:t>GF-2</w:t>
      </w:r>
      <w:r w:rsidRPr="00F76578">
        <w:rPr>
          <w:rFonts w:cs="仿宋"/>
          <w:spacing w:val="-2"/>
          <w:lang w:eastAsia="zh-CN"/>
        </w:rPr>
        <w:t>0</w:t>
      </w:r>
      <w:r w:rsidRPr="00F76578">
        <w:rPr>
          <w:rFonts w:cs="仿宋"/>
          <w:lang w:eastAsia="zh-CN"/>
        </w:rPr>
        <w:t>1</w:t>
      </w:r>
      <w:r w:rsidRPr="00F76578">
        <w:rPr>
          <w:rFonts w:cs="仿宋"/>
          <w:spacing w:val="-1"/>
          <w:lang w:eastAsia="zh-CN"/>
        </w:rPr>
        <w:t>7</w:t>
      </w:r>
      <w:r w:rsidRPr="00F76578">
        <w:rPr>
          <w:rFonts w:cs="仿宋"/>
          <w:spacing w:val="1"/>
          <w:lang w:eastAsia="zh-CN"/>
        </w:rPr>
        <w:t>-</w:t>
      </w:r>
      <w:r w:rsidRPr="00F76578">
        <w:rPr>
          <w:rFonts w:cs="仿宋"/>
          <w:spacing w:val="-2"/>
          <w:lang w:eastAsia="zh-CN"/>
        </w:rPr>
        <w:t>0</w:t>
      </w:r>
      <w:r w:rsidRPr="00F76578">
        <w:rPr>
          <w:rFonts w:cs="仿宋"/>
          <w:spacing w:val="1"/>
          <w:lang w:eastAsia="zh-CN"/>
        </w:rPr>
        <w:t>2</w:t>
      </w:r>
      <w:r w:rsidRPr="00F76578">
        <w:rPr>
          <w:rFonts w:cs="仿宋"/>
          <w:spacing w:val="-2"/>
          <w:lang w:eastAsia="zh-CN"/>
        </w:rPr>
        <w:t>0</w:t>
      </w:r>
      <w:r w:rsidRPr="00F76578">
        <w:rPr>
          <w:rFonts w:cs="仿宋"/>
          <w:spacing w:val="1"/>
          <w:lang w:eastAsia="zh-CN"/>
        </w:rPr>
        <w:t>1</w:t>
      </w:r>
      <w:r w:rsidRPr="00F76578">
        <w:rPr>
          <w:spacing w:val="-159"/>
          <w:lang w:eastAsia="zh-CN"/>
        </w:rPr>
        <w:t>）</w:t>
      </w:r>
      <w:r w:rsidRPr="00F76578">
        <w:rPr>
          <w:lang w:eastAsia="zh-CN"/>
        </w:rPr>
        <w:t>（</w:t>
      </w:r>
      <w:r w:rsidRPr="00F76578">
        <w:rPr>
          <w:spacing w:val="-3"/>
          <w:lang w:eastAsia="zh-CN"/>
        </w:rPr>
        <w:t>以</w:t>
      </w:r>
      <w:r w:rsidRPr="00F76578">
        <w:rPr>
          <w:lang w:eastAsia="zh-CN"/>
        </w:rPr>
        <w:t>下简</w:t>
      </w:r>
      <w:r w:rsidRPr="00F76578">
        <w:rPr>
          <w:spacing w:val="-8"/>
          <w:lang w:eastAsia="zh-CN"/>
        </w:rPr>
        <w:t>称</w:t>
      </w:r>
      <w:r w:rsidRPr="00F76578">
        <w:rPr>
          <w:lang w:eastAsia="zh-CN"/>
        </w:rPr>
        <w:t>《示范文本</w:t>
      </w:r>
      <w:r w:rsidRPr="00F76578">
        <w:rPr>
          <w:spacing w:val="-152"/>
          <w:lang w:eastAsia="zh-CN"/>
        </w:rPr>
        <w:t>》）</w:t>
      </w:r>
      <w:r w:rsidRPr="00F76578">
        <w:rPr>
          <w:spacing w:val="-8"/>
          <w:lang w:eastAsia="zh-CN"/>
        </w:rPr>
        <w:t>。</w:t>
      </w:r>
      <w:r w:rsidRPr="00F76578">
        <w:rPr>
          <w:lang w:eastAsia="zh-CN"/>
        </w:rPr>
        <w:t>为了便于</w:t>
      </w:r>
      <w:r w:rsidRPr="00F76578">
        <w:rPr>
          <w:lang w:eastAsia="zh-CN"/>
        </w:rPr>
        <w:t xml:space="preserve"> </w:t>
      </w:r>
      <w:r w:rsidRPr="00F76578">
        <w:rPr>
          <w:lang w:eastAsia="zh-CN"/>
        </w:rPr>
        <w:t>合同当事人使用《示范文本</w:t>
      </w:r>
      <w:r w:rsidRPr="00F76578">
        <w:rPr>
          <w:spacing w:val="-152"/>
          <w:lang w:eastAsia="zh-CN"/>
        </w:rPr>
        <w:t>》</w:t>
      </w:r>
      <w:r w:rsidRPr="00F76578">
        <w:rPr>
          <w:lang w:eastAsia="zh-CN"/>
        </w:rPr>
        <w:t>，现</w:t>
      </w:r>
      <w:r w:rsidRPr="00F76578">
        <w:rPr>
          <w:spacing w:val="2"/>
          <w:lang w:eastAsia="zh-CN"/>
        </w:rPr>
        <w:t>就</w:t>
      </w:r>
      <w:r w:rsidRPr="00F76578">
        <w:rPr>
          <w:lang w:eastAsia="zh-CN"/>
        </w:rPr>
        <w:t>有关问题说明如下：</w:t>
      </w:r>
    </w:p>
    <w:p w14:paraId="73F278D2" w14:textId="77777777" w:rsidR="001C72CA" w:rsidRPr="00F76578" w:rsidRDefault="00DD1B2D">
      <w:pPr>
        <w:rPr>
          <w:rFonts w:ascii="黑体" w:eastAsia="黑体" w:hAnsi="黑体" w:cs="黑体"/>
          <w:lang w:eastAsia="zh-CN"/>
        </w:rPr>
      </w:pPr>
      <w:r w:rsidRPr="00F76578">
        <w:rPr>
          <w:rFonts w:ascii="黑体" w:eastAsia="黑体" w:hAnsi="黑体" w:cs="黑体"/>
          <w:lang w:eastAsia="zh-CN"/>
        </w:rPr>
        <w:t>一</w:t>
      </w:r>
      <w:r w:rsidRPr="00F76578">
        <w:rPr>
          <w:rFonts w:ascii="黑体" w:eastAsia="黑体" w:hAnsi="黑体" w:cs="黑体"/>
          <w:spacing w:val="-152"/>
          <w:lang w:eastAsia="zh-CN"/>
        </w:rPr>
        <w:t>、</w:t>
      </w:r>
      <w:r w:rsidRPr="00F76578">
        <w:rPr>
          <w:rFonts w:ascii="黑体" w:eastAsia="黑体" w:hAnsi="黑体" w:cs="黑体"/>
          <w:lang w:eastAsia="zh-CN"/>
        </w:rPr>
        <w:t>《示范文本</w:t>
      </w:r>
      <w:r w:rsidRPr="00F76578">
        <w:rPr>
          <w:rFonts w:ascii="黑体" w:eastAsia="黑体" w:hAnsi="黑体" w:cs="黑体"/>
          <w:spacing w:val="2"/>
          <w:lang w:eastAsia="zh-CN"/>
        </w:rPr>
        <w:t>》</w:t>
      </w:r>
      <w:r w:rsidRPr="00F76578">
        <w:rPr>
          <w:rFonts w:ascii="黑体" w:eastAsia="黑体" w:hAnsi="黑体" w:cs="黑体"/>
          <w:lang w:eastAsia="zh-CN"/>
        </w:rPr>
        <w:t>的组成</w:t>
      </w:r>
    </w:p>
    <w:p w14:paraId="3811F525" w14:textId="77777777" w:rsidR="001C72CA" w:rsidRPr="00F76578" w:rsidRDefault="00DD1B2D">
      <w:pPr>
        <w:rPr>
          <w:lang w:eastAsia="zh-CN"/>
        </w:rPr>
      </w:pPr>
      <w:r w:rsidRPr="00F76578">
        <w:rPr>
          <w:spacing w:val="3"/>
          <w:lang w:eastAsia="zh-CN"/>
        </w:rPr>
        <w:t>《示范文本》由合同协议书、通用合同条款和专用合同条款三</w:t>
      </w:r>
      <w:r w:rsidRPr="00F76578">
        <w:rPr>
          <w:lang w:eastAsia="zh-CN"/>
        </w:rPr>
        <w:t xml:space="preserve"> </w:t>
      </w:r>
      <w:r w:rsidRPr="00F76578">
        <w:rPr>
          <w:lang w:eastAsia="zh-CN"/>
        </w:rPr>
        <w:t>部分组成。</w:t>
      </w:r>
    </w:p>
    <w:p w14:paraId="23F652CD" w14:textId="77777777" w:rsidR="001C72CA" w:rsidRPr="00F76578" w:rsidRDefault="00DD1B2D">
      <w:pPr>
        <w:rPr>
          <w:lang w:eastAsia="zh-CN"/>
        </w:rPr>
      </w:pPr>
      <w:r w:rsidRPr="00F76578">
        <w:rPr>
          <w:lang w:eastAsia="zh-CN"/>
        </w:rPr>
        <w:t>（一）合同协议书</w:t>
      </w:r>
    </w:p>
    <w:p w14:paraId="3BD34B74" w14:textId="77777777" w:rsidR="001C72CA" w:rsidRPr="00F76578" w:rsidRDefault="00DD1B2D">
      <w:pPr>
        <w:rPr>
          <w:lang w:eastAsia="zh-CN"/>
        </w:rPr>
      </w:pPr>
      <w:r w:rsidRPr="00F76578">
        <w:rPr>
          <w:lang w:eastAsia="zh-CN"/>
        </w:rPr>
        <w:t>《示范文本》合同协议书共计</w:t>
      </w:r>
      <w:r w:rsidRPr="00F76578">
        <w:rPr>
          <w:spacing w:val="-90"/>
          <w:lang w:eastAsia="zh-CN"/>
        </w:rPr>
        <w:t xml:space="preserve"> </w:t>
      </w:r>
      <w:r w:rsidRPr="00F76578">
        <w:rPr>
          <w:rFonts w:cs="仿宋"/>
          <w:lang w:eastAsia="zh-CN"/>
        </w:rPr>
        <w:t>13</w:t>
      </w:r>
      <w:r w:rsidRPr="00F76578">
        <w:rPr>
          <w:rFonts w:cs="仿宋"/>
          <w:spacing w:val="-89"/>
          <w:lang w:eastAsia="zh-CN"/>
        </w:rPr>
        <w:t xml:space="preserve"> </w:t>
      </w:r>
      <w:r w:rsidRPr="00F76578">
        <w:rPr>
          <w:lang w:eastAsia="zh-CN"/>
        </w:rPr>
        <w:t>条，主要包括：工程概况、合</w:t>
      </w:r>
      <w:r w:rsidRPr="00F76578">
        <w:rPr>
          <w:lang w:eastAsia="zh-CN"/>
        </w:rPr>
        <w:t xml:space="preserve"> </w:t>
      </w:r>
      <w:r w:rsidRPr="00F76578">
        <w:rPr>
          <w:spacing w:val="3"/>
          <w:lang w:eastAsia="zh-CN"/>
        </w:rPr>
        <w:t>同工期、质量标准、签约合同价和合同价格形式、项目经理、合同</w:t>
      </w:r>
      <w:r w:rsidRPr="00F76578">
        <w:rPr>
          <w:spacing w:val="-130"/>
          <w:lang w:eastAsia="zh-CN"/>
        </w:rPr>
        <w:t xml:space="preserve"> </w:t>
      </w:r>
      <w:r w:rsidRPr="00F76578">
        <w:rPr>
          <w:spacing w:val="3"/>
          <w:lang w:eastAsia="zh-CN"/>
        </w:rPr>
        <w:t>文件构成、承诺以及合同生效条件等重要内容，集中约定了合同当</w:t>
      </w:r>
      <w:r w:rsidRPr="00F76578">
        <w:rPr>
          <w:spacing w:val="-130"/>
          <w:lang w:eastAsia="zh-CN"/>
        </w:rPr>
        <w:t xml:space="preserve"> </w:t>
      </w:r>
      <w:r w:rsidRPr="00F76578">
        <w:rPr>
          <w:lang w:eastAsia="zh-CN"/>
        </w:rPr>
        <w:t>事人基本的合同权利义务。</w:t>
      </w:r>
    </w:p>
    <w:p w14:paraId="5DBC0649" w14:textId="155E4D2A" w:rsidR="001C72CA" w:rsidRPr="00F76578" w:rsidRDefault="00DD1B2D">
      <w:pPr>
        <w:rPr>
          <w:lang w:eastAsia="zh-CN"/>
        </w:rPr>
      </w:pPr>
      <w:r w:rsidRPr="00F76578">
        <w:rPr>
          <w:lang w:eastAsia="zh-CN"/>
        </w:rPr>
        <w:t>（二）通用合同条款</w:t>
      </w:r>
      <w:r w:rsidRPr="00F76578">
        <w:rPr>
          <w:lang w:eastAsia="zh-CN"/>
        </w:rPr>
        <w:t xml:space="preserve"> </w:t>
      </w:r>
      <w:r w:rsidRPr="00F76578">
        <w:rPr>
          <w:spacing w:val="-17"/>
          <w:lang w:eastAsia="zh-CN"/>
        </w:rPr>
        <w:t>通用合同条款是合同当事人根据《中华人民共和国建筑法》、《中</w:t>
      </w:r>
      <w:r w:rsidRPr="00F76578">
        <w:rPr>
          <w:spacing w:val="3"/>
          <w:lang w:eastAsia="zh-CN"/>
        </w:rPr>
        <w:t>华人民共和国</w:t>
      </w:r>
      <w:r w:rsidR="00AC5A7D" w:rsidRPr="00F76578">
        <w:rPr>
          <w:rFonts w:hint="eastAsia"/>
          <w:spacing w:val="3"/>
          <w:lang w:eastAsia="zh-CN"/>
        </w:rPr>
        <w:t>民法典</w:t>
      </w:r>
      <w:r w:rsidRPr="00F76578">
        <w:rPr>
          <w:spacing w:val="3"/>
          <w:lang w:eastAsia="zh-CN"/>
        </w:rPr>
        <w:t>》等法律法规的规定，就工程建设的实施及相</w:t>
      </w:r>
      <w:r w:rsidRPr="00F76578">
        <w:rPr>
          <w:spacing w:val="-134"/>
          <w:lang w:eastAsia="zh-CN"/>
        </w:rPr>
        <w:t xml:space="preserve"> </w:t>
      </w:r>
      <w:r w:rsidRPr="00F76578">
        <w:rPr>
          <w:lang w:eastAsia="zh-CN"/>
        </w:rPr>
        <w:t>关事项，对合同当事人的权利义务作出的原则性约定。</w:t>
      </w:r>
    </w:p>
    <w:p w14:paraId="114A0B8B" w14:textId="77777777" w:rsidR="001C72CA" w:rsidRDefault="00DD1B2D">
      <w:pPr>
        <w:rPr>
          <w:lang w:eastAsia="zh-CN"/>
        </w:rPr>
      </w:pPr>
      <w:r>
        <w:rPr>
          <w:lang w:eastAsia="zh-CN"/>
        </w:rPr>
        <w:t>通用合同条款共计</w:t>
      </w:r>
      <w:r>
        <w:rPr>
          <w:spacing w:val="-70"/>
          <w:lang w:eastAsia="zh-CN"/>
        </w:rPr>
        <w:t xml:space="preserve"> </w:t>
      </w:r>
      <w:r>
        <w:rPr>
          <w:rFonts w:cs="仿宋"/>
          <w:lang w:eastAsia="zh-CN"/>
        </w:rPr>
        <w:t>20</w:t>
      </w:r>
      <w:r>
        <w:rPr>
          <w:rFonts w:cs="仿宋"/>
          <w:spacing w:val="-70"/>
          <w:lang w:eastAsia="zh-CN"/>
        </w:rPr>
        <w:t xml:space="preserve"> </w:t>
      </w:r>
      <w:r>
        <w:rPr>
          <w:spacing w:val="-10"/>
          <w:lang w:eastAsia="zh-CN"/>
        </w:rPr>
        <w:t>条，具体条款分别为：一般约定、发包人、</w:t>
      </w:r>
      <w:r>
        <w:rPr>
          <w:lang w:eastAsia="zh-CN"/>
        </w:rPr>
        <w:t xml:space="preserve"> </w:t>
      </w:r>
      <w:r>
        <w:rPr>
          <w:spacing w:val="3"/>
          <w:lang w:eastAsia="zh-CN"/>
        </w:rPr>
        <w:t>承包人、监理人、工程质量、安全文明施工与环境保护、工期和进</w:t>
      </w:r>
      <w:r>
        <w:rPr>
          <w:spacing w:val="-134"/>
          <w:lang w:eastAsia="zh-CN"/>
        </w:rPr>
        <w:t xml:space="preserve"> </w:t>
      </w:r>
      <w:r>
        <w:rPr>
          <w:spacing w:val="3"/>
          <w:lang w:eastAsia="zh-CN"/>
        </w:rPr>
        <w:t>度、材料与设备、试验与检验、变更、价格调整、合同价格、计量</w:t>
      </w:r>
      <w:r>
        <w:rPr>
          <w:spacing w:val="-130"/>
          <w:lang w:eastAsia="zh-CN"/>
        </w:rPr>
        <w:t xml:space="preserve"> </w:t>
      </w:r>
      <w:r>
        <w:rPr>
          <w:spacing w:val="3"/>
          <w:lang w:eastAsia="zh-CN"/>
        </w:rPr>
        <w:t>与支付、验收和工程试车、竣工结算、缺陷责任与保修、违约、不</w:t>
      </w:r>
      <w:r>
        <w:rPr>
          <w:spacing w:val="-138"/>
          <w:lang w:eastAsia="zh-CN"/>
        </w:rPr>
        <w:t xml:space="preserve"> </w:t>
      </w:r>
      <w:r>
        <w:rPr>
          <w:spacing w:val="3"/>
          <w:lang w:eastAsia="zh-CN"/>
        </w:rPr>
        <w:t>可抗力、保险、索赔和争议解决。前述条款安排既考虑了现行法律</w:t>
      </w:r>
      <w:r>
        <w:rPr>
          <w:spacing w:val="-128"/>
          <w:lang w:eastAsia="zh-CN"/>
        </w:rPr>
        <w:t xml:space="preserve"> </w:t>
      </w:r>
      <w:r>
        <w:rPr>
          <w:spacing w:val="3"/>
          <w:lang w:eastAsia="zh-CN"/>
        </w:rPr>
        <w:t>法规对工程建设的有关要求，也考虑了建设工程施工管理的特殊需</w:t>
      </w:r>
      <w:r>
        <w:rPr>
          <w:spacing w:val="-133"/>
          <w:lang w:eastAsia="zh-CN"/>
        </w:rPr>
        <w:t xml:space="preserve"> </w:t>
      </w:r>
      <w:r>
        <w:rPr>
          <w:lang w:eastAsia="zh-CN"/>
        </w:rPr>
        <w:t>要。</w:t>
      </w:r>
    </w:p>
    <w:p w14:paraId="64525D1E" w14:textId="25DA686F" w:rsidR="001C72CA" w:rsidRDefault="00DD1B2D">
      <w:pPr>
        <w:rPr>
          <w:lang w:eastAsia="zh-CN"/>
        </w:rPr>
      </w:pPr>
      <w:r>
        <w:rPr>
          <w:lang w:eastAsia="zh-CN"/>
        </w:rPr>
        <w:t>（三）专用合同条款</w:t>
      </w:r>
      <w:r>
        <w:rPr>
          <w:lang w:eastAsia="zh-CN"/>
        </w:rPr>
        <w:t xml:space="preserve"> </w:t>
      </w:r>
      <w:r>
        <w:rPr>
          <w:spacing w:val="3"/>
          <w:lang w:eastAsia="zh-CN"/>
        </w:rPr>
        <w:t>专用合同条款是对通用合同条款原则性约定的细化、完善、补充、修改或另行约定的条款。合同当事人可以根据不同建设工程的</w:t>
      </w:r>
      <w:r>
        <w:rPr>
          <w:spacing w:val="-138"/>
          <w:lang w:eastAsia="zh-CN"/>
        </w:rPr>
        <w:t xml:space="preserve"> </w:t>
      </w:r>
      <w:r>
        <w:rPr>
          <w:spacing w:val="3"/>
          <w:lang w:eastAsia="zh-CN"/>
        </w:rPr>
        <w:t>特点及具体情况，通过双方的谈判、协商对相应的专用合同条款进</w:t>
      </w:r>
      <w:r>
        <w:rPr>
          <w:lang w:eastAsia="zh-CN"/>
        </w:rPr>
        <w:t>行修改补充。在使用专用合同条款时，应注意以下事项：</w:t>
      </w:r>
    </w:p>
    <w:p w14:paraId="46CB294E" w14:textId="77777777" w:rsidR="001C72CA" w:rsidRDefault="00DD1B2D">
      <w:pPr>
        <w:rPr>
          <w:lang w:eastAsia="zh-CN"/>
        </w:rPr>
      </w:pPr>
      <w:r>
        <w:rPr>
          <w:rFonts w:cs="仿宋"/>
          <w:lang w:eastAsia="zh-CN"/>
        </w:rPr>
        <w:t>1.</w:t>
      </w:r>
      <w:r>
        <w:rPr>
          <w:lang w:eastAsia="zh-CN"/>
        </w:rPr>
        <w:t>专用合同条款的编号</w:t>
      </w:r>
      <w:r>
        <w:rPr>
          <w:lang w:eastAsia="zh-CN"/>
        </w:rPr>
        <w:t>应与相应的通用合同条款的编号一致；</w:t>
      </w:r>
    </w:p>
    <w:p w14:paraId="7AFC7444" w14:textId="77777777" w:rsidR="001C72CA" w:rsidRDefault="00DD1B2D">
      <w:pPr>
        <w:rPr>
          <w:lang w:eastAsia="zh-CN"/>
        </w:rPr>
      </w:pPr>
      <w:r>
        <w:rPr>
          <w:rFonts w:cs="仿宋"/>
          <w:spacing w:val="3"/>
          <w:lang w:eastAsia="zh-CN"/>
        </w:rPr>
        <w:t>2.</w:t>
      </w:r>
      <w:r>
        <w:rPr>
          <w:spacing w:val="3"/>
          <w:lang w:eastAsia="zh-CN"/>
        </w:rPr>
        <w:t>合同当事人可以通过对专用合同条款的修改，满足具体建设</w:t>
      </w:r>
      <w:r>
        <w:rPr>
          <w:lang w:eastAsia="zh-CN"/>
        </w:rPr>
        <w:t xml:space="preserve"> </w:t>
      </w:r>
      <w:r>
        <w:rPr>
          <w:lang w:eastAsia="zh-CN"/>
        </w:rPr>
        <w:t>工程的特殊要求，避免直接修改通用合同条款；</w:t>
      </w:r>
    </w:p>
    <w:p w14:paraId="42055A3A" w14:textId="77777777" w:rsidR="001C72CA" w:rsidRDefault="00DD1B2D">
      <w:pPr>
        <w:rPr>
          <w:lang w:eastAsia="zh-CN"/>
        </w:rPr>
      </w:pPr>
      <w:r>
        <w:rPr>
          <w:rFonts w:cs="仿宋"/>
          <w:spacing w:val="3"/>
          <w:lang w:eastAsia="zh-CN"/>
        </w:rPr>
        <w:t>3.</w:t>
      </w:r>
      <w:r>
        <w:rPr>
          <w:spacing w:val="3"/>
          <w:lang w:eastAsia="zh-CN"/>
        </w:rPr>
        <w:t>在专用合同条款中有横道线的地方，合同当事人可针对相应</w:t>
      </w:r>
      <w:r>
        <w:rPr>
          <w:lang w:eastAsia="zh-CN"/>
        </w:rPr>
        <w:t xml:space="preserve"> </w:t>
      </w:r>
      <w:r>
        <w:rPr>
          <w:spacing w:val="3"/>
          <w:lang w:eastAsia="zh-CN"/>
        </w:rPr>
        <w:t>的通用合同条款进行细化、完善、补充、修改或另行约定；如无细</w:t>
      </w:r>
      <w:r>
        <w:rPr>
          <w:spacing w:val="-132"/>
          <w:lang w:eastAsia="zh-CN"/>
        </w:rPr>
        <w:t xml:space="preserve"> </w:t>
      </w:r>
      <w:r>
        <w:rPr>
          <w:spacing w:val="-11"/>
          <w:lang w:eastAsia="zh-CN"/>
        </w:rPr>
        <w:t>化、完善、补充、修改或另行约定，则填写</w:t>
      </w:r>
      <w:r>
        <w:rPr>
          <w:spacing w:val="-11"/>
          <w:lang w:eastAsia="zh-CN"/>
        </w:rPr>
        <w:t>“</w:t>
      </w:r>
      <w:r>
        <w:rPr>
          <w:spacing w:val="-11"/>
          <w:lang w:eastAsia="zh-CN"/>
        </w:rPr>
        <w:t>无</w:t>
      </w:r>
      <w:r>
        <w:rPr>
          <w:spacing w:val="-11"/>
          <w:lang w:eastAsia="zh-CN"/>
        </w:rPr>
        <w:t>”</w:t>
      </w:r>
      <w:r>
        <w:rPr>
          <w:spacing w:val="-11"/>
          <w:lang w:eastAsia="zh-CN"/>
        </w:rPr>
        <w:t>或划</w:t>
      </w:r>
      <w:r>
        <w:rPr>
          <w:spacing w:val="-11"/>
          <w:lang w:eastAsia="zh-CN"/>
        </w:rPr>
        <w:t>“</w:t>
      </w:r>
      <w:r>
        <w:rPr>
          <w:rFonts w:cs="仿宋"/>
          <w:spacing w:val="-11"/>
          <w:lang w:eastAsia="zh-CN"/>
        </w:rPr>
        <w:t>/</w:t>
      </w:r>
      <w:r>
        <w:rPr>
          <w:spacing w:val="-11"/>
          <w:lang w:eastAsia="zh-CN"/>
        </w:rPr>
        <w:t>”</w:t>
      </w:r>
      <w:r>
        <w:rPr>
          <w:spacing w:val="-11"/>
          <w:lang w:eastAsia="zh-CN"/>
        </w:rPr>
        <w:t>。</w:t>
      </w:r>
    </w:p>
    <w:p w14:paraId="626330EB" w14:textId="77777777" w:rsidR="001C72CA" w:rsidRDefault="00DD1B2D">
      <w:pPr>
        <w:rPr>
          <w:rFonts w:ascii="黑体" w:eastAsia="黑体" w:hAnsi="黑体" w:cs="黑体"/>
          <w:lang w:eastAsia="zh-CN"/>
        </w:rPr>
      </w:pPr>
      <w:r>
        <w:rPr>
          <w:rFonts w:ascii="黑体" w:eastAsia="黑体" w:hAnsi="黑体" w:cs="黑体"/>
          <w:lang w:eastAsia="zh-CN"/>
        </w:rPr>
        <w:t>二</w:t>
      </w:r>
      <w:r>
        <w:rPr>
          <w:rFonts w:ascii="黑体" w:eastAsia="黑体" w:hAnsi="黑体" w:cs="黑体"/>
          <w:spacing w:val="-152"/>
          <w:lang w:eastAsia="zh-CN"/>
        </w:rPr>
        <w:t>、</w:t>
      </w:r>
      <w:r>
        <w:rPr>
          <w:rFonts w:ascii="黑体" w:eastAsia="黑体" w:hAnsi="黑体" w:cs="黑体"/>
          <w:lang w:eastAsia="zh-CN"/>
        </w:rPr>
        <w:t>《示范文本</w:t>
      </w:r>
      <w:r>
        <w:rPr>
          <w:rFonts w:ascii="黑体" w:eastAsia="黑体" w:hAnsi="黑体" w:cs="黑体"/>
          <w:spacing w:val="2"/>
          <w:lang w:eastAsia="zh-CN"/>
        </w:rPr>
        <w:t>》</w:t>
      </w:r>
      <w:r>
        <w:rPr>
          <w:rFonts w:ascii="黑体" w:eastAsia="黑体" w:hAnsi="黑体" w:cs="黑体"/>
          <w:lang w:eastAsia="zh-CN"/>
        </w:rPr>
        <w:t>的性质和适用范围</w:t>
      </w:r>
    </w:p>
    <w:p w14:paraId="12589D03" w14:textId="77777777" w:rsidR="001C72CA" w:rsidRDefault="00DD1B2D">
      <w:pPr>
        <w:rPr>
          <w:lang w:eastAsia="zh-CN"/>
        </w:rPr>
      </w:pPr>
      <w:r>
        <w:rPr>
          <w:spacing w:val="-7"/>
          <w:lang w:eastAsia="zh-CN"/>
        </w:rPr>
        <w:t>《示范文本》为非强制性使用文本。《示范文本》适用于房屋建</w:t>
      </w:r>
      <w:r>
        <w:rPr>
          <w:lang w:eastAsia="zh-CN"/>
        </w:rPr>
        <w:t xml:space="preserve"> </w:t>
      </w:r>
      <w:r>
        <w:rPr>
          <w:spacing w:val="3"/>
          <w:lang w:eastAsia="zh-CN"/>
        </w:rPr>
        <w:t>筑工程、土木工程、线路管道和设备安装工程、装修工程等建设工</w:t>
      </w:r>
      <w:r>
        <w:rPr>
          <w:spacing w:val="-125"/>
          <w:lang w:eastAsia="zh-CN"/>
        </w:rPr>
        <w:t xml:space="preserve"> </w:t>
      </w:r>
      <w:r>
        <w:rPr>
          <w:spacing w:val="9"/>
          <w:lang w:eastAsia="zh-CN"/>
        </w:rPr>
        <w:t>程的施工承发包活动</w:t>
      </w:r>
      <w:r>
        <w:rPr>
          <w:rFonts w:cs="仿宋"/>
          <w:spacing w:val="9"/>
          <w:lang w:eastAsia="zh-CN"/>
        </w:rPr>
        <w:t>,</w:t>
      </w:r>
      <w:r>
        <w:rPr>
          <w:spacing w:val="9"/>
          <w:lang w:eastAsia="zh-CN"/>
        </w:rPr>
        <w:t>合同当事人可结合建设工程具体情况，根据</w:t>
      </w:r>
    </w:p>
    <w:p w14:paraId="6C8C364F" w14:textId="77777777" w:rsidR="001C72CA" w:rsidRDefault="00DD1B2D">
      <w:pPr>
        <w:rPr>
          <w:lang w:eastAsia="zh-CN"/>
        </w:rPr>
      </w:pPr>
      <w:r>
        <w:rPr>
          <w:spacing w:val="3"/>
          <w:lang w:eastAsia="zh-CN"/>
        </w:rPr>
        <w:t>《示范文本》订立合同，并按照法律法规规定和合同约定承担相应</w:t>
      </w:r>
      <w:r>
        <w:rPr>
          <w:spacing w:val="-138"/>
          <w:lang w:eastAsia="zh-CN"/>
        </w:rPr>
        <w:t xml:space="preserve"> </w:t>
      </w:r>
      <w:r>
        <w:rPr>
          <w:lang w:eastAsia="zh-CN"/>
        </w:rPr>
        <w:t>的法律责任及合同权利义务。</w:t>
      </w:r>
    </w:p>
    <w:p w14:paraId="5A0C53B5" w14:textId="77777777" w:rsidR="001C72CA" w:rsidRDefault="001C72CA">
      <w:pPr>
        <w:spacing w:line="268" w:lineRule="auto"/>
        <w:rPr>
          <w:lang w:eastAsia="zh-CN"/>
        </w:rPr>
        <w:sectPr w:rsidR="001C72CA">
          <w:pgSz w:w="11910" w:h="16840"/>
          <w:pgMar w:top="1420" w:right="1440" w:bottom="1140" w:left="1420" w:header="0" w:footer="955" w:gutter="0"/>
          <w:cols w:space="720"/>
        </w:sectPr>
      </w:pPr>
    </w:p>
    <w:p w14:paraId="25F42CE2" w14:textId="77777777" w:rsidR="001C72CA" w:rsidRDefault="00DD1B2D">
      <w:pPr>
        <w:tabs>
          <w:tab w:val="left" w:pos="883"/>
        </w:tabs>
        <w:spacing w:line="512" w:lineRule="exact"/>
        <w:ind w:right="20"/>
        <w:jc w:val="center"/>
        <w:rPr>
          <w:rFonts w:ascii="华文中宋" w:eastAsia="华文中宋" w:hAnsi="华文中宋" w:cs="华文中宋"/>
          <w:sz w:val="44"/>
          <w:szCs w:val="44"/>
          <w:lang w:eastAsia="zh-CN"/>
        </w:rPr>
      </w:pPr>
      <w:r>
        <w:rPr>
          <w:rFonts w:ascii="华文中宋" w:eastAsia="华文中宋" w:hAnsi="华文中宋" w:cs="华文中宋"/>
          <w:b/>
          <w:bCs/>
          <w:w w:val="95"/>
          <w:sz w:val="44"/>
          <w:szCs w:val="44"/>
          <w:lang w:eastAsia="zh-CN"/>
        </w:rPr>
        <w:lastRenderedPageBreak/>
        <w:t>目</w:t>
      </w:r>
      <w:r>
        <w:rPr>
          <w:rFonts w:ascii="华文中宋" w:eastAsia="华文中宋" w:hAnsi="华文中宋" w:cs="华文中宋"/>
          <w:b/>
          <w:bCs/>
          <w:w w:val="95"/>
          <w:sz w:val="44"/>
          <w:szCs w:val="44"/>
          <w:lang w:eastAsia="zh-CN"/>
        </w:rPr>
        <w:tab/>
      </w:r>
      <w:r>
        <w:rPr>
          <w:rFonts w:ascii="华文中宋" w:eastAsia="华文中宋" w:hAnsi="华文中宋" w:cs="华文中宋"/>
          <w:b/>
          <w:bCs/>
          <w:sz w:val="44"/>
          <w:szCs w:val="44"/>
          <w:lang w:eastAsia="zh-CN"/>
        </w:rPr>
        <w:t>录</w:t>
      </w:r>
    </w:p>
    <w:p w14:paraId="236AA3AF" w14:textId="77777777" w:rsidR="001C72CA" w:rsidRDefault="00DD1B2D">
      <w:pPr>
        <w:tabs>
          <w:tab w:val="left" w:leader="dot" w:pos="7926"/>
        </w:tabs>
        <w:spacing w:before="110"/>
        <w:ind w:left="271"/>
        <w:rPr>
          <w:rFonts w:ascii="Times New Roman" w:eastAsia="Times New Roman" w:hAnsi="Times New Roman" w:cs="Times New Roman"/>
          <w:sz w:val="30"/>
          <w:szCs w:val="30"/>
          <w:lang w:eastAsia="zh-CN"/>
        </w:rPr>
      </w:pPr>
      <w:hyperlink w:anchor="_bookmark5" w:history="1">
        <w:r>
          <w:rPr>
            <w:rFonts w:ascii="仿宋" w:eastAsia="仿宋" w:hAnsi="仿宋" w:cs="仿宋"/>
            <w:b/>
            <w:bCs/>
            <w:sz w:val="30"/>
            <w:szCs w:val="30"/>
            <w:u w:val="single" w:color="000000"/>
            <w:lang w:eastAsia="zh-CN"/>
          </w:rPr>
          <w:t>第一部分</w:t>
        </w:r>
        <w:r>
          <w:rPr>
            <w:rFonts w:ascii="仿宋" w:eastAsia="仿宋" w:hAnsi="仿宋" w:cs="仿宋"/>
            <w:b/>
            <w:bCs/>
            <w:spacing w:val="-2"/>
            <w:sz w:val="30"/>
            <w:szCs w:val="30"/>
            <w:u w:val="single" w:color="000000"/>
            <w:lang w:eastAsia="zh-CN"/>
          </w:rPr>
          <w:t xml:space="preserve"> </w:t>
        </w:r>
        <w:r>
          <w:rPr>
            <w:rFonts w:ascii="仿宋" w:eastAsia="仿宋" w:hAnsi="仿宋" w:cs="仿宋"/>
            <w:b/>
            <w:bCs/>
            <w:sz w:val="30"/>
            <w:szCs w:val="30"/>
            <w:u w:val="single" w:color="000000"/>
            <w:lang w:eastAsia="zh-CN"/>
          </w:rPr>
          <w:t>合同协议书</w:t>
        </w:r>
      </w:hyperlink>
      <w:r>
        <w:rPr>
          <w:rFonts w:ascii="Times New Roman" w:eastAsia="Times New Roman" w:hAnsi="Times New Roman" w:cs="Times New Roman"/>
          <w:sz w:val="30"/>
          <w:szCs w:val="30"/>
          <w:lang w:eastAsia="zh-CN"/>
        </w:rPr>
        <w:tab/>
      </w:r>
      <w:hyperlink w:anchor="_bookmark5" w:history="1">
        <w:r>
          <w:rPr>
            <w:rFonts w:ascii="Times New Roman" w:eastAsia="Times New Roman" w:hAnsi="Times New Roman" w:cs="Times New Roman"/>
            <w:sz w:val="30"/>
            <w:szCs w:val="30"/>
            <w:lang w:eastAsia="zh-CN"/>
          </w:rPr>
          <w:t>72</w:t>
        </w:r>
      </w:hyperlink>
    </w:p>
    <w:p w14:paraId="4D163249" w14:textId="77777777" w:rsidR="001C72CA" w:rsidRDefault="00DD1B2D">
      <w:pPr>
        <w:pStyle w:val="a3"/>
        <w:tabs>
          <w:tab w:val="left" w:leader="dot" w:pos="7869"/>
        </w:tabs>
        <w:spacing w:before="47"/>
        <w:ind w:left="902"/>
        <w:rPr>
          <w:rFonts w:ascii="Times New Roman" w:eastAsia="Times New Roman" w:hAnsi="Times New Roman" w:cs="Times New Roman"/>
          <w:lang w:eastAsia="zh-CN"/>
        </w:rPr>
      </w:pPr>
      <w:hyperlink w:anchor="_bookmark6" w:history="1">
        <w:r>
          <w:rPr>
            <w:spacing w:val="-1"/>
            <w:u w:val="single" w:color="000000"/>
            <w:lang w:eastAsia="zh-CN"/>
          </w:rPr>
          <w:t>一、工程概况</w:t>
        </w:r>
      </w:hyperlink>
      <w:r>
        <w:rPr>
          <w:rFonts w:ascii="Times New Roman" w:eastAsia="Times New Roman" w:hAnsi="Times New Roman" w:cs="Times New Roman"/>
          <w:spacing w:val="-1"/>
          <w:lang w:eastAsia="zh-CN"/>
        </w:rPr>
        <w:tab/>
      </w:r>
      <w:hyperlink w:anchor="_bookmark6" w:history="1">
        <w:r>
          <w:rPr>
            <w:rFonts w:ascii="Times New Roman" w:eastAsia="Times New Roman" w:hAnsi="Times New Roman" w:cs="Times New Roman"/>
            <w:spacing w:val="1"/>
            <w:lang w:eastAsia="zh-CN"/>
          </w:rPr>
          <w:t>72</w:t>
        </w:r>
      </w:hyperlink>
    </w:p>
    <w:p w14:paraId="6793FFD2" w14:textId="77777777" w:rsidR="001C72CA" w:rsidRDefault="00DD1B2D">
      <w:pPr>
        <w:pStyle w:val="a3"/>
        <w:tabs>
          <w:tab w:val="left" w:leader="dot" w:pos="7869"/>
        </w:tabs>
        <w:spacing w:before="54"/>
        <w:ind w:left="902"/>
        <w:rPr>
          <w:rFonts w:ascii="Times New Roman" w:eastAsia="Times New Roman" w:hAnsi="Times New Roman" w:cs="Times New Roman"/>
          <w:lang w:eastAsia="zh-CN"/>
        </w:rPr>
      </w:pPr>
      <w:hyperlink w:anchor="_bookmark7" w:history="1">
        <w:r>
          <w:rPr>
            <w:spacing w:val="-1"/>
            <w:u w:val="single" w:color="000000"/>
            <w:lang w:eastAsia="zh-CN"/>
          </w:rPr>
          <w:t>二、合同工期</w:t>
        </w:r>
      </w:hyperlink>
      <w:r>
        <w:rPr>
          <w:rFonts w:ascii="Times New Roman" w:eastAsia="Times New Roman" w:hAnsi="Times New Roman" w:cs="Times New Roman"/>
          <w:spacing w:val="-1"/>
          <w:lang w:eastAsia="zh-CN"/>
        </w:rPr>
        <w:tab/>
      </w:r>
      <w:hyperlink w:anchor="_bookmark7" w:history="1">
        <w:r>
          <w:rPr>
            <w:rFonts w:ascii="Times New Roman" w:eastAsia="Times New Roman" w:hAnsi="Times New Roman" w:cs="Times New Roman"/>
            <w:spacing w:val="1"/>
            <w:lang w:eastAsia="zh-CN"/>
          </w:rPr>
          <w:t>72</w:t>
        </w:r>
      </w:hyperlink>
    </w:p>
    <w:p w14:paraId="33CA0B4F" w14:textId="77777777" w:rsidR="001C72CA" w:rsidRDefault="00DD1B2D">
      <w:pPr>
        <w:pStyle w:val="a3"/>
        <w:tabs>
          <w:tab w:val="left" w:leader="dot" w:pos="7869"/>
        </w:tabs>
        <w:ind w:left="902"/>
        <w:rPr>
          <w:rFonts w:ascii="Times New Roman" w:eastAsia="Times New Roman" w:hAnsi="Times New Roman" w:cs="Times New Roman"/>
          <w:lang w:eastAsia="zh-CN"/>
        </w:rPr>
      </w:pPr>
      <w:hyperlink w:anchor="_bookmark8" w:history="1">
        <w:r>
          <w:rPr>
            <w:spacing w:val="-1"/>
            <w:u w:val="single" w:color="000000"/>
            <w:lang w:eastAsia="zh-CN"/>
          </w:rPr>
          <w:t>三、质量标准</w:t>
        </w:r>
      </w:hyperlink>
      <w:r>
        <w:rPr>
          <w:rFonts w:ascii="Times New Roman" w:eastAsia="Times New Roman" w:hAnsi="Times New Roman" w:cs="Times New Roman"/>
          <w:spacing w:val="-1"/>
          <w:lang w:eastAsia="zh-CN"/>
        </w:rPr>
        <w:tab/>
      </w:r>
      <w:hyperlink w:anchor="_bookmark8" w:history="1">
        <w:r>
          <w:rPr>
            <w:rFonts w:ascii="Times New Roman" w:eastAsia="Times New Roman" w:hAnsi="Times New Roman" w:cs="Times New Roman"/>
            <w:spacing w:val="1"/>
            <w:lang w:eastAsia="zh-CN"/>
          </w:rPr>
          <w:t>72</w:t>
        </w:r>
      </w:hyperlink>
    </w:p>
    <w:p w14:paraId="69209E61" w14:textId="77777777" w:rsidR="001C72CA" w:rsidRDefault="00DD1B2D">
      <w:pPr>
        <w:pStyle w:val="a3"/>
        <w:tabs>
          <w:tab w:val="left" w:leader="dot" w:pos="7869"/>
        </w:tabs>
        <w:ind w:left="902"/>
        <w:rPr>
          <w:rFonts w:ascii="Times New Roman" w:eastAsia="Times New Roman" w:hAnsi="Times New Roman" w:cs="Times New Roman"/>
          <w:lang w:eastAsia="zh-CN"/>
        </w:rPr>
      </w:pPr>
      <w:hyperlink w:anchor="_bookmark9" w:history="1">
        <w:r>
          <w:rPr>
            <w:spacing w:val="-1"/>
            <w:u w:val="single" w:color="000000"/>
            <w:lang w:eastAsia="zh-CN"/>
          </w:rPr>
          <w:t>四、签约合同价与合同价格形式</w:t>
        </w:r>
      </w:hyperlink>
      <w:r>
        <w:rPr>
          <w:rFonts w:ascii="Times New Roman" w:eastAsia="Times New Roman" w:hAnsi="Times New Roman" w:cs="Times New Roman"/>
          <w:spacing w:val="-1"/>
          <w:lang w:eastAsia="zh-CN"/>
        </w:rPr>
        <w:tab/>
      </w:r>
      <w:hyperlink w:anchor="_bookmark9" w:history="1">
        <w:r>
          <w:rPr>
            <w:rFonts w:ascii="Times New Roman" w:eastAsia="Times New Roman" w:hAnsi="Times New Roman" w:cs="Times New Roman"/>
            <w:spacing w:val="1"/>
            <w:lang w:eastAsia="zh-CN"/>
          </w:rPr>
          <w:t>72</w:t>
        </w:r>
      </w:hyperlink>
    </w:p>
    <w:p w14:paraId="2368D06C" w14:textId="77777777" w:rsidR="001C72CA" w:rsidRDefault="00DD1B2D">
      <w:pPr>
        <w:pStyle w:val="a3"/>
        <w:tabs>
          <w:tab w:val="left" w:leader="dot" w:pos="7869"/>
        </w:tabs>
        <w:spacing w:before="54"/>
        <w:ind w:left="902"/>
        <w:rPr>
          <w:rFonts w:ascii="Times New Roman" w:eastAsia="Times New Roman" w:hAnsi="Times New Roman" w:cs="Times New Roman"/>
          <w:lang w:eastAsia="zh-CN"/>
        </w:rPr>
      </w:pPr>
      <w:hyperlink w:anchor="_bookmark10" w:history="1">
        <w:r>
          <w:rPr>
            <w:spacing w:val="-1"/>
            <w:u w:val="single" w:color="000000"/>
            <w:lang w:eastAsia="zh-CN"/>
          </w:rPr>
          <w:t>五、项目经理</w:t>
        </w:r>
      </w:hyperlink>
      <w:r>
        <w:rPr>
          <w:rFonts w:ascii="Times New Roman" w:eastAsia="Times New Roman" w:hAnsi="Times New Roman" w:cs="Times New Roman"/>
          <w:spacing w:val="-1"/>
          <w:lang w:eastAsia="zh-CN"/>
        </w:rPr>
        <w:tab/>
      </w:r>
      <w:hyperlink w:anchor="_bookmark10" w:history="1">
        <w:r>
          <w:rPr>
            <w:rFonts w:ascii="Times New Roman" w:eastAsia="Times New Roman" w:hAnsi="Times New Roman" w:cs="Times New Roman"/>
            <w:spacing w:val="1"/>
            <w:lang w:eastAsia="zh-CN"/>
          </w:rPr>
          <w:t>73</w:t>
        </w:r>
      </w:hyperlink>
    </w:p>
    <w:p w14:paraId="07108944" w14:textId="77777777" w:rsidR="001C72CA" w:rsidRDefault="00DD1B2D">
      <w:pPr>
        <w:pStyle w:val="a3"/>
        <w:tabs>
          <w:tab w:val="left" w:leader="dot" w:pos="7869"/>
        </w:tabs>
        <w:ind w:left="902"/>
        <w:rPr>
          <w:rFonts w:ascii="Times New Roman" w:eastAsia="Times New Roman" w:hAnsi="Times New Roman" w:cs="Times New Roman"/>
          <w:lang w:eastAsia="zh-CN"/>
        </w:rPr>
      </w:pPr>
      <w:hyperlink w:anchor="_bookmark11" w:history="1">
        <w:r>
          <w:rPr>
            <w:spacing w:val="-1"/>
            <w:u w:val="single" w:color="000000"/>
            <w:lang w:eastAsia="zh-CN"/>
          </w:rPr>
          <w:t>六、合同文件构成</w:t>
        </w:r>
      </w:hyperlink>
      <w:hyperlink w:anchor="_bookmark11" w:history="1"/>
      <w:r>
        <w:rPr>
          <w:rFonts w:ascii="Times New Roman" w:eastAsia="Times New Roman" w:hAnsi="Times New Roman" w:cs="Times New Roman"/>
          <w:spacing w:val="-1"/>
          <w:lang w:eastAsia="zh-CN"/>
        </w:rPr>
        <w:tab/>
      </w:r>
      <w:r>
        <w:rPr>
          <w:rFonts w:ascii="Times New Roman" w:eastAsia="Times New Roman" w:hAnsi="Times New Roman" w:cs="Times New Roman"/>
          <w:spacing w:val="1"/>
          <w:lang w:eastAsia="zh-CN"/>
        </w:rPr>
        <w:t>73</w:t>
      </w:r>
    </w:p>
    <w:p w14:paraId="206EBADD" w14:textId="77777777" w:rsidR="001C72CA" w:rsidRDefault="00DD1B2D">
      <w:pPr>
        <w:pStyle w:val="a3"/>
        <w:tabs>
          <w:tab w:val="left" w:leader="dot" w:pos="7869"/>
        </w:tabs>
        <w:ind w:left="902"/>
        <w:rPr>
          <w:rFonts w:ascii="Times New Roman" w:eastAsia="Times New Roman" w:hAnsi="Times New Roman" w:cs="Times New Roman"/>
          <w:lang w:eastAsia="zh-CN"/>
        </w:rPr>
      </w:pPr>
      <w:hyperlink w:anchor="_bookmark12" w:history="1">
        <w:r>
          <w:rPr>
            <w:u w:val="single" w:color="000000"/>
            <w:lang w:eastAsia="zh-CN"/>
          </w:rPr>
          <w:t>七、承诺</w:t>
        </w:r>
      </w:hyperlink>
      <w:r>
        <w:rPr>
          <w:rFonts w:ascii="Times New Roman" w:eastAsia="Times New Roman" w:hAnsi="Times New Roman" w:cs="Times New Roman"/>
          <w:lang w:eastAsia="zh-CN"/>
        </w:rPr>
        <w:tab/>
      </w:r>
      <w:hyperlink w:anchor="_bookmark12" w:history="1">
        <w:r>
          <w:rPr>
            <w:rFonts w:ascii="Times New Roman" w:eastAsia="Times New Roman" w:hAnsi="Times New Roman" w:cs="Times New Roman"/>
            <w:lang w:eastAsia="zh-CN"/>
          </w:rPr>
          <w:t>74</w:t>
        </w:r>
      </w:hyperlink>
    </w:p>
    <w:p w14:paraId="53037CDC" w14:textId="77777777" w:rsidR="001C72CA" w:rsidRDefault="00DD1B2D">
      <w:pPr>
        <w:pStyle w:val="a3"/>
        <w:tabs>
          <w:tab w:val="left" w:leader="dot" w:pos="7869"/>
        </w:tabs>
        <w:spacing w:before="54"/>
        <w:ind w:left="902"/>
        <w:rPr>
          <w:rFonts w:ascii="Times New Roman" w:eastAsia="Times New Roman" w:hAnsi="Times New Roman" w:cs="Times New Roman"/>
          <w:lang w:eastAsia="zh-CN"/>
        </w:rPr>
      </w:pPr>
      <w:hyperlink w:anchor="_bookmark13" w:history="1">
        <w:r>
          <w:rPr>
            <w:spacing w:val="-1"/>
            <w:u w:val="single" w:color="000000"/>
            <w:lang w:eastAsia="zh-CN"/>
          </w:rPr>
          <w:t>八、词语含义</w:t>
        </w:r>
      </w:hyperlink>
      <w:r>
        <w:rPr>
          <w:rFonts w:ascii="Times New Roman" w:eastAsia="Times New Roman" w:hAnsi="Times New Roman" w:cs="Times New Roman"/>
          <w:spacing w:val="-1"/>
          <w:lang w:eastAsia="zh-CN"/>
        </w:rPr>
        <w:tab/>
      </w:r>
      <w:hyperlink w:anchor="_bookmark13" w:history="1">
        <w:r>
          <w:rPr>
            <w:rFonts w:ascii="Times New Roman" w:eastAsia="Times New Roman" w:hAnsi="Times New Roman" w:cs="Times New Roman"/>
            <w:spacing w:val="1"/>
            <w:lang w:eastAsia="zh-CN"/>
          </w:rPr>
          <w:t>74</w:t>
        </w:r>
      </w:hyperlink>
    </w:p>
    <w:p w14:paraId="47D9F630" w14:textId="77777777" w:rsidR="001C72CA" w:rsidRDefault="00DD1B2D">
      <w:pPr>
        <w:pStyle w:val="a3"/>
        <w:tabs>
          <w:tab w:val="left" w:leader="dot" w:pos="7869"/>
        </w:tabs>
        <w:ind w:left="902"/>
        <w:rPr>
          <w:rFonts w:ascii="Times New Roman" w:eastAsia="Times New Roman" w:hAnsi="Times New Roman" w:cs="Times New Roman"/>
          <w:lang w:eastAsia="zh-CN"/>
        </w:rPr>
      </w:pPr>
      <w:hyperlink w:anchor="_bookmark14" w:history="1">
        <w:r>
          <w:rPr>
            <w:spacing w:val="-1"/>
            <w:u w:val="single" w:color="000000"/>
            <w:lang w:eastAsia="zh-CN"/>
          </w:rPr>
          <w:t>九、签订时间</w:t>
        </w:r>
      </w:hyperlink>
      <w:r>
        <w:rPr>
          <w:rFonts w:ascii="Times New Roman" w:eastAsia="Times New Roman" w:hAnsi="Times New Roman" w:cs="Times New Roman"/>
          <w:spacing w:val="-1"/>
          <w:lang w:eastAsia="zh-CN"/>
        </w:rPr>
        <w:tab/>
      </w:r>
      <w:hyperlink w:anchor="_bookmark14" w:history="1">
        <w:r>
          <w:rPr>
            <w:rFonts w:ascii="Times New Roman" w:eastAsia="Times New Roman" w:hAnsi="Times New Roman" w:cs="Times New Roman"/>
            <w:spacing w:val="1"/>
            <w:lang w:eastAsia="zh-CN"/>
          </w:rPr>
          <w:t>74</w:t>
        </w:r>
      </w:hyperlink>
    </w:p>
    <w:p w14:paraId="0FC6695B" w14:textId="77777777" w:rsidR="001C72CA" w:rsidRDefault="00DD1B2D">
      <w:pPr>
        <w:pStyle w:val="a3"/>
        <w:tabs>
          <w:tab w:val="left" w:leader="dot" w:pos="7869"/>
        </w:tabs>
        <w:ind w:left="902"/>
        <w:rPr>
          <w:rFonts w:ascii="Times New Roman" w:eastAsia="Times New Roman" w:hAnsi="Times New Roman" w:cs="Times New Roman"/>
          <w:lang w:eastAsia="zh-CN"/>
        </w:rPr>
      </w:pPr>
      <w:hyperlink w:anchor="_bookmark15" w:history="1">
        <w:r>
          <w:rPr>
            <w:spacing w:val="-1"/>
            <w:u w:val="single" w:color="000000"/>
            <w:lang w:eastAsia="zh-CN"/>
          </w:rPr>
          <w:t>十、签订地点</w:t>
        </w:r>
      </w:hyperlink>
      <w:r>
        <w:rPr>
          <w:rFonts w:ascii="Times New Roman" w:eastAsia="Times New Roman" w:hAnsi="Times New Roman" w:cs="Times New Roman"/>
          <w:spacing w:val="-1"/>
          <w:lang w:eastAsia="zh-CN"/>
        </w:rPr>
        <w:tab/>
      </w:r>
      <w:hyperlink w:anchor="_bookmark15" w:history="1">
        <w:r>
          <w:rPr>
            <w:rFonts w:ascii="Times New Roman" w:eastAsia="Times New Roman" w:hAnsi="Times New Roman" w:cs="Times New Roman"/>
            <w:spacing w:val="1"/>
            <w:lang w:eastAsia="zh-CN"/>
          </w:rPr>
          <w:t>74</w:t>
        </w:r>
      </w:hyperlink>
    </w:p>
    <w:p w14:paraId="49C47A56" w14:textId="77777777" w:rsidR="001C72CA" w:rsidRDefault="00DD1B2D">
      <w:pPr>
        <w:pStyle w:val="a3"/>
        <w:tabs>
          <w:tab w:val="left" w:leader="dot" w:pos="7869"/>
        </w:tabs>
        <w:spacing w:before="54"/>
        <w:ind w:left="902"/>
        <w:rPr>
          <w:rFonts w:ascii="Times New Roman" w:eastAsia="Times New Roman" w:hAnsi="Times New Roman" w:cs="Times New Roman"/>
          <w:lang w:eastAsia="zh-CN"/>
        </w:rPr>
      </w:pPr>
      <w:hyperlink w:anchor="_bookmark16" w:history="1">
        <w:r>
          <w:rPr>
            <w:spacing w:val="-1"/>
            <w:u w:val="single" w:color="000000"/>
            <w:lang w:eastAsia="zh-CN"/>
          </w:rPr>
          <w:t>十一、补充协议</w:t>
        </w:r>
      </w:hyperlink>
      <w:r>
        <w:rPr>
          <w:rFonts w:ascii="Times New Roman" w:eastAsia="Times New Roman" w:hAnsi="Times New Roman" w:cs="Times New Roman"/>
          <w:spacing w:val="-1"/>
          <w:lang w:eastAsia="zh-CN"/>
        </w:rPr>
        <w:tab/>
      </w:r>
      <w:hyperlink w:anchor="_bookmark16" w:history="1">
        <w:r>
          <w:rPr>
            <w:rFonts w:ascii="Times New Roman" w:eastAsia="Times New Roman" w:hAnsi="Times New Roman" w:cs="Times New Roman"/>
            <w:spacing w:val="1"/>
            <w:lang w:eastAsia="zh-CN"/>
          </w:rPr>
          <w:t>74</w:t>
        </w:r>
      </w:hyperlink>
    </w:p>
    <w:p w14:paraId="11960A84" w14:textId="77777777" w:rsidR="001C72CA" w:rsidRDefault="00DD1B2D">
      <w:pPr>
        <w:pStyle w:val="a3"/>
        <w:tabs>
          <w:tab w:val="left" w:leader="dot" w:pos="7869"/>
        </w:tabs>
        <w:ind w:left="902"/>
        <w:rPr>
          <w:rFonts w:ascii="Times New Roman" w:eastAsia="Times New Roman" w:hAnsi="Times New Roman" w:cs="Times New Roman"/>
          <w:lang w:eastAsia="zh-CN"/>
        </w:rPr>
      </w:pPr>
      <w:hyperlink w:anchor="_bookmark17" w:history="1">
        <w:r>
          <w:rPr>
            <w:spacing w:val="-1"/>
            <w:u w:val="single" w:color="000000"/>
            <w:lang w:eastAsia="zh-CN"/>
          </w:rPr>
          <w:t>十二、合同生效</w:t>
        </w:r>
      </w:hyperlink>
      <w:r>
        <w:rPr>
          <w:rFonts w:ascii="Times New Roman" w:eastAsia="Times New Roman" w:hAnsi="Times New Roman" w:cs="Times New Roman"/>
          <w:spacing w:val="-1"/>
          <w:lang w:eastAsia="zh-CN"/>
        </w:rPr>
        <w:tab/>
      </w:r>
      <w:hyperlink w:anchor="_bookmark17" w:history="1">
        <w:r>
          <w:rPr>
            <w:rFonts w:ascii="Times New Roman" w:eastAsia="Times New Roman" w:hAnsi="Times New Roman" w:cs="Times New Roman"/>
            <w:spacing w:val="1"/>
            <w:lang w:eastAsia="zh-CN"/>
          </w:rPr>
          <w:t>74</w:t>
        </w:r>
      </w:hyperlink>
    </w:p>
    <w:p w14:paraId="441E1231" w14:textId="77777777" w:rsidR="001C72CA" w:rsidRDefault="00DD1B2D">
      <w:pPr>
        <w:pStyle w:val="a3"/>
        <w:tabs>
          <w:tab w:val="left" w:leader="dot" w:pos="7869"/>
        </w:tabs>
        <w:ind w:left="902"/>
        <w:rPr>
          <w:rFonts w:ascii="Times New Roman" w:eastAsia="Times New Roman" w:hAnsi="Times New Roman" w:cs="Times New Roman"/>
          <w:lang w:eastAsia="zh-CN"/>
        </w:rPr>
      </w:pPr>
      <w:hyperlink w:anchor="_bookmark18" w:history="1">
        <w:r>
          <w:rPr>
            <w:spacing w:val="-1"/>
            <w:u w:val="single" w:color="000000"/>
            <w:lang w:eastAsia="zh-CN"/>
          </w:rPr>
          <w:t>十三、合同份数</w:t>
        </w:r>
      </w:hyperlink>
      <w:r>
        <w:rPr>
          <w:rFonts w:ascii="Times New Roman" w:eastAsia="Times New Roman" w:hAnsi="Times New Roman" w:cs="Times New Roman"/>
          <w:spacing w:val="-1"/>
          <w:lang w:eastAsia="zh-CN"/>
        </w:rPr>
        <w:tab/>
      </w:r>
      <w:hyperlink w:anchor="_bookmark18" w:history="1">
        <w:r>
          <w:rPr>
            <w:rFonts w:ascii="Times New Roman" w:eastAsia="Times New Roman" w:hAnsi="Times New Roman" w:cs="Times New Roman"/>
            <w:spacing w:val="1"/>
            <w:lang w:eastAsia="zh-CN"/>
          </w:rPr>
          <w:t>74</w:t>
        </w:r>
      </w:hyperlink>
    </w:p>
    <w:p w14:paraId="50ACAA08" w14:textId="77777777" w:rsidR="001C72CA" w:rsidRDefault="00DD1B2D">
      <w:pPr>
        <w:tabs>
          <w:tab w:val="left" w:leader="dot" w:pos="7861"/>
        </w:tabs>
        <w:spacing w:before="30"/>
        <w:ind w:left="149"/>
        <w:rPr>
          <w:rFonts w:ascii="Times New Roman" w:eastAsia="Times New Roman" w:hAnsi="Times New Roman" w:cs="Times New Roman"/>
          <w:sz w:val="28"/>
          <w:szCs w:val="28"/>
          <w:lang w:eastAsia="zh-CN"/>
        </w:rPr>
      </w:pPr>
      <w:r>
        <w:rPr>
          <w:rFonts w:ascii="仿宋" w:eastAsia="仿宋" w:hAnsi="仿宋" w:cs="仿宋"/>
          <w:b/>
          <w:bCs/>
          <w:sz w:val="30"/>
          <w:szCs w:val="30"/>
          <w:u w:val="single" w:color="000000"/>
          <w:lang w:eastAsia="zh-CN"/>
        </w:rPr>
        <w:t>第二部分</w:t>
      </w:r>
      <w:r>
        <w:rPr>
          <w:rFonts w:ascii="仿宋" w:eastAsia="仿宋" w:hAnsi="仿宋" w:cs="仿宋"/>
          <w:b/>
          <w:bCs/>
          <w:spacing w:val="-5"/>
          <w:sz w:val="30"/>
          <w:szCs w:val="30"/>
          <w:u w:val="single" w:color="000000"/>
          <w:lang w:eastAsia="zh-CN"/>
        </w:rPr>
        <w:t xml:space="preserve"> </w:t>
      </w:r>
      <w:r>
        <w:rPr>
          <w:rFonts w:ascii="仿宋" w:eastAsia="仿宋" w:hAnsi="仿宋" w:cs="仿宋"/>
          <w:b/>
          <w:bCs/>
          <w:sz w:val="30"/>
          <w:szCs w:val="30"/>
          <w:u w:val="single" w:color="000000"/>
          <w:lang w:eastAsia="zh-CN"/>
        </w:rPr>
        <w:t>通用合同条款</w:t>
      </w:r>
      <w:r>
        <w:rPr>
          <w:rFonts w:ascii="Times New Roman" w:eastAsia="Times New Roman" w:hAnsi="Times New Roman" w:cs="Times New Roman"/>
          <w:sz w:val="28"/>
          <w:szCs w:val="28"/>
          <w:lang w:eastAsia="zh-CN"/>
        </w:rPr>
        <w:tab/>
        <w:t>76.</w:t>
      </w:r>
    </w:p>
    <w:p w14:paraId="0B03D2A5" w14:textId="77777777" w:rsidR="001C72CA" w:rsidRDefault="00DD1B2D">
      <w:pPr>
        <w:pStyle w:val="a3"/>
        <w:tabs>
          <w:tab w:val="left" w:leader="dot" w:pos="7869"/>
        </w:tabs>
        <w:ind w:left="902"/>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 </w:t>
      </w:r>
      <w:r>
        <w:rPr>
          <w:rFonts w:ascii="Times New Roman" w:eastAsia="Times New Roman" w:hAnsi="Times New Roman" w:cs="Times New Roman"/>
          <w:spacing w:val="1"/>
          <w:u w:val="single" w:color="000000"/>
          <w:lang w:eastAsia="zh-CN"/>
        </w:rPr>
        <w:t xml:space="preserve"> </w:t>
      </w:r>
      <w:r>
        <w:rPr>
          <w:u w:val="single" w:color="000000"/>
          <w:lang w:eastAsia="zh-CN"/>
        </w:rPr>
        <w:t>一般约定</w:t>
      </w:r>
      <w:r>
        <w:rPr>
          <w:rFonts w:ascii="Times New Roman" w:eastAsia="Times New Roman" w:hAnsi="Times New Roman" w:cs="Times New Roman"/>
          <w:lang w:eastAsia="zh-CN"/>
        </w:rPr>
        <w:tab/>
        <w:t>76</w:t>
      </w:r>
    </w:p>
    <w:p w14:paraId="2CB4C056" w14:textId="77777777" w:rsidR="001C72CA" w:rsidRDefault="00DD1B2D">
      <w:pPr>
        <w:pStyle w:val="a3"/>
        <w:tabs>
          <w:tab w:val="left" w:leader="dot" w:pos="7869"/>
        </w:tabs>
        <w:spacing w:before="52"/>
        <w:ind w:left="1181"/>
        <w:rPr>
          <w:rFonts w:ascii="Times New Roman" w:eastAsia="Times New Roman" w:hAnsi="Times New Roman" w:cs="Times New Roman"/>
          <w:lang w:eastAsia="zh-CN"/>
        </w:rPr>
      </w:pPr>
      <w:hyperlink w:anchor="_bookmark19" w:history="1">
        <w:r>
          <w:rPr>
            <w:rFonts w:ascii="Times New Roman" w:eastAsia="Times New Roman" w:hAnsi="Times New Roman" w:cs="Times New Roman"/>
            <w:u w:val="single" w:color="000000"/>
            <w:lang w:eastAsia="zh-CN"/>
          </w:rPr>
          <w:t xml:space="preserve">1.1 </w:t>
        </w:r>
        <w:r>
          <w:rPr>
            <w:u w:val="single" w:color="000000"/>
            <w:lang w:eastAsia="zh-CN"/>
          </w:rPr>
          <w:t>词语定义与解释</w:t>
        </w:r>
        <w:r>
          <w:rPr>
            <w:rFonts w:ascii="Times New Roman" w:eastAsia="Times New Roman" w:hAnsi="Times New Roman" w:cs="Times New Roman"/>
            <w:lang w:eastAsia="zh-CN"/>
          </w:rPr>
          <w:tab/>
          <w:t>76</w:t>
        </w:r>
      </w:hyperlink>
    </w:p>
    <w:p w14:paraId="2D436628" w14:textId="77777777" w:rsidR="001C72CA" w:rsidRDefault="00DD1B2D">
      <w:pPr>
        <w:pStyle w:val="a3"/>
        <w:tabs>
          <w:tab w:val="left" w:leader="dot" w:pos="7869"/>
        </w:tabs>
        <w:spacing w:before="54"/>
        <w:ind w:left="1181"/>
        <w:rPr>
          <w:rFonts w:ascii="Times New Roman" w:eastAsia="Times New Roman" w:hAnsi="Times New Roman" w:cs="Times New Roman"/>
          <w:lang w:eastAsia="zh-CN"/>
        </w:rPr>
      </w:pPr>
      <w:hyperlink w:anchor="_bookmark20" w:history="1">
        <w:r>
          <w:rPr>
            <w:rFonts w:ascii="Times New Roman" w:eastAsia="Times New Roman" w:hAnsi="Times New Roman" w:cs="Times New Roman"/>
            <w:u w:val="single" w:color="000000"/>
            <w:lang w:eastAsia="zh-CN"/>
          </w:rPr>
          <w:t>1.2</w:t>
        </w:r>
        <w:r>
          <w:rPr>
            <w:rFonts w:ascii="Times New Roman" w:eastAsia="Times New Roman" w:hAnsi="Times New Roman" w:cs="Times New Roman"/>
            <w:spacing w:val="1"/>
            <w:u w:val="single" w:color="000000"/>
            <w:lang w:eastAsia="zh-CN"/>
          </w:rPr>
          <w:t xml:space="preserve"> </w:t>
        </w:r>
        <w:r>
          <w:rPr>
            <w:u w:val="single" w:color="000000"/>
            <w:lang w:eastAsia="zh-CN"/>
          </w:rPr>
          <w:t>语言文字</w:t>
        </w:r>
        <w:r>
          <w:rPr>
            <w:rFonts w:ascii="Times New Roman" w:eastAsia="Times New Roman" w:hAnsi="Times New Roman" w:cs="Times New Roman"/>
            <w:lang w:eastAsia="zh-CN"/>
          </w:rPr>
          <w:tab/>
          <w:t>80</w:t>
        </w:r>
      </w:hyperlink>
    </w:p>
    <w:p w14:paraId="0DB2C7E1" w14:textId="77777777" w:rsidR="001C72CA" w:rsidRDefault="00DD1B2D">
      <w:pPr>
        <w:pStyle w:val="a3"/>
        <w:tabs>
          <w:tab w:val="left" w:leader="dot" w:pos="7869"/>
        </w:tabs>
        <w:ind w:left="1181"/>
        <w:rPr>
          <w:rFonts w:ascii="Times New Roman" w:eastAsia="Times New Roman" w:hAnsi="Times New Roman" w:cs="Times New Roman"/>
          <w:lang w:eastAsia="zh-CN"/>
        </w:rPr>
      </w:pPr>
      <w:hyperlink w:anchor="_bookmark21" w:history="1">
        <w:r>
          <w:rPr>
            <w:rFonts w:ascii="Times New Roman" w:eastAsia="Times New Roman" w:hAnsi="Times New Roman" w:cs="Times New Roman"/>
            <w:u w:val="single" w:color="000000"/>
            <w:lang w:eastAsia="zh-CN"/>
          </w:rPr>
          <w:t>1.3</w:t>
        </w:r>
        <w:r>
          <w:rPr>
            <w:rFonts w:ascii="Times New Roman" w:eastAsia="Times New Roman" w:hAnsi="Times New Roman" w:cs="Times New Roman"/>
            <w:spacing w:val="2"/>
            <w:u w:val="single" w:color="000000"/>
            <w:lang w:eastAsia="zh-CN"/>
          </w:rPr>
          <w:t xml:space="preserve"> </w:t>
        </w:r>
        <w:r>
          <w:rPr>
            <w:spacing w:val="-3"/>
            <w:u w:val="single" w:color="000000"/>
            <w:lang w:eastAsia="zh-CN"/>
          </w:rPr>
          <w:t>法律</w:t>
        </w:r>
        <w:r>
          <w:rPr>
            <w:rFonts w:ascii="Times New Roman" w:eastAsia="Times New Roman" w:hAnsi="Times New Roman" w:cs="Times New Roman"/>
            <w:spacing w:val="-3"/>
            <w:lang w:eastAsia="zh-CN"/>
          </w:rPr>
          <w:tab/>
        </w:r>
        <w:r>
          <w:rPr>
            <w:rFonts w:ascii="Times New Roman" w:eastAsia="Times New Roman" w:hAnsi="Times New Roman" w:cs="Times New Roman"/>
            <w:lang w:eastAsia="zh-CN"/>
          </w:rPr>
          <w:t>80</w:t>
        </w:r>
      </w:hyperlink>
    </w:p>
    <w:p w14:paraId="1EAAB0D2" w14:textId="77777777" w:rsidR="001C72CA" w:rsidRDefault="00DD1B2D">
      <w:pPr>
        <w:pStyle w:val="a3"/>
        <w:tabs>
          <w:tab w:val="left" w:leader="dot" w:pos="7869"/>
        </w:tabs>
        <w:ind w:left="1181"/>
        <w:rPr>
          <w:rFonts w:ascii="Times New Roman" w:eastAsia="Times New Roman" w:hAnsi="Times New Roman" w:cs="Times New Roman"/>
          <w:lang w:eastAsia="zh-CN"/>
        </w:rPr>
      </w:pPr>
      <w:hyperlink w:anchor="_bookmark22" w:history="1">
        <w:r>
          <w:rPr>
            <w:rFonts w:ascii="Times New Roman" w:eastAsia="Times New Roman" w:hAnsi="Times New Roman" w:cs="Times New Roman"/>
            <w:u w:val="single" w:color="000000"/>
            <w:lang w:eastAsia="zh-CN"/>
          </w:rPr>
          <w:t xml:space="preserve">1.4 </w:t>
        </w:r>
        <w:r>
          <w:rPr>
            <w:rFonts w:ascii="Times New Roman" w:eastAsia="Times New Roman" w:hAnsi="Times New Roman" w:cs="Times New Roman"/>
            <w:spacing w:val="2"/>
            <w:u w:val="single" w:color="000000"/>
            <w:lang w:eastAsia="zh-CN"/>
          </w:rPr>
          <w:t xml:space="preserve"> </w:t>
        </w:r>
        <w:r>
          <w:rPr>
            <w:u w:val="single" w:color="000000"/>
            <w:lang w:eastAsia="zh-CN"/>
          </w:rPr>
          <w:t>标准和规范</w:t>
        </w:r>
        <w:r>
          <w:rPr>
            <w:rFonts w:ascii="Times New Roman" w:eastAsia="Times New Roman" w:hAnsi="Times New Roman" w:cs="Times New Roman"/>
            <w:lang w:eastAsia="zh-CN"/>
          </w:rPr>
          <w:tab/>
          <w:t>80</w:t>
        </w:r>
      </w:hyperlink>
    </w:p>
    <w:p w14:paraId="154E36F7" w14:textId="77777777" w:rsidR="001C72CA" w:rsidRDefault="00DD1B2D">
      <w:pPr>
        <w:pStyle w:val="a3"/>
        <w:tabs>
          <w:tab w:val="left" w:leader="dot" w:pos="7869"/>
        </w:tabs>
        <w:spacing w:before="54"/>
        <w:ind w:left="1181"/>
        <w:rPr>
          <w:rFonts w:ascii="Times New Roman" w:eastAsia="Times New Roman" w:hAnsi="Times New Roman" w:cs="Times New Roman"/>
          <w:lang w:eastAsia="zh-CN"/>
        </w:rPr>
      </w:pPr>
      <w:hyperlink w:anchor="_bookmark23" w:history="1">
        <w:r>
          <w:rPr>
            <w:rFonts w:ascii="Times New Roman" w:eastAsia="Times New Roman" w:hAnsi="Times New Roman" w:cs="Times New Roman"/>
            <w:u w:val="single" w:color="000000"/>
            <w:lang w:eastAsia="zh-CN"/>
          </w:rPr>
          <w:t>1.5</w:t>
        </w:r>
        <w:r>
          <w:rPr>
            <w:rFonts w:ascii="Times New Roman" w:eastAsia="Times New Roman" w:hAnsi="Times New Roman" w:cs="Times New Roman"/>
            <w:spacing w:val="69"/>
            <w:u w:val="single" w:color="000000"/>
            <w:lang w:eastAsia="zh-CN"/>
          </w:rPr>
          <w:t xml:space="preserve"> </w:t>
        </w:r>
        <w:r>
          <w:rPr>
            <w:u w:val="single" w:color="000000"/>
            <w:lang w:eastAsia="zh-CN"/>
          </w:rPr>
          <w:t>合同文件的优先顺序</w:t>
        </w:r>
        <w:r>
          <w:rPr>
            <w:rFonts w:ascii="Times New Roman" w:eastAsia="Times New Roman" w:hAnsi="Times New Roman" w:cs="Times New Roman"/>
            <w:lang w:eastAsia="zh-CN"/>
          </w:rPr>
          <w:tab/>
          <w:t>80</w:t>
        </w:r>
      </w:hyperlink>
    </w:p>
    <w:p w14:paraId="749F70ED" w14:textId="77777777" w:rsidR="001C72CA" w:rsidRDefault="00DD1B2D">
      <w:pPr>
        <w:pStyle w:val="a3"/>
        <w:tabs>
          <w:tab w:val="left" w:leader="dot" w:pos="7869"/>
        </w:tabs>
        <w:ind w:left="1181"/>
        <w:rPr>
          <w:rFonts w:ascii="Times New Roman" w:eastAsia="Times New Roman" w:hAnsi="Times New Roman" w:cs="Times New Roman"/>
          <w:lang w:eastAsia="zh-CN"/>
        </w:rPr>
      </w:pPr>
      <w:hyperlink w:anchor="_bookmark24" w:history="1">
        <w:r>
          <w:rPr>
            <w:rFonts w:ascii="Times New Roman" w:eastAsia="Times New Roman" w:hAnsi="Times New Roman" w:cs="Times New Roman"/>
            <w:u w:val="single" w:color="000000"/>
            <w:lang w:eastAsia="zh-CN"/>
          </w:rPr>
          <w:t>1.6</w:t>
        </w:r>
        <w:r>
          <w:rPr>
            <w:rFonts w:ascii="Times New Roman" w:eastAsia="Times New Roman" w:hAnsi="Times New Roman" w:cs="Times New Roman"/>
            <w:spacing w:val="-2"/>
            <w:u w:val="single" w:color="000000"/>
            <w:lang w:eastAsia="zh-CN"/>
          </w:rPr>
          <w:t xml:space="preserve"> </w:t>
        </w:r>
        <w:r>
          <w:rPr>
            <w:u w:val="single" w:color="000000"/>
            <w:lang w:eastAsia="zh-CN"/>
          </w:rPr>
          <w:t>图纸和承包人文件</w:t>
        </w:r>
        <w:r>
          <w:rPr>
            <w:rFonts w:ascii="Times New Roman" w:eastAsia="Times New Roman" w:hAnsi="Times New Roman" w:cs="Times New Roman"/>
            <w:lang w:eastAsia="zh-CN"/>
          </w:rPr>
          <w:tab/>
          <w:t>81</w:t>
        </w:r>
      </w:hyperlink>
    </w:p>
    <w:p w14:paraId="23BC3414" w14:textId="77777777" w:rsidR="001C72CA" w:rsidRDefault="00DD1B2D">
      <w:pPr>
        <w:pStyle w:val="a3"/>
        <w:tabs>
          <w:tab w:val="left" w:leader="dot" w:pos="7869"/>
        </w:tabs>
        <w:ind w:left="1181"/>
        <w:rPr>
          <w:rFonts w:ascii="Times New Roman" w:eastAsia="Times New Roman" w:hAnsi="Times New Roman" w:cs="Times New Roman"/>
          <w:lang w:eastAsia="zh-CN"/>
        </w:rPr>
      </w:pPr>
      <w:hyperlink w:anchor="_bookmark25" w:history="1">
        <w:r>
          <w:rPr>
            <w:rFonts w:ascii="Times New Roman" w:eastAsia="Times New Roman" w:hAnsi="Times New Roman" w:cs="Times New Roman"/>
            <w:u w:val="single" w:color="000000"/>
            <w:lang w:eastAsia="zh-CN"/>
          </w:rPr>
          <w:t>1.7</w:t>
        </w:r>
        <w:r>
          <w:rPr>
            <w:rFonts w:ascii="Times New Roman" w:eastAsia="Times New Roman" w:hAnsi="Times New Roman" w:cs="Times New Roman"/>
            <w:spacing w:val="2"/>
            <w:u w:val="single" w:color="000000"/>
            <w:lang w:eastAsia="zh-CN"/>
          </w:rPr>
          <w:t xml:space="preserve"> </w:t>
        </w:r>
        <w:r>
          <w:rPr>
            <w:spacing w:val="-3"/>
            <w:u w:val="single" w:color="000000"/>
            <w:lang w:eastAsia="zh-CN"/>
          </w:rPr>
          <w:t>联络</w:t>
        </w:r>
        <w:r>
          <w:rPr>
            <w:rFonts w:ascii="Times New Roman" w:eastAsia="Times New Roman" w:hAnsi="Times New Roman" w:cs="Times New Roman"/>
            <w:spacing w:val="-3"/>
            <w:lang w:eastAsia="zh-CN"/>
          </w:rPr>
          <w:tab/>
        </w:r>
        <w:r>
          <w:rPr>
            <w:rFonts w:ascii="Times New Roman" w:eastAsia="Times New Roman" w:hAnsi="Times New Roman" w:cs="Times New Roman"/>
            <w:lang w:eastAsia="zh-CN"/>
          </w:rPr>
          <w:t>82</w:t>
        </w:r>
      </w:hyperlink>
    </w:p>
    <w:p w14:paraId="0626A009" w14:textId="77777777" w:rsidR="001C72CA" w:rsidRDefault="00DD1B2D">
      <w:pPr>
        <w:pStyle w:val="a3"/>
        <w:tabs>
          <w:tab w:val="left" w:leader="dot" w:pos="7869"/>
        </w:tabs>
        <w:spacing w:before="54"/>
        <w:ind w:left="1181"/>
        <w:rPr>
          <w:rFonts w:ascii="Times New Roman" w:eastAsia="Times New Roman" w:hAnsi="Times New Roman" w:cs="Times New Roman"/>
          <w:lang w:eastAsia="zh-CN"/>
        </w:rPr>
      </w:pPr>
      <w:hyperlink w:anchor="_bookmark26" w:history="1">
        <w:r>
          <w:rPr>
            <w:rFonts w:ascii="Times New Roman" w:eastAsia="Times New Roman" w:hAnsi="Times New Roman" w:cs="Times New Roman"/>
            <w:u w:val="single" w:color="000000"/>
            <w:lang w:eastAsia="zh-CN"/>
          </w:rPr>
          <w:t>1.8</w:t>
        </w:r>
        <w:r>
          <w:rPr>
            <w:rFonts w:ascii="Times New Roman" w:eastAsia="Times New Roman" w:hAnsi="Times New Roman" w:cs="Times New Roman"/>
            <w:spacing w:val="1"/>
            <w:u w:val="single" w:color="000000"/>
            <w:lang w:eastAsia="zh-CN"/>
          </w:rPr>
          <w:t xml:space="preserve"> </w:t>
        </w:r>
        <w:r>
          <w:rPr>
            <w:u w:val="single" w:color="000000"/>
            <w:lang w:eastAsia="zh-CN"/>
          </w:rPr>
          <w:t>严禁贿赂</w:t>
        </w:r>
        <w:r>
          <w:rPr>
            <w:rFonts w:ascii="Times New Roman" w:eastAsia="Times New Roman" w:hAnsi="Times New Roman" w:cs="Times New Roman"/>
            <w:lang w:eastAsia="zh-CN"/>
          </w:rPr>
          <w:tab/>
          <w:t>82</w:t>
        </w:r>
      </w:hyperlink>
    </w:p>
    <w:p w14:paraId="12D638A9" w14:textId="77777777" w:rsidR="001C72CA" w:rsidRDefault="00DD1B2D">
      <w:pPr>
        <w:pStyle w:val="a3"/>
        <w:tabs>
          <w:tab w:val="left" w:leader="dot" w:pos="7869"/>
        </w:tabs>
        <w:ind w:left="1181"/>
        <w:rPr>
          <w:rFonts w:ascii="Times New Roman" w:eastAsia="Times New Roman" w:hAnsi="Times New Roman" w:cs="Times New Roman"/>
          <w:lang w:eastAsia="zh-CN"/>
        </w:rPr>
      </w:pPr>
      <w:hyperlink w:anchor="_bookmark27" w:history="1">
        <w:r>
          <w:rPr>
            <w:rFonts w:ascii="Times New Roman" w:eastAsia="Times New Roman" w:hAnsi="Times New Roman" w:cs="Times New Roman"/>
            <w:u w:val="single" w:color="000000"/>
            <w:lang w:eastAsia="zh-CN"/>
          </w:rPr>
          <w:t>1.9</w:t>
        </w:r>
        <w:r>
          <w:rPr>
            <w:rFonts w:ascii="Times New Roman" w:eastAsia="Times New Roman" w:hAnsi="Times New Roman" w:cs="Times New Roman"/>
            <w:spacing w:val="-1"/>
            <w:u w:val="single" w:color="000000"/>
            <w:lang w:eastAsia="zh-CN"/>
          </w:rPr>
          <w:t xml:space="preserve"> </w:t>
        </w:r>
        <w:r>
          <w:rPr>
            <w:u w:val="single" w:color="000000"/>
            <w:lang w:eastAsia="zh-CN"/>
          </w:rPr>
          <w:t>化石、文物</w:t>
        </w:r>
        <w:r>
          <w:rPr>
            <w:rFonts w:ascii="Times New Roman" w:eastAsia="Times New Roman" w:hAnsi="Times New Roman" w:cs="Times New Roman"/>
            <w:lang w:eastAsia="zh-CN"/>
          </w:rPr>
          <w:tab/>
          <w:t>83</w:t>
        </w:r>
      </w:hyperlink>
    </w:p>
    <w:p w14:paraId="3F48787F" w14:textId="77777777" w:rsidR="001C72CA" w:rsidRDefault="00DD1B2D">
      <w:pPr>
        <w:pStyle w:val="a3"/>
        <w:tabs>
          <w:tab w:val="left" w:leader="dot" w:pos="7869"/>
        </w:tabs>
        <w:spacing w:before="52"/>
        <w:ind w:left="1181"/>
        <w:rPr>
          <w:rFonts w:ascii="Times New Roman" w:eastAsia="Times New Roman" w:hAnsi="Times New Roman" w:cs="Times New Roman"/>
          <w:lang w:eastAsia="zh-CN"/>
        </w:rPr>
      </w:pPr>
      <w:hyperlink w:anchor="_bookmark28" w:history="1">
        <w:r>
          <w:rPr>
            <w:rFonts w:ascii="Times New Roman" w:eastAsia="Times New Roman" w:hAnsi="Times New Roman" w:cs="Times New Roman"/>
            <w:u w:val="single" w:color="000000"/>
            <w:lang w:eastAsia="zh-CN"/>
          </w:rPr>
          <w:t xml:space="preserve">1.10 </w:t>
        </w:r>
        <w:r>
          <w:rPr>
            <w:u w:val="single" w:color="000000"/>
            <w:lang w:eastAsia="zh-CN"/>
          </w:rPr>
          <w:t>交通运输</w:t>
        </w:r>
        <w:r>
          <w:rPr>
            <w:rFonts w:ascii="Times New Roman" w:eastAsia="Times New Roman" w:hAnsi="Times New Roman" w:cs="Times New Roman"/>
            <w:lang w:eastAsia="zh-CN"/>
          </w:rPr>
          <w:tab/>
          <w:t>83</w:t>
        </w:r>
      </w:hyperlink>
    </w:p>
    <w:p w14:paraId="5A437674" w14:textId="77777777" w:rsidR="001C72CA" w:rsidRDefault="00DD1B2D">
      <w:pPr>
        <w:pStyle w:val="a3"/>
        <w:tabs>
          <w:tab w:val="left" w:leader="dot" w:pos="7869"/>
        </w:tabs>
        <w:spacing w:before="54"/>
        <w:ind w:left="1181"/>
        <w:rPr>
          <w:rFonts w:ascii="Times New Roman" w:eastAsia="Times New Roman" w:hAnsi="Times New Roman" w:cs="Times New Roman"/>
          <w:lang w:eastAsia="zh-CN"/>
        </w:rPr>
      </w:pPr>
      <w:hyperlink w:anchor="_bookmark29" w:history="1">
        <w:r>
          <w:rPr>
            <w:rFonts w:ascii="Times New Roman" w:eastAsia="Times New Roman" w:hAnsi="Times New Roman" w:cs="Times New Roman"/>
            <w:spacing w:val="-3"/>
            <w:u w:val="single" w:color="000000"/>
            <w:lang w:eastAsia="zh-CN"/>
          </w:rPr>
          <w:t>1.11</w:t>
        </w:r>
        <w:r>
          <w:rPr>
            <w:rFonts w:ascii="Times New Roman" w:eastAsia="Times New Roman" w:hAnsi="Times New Roman" w:cs="Times New Roman"/>
            <w:spacing w:val="2"/>
            <w:u w:val="single" w:color="000000"/>
            <w:lang w:eastAsia="zh-CN"/>
          </w:rPr>
          <w:t xml:space="preserve"> </w:t>
        </w:r>
        <w:r>
          <w:rPr>
            <w:u w:val="single" w:color="000000"/>
            <w:lang w:eastAsia="zh-CN"/>
          </w:rPr>
          <w:t>知识产权</w:t>
        </w:r>
        <w:r>
          <w:rPr>
            <w:rFonts w:ascii="Times New Roman" w:eastAsia="Times New Roman" w:hAnsi="Times New Roman" w:cs="Times New Roman"/>
            <w:lang w:eastAsia="zh-CN"/>
          </w:rPr>
          <w:tab/>
          <w:t>84</w:t>
        </w:r>
      </w:hyperlink>
    </w:p>
    <w:p w14:paraId="69242391" w14:textId="77777777" w:rsidR="001C72CA" w:rsidRDefault="00DD1B2D">
      <w:pPr>
        <w:pStyle w:val="a3"/>
        <w:tabs>
          <w:tab w:val="left" w:leader="dot" w:pos="7869"/>
        </w:tabs>
        <w:ind w:left="1181"/>
        <w:rPr>
          <w:rFonts w:ascii="Times New Roman" w:eastAsia="Times New Roman" w:hAnsi="Times New Roman" w:cs="Times New Roman"/>
          <w:lang w:eastAsia="zh-CN"/>
        </w:rPr>
      </w:pPr>
      <w:hyperlink w:anchor="_bookmark30" w:history="1">
        <w:r>
          <w:rPr>
            <w:rFonts w:ascii="Times New Roman" w:eastAsia="Times New Roman" w:hAnsi="Times New Roman" w:cs="Times New Roman"/>
            <w:u w:val="single" w:color="000000"/>
            <w:lang w:eastAsia="zh-CN"/>
          </w:rPr>
          <w:t>1.12</w:t>
        </w:r>
        <w:r>
          <w:rPr>
            <w:rFonts w:ascii="Times New Roman" w:eastAsia="Times New Roman" w:hAnsi="Times New Roman" w:cs="Times New Roman"/>
            <w:spacing w:val="2"/>
            <w:u w:val="single" w:color="000000"/>
            <w:lang w:eastAsia="zh-CN"/>
          </w:rPr>
          <w:t xml:space="preserve"> </w:t>
        </w:r>
        <w:r>
          <w:rPr>
            <w:u w:val="single" w:color="000000"/>
            <w:lang w:eastAsia="zh-CN"/>
          </w:rPr>
          <w:t>保密</w:t>
        </w:r>
        <w:r>
          <w:rPr>
            <w:rFonts w:ascii="Times New Roman" w:eastAsia="Times New Roman" w:hAnsi="Times New Roman" w:cs="Times New Roman"/>
            <w:lang w:eastAsia="zh-CN"/>
          </w:rPr>
          <w:tab/>
          <w:t>85</w:t>
        </w:r>
      </w:hyperlink>
    </w:p>
    <w:p w14:paraId="2A75734E" w14:textId="77777777" w:rsidR="001C72CA" w:rsidRDefault="00DD1B2D">
      <w:pPr>
        <w:pStyle w:val="a3"/>
        <w:tabs>
          <w:tab w:val="left" w:leader="dot" w:pos="7869"/>
        </w:tabs>
        <w:ind w:left="1181"/>
        <w:rPr>
          <w:rFonts w:ascii="Times New Roman" w:eastAsia="Times New Roman" w:hAnsi="Times New Roman" w:cs="Times New Roman"/>
          <w:lang w:eastAsia="zh-CN"/>
        </w:rPr>
      </w:pPr>
      <w:hyperlink w:anchor="_bookmark31" w:history="1">
        <w:r>
          <w:rPr>
            <w:rFonts w:ascii="Times New Roman" w:eastAsia="Times New Roman" w:hAnsi="Times New Roman" w:cs="Times New Roman"/>
            <w:u w:val="single" w:color="000000"/>
            <w:lang w:eastAsia="zh-CN"/>
          </w:rPr>
          <w:t>1.13</w:t>
        </w:r>
        <w:r>
          <w:rPr>
            <w:rFonts w:ascii="Times New Roman" w:eastAsia="Times New Roman" w:hAnsi="Times New Roman" w:cs="Times New Roman"/>
            <w:spacing w:val="-1"/>
            <w:u w:val="single" w:color="000000"/>
            <w:lang w:eastAsia="zh-CN"/>
          </w:rPr>
          <w:t xml:space="preserve"> </w:t>
        </w:r>
        <w:r>
          <w:rPr>
            <w:u w:val="single" w:color="000000"/>
            <w:lang w:eastAsia="zh-CN"/>
          </w:rPr>
          <w:t>工程量清单错误的修正</w:t>
        </w:r>
        <w:r>
          <w:rPr>
            <w:rFonts w:ascii="Times New Roman" w:eastAsia="Times New Roman" w:hAnsi="Times New Roman" w:cs="Times New Roman"/>
            <w:lang w:eastAsia="zh-CN"/>
          </w:rPr>
          <w:tab/>
          <w:t>85</w:t>
        </w:r>
      </w:hyperlink>
    </w:p>
    <w:p w14:paraId="76D533F3" w14:textId="77777777" w:rsidR="001C72CA" w:rsidRDefault="00DD1B2D">
      <w:pPr>
        <w:pStyle w:val="a3"/>
        <w:tabs>
          <w:tab w:val="left" w:leader="dot" w:pos="7475"/>
        </w:tabs>
        <w:spacing w:before="54"/>
        <w:ind w:left="367"/>
        <w:jc w:val="center"/>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2. </w:t>
      </w:r>
      <w:r>
        <w:rPr>
          <w:rFonts w:ascii="Times New Roman" w:eastAsia="Times New Roman" w:hAnsi="Times New Roman" w:cs="Times New Roman"/>
          <w:spacing w:val="1"/>
          <w:u w:val="single" w:color="000000"/>
          <w:lang w:eastAsia="zh-CN"/>
        </w:rPr>
        <w:t xml:space="preserve"> </w:t>
      </w:r>
      <w:r>
        <w:rPr>
          <w:u w:val="single" w:color="000000"/>
          <w:lang w:eastAsia="zh-CN"/>
        </w:rPr>
        <w:t>发包人</w:t>
      </w:r>
      <w:r>
        <w:rPr>
          <w:rFonts w:ascii="Times New Roman" w:eastAsia="Times New Roman" w:hAnsi="Times New Roman" w:cs="Times New Roman"/>
          <w:lang w:eastAsia="zh-CN"/>
        </w:rPr>
        <w:tab/>
        <w:t>85</w:t>
      </w:r>
    </w:p>
    <w:p w14:paraId="6C36EF74" w14:textId="77777777" w:rsidR="001C72CA" w:rsidRDefault="001C72CA">
      <w:pPr>
        <w:jc w:val="center"/>
        <w:rPr>
          <w:rFonts w:ascii="Times New Roman" w:eastAsia="Times New Roman" w:hAnsi="Times New Roman" w:cs="Times New Roman"/>
          <w:lang w:eastAsia="zh-CN"/>
        </w:rPr>
        <w:sectPr w:rsidR="001C72CA">
          <w:pgSz w:w="11910" w:h="16840"/>
          <w:pgMar w:top="1460" w:right="1680" w:bottom="1140" w:left="1680" w:header="0" w:footer="955" w:gutter="0"/>
          <w:cols w:space="720"/>
        </w:sectPr>
      </w:pPr>
    </w:p>
    <w:p w14:paraId="128D30DA" w14:textId="77777777" w:rsidR="001C72CA" w:rsidRDefault="00DD1B2D">
      <w:pPr>
        <w:pStyle w:val="a3"/>
        <w:spacing w:before="0" w:line="374" w:lineRule="exact"/>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lastRenderedPageBreak/>
        <w:t xml:space="preserve">2.1 </w:t>
      </w:r>
      <w:r>
        <w:rPr>
          <w:u w:val="single" w:color="000000"/>
          <w:lang w:eastAsia="zh-CN"/>
        </w:rPr>
        <w:t>许可或批准</w:t>
      </w:r>
      <w:r>
        <w:rPr>
          <w:spacing w:val="-77"/>
          <w:u w:val="single" w:color="000000"/>
          <w:lang w:eastAsia="zh-CN"/>
        </w:rPr>
        <w:t xml:space="preserve"> </w:t>
      </w:r>
      <w:r>
        <w:rPr>
          <w:rFonts w:ascii="Times New Roman" w:eastAsia="Times New Roman" w:hAnsi="Times New Roman" w:cs="Times New Roman"/>
          <w:lang w:eastAsia="zh-CN"/>
        </w:rPr>
        <w:t>........................................................................</w:t>
      </w:r>
    </w:p>
    <w:p w14:paraId="4D97CA79"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2.2 </w:t>
      </w:r>
      <w:r>
        <w:rPr>
          <w:u w:val="single" w:color="000000"/>
          <w:lang w:eastAsia="zh-CN"/>
        </w:rPr>
        <w:t>发包人代表</w:t>
      </w:r>
      <w:r>
        <w:rPr>
          <w:spacing w:val="-77"/>
          <w:u w:val="single" w:color="000000"/>
          <w:lang w:eastAsia="zh-CN"/>
        </w:rPr>
        <w:t xml:space="preserve"> </w:t>
      </w:r>
      <w:r>
        <w:rPr>
          <w:rFonts w:ascii="Times New Roman" w:eastAsia="Times New Roman" w:hAnsi="Times New Roman" w:cs="Times New Roman"/>
          <w:lang w:eastAsia="zh-CN"/>
        </w:rPr>
        <w:t>........................................................................</w:t>
      </w:r>
    </w:p>
    <w:p w14:paraId="533F7566"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2.3 </w:t>
      </w:r>
      <w:r>
        <w:rPr>
          <w:u w:val="single" w:color="000000"/>
          <w:lang w:eastAsia="zh-CN"/>
        </w:rPr>
        <w:t>发包人人员</w:t>
      </w:r>
      <w:r>
        <w:rPr>
          <w:spacing w:val="-77"/>
          <w:u w:val="single" w:color="000000"/>
          <w:lang w:eastAsia="zh-CN"/>
        </w:rPr>
        <w:t xml:space="preserve"> </w:t>
      </w:r>
      <w:r>
        <w:rPr>
          <w:rFonts w:ascii="Times New Roman" w:eastAsia="Times New Roman" w:hAnsi="Times New Roman" w:cs="Times New Roman"/>
          <w:lang w:eastAsia="zh-CN"/>
        </w:rPr>
        <w:t>........................................................................</w:t>
      </w:r>
    </w:p>
    <w:p w14:paraId="4487A40B"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2.4  </w:t>
      </w:r>
      <w:r>
        <w:rPr>
          <w:u w:val="single" w:color="000000"/>
          <w:lang w:eastAsia="zh-CN"/>
        </w:rPr>
        <w:t>施工现场、施工条件和基础资料的提供</w:t>
      </w:r>
      <w:r>
        <w:rPr>
          <w:spacing w:val="-131"/>
          <w:u w:val="single" w:color="000000"/>
          <w:lang w:eastAsia="zh-CN"/>
        </w:rPr>
        <w:t xml:space="preserve"> </w:t>
      </w:r>
      <w:r>
        <w:rPr>
          <w:rFonts w:ascii="Times New Roman" w:eastAsia="Times New Roman" w:hAnsi="Times New Roman" w:cs="Times New Roman"/>
          <w:lang w:eastAsia="zh-CN"/>
        </w:rPr>
        <w:t>........................</w:t>
      </w:r>
    </w:p>
    <w:p w14:paraId="22AD199B" w14:textId="77777777" w:rsidR="001C72CA" w:rsidRDefault="00DD1B2D">
      <w:pPr>
        <w:pStyle w:val="a3"/>
        <w:ind w:left="1181"/>
        <w:rPr>
          <w:rFonts w:ascii="Times New Roman" w:eastAsia="Times New Roman" w:hAnsi="Times New Roman" w:cs="Times New Roman"/>
          <w:lang w:eastAsia="zh-CN"/>
        </w:rPr>
      </w:pPr>
      <w:hyperlink w:anchor="_bookmark32" w:history="1">
        <w:r>
          <w:rPr>
            <w:rFonts w:ascii="Times New Roman" w:eastAsia="Times New Roman" w:hAnsi="Times New Roman" w:cs="Times New Roman"/>
            <w:u w:val="single" w:color="000000"/>
            <w:lang w:eastAsia="zh-CN"/>
          </w:rPr>
          <w:t xml:space="preserve">2.5 </w:t>
        </w:r>
        <w:r>
          <w:rPr>
            <w:u w:val="single" w:color="000000"/>
            <w:lang w:eastAsia="zh-CN"/>
          </w:rPr>
          <w:t>资金来源证明及支付担保</w:t>
        </w:r>
        <w:r>
          <w:rPr>
            <w:spacing w:val="-69"/>
            <w:u w:val="single" w:color="000000"/>
            <w:lang w:eastAsia="zh-CN"/>
          </w:rPr>
          <w:t xml:space="preserve"> </w:t>
        </w:r>
        <w:r>
          <w:rPr>
            <w:rFonts w:ascii="Times New Roman" w:eastAsia="Times New Roman" w:hAnsi="Times New Roman" w:cs="Times New Roman"/>
            <w:lang w:eastAsia="zh-CN"/>
          </w:rPr>
          <w:t>................................................</w:t>
        </w:r>
      </w:hyperlink>
    </w:p>
    <w:p w14:paraId="65BC2074"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2.6 </w:t>
      </w:r>
      <w:r>
        <w:rPr>
          <w:u w:val="single" w:color="000000"/>
          <w:lang w:eastAsia="zh-CN"/>
        </w:rPr>
        <w:t>支付合同价款</w:t>
      </w:r>
      <w:r>
        <w:rPr>
          <w:spacing w:val="-76"/>
          <w:u w:val="single" w:color="000000"/>
          <w:lang w:eastAsia="zh-CN"/>
        </w:rPr>
        <w:t xml:space="preserve"> </w:t>
      </w:r>
      <w:r>
        <w:rPr>
          <w:rFonts w:ascii="Times New Roman" w:eastAsia="Times New Roman" w:hAnsi="Times New Roman" w:cs="Times New Roman"/>
          <w:lang w:eastAsia="zh-CN"/>
        </w:rPr>
        <w:t>....................................................................</w:t>
      </w:r>
    </w:p>
    <w:p w14:paraId="7D35F77A" w14:textId="77777777" w:rsidR="001C72CA" w:rsidRDefault="00DD1B2D">
      <w:pPr>
        <w:pStyle w:val="a3"/>
        <w:spacing w:before="54"/>
        <w:ind w:left="1181"/>
        <w:rPr>
          <w:rFonts w:ascii="Times New Roman" w:eastAsia="Times New Roman" w:hAnsi="Times New Roman" w:cs="Times New Roman"/>
          <w:lang w:eastAsia="zh-CN"/>
        </w:rPr>
      </w:pPr>
      <w:hyperlink w:anchor="_bookmark33" w:history="1">
        <w:r>
          <w:rPr>
            <w:rFonts w:ascii="Times New Roman" w:eastAsia="Times New Roman" w:hAnsi="Times New Roman" w:cs="Times New Roman"/>
            <w:u w:val="single" w:color="000000"/>
            <w:lang w:eastAsia="zh-CN"/>
          </w:rPr>
          <w:t xml:space="preserve">2.7 </w:t>
        </w:r>
        <w:r>
          <w:rPr>
            <w:u w:val="single" w:color="000000"/>
            <w:lang w:eastAsia="zh-CN"/>
          </w:rPr>
          <w:t>组织竣工验收</w:t>
        </w:r>
        <w:r>
          <w:rPr>
            <w:spacing w:val="-76"/>
            <w:u w:val="single" w:color="000000"/>
            <w:lang w:eastAsia="zh-CN"/>
          </w:rPr>
          <w:t xml:space="preserve"> </w:t>
        </w:r>
        <w:r>
          <w:rPr>
            <w:rFonts w:ascii="Times New Roman" w:eastAsia="Times New Roman" w:hAnsi="Times New Roman" w:cs="Times New Roman"/>
            <w:lang w:eastAsia="zh-CN"/>
          </w:rPr>
          <w:t>....................................................................</w:t>
        </w:r>
      </w:hyperlink>
    </w:p>
    <w:p w14:paraId="1A63EE65" w14:textId="77777777" w:rsidR="001C72CA" w:rsidRDefault="00DD1B2D">
      <w:pPr>
        <w:pStyle w:val="a3"/>
        <w:ind w:left="1181"/>
        <w:rPr>
          <w:rFonts w:ascii="Times New Roman" w:eastAsia="Times New Roman" w:hAnsi="Times New Roman" w:cs="Times New Roman"/>
          <w:lang w:eastAsia="zh-CN"/>
        </w:rPr>
      </w:pPr>
      <w:hyperlink w:anchor="_bookmark34" w:history="1">
        <w:r>
          <w:rPr>
            <w:rFonts w:ascii="Times New Roman" w:eastAsia="Times New Roman" w:hAnsi="Times New Roman" w:cs="Times New Roman"/>
            <w:u w:val="single" w:color="000000"/>
            <w:lang w:eastAsia="zh-CN"/>
          </w:rPr>
          <w:t xml:space="preserve">2.8 </w:t>
        </w:r>
        <w:r>
          <w:rPr>
            <w:u w:val="single" w:color="000000"/>
            <w:lang w:eastAsia="zh-CN"/>
          </w:rPr>
          <w:t>现场统一管理协议</w:t>
        </w:r>
        <w:r>
          <w:rPr>
            <w:spacing w:val="-75"/>
            <w:u w:val="single" w:color="000000"/>
            <w:lang w:eastAsia="zh-CN"/>
          </w:rPr>
          <w:t xml:space="preserve"> </w:t>
        </w:r>
        <w:r>
          <w:rPr>
            <w:rFonts w:ascii="Times New Roman" w:eastAsia="Times New Roman" w:hAnsi="Times New Roman" w:cs="Times New Roman"/>
            <w:lang w:eastAsia="zh-CN"/>
          </w:rPr>
          <w:t>............................................................</w:t>
        </w:r>
      </w:hyperlink>
    </w:p>
    <w:p w14:paraId="06BD61E6" w14:textId="77777777" w:rsidR="001C72CA" w:rsidRDefault="00DD1B2D">
      <w:pPr>
        <w:pStyle w:val="a3"/>
        <w:tabs>
          <w:tab w:val="left" w:leader="dot" w:pos="7869"/>
        </w:tabs>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3. </w:t>
      </w:r>
      <w:r>
        <w:rPr>
          <w:rFonts w:ascii="Times New Roman" w:eastAsia="Times New Roman" w:hAnsi="Times New Roman" w:cs="Times New Roman"/>
          <w:spacing w:val="1"/>
          <w:u w:val="single" w:color="000000"/>
          <w:lang w:eastAsia="zh-CN"/>
        </w:rPr>
        <w:t xml:space="preserve"> </w:t>
      </w:r>
      <w:r>
        <w:rPr>
          <w:u w:val="single" w:color="000000"/>
          <w:lang w:eastAsia="zh-CN"/>
        </w:rPr>
        <w:t>承包人</w:t>
      </w:r>
      <w:r>
        <w:rPr>
          <w:rFonts w:ascii="Times New Roman" w:eastAsia="Times New Roman" w:hAnsi="Times New Roman" w:cs="Times New Roman"/>
          <w:lang w:eastAsia="zh-CN"/>
        </w:rPr>
        <w:tab/>
        <w:t>88</w:t>
      </w:r>
    </w:p>
    <w:p w14:paraId="2A6179CA"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3.1 </w:t>
      </w:r>
      <w:r>
        <w:rPr>
          <w:u w:val="single" w:color="000000"/>
          <w:lang w:eastAsia="zh-CN"/>
        </w:rPr>
        <w:t>承包人的一般义务</w:t>
      </w:r>
      <w:r>
        <w:rPr>
          <w:spacing w:val="-72"/>
          <w:u w:val="single" w:color="000000"/>
          <w:lang w:eastAsia="zh-CN"/>
        </w:rPr>
        <w:t xml:space="preserve"> </w:t>
      </w:r>
      <w:r>
        <w:rPr>
          <w:rFonts w:ascii="Times New Roman" w:eastAsia="Times New Roman" w:hAnsi="Times New Roman" w:cs="Times New Roman"/>
          <w:lang w:eastAsia="zh-CN"/>
        </w:rPr>
        <w:t>...................................................</w:t>
      </w:r>
      <w:r>
        <w:rPr>
          <w:rFonts w:ascii="Times New Roman" w:eastAsia="Times New Roman" w:hAnsi="Times New Roman" w:cs="Times New Roman"/>
          <w:lang w:eastAsia="zh-CN"/>
        </w:rPr>
        <w:t>.........</w:t>
      </w:r>
    </w:p>
    <w:p w14:paraId="788A0DED"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3.2 </w:t>
      </w:r>
      <w:r>
        <w:rPr>
          <w:u w:val="single" w:color="000000"/>
          <w:lang w:eastAsia="zh-CN"/>
        </w:rPr>
        <w:t>项目经理</w:t>
      </w:r>
      <w:r>
        <w:rPr>
          <w:spacing w:val="-78"/>
          <w:u w:val="single" w:color="000000"/>
          <w:lang w:eastAsia="zh-CN"/>
        </w:rPr>
        <w:t xml:space="preserve"> </w:t>
      </w:r>
      <w:r>
        <w:rPr>
          <w:rFonts w:ascii="Times New Roman" w:eastAsia="Times New Roman" w:hAnsi="Times New Roman" w:cs="Times New Roman"/>
          <w:lang w:eastAsia="zh-CN"/>
        </w:rPr>
        <w:t>............................................................................</w:t>
      </w:r>
    </w:p>
    <w:p w14:paraId="63452B3E"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3.3 </w:t>
      </w:r>
      <w:r>
        <w:rPr>
          <w:u w:val="single" w:color="000000"/>
          <w:lang w:eastAsia="zh-CN"/>
        </w:rPr>
        <w:t>承包人人员</w:t>
      </w:r>
      <w:r>
        <w:rPr>
          <w:spacing w:val="-77"/>
          <w:u w:val="single" w:color="000000"/>
          <w:lang w:eastAsia="zh-CN"/>
        </w:rPr>
        <w:t xml:space="preserve"> </w:t>
      </w:r>
      <w:r>
        <w:rPr>
          <w:rFonts w:ascii="Times New Roman" w:eastAsia="Times New Roman" w:hAnsi="Times New Roman" w:cs="Times New Roman"/>
          <w:lang w:eastAsia="zh-CN"/>
        </w:rPr>
        <w:t>........................................................................</w:t>
      </w:r>
    </w:p>
    <w:p w14:paraId="6F98C3F6"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3.4 </w:t>
      </w:r>
      <w:r>
        <w:rPr>
          <w:u w:val="single" w:color="000000"/>
          <w:lang w:eastAsia="zh-CN"/>
        </w:rPr>
        <w:t>承包人现场查勘</w:t>
      </w:r>
      <w:r>
        <w:rPr>
          <w:spacing w:val="-75"/>
          <w:u w:val="single" w:color="000000"/>
          <w:lang w:eastAsia="zh-CN"/>
        </w:rPr>
        <w:t xml:space="preserve"> </w:t>
      </w:r>
      <w:r>
        <w:rPr>
          <w:rFonts w:ascii="Times New Roman" w:eastAsia="Times New Roman" w:hAnsi="Times New Roman" w:cs="Times New Roman"/>
          <w:lang w:eastAsia="zh-CN"/>
        </w:rPr>
        <w:t>................................................................</w:t>
      </w:r>
    </w:p>
    <w:p w14:paraId="52A2976C"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3.5 </w:t>
      </w:r>
      <w:r>
        <w:rPr>
          <w:u w:val="single" w:color="000000"/>
          <w:lang w:eastAsia="zh-CN"/>
        </w:rPr>
        <w:t>分包</w:t>
      </w:r>
      <w:r>
        <w:rPr>
          <w:spacing w:val="-82"/>
          <w:u w:val="single" w:color="000000"/>
          <w:lang w:eastAsia="zh-CN"/>
        </w:rPr>
        <w:t xml:space="preserve"> </w:t>
      </w:r>
      <w:r>
        <w:rPr>
          <w:rFonts w:ascii="Times New Roman" w:eastAsia="Times New Roman" w:hAnsi="Times New Roman" w:cs="Times New Roman"/>
          <w:lang w:eastAsia="zh-CN"/>
        </w:rPr>
        <w:t>....................................................................................</w:t>
      </w:r>
    </w:p>
    <w:p w14:paraId="4297E92B"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3.6 </w:t>
      </w:r>
      <w:r>
        <w:rPr>
          <w:u w:val="single" w:color="000000"/>
          <w:lang w:eastAsia="zh-CN"/>
        </w:rPr>
        <w:t>工程照管与成品、半成品保护</w:t>
      </w:r>
      <w:r>
        <w:rPr>
          <w:spacing w:val="-66"/>
          <w:u w:val="single" w:color="000000"/>
          <w:lang w:eastAsia="zh-CN"/>
        </w:rPr>
        <w:t xml:space="preserve"> </w:t>
      </w:r>
      <w:r>
        <w:rPr>
          <w:rFonts w:ascii="Times New Roman" w:eastAsia="Times New Roman" w:hAnsi="Times New Roman" w:cs="Times New Roman"/>
          <w:lang w:eastAsia="zh-CN"/>
        </w:rPr>
        <w:t>........................................</w:t>
      </w:r>
    </w:p>
    <w:p w14:paraId="58D8F5C7"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3.7 </w:t>
      </w:r>
      <w:r>
        <w:rPr>
          <w:u w:val="single" w:color="000000"/>
          <w:lang w:eastAsia="zh-CN"/>
        </w:rPr>
        <w:t>履约担保</w:t>
      </w:r>
      <w:r>
        <w:rPr>
          <w:spacing w:val="-78"/>
          <w:u w:val="single" w:color="000000"/>
          <w:lang w:eastAsia="zh-CN"/>
        </w:rPr>
        <w:t xml:space="preserve"> </w:t>
      </w:r>
      <w:r>
        <w:rPr>
          <w:rFonts w:ascii="Times New Roman" w:eastAsia="Times New Roman" w:hAnsi="Times New Roman" w:cs="Times New Roman"/>
          <w:lang w:eastAsia="zh-CN"/>
        </w:rPr>
        <w:t>............................................................................</w:t>
      </w:r>
    </w:p>
    <w:p w14:paraId="1659C75C" w14:textId="77777777" w:rsidR="001C72CA" w:rsidRDefault="00DD1B2D">
      <w:pPr>
        <w:pStyle w:val="a3"/>
        <w:ind w:left="1181"/>
        <w:rPr>
          <w:rFonts w:ascii="Times New Roman" w:eastAsia="Times New Roman" w:hAnsi="Times New Roman" w:cs="Times New Roman"/>
          <w:lang w:eastAsia="zh-CN"/>
        </w:rPr>
      </w:pPr>
      <w:hyperlink w:anchor="_bookmark35" w:history="1">
        <w:r>
          <w:rPr>
            <w:rFonts w:ascii="Times New Roman" w:eastAsia="Times New Roman" w:hAnsi="Times New Roman" w:cs="Times New Roman"/>
            <w:u w:val="single" w:color="000000"/>
            <w:lang w:eastAsia="zh-CN"/>
          </w:rPr>
          <w:t xml:space="preserve">3.8 </w:t>
        </w:r>
        <w:r>
          <w:rPr>
            <w:u w:val="single" w:color="000000"/>
            <w:lang w:eastAsia="zh-CN"/>
          </w:rPr>
          <w:t>联合体</w:t>
        </w:r>
        <w:r>
          <w:rPr>
            <w:spacing w:val="-81"/>
            <w:u w:val="single" w:color="000000"/>
            <w:lang w:eastAsia="zh-CN"/>
          </w:rPr>
          <w:t xml:space="preserve"> </w:t>
        </w:r>
        <w:r>
          <w:rPr>
            <w:rFonts w:ascii="Times New Roman" w:eastAsia="Times New Roman" w:hAnsi="Times New Roman" w:cs="Times New Roman"/>
            <w:lang w:eastAsia="zh-CN"/>
          </w:rPr>
          <w:t>................................................................................</w:t>
        </w:r>
      </w:hyperlink>
    </w:p>
    <w:p w14:paraId="0D41D5C3" w14:textId="77777777" w:rsidR="001C72CA" w:rsidRDefault="00DD1B2D">
      <w:pPr>
        <w:pStyle w:val="a3"/>
        <w:tabs>
          <w:tab w:val="left" w:leader="dot" w:pos="7869"/>
        </w:tabs>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4. </w:t>
      </w:r>
      <w:r>
        <w:rPr>
          <w:rFonts w:ascii="Times New Roman" w:eastAsia="Times New Roman" w:hAnsi="Times New Roman" w:cs="Times New Roman"/>
          <w:spacing w:val="1"/>
          <w:u w:val="single" w:color="000000"/>
          <w:lang w:eastAsia="zh-CN"/>
        </w:rPr>
        <w:t xml:space="preserve"> </w:t>
      </w:r>
      <w:r>
        <w:rPr>
          <w:u w:val="single" w:color="000000"/>
          <w:lang w:eastAsia="zh-CN"/>
        </w:rPr>
        <w:t>监理人</w:t>
      </w:r>
      <w:r>
        <w:rPr>
          <w:rFonts w:ascii="Times New Roman" w:eastAsia="Times New Roman" w:hAnsi="Times New Roman" w:cs="Times New Roman"/>
          <w:lang w:eastAsia="zh-CN"/>
        </w:rPr>
        <w:tab/>
        <w:t>93</w:t>
      </w:r>
    </w:p>
    <w:p w14:paraId="31B25C4D" w14:textId="77777777" w:rsidR="001C72CA" w:rsidRDefault="00DD1B2D">
      <w:pPr>
        <w:pStyle w:val="a3"/>
        <w:spacing w:before="54"/>
        <w:ind w:left="1181"/>
        <w:rPr>
          <w:rFonts w:ascii="Times New Roman" w:eastAsia="Times New Roman" w:hAnsi="Times New Roman" w:cs="Times New Roman"/>
          <w:lang w:eastAsia="zh-CN"/>
        </w:rPr>
      </w:pPr>
      <w:hyperlink w:anchor="_bookmark36" w:history="1">
        <w:r>
          <w:rPr>
            <w:rFonts w:ascii="Times New Roman" w:eastAsia="Times New Roman" w:hAnsi="Times New Roman" w:cs="Times New Roman"/>
            <w:u w:val="single" w:color="000000"/>
            <w:lang w:eastAsia="zh-CN"/>
          </w:rPr>
          <w:t>4.1</w:t>
        </w:r>
        <w:r>
          <w:rPr>
            <w:rFonts w:ascii="Times New Roman" w:eastAsia="Times New Roman" w:hAnsi="Times New Roman" w:cs="Times New Roman"/>
            <w:spacing w:val="-31"/>
            <w:u w:val="single" w:color="000000"/>
            <w:lang w:eastAsia="zh-CN"/>
          </w:rPr>
          <w:t xml:space="preserve"> </w:t>
        </w:r>
        <w:r>
          <w:rPr>
            <w:u w:val="single" w:color="000000"/>
            <w:lang w:eastAsia="zh-CN"/>
          </w:rPr>
          <w:t>监理人的一般规定</w:t>
        </w:r>
        <w:r>
          <w:rPr>
            <w:spacing w:val="-115"/>
            <w:u w:val="single" w:color="000000"/>
            <w:lang w:eastAsia="zh-CN"/>
          </w:rPr>
          <w:t xml:space="preserve"> </w:t>
        </w:r>
        <w:r>
          <w:rPr>
            <w:rFonts w:ascii="Times New Roman" w:eastAsia="Times New Roman" w:hAnsi="Times New Roman" w:cs="Times New Roman"/>
            <w:lang w:eastAsia="zh-CN"/>
          </w:rPr>
          <w:t>.............................................................</w:t>
        </w:r>
      </w:hyperlink>
    </w:p>
    <w:p w14:paraId="228BD43C" w14:textId="77777777" w:rsidR="001C72CA" w:rsidRDefault="00DD1B2D">
      <w:pPr>
        <w:pStyle w:val="a3"/>
        <w:ind w:left="1181"/>
        <w:rPr>
          <w:rFonts w:ascii="Times New Roman" w:eastAsia="Times New Roman" w:hAnsi="Times New Roman" w:cs="Times New Roman"/>
          <w:lang w:eastAsia="zh-CN"/>
        </w:rPr>
      </w:pPr>
      <w:hyperlink w:anchor="_bookmark37" w:history="1">
        <w:r>
          <w:rPr>
            <w:rFonts w:ascii="Times New Roman" w:eastAsia="Times New Roman" w:hAnsi="Times New Roman" w:cs="Times New Roman"/>
            <w:u w:val="single" w:color="000000"/>
            <w:lang w:eastAsia="zh-CN"/>
          </w:rPr>
          <w:t>4.2</w:t>
        </w:r>
        <w:r>
          <w:rPr>
            <w:rFonts w:ascii="Times New Roman" w:eastAsia="Times New Roman" w:hAnsi="Times New Roman" w:cs="Times New Roman"/>
            <w:spacing w:val="-35"/>
            <w:u w:val="single" w:color="000000"/>
            <w:lang w:eastAsia="zh-CN"/>
          </w:rPr>
          <w:t xml:space="preserve"> </w:t>
        </w:r>
        <w:r>
          <w:rPr>
            <w:u w:val="single" w:color="000000"/>
            <w:lang w:eastAsia="zh-CN"/>
          </w:rPr>
          <w:t>监理人员</w:t>
        </w:r>
        <w:r>
          <w:rPr>
            <w:spacing w:val="-114"/>
            <w:u w:val="single" w:color="000000"/>
            <w:lang w:eastAsia="zh-CN"/>
          </w:rPr>
          <w:t xml:space="preserve"> </w:t>
        </w:r>
        <w:r>
          <w:rPr>
            <w:rFonts w:ascii="Times New Roman" w:eastAsia="Times New Roman" w:hAnsi="Times New Roman" w:cs="Times New Roman"/>
            <w:lang w:eastAsia="zh-CN"/>
          </w:rPr>
          <w:t>.............................................................................</w:t>
        </w:r>
      </w:hyperlink>
    </w:p>
    <w:p w14:paraId="6959C89A" w14:textId="77777777" w:rsidR="001C72CA" w:rsidRDefault="00DD1B2D">
      <w:pPr>
        <w:pStyle w:val="a3"/>
        <w:ind w:left="1181"/>
        <w:rPr>
          <w:rFonts w:ascii="Times New Roman" w:eastAsia="Times New Roman" w:hAnsi="Times New Roman" w:cs="Times New Roman"/>
          <w:lang w:eastAsia="zh-CN"/>
        </w:rPr>
      </w:pPr>
      <w:hyperlink w:anchor="_bookmark38" w:history="1">
        <w:r>
          <w:rPr>
            <w:rFonts w:ascii="Times New Roman" w:eastAsia="Times New Roman" w:hAnsi="Times New Roman" w:cs="Times New Roman"/>
            <w:u w:val="single" w:color="000000"/>
            <w:lang w:eastAsia="zh-CN"/>
          </w:rPr>
          <w:t>4.3</w:t>
        </w:r>
        <w:r>
          <w:rPr>
            <w:rFonts w:ascii="Times New Roman" w:eastAsia="Times New Roman" w:hAnsi="Times New Roman" w:cs="Times New Roman"/>
            <w:spacing w:val="-33"/>
            <w:u w:val="single" w:color="000000"/>
            <w:lang w:eastAsia="zh-CN"/>
          </w:rPr>
          <w:t xml:space="preserve"> </w:t>
        </w:r>
        <w:r>
          <w:rPr>
            <w:u w:val="single" w:color="000000"/>
            <w:lang w:eastAsia="zh-CN"/>
          </w:rPr>
          <w:t>监理人的指示</w:t>
        </w:r>
        <w:r>
          <w:rPr>
            <w:spacing w:val="-115"/>
            <w:u w:val="single" w:color="000000"/>
            <w:lang w:eastAsia="zh-CN"/>
          </w:rPr>
          <w:t xml:space="preserve"> </w:t>
        </w:r>
        <w:r>
          <w:rPr>
            <w:rFonts w:ascii="Times New Roman" w:eastAsia="Times New Roman" w:hAnsi="Times New Roman" w:cs="Times New Roman"/>
            <w:lang w:eastAsia="zh-CN"/>
          </w:rPr>
          <w:t>.....................................................................</w:t>
        </w:r>
      </w:hyperlink>
    </w:p>
    <w:p w14:paraId="3471AEBD" w14:textId="77777777" w:rsidR="001C72CA" w:rsidRDefault="00DD1B2D">
      <w:pPr>
        <w:pStyle w:val="a3"/>
        <w:spacing w:before="54"/>
        <w:ind w:left="1181"/>
        <w:rPr>
          <w:rFonts w:ascii="Times New Roman" w:eastAsia="Times New Roman" w:hAnsi="Times New Roman" w:cs="Times New Roman"/>
          <w:lang w:eastAsia="zh-CN"/>
        </w:rPr>
      </w:pPr>
      <w:hyperlink w:anchor="_bookmark39" w:history="1">
        <w:r>
          <w:rPr>
            <w:rFonts w:ascii="Times New Roman" w:eastAsia="Times New Roman" w:hAnsi="Times New Roman" w:cs="Times New Roman"/>
            <w:u w:val="single" w:color="000000"/>
            <w:lang w:eastAsia="zh-CN"/>
          </w:rPr>
          <w:t xml:space="preserve">4.4 </w:t>
        </w:r>
        <w:r>
          <w:rPr>
            <w:u w:val="single" w:color="000000"/>
            <w:lang w:eastAsia="zh-CN"/>
          </w:rPr>
          <w:t>商定或确定</w:t>
        </w:r>
        <w:r>
          <w:rPr>
            <w:spacing w:val="-77"/>
            <w:u w:val="single" w:color="000000"/>
            <w:lang w:eastAsia="zh-CN"/>
          </w:rPr>
          <w:t xml:space="preserve"> </w:t>
        </w:r>
        <w:r>
          <w:rPr>
            <w:rFonts w:ascii="Times New Roman" w:eastAsia="Times New Roman" w:hAnsi="Times New Roman" w:cs="Times New Roman"/>
            <w:lang w:eastAsia="zh-CN"/>
          </w:rPr>
          <w:t>........................................................................</w:t>
        </w:r>
      </w:hyperlink>
    </w:p>
    <w:p w14:paraId="084946A1" w14:textId="77777777" w:rsidR="001C72CA" w:rsidRDefault="00DD1B2D">
      <w:pPr>
        <w:pStyle w:val="a3"/>
        <w:tabs>
          <w:tab w:val="left" w:leader="dot" w:pos="7869"/>
        </w:tabs>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5. </w:t>
      </w:r>
      <w:r>
        <w:rPr>
          <w:rFonts w:ascii="Times New Roman" w:eastAsia="Times New Roman" w:hAnsi="Times New Roman" w:cs="Times New Roman"/>
          <w:spacing w:val="1"/>
          <w:u w:val="single" w:color="000000"/>
          <w:lang w:eastAsia="zh-CN"/>
        </w:rPr>
        <w:t xml:space="preserve"> </w:t>
      </w:r>
      <w:r>
        <w:rPr>
          <w:u w:val="single" w:color="000000"/>
          <w:lang w:eastAsia="zh-CN"/>
        </w:rPr>
        <w:t>工程质量</w:t>
      </w:r>
      <w:r>
        <w:rPr>
          <w:rFonts w:ascii="Times New Roman" w:eastAsia="Times New Roman" w:hAnsi="Times New Roman" w:cs="Times New Roman"/>
          <w:lang w:eastAsia="zh-CN"/>
        </w:rPr>
        <w:tab/>
        <w:t>95</w:t>
      </w:r>
    </w:p>
    <w:p w14:paraId="7E274A47" w14:textId="77777777" w:rsidR="001C72CA" w:rsidRDefault="00DD1B2D">
      <w:pPr>
        <w:pStyle w:val="a3"/>
        <w:ind w:left="1181"/>
        <w:rPr>
          <w:rFonts w:ascii="Times New Roman" w:eastAsia="Times New Roman" w:hAnsi="Times New Roman" w:cs="Times New Roman"/>
          <w:lang w:eastAsia="zh-CN"/>
        </w:rPr>
      </w:pPr>
      <w:hyperlink w:anchor="_bookmark40" w:history="1">
        <w:r>
          <w:rPr>
            <w:rFonts w:ascii="Times New Roman" w:eastAsia="Times New Roman" w:hAnsi="Times New Roman" w:cs="Times New Roman"/>
            <w:u w:val="single" w:color="000000"/>
            <w:lang w:eastAsia="zh-CN"/>
          </w:rPr>
          <w:t>5.1</w:t>
        </w:r>
        <w:r>
          <w:rPr>
            <w:rFonts w:ascii="Times New Roman" w:eastAsia="Times New Roman" w:hAnsi="Times New Roman" w:cs="Times New Roman"/>
            <w:spacing w:val="-35"/>
            <w:u w:val="single" w:color="000000"/>
            <w:lang w:eastAsia="zh-CN"/>
          </w:rPr>
          <w:t xml:space="preserve"> </w:t>
        </w:r>
        <w:r>
          <w:rPr>
            <w:u w:val="single" w:color="000000"/>
            <w:lang w:eastAsia="zh-CN"/>
          </w:rPr>
          <w:t>质量要求</w:t>
        </w:r>
        <w:r>
          <w:rPr>
            <w:spacing w:val="-114"/>
            <w:u w:val="single" w:color="000000"/>
            <w:lang w:eastAsia="zh-CN"/>
          </w:rPr>
          <w:t xml:space="preserve"> </w:t>
        </w:r>
        <w:r>
          <w:rPr>
            <w:rFonts w:ascii="Times New Roman" w:eastAsia="Times New Roman" w:hAnsi="Times New Roman" w:cs="Times New Roman"/>
            <w:lang w:eastAsia="zh-CN"/>
          </w:rPr>
          <w:t>.............................................................................</w:t>
        </w:r>
      </w:hyperlink>
    </w:p>
    <w:p w14:paraId="4459840C"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5.2</w:t>
      </w:r>
      <w:r>
        <w:rPr>
          <w:rFonts w:ascii="Times New Roman" w:eastAsia="Times New Roman" w:hAnsi="Times New Roman" w:cs="Times New Roman"/>
          <w:spacing w:val="-33"/>
          <w:u w:val="single" w:color="000000"/>
          <w:lang w:eastAsia="zh-CN"/>
        </w:rPr>
        <w:t xml:space="preserve"> </w:t>
      </w:r>
      <w:r>
        <w:rPr>
          <w:u w:val="single" w:color="000000"/>
          <w:lang w:eastAsia="zh-CN"/>
        </w:rPr>
        <w:t>质量保证措施</w:t>
      </w:r>
      <w:r>
        <w:rPr>
          <w:spacing w:val="-115"/>
          <w:u w:val="single" w:color="000000"/>
          <w:lang w:eastAsia="zh-CN"/>
        </w:rPr>
        <w:t xml:space="preserve"> </w:t>
      </w:r>
      <w:r>
        <w:rPr>
          <w:rFonts w:ascii="Times New Roman" w:eastAsia="Times New Roman" w:hAnsi="Times New Roman" w:cs="Times New Roman"/>
          <w:lang w:eastAsia="zh-CN"/>
        </w:rPr>
        <w:t>..........................................</w:t>
      </w:r>
      <w:r>
        <w:rPr>
          <w:rFonts w:ascii="Times New Roman" w:eastAsia="Times New Roman" w:hAnsi="Times New Roman" w:cs="Times New Roman"/>
          <w:lang w:eastAsia="zh-CN"/>
        </w:rPr>
        <w:t>...........................</w:t>
      </w:r>
    </w:p>
    <w:p w14:paraId="392B9CBF" w14:textId="77777777" w:rsidR="001C72CA" w:rsidRDefault="00DD1B2D">
      <w:pPr>
        <w:pStyle w:val="a3"/>
        <w:ind w:left="1181"/>
        <w:rPr>
          <w:rFonts w:ascii="Times New Roman" w:eastAsia="Times New Roman" w:hAnsi="Times New Roman" w:cs="Times New Roman"/>
          <w:lang w:eastAsia="zh-CN"/>
        </w:rPr>
      </w:pPr>
      <w:hyperlink w:anchor="_bookmark41" w:history="1">
        <w:r>
          <w:rPr>
            <w:rFonts w:ascii="Times New Roman" w:eastAsia="Times New Roman" w:hAnsi="Times New Roman" w:cs="Times New Roman"/>
            <w:u w:val="single" w:color="000000"/>
            <w:lang w:eastAsia="zh-CN"/>
          </w:rPr>
          <w:t xml:space="preserve">5.3 </w:t>
        </w:r>
        <w:r>
          <w:rPr>
            <w:u w:val="single" w:color="000000"/>
            <w:lang w:eastAsia="zh-CN"/>
          </w:rPr>
          <w:t>隐蔽工程检查</w:t>
        </w:r>
        <w:r>
          <w:rPr>
            <w:spacing w:val="-76"/>
            <w:u w:val="single" w:color="000000"/>
            <w:lang w:eastAsia="zh-CN"/>
          </w:rPr>
          <w:t xml:space="preserve"> </w:t>
        </w:r>
        <w:r>
          <w:rPr>
            <w:rFonts w:ascii="Times New Roman" w:eastAsia="Times New Roman" w:hAnsi="Times New Roman" w:cs="Times New Roman"/>
            <w:lang w:eastAsia="zh-CN"/>
          </w:rPr>
          <w:t>....................................................................</w:t>
        </w:r>
      </w:hyperlink>
    </w:p>
    <w:p w14:paraId="592923CD" w14:textId="77777777" w:rsidR="001C72CA" w:rsidRDefault="00DD1B2D">
      <w:pPr>
        <w:pStyle w:val="a3"/>
        <w:spacing w:before="52"/>
        <w:ind w:left="1181"/>
        <w:rPr>
          <w:rFonts w:ascii="Times New Roman" w:eastAsia="Times New Roman" w:hAnsi="Times New Roman" w:cs="Times New Roman"/>
          <w:lang w:eastAsia="zh-CN"/>
        </w:rPr>
      </w:pPr>
      <w:hyperlink w:anchor="_bookmark42" w:history="1">
        <w:r>
          <w:rPr>
            <w:rFonts w:ascii="Times New Roman" w:eastAsia="Times New Roman" w:hAnsi="Times New Roman" w:cs="Times New Roman"/>
            <w:u w:val="single" w:color="000000"/>
            <w:lang w:eastAsia="zh-CN"/>
          </w:rPr>
          <w:t>5.4</w:t>
        </w:r>
        <w:r>
          <w:rPr>
            <w:rFonts w:ascii="Times New Roman" w:eastAsia="Times New Roman" w:hAnsi="Times New Roman" w:cs="Times New Roman"/>
            <w:spacing w:val="-31"/>
            <w:u w:val="single" w:color="000000"/>
            <w:lang w:eastAsia="zh-CN"/>
          </w:rPr>
          <w:t xml:space="preserve"> </w:t>
        </w:r>
        <w:r>
          <w:rPr>
            <w:u w:val="single" w:color="000000"/>
            <w:lang w:eastAsia="zh-CN"/>
          </w:rPr>
          <w:t>不合格工程的处理</w:t>
        </w:r>
        <w:r>
          <w:rPr>
            <w:spacing w:val="-114"/>
            <w:u w:val="single" w:color="000000"/>
            <w:lang w:eastAsia="zh-CN"/>
          </w:rPr>
          <w:t xml:space="preserve"> </w:t>
        </w:r>
        <w:r>
          <w:rPr>
            <w:rFonts w:ascii="Times New Roman" w:eastAsia="Times New Roman" w:hAnsi="Times New Roman" w:cs="Times New Roman"/>
            <w:lang w:eastAsia="zh-CN"/>
          </w:rPr>
          <w:t>.............................................................</w:t>
        </w:r>
      </w:hyperlink>
    </w:p>
    <w:p w14:paraId="1A4F5634"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5.5 </w:t>
      </w:r>
      <w:r>
        <w:rPr>
          <w:u w:val="single" w:color="000000"/>
          <w:lang w:eastAsia="zh-CN"/>
        </w:rPr>
        <w:t>质量争议检测</w:t>
      </w:r>
      <w:r>
        <w:rPr>
          <w:spacing w:val="-76"/>
          <w:u w:val="single" w:color="000000"/>
          <w:lang w:eastAsia="zh-CN"/>
        </w:rPr>
        <w:t xml:space="preserve"> </w:t>
      </w:r>
      <w:r>
        <w:rPr>
          <w:rFonts w:ascii="Times New Roman" w:eastAsia="Times New Roman" w:hAnsi="Times New Roman" w:cs="Times New Roman"/>
          <w:lang w:eastAsia="zh-CN"/>
        </w:rPr>
        <w:t>....................................................................</w:t>
      </w:r>
    </w:p>
    <w:p w14:paraId="70AABD7D" w14:textId="77777777" w:rsidR="001C72CA" w:rsidRDefault="00DD1B2D">
      <w:pPr>
        <w:pStyle w:val="a3"/>
        <w:tabs>
          <w:tab w:val="left" w:leader="dot" w:pos="7869"/>
        </w:tabs>
        <w:ind w:left="761"/>
        <w:rPr>
          <w:rFonts w:ascii="Times New Roman" w:eastAsia="Times New Roman" w:hAnsi="Times New Roman" w:cs="Times New Roman"/>
          <w:lang w:eastAsia="zh-CN"/>
        </w:rPr>
      </w:pPr>
      <w:hyperlink w:anchor="_bookmark43" w:history="1">
        <w:r>
          <w:rPr>
            <w:rFonts w:ascii="Times New Roman" w:eastAsia="Times New Roman" w:hAnsi="Times New Roman" w:cs="Times New Roman"/>
            <w:u w:val="single" w:color="000000"/>
            <w:lang w:eastAsia="zh-CN"/>
          </w:rPr>
          <w:t xml:space="preserve">6. </w:t>
        </w:r>
        <w:r>
          <w:rPr>
            <w:rFonts w:ascii="Times New Roman" w:eastAsia="Times New Roman" w:hAnsi="Times New Roman" w:cs="Times New Roman"/>
            <w:spacing w:val="1"/>
            <w:u w:val="single" w:color="000000"/>
            <w:lang w:eastAsia="zh-CN"/>
          </w:rPr>
          <w:t xml:space="preserve"> </w:t>
        </w:r>
        <w:r>
          <w:rPr>
            <w:u w:val="single" w:color="000000"/>
            <w:lang w:eastAsia="zh-CN"/>
          </w:rPr>
          <w:t>安全文明施工与环境保护</w:t>
        </w:r>
        <w:r>
          <w:rPr>
            <w:rFonts w:ascii="Times New Roman" w:eastAsia="Times New Roman" w:hAnsi="Times New Roman" w:cs="Times New Roman"/>
            <w:lang w:eastAsia="zh-CN"/>
          </w:rPr>
          <w:tab/>
          <w:t>98</w:t>
        </w:r>
      </w:hyperlink>
    </w:p>
    <w:p w14:paraId="613451E1" w14:textId="77777777" w:rsidR="001C72CA" w:rsidRDefault="00DD1B2D">
      <w:pPr>
        <w:pStyle w:val="a3"/>
        <w:tabs>
          <w:tab w:val="left" w:leader="dot" w:pos="7869"/>
        </w:tabs>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6.1</w:t>
      </w:r>
      <w:r>
        <w:rPr>
          <w:rFonts w:ascii="Times New Roman" w:eastAsia="Times New Roman" w:hAnsi="Times New Roman" w:cs="Times New Roman"/>
          <w:spacing w:val="-1"/>
          <w:u w:val="single" w:color="000000"/>
          <w:lang w:eastAsia="zh-CN"/>
        </w:rPr>
        <w:t xml:space="preserve"> </w:t>
      </w:r>
      <w:r>
        <w:rPr>
          <w:u w:val="single" w:color="000000"/>
          <w:lang w:eastAsia="zh-CN"/>
        </w:rPr>
        <w:t>安全文明施工</w:t>
      </w:r>
      <w:r>
        <w:rPr>
          <w:rFonts w:ascii="Times New Roman" w:eastAsia="Times New Roman" w:hAnsi="Times New Roman" w:cs="Times New Roman"/>
          <w:lang w:eastAsia="zh-CN"/>
        </w:rPr>
        <w:tab/>
        <w:t>98</w:t>
      </w:r>
    </w:p>
    <w:p w14:paraId="2F360D1D"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6.2 </w:t>
      </w:r>
      <w:r>
        <w:rPr>
          <w:u w:val="single" w:color="000000"/>
          <w:lang w:eastAsia="zh-CN"/>
        </w:rPr>
        <w:t>职业健康</w:t>
      </w:r>
      <w:r>
        <w:rPr>
          <w:spacing w:val="-78"/>
          <w:u w:val="single" w:color="000000"/>
          <w:lang w:eastAsia="zh-CN"/>
        </w:rPr>
        <w:t xml:space="preserve"> </w:t>
      </w:r>
      <w:r>
        <w:rPr>
          <w:rFonts w:ascii="Times New Roman" w:eastAsia="Times New Roman" w:hAnsi="Times New Roman" w:cs="Times New Roman"/>
          <w:lang w:eastAsia="zh-CN"/>
        </w:rPr>
        <w:t>............................................................................</w:t>
      </w:r>
    </w:p>
    <w:p w14:paraId="47A1EC59" w14:textId="77777777" w:rsidR="001C72CA" w:rsidRDefault="001C72CA">
      <w:pPr>
        <w:rPr>
          <w:rFonts w:ascii="Times New Roman" w:eastAsia="Times New Roman" w:hAnsi="Times New Roman" w:cs="Times New Roman"/>
          <w:lang w:eastAsia="zh-CN"/>
        </w:rPr>
        <w:sectPr w:rsidR="001C72CA">
          <w:pgSz w:w="11910" w:h="16840"/>
          <w:pgMar w:top="1440" w:right="1680" w:bottom="1140" w:left="1680" w:header="0" w:footer="955" w:gutter="0"/>
          <w:cols w:space="720"/>
        </w:sectPr>
      </w:pPr>
    </w:p>
    <w:p w14:paraId="29F4F1DE" w14:textId="77777777" w:rsidR="001C72CA" w:rsidRDefault="00DD1B2D">
      <w:pPr>
        <w:pStyle w:val="a3"/>
        <w:spacing w:before="0" w:line="374" w:lineRule="exact"/>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lastRenderedPageBreak/>
        <w:t xml:space="preserve">6.3 </w:t>
      </w:r>
      <w:r>
        <w:rPr>
          <w:u w:val="single" w:color="000000"/>
          <w:lang w:eastAsia="zh-CN"/>
        </w:rPr>
        <w:t>环境保护</w:t>
      </w:r>
      <w:r>
        <w:rPr>
          <w:spacing w:val="-78"/>
          <w:u w:val="single" w:color="000000"/>
          <w:lang w:eastAsia="zh-CN"/>
        </w:rPr>
        <w:t xml:space="preserve"> </w:t>
      </w:r>
      <w:r>
        <w:rPr>
          <w:rFonts w:ascii="Times New Roman" w:eastAsia="Times New Roman" w:hAnsi="Times New Roman" w:cs="Times New Roman"/>
          <w:lang w:eastAsia="zh-CN"/>
        </w:rPr>
        <w:t>............................................................................</w:t>
      </w:r>
    </w:p>
    <w:p w14:paraId="34EF9BD4" w14:textId="77777777" w:rsidR="001C72CA" w:rsidRDefault="00DD1B2D">
      <w:pPr>
        <w:pStyle w:val="a3"/>
        <w:tabs>
          <w:tab w:val="right" w:leader="dot" w:pos="8150"/>
        </w:tabs>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7.</w:t>
      </w:r>
      <w:r>
        <w:rPr>
          <w:rFonts w:ascii="Times New Roman" w:eastAsia="Times New Roman" w:hAnsi="Times New Roman" w:cs="Times New Roman"/>
          <w:spacing w:val="68"/>
          <w:u w:val="single" w:color="000000"/>
          <w:lang w:eastAsia="zh-CN"/>
        </w:rPr>
        <w:t xml:space="preserve"> </w:t>
      </w:r>
      <w:r>
        <w:rPr>
          <w:u w:val="single" w:color="000000"/>
          <w:lang w:eastAsia="zh-CN"/>
        </w:rPr>
        <w:t>工期和进度</w:t>
      </w:r>
      <w:r>
        <w:rPr>
          <w:rFonts w:ascii="Times New Roman" w:eastAsia="Times New Roman" w:hAnsi="Times New Roman" w:cs="Times New Roman"/>
          <w:lang w:eastAsia="zh-CN"/>
        </w:rPr>
        <w:tab/>
        <w:t>102</w:t>
      </w:r>
    </w:p>
    <w:p w14:paraId="6739E71C"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7.1</w:t>
      </w:r>
      <w:r>
        <w:rPr>
          <w:rFonts w:ascii="Times New Roman" w:eastAsia="Times New Roman" w:hAnsi="Times New Roman" w:cs="Times New Roman"/>
          <w:spacing w:val="-33"/>
          <w:u w:val="single" w:color="000000"/>
          <w:lang w:eastAsia="zh-CN"/>
        </w:rPr>
        <w:t xml:space="preserve"> </w:t>
      </w:r>
      <w:r>
        <w:rPr>
          <w:u w:val="single" w:color="000000"/>
          <w:lang w:eastAsia="zh-CN"/>
        </w:rPr>
        <w:t>施工组织设计</w:t>
      </w:r>
      <w:r>
        <w:rPr>
          <w:spacing w:val="-115"/>
          <w:u w:val="single" w:color="000000"/>
          <w:lang w:eastAsia="zh-CN"/>
        </w:rPr>
        <w:t xml:space="preserve"> </w:t>
      </w:r>
      <w:r>
        <w:rPr>
          <w:rFonts w:ascii="Times New Roman" w:eastAsia="Times New Roman" w:hAnsi="Times New Roman" w:cs="Times New Roman"/>
          <w:lang w:eastAsia="zh-CN"/>
        </w:rPr>
        <w:t>.....................................................................</w:t>
      </w:r>
    </w:p>
    <w:p w14:paraId="336407DF"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7.2 </w:t>
      </w:r>
      <w:r>
        <w:rPr>
          <w:u w:val="single" w:color="000000"/>
          <w:lang w:eastAsia="zh-CN"/>
        </w:rPr>
        <w:t>施工进度计划</w:t>
      </w:r>
      <w:r>
        <w:rPr>
          <w:spacing w:val="-76"/>
          <w:u w:val="single" w:color="000000"/>
          <w:lang w:eastAsia="zh-CN"/>
        </w:rPr>
        <w:t xml:space="preserve"> </w:t>
      </w:r>
      <w:r>
        <w:rPr>
          <w:rFonts w:ascii="Times New Roman" w:eastAsia="Times New Roman" w:hAnsi="Times New Roman" w:cs="Times New Roman"/>
          <w:lang w:eastAsia="zh-CN"/>
        </w:rPr>
        <w:t>....................................................................</w:t>
      </w:r>
    </w:p>
    <w:p w14:paraId="1F8EC2AA"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7.3 </w:t>
      </w:r>
      <w:r>
        <w:rPr>
          <w:u w:val="single" w:color="000000"/>
          <w:lang w:eastAsia="zh-CN"/>
        </w:rPr>
        <w:t>开工</w:t>
      </w:r>
      <w:r>
        <w:rPr>
          <w:spacing w:val="-82"/>
          <w:u w:val="single" w:color="000000"/>
          <w:lang w:eastAsia="zh-CN"/>
        </w:rPr>
        <w:t xml:space="preserve"> </w:t>
      </w:r>
      <w:r>
        <w:rPr>
          <w:rFonts w:ascii="Times New Roman" w:eastAsia="Times New Roman" w:hAnsi="Times New Roman" w:cs="Times New Roman"/>
          <w:lang w:eastAsia="zh-CN"/>
        </w:rPr>
        <w:t>....................................................................................</w:t>
      </w:r>
    </w:p>
    <w:p w14:paraId="42CEC6A1"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7.4</w:t>
      </w:r>
      <w:r>
        <w:rPr>
          <w:rFonts w:ascii="Times New Roman" w:eastAsia="Times New Roman" w:hAnsi="Times New Roman" w:cs="Times New Roman"/>
          <w:spacing w:val="-35"/>
          <w:u w:val="single" w:color="000000"/>
          <w:lang w:eastAsia="zh-CN"/>
        </w:rPr>
        <w:t xml:space="preserve"> </w:t>
      </w:r>
      <w:r>
        <w:rPr>
          <w:u w:val="single" w:color="000000"/>
          <w:lang w:eastAsia="zh-CN"/>
        </w:rPr>
        <w:t>测量放线</w:t>
      </w:r>
      <w:r>
        <w:rPr>
          <w:spacing w:val="-114"/>
          <w:u w:val="single" w:color="000000"/>
          <w:lang w:eastAsia="zh-CN"/>
        </w:rPr>
        <w:t xml:space="preserve"> </w:t>
      </w:r>
      <w:r>
        <w:rPr>
          <w:rFonts w:ascii="Times New Roman" w:eastAsia="Times New Roman" w:hAnsi="Times New Roman" w:cs="Times New Roman"/>
          <w:lang w:eastAsia="zh-CN"/>
        </w:rPr>
        <w:t>.............................................................................</w:t>
      </w:r>
    </w:p>
    <w:p w14:paraId="11A6E449"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7.5</w:t>
      </w:r>
      <w:r>
        <w:rPr>
          <w:rFonts w:ascii="Times New Roman" w:eastAsia="Times New Roman" w:hAnsi="Times New Roman" w:cs="Times New Roman"/>
          <w:spacing w:val="-35"/>
          <w:u w:val="single" w:color="000000"/>
          <w:lang w:eastAsia="zh-CN"/>
        </w:rPr>
        <w:t xml:space="preserve"> </w:t>
      </w:r>
      <w:r>
        <w:rPr>
          <w:u w:val="single" w:color="000000"/>
          <w:lang w:eastAsia="zh-CN"/>
        </w:rPr>
        <w:t>工期延误</w:t>
      </w:r>
      <w:r>
        <w:rPr>
          <w:spacing w:val="-114"/>
          <w:u w:val="single" w:color="000000"/>
          <w:lang w:eastAsia="zh-CN"/>
        </w:rPr>
        <w:t xml:space="preserve"> </w:t>
      </w:r>
      <w:r>
        <w:rPr>
          <w:rFonts w:ascii="Times New Roman" w:eastAsia="Times New Roman" w:hAnsi="Times New Roman" w:cs="Times New Roman"/>
          <w:lang w:eastAsia="zh-CN"/>
        </w:rPr>
        <w:t>........................................................................</w:t>
      </w:r>
      <w:r>
        <w:rPr>
          <w:rFonts w:ascii="Times New Roman" w:eastAsia="Times New Roman" w:hAnsi="Times New Roman" w:cs="Times New Roman"/>
          <w:lang w:eastAsia="zh-CN"/>
        </w:rPr>
        <w:t>.....</w:t>
      </w:r>
    </w:p>
    <w:p w14:paraId="4A90772C"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7.6 </w:t>
      </w:r>
      <w:r>
        <w:rPr>
          <w:u w:val="single" w:color="000000"/>
          <w:lang w:eastAsia="zh-CN"/>
        </w:rPr>
        <w:t>不利物质条件</w:t>
      </w:r>
      <w:r>
        <w:rPr>
          <w:spacing w:val="-76"/>
          <w:u w:val="single" w:color="000000"/>
          <w:lang w:eastAsia="zh-CN"/>
        </w:rPr>
        <w:t xml:space="preserve"> </w:t>
      </w:r>
      <w:r>
        <w:rPr>
          <w:rFonts w:ascii="Times New Roman" w:eastAsia="Times New Roman" w:hAnsi="Times New Roman" w:cs="Times New Roman"/>
          <w:lang w:eastAsia="zh-CN"/>
        </w:rPr>
        <w:t>....................................................................</w:t>
      </w:r>
    </w:p>
    <w:p w14:paraId="2338A4BC"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7.7</w:t>
      </w:r>
      <w:r>
        <w:rPr>
          <w:rFonts w:ascii="Times New Roman" w:eastAsia="Times New Roman" w:hAnsi="Times New Roman" w:cs="Times New Roman"/>
          <w:spacing w:val="-28"/>
          <w:u w:val="single" w:color="000000"/>
          <w:lang w:eastAsia="zh-CN"/>
        </w:rPr>
        <w:t xml:space="preserve"> </w:t>
      </w:r>
      <w:r>
        <w:rPr>
          <w:u w:val="single" w:color="000000"/>
          <w:lang w:eastAsia="zh-CN"/>
        </w:rPr>
        <w:t>异常恶劣的气候条件</w:t>
      </w:r>
      <w:r>
        <w:rPr>
          <w:spacing w:val="-115"/>
          <w:u w:val="single" w:color="000000"/>
          <w:lang w:eastAsia="zh-CN"/>
        </w:rPr>
        <w:t xml:space="preserve"> </w:t>
      </w:r>
      <w:r>
        <w:rPr>
          <w:rFonts w:ascii="Times New Roman" w:eastAsia="Times New Roman" w:hAnsi="Times New Roman" w:cs="Times New Roman"/>
          <w:lang w:eastAsia="zh-CN"/>
        </w:rPr>
        <w:t>.........................................................</w:t>
      </w:r>
    </w:p>
    <w:p w14:paraId="4F147A4A"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7.8 </w:t>
      </w:r>
      <w:r>
        <w:rPr>
          <w:u w:val="single" w:color="000000"/>
          <w:lang w:eastAsia="zh-CN"/>
        </w:rPr>
        <w:t>暂停施工</w:t>
      </w:r>
      <w:r>
        <w:rPr>
          <w:spacing w:val="-78"/>
          <w:u w:val="single" w:color="000000"/>
          <w:lang w:eastAsia="zh-CN"/>
        </w:rPr>
        <w:t xml:space="preserve"> </w:t>
      </w:r>
      <w:r>
        <w:rPr>
          <w:rFonts w:ascii="Times New Roman" w:eastAsia="Times New Roman" w:hAnsi="Times New Roman" w:cs="Times New Roman"/>
          <w:lang w:eastAsia="zh-CN"/>
        </w:rPr>
        <w:t>............................................................................</w:t>
      </w:r>
    </w:p>
    <w:p w14:paraId="5FA45959" w14:textId="77777777" w:rsidR="001C72CA" w:rsidRDefault="00DD1B2D">
      <w:pPr>
        <w:pStyle w:val="a3"/>
        <w:ind w:left="1181"/>
        <w:rPr>
          <w:rFonts w:ascii="Times New Roman" w:eastAsia="Times New Roman" w:hAnsi="Times New Roman" w:cs="Times New Roman"/>
          <w:lang w:eastAsia="zh-CN"/>
        </w:rPr>
      </w:pPr>
      <w:hyperlink w:anchor="_bookmark44" w:history="1">
        <w:r>
          <w:rPr>
            <w:rFonts w:ascii="Times New Roman" w:eastAsia="Times New Roman" w:hAnsi="Times New Roman" w:cs="Times New Roman"/>
            <w:u w:val="single" w:color="000000"/>
            <w:lang w:eastAsia="zh-CN"/>
          </w:rPr>
          <w:t xml:space="preserve">7.9 </w:t>
        </w:r>
        <w:r>
          <w:rPr>
            <w:u w:val="single" w:color="000000"/>
            <w:lang w:eastAsia="zh-CN"/>
          </w:rPr>
          <w:t>提前竣工</w:t>
        </w:r>
        <w:r>
          <w:rPr>
            <w:spacing w:val="-78"/>
            <w:u w:val="single" w:color="000000"/>
            <w:lang w:eastAsia="zh-CN"/>
          </w:rPr>
          <w:t xml:space="preserve"> </w:t>
        </w:r>
        <w:r>
          <w:rPr>
            <w:rFonts w:ascii="Times New Roman" w:eastAsia="Times New Roman" w:hAnsi="Times New Roman" w:cs="Times New Roman"/>
            <w:lang w:eastAsia="zh-CN"/>
          </w:rPr>
          <w:t>............................................................................</w:t>
        </w:r>
      </w:hyperlink>
    </w:p>
    <w:p w14:paraId="3F049DD3" w14:textId="77777777" w:rsidR="001C72CA" w:rsidRDefault="00DD1B2D">
      <w:pPr>
        <w:pStyle w:val="a3"/>
        <w:tabs>
          <w:tab w:val="left" w:leader="dot" w:pos="7729"/>
        </w:tabs>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8.</w:t>
      </w:r>
      <w:r>
        <w:rPr>
          <w:rFonts w:ascii="Times New Roman" w:eastAsia="Times New Roman" w:hAnsi="Times New Roman" w:cs="Times New Roman"/>
          <w:spacing w:val="69"/>
          <w:u w:val="single" w:color="000000"/>
          <w:lang w:eastAsia="zh-CN"/>
        </w:rPr>
        <w:t xml:space="preserve"> </w:t>
      </w:r>
      <w:r>
        <w:rPr>
          <w:u w:val="single" w:color="000000"/>
          <w:lang w:eastAsia="zh-CN"/>
        </w:rPr>
        <w:t>材料与设备</w:t>
      </w:r>
      <w:r>
        <w:rPr>
          <w:rFonts w:ascii="Times New Roman" w:eastAsia="Times New Roman" w:hAnsi="Times New Roman" w:cs="Times New Roman"/>
          <w:lang w:eastAsia="zh-CN"/>
        </w:rPr>
        <w:tab/>
        <w:t>108</w:t>
      </w:r>
    </w:p>
    <w:p w14:paraId="2F27701C"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8.1</w:t>
      </w:r>
      <w:r>
        <w:rPr>
          <w:rFonts w:ascii="Times New Roman" w:eastAsia="Times New Roman" w:hAnsi="Times New Roman" w:cs="Times New Roman"/>
          <w:spacing w:val="-24"/>
          <w:u w:val="single" w:color="000000"/>
          <w:lang w:eastAsia="zh-CN"/>
        </w:rPr>
        <w:t xml:space="preserve"> </w:t>
      </w:r>
      <w:r>
        <w:rPr>
          <w:u w:val="single" w:color="000000"/>
          <w:lang w:eastAsia="zh-CN"/>
        </w:rPr>
        <w:t>发包人供应材料与工程设备</w:t>
      </w:r>
      <w:r>
        <w:rPr>
          <w:spacing w:val="-115"/>
          <w:u w:val="single" w:color="000000"/>
          <w:lang w:eastAsia="zh-CN"/>
        </w:rPr>
        <w:t xml:space="preserve"> </w:t>
      </w:r>
      <w:r>
        <w:rPr>
          <w:rFonts w:ascii="Times New Roman" w:eastAsia="Times New Roman" w:hAnsi="Times New Roman" w:cs="Times New Roman"/>
          <w:lang w:eastAsia="zh-CN"/>
        </w:rPr>
        <w:t>.............................................</w:t>
      </w:r>
    </w:p>
    <w:p w14:paraId="1704AE74"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8.2</w:t>
      </w:r>
      <w:r>
        <w:rPr>
          <w:rFonts w:ascii="Times New Roman" w:eastAsia="Times New Roman" w:hAnsi="Times New Roman" w:cs="Times New Roman"/>
          <w:spacing w:val="-24"/>
          <w:u w:val="single" w:color="000000"/>
          <w:lang w:eastAsia="zh-CN"/>
        </w:rPr>
        <w:t xml:space="preserve"> </w:t>
      </w:r>
      <w:r>
        <w:rPr>
          <w:u w:val="single" w:color="000000"/>
          <w:lang w:eastAsia="zh-CN"/>
        </w:rPr>
        <w:t>承包人采购材料与工程设备</w:t>
      </w:r>
      <w:r>
        <w:rPr>
          <w:spacing w:val="-114"/>
          <w:u w:val="single" w:color="000000"/>
          <w:lang w:eastAsia="zh-CN"/>
        </w:rPr>
        <w:t xml:space="preserve"> </w:t>
      </w:r>
      <w:r>
        <w:rPr>
          <w:rFonts w:ascii="Times New Roman" w:eastAsia="Times New Roman" w:hAnsi="Times New Roman" w:cs="Times New Roman"/>
          <w:lang w:eastAsia="zh-CN"/>
        </w:rPr>
        <w:t>.............................................</w:t>
      </w:r>
    </w:p>
    <w:p w14:paraId="29A5482C"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8.</w:t>
      </w:r>
      <w:r>
        <w:rPr>
          <w:rFonts w:ascii="Times New Roman" w:eastAsia="Times New Roman" w:hAnsi="Times New Roman" w:cs="Times New Roman"/>
          <w:u w:val="single" w:color="000000"/>
          <w:lang w:eastAsia="zh-CN"/>
        </w:rPr>
        <w:t>3</w:t>
      </w:r>
      <w:r>
        <w:rPr>
          <w:rFonts w:ascii="Times New Roman" w:eastAsia="Times New Roman" w:hAnsi="Times New Roman" w:cs="Times New Roman"/>
          <w:spacing w:val="-22"/>
          <w:u w:val="single" w:color="000000"/>
          <w:lang w:eastAsia="zh-CN"/>
        </w:rPr>
        <w:t xml:space="preserve"> </w:t>
      </w:r>
      <w:r>
        <w:rPr>
          <w:u w:val="single" w:color="000000"/>
          <w:lang w:eastAsia="zh-CN"/>
        </w:rPr>
        <w:t>材料与工程设备的接收与拒收</w:t>
      </w:r>
      <w:r>
        <w:rPr>
          <w:spacing w:val="-115"/>
          <w:u w:val="single" w:color="000000"/>
          <w:lang w:eastAsia="zh-CN"/>
        </w:rPr>
        <w:t xml:space="preserve"> </w:t>
      </w:r>
      <w:r>
        <w:rPr>
          <w:rFonts w:ascii="Times New Roman" w:eastAsia="Times New Roman" w:hAnsi="Times New Roman" w:cs="Times New Roman"/>
          <w:lang w:eastAsia="zh-CN"/>
        </w:rPr>
        <w:t>.........................................</w:t>
      </w:r>
    </w:p>
    <w:p w14:paraId="44CE8405"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8.4</w:t>
      </w:r>
      <w:r>
        <w:rPr>
          <w:rFonts w:ascii="Times New Roman" w:eastAsia="Times New Roman" w:hAnsi="Times New Roman" w:cs="Times New Roman"/>
          <w:spacing w:val="-21"/>
          <w:u w:val="single" w:color="000000"/>
          <w:lang w:eastAsia="zh-CN"/>
        </w:rPr>
        <w:t xml:space="preserve"> </w:t>
      </w:r>
      <w:r>
        <w:rPr>
          <w:u w:val="single" w:color="000000"/>
          <w:lang w:eastAsia="zh-CN"/>
        </w:rPr>
        <w:t>材料与工程设备的保管与使用</w:t>
      </w:r>
      <w:r>
        <w:rPr>
          <w:spacing w:val="-115"/>
          <w:u w:val="single" w:color="000000"/>
          <w:lang w:eastAsia="zh-CN"/>
        </w:rPr>
        <w:t xml:space="preserve"> </w:t>
      </w:r>
      <w:r>
        <w:rPr>
          <w:rFonts w:ascii="Times New Roman" w:eastAsia="Times New Roman" w:hAnsi="Times New Roman" w:cs="Times New Roman"/>
          <w:lang w:eastAsia="zh-CN"/>
        </w:rPr>
        <w:t>.........................................</w:t>
      </w:r>
    </w:p>
    <w:p w14:paraId="41AB8AF5" w14:textId="77777777" w:rsidR="001C72CA" w:rsidRDefault="00DD1B2D">
      <w:pPr>
        <w:pStyle w:val="a3"/>
        <w:ind w:left="1181"/>
        <w:rPr>
          <w:lang w:eastAsia="zh-CN"/>
        </w:rPr>
      </w:pPr>
      <w:r>
        <w:rPr>
          <w:rFonts w:ascii="Times New Roman" w:eastAsia="Times New Roman" w:hAnsi="Times New Roman" w:cs="Times New Roman"/>
          <w:u w:val="single" w:color="000000"/>
          <w:lang w:eastAsia="zh-CN"/>
        </w:rPr>
        <w:t>8.5</w:t>
      </w:r>
      <w:r>
        <w:rPr>
          <w:rFonts w:ascii="Times New Roman" w:eastAsia="Times New Roman" w:hAnsi="Times New Roman" w:cs="Times New Roman"/>
          <w:spacing w:val="68"/>
          <w:u w:val="single" w:color="000000"/>
          <w:lang w:eastAsia="zh-CN"/>
        </w:rPr>
        <w:t xml:space="preserve"> </w:t>
      </w:r>
      <w:r>
        <w:rPr>
          <w:u w:val="single" w:color="000000"/>
          <w:lang w:eastAsia="zh-CN"/>
        </w:rPr>
        <w:t>禁止使用不合格的材料和工程设备</w:t>
      </w:r>
    </w:p>
    <w:p w14:paraId="6CFEBC5B"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8.6 </w:t>
      </w:r>
      <w:r>
        <w:rPr>
          <w:u w:val="single" w:color="000000"/>
          <w:lang w:eastAsia="zh-CN"/>
        </w:rPr>
        <w:t>样品</w:t>
      </w:r>
      <w:r>
        <w:rPr>
          <w:spacing w:val="-82"/>
          <w:u w:val="single" w:color="000000"/>
          <w:lang w:eastAsia="zh-CN"/>
        </w:rPr>
        <w:t xml:space="preserve"> </w:t>
      </w:r>
      <w:r>
        <w:rPr>
          <w:rFonts w:ascii="Times New Roman" w:eastAsia="Times New Roman" w:hAnsi="Times New Roman" w:cs="Times New Roman"/>
          <w:lang w:eastAsia="zh-CN"/>
        </w:rPr>
        <w:t>....................................................................................</w:t>
      </w:r>
    </w:p>
    <w:p w14:paraId="038CE9B8"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8.7 </w:t>
      </w:r>
      <w:r>
        <w:rPr>
          <w:u w:val="single" w:color="000000"/>
          <w:lang w:eastAsia="zh-CN"/>
        </w:rPr>
        <w:t>材料与工程设备的替代</w:t>
      </w:r>
      <w:r>
        <w:rPr>
          <w:spacing w:val="-71"/>
          <w:u w:val="single" w:color="000000"/>
          <w:lang w:eastAsia="zh-CN"/>
        </w:rPr>
        <w:t xml:space="preserve"> </w:t>
      </w:r>
      <w:r>
        <w:rPr>
          <w:rFonts w:ascii="Times New Roman" w:eastAsia="Times New Roman" w:hAnsi="Times New Roman" w:cs="Times New Roman"/>
          <w:lang w:eastAsia="zh-CN"/>
        </w:rPr>
        <w:t>....................................................</w:t>
      </w:r>
    </w:p>
    <w:p w14:paraId="4FEEF8A8"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8.8 </w:t>
      </w:r>
      <w:r>
        <w:rPr>
          <w:u w:val="single" w:color="000000"/>
          <w:lang w:eastAsia="zh-CN"/>
        </w:rPr>
        <w:t>施工设备和临时设施</w:t>
      </w:r>
      <w:r>
        <w:rPr>
          <w:spacing w:val="-72"/>
          <w:u w:val="single" w:color="000000"/>
          <w:lang w:eastAsia="zh-CN"/>
        </w:rPr>
        <w:t xml:space="preserve"> </w:t>
      </w:r>
      <w:r>
        <w:rPr>
          <w:rFonts w:ascii="Times New Roman" w:eastAsia="Times New Roman" w:hAnsi="Times New Roman" w:cs="Times New Roman"/>
          <w:lang w:eastAsia="zh-CN"/>
        </w:rPr>
        <w:t>........................................................</w:t>
      </w:r>
    </w:p>
    <w:p w14:paraId="1DC62371"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8.9</w:t>
      </w:r>
      <w:r>
        <w:rPr>
          <w:rFonts w:ascii="Times New Roman" w:eastAsia="Times New Roman" w:hAnsi="Times New Roman" w:cs="Times New Roman"/>
          <w:spacing w:val="-28"/>
          <w:u w:val="single" w:color="000000"/>
          <w:lang w:eastAsia="zh-CN"/>
        </w:rPr>
        <w:t xml:space="preserve"> </w:t>
      </w:r>
      <w:r>
        <w:rPr>
          <w:u w:val="single" w:color="000000"/>
          <w:lang w:eastAsia="zh-CN"/>
        </w:rPr>
        <w:t>材料与设备专用要求</w:t>
      </w:r>
      <w:r>
        <w:rPr>
          <w:spacing w:val="-115"/>
          <w:u w:val="single" w:color="000000"/>
          <w:lang w:eastAsia="zh-CN"/>
        </w:rPr>
        <w:t xml:space="preserve"> </w:t>
      </w:r>
      <w:r>
        <w:rPr>
          <w:rFonts w:ascii="Times New Roman" w:eastAsia="Times New Roman" w:hAnsi="Times New Roman" w:cs="Times New Roman"/>
          <w:lang w:eastAsia="zh-CN"/>
        </w:rPr>
        <w:t>.........................................................</w:t>
      </w:r>
    </w:p>
    <w:p w14:paraId="554A7ACB" w14:textId="77777777" w:rsidR="001C72CA" w:rsidRDefault="00DD1B2D">
      <w:pPr>
        <w:pStyle w:val="a3"/>
        <w:tabs>
          <w:tab w:val="left" w:leader="dot" w:pos="7739"/>
        </w:tabs>
        <w:spacing w:before="54"/>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9.</w:t>
      </w:r>
      <w:r>
        <w:rPr>
          <w:rFonts w:ascii="Times New Roman" w:eastAsia="Times New Roman" w:hAnsi="Times New Roman" w:cs="Times New Roman"/>
          <w:spacing w:val="69"/>
          <w:u w:val="single" w:color="000000"/>
          <w:lang w:eastAsia="zh-CN"/>
        </w:rPr>
        <w:t xml:space="preserve"> </w:t>
      </w:r>
      <w:r>
        <w:rPr>
          <w:u w:val="single" w:color="000000"/>
          <w:lang w:eastAsia="zh-CN"/>
        </w:rPr>
        <w:t>试验与检验</w:t>
      </w:r>
      <w:r>
        <w:rPr>
          <w:rFonts w:ascii="Times New Roman" w:eastAsia="Times New Roman" w:hAnsi="Times New Roman" w:cs="Times New Roman"/>
          <w:lang w:eastAsia="zh-CN"/>
        </w:rPr>
        <w:tab/>
      </w:r>
      <w:r>
        <w:rPr>
          <w:rFonts w:ascii="Times New Roman" w:eastAsia="Times New Roman" w:hAnsi="Times New Roman" w:cs="Times New Roman"/>
          <w:spacing w:val="-4"/>
          <w:lang w:eastAsia="zh-CN"/>
        </w:rPr>
        <w:t>112</w:t>
      </w:r>
    </w:p>
    <w:p w14:paraId="2555A84C"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9.1</w:t>
      </w:r>
      <w:r>
        <w:rPr>
          <w:rFonts w:ascii="Times New Roman" w:eastAsia="Times New Roman" w:hAnsi="Times New Roman" w:cs="Times New Roman"/>
          <w:spacing w:val="-29"/>
          <w:u w:val="single" w:color="000000"/>
          <w:lang w:eastAsia="zh-CN"/>
        </w:rPr>
        <w:t xml:space="preserve"> </w:t>
      </w:r>
      <w:r>
        <w:rPr>
          <w:u w:val="single" w:color="000000"/>
          <w:lang w:eastAsia="zh-CN"/>
        </w:rPr>
        <w:t>试验设备与试验人员</w:t>
      </w:r>
      <w:r>
        <w:rPr>
          <w:spacing w:val="-115"/>
          <w:u w:val="single" w:color="000000"/>
          <w:lang w:eastAsia="zh-CN"/>
        </w:rPr>
        <w:t xml:space="preserve"> </w:t>
      </w:r>
      <w:r>
        <w:rPr>
          <w:rFonts w:ascii="Times New Roman" w:eastAsia="Times New Roman" w:hAnsi="Times New Roman" w:cs="Times New Roman"/>
          <w:lang w:eastAsia="zh-CN"/>
        </w:rPr>
        <w:t>.........................................................</w:t>
      </w:r>
    </w:p>
    <w:p w14:paraId="62262A53"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9.2 </w:t>
      </w:r>
      <w:r>
        <w:rPr>
          <w:spacing w:val="-2"/>
          <w:u w:val="single" w:color="000000"/>
          <w:lang w:eastAsia="zh-CN"/>
        </w:rPr>
        <w:t>取样</w:t>
      </w:r>
      <w:r>
        <w:rPr>
          <w:spacing w:val="-62"/>
          <w:u w:val="single" w:color="000000"/>
          <w:lang w:eastAsia="zh-CN"/>
        </w:rPr>
        <w:t xml:space="preserve"> </w:t>
      </w:r>
      <w:r>
        <w:rPr>
          <w:rFonts w:ascii="Times New Roman" w:eastAsia="Times New Roman" w:hAnsi="Times New Roman" w:cs="Times New Roman"/>
          <w:spacing w:val="-1"/>
          <w:lang w:eastAsia="zh-CN"/>
        </w:rPr>
        <w:t>.....................................................................................</w:t>
      </w:r>
    </w:p>
    <w:p w14:paraId="6D328D43"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9.3 </w:t>
      </w:r>
      <w:r>
        <w:rPr>
          <w:u w:val="single" w:color="000000"/>
          <w:lang w:eastAsia="zh-CN"/>
        </w:rPr>
        <w:t>材料、工程设备和工程的试验和检验</w:t>
      </w:r>
      <w:r>
        <w:rPr>
          <w:spacing w:val="-62"/>
          <w:u w:val="single" w:color="000000"/>
          <w:lang w:eastAsia="zh-CN"/>
        </w:rPr>
        <w:t xml:space="preserve"> </w:t>
      </w:r>
      <w:r>
        <w:rPr>
          <w:rFonts w:ascii="Times New Roman" w:eastAsia="Times New Roman" w:hAnsi="Times New Roman" w:cs="Times New Roman"/>
          <w:lang w:eastAsia="zh-CN"/>
        </w:rPr>
        <w:t>............................</w:t>
      </w:r>
    </w:p>
    <w:p w14:paraId="47623EBF"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9.4 </w:t>
      </w:r>
      <w:r>
        <w:rPr>
          <w:u w:val="single" w:color="000000"/>
          <w:lang w:eastAsia="zh-CN"/>
        </w:rPr>
        <w:t>现场工艺试验</w:t>
      </w:r>
      <w:r>
        <w:rPr>
          <w:spacing w:val="-76"/>
          <w:u w:val="single" w:color="000000"/>
          <w:lang w:eastAsia="zh-CN"/>
        </w:rPr>
        <w:t xml:space="preserve"> </w:t>
      </w:r>
      <w:r>
        <w:rPr>
          <w:rFonts w:ascii="Times New Roman" w:eastAsia="Times New Roman" w:hAnsi="Times New Roman" w:cs="Times New Roman"/>
          <w:lang w:eastAsia="zh-CN"/>
        </w:rPr>
        <w:t>............................................</w:t>
      </w:r>
      <w:r>
        <w:rPr>
          <w:rFonts w:ascii="Times New Roman" w:eastAsia="Times New Roman" w:hAnsi="Times New Roman" w:cs="Times New Roman"/>
          <w:lang w:eastAsia="zh-CN"/>
        </w:rPr>
        <w:t>........................</w:t>
      </w:r>
    </w:p>
    <w:p w14:paraId="1F0E0586" w14:textId="77777777" w:rsidR="001C72CA" w:rsidRDefault="00DD1B2D">
      <w:pPr>
        <w:pStyle w:val="a3"/>
        <w:tabs>
          <w:tab w:val="left" w:leader="dot" w:pos="7739"/>
        </w:tabs>
        <w:spacing w:before="52"/>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10. </w:t>
      </w:r>
      <w:r>
        <w:rPr>
          <w:rFonts w:ascii="Times New Roman" w:eastAsia="Times New Roman" w:hAnsi="Times New Roman" w:cs="Times New Roman"/>
          <w:spacing w:val="2"/>
          <w:u w:val="single" w:color="000000"/>
          <w:lang w:eastAsia="zh-CN"/>
        </w:rPr>
        <w:t xml:space="preserve"> </w:t>
      </w:r>
      <w:r>
        <w:rPr>
          <w:u w:val="single" w:color="000000"/>
          <w:lang w:eastAsia="zh-CN"/>
        </w:rPr>
        <w:t>变更</w:t>
      </w:r>
      <w:r>
        <w:rPr>
          <w:rFonts w:ascii="Times New Roman" w:eastAsia="Times New Roman" w:hAnsi="Times New Roman" w:cs="Times New Roman"/>
          <w:lang w:eastAsia="zh-CN"/>
        </w:rPr>
        <w:tab/>
      </w:r>
      <w:r>
        <w:rPr>
          <w:rFonts w:ascii="Times New Roman" w:eastAsia="Times New Roman" w:hAnsi="Times New Roman" w:cs="Times New Roman"/>
          <w:spacing w:val="-4"/>
          <w:lang w:eastAsia="zh-CN"/>
        </w:rPr>
        <w:t>114</w:t>
      </w:r>
    </w:p>
    <w:p w14:paraId="77F69AE0"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10.1</w:t>
      </w:r>
      <w:r>
        <w:rPr>
          <w:rFonts w:ascii="Times New Roman" w:eastAsia="Times New Roman" w:hAnsi="Times New Roman" w:cs="Times New Roman"/>
          <w:spacing w:val="-34"/>
          <w:u w:val="single" w:color="000000"/>
          <w:lang w:eastAsia="zh-CN"/>
        </w:rPr>
        <w:t xml:space="preserve"> </w:t>
      </w:r>
      <w:r>
        <w:rPr>
          <w:u w:val="single" w:color="000000"/>
          <w:lang w:eastAsia="zh-CN"/>
        </w:rPr>
        <w:t>变更的范围</w:t>
      </w:r>
      <w:r>
        <w:rPr>
          <w:spacing w:val="-116"/>
          <w:u w:val="single" w:color="000000"/>
          <w:lang w:eastAsia="zh-CN"/>
        </w:rPr>
        <w:t xml:space="preserve"> </w:t>
      </w:r>
      <w:r>
        <w:rPr>
          <w:rFonts w:ascii="Times New Roman" w:eastAsia="Times New Roman" w:hAnsi="Times New Roman" w:cs="Times New Roman"/>
          <w:lang w:eastAsia="zh-CN"/>
        </w:rPr>
        <w:t>.......................................................................</w:t>
      </w:r>
    </w:p>
    <w:p w14:paraId="4AA0823A"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10.2 </w:t>
      </w:r>
      <w:r>
        <w:rPr>
          <w:u w:val="single" w:color="000000"/>
          <w:lang w:eastAsia="zh-CN"/>
        </w:rPr>
        <w:t>变更权</w:t>
      </w:r>
      <w:r>
        <w:rPr>
          <w:spacing w:val="-80"/>
          <w:u w:val="single" w:color="000000"/>
          <w:lang w:eastAsia="zh-CN"/>
        </w:rPr>
        <w:t xml:space="preserve"> </w:t>
      </w:r>
      <w:r>
        <w:rPr>
          <w:rFonts w:ascii="Times New Roman" w:eastAsia="Times New Roman" w:hAnsi="Times New Roman" w:cs="Times New Roman"/>
          <w:lang w:eastAsia="zh-CN"/>
        </w:rPr>
        <w:t>..............................................................................</w:t>
      </w:r>
    </w:p>
    <w:p w14:paraId="0AB0D8D8"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10.3</w:t>
      </w:r>
      <w:r>
        <w:rPr>
          <w:rFonts w:ascii="Times New Roman" w:eastAsia="Times New Roman" w:hAnsi="Times New Roman" w:cs="Times New Roman"/>
          <w:spacing w:val="-35"/>
          <w:u w:val="single" w:color="000000"/>
          <w:lang w:eastAsia="zh-CN"/>
        </w:rPr>
        <w:t xml:space="preserve"> </w:t>
      </w:r>
      <w:r>
        <w:rPr>
          <w:u w:val="single" w:color="000000"/>
          <w:lang w:eastAsia="zh-CN"/>
        </w:rPr>
        <w:t>变更程序</w:t>
      </w:r>
      <w:r>
        <w:rPr>
          <w:spacing w:val="-115"/>
          <w:u w:val="single" w:color="000000"/>
          <w:lang w:eastAsia="zh-CN"/>
        </w:rPr>
        <w:t xml:space="preserve"> </w:t>
      </w:r>
      <w:r>
        <w:rPr>
          <w:rFonts w:ascii="Times New Roman" w:eastAsia="Times New Roman" w:hAnsi="Times New Roman" w:cs="Times New Roman"/>
          <w:lang w:eastAsia="zh-CN"/>
        </w:rPr>
        <w:t>...........................................................................</w:t>
      </w:r>
    </w:p>
    <w:p w14:paraId="3D7B8DEB"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10.4</w:t>
      </w:r>
      <w:r>
        <w:rPr>
          <w:rFonts w:ascii="Times New Roman" w:eastAsia="Times New Roman" w:hAnsi="Times New Roman" w:cs="Times New Roman"/>
          <w:spacing w:val="-35"/>
          <w:u w:val="single" w:color="000000"/>
          <w:lang w:eastAsia="zh-CN"/>
        </w:rPr>
        <w:t xml:space="preserve"> </w:t>
      </w:r>
      <w:r>
        <w:rPr>
          <w:u w:val="single" w:color="000000"/>
          <w:lang w:eastAsia="zh-CN"/>
        </w:rPr>
        <w:t>变更估价</w:t>
      </w:r>
      <w:r>
        <w:rPr>
          <w:spacing w:val="-115"/>
          <w:u w:val="single" w:color="000000"/>
          <w:lang w:eastAsia="zh-CN"/>
        </w:rPr>
        <w:t xml:space="preserve"> </w:t>
      </w:r>
      <w:r>
        <w:rPr>
          <w:rFonts w:ascii="Times New Roman" w:eastAsia="Times New Roman" w:hAnsi="Times New Roman" w:cs="Times New Roman"/>
          <w:lang w:eastAsia="zh-CN"/>
        </w:rPr>
        <w:t>...........................................................................</w:t>
      </w:r>
    </w:p>
    <w:p w14:paraId="480033BB" w14:textId="77777777" w:rsidR="001C72CA" w:rsidRDefault="001C72CA">
      <w:pPr>
        <w:rPr>
          <w:rFonts w:ascii="Times New Roman" w:eastAsia="Times New Roman" w:hAnsi="Times New Roman" w:cs="Times New Roman"/>
          <w:lang w:eastAsia="zh-CN"/>
        </w:rPr>
        <w:sectPr w:rsidR="001C72CA">
          <w:pgSz w:w="11910" w:h="16840"/>
          <w:pgMar w:top="1440" w:right="1680" w:bottom="1140" w:left="1680" w:header="0" w:footer="955" w:gutter="0"/>
          <w:cols w:space="720"/>
        </w:sectPr>
      </w:pPr>
    </w:p>
    <w:p w14:paraId="4ACD7216" w14:textId="77777777" w:rsidR="001C72CA" w:rsidRDefault="00DD1B2D">
      <w:pPr>
        <w:pStyle w:val="a3"/>
        <w:spacing w:before="0" w:line="374" w:lineRule="exact"/>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lastRenderedPageBreak/>
        <w:t xml:space="preserve">10.5 </w:t>
      </w:r>
      <w:r>
        <w:rPr>
          <w:u w:val="single" w:color="000000"/>
          <w:lang w:eastAsia="zh-CN"/>
        </w:rPr>
        <w:t>承包人的合理化建议</w:t>
      </w:r>
      <w:r>
        <w:rPr>
          <w:spacing w:val="-73"/>
          <w:u w:val="single" w:color="000000"/>
          <w:lang w:eastAsia="zh-CN"/>
        </w:rPr>
        <w:t xml:space="preserve"> </w:t>
      </w:r>
      <w:r>
        <w:rPr>
          <w:rFonts w:ascii="Times New Roman" w:eastAsia="Times New Roman" w:hAnsi="Times New Roman" w:cs="Times New Roman"/>
          <w:lang w:eastAsia="zh-CN"/>
        </w:rPr>
        <w:t>......................................................</w:t>
      </w:r>
    </w:p>
    <w:p w14:paraId="469E9813" w14:textId="77777777" w:rsidR="001C72CA" w:rsidRDefault="00DD1B2D">
      <w:pPr>
        <w:pStyle w:val="a3"/>
        <w:ind w:left="1181"/>
        <w:rPr>
          <w:rFonts w:ascii="Times New Roman" w:eastAsia="Times New Roman" w:hAnsi="Times New Roman" w:cs="Times New Roman"/>
          <w:lang w:eastAsia="zh-CN"/>
        </w:rPr>
      </w:pPr>
      <w:hyperlink w:anchor="_bookmark45" w:history="1">
        <w:r>
          <w:rPr>
            <w:rFonts w:ascii="Times New Roman" w:eastAsia="Times New Roman" w:hAnsi="Times New Roman" w:cs="Times New Roman"/>
            <w:u w:val="single" w:color="000000"/>
            <w:lang w:eastAsia="zh-CN"/>
          </w:rPr>
          <w:t xml:space="preserve">10.6 </w:t>
        </w:r>
        <w:r>
          <w:rPr>
            <w:u w:val="single" w:color="000000"/>
            <w:lang w:eastAsia="zh-CN"/>
          </w:rPr>
          <w:t>变更引起的工期调整</w:t>
        </w:r>
        <w:r>
          <w:rPr>
            <w:spacing w:val="-73"/>
            <w:u w:val="single" w:color="000000"/>
            <w:lang w:eastAsia="zh-CN"/>
          </w:rPr>
          <w:t xml:space="preserve"> </w:t>
        </w:r>
        <w:r>
          <w:rPr>
            <w:rFonts w:ascii="Times New Roman" w:eastAsia="Times New Roman" w:hAnsi="Times New Roman" w:cs="Times New Roman"/>
            <w:lang w:eastAsia="zh-CN"/>
          </w:rPr>
          <w:t>......................................................</w:t>
        </w:r>
      </w:hyperlink>
    </w:p>
    <w:p w14:paraId="4D3CE1D3" w14:textId="77777777" w:rsidR="001C72CA" w:rsidRDefault="00DD1B2D">
      <w:pPr>
        <w:pStyle w:val="a3"/>
        <w:ind w:left="1181"/>
        <w:rPr>
          <w:rFonts w:ascii="Times New Roman" w:eastAsia="Times New Roman" w:hAnsi="Times New Roman" w:cs="Times New Roman"/>
          <w:lang w:eastAsia="zh-CN"/>
        </w:rPr>
      </w:pPr>
      <w:hyperlink w:anchor="_bookmark46" w:history="1">
        <w:r>
          <w:rPr>
            <w:rFonts w:ascii="Times New Roman" w:eastAsia="Times New Roman" w:hAnsi="Times New Roman" w:cs="Times New Roman"/>
            <w:u w:val="single" w:color="000000"/>
            <w:lang w:eastAsia="zh-CN"/>
          </w:rPr>
          <w:t xml:space="preserve">10.7 </w:t>
        </w:r>
        <w:r>
          <w:rPr>
            <w:u w:val="single" w:color="000000"/>
            <w:lang w:eastAsia="zh-CN"/>
          </w:rPr>
          <w:t>暂估价</w:t>
        </w:r>
        <w:r>
          <w:rPr>
            <w:spacing w:val="-80"/>
            <w:u w:val="single" w:color="000000"/>
            <w:lang w:eastAsia="zh-CN"/>
          </w:rPr>
          <w:t xml:space="preserve"> </w:t>
        </w:r>
        <w:r>
          <w:rPr>
            <w:rFonts w:ascii="Times New Roman" w:eastAsia="Times New Roman" w:hAnsi="Times New Roman" w:cs="Times New Roman"/>
            <w:lang w:eastAsia="zh-CN"/>
          </w:rPr>
          <w:t>..............................................................................</w:t>
        </w:r>
      </w:hyperlink>
    </w:p>
    <w:p w14:paraId="33B03C16" w14:textId="77777777" w:rsidR="001C72CA" w:rsidRDefault="00DD1B2D">
      <w:pPr>
        <w:pStyle w:val="a3"/>
        <w:spacing w:before="54"/>
        <w:ind w:left="1181"/>
        <w:rPr>
          <w:rFonts w:ascii="Times New Roman" w:eastAsia="Times New Roman" w:hAnsi="Times New Roman" w:cs="Times New Roman"/>
          <w:lang w:eastAsia="zh-CN"/>
        </w:rPr>
      </w:pPr>
      <w:hyperlink w:anchor="_bookmark47" w:history="1">
        <w:r>
          <w:rPr>
            <w:rFonts w:ascii="Times New Roman" w:eastAsia="Times New Roman" w:hAnsi="Times New Roman" w:cs="Times New Roman"/>
            <w:u w:val="single" w:color="000000"/>
            <w:lang w:eastAsia="zh-CN"/>
          </w:rPr>
          <w:t xml:space="preserve">10.8 </w:t>
        </w:r>
        <w:r>
          <w:rPr>
            <w:u w:val="single" w:color="000000"/>
            <w:lang w:eastAsia="zh-CN"/>
          </w:rPr>
          <w:t>暂列金额</w:t>
        </w:r>
        <w:r>
          <w:rPr>
            <w:spacing w:val="-77"/>
            <w:u w:val="single" w:color="000000"/>
            <w:lang w:eastAsia="zh-CN"/>
          </w:rPr>
          <w:t xml:space="preserve"> </w:t>
        </w:r>
        <w:r>
          <w:rPr>
            <w:rFonts w:ascii="Times New Roman" w:eastAsia="Times New Roman" w:hAnsi="Times New Roman" w:cs="Times New Roman"/>
            <w:lang w:eastAsia="zh-CN"/>
          </w:rPr>
          <w:t>...</w:t>
        </w:r>
        <w:r>
          <w:rPr>
            <w:rFonts w:ascii="Times New Roman" w:eastAsia="Times New Roman" w:hAnsi="Times New Roman" w:cs="Times New Roman"/>
            <w:lang w:eastAsia="zh-CN"/>
          </w:rPr>
          <w:t>.......................................................................</w:t>
        </w:r>
      </w:hyperlink>
    </w:p>
    <w:p w14:paraId="0AFDE911" w14:textId="77777777" w:rsidR="001C72CA" w:rsidRDefault="00DD1B2D">
      <w:pPr>
        <w:pStyle w:val="a3"/>
        <w:ind w:left="1181"/>
        <w:rPr>
          <w:rFonts w:ascii="Times New Roman" w:eastAsia="Times New Roman" w:hAnsi="Times New Roman" w:cs="Times New Roman"/>
          <w:lang w:eastAsia="zh-CN"/>
        </w:rPr>
      </w:pPr>
      <w:hyperlink w:anchor="_bookmark48" w:history="1">
        <w:r>
          <w:rPr>
            <w:rFonts w:ascii="Times New Roman" w:eastAsia="Times New Roman" w:hAnsi="Times New Roman" w:cs="Times New Roman"/>
            <w:u w:val="single" w:color="000000"/>
            <w:lang w:eastAsia="zh-CN"/>
          </w:rPr>
          <w:t xml:space="preserve">10.9 </w:t>
        </w:r>
        <w:r>
          <w:rPr>
            <w:u w:val="single" w:color="000000"/>
            <w:lang w:eastAsia="zh-CN"/>
          </w:rPr>
          <w:t>计日工</w:t>
        </w:r>
        <w:r>
          <w:rPr>
            <w:spacing w:val="-81"/>
            <w:u w:val="single" w:color="000000"/>
            <w:lang w:eastAsia="zh-CN"/>
          </w:rPr>
          <w:t xml:space="preserve"> </w:t>
        </w:r>
        <w:r>
          <w:rPr>
            <w:rFonts w:ascii="Times New Roman" w:eastAsia="Times New Roman" w:hAnsi="Times New Roman" w:cs="Times New Roman"/>
            <w:lang w:eastAsia="zh-CN"/>
          </w:rPr>
          <w:t>..............................................................................</w:t>
        </w:r>
      </w:hyperlink>
    </w:p>
    <w:p w14:paraId="49E2F92E" w14:textId="77777777" w:rsidR="001C72CA" w:rsidRDefault="00DD1B2D">
      <w:pPr>
        <w:pStyle w:val="a3"/>
        <w:tabs>
          <w:tab w:val="right" w:leader="dot" w:pos="8150"/>
        </w:tabs>
        <w:ind w:left="761"/>
        <w:rPr>
          <w:rFonts w:ascii="Times New Roman" w:eastAsia="Times New Roman" w:hAnsi="Times New Roman" w:cs="Times New Roman"/>
          <w:lang w:eastAsia="zh-CN"/>
        </w:rPr>
      </w:pPr>
      <w:r>
        <w:rPr>
          <w:rFonts w:ascii="Times New Roman" w:eastAsia="Times New Roman" w:hAnsi="Times New Roman" w:cs="Times New Roman"/>
          <w:spacing w:val="-4"/>
          <w:u w:val="single" w:color="000000"/>
          <w:lang w:eastAsia="zh-CN"/>
        </w:rPr>
        <w:t xml:space="preserve">11. </w:t>
      </w:r>
      <w:r>
        <w:rPr>
          <w:rFonts w:ascii="Times New Roman" w:eastAsia="Times New Roman" w:hAnsi="Times New Roman" w:cs="Times New Roman"/>
          <w:spacing w:val="2"/>
          <w:u w:val="single" w:color="000000"/>
          <w:lang w:eastAsia="zh-CN"/>
        </w:rPr>
        <w:t xml:space="preserve"> </w:t>
      </w:r>
      <w:r>
        <w:rPr>
          <w:u w:val="single" w:color="000000"/>
          <w:lang w:eastAsia="zh-CN"/>
        </w:rPr>
        <w:t>价格调整</w:t>
      </w:r>
      <w:r>
        <w:rPr>
          <w:rFonts w:ascii="Times New Roman" w:eastAsia="Times New Roman" w:hAnsi="Times New Roman" w:cs="Times New Roman"/>
          <w:lang w:eastAsia="zh-CN"/>
        </w:rPr>
        <w:tab/>
      </w:r>
      <w:r>
        <w:rPr>
          <w:rFonts w:ascii="Times New Roman" w:eastAsia="Times New Roman" w:hAnsi="Times New Roman" w:cs="Times New Roman"/>
          <w:spacing w:val="-4"/>
          <w:lang w:eastAsia="zh-CN"/>
        </w:rPr>
        <w:t>119</w:t>
      </w:r>
    </w:p>
    <w:p w14:paraId="237E48E8"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spacing w:val="-3"/>
          <w:u w:val="single" w:color="000000"/>
          <w:lang w:eastAsia="zh-CN"/>
        </w:rPr>
        <w:t xml:space="preserve">11.1  </w:t>
      </w:r>
      <w:r>
        <w:rPr>
          <w:u w:val="single" w:color="000000"/>
          <w:lang w:eastAsia="zh-CN"/>
        </w:rPr>
        <w:t>市场价格波动引起的调整</w:t>
      </w:r>
      <w:r>
        <w:rPr>
          <w:spacing w:val="-120"/>
          <w:u w:val="single" w:color="000000"/>
          <w:lang w:eastAsia="zh-CN"/>
        </w:rPr>
        <w:t xml:space="preserve"> </w:t>
      </w:r>
      <w:r>
        <w:rPr>
          <w:rFonts w:ascii="Times New Roman" w:eastAsia="Times New Roman" w:hAnsi="Times New Roman" w:cs="Times New Roman"/>
          <w:lang w:eastAsia="zh-CN"/>
        </w:rPr>
        <w:t>..............................................</w:t>
      </w:r>
    </w:p>
    <w:p w14:paraId="3EBFB509"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spacing w:val="-3"/>
          <w:u w:val="single" w:color="000000"/>
          <w:lang w:eastAsia="zh-CN"/>
        </w:rPr>
        <w:t xml:space="preserve">11.2  </w:t>
      </w:r>
      <w:r>
        <w:rPr>
          <w:u w:val="single" w:color="000000"/>
          <w:lang w:eastAsia="zh-CN"/>
        </w:rPr>
        <w:t>法律变化引起的调整</w:t>
      </w:r>
      <w:r>
        <w:rPr>
          <w:spacing w:val="-124"/>
          <w:u w:val="single" w:color="000000"/>
          <w:lang w:eastAsia="zh-CN"/>
        </w:rPr>
        <w:t xml:space="preserve"> </w:t>
      </w:r>
      <w:r>
        <w:rPr>
          <w:rFonts w:ascii="Times New Roman" w:eastAsia="Times New Roman" w:hAnsi="Times New Roman" w:cs="Times New Roman"/>
          <w:lang w:eastAsia="zh-CN"/>
        </w:rPr>
        <w:t>......................................................</w:t>
      </w:r>
    </w:p>
    <w:p w14:paraId="5B91026B" w14:textId="77777777" w:rsidR="001C72CA" w:rsidRDefault="00DD1B2D">
      <w:pPr>
        <w:pStyle w:val="a3"/>
        <w:tabs>
          <w:tab w:val="right" w:leader="dot" w:pos="8150"/>
        </w:tabs>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12.</w:t>
      </w:r>
      <w:r>
        <w:rPr>
          <w:rFonts w:ascii="Times New Roman" w:eastAsia="Times New Roman" w:hAnsi="Times New Roman" w:cs="Times New Roman"/>
          <w:spacing w:val="68"/>
          <w:u w:val="single" w:color="000000"/>
          <w:lang w:eastAsia="zh-CN"/>
        </w:rPr>
        <w:t xml:space="preserve"> </w:t>
      </w:r>
      <w:r>
        <w:rPr>
          <w:u w:val="single" w:color="000000"/>
          <w:lang w:eastAsia="zh-CN"/>
        </w:rPr>
        <w:t>合同价格、计量与支付</w:t>
      </w:r>
      <w:r>
        <w:rPr>
          <w:rFonts w:ascii="Times New Roman" w:eastAsia="Times New Roman" w:hAnsi="Times New Roman" w:cs="Times New Roman"/>
          <w:lang w:eastAsia="zh-CN"/>
        </w:rPr>
        <w:tab/>
        <w:t>122</w:t>
      </w:r>
    </w:p>
    <w:p w14:paraId="6516AF24"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12.1 </w:t>
      </w:r>
      <w:r>
        <w:rPr>
          <w:u w:val="single" w:color="000000"/>
          <w:lang w:eastAsia="zh-CN"/>
        </w:rPr>
        <w:t>合同价格形式</w:t>
      </w:r>
      <w:r>
        <w:rPr>
          <w:spacing w:val="-76"/>
          <w:u w:val="single" w:color="000000"/>
          <w:lang w:eastAsia="zh-CN"/>
        </w:rPr>
        <w:t xml:space="preserve"> </w:t>
      </w:r>
      <w:r>
        <w:rPr>
          <w:rFonts w:ascii="Times New Roman" w:eastAsia="Times New Roman" w:hAnsi="Times New Roman" w:cs="Times New Roman"/>
          <w:lang w:eastAsia="zh-CN"/>
        </w:rPr>
        <w:t>..................................................................</w:t>
      </w:r>
    </w:p>
    <w:p w14:paraId="3249E3FA"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12.2 </w:t>
      </w:r>
      <w:r>
        <w:rPr>
          <w:u w:val="single" w:color="000000"/>
          <w:lang w:eastAsia="zh-CN"/>
        </w:rPr>
        <w:t>预付款</w:t>
      </w:r>
      <w:r>
        <w:rPr>
          <w:spacing w:val="-80"/>
          <w:u w:val="single" w:color="000000"/>
          <w:lang w:eastAsia="zh-CN"/>
        </w:rPr>
        <w:t xml:space="preserve"> </w:t>
      </w:r>
      <w:r>
        <w:rPr>
          <w:rFonts w:ascii="Times New Roman" w:eastAsia="Times New Roman" w:hAnsi="Times New Roman" w:cs="Times New Roman"/>
          <w:lang w:eastAsia="zh-CN"/>
        </w:rPr>
        <w:t>..............................................................................</w:t>
      </w:r>
    </w:p>
    <w:p w14:paraId="57BBB6E0"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12.3 </w:t>
      </w:r>
      <w:r>
        <w:rPr>
          <w:u w:val="single" w:color="000000"/>
          <w:lang w:eastAsia="zh-CN"/>
        </w:rPr>
        <w:t>计量</w:t>
      </w:r>
      <w:r>
        <w:rPr>
          <w:spacing w:val="-83"/>
          <w:u w:val="single" w:color="000000"/>
          <w:lang w:eastAsia="zh-CN"/>
        </w:rPr>
        <w:t xml:space="preserve"> </w:t>
      </w:r>
      <w:r>
        <w:rPr>
          <w:rFonts w:ascii="Times New Roman" w:eastAsia="Times New Roman" w:hAnsi="Times New Roman" w:cs="Times New Roman"/>
          <w:lang w:eastAsia="zh-CN"/>
        </w:rPr>
        <w:t>..................................................................................</w:t>
      </w:r>
    </w:p>
    <w:p w14:paraId="57638D09"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12.4 </w:t>
      </w:r>
      <w:r>
        <w:rPr>
          <w:u w:val="single" w:color="000000"/>
          <w:lang w:eastAsia="zh-CN"/>
        </w:rPr>
        <w:t>工程进度款支付</w:t>
      </w:r>
      <w:r>
        <w:rPr>
          <w:spacing w:val="-74"/>
          <w:u w:val="single" w:color="000000"/>
          <w:lang w:eastAsia="zh-CN"/>
        </w:rPr>
        <w:t xml:space="preserve"> </w:t>
      </w:r>
      <w:r>
        <w:rPr>
          <w:rFonts w:ascii="Times New Roman" w:eastAsia="Times New Roman" w:hAnsi="Times New Roman" w:cs="Times New Roman"/>
          <w:lang w:eastAsia="zh-CN"/>
        </w:rPr>
        <w:t>..............................................................</w:t>
      </w:r>
    </w:p>
    <w:p w14:paraId="21266E0F"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12.5 </w:t>
      </w:r>
      <w:r>
        <w:rPr>
          <w:u w:val="single" w:color="000000"/>
          <w:lang w:eastAsia="zh-CN"/>
        </w:rPr>
        <w:t>支付账户</w:t>
      </w:r>
      <w:r>
        <w:rPr>
          <w:spacing w:val="-79"/>
          <w:u w:val="single" w:color="000000"/>
          <w:lang w:eastAsia="zh-CN"/>
        </w:rPr>
        <w:t xml:space="preserve"> </w:t>
      </w:r>
      <w:r>
        <w:rPr>
          <w:rFonts w:ascii="Times New Roman" w:eastAsia="Times New Roman" w:hAnsi="Times New Roman" w:cs="Times New Roman"/>
          <w:lang w:eastAsia="zh-CN"/>
        </w:rPr>
        <w:t>..........................................................................</w:t>
      </w:r>
    </w:p>
    <w:p w14:paraId="5A58FC7B" w14:textId="77777777" w:rsidR="001C72CA" w:rsidRDefault="00DD1B2D">
      <w:pPr>
        <w:pStyle w:val="a3"/>
        <w:tabs>
          <w:tab w:val="right" w:leader="dot" w:pos="8150"/>
        </w:tabs>
        <w:ind w:left="761"/>
        <w:rPr>
          <w:rFonts w:ascii="Times New Roman" w:eastAsia="Times New Roman" w:hAnsi="Times New Roman" w:cs="Times New Roman"/>
          <w:lang w:eastAsia="zh-CN"/>
        </w:rPr>
      </w:pPr>
      <w:hyperlink w:anchor="_bookmark49" w:history="1">
        <w:r>
          <w:rPr>
            <w:rFonts w:ascii="Times New Roman" w:eastAsia="Times New Roman" w:hAnsi="Times New Roman" w:cs="Times New Roman"/>
            <w:u w:val="single" w:color="000000"/>
            <w:lang w:eastAsia="zh-CN"/>
          </w:rPr>
          <w:t>13.</w:t>
        </w:r>
        <w:r>
          <w:rPr>
            <w:rFonts w:ascii="Times New Roman" w:eastAsia="Times New Roman" w:hAnsi="Times New Roman" w:cs="Times New Roman"/>
            <w:spacing w:val="69"/>
            <w:u w:val="single" w:color="000000"/>
            <w:lang w:eastAsia="zh-CN"/>
          </w:rPr>
          <w:t xml:space="preserve"> </w:t>
        </w:r>
        <w:r>
          <w:rPr>
            <w:u w:val="single" w:color="000000"/>
            <w:lang w:eastAsia="zh-CN"/>
          </w:rPr>
          <w:t>验收和工程试车</w:t>
        </w:r>
        <w:r>
          <w:rPr>
            <w:rFonts w:ascii="Times New Roman" w:eastAsia="Times New Roman" w:hAnsi="Times New Roman" w:cs="Times New Roman"/>
            <w:lang w:eastAsia="zh-CN"/>
          </w:rPr>
          <w:tab/>
          <w:t>127</w:t>
        </w:r>
      </w:hyperlink>
    </w:p>
    <w:p w14:paraId="22DADC04" w14:textId="77777777" w:rsidR="001C72CA" w:rsidRDefault="00DD1B2D">
      <w:pPr>
        <w:pStyle w:val="a3"/>
        <w:tabs>
          <w:tab w:val="right" w:leader="dot" w:pos="8150"/>
        </w:tabs>
        <w:spacing w:before="54"/>
        <w:ind w:left="1181"/>
        <w:rPr>
          <w:rFonts w:ascii="Times New Roman" w:eastAsia="Times New Roman" w:hAnsi="Times New Roman" w:cs="Times New Roman"/>
          <w:lang w:eastAsia="zh-CN"/>
        </w:rPr>
      </w:pPr>
      <w:hyperlink w:anchor="_bookmark50" w:history="1">
        <w:r>
          <w:rPr>
            <w:rFonts w:ascii="Times New Roman" w:eastAsia="Times New Roman" w:hAnsi="Times New Roman" w:cs="Times New Roman"/>
            <w:u w:val="single" w:color="000000"/>
            <w:lang w:eastAsia="zh-CN"/>
          </w:rPr>
          <w:t xml:space="preserve">13.1  </w:t>
        </w:r>
        <w:r>
          <w:rPr>
            <w:u w:val="single" w:color="000000"/>
            <w:lang w:eastAsia="zh-CN"/>
          </w:rPr>
          <w:t>分部分项工程验收</w:t>
        </w:r>
        <w:r>
          <w:rPr>
            <w:rFonts w:ascii="Times New Roman" w:eastAsia="Times New Roman" w:hAnsi="Times New Roman" w:cs="Times New Roman"/>
            <w:lang w:eastAsia="zh-CN"/>
          </w:rPr>
          <w:tab/>
          <w:t>127</w:t>
        </w:r>
      </w:hyperlink>
    </w:p>
    <w:p w14:paraId="41375D6B"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51" w:history="1">
        <w:r>
          <w:rPr>
            <w:rFonts w:ascii="Times New Roman" w:eastAsia="Times New Roman" w:hAnsi="Times New Roman" w:cs="Times New Roman"/>
            <w:u w:val="single" w:color="000000"/>
            <w:lang w:eastAsia="zh-CN"/>
          </w:rPr>
          <w:t xml:space="preserve">13.2 </w:t>
        </w:r>
        <w:r>
          <w:rPr>
            <w:u w:val="single" w:color="000000"/>
            <w:lang w:eastAsia="zh-CN"/>
          </w:rPr>
          <w:t>竣工验收</w:t>
        </w:r>
        <w:r>
          <w:rPr>
            <w:rFonts w:ascii="Times New Roman" w:eastAsia="Times New Roman" w:hAnsi="Times New Roman" w:cs="Times New Roman"/>
            <w:lang w:eastAsia="zh-CN"/>
          </w:rPr>
          <w:tab/>
          <w:t>127</w:t>
        </w:r>
      </w:hyperlink>
    </w:p>
    <w:p w14:paraId="0407B528"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52" w:history="1">
        <w:r>
          <w:rPr>
            <w:rFonts w:ascii="Times New Roman" w:eastAsia="Times New Roman" w:hAnsi="Times New Roman" w:cs="Times New Roman"/>
            <w:u w:val="single" w:color="000000"/>
            <w:lang w:eastAsia="zh-CN"/>
          </w:rPr>
          <w:t xml:space="preserve">13.3 </w:t>
        </w:r>
        <w:r>
          <w:rPr>
            <w:u w:val="single" w:color="000000"/>
            <w:lang w:eastAsia="zh-CN"/>
          </w:rPr>
          <w:t>工程试</w:t>
        </w:r>
        <w:r>
          <w:rPr>
            <w:u w:val="single" w:color="000000"/>
            <w:lang w:eastAsia="zh-CN"/>
          </w:rPr>
          <w:t>车</w:t>
        </w:r>
        <w:r>
          <w:rPr>
            <w:rFonts w:ascii="Times New Roman" w:eastAsia="Times New Roman" w:hAnsi="Times New Roman" w:cs="Times New Roman"/>
            <w:lang w:eastAsia="zh-CN"/>
          </w:rPr>
          <w:tab/>
          <w:t>129</w:t>
        </w:r>
      </w:hyperlink>
    </w:p>
    <w:p w14:paraId="36BD667F" w14:textId="77777777" w:rsidR="001C72CA" w:rsidRDefault="00DD1B2D">
      <w:pPr>
        <w:pStyle w:val="a3"/>
        <w:tabs>
          <w:tab w:val="right" w:leader="dot" w:pos="8150"/>
        </w:tabs>
        <w:spacing w:before="54"/>
        <w:ind w:left="1181"/>
        <w:rPr>
          <w:rFonts w:ascii="Times New Roman" w:eastAsia="Times New Roman" w:hAnsi="Times New Roman" w:cs="Times New Roman"/>
          <w:lang w:eastAsia="zh-CN"/>
        </w:rPr>
      </w:pPr>
      <w:hyperlink w:anchor="_bookmark53" w:history="1">
        <w:r>
          <w:rPr>
            <w:rFonts w:ascii="Times New Roman" w:eastAsia="Times New Roman" w:hAnsi="Times New Roman" w:cs="Times New Roman"/>
            <w:u w:val="single" w:color="000000"/>
            <w:lang w:eastAsia="zh-CN"/>
          </w:rPr>
          <w:t xml:space="preserve">13.4 </w:t>
        </w:r>
        <w:r>
          <w:rPr>
            <w:u w:val="single" w:color="000000"/>
            <w:lang w:eastAsia="zh-CN"/>
          </w:rPr>
          <w:t>提前交付单位工程的验收</w:t>
        </w:r>
        <w:r>
          <w:rPr>
            <w:rFonts w:ascii="Times New Roman" w:eastAsia="Times New Roman" w:hAnsi="Times New Roman" w:cs="Times New Roman"/>
            <w:lang w:eastAsia="zh-CN"/>
          </w:rPr>
          <w:tab/>
          <w:t>131</w:t>
        </w:r>
      </w:hyperlink>
    </w:p>
    <w:p w14:paraId="1B11DB00"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54" w:history="1">
        <w:r>
          <w:rPr>
            <w:rFonts w:ascii="Times New Roman" w:eastAsia="Times New Roman" w:hAnsi="Times New Roman" w:cs="Times New Roman"/>
            <w:u w:val="single" w:color="000000"/>
            <w:lang w:eastAsia="zh-CN"/>
          </w:rPr>
          <w:t xml:space="preserve">13.5  </w:t>
        </w:r>
        <w:r>
          <w:rPr>
            <w:u w:val="single" w:color="000000"/>
            <w:lang w:eastAsia="zh-CN"/>
          </w:rPr>
          <w:t>施工期运行</w:t>
        </w:r>
        <w:r>
          <w:rPr>
            <w:rFonts w:ascii="Times New Roman" w:eastAsia="Times New Roman" w:hAnsi="Times New Roman" w:cs="Times New Roman"/>
            <w:lang w:eastAsia="zh-CN"/>
          </w:rPr>
          <w:tab/>
          <w:t>131</w:t>
        </w:r>
      </w:hyperlink>
    </w:p>
    <w:p w14:paraId="170B3FB5"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55" w:history="1">
        <w:r>
          <w:rPr>
            <w:rFonts w:ascii="Times New Roman" w:eastAsia="Times New Roman" w:hAnsi="Times New Roman" w:cs="Times New Roman"/>
            <w:u w:val="single" w:color="000000"/>
            <w:lang w:eastAsia="zh-CN"/>
          </w:rPr>
          <w:t xml:space="preserve">13.6  </w:t>
        </w:r>
        <w:r>
          <w:rPr>
            <w:u w:val="single" w:color="000000"/>
            <w:lang w:eastAsia="zh-CN"/>
          </w:rPr>
          <w:t>竣工退场</w:t>
        </w:r>
        <w:r>
          <w:rPr>
            <w:rFonts w:ascii="Times New Roman" w:eastAsia="Times New Roman" w:hAnsi="Times New Roman" w:cs="Times New Roman"/>
            <w:lang w:eastAsia="zh-CN"/>
          </w:rPr>
          <w:tab/>
          <w:t>131</w:t>
        </w:r>
      </w:hyperlink>
    </w:p>
    <w:p w14:paraId="2597B8C7" w14:textId="77777777" w:rsidR="001C72CA" w:rsidRDefault="00DD1B2D">
      <w:pPr>
        <w:pStyle w:val="a3"/>
        <w:tabs>
          <w:tab w:val="right" w:leader="dot" w:pos="8150"/>
        </w:tabs>
        <w:spacing w:before="54"/>
        <w:ind w:left="761"/>
        <w:rPr>
          <w:rFonts w:ascii="Times New Roman" w:eastAsia="Times New Roman" w:hAnsi="Times New Roman" w:cs="Times New Roman"/>
          <w:lang w:eastAsia="zh-CN"/>
        </w:rPr>
      </w:pPr>
      <w:hyperlink w:anchor="_bookmark56" w:history="1">
        <w:r>
          <w:rPr>
            <w:rFonts w:ascii="Times New Roman" w:eastAsia="Times New Roman" w:hAnsi="Times New Roman" w:cs="Times New Roman"/>
            <w:u w:val="single" w:color="000000"/>
            <w:lang w:eastAsia="zh-CN"/>
          </w:rPr>
          <w:t>14.</w:t>
        </w:r>
        <w:r>
          <w:rPr>
            <w:rFonts w:ascii="Times New Roman" w:eastAsia="Times New Roman" w:hAnsi="Times New Roman" w:cs="Times New Roman"/>
            <w:spacing w:val="69"/>
            <w:u w:val="single" w:color="000000"/>
            <w:lang w:eastAsia="zh-CN"/>
          </w:rPr>
          <w:t xml:space="preserve"> </w:t>
        </w:r>
        <w:r>
          <w:rPr>
            <w:u w:val="single" w:color="000000"/>
            <w:lang w:eastAsia="zh-CN"/>
          </w:rPr>
          <w:t>竣工结算</w:t>
        </w:r>
        <w:r>
          <w:rPr>
            <w:rFonts w:ascii="Times New Roman" w:eastAsia="Times New Roman" w:hAnsi="Times New Roman" w:cs="Times New Roman"/>
            <w:lang w:eastAsia="zh-CN"/>
          </w:rPr>
          <w:tab/>
          <w:t>132</w:t>
        </w:r>
      </w:hyperlink>
    </w:p>
    <w:p w14:paraId="489882B5"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57" w:history="1">
        <w:r>
          <w:rPr>
            <w:rFonts w:ascii="Times New Roman" w:eastAsia="Times New Roman" w:hAnsi="Times New Roman" w:cs="Times New Roman"/>
            <w:u w:val="single" w:color="000000"/>
            <w:lang w:eastAsia="zh-CN"/>
          </w:rPr>
          <w:t xml:space="preserve">14.1  </w:t>
        </w:r>
        <w:r>
          <w:rPr>
            <w:u w:val="single" w:color="000000"/>
            <w:lang w:eastAsia="zh-CN"/>
          </w:rPr>
          <w:t>竣工结算申请</w:t>
        </w:r>
        <w:r>
          <w:rPr>
            <w:rFonts w:ascii="Times New Roman" w:eastAsia="Times New Roman" w:hAnsi="Times New Roman" w:cs="Times New Roman"/>
            <w:lang w:eastAsia="zh-CN"/>
          </w:rPr>
          <w:tab/>
          <w:t>132</w:t>
        </w:r>
      </w:hyperlink>
    </w:p>
    <w:p w14:paraId="1DDB407C"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58" w:history="1">
        <w:r>
          <w:rPr>
            <w:rFonts w:ascii="Times New Roman" w:eastAsia="Times New Roman" w:hAnsi="Times New Roman" w:cs="Times New Roman"/>
            <w:u w:val="single" w:color="000000"/>
            <w:lang w:eastAsia="zh-CN"/>
          </w:rPr>
          <w:t xml:space="preserve">14.2  </w:t>
        </w:r>
        <w:r>
          <w:rPr>
            <w:u w:val="single" w:color="000000"/>
            <w:lang w:eastAsia="zh-CN"/>
          </w:rPr>
          <w:t>竣工结算审核</w:t>
        </w:r>
        <w:r>
          <w:rPr>
            <w:rFonts w:ascii="Times New Roman" w:eastAsia="Times New Roman" w:hAnsi="Times New Roman" w:cs="Times New Roman"/>
            <w:lang w:eastAsia="zh-CN"/>
          </w:rPr>
          <w:tab/>
          <w:t>132</w:t>
        </w:r>
      </w:hyperlink>
    </w:p>
    <w:p w14:paraId="7F4589A5" w14:textId="77777777" w:rsidR="001C72CA" w:rsidRDefault="00DD1B2D">
      <w:pPr>
        <w:pStyle w:val="a3"/>
        <w:tabs>
          <w:tab w:val="right" w:leader="dot" w:pos="8150"/>
        </w:tabs>
        <w:spacing w:before="54"/>
        <w:ind w:left="1181"/>
        <w:rPr>
          <w:rFonts w:ascii="Times New Roman" w:eastAsia="Times New Roman" w:hAnsi="Times New Roman" w:cs="Times New Roman"/>
          <w:lang w:eastAsia="zh-CN"/>
        </w:rPr>
      </w:pPr>
      <w:hyperlink w:anchor="_bookmark59" w:history="1">
        <w:r>
          <w:rPr>
            <w:rFonts w:ascii="Times New Roman" w:eastAsia="Times New Roman" w:hAnsi="Times New Roman" w:cs="Times New Roman"/>
            <w:u w:val="single" w:color="000000"/>
            <w:lang w:eastAsia="zh-CN"/>
          </w:rPr>
          <w:t xml:space="preserve">14.3  </w:t>
        </w:r>
        <w:r>
          <w:rPr>
            <w:u w:val="single" w:color="000000"/>
            <w:lang w:eastAsia="zh-CN"/>
          </w:rPr>
          <w:t>甩项竣工协议</w:t>
        </w:r>
        <w:r>
          <w:rPr>
            <w:rFonts w:ascii="Times New Roman" w:eastAsia="Times New Roman" w:hAnsi="Times New Roman" w:cs="Times New Roman"/>
            <w:lang w:eastAsia="zh-CN"/>
          </w:rPr>
          <w:tab/>
          <w:t>133</w:t>
        </w:r>
      </w:hyperlink>
    </w:p>
    <w:p w14:paraId="29BE6C6A"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60" w:history="1">
        <w:r>
          <w:rPr>
            <w:rFonts w:ascii="Times New Roman" w:eastAsia="Times New Roman" w:hAnsi="Times New Roman" w:cs="Times New Roman"/>
            <w:u w:val="single" w:color="000000"/>
            <w:lang w:eastAsia="zh-CN"/>
          </w:rPr>
          <w:t xml:space="preserve">14.4  </w:t>
        </w:r>
        <w:r>
          <w:rPr>
            <w:u w:val="single" w:color="000000"/>
            <w:lang w:eastAsia="zh-CN"/>
          </w:rPr>
          <w:t>最终结清</w:t>
        </w:r>
        <w:r>
          <w:rPr>
            <w:rFonts w:ascii="Times New Roman" w:eastAsia="Times New Roman" w:hAnsi="Times New Roman" w:cs="Times New Roman"/>
            <w:lang w:eastAsia="zh-CN"/>
          </w:rPr>
          <w:tab/>
          <w:t>133</w:t>
        </w:r>
      </w:hyperlink>
    </w:p>
    <w:p w14:paraId="0951E086" w14:textId="77777777" w:rsidR="001C72CA" w:rsidRDefault="00DD1B2D">
      <w:pPr>
        <w:pStyle w:val="a3"/>
        <w:tabs>
          <w:tab w:val="right" w:leader="dot" w:pos="8150"/>
        </w:tabs>
        <w:spacing w:before="52"/>
        <w:ind w:left="761"/>
        <w:rPr>
          <w:rFonts w:ascii="Times New Roman" w:eastAsia="Times New Roman" w:hAnsi="Times New Roman" w:cs="Times New Roman"/>
          <w:lang w:eastAsia="zh-CN"/>
        </w:rPr>
      </w:pPr>
      <w:hyperlink w:anchor="_bookmark61" w:history="1">
        <w:r>
          <w:rPr>
            <w:rFonts w:ascii="Times New Roman" w:eastAsia="Times New Roman" w:hAnsi="Times New Roman" w:cs="Times New Roman"/>
            <w:u w:val="single" w:color="000000"/>
            <w:lang w:eastAsia="zh-CN"/>
          </w:rPr>
          <w:t>15.</w:t>
        </w:r>
        <w:r>
          <w:rPr>
            <w:rFonts w:ascii="Times New Roman" w:eastAsia="Times New Roman" w:hAnsi="Times New Roman" w:cs="Times New Roman"/>
            <w:spacing w:val="69"/>
            <w:u w:val="single" w:color="000000"/>
            <w:lang w:eastAsia="zh-CN"/>
          </w:rPr>
          <w:t xml:space="preserve"> </w:t>
        </w:r>
        <w:r>
          <w:rPr>
            <w:u w:val="single" w:color="000000"/>
            <w:lang w:eastAsia="zh-CN"/>
          </w:rPr>
          <w:t>缺陷责任与保修</w:t>
        </w:r>
        <w:r>
          <w:rPr>
            <w:rFonts w:ascii="Times New Roman" w:eastAsia="Times New Roman" w:hAnsi="Times New Roman" w:cs="Times New Roman"/>
            <w:lang w:eastAsia="zh-CN"/>
          </w:rPr>
          <w:tab/>
          <w:t>134</w:t>
        </w:r>
      </w:hyperlink>
    </w:p>
    <w:p w14:paraId="251F2922" w14:textId="77777777" w:rsidR="001C72CA" w:rsidRDefault="00DD1B2D">
      <w:pPr>
        <w:pStyle w:val="a3"/>
        <w:tabs>
          <w:tab w:val="right" w:leader="dot" w:pos="8150"/>
        </w:tabs>
        <w:spacing w:before="54"/>
        <w:ind w:left="1181"/>
        <w:rPr>
          <w:rFonts w:ascii="Times New Roman" w:eastAsia="Times New Roman" w:hAnsi="Times New Roman" w:cs="Times New Roman"/>
          <w:lang w:eastAsia="zh-CN"/>
        </w:rPr>
      </w:pPr>
      <w:hyperlink w:anchor="_bookmark62" w:history="1">
        <w:r>
          <w:rPr>
            <w:rFonts w:ascii="Times New Roman" w:eastAsia="Times New Roman" w:hAnsi="Times New Roman" w:cs="Times New Roman"/>
            <w:u w:val="single" w:color="000000"/>
            <w:lang w:eastAsia="zh-CN"/>
          </w:rPr>
          <w:t xml:space="preserve">15.1  </w:t>
        </w:r>
        <w:r>
          <w:rPr>
            <w:u w:val="single" w:color="000000"/>
            <w:lang w:eastAsia="zh-CN"/>
          </w:rPr>
          <w:t>工程保修的原则</w:t>
        </w:r>
        <w:r>
          <w:rPr>
            <w:rFonts w:ascii="Times New Roman" w:eastAsia="Times New Roman" w:hAnsi="Times New Roman" w:cs="Times New Roman"/>
            <w:lang w:eastAsia="zh-CN"/>
          </w:rPr>
          <w:tab/>
          <w:t>134</w:t>
        </w:r>
      </w:hyperlink>
    </w:p>
    <w:p w14:paraId="3779B686"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63" w:history="1">
        <w:r>
          <w:rPr>
            <w:rFonts w:ascii="Times New Roman" w:eastAsia="Times New Roman" w:hAnsi="Times New Roman" w:cs="Times New Roman"/>
            <w:u w:val="single" w:color="000000"/>
            <w:lang w:eastAsia="zh-CN"/>
          </w:rPr>
          <w:t xml:space="preserve">15.2  </w:t>
        </w:r>
        <w:r>
          <w:rPr>
            <w:u w:val="single" w:color="000000"/>
            <w:lang w:eastAsia="zh-CN"/>
          </w:rPr>
          <w:t>缺陷责任期</w:t>
        </w:r>
        <w:r>
          <w:rPr>
            <w:rFonts w:ascii="Times New Roman" w:eastAsia="Times New Roman" w:hAnsi="Times New Roman" w:cs="Times New Roman"/>
            <w:lang w:eastAsia="zh-CN"/>
          </w:rPr>
          <w:tab/>
          <w:t>134</w:t>
        </w:r>
      </w:hyperlink>
    </w:p>
    <w:p w14:paraId="535BFCDC"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64" w:history="1">
        <w:r>
          <w:rPr>
            <w:rFonts w:ascii="Times New Roman" w:eastAsia="Times New Roman" w:hAnsi="Times New Roman" w:cs="Times New Roman"/>
            <w:u w:val="single" w:color="000000"/>
            <w:lang w:eastAsia="zh-CN"/>
          </w:rPr>
          <w:t xml:space="preserve">15.3  </w:t>
        </w:r>
        <w:r>
          <w:rPr>
            <w:u w:val="single" w:color="000000"/>
            <w:lang w:eastAsia="zh-CN"/>
          </w:rPr>
          <w:t>质量保证金</w:t>
        </w:r>
        <w:r>
          <w:rPr>
            <w:rFonts w:ascii="Times New Roman" w:eastAsia="Times New Roman" w:hAnsi="Times New Roman" w:cs="Times New Roman"/>
            <w:lang w:eastAsia="zh-CN"/>
          </w:rPr>
          <w:tab/>
          <w:t>135</w:t>
        </w:r>
      </w:hyperlink>
    </w:p>
    <w:p w14:paraId="0B005705" w14:textId="77777777" w:rsidR="001C72CA" w:rsidRDefault="00DD1B2D">
      <w:pPr>
        <w:pStyle w:val="a3"/>
        <w:tabs>
          <w:tab w:val="right" w:leader="dot" w:pos="8150"/>
        </w:tabs>
        <w:spacing w:before="54"/>
        <w:ind w:left="1181"/>
        <w:rPr>
          <w:rFonts w:ascii="Times New Roman" w:eastAsia="Times New Roman" w:hAnsi="Times New Roman" w:cs="Times New Roman"/>
          <w:lang w:eastAsia="zh-CN"/>
        </w:rPr>
      </w:pPr>
      <w:hyperlink w:anchor="_bookmark65" w:history="1">
        <w:r>
          <w:rPr>
            <w:rFonts w:ascii="Times New Roman" w:eastAsia="Times New Roman" w:hAnsi="Times New Roman" w:cs="Times New Roman"/>
            <w:u w:val="single" w:color="000000"/>
            <w:lang w:eastAsia="zh-CN"/>
          </w:rPr>
          <w:t xml:space="preserve">15.4  </w:t>
        </w:r>
        <w:r>
          <w:rPr>
            <w:u w:val="single" w:color="000000"/>
            <w:lang w:eastAsia="zh-CN"/>
          </w:rPr>
          <w:t>保修</w:t>
        </w:r>
        <w:r>
          <w:rPr>
            <w:rFonts w:ascii="Times New Roman" w:eastAsia="Times New Roman" w:hAnsi="Times New Roman" w:cs="Times New Roman"/>
            <w:lang w:eastAsia="zh-CN"/>
          </w:rPr>
          <w:tab/>
          <w:t>137</w:t>
        </w:r>
      </w:hyperlink>
    </w:p>
    <w:p w14:paraId="27171F27" w14:textId="77777777" w:rsidR="001C72CA" w:rsidRDefault="001C72CA">
      <w:pPr>
        <w:rPr>
          <w:rFonts w:ascii="Times New Roman" w:eastAsia="Times New Roman" w:hAnsi="Times New Roman" w:cs="Times New Roman"/>
          <w:lang w:eastAsia="zh-CN"/>
        </w:rPr>
        <w:sectPr w:rsidR="001C72CA">
          <w:pgSz w:w="11910" w:h="16840"/>
          <w:pgMar w:top="1440" w:right="1680" w:bottom="1140" w:left="1680" w:header="0" w:footer="955" w:gutter="0"/>
          <w:cols w:space="720"/>
        </w:sectPr>
      </w:pPr>
    </w:p>
    <w:p w14:paraId="3D12E7D2" w14:textId="77777777" w:rsidR="001C72CA" w:rsidRDefault="00DD1B2D">
      <w:pPr>
        <w:pStyle w:val="a3"/>
        <w:tabs>
          <w:tab w:val="right" w:leader="dot" w:pos="8150"/>
        </w:tabs>
        <w:spacing w:before="0" w:line="374" w:lineRule="exact"/>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lastRenderedPageBreak/>
        <w:t>16.</w:t>
      </w:r>
      <w:r>
        <w:rPr>
          <w:rFonts w:ascii="Times New Roman" w:eastAsia="Times New Roman" w:hAnsi="Times New Roman" w:cs="Times New Roman"/>
          <w:spacing w:val="68"/>
          <w:u w:val="single" w:color="000000"/>
          <w:lang w:eastAsia="zh-CN"/>
        </w:rPr>
        <w:t xml:space="preserve"> </w:t>
      </w:r>
      <w:r>
        <w:rPr>
          <w:u w:val="single" w:color="000000"/>
          <w:lang w:eastAsia="zh-CN"/>
        </w:rPr>
        <w:t>违约</w:t>
      </w:r>
      <w:r>
        <w:rPr>
          <w:rFonts w:ascii="Times New Roman" w:eastAsia="Times New Roman" w:hAnsi="Times New Roman" w:cs="Times New Roman"/>
          <w:lang w:eastAsia="zh-CN"/>
        </w:rPr>
        <w:tab/>
        <w:t>138</w:t>
      </w:r>
    </w:p>
    <w:p w14:paraId="1954362A"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16.1 </w:t>
      </w:r>
      <w:r>
        <w:rPr>
          <w:u w:val="single" w:color="000000"/>
          <w:lang w:eastAsia="zh-CN"/>
        </w:rPr>
        <w:t>发包人违约</w:t>
      </w:r>
      <w:r>
        <w:rPr>
          <w:spacing w:val="-78"/>
          <w:u w:val="single" w:color="000000"/>
          <w:lang w:eastAsia="zh-CN"/>
        </w:rPr>
        <w:t xml:space="preserve"> </w:t>
      </w:r>
      <w:r>
        <w:rPr>
          <w:rFonts w:ascii="Times New Roman" w:eastAsia="Times New Roman" w:hAnsi="Times New Roman" w:cs="Times New Roman"/>
          <w:lang w:eastAsia="zh-CN"/>
        </w:rPr>
        <w:t>......................................................................</w:t>
      </w:r>
    </w:p>
    <w:p w14:paraId="4EAE98B0"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16.2 </w:t>
      </w:r>
      <w:r>
        <w:rPr>
          <w:u w:val="single" w:color="000000"/>
          <w:lang w:eastAsia="zh-CN"/>
        </w:rPr>
        <w:t>承包人违约</w:t>
      </w:r>
      <w:r>
        <w:rPr>
          <w:spacing w:val="-78"/>
          <w:u w:val="single" w:color="000000"/>
          <w:lang w:eastAsia="zh-CN"/>
        </w:rPr>
        <w:t xml:space="preserve"> </w:t>
      </w:r>
      <w:r>
        <w:rPr>
          <w:rFonts w:ascii="Times New Roman" w:eastAsia="Times New Roman" w:hAnsi="Times New Roman" w:cs="Times New Roman"/>
          <w:lang w:eastAsia="zh-CN"/>
        </w:rPr>
        <w:t>......................................................................</w:t>
      </w:r>
    </w:p>
    <w:p w14:paraId="1B2470F4"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16.3 </w:t>
      </w:r>
      <w:r>
        <w:rPr>
          <w:u w:val="single" w:color="000000"/>
          <w:lang w:eastAsia="zh-CN"/>
        </w:rPr>
        <w:t>第三人造成的违约</w:t>
      </w:r>
      <w:r>
        <w:rPr>
          <w:spacing w:val="-74"/>
          <w:u w:val="single" w:color="000000"/>
          <w:lang w:eastAsia="zh-CN"/>
        </w:rPr>
        <w:t xml:space="preserve"> </w:t>
      </w:r>
      <w:r>
        <w:rPr>
          <w:rFonts w:ascii="Times New Roman" w:eastAsia="Times New Roman" w:hAnsi="Times New Roman" w:cs="Times New Roman"/>
          <w:lang w:eastAsia="zh-CN"/>
        </w:rPr>
        <w:t>..........................................................</w:t>
      </w:r>
    </w:p>
    <w:p w14:paraId="600E1263" w14:textId="77777777" w:rsidR="001C72CA" w:rsidRDefault="00DD1B2D">
      <w:pPr>
        <w:pStyle w:val="a3"/>
        <w:tabs>
          <w:tab w:val="right" w:leader="dot" w:pos="8150"/>
        </w:tabs>
        <w:ind w:left="761"/>
        <w:rPr>
          <w:rFonts w:ascii="Times New Roman" w:eastAsia="Times New Roman" w:hAnsi="Times New Roman" w:cs="Times New Roman"/>
          <w:lang w:eastAsia="zh-CN"/>
        </w:rPr>
      </w:pPr>
      <w:hyperlink w:anchor="_bookmark66" w:history="1">
        <w:r>
          <w:rPr>
            <w:rFonts w:ascii="Times New Roman" w:eastAsia="Times New Roman" w:hAnsi="Times New Roman" w:cs="Times New Roman"/>
            <w:u w:val="single" w:color="000000"/>
            <w:lang w:eastAsia="zh-CN"/>
          </w:rPr>
          <w:t>17.</w:t>
        </w:r>
        <w:r>
          <w:rPr>
            <w:rFonts w:ascii="Times New Roman" w:eastAsia="Times New Roman" w:hAnsi="Times New Roman" w:cs="Times New Roman"/>
            <w:spacing w:val="69"/>
            <w:u w:val="single" w:color="000000"/>
            <w:lang w:eastAsia="zh-CN"/>
          </w:rPr>
          <w:t xml:space="preserve"> </w:t>
        </w:r>
        <w:r>
          <w:rPr>
            <w:u w:val="single" w:color="000000"/>
            <w:lang w:eastAsia="zh-CN"/>
          </w:rPr>
          <w:t>不可抗力</w:t>
        </w:r>
        <w:r>
          <w:rPr>
            <w:rFonts w:ascii="Times New Roman" w:eastAsia="Times New Roman" w:hAnsi="Times New Roman" w:cs="Times New Roman"/>
            <w:lang w:eastAsia="zh-CN"/>
          </w:rPr>
          <w:tab/>
          <w:t>141</w:t>
        </w:r>
      </w:hyperlink>
    </w:p>
    <w:p w14:paraId="16E44053"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67" w:history="1">
        <w:r>
          <w:rPr>
            <w:rFonts w:ascii="Times New Roman" w:eastAsia="Times New Roman" w:hAnsi="Times New Roman" w:cs="Times New Roman"/>
            <w:u w:val="single" w:color="000000"/>
            <w:lang w:eastAsia="zh-CN"/>
          </w:rPr>
          <w:t xml:space="preserve">17.1  </w:t>
        </w:r>
        <w:r>
          <w:rPr>
            <w:u w:val="single" w:color="000000"/>
            <w:lang w:eastAsia="zh-CN"/>
          </w:rPr>
          <w:t>不可抗力的确认</w:t>
        </w:r>
        <w:r>
          <w:rPr>
            <w:rFonts w:ascii="Times New Roman" w:eastAsia="Times New Roman" w:hAnsi="Times New Roman" w:cs="Times New Roman"/>
            <w:lang w:eastAsia="zh-CN"/>
          </w:rPr>
          <w:tab/>
          <w:t>141</w:t>
        </w:r>
      </w:hyperlink>
    </w:p>
    <w:p w14:paraId="4D847A42" w14:textId="77777777" w:rsidR="001C72CA" w:rsidRDefault="00DD1B2D">
      <w:pPr>
        <w:pStyle w:val="a3"/>
        <w:tabs>
          <w:tab w:val="right" w:leader="dot" w:pos="8150"/>
        </w:tabs>
        <w:spacing w:before="54"/>
        <w:ind w:left="1181"/>
        <w:rPr>
          <w:rFonts w:ascii="Times New Roman" w:eastAsia="Times New Roman" w:hAnsi="Times New Roman" w:cs="Times New Roman"/>
          <w:lang w:eastAsia="zh-CN"/>
        </w:rPr>
      </w:pPr>
      <w:hyperlink w:anchor="_bookmark68" w:history="1">
        <w:r>
          <w:rPr>
            <w:rFonts w:ascii="Times New Roman" w:eastAsia="Times New Roman" w:hAnsi="Times New Roman" w:cs="Times New Roman"/>
            <w:u w:val="single" w:color="000000"/>
            <w:lang w:eastAsia="zh-CN"/>
          </w:rPr>
          <w:t xml:space="preserve">17.2  </w:t>
        </w:r>
        <w:r>
          <w:rPr>
            <w:u w:val="single" w:color="000000"/>
            <w:lang w:eastAsia="zh-CN"/>
          </w:rPr>
          <w:t>不可抗力的通知</w:t>
        </w:r>
        <w:r>
          <w:rPr>
            <w:rFonts w:ascii="Times New Roman" w:eastAsia="Times New Roman" w:hAnsi="Times New Roman" w:cs="Times New Roman"/>
            <w:lang w:eastAsia="zh-CN"/>
          </w:rPr>
          <w:tab/>
          <w:t>142</w:t>
        </w:r>
      </w:hyperlink>
    </w:p>
    <w:p w14:paraId="6E53021A"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69" w:history="1">
        <w:r>
          <w:rPr>
            <w:rFonts w:ascii="Times New Roman" w:eastAsia="Times New Roman" w:hAnsi="Times New Roman" w:cs="Times New Roman"/>
            <w:u w:val="single" w:color="000000"/>
            <w:lang w:eastAsia="zh-CN"/>
          </w:rPr>
          <w:t xml:space="preserve">17.3  </w:t>
        </w:r>
        <w:r>
          <w:rPr>
            <w:u w:val="single" w:color="000000"/>
            <w:lang w:eastAsia="zh-CN"/>
          </w:rPr>
          <w:t>不可抗力后果的承担</w:t>
        </w:r>
        <w:r>
          <w:rPr>
            <w:rFonts w:ascii="Times New Roman" w:eastAsia="Times New Roman" w:hAnsi="Times New Roman" w:cs="Times New Roman"/>
            <w:lang w:eastAsia="zh-CN"/>
          </w:rPr>
          <w:tab/>
          <w:t>142</w:t>
        </w:r>
      </w:hyperlink>
    </w:p>
    <w:p w14:paraId="01848E45" w14:textId="77777777" w:rsidR="001C72CA" w:rsidRDefault="00DD1B2D">
      <w:pPr>
        <w:pStyle w:val="a3"/>
        <w:tabs>
          <w:tab w:val="right" w:leader="dot" w:pos="8150"/>
        </w:tabs>
        <w:ind w:left="1181"/>
        <w:rPr>
          <w:rFonts w:ascii="Times New Roman" w:eastAsia="Times New Roman" w:hAnsi="Times New Roman" w:cs="Times New Roman"/>
          <w:lang w:eastAsia="zh-CN"/>
        </w:rPr>
      </w:pPr>
      <w:hyperlink w:anchor="_bookmark70" w:history="1">
        <w:r>
          <w:rPr>
            <w:rFonts w:ascii="Times New Roman" w:eastAsia="Times New Roman" w:hAnsi="Times New Roman" w:cs="Times New Roman"/>
            <w:u w:val="single" w:color="000000"/>
            <w:lang w:eastAsia="zh-CN"/>
          </w:rPr>
          <w:t>17.4</w:t>
        </w:r>
        <w:r>
          <w:rPr>
            <w:rFonts w:ascii="Times New Roman" w:eastAsia="Times New Roman" w:hAnsi="Times New Roman" w:cs="Times New Roman"/>
            <w:spacing w:val="69"/>
            <w:u w:val="single" w:color="000000"/>
            <w:lang w:eastAsia="zh-CN"/>
          </w:rPr>
          <w:t xml:space="preserve"> </w:t>
        </w:r>
        <w:r>
          <w:rPr>
            <w:u w:val="single" w:color="000000"/>
            <w:lang w:eastAsia="zh-CN"/>
          </w:rPr>
          <w:t>因不可抗力解除合同</w:t>
        </w:r>
        <w:r>
          <w:rPr>
            <w:rFonts w:ascii="Times New Roman" w:eastAsia="Times New Roman" w:hAnsi="Times New Roman" w:cs="Times New Roman"/>
            <w:lang w:eastAsia="zh-CN"/>
          </w:rPr>
          <w:tab/>
          <w:t>143</w:t>
        </w:r>
      </w:hyperlink>
    </w:p>
    <w:p w14:paraId="5552930E" w14:textId="77777777" w:rsidR="001C72CA" w:rsidRDefault="00DD1B2D">
      <w:pPr>
        <w:pStyle w:val="a3"/>
        <w:tabs>
          <w:tab w:val="right" w:leader="dot" w:pos="8150"/>
        </w:tabs>
        <w:spacing w:before="54"/>
        <w:ind w:left="76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18.</w:t>
      </w:r>
      <w:r>
        <w:rPr>
          <w:rFonts w:ascii="Times New Roman" w:eastAsia="Times New Roman" w:hAnsi="Times New Roman" w:cs="Times New Roman"/>
          <w:spacing w:val="69"/>
          <w:u w:val="single" w:color="000000"/>
          <w:lang w:eastAsia="zh-CN"/>
        </w:rPr>
        <w:t xml:space="preserve"> </w:t>
      </w:r>
      <w:r>
        <w:rPr>
          <w:u w:val="single" w:color="000000"/>
          <w:lang w:eastAsia="zh-CN"/>
        </w:rPr>
        <w:t>保险</w:t>
      </w:r>
      <w:r>
        <w:rPr>
          <w:rFonts w:ascii="Times New Roman" w:eastAsia="Times New Roman" w:hAnsi="Times New Roman" w:cs="Times New Roman"/>
          <w:lang w:eastAsia="zh-CN"/>
        </w:rPr>
        <w:tab/>
        <w:t>143</w:t>
      </w:r>
    </w:p>
    <w:p w14:paraId="5BE05D72"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18.1 </w:t>
      </w:r>
      <w:r>
        <w:rPr>
          <w:u w:val="single" w:color="000000"/>
          <w:lang w:eastAsia="zh-CN"/>
        </w:rPr>
        <w:t>工程保险</w:t>
      </w:r>
      <w:r>
        <w:rPr>
          <w:spacing w:val="-79"/>
          <w:u w:val="single" w:color="000000"/>
          <w:lang w:eastAsia="zh-CN"/>
        </w:rPr>
        <w:t xml:space="preserve"> </w:t>
      </w:r>
      <w:r>
        <w:rPr>
          <w:rFonts w:ascii="Times New Roman" w:eastAsia="Times New Roman" w:hAnsi="Times New Roman" w:cs="Times New Roman"/>
          <w:lang w:eastAsia="zh-CN"/>
        </w:rPr>
        <w:t>..........................................................................</w:t>
      </w:r>
    </w:p>
    <w:p w14:paraId="496DD028"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18.2 </w:t>
      </w:r>
      <w:r>
        <w:rPr>
          <w:u w:val="single" w:color="000000"/>
          <w:lang w:eastAsia="zh-CN"/>
        </w:rPr>
        <w:t>工伤保险</w:t>
      </w:r>
      <w:r>
        <w:rPr>
          <w:spacing w:val="-79"/>
          <w:u w:val="single" w:color="000000"/>
          <w:lang w:eastAsia="zh-CN"/>
        </w:rPr>
        <w:t xml:space="preserve"> </w:t>
      </w:r>
      <w:r>
        <w:rPr>
          <w:rFonts w:ascii="Times New Roman" w:eastAsia="Times New Roman" w:hAnsi="Times New Roman" w:cs="Times New Roman"/>
          <w:lang w:eastAsia="zh-CN"/>
        </w:rPr>
        <w:t>..........................................................................</w:t>
      </w:r>
    </w:p>
    <w:p w14:paraId="14D75E08"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18.3 </w:t>
      </w:r>
      <w:r>
        <w:rPr>
          <w:u w:val="single" w:color="000000"/>
          <w:lang w:eastAsia="zh-CN"/>
        </w:rPr>
        <w:t>其他保险</w:t>
      </w:r>
      <w:r>
        <w:rPr>
          <w:spacing w:val="-79"/>
          <w:u w:val="single" w:color="000000"/>
          <w:lang w:eastAsia="zh-CN"/>
        </w:rPr>
        <w:t xml:space="preserve"> </w:t>
      </w:r>
      <w:r>
        <w:rPr>
          <w:rFonts w:ascii="Times New Roman" w:eastAsia="Times New Roman" w:hAnsi="Times New Roman" w:cs="Times New Roman"/>
          <w:lang w:eastAsia="zh-CN"/>
        </w:rPr>
        <w:t>..........................................................................</w:t>
      </w:r>
    </w:p>
    <w:p w14:paraId="253F2808"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18.4 </w:t>
      </w:r>
      <w:r>
        <w:rPr>
          <w:u w:val="single" w:color="000000"/>
          <w:lang w:eastAsia="zh-CN"/>
        </w:rPr>
        <w:t>持续保险</w:t>
      </w:r>
      <w:r>
        <w:rPr>
          <w:spacing w:val="-77"/>
          <w:u w:val="single" w:color="000000"/>
          <w:lang w:eastAsia="zh-CN"/>
        </w:rPr>
        <w:t xml:space="preserve"> </w:t>
      </w:r>
      <w:r>
        <w:rPr>
          <w:rFonts w:ascii="Times New Roman" w:eastAsia="Times New Roman" w:hAnsi="Times New Roman" w:cs="Times New Roman"/>
          <w:lang w:eastAsia="zh-CN"/>
        </w:rPr>
        <w:t>..........................................................................</w:t>
      </w:r>
    </w:p>
    <w:p w14:paraId="02EF8D8E"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18.5 </w:t>
      </w:r>
      <w:r>
        <w:rPr>
          <w:u w:val="single" w:color="000000"/>
          <w:lang w:eastAsia="zh-CN"/>
        </w:rPr>
        <w:t>保险凭证</w:t>
      </w:r>
      <w:r>
        <w:rPr>
          <w:spacing w:val="-79"/>
          <w:u w:val="single" w:color="000000"/>
          <w:lang w:eastAsia="zh-CN"/>
        </w:rPr>
        <w:t xml:space="preserve"> </w:t>
      </w:r>
      <w:r>
        <w:rPr>
          <w:rFonts w:ascii="Times New Roman" w:eastAsia="Times New Roman" w:hAnsi="Times New Roman" w:cs="Times New Roman"/>
          <w:lang w:eastAsia="zh-CN"/>
        </w:rPr>
        <w:t>.</w:t>
      </w:r>
      <w:r>
        <w:rPr>
          <w:rFonts w:ascii="Times New Roman" w:eastAsia="Times New Roman" w:hAnsi="Times New Roman" w:cs="Times New Roman"/>
          <w:lang w:eastAsia="zh-CN"/>
        </w:rPr>
        <w:t>.........................................................................</w:t>
      </w:r>
    </w:p>
    <w:p w14:paraId="3B164179" w14:textId="77777777" w:rsidR="001C72CA" w:rsidRDefault="00DD1B2D">
      <w:pPr>
        <w:pStyle w:val="a3"/>
        <w:spacing w:before="54"/>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18.6 </w:t>
      </w:r>
      <w:r>
        <w:rPr>
          <w:u w:val="single" w:color="000000"/>
          <w:lang w:eastAsia="zh-CN"/>
        </w:rPr>
        <w:t>未按约定投保的补救</w:t>
      </w:r>
      <w:r>
        <w:rPr>
          <w:spacing w:val="-73"/>
          <w:u w:val="single" w:color="000000"/>
          <w:lang w:eastAsia="zh-CN"/>
        </w:rPr>
        <w:t xml:space="preserve"> </w:t>
      </w:r>
      <w:r>
        <w:rPr>
          <w:rFonts w:ascii="Times New Roman" w:eastAsia="Times New Roman" w:hAnsi="Times New Roman" w:cs="Times New Roman"/>
          <w:lang w:eastAsia="zh-CN"/>
        </w:rPr>
        <w:t>......................................................</w:t>
      </w:r>
    </w:p>
    <w:p w14:paraId="5FDAA456" w14:textId="77777777" w:rsidR="001C72CA" w:rsidRDefault="00DD1B2D">
      <w:pPr>
        <w:pStyle w:val="a3"/>
        <w:ind w:left="1181"/>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 xml:space="preserve">18.7 </w:t>
      </w:r>
      <w:r>
        <w:rPr>
          <w:u w:val="single" w:color="000000"/>
          <w:lang w:eastAsia="zh-CN"/>
        </w:rPr>
        <w:t>通知义务</w:t>
      </w:r>
      <w:r>
        <w:rPr>
          <w:spacing w:val="-79"/>
          <w:u w:val="single" w:color="000000"/>
          <w:lang w:eastAsia="zh-CN"/>
        </w:rPr>
        <w:t xml:space="preserve"> </w:t>
      </w:r>
      <w:r>
        <w:rPr>
          <w:rFonts w:ascii="Times New Roman" w:eastAsia="Times New Roman" w:hAnsi="Times New Roman" w:cs="Times New Roman"/>
          <w:lang w:eastAsia="zh-CN"/>
        </w:rPr>
        <w:t>..........................................................................</w:t>
      </w:r>
    </w:p>
    <w:p w14:paraId="61DF5EDE"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71" w:history="1">
        <w:r>
          <w:rPr>
            <w:rFonts w:ascii="Times New Roman" w:eastAsia="Times New Roman" w:hAnsi="Times New Roman" w:cs="Times New Roman"/>
            <w:u w:val="single" w:color="000000"/>
            <w:lang w:eastAsia="zh-CN"/>
          </w:rPr>
          <w:t xml:space="preserve">19. </w:t>
        </w:r>
        <w:r>
          <w:rPr>
            <w:rFonts w:ascii="Times New Roman" w:eastAsia="Times New Roman" w:hAnsi="Times New Roman" w:cs="Times New Roman"/>
            <w:spacing w:val="1"/>
            <w:u w:val="single" w:color="000000"/>
            <w:lang w:eastAsia="zh-CN"/>
          </w:rPr>
          <w:t xml:space="preserve"> </w:t>
        </w:r>
        <w:r>
          <w:rPr>
            <w:u w:val="single" w:color="000000"/>
            <w:lang w:eastAsia="zh-CN"/>
          </w:rPr>
          <w:t>索赔</w:t>
        </w:r>
        <w:r>
          <w:rPr>
            <w:rFonts w:ascii="Times New Roman" w:eastAsia="Times New Roman" w:hAnsi="Times New Roman" w:cs="Times New Roman"/>
            <w:lang w:eastAsia="zh-CN"/>
          </w:rPr>
          <w:tab/>
          <w:t>145</w:t>
        </w:r>
      </w:hyperlink>
    </w:p>
    <w:p w14:paraId="51474C81" w14:textId="77777777" w:rsidR="001C72CA" w:rsidRDefault="00DD1B2D">
      <w:pPr>
        <w:pStyle w:val="a3"/>
        <w:tabs>
          <w:tab w:val="left" w:leader="dot" w:pos="7729"/>
        </w:tabs>
        <w:spacing w:before="54"/>
        <w:ind w:left="1181"/>
        <w:rPr>
          <w:rFonts w:ascii="Times New Roman" w:eastAsia="Times New Roman" w:hAnsi="Times New Roman" w:cs="Times New Roman"/>
          <w:lang w:eastAsia="zh-CN"/>
        </w:rPr>
      </w:pPr>
      <w:hyperlink w:anchor="_bookmark72" w:history="1">
        <w:r>
          <w:rPr>
            <w:rFonts w:ascii="Times New Roman" w:eastAsia="Times New Roman" w:hAnsi="Times New Roman" w:cs="Times New Roman"/>
            <w:u w:val="single" w:color="000000"/>
            <w:lang w:eastAsia="zh-CN"/>
          </w:rPr>
          <w:t xml:space="preserve">19.1 </w:t>
        </w:r>
        <w:r>
          <w:rPr>
            <w:rFonts w:ascii="Times New Roman" w:eastAsia="Times New Roman" w:hAnsi="Times New Roman" w:cs="Times New Roman"/>
            <w:spacing w:val="2"/>
            <w:u w:val="single" w:color="000000"/>
            <w:lang w:eastAsia="zh-CN"/>
          </w:rPr>
          <w:t xml:space="preserve"> </w:t>
        </w:r>
        <w:r>
          <w:rPr>
            <w:u w:val="single" w:color="000000"/>
            <w:lang w:eastAsia="zh-CN"/>
          </w:rPr>
          <w:t>承包人的索赔</w:t>
        </w:r>
        <w:r>
          <w:rPr>
            <w:rFonts w:ascii="Times New Roman" w:eastAsia="Times New Roman" w:hAnsi="Times New Roman" w:cs="Times New Roman"/>
            <w:lang w:eastAsia="zh-CN"/>
          </w:rPr>
          <w:tab/>
          <w:t>145</w:t>
        </w:r>
      </w:hyperlink>
    </w:p>
    <w:p w14:paraId="374ED33F" w14:textId="77777777" w:rsidR="001C72CA" w:rsidRDefault="00DD1B2D">
      <w:pPr>
        <w:pStyle w:val="a3"/>
        <w:tabs>
          <w:tab w:val="left" w:leader="dot" w:pos="7729"/>
        </w:tabs>
        <w:ind w:left="1181"/>
        <w:rPr>
          <w:rFonts w:ascii="Times New Roman" w:eastAsia="Times New Roman" w:hAnsi="Times New Roman" w:cs="Times New Roman"/>
          <w:lang w:eastAsia="zh-CN"/>
        </w:rPr>
      </w:pPr>
      <w:hyperlink w:anchor="_bookmark73" w:history="1">
        <w:r>
          <w:rPr>
            <w:rFonts w:ascii="Times New Roman" w:eastAsia="Times New Roman" w:hAnsi="Times New Roman" w:cs="Times New Roman"/>
            <w:u w:val="single" w:color="000000"/>
            <w:lang w:eastAsia="zh-CN"/>
          </w:rPr>
          <w:t xml:space="preserve">19.2  </w:t>
        </w:r>
        <w:r>
          <w:rPr>
            <w:u w:val="single" w:color="000000"/>
            <w:lang w:eastAsia="zh-CN"/>
          </w:rPr>
          <w:t>对承包人索赔的处理</w:t>
        </w:r>
        <w:r>
          <w:rPr>
            <w:rFonts w:ascii="Times New Roman" w:eastAsia="Times New Roman" w:hAnsi="Times New Roman" w:cs="Times New Roman"/>
            <w:lang w:eastAsia="zh-CN"/>
          </w:rPr>
          <w:tab/>
          <w:t>145</w:t>
        </w:r>
      </w:hyperlink>
    </w:p>
    <w:p w14:paraId="660ADE51" w14:textId="77777777" w:rsidR="001C72CA" w:rsidRDefault="00DD1B2D">
      <w:pPr>
        <w:pStyle w:val="a3"/>
        <w:tabs>
          <w:tab w:val="left" w:leader="dot" w:pos="7729"/>
        </w:tabs>
        <w:ind w:left="1181"/>
        <w:rPr>
          <w:rFonts w:ascii="Times New Roman" w:eastAsia="Times New Roman" w:hAnsi="Times New Roman" w:cs="Times New Roman"/>
          <w:lang w:eastAsia="zh-CN"/>
        </w:rPr>
      </w:pPr>
      <w:hyperlink w:anchor="_bookmark74" w:history="1">
        <w:r>
          <w:rPr>
            <w:rFonts w:ascii="Times New Roman" w:eastAsia="Times New Roman" w:hAnsi="Times New Roman" w:cs="Times New Roman"/>
            <w:u w:val="single" w:color="000000"/>
            <w:lang w:eastAsia="zh-CN"/>
          </w:rPr>
          <w:t xml:space="preserve">19.3  </w:t>
        </w:r>
        <w:r>
          <w:rPr>
            <w:u w:val="single" w:color="000000"/>
            <w:lang w:eastAsia="zh-CN"/>
          </w:rPr>
          <w:t>发包人的索赔</w:t>
        </w:r>
        <w:r>
          <w:rPr>
            <w:rFonts w:ascii="Times New Roman" w:eastAsia="Times New Roman" w:hAnsi="Times New Roman" w:cs="Times New Roman"/>
            <w:lang w:eastAsia="zh-CN"/>
          </w:rPr>
          <w:tab/>
          <w:t>100</w:t>
        </w:r>
      </w:hyperlink>
    </w:p>
    <w:p w14:paraId="49FFBFBD" w14:textId="77777777" w:rsidR="001C72CA" w:rsidRDefault="00DD1B2D">
      <w:pPr>
        <w:pStyle w:val="a3"/>
        <w:tabs>
          <w:tab w:val="left" w:leader="dot" w:pos="7729"/>
        </w:tabs>
        <w:spacing w:before="54"/>
        <w:ind w:left="1181"/>
        <w:rPr>
          <w:rFonts w:ascii="Times New Roman" w:eastAsia="Times New Roman" w:hAnsi="Times New Roman" w:cs="Times New Roman"/>
          <w:lang w:eastAsia="zh-CN"/>
        </w:rPr>
      </w:pPr>
      <w:hyperlink w:anchor="_bookmark75" w:history="1">
        <w:r>
          <w:rPr>
            <w:rFonts w:ascii="Times New Roman" w:eastAsia="Times New Roman" w:hAnsi="Times New Roman" w:cs="Times New Roman"/>
            <w:u w:val="single" w:color="000000"/>
            <w:lang w:eastAsia="zh-CN"/>
          </w:rPr>
          <w:t>19.4</w:t>
        </w:r>
        <w:r>
          <w:rPr>
            <w:rFonts w:ascii="Times New Roman" w:eastAsia="Times New Roman" w:hAnsi="Times New Roman" w:cs="Times New Roman"/>
            <w:spacing w:val="69"/>
            <w:u w:val="single" w:color="000000"/>
            <w:lang w:eastAsia="zh-CN"/>
          </w:rPr>
          <w:t xml:space="preserve"> </w:t>
        </w:r>
        <w:r>
          <w:rPr>
            <w:u w:val="single" w:color="000000"/>
            <w:lang w:eastAsia="zh-CN"/>
          </w:rPr>
          <w:t>对发包人索赔的处理</w:t>
        </w:r>
        <w:r>
          <w:rPr>
            <w:rFonts w:ascii="Times New Roman" w:eastAsia="Times New Roman" w:hAnsi="Times New Roman" w:cs="Times New Roman"/>
            <w:lang w:eastAsia="zh-CN"/>
          </w:rPr>
          <w:tab/>
          <w:t>146</w:t>
        </w:r>
      </w:hyperlink>
    </w:p>
    <w:p w14:paraId="736B883A" w14:textId="77777777" w:rsidR="001C72CA" w:rsidRDefault="00DD1B2D">
      <w:pPr>
        <w:pStyle w:val="a3"/>
        <w:tabs>
          <w:tab w:val="left" w:leader="dot" w:pos="7729"/>
        </w:tabs>
        <w:ind w:left="1181"/>
        <w:rPr>
          <w:rFonts w:ascii="Times New Roman" w:eastAsia="Times New Roman" w:hAnsi="Times New Roman" w:cs="Times New Roman"/>
          <w:lang w:eastAsia="zh-CN"/>
        </w:rPr>
      </w:pPr>
      <w:hyperlink w:anchor="_bookmark76" w:history="1">
        <w:r>
          <w:rPr>
            <w:rFonts w:ascii="Times New Roman" w:eastAsia="Times New Roman" w:hAnsi="Times New Roman" w:cs="Times New Roman"/>
            <w:u w:val="single" w:color="000000"/>
            <w:lang w:eastAsia="zh-CN"/>
          </w:rPr>
          <w:t>19.5</w:t>
        </w:r>
        <w:r>
          <w:rPr>
            <w:rFonts w:ascii="Times New Roman" w:eastAsia="Times New Roman" w:hAnsi="Times New Roman" w:cs="Times New Roman"/>
            <w:spacing w:val="68"/>
            <w:u w:val="single" w:color="000000"/>
            <w:lang w:eastAsia="zh-CN"/>
          </w:rPr>
          <w:t xml:space="preserve"> </w:t>
        </w:r>
        <w:r>
          <w:rPr>
            <w:u w:val="single" w:color="000000"/>
            <w:lang w:eastAsia="zh-CN"/>
          </w:rPr>
          <w:t>提出索赔的期限</w:t>
        </w:r>
        <w:r>
          <w:rPr>
            <w:rFonts w:ascii="Times New Roman" w:eastAsia="Times New Roman" w:hAnsi="Times New Roman" w:cs="Times New Roman"/>
            <w:lang w:eastAsia="zh-CN"/>
          </w:rPr>
          <w:tab/>
          <w:t>146</w:t>
        </w:r>
      </w:hyperlink>
    </w:p>
    <w:p w14:paraId="7F561FB7"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77" w:history="1">
        <w:r>
          <w:rPr>
            <w:rFonts w:ascii="Times New Roman" w:eastAsia="Times New Roman" w:hAnsi="Times New Roman" w:cs="Times New Roman"/>
            <w:u w:val="single" w:color="000000"/>
            <w:lang w:eastAsia="zh-CN"/>
          </w:rPr>
          <w:t xml:space="preserve">20.  </w:t>
        </w:r>
        <w:r>
          <w:rPr>
            <w:u w:val="single" w:color="000000"/>
            <w:lang w:eastAsia="zh-CN"/>
          </w:rPr>
          <w:t>争议解决</w:t>
        </w:r>
        <w:r>
          <w:rPr>
            <w:rFonts w:ascii="Times New Roman" w:eastAsia="Times New Roman" w:hAnsi="Times New Roman" w:cs="Times New Roman"/>
            <w:lang w:eastAsia="zh-CN"/>
          </w:rPr>
          <w:tab/>
          <w:t>147</w:t>
        </w:r>
      </w:hyperlink>
    </w:p>
    <w:p w14:paraId="260B990E" w14:textId="77777777" w:rsidR="001C72CA" w:rsidRDefault="00DD1B2D">
      <w:pPr>
        <w:pStyle w:val="a3"/>
        <w:tabs>
          <w:tab w:val="left" w:leader="dot" w:pos="7729"/>
        </w:tabs>
        <w:spacing w:before="54"/>
        <w:ind w:left="1181"/>
        <w:rPr>
          <w:rFonts w:ascii="Times New Roman" w:eastAsia="Times New Roman" w:hAnsi="Times New Roman" w:cs="Times New Roman"/>
          <w:lang w:eastAsia="zh-CN"/>
        </w:rPr>
      </w:pPr>
      <w:hyperlink w:anchor="_bookmark78" w:history="1">
        <w:r>
          <w:rPr>
            <w:rFonts w:ascii="Times New Roman" w:eastAsia="Times New Roman" w:hAnsi="Times New Roman" w:cs="Times New Roman"/>
            <w:u w:val="single" w:color="000000"/>
            <w:lang w:eastAsia="zh-CN"/>
          </w:rPr>
          <w:t xml:space="preserve">20.1 </w:t>
        </w:r>
        <w:r>
          <w:rPr>
            <w:u w:val="single" w:color="000000"/>
            <w:lang w:eastAsia="zh-CN"/>
          </w:rPr>
          <w:t>和解</w:t>
        </w:r>
        <w:r>
          <w:rPr>
            <w:rFonts w:ascii="Times New Roman" w:eastAsia="Times New Roman" w:hAnsi="Times New Roman" w:cs="Times New Roman"/>
            <w:lang w:eastAsia="zh-CN"/>
          </w:rPr>
          <w:tab/>
          <w:t>147</w:t>
        </w:r>
      </w:hyperlink>
    </w:p>
    <w:p w14:paraId="25FB8561" w14:textId="77777777" w:rsidR="001C72CA" w:rsidRDefault="00DD1B2D">
      <w:pPr>
        <w:pStyle w:val="a3"/>
        <w:tabs>
          <w:tab w:val="left" w:leader="dot" w:pos="7729"/>
        </w:tabs>
        <w:ind w:left="1181"/>
        <w:rPr>
          <w:rFonts w:ascii="Times New Roman" w:eastAsia="Times New Roman" w:hAnsi="Times New Roman" w:cs="Times New Roman"/>
          <w:lang w:eastAsia="zh-CN"/>
        </w:rPr>
      </w:pPr>
      <w:hyperlink w:anchor="_bookmark79" w:history="1">
        <w:r>
          <w:rPr>
            <w:rFonts w:ascii="Times New Roman" w:eastAsia="Times New Roman" w:hAnsi="Times New Roman" w:cs="Times New Roman"/>
            <w:u w:val="single" w:color="000000"/>
            <w:lang w:eastAsia="zh-CN"/>
          </w:rPr>
          <w:t>20.2</w:t>
        </w:r>
        <w:r>
          <w:rPr>
            <w:rFonts w:ascii="Times New Roman" w:eastAsia="Times New Roman" w:hAnsi="Times New Roman" w:cs="Times New Roman"/>
            <w:spacing w:val="2"/>
            <w:u w:val="single" w:color="000000"/>
            <w:lang w:eastAsia="zh-CN"/>
          </w:rPr>
          <w:t xml:space="preserve"> </w:t>
        </w:r>
        <w:r>
          <w:rPr>
            <w:u w:val="single" w:color="000000"/>
            <w:lang w:eastAsia="zh-CN"/>
          </w:rPr>
          <w:t>调解</w:t>
        </w:r>
        <w:r>
          <w:rPr>
            <w:rFonts w:ascii="Times New Roman" w:eastAsia="Times New Roman" w:hAnsi="Times New Roman" w:cs="Times New Roman"/>
            <w:lang w:eastAsia="zh-CN"/>
          </w:rPr>
          <w:tab/>
          <w:t>147</w:t>
        </w:r>
      </w:hyperlink>
    </w:p>
    <w:p w14:paraId="3D38A52B" w14:textId="77777777" w:rsidR="001C72CA" w:rsidRDefault="00DD1B2D">
      <w:pPr>
        <w:pStyle w:val="a3"/>
        <w:tabs>
          <w:tab w:val="left" w:leader="dot" w:pos="7729"/>
        </w:tabs>
        <w:spacing w:before="52"/>
        <w:ind w:left="1181"/>
        <w:rPr>
          <w:rFonts w:ascii="Times New Roman" w:eastAsia="Times New Roman" w:hAnsi="Times New Roman" w:cs="Times New Roman"/>
          <w:lang w:eastAsia="zh-CN"/>
        </w:rPr>
      </w:pPr>
      <w:hyperlink w:anchor="_bookmark80" w:history="1">
        <w:r>
          <w:rPr>
            <w:rFonts w:ascii="Times New Roman" w:eastAsia="Times New Roman" w:hAnsi="Times New Roman" w:cs="Times New Roman"/>
            <w:u w:val="single" w:color="000000"/>
            <w:lang w:eastAsia="zh-CN"/>
          </w:rPr>
          <w:t>20.3</w:t>
        </w:r>
        <w:r>
          <w:rPr>
            <w:rFonts w:ascii="Times New Roman" w:eastAsia="Times New Roman" w:hAnsi="Times New Roman" w:cs="Times New Roman"/>
            <w:spacing w:val="-2"/>
            <w:u w:val="single" w:color="000000"/>
            <w:lang w:eastAsia="zh-CN"/>
          </w:rPr>
          <w:t xml:space="preserve"> </w:t>
        </w:r>
        <w:r>
          <w:rPr>
            <w:u w:val="single" w:color="000000"/>
            <w:lang w:eastAsia="zh-CN"/>
          </w:rPr>
          <w:t>争议评审</w:t>
        </w:r>
        <w:r>
          <w:rPr>
            <w:rFonts w:ascii="Times New Roman" w:eastAsia="Times New Roman" w:hAnsi="Times New Roman" w:cs="Times New Roman"/>
            <w:lang w:eastAsia="zh-CN"/>
          </w:rPr>
          <w:tab/>
          <w:t>147</w:t>
        </w:r>
      </w:hyperlink>
    </w:p>
    <w:p w14:paraId="41252EAC" w14:textId="77777777" w:rsidR="001C72CA" w:rsidRDefault="00DD1B2D">
      <w:pPr>
        <w:pStyle w:val="a3"/>
        <w:tabs>
          <w:tab w:val="left" w:leader="dot" w:pos="7729"/>
        </w:tabs>
        <w:spacing w:before="54"/>
        <w:ind w:left="1181"/>
        <w:rPr>
          <w:rFonts w:ascii="Times New Roman" w:eastAsia="Times New Roman" w:hAnsi="Times New Roman" w:cs="Times New Roman"/>
          <w:lang w:eastAsia="zh-CN"/>
        </w:rPr>
      </w:pPr>
      <w:hyperlink w:anchor="_bookmark81" w:history="1">
        <w:r>
          <w:rPr>
            <w:rFonts w:ascii="Times New Roman" w:eastAsia="Times New Roman" w:hAnsi="Times New Roman" w:cs="Times New Roman"/>
            <w:u w:val="single" w:color="000000"/>
            <w:lang w:eastAsia="zh-CN"/>
          </w:rPr>
          <w:t>20.4</w:t>
        </w:r>
        <w:r>
          <w:rPr>
            <w:rFonts w:ascii="Times New Roman" w:eastAsia="Times New Roman" w:hAnsi="Times New Roman" w:cs="Times New Roman"/>
            <w:spacing w:val="-1"/>
            <w:u w:val="single" w:color="000000"/>
            <w:lang w:eastAsia="zh-CN"/>
          </w:rPr>
          <w:t xml:space="preserve"> </w:t>
        </w:r>
        <w:r>
          <w:rPr>
            <w:u w:val="single" w:color="000000"/>
            <w:lang w:eastAsia="zh-CN"/>
          </w:rPr>
          <w:t>仲裁或诉讼</w:t>
        </w:r>
        <w:r>
          <w:rPr>
            <w:rFonts w:ascii="Times New Roman" w:eastAsia="Times New Roman" w:hAnsi="Times New Roman" w:cs="Times New Roman"/>
            <w:lang w:eastAsia="zh-CN"/>
          </w:rPr>
          <w:tab/>
          <w:t>148</w:t>
        </w:r>
      </w:hyperlink>
    </w:p>
    <w:p w14:paraId="4A7C6456" w14:textId="77777777" w:rsidR="001C72CA" w:rsidRDefault="00DD1B2D">
      <w:pPr>
        <w:pStyle w:val="a3"/>
        <w:tabs>
          <w:tab w:val="left" w:leader="dot" w:pos="7729"/>
        </w:tabs>
        <w:ind w:left="1181"/>
        <w:rPr>
          <w:rFonts w:ascii="Times New Roman" w:eastAsia="Times New Roman" w:hAnsi="Times New Roman" w:cs="Times New Roman"/>
          <w:lang w:eastAsia="zh-CN"/>
        </w:rPr>
      </w:pPr>
      <w:hyperlink w:anchor="_bookmark82" w:history="1">
        <w:r>
          <w:rPr>
            <w:rFonts w:ascii="Times New Roman" w:eastAsia="Times New Roman" w:hAnsi="Times New Roman" w:cs="Times New Roman"/>
            <w:u w:val="single" w:color="000000"/>
            <w:lang w:eastAsia="zh-CN"/>
          </w:rPr>
          <w:t>20.5</w:t>
        </w:r>
        <w:r>
          <w:rPr>
            <w:rFonts w:ascii="Times New Roman" w:eastAsia="Times New Roman" w:hAnsi="Times New Roman" w:cs="Times New Roman"/>
            <w:spacing w:val="-5"/>
            <w:u w:val="single" w:color="000000"/>
            <w:lang w:eastAsia="zh-CN"/>
          </w:rPr>
          <w:t xml:space="preserve"> </w:t>
        </w:r>
        <w:r>
          <w:rPr>
            <w:u w:val="single" w:color="000000"/>
            <w:lang w:eastAsia="zh-CN"/>
          </w:rPr>
          <w:t>争议解决条款效力</w:t>
        </w:r>
        <w:r>
          <w:rPr>
            <w:rFonts w:ascii="Times New Roman" w:eastAsia="Times New Roman" w:hAnsi="Times New Roman" w:cs="Times New Roman"/>
            <w:lang w:eastAsia="zh-CN"/>
          </w:rPr>
          <w:tab/>
          <w:t>148</w:t>
        </w:r>
      </w:hyperlink>
    </w:p>
    <w:p w14:paraId="212207A4" w14:textId="77777777" w:rsidR="001C72CA" w:rsidRDefault="00DD1B2D">
      <w:pPr>
        <w:tabs>
          <w:tab w:val="left" w:leader="dot" w:pos="7653"/>
        </w:tabs>
        <w:spacing w:before="28"/>
        <w:ind w:left="151"/>
        <w:rPr>
          <w:rFonts w:ascii="Times New Roman" w:eastAsia="Times New Roman" w:hAnsi="Times New Roman" w:cs="Times New Roman"/>
          <w:sz w:val="30"/>
          <w:szCs w:val="30"/>
          <w:lang w:eastAsia="zh-CN"/>
        </w:rPr>
      </w:pPr>
      <w:hyperlink w:anchor="_bookmark83" w:history="1">
        <w:r>
          <w:rPr>
            <w:rFonts w:ascii="仿宋" w:eastAsia="仿宋" w:hAnsi="仿宋" w:cs="仿宋"/>
            <w:b/>
            <w:bCs/>
            <w:sz w:val="30"/>
            <w:szCs w:val="30"/>
            <w:u w:val="single" w:color="000000"/>
            <w:lang w:eastAsia="zh-CN"/>
          </w:rPr>
          <w:t>第三部分</w:t>
        </w:r>
        <w:r>
          <w:rPr>
            <w:rFonts w:ascii="仿宋" w:eastAsia="仿宋" w:hAnsi="仿宋" w:cs="仿宋"/>
            <w:b/>
            <w:bCs/>
            <w:spacing w:val="-4"/>
            <w:sz w:val="30"/>
            <w:szCs w:val="30"/>
            <w:u w:val="single" w:color="000000"/>
            <w:lang w:eastAsia="zh-CN"/>
          </w:rPr>
          <w:t xml:space="preserve"> </w:t>
        </w:r>
        <w:r>
          <w:rPr>
            <w:rFonts w:ascii="仿宋" w:eastAsia="仿宋" w:hAnsi="仿宋" w:cs="仿宋"/>
            <w:b/>
            <w:bCs/>
            <w:sz w:val="30"/>
            <w:szCs w:val="30"/>
            <w:u w:val="single" w:color="000000"/>
            <w:lang w:eastAsia="zh-CN"/>
          </w:rPr>
          <w:t>专用合同条款</w:t>
        </w:r>
      </w:hyperlink>
      <w:hyperlink w:anchor="_bookmark83" w:history="1"/>
      <w:r>
        <w:rPr>
          <w:rFonts w:ascii="Times New Roman" w:eastAsia="Times New Roman" w:hAnsi="Times New Roman" w:cs="Times New Roman"/>
          <w:sz w:val="30"/>
          <w:szCs w:val="30"/>
          <w:lang w:eastAsia="zh-CN"/>
        </w:rPr>
        <w:tab/>
        <w:t>149</w:t>
      </w:r>
    </w:p>
    <w:p w14:paraId="318BF499" w14:textId="77777777" w:rsidR="001C72CA" w:rsidRDefault="00DD1B2D">
      <w:pPr>
        <w:pStyle w:val="a3"/>
        <w:tabs>
          <w:tab w:val="left" w:leader="dot" w:pos="7729"/>
        </w:tabs>
        <w:spacing w:before="49"/>
        <w:ind w:left="761"/>
        <w:rPr>
          <w:rFonts w:ascii="Times New Roman" w:eastAsia="Times New Roman" w:hAnsi="Times New Roman" w:cs="Times New Roman"/>
          <w:lang w:eastAsia="zh-CN"/>
        </w:rPr>
      </w:pPr>
      <w:hyperlink w:anchor="_bookmark84" w:history="1">
        <w:r>
          <w:rPr>
            <w:rFonts w:ascii="Times New Roman" w:eastAsia="Times New Roman" w:hAnsi="Times New Roman" w:cs="Times New Roman"/>
            <w:u w:val="single" w:color="000000"/>
            <w:lang w:eastAsia="zh-CN"/>
          </w:rPr>
          <w:t xml:space="preserve">1. </w:t>
        </w:r>
        <w:r>
          <w:rPr>
            <w:rFonts w:ascii="Times New Roman" w:eastAsia="Times New Roman" w:hAnsi="Times New Roman" w:cs="Times New Roman"/>
            <w:spacing w:val="1"/>
            <w:u w:val="single" w:color="000000"/>
            <w:lang w:eastAsia="zh-CN"/>
          </w:rPr>
          <w:t xml:space="preserve"> </w:t>
        </w:r>
        <w:r>
          <w:rPr>
            <w:u w:val="single" w:color="000000"/>
            <w:lang w:eastAsia="zh-CN"/>
          </w:rPr>
          <w:t>一般约定</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49</w:t>
      </w:r>
    </w:p>
    <w:p w14:paraId="61335923" w14:textId="77777777" w:rsidR="001C72CA" w:rsidRDefault="001C72CA">
      <w:pPr>
        <w:rPr>
          <w:rFonts w:ascii="Times New Roman" w:eastAsia="Times New Roman" w:hAnsi="Times New Roman" w:cs="Times New Roman"/>
          <w:lang w:eastAsia="zh-CN"/>
        </w:rPr>
        <w:sectPr w:rsidR="001C72CA">
          <w:pgSz w:w="11910" w:h="16840"/>
          <w:pgMar w:top="1440" w:right="1680" w:bottom="1140" w:left="1680" w:header="0" w:footer="955" w:gutter="0"/>
          <w:cols w:space="720"/>
        </w:sectPr>
      </w:pPr>
    </w:p>
    <w:bookmarkStart w:id="7" w:name="_bookmark5"/>
    <w:bookmarkEnd w:id="7"/>
    <w:p w14:paraId="09EF7F77" w14:textId="77777777" w:rsidR="001C72CA" w:rsidRDefault="00DD1B2D">
      <w:pPr>
        <w:pStyle w:val="a3"/>
        <w:tabs>
          <w:tab w:val="left" w:leader="dot" w:pos="7729"/>
        </w:tabs>
        <w:spacing w:before="0" w:line="374" w:lineRule="exact"/>
        <w:ind w:left="761"/>
        <w:rPr>
          <w:rFonts w:ascii="Times New Roman" w:eastAsia="Times New Roman" w:hAnsi="Times New Roman" w:cs="Times New Roman"/>
          <w:lang w:eastAsia="zh-CN"/>
        </w:rPr>
      </w:pPr>
      <w:r>
        <w:lastRenderedPageBreak/>
        <w:fldChar w:fldCharType="begin"/>
      </w:r>
      <w:r>
        <w:rPr>
          <w:lang w:eastAsia="zh-CN"/>
        </w:rPr>
        <w:instrText xml:space="preserve"> HYPERLINK \l "_bookmark85" </w:instrText>
      </w:r>
      <w:r>
        <w:fldChar w:fldCharType="separate"/>
      </w:r>
      <w:r>
        <w:rPr>
          <w:rFonts w:ascii="Times New Roman" w:eastAsia="Times New Roman" w:hAnsi="Times New Roman" w:cs="Times New Roman"/>
          <w:u w:val="single" w:color="000000"/>
          <w:lang w:eastAsia="zh-CN"/>
        </w:rPr>
        <w:t xml:space="preserve">2. </w:t>
      </w:r>
      <w:r>
        <w:rPr>
          <w:rFonts w:ascii="Times New Roman" w:eastAsia="Times New Roman" w:hAnsi="Times New Roman" w:cs="Times New Roman"/>
          <w:spacing w:val="1"/>
          <w:u w:val="single" w:color="000000"/>
          <w:lang w:eastAsia="zh-CN"/>
        </w:rPr>
        <w:t xml:space="preserve"> </w:t>
      </w:r>
      <w:r>
        <w:rPr>
          <w:u w:val="single" w:color="000000"/>
          <w:lang w:eastAsia="zh-CN"/>
        </w:rPr>
        <w:t>发包人</w:t>
      </w:r>
      <w:r>
        <w:rPr>
          <w:rFonts w:ascii="Times New Roman" w:eastAsia="Times New Roman" w:hAnsi="Times New Roman" w:cs="Times New Roman"/>
          <w:lang w:eastAsia="zh-CN"/>
        </w:rPr>
        <w:tab/>
        <w:t>1</w:t>
      </w:r>
      <w:r>
        <w:rPr>
          <w:rFonts w:ascii="Times New Roman" w:eastAsia="Times New Roman" w:hAnsi="Times New Roman" w:cs="Times New Roman"/>
        </w:rPr>
        <w:fldChar w:fldCharType="end"/>
      </w:r>
      <w:r>
        <w:rPr>
          <w:rFonts w:ascii="Times New Roman" w:eastAsia="Times New Roman" w:hAnsi="Times New Roman" w:cs="Times New Roman"/>
          <w:lang w:eastAsia="zh-CN"/>
        </w:rPr>
        <w:t>52</w:t>
      </w:r>
    </w:p>
    <w:p w14:paraId="43F9B359"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86" w:history="1">
        <w:r>
          <w:rPr>
            <w:rFonts w:ascii="Times New Roman" w:eastAsia="Times New Roman" w:hAnsi="Times New Roman" w:cs="Times New Roman"/>
            <w:u w:val="single" w:color="000000"/>
            <w:lang w:eastAsia="zh-CN"/>
          </w:rPr>
          <w:t xml:space="preserve">3. </w:t>
        </w:r>
        <w:r>
          <w:rPr>
            <w:rFonts w:ascii="Times New Roman" w:eastAsia="Times New Roman" w:hAnsi="Times New Roman" w:cs="Times New Roman"/>
            <w:spacing w:val="1"/>
            <w:u w:val="single" w:color="000000"/>
            <w:lang w:eastAsia="zh-CN"/>
          </w:rPr>
          <w:t xml:space="preserve"> </w:t>
        </w:r>
        <w:r>
          <w:rPr>
            <w:u w:val="single" w:color="000000"/>
            <w:lang w:eastAsia="zh-CN"/>
          </w:rPr>
          <w:t>承包人</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55</w:t>
      </w:r>
    </w:p>
    <w:p w14:paraId="5D62433C"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87" w:history="1">
        <w:r>
          <w:rPr>
            <w:rFonts w:ascii="Times New Roman" w:eastAsia="Times New Roman" w:hAnsi="Times New Roman" w:cs="Times New Roman"/>
            <w:u w:val="single" w:color="000000"/>
            <w:lang w:eastAsia="zh-CN"/>
          </w:rPr>
          <w:t xml:space="preserve">4. </w:t>
        </w:r>
        <w:r>
          <w:rPr>
            <w:rFonts w:ascii="Times New Roman" w:eastAsia="Times New Roman" w:hAnsi="Times New Roman" w:cs="Times New Roman"/>
            <w:spacing w:val="1"/>
            <w:u w:val="single" w:color="000000"/>
            <w:lang w:eastAsia="zh-CN"/>
          </w:rPr>
          <w:t xml:space="preserve"> </w:t>
        </w:r>
        <w:r>
          <w:rPr>
            <w:u w:val="single" w:color="000000"/>
            <w:lang w:eastAsia="zh-CN"/>
          </w:rPr>
          <w:t>监理人</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55</w:t>
      </w:r>
    </w:p>
    <w:p w14:paraId="1DBA2FD6" w14:textId="77777777" w:rsidR="001C72CA" w:rsidRDefault="00DD1B2D">
      <w:pPr>
        <w:pStyle w:val="a3"/>
        <w:tabs>
          <w:tab w:val="left" w:leader="dot" w:pos="7729"/>
        </w:tabs>
        <w:spacing w:before="54"/>
        <w:ind w:left="761"/>
        <w:rPr>
          <w:rFonts w:ascii="Times New Roman" w:eastAsia="Times New Roman" w:hAnsi="Times New Roman" w:cs="Times New Roman"/>
          <w:lang w:eastAsia="zh-CN"/>
        </w:rPr>
      </w:pPr>
      <w:hyperlink w:anchor="_bookmark88" w:history="1">
        <w:r>
          <w:rPr>
            <w:rFonts w:ascii="Times New Roman" w:eastAsia="Times New Roman" w:hAnsi="Times New Roman" w:cs="Times New Roman"/>
            <w:u w:val="single" w:color="000000"/>
            <w:lang w:eastAsia="zh-CN"/>
          </w:rPr>
          <w:t xml:space="preserve">5. </w:t>
        </w:r>
        <w:r>
          <w:rPr>
            <w:rFonts w:ascii="Times New Roman" w:eastAsia="Times New Roman" w:hAnsi="Times New Roman" w:cs="Times New Roman"/>
            <w:spacing w:val="1"/>
            <w:u w:val="single" w:color="000000"/>
            <w:lang w:eastAsia="zh-CN"/>
          </w:rPr>
          <w:t xml:space="preserve"> </w:t>
        </w:r>
        <w:r>
          <w:rPr>
            <w:u w:val="single" w:color="000000"/>
            <w:lang w:eastAsia="zh-CN"/>
          </w:rPr>
          <w:t>工程质量</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55</w:t>
      </w:r>
    </w:p>
    <w:p w14:paraId="0AC9F2D2"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89" w:history="1">
        <w:r>
          <w:rPr>
            <w:rFonts w:ascii="Times New Roman" w:eastAsia="Times New Roman" w:hAnsi="Times New Roman" w:cs="Times New Roman"/>
            <w:u w:val="single" w:color="000000"/>
            <w:lang w:eastAsia="zh-CN"/>
          </w:rPr>
          <w:t xml:space="preserve">6. </w:t>
        </w:r>
        <w:r>
          <w:rPr>
            <w:rFonts w:ascii="Times New Roman" w:eastAsia="Times New Roman" w:hAnsi="Times New Roman" w:cs="Times New Roman"/>
            <w:spacing w:val="1"/>
            <w:u w:val="single" w:color="000000"/>
            <w:lang w:eastAsia="zh-CN"/>
          </w:rPr>
          <w:t xml:space="preserve"> </w:t>
        </w:r>
        <w:r>
          <w:rPr>
            <w:u w:val="single" w:color="000000"/>
            <w:lang w:eastAsia="zh-CN"/>
          </w:rPr>
          <w:t>安全文明施工与环境保护</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56</w:t>
      </w:r>
    </w:p>
    <w:p w14:paraId="0075201C"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90" w:history="1">
        <w:r>
          <w:rPr>
            <w:rFonts w:ascii="Times New Roman" w:eastAsia="Times New Roman" w:hAnsi="Times New Roman" w:cs="Times New Roman"/>
            <w:u w:val="single" w:color="000000"/>
            <w:lang w:eastAsia="zh-CN"/>
          </w:rPr>
          <w:t>7.</w:t>
        </w:r>
        <w:r>
          <w:rPr>
            <w:rFonts w:ascii="Times New Roman" w:eastAsia="Times New Roman" w:hAnsi="Times New Roman" w:cs="Times New Roman"/>
            <w:spacing w:val="69"/>
            <w:u w:val="single" w:color="000000"/>
            <w:lang w:eastAsia="zh-CN"/>
          </w:rPr>
          <w:t xml:space="preserve"> </w:t>
        </w:r>
        <w:r>
          <w:rPr>
            <w:u w:val="single" w:color="000000"/>
            <w:lang w:eastAsia="zh-CN"/>
          </w:rPr>
          <w:t>工期和进度</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57</w:t>
      </w:r>
    </w:p>
    <w:p w14:paraId="285D8008" w14:textId="77777777" w:rsidR="001C72CA" w:rsidRDefault="00DD1B2D">
      <w:pPr>
        <w:pStyle w:val="a3"/>
        <w:tabs>
          <w:tab w:val="left" w:leader="dot" w:pos="7729"/>
        </w:tabs>
        <w:spacing w:before="54"/>
        <w:ind w:left="761"/>
        <w:rPr>
          <w:rFonts w:ascii="Times New Roman" w:eastAsia="Times New Roman" w:hAnsi="Times New Roman" w:cs="Times New Roman"/>
          <w:lang w:eastAsia="zh-CN"/>
        </w:rPr>
      </w:pPr>
      <w:hyperlink w:anchor="_bookmark91" w:history="1">
        <w:r>
          <w:rPr>
            <w:rFonts w:ascii="Times New Roman" w:eastAsia="Times New Roman" w:hAnsi="Times New Roman" w:cs="Times New Roman"/>
            <w:u w:val="single" w:color="000000"/>
            <w:lang w:eastAsia="zh-CN"/>
          </w:rPr>
          <w:t>8.</w:t>
        </w:r>
        <w:r>
          <w:rPr>
            <w:rFonts w:ascii="Times New Roman" w:eastAsia="Times New Roman" w:hAnsi="Times New Roman" w:cs="Times New Roman"/>
            <w:spacing w:val="69"/>
            <w:u w:val="single" w:color="000000"/>
            <w:lang w:eastAsia="zh-CN"/>
          </w:rPr>
          <w:t xml:space="preserve"> </w:t>
        </w:r>
        <w:r>
          <w:rPr>
            <w:u w:val="single" w:color="000000"/>
            <w:lang w:eastAsia="zh-CN"/>
          </w:rPr>
          <w:t>材料与设备</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58</w:t>
      </w:r>
    </w:p>
    <w:p w14:paraId="26056CAE"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92" w:history="1">
        <w:r>
          <w:rPr>
            <w:rFonts w:ascii="Times New Roman" w:eastAsia="Times New Roman" w:hAnsi="Times New Roman" w:cs="Times New Roman"/>
            <w:u w:val="single" w:color="000000"/>
            <w:lang w:eastAsia="zh-CN"/>
          </w:rPr>
          <w:t>9.</w:t>
        </w:r>
        <w:r>
          <w:rPr>
            <w:rFonts w:ascii="Times New Roman" w:eastAsia="Times New Roman" w:hAnsi="Times New Roman" w:cs="Times New Roman"/>
            <w:spacing w:val="69"/>
            <w:u w:val="single" w:color="000000"/>
            <w:lang w:eastAsia="zh-CN"/>
          </w:rPr>
          <w:t xml:space="preserve"> </w:t>
        </w:r>
        <w:r>
          <w:rPr>
            <w:u w:val="single" w:color="000000"/>
            <w:lang w:eastAsia="zh-CN"/>
          </w:rPr>
          <w:t>试验与检验</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59</w:t>
      </w:r>
    </w:p>
    <w:p w14:paraId="39270FEA"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93" w:history="1">
        <w:r>
          <w:rPr>
            <w:rFonts w:ascii="Times New Roman" w:eastAsia="Times New Roman" w:hAnsi="Times New Roman" w:cs="Times New Roman"/>
            <w:u w:val="single" w:color="000000"/>
            <w:lang w:eastAsia="zh-CN"/>
          </w:rPr>
          <w:t xml:space="preserve">10. </w:t>
        </w:r>
        <w:r>
          <w:rPr>
            <w:rFonts w:ascii="Times New Roman" w:eastAsia="Times New Roman" w:hAnsi="Times New Roman" w:cs="Times New Roman"/>
            <w:spacing w:val="1"/>
            <w:u w:val="single" w:color="000000"/>
            <w:lang w:eastAsia="zh-CN"/>
          </w:rPr>
          <w:t xml:space="preserve"> </w:t>
        </w:r>
        <w:r>
          <w:rPr>
            <w:u w:val="single" w:color="000000"/>
            <w:lang w:eastAsia="zh-CN"/>
          </w:rPr>
          <w:t>变更</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59</w:t>
      </w:r>
    </w:p>
    <w:p w14:paraId="2A9A44C9" w14:textId="77777777" w:rsidR="001C72CA" w:rsidRDefault="00DD1B2D">
      <w:pPr>
        <w:pStyle w:val="a3"/>
        <w:tabs>
          <w:tab w:val="left" w:leader="dot" w:pos="7729"/>
        </w:tabs>
        <w:spacing w:before="54"/>
        <w:ind w:left="761"/>
        <w:rPr>
          <w:rFonts w:ascii="Times New Roman" w:eastAsia="Times New Roman" w:hAnsi="Times New Roman" w:cs="Times New Roman"/>
          <w:lang w:eastAsia="zh-CN"/>
        </w:rPr>
      </w:pPr>
      <w:hyperlink w:anchor="_bookmark94" w:history="1">
        <w:r>
          <w:rPr>
            <w:rFonts w:ascii="Times New Roman" w:eastAsia="Times New Roman" w:hAnsi="Times New Roman" w:cs="Times New Roman"/>
            <w:spacing w:val="-4"/>
            <w:u w:val="single" w:color="000000"/>
            <w:lang w:eastAsia="zh-CN"/>
          </w:rPr>
          <w:t xml:space="preserve">11. </w:t>
        </w:r>
        <w:r>
          <w:rPr>
            <w:rFonts w:ascii="Times New Roman" w:eastAsia="Times New Roman" w:hAnsi="Times New Roman" w:cs="Times New Roman"/>
            <w:spacing w:val="7"/>
            <w:u w:val="single" w:color="000000"/>
            <w:lang w:eastAsia="zh-CN"/>
          </w:rPr>
          <w:t xml:space="preserve"> </w:t>
        </w:r>
        <w:r>
          <w:rPr>
            <w:u w:val="single" w:color="000000"/>
            <w:lang w:eastAsia="zh-CN"/>
          </w:rPr>
          <w:t>价格调整</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60</w:t>
      </w:r>
    </w:p>
    <w:p w14:paraId="7B4D9ACC"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95" w:history="1">
        <w:r>
          <w:rPr>
            <w:rFonts w:ascii="Times New Roman" w:eastAsia="Times New Roman" w:hAnsi="Times New Roman" w:cs="Times New Roman"/>
            <w:u w:val="single" w:color="000000"/>
            <w:lang w:eastAsia="zh-CN"/>
          </w:rPr>
          <w:t>12.</w:t>
        </w:r>
        <w:r>
          <w:rPr>
            <w:rFonts w:ascii="Times New Roman" w:eastAsia="Times New Roman" w:hAnsi="Times New Roman" w:cs="Times New Roman"/>
            <w:spacing w:val="69"/>
            <w:u w:val="single" w:color="000000"/>
            <w:lang w:eastAsia="zh-CN"/>
          </w:rPr>
          <w:t xml:space="preserve"> </w:t>
        </w:r>
        <w:r>
          <w:rPr>
            <w:u w:val="single" w:color="000000"/>
            <w:lang w:eastAsia="zh-CN"/>
          </w:rPr>
          <w:t>合同价格、计量与支付</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61</w:t>
      </w:r>
    </w:p>
    <w:p w14:paraId="6B3884C2"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96" w:history="1">
        <w:r>
          <w:rPr>
            <w:rFonts w:ascii="Times New Roman" w:eastAsia="Times New Roman" w:hAnsi="Times New Roman" w:cs="Times New Roman"/>
            <w:u w:val="single" w:color="000000"/>
            <w:lang w:eastAsia="zh-CN"/>
          </w:rPr>
          <w:t xml:space="preserve">13.  </w:t>
        </w:r>
        <w:r>
          <w:rPr>
            <w:u w:val="single" w:color="000000"/>
            <w:lang w:eastAsia="zh-CN"/>
          </w:rPr>
          <w:t>验收和工程试车</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63</w:t>
      </w:r>
    </w:p>
    <w:p w14:paraId="724A0208" w14:textId="77777777" w:rsidR="001C72CA" w:rsidRDefault="00DD1B2D">
      <w:pPr>
        <w:pStyle w:val="a3"/>
        <w:tabs>
          <w:tab w:val="left" w:leader="dot" w:pos="7729"/>
        </w:tabs>
        <w:spacing w:before="54"/>
        <w:ind w:left="761"/>
        <w:rPr>
          <w:rFonts w:ascii="Times New Roman" w:eastAsia="Times New Roman" w:hAnsi="Times New Roman" w:cs="Times New Roman"/>
          <w:lang w:eastAsia="zh-CN"/>
        </w:rPr>
      </w:pPr>
      <w:hyperlink w:anchor="_bookmark97" w:history="1">
        <w:r>
          <w:rPr>
            <w:rFonts w:ascii="Times New Roman" w:eastAsia="Times New Roman" w:hAnsi="Times New Roman" w:cs="Times New Roman"/>
            <w:u w:val="single" w:color="000000"/>
            <w:lang w:eastAsia="zh-CN"/>
          </w:rPr>
          <w:t xml:space="preserve">14.  </w:t>
        </w:r>
        <w:r>
          <w:rPr>
            <w:u w:val="single" w:color="000000"/>
            <w:lang w:eastAsia="zh-CN"/>
          </w:rPr>
          <w:t>竣工结算</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64</w:t>
      </w:r>
    </w:p>
    <w:p w14:paraId="1C3CDAFA"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98" w:history="1">
        <w:r>
          <w:rPr>
            <w:rFonts w:ascii="Times New Roman" w:eastAsia="Times New Roman" w:hAnsi="Times New Roman" w:cs="Times New Roman"/>
            <w:u w:val="single" w:color="000000"/>
            <w:lang w:eastAsia="zh-CN"/>
          </w:rPr>
          <w:t>15.</w:t>
        </w:r>
        <w:r>
          <w:rPr>
            <w:rFonts w:ascii="Times New Roman" w:eastAsia="Times New Roman" w:hAnsi="Times New Roman" w:cs="Times New Roman"/>
            <w:spacing w:val="67"/>
            <w:u w:val="single" w:color="000000"/>
            <w:lang w:eastAsia="zh-CN"/>
          </w:rPr>
          <w:t xml:space="preserve"> </w:t>
        </w:r>
        <w:r>
          <w:rPr>
            <w:u w:val="single" w:color="000000"/>
            <w:lang w:eastAsia="zh-CN"/>
          </w:rPr>
          <w:t>缺陷责任期与保修</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65</w:t>
      </w:r>
    </w:p>
    <w:p w14:paraId="65A97C37"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99" w:history="1">
        <w:r>
          <w:rPr>
            <w:rFonts w:ascii="Times New Roman" w:eastAsia="Times New Roman" w:hAnsi="Times New Roman" w:cs="Times New Roman"/>
            <w:u w:val="single" w:color="000000"/>
            <w:lang w:eastAsia="zh-CN"/>
          </w:rPr>
          <w:t xml:space="preserve">16. </w:t>
        </w:r>
        <w:r>
          <w:rPr>
            <w:rFonts w:ascii="Times New Roman" w:eastAsia="Times New Roman" w:hAnsi="Times New Roman" w:cs="Times New Roman"/>
            <w:spacing w:val="2"/>
            <w:u w:val="single" w:color="000000"/>
            <w:lang w:eastAsia="zh-CN"/>
          </w:rPr>
          <w:t xml:space="preserve"> </w:t>
        </w:r>
        <w:r>
          <w:rPr>
            <w:u w:val="single" w:color="000000"/>
            <w:lang w:eastAsia="zh-CN"/>
          </w:rPr>
          <w:t>违约</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66</w:t>
      </w:r>
    </w:p>
    <w:p w14:paraId="320F2A31" w14:textId="77777777" w:rsidR="001C72CA" w:rsidRDefault="00DD1B2D">
      <w:pPr>
        <w:pStyle w:val="a3"/>
        <w:tabs>
          <w:tab w:val="left" w:leader="dot" w:pos="7729"/>
        </w:tabs>
        <w:spacing w:before="54"/>
        <w:ind w:left="761"/>
        <w:rPr>
          <w:rFonts w:ascii="Times New Roman" w:eastAsia="Times New Roman" w:hAnsi="Times New Roman" w:cs="Times New Roman"/>
          <w:lang w:eastAsia="zh-CN"/>
        </w:rPr>
      </w:pPr>
      <w:hyperlink w:anchor="_bookmark100" w:history="1">
        <w:r>
          <w:rPr>
            <w:rFonts w:ascii="Times New Roman" w:eastAsia="Times New Roman" w:hAnsi="Times New Roman" w:cs="Times New Roman"/>
            <w:u w:val="single" w:color="000000"/>
            <w:lang w:eastAsia="zh-CN"/>
          </w:rPr>
          <w:t xml:space="preserve">17.  </w:t>
        </w:r>
        <w:r>
          <w:rPr>
            <w:u w:val="single" w:color="000000"/>
            <w:lang w:eastAsia="zh-CN"/>
          </w:rPr>
          <w:t>不可抗力</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67</w:t>
      </w:r>
    </w:p>
    <w:p w14:paraId="0AD255F9"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101" w:history="1">
        <w:r>
          <w:rPr>
            <w:rFonts w:ascii="Times New Roman" w:eastAsia="Times New Roman" w:hAnsi="Times New Roman" w:cs="Times New Roman"/>
            <w:u w:val="single" w:color="000000"/>
            <w:lang w:eastAsia="zh-CN"/>
          </w:rPr>
          <w:t xml:space="preserve">18. </w:t>
        </w:r>
        <w:r>
          <w:rPr>
            <w:rFonts w:ascii="Times New Roman" w:eastAsia="Times New Roman" w:hAnsi="Times New Roman" w:cs="Times New Roman"/>
            <w:spacing w:val="1"/>
            <w:u w:val="single" w:color="000000"/>
            <w:lang w:eastAsia="zh-CN"/>
          </w:rPr>
          <w:t xml:space="preserve"> </w:t>
        </w:r>
        <w:r>
          <w:rPr>
            <w:u w:val="single" w:color="000000"/>
            <w:lang w:eastAsia="zh-CN"/>
          </w:rPr>
          <w:t>保险</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68</w:t>
      </w:r>
    </w:p>
    <w:p w14:paraId="4238DF77" w14:textId="77777777" w:rsidR="001C72CA" w:rsidRDefault="00DD1B2D">
      <w:pPr>
        <w:pStyle w:val="a3"/>
        <w:tabs>
          <w:tab w:val="left" w:leader="dot" w:pos="7729"/>
        </w:tabs>
        <w:ind w:left="761"/>
        <w:rPr>
          <w:rFonts w:ascii="Times New Roman" w:eastAsia="Times New Roman" w:hAnsi="Times New Roman" w:cs="Times New Roman"/>
          <w:lang w:eastAsia="zh-CN"/>
        </w:rPr>
      </w:pPr>
      <w:hyperlink w:anchor="_bookmark102" w:history="1">
        <w:r>
          <w:rPr>
            <w:rFonts w:ascii="Times New Roman" w:eastAsia="Times New Roman" w:hAnsi="Times New Roman" w:cs="Times New Roman"/>
            <w:u w:val="single" w:color="000000"/>
            <w:lang w:eastAsia="zh-CN"/>
          </w:rPr>
          <w:t xml:space="preserve">20.  </w:t>
        </w:r>
        <w:r>
          <w:rPr>
            <w:u w:val="single" w:color="000000"/>
            <w:lang w:eastAsia="zh-CN"/>
          </w:rPr>
          <w:t>争议解决</w:t>
        </w:r>
        <w:r>
          <w:rPr>
            <w:rFonts w:ascii="Times New Roman" w:eastAsia="Times New Roman" w:hAnsi="Times New Roman" w:cs="Times New Roman"/>
            <w:lang w:eastAsia="zh-CN"/>
          </w:rPr>
          <w:tab/>
          <w:t>1</w:t>
        </w:r>
      </w:hyperlink>
      <w:r>
        <w:rPr>
          <w:rFonts w:ascii="Times New Roman" w:eastAsia="Times New Roman" w:hAnsi="Times New Roman" w:cs="Times New Roman"/>
          <w:lang w:eastAsia="zh-CN"/>
        </w:rPr>
        <w:t>68</w:t>
      </w:r>
    </w:p>
    <w:p w14:paraId="1AE19FF0" w14:textId="77777777" w:rsidR="001C72CA" w:rsidRDefault="00DD1B2D">
      <w:pPr>
        <w:pStyle w:val="a3"/>
        <w:tabs>
          <w:tab w:val="left" w:leader="dot" w:pos="7691"/>
        </w:tabs>
        <w:spacing w:before="54"/>
        <w:ind w:left="761"/>
        <w:rPr>
          <w:rFonts w:ascii="Times New Roman" w:eastAsia="Times New Roman" w:hAnsi="Times New Roman" w:cs="Times New Roman"/>
          <w:lang w:eastAsia="zh-CN"/>
        </w:rPr>
      </w:pPr>
      <w:r>
        <w:rPr>
          <w:u w:val="single" w:color="000000"/>
          <w:lang w:eastAsia="zh-CN"/>
        </w:rPr>
        <w:t>附件</w:t>
      </w:r>
      <w:r>
        <w:rPr>
          <w:rFonts w:ascii="Times New Roman" w:eastAsia="Times New Roman" w:hAnsi="Times New Roman" w:cs="Times New Roman"/>
          <w:lang w:eastAsia="zh-CN"/>
        </w:rPr>
        <w:tab/>
        <w:t>169</w:t>
      </w:r>
    </w:p>
    <w:p w14:paraId="5CC18D82" w14:textId="77777777" w:rsidR="001C72CA" w:rsidRDefault="001C72CA">
      <w:pPr>
        <w:rPr>
          <w:rFonts w:ascii="Times New Roman" w:eastAsia="Times New Roman" w:hAnsi="Times New Roman" w:cs="Times New Roman"/>
          <w:lang w:eastAsia="zh-CN"/>
        </w:rPr>
        <w:sectPr w:rsidR="001C72CA">
          <w:pgSz w:w="11910" w:h="16840"/>
          <w:pgMar w:top="1440" w:right="1680" w:bottom="1140" w:left="1680" w:header="0" w:footer="955" w:gutter="0"/>
          <w:cols w:space="720"/>
        </w:sectPr>
      </w:pPr>
    </w:p>
    <w:p w14:paraId="085E8D78" w14:textId="77777777" w:rsidR="001C72CA" w:rsidRDefault="00DD1B2D">
      <w:pPr>
        <w:tabs>
          <w:tab w:val="left" w:pos="1987"/>
        </w:tabs>
        <w:spacing w:line="520" w:lineRule="exact"/>
        <w:ind w:left="4"/>
        <w:jc w:val="center"/>
        <w:rPr>
          <w:rFonts w:ascii="华文中宋" w:eastAsia="华文中宋" w:hAnsi="华文中宋" w:cs="华文中宋"/>
          <w:sz w:val="44"/>
          <w:szCs w:val="44"/>
          <w:lang w:eastAsia="zh-CN"/>
        </w:rPr>
      </w:pPr>
      <w:r>
        <w:rPr>
          <w:rFonts w:ascii="华文中宋" w:eastAsia="华文中宋" w:hAnsi="华文中宋" w:cs="华文中宋"/>
          <w:b/>
          <w:bCs/>
          <w:w w:val="95"/>
          <w:sz w:val="44"/>
          <w:szCs w:val="44"/>
          <w:lang w:eastAsia="zh-CN"/>
        </w:rPr>
        <w:lastRenderedPageBreak/>
        <w:t>第一部分</w:t>
      </w:r>
      <w:r>
        <w:rPr>
          <w:rFonts w:ascii="华文中宋" w:eastAsia="华文中宋" w:hAnsi="华文中宋" w:cs="华文中宋"/>
          <w:b/>
          <w:bCs/>
          <w:w w:val="95"/>
          <w:sz w:val="44"/>
          <w:szCs w:val="44"/>
          <w:lang w:eastAsia="zh-CN"/>
        </w:rPr>
        <w:tab/>
      </w:r>
      <w:r>
        <w:rPr>
          <w:rFonts w:ascii="华文中宋" w:eastAsia="华文中宋" w:hAnsi="华文中宋" w:cs="华文中宋"/>
          <w:b/>
          <w:bCs/>
          <w:sz w:val="44"/>
          <w:szCs w:val="44"/>
          <w:lang w:eastAsia="zh-CN"/>
        </w:rPr>
        <w:t>合同协议书</w:t>
      </w:r>
    </w:p>
    <w:p w14:paraId="2E65F4E2" w14:textId="77777777" w:rsidR="001C72CA" w:rsidRDefault="001C72CA">
      <w:pPr>
        <w:rPr>
          <w:rFonts w:ascii="仿宋" w:eastAsia="仿宋" w:hAnsi="仿宋"/>
          <w:w w:val="99"/>
          <w:sz w:val="28"/>
          <w:szCs w:val="28"/>
          <w:lang w:eastAsia="zh-CN"/>
        </w:rPr>
      </w:pPr>
    </w:p>
    <w:p w14:paraId="18705619" w14:textId="77777777" w:rsidR="001C72CA" w:rsidRDefault="00DD1B2D">
      <w:pPr>
        <w:spacing w:line="480" w:lineRule="exact"/>
        <w:rPr>
          <w:rFonts w:ascii="仿宋" w:eastAsia="仿宋" w:hAnsi="仿宋" w:cs="宋体"/>
          <w:b/>
          <w:w w:val="99"/>
          <w:sz w:val="28"/>
          <w:szCs w:val="28"/>
          <w:lang w:eastAsia="zh-CN"/>
        </w:rPr>
      </w:pPr>
      <w:r>
        <w:rPr>
          <w:rFonts w:ascii="仿宋" w:eastAsia="仿宋" w:hAnsi="仿宋"/>
          <w:b/>
          <w:w w:val="99"/>
          <w:sz w:val="28"/>
          <w:szCs w:val="28"/>
          <w:lang w:eastAsia="zh-CN"/>
        </w:rPr>
        <w:t>发包</w:t>
      </w:r>
      <w:r>
        <w:rPr>
          <w:rFonts w:ascii="仿宋" w:eastAsia="仿宋" w:hAnsi="仿宋"/>
          <w:b/>
          <w:spacing w:val="2"/>
          <w:w w:val="99"/>
          <w:sz w:val="28"/>
          <w:szCs w:val="28"/>
          <w:lang w:eastAsia="zh-CN"/>
        </w:rPr>
        <w:t>人</w:t>
      </w:r>
      <w:r>
        <w:rPr>
          <w:rFonts w:ascii="仿宋" w:eastAsia="仿宋" w:hAnsi="仿宋"/>
          <w:b/>
          <w:w w:val="99"/>
          <w:sz w:val="28"/>
          <w:szCs w:val="28"/>
          <w:lang w:eastAsia="zh-CN"/>
        </w:rPr>
        <w:t>（全称</w:t>
      </w:r>
      <w:r>
        <w:rPr>
          <w:rFonts w:ascii="仿宋" w:eastAsia="仿宋" w:hAnsi="仿宋"/>
          <w:b/>
          <w:spacing w:val="-142"/>
          <w:w w:val="99"/>
          <w:sz w:val="28"/>
          <w:szCs w:val="28"/>
          <w:lang w:eastAsia="zh-CN"/>
        </w:rPr>
        <w:t>）</w:t>
      </w:r>
      <w:r>
        <w:rPr>
          <w:rFonts w:ascii="仿宋" w:eastAsia="仿宋" w:hAnsi="仿宋"/>
          <w:b/>
          <w:spacing w:val="2"/>
          <w:w w:val="99"/>
          <w:sz w:val="28"/>
          <w:szCs w:val="28"/>
          <w:lang w:eastAsia="zh-CN"/>
        </w:rPr>
        <w:t>：</w:t>
      </w:r>
      <w:r>
        <w:rPr>
          <w:rFonts w:ascii="仿宋" w:eastAsia="仿宋" w:hAnsi="仿宋" w:cs="宋体"/>
          <w:b/>
          <w:w w:val="99"/>
          <w:sz w:val="28"/>
          <w:szCs w:val="28"/>
          <w:u w:val="single" w:color="000000"/>
          <w:lang w:eastAsia="zh-CN"/>
        </w:rPr>
        <w:t>山东天</w:t>
      </w:r>
      <w:r>
        <w:rPr>
          <w:rFonts w:ascii="仿宋" w:eastAsia="仿宋" w:hAnsi="仿宋" w:cs="宋体"/>
          <w:b/>
          <w:spacing w:val="2"/>
          <w:w w:val="99"/>
          <w:sz w:val="28"/>
          <w:szCs w:val="28"/>
          <w:u w:val="single" w:color="000000"/>
          <w:lang w:eastAsia="zh-CN"/>
        </w:rPr>
        <w:t>安</w:t>
      </w:r>
      <w:r>
        <w:rPr>
          <w:rFonts w:ascii="仿宋" w:eastAsia="仿宋" w:hAnsi="仿宋" w:cs="宋体"/>
          <w:b/>
          <w:w w:val="99"/>
          <w:sz w:val="28"/>
          <w:szCs w:val="28"/>
          <w:u w:val="single" w:color="000000"/>
          <w:lang w:eastAsia="zh-CN"/>
        </w:rPr>
        <w:t>化工股份有限公</w:t>
      </w:r>
      <w:r>
        <w:rPr>
          <w:rFonts w:ascii="仿宋" w:eastAsia="仿宋" w:hAnsi="仿宋" w:cs="宋体"/>
          <w:b/>
          <w:spacing w:val="1"/>
          <w:w w:val="99"/>
          <w:sz w:val="28"/>
          <w:szCs w:val="28"/>
          <w:u w:val="single" w:color="000000"/>
          <w:lang w:eastAsia="zh-CN"/>
        </w:rPr>
        <w:t>司</w:t>
      </w:r>
      <w:r>
        <w:rPr>
          <w:rFonts w:ascii="仿宋" w:eastAsia="仿宋" w:hAnsi="仿宋" w:cs="宋体"/>
          <w:b/>
          <w:w w:val="99"/>
          <w:sz w:val="28"/>
          <w:szCs w:val="28"/>
          <w:u w:val="single" w:color="000000"/>
          <w:lang w:eastAsia="zh-CN"/>
        </w:rPr>
        <w:t xml:space="preserve">   </w:t>
      </w:r>
      <w:r>
        <w:rPr>
          <w:rFonts w:ascii="仿宋" w:eastAsia="仿宋" w:hAnsi="仿宋" w:cs="宋体"/>
          <w:b/>
          <w:spacing w:val="-2"/>
          <w:w w:val="99"/>
          <w:sz w:val="28"/>
          <w:szCs w:val="28"/>
          <w:u w:val="single" w:color="000000"/>
          <w:lang w:eastAsia="zh-CN"/>
        </w:rPr>
        <w:t xml:space="preserve"> </w:t>
      </w:r>
      <w:r>
        <w:rPr>
          <w:rFonts w:ascii="仿宋" w:eastAsia="仿宋" w:hAnsi="仿宋" w:cs="宋体"/>
          <w:b/>
          <w:w w:val="99"/>
          <w:sz w:val="28"/>
          <w:szCs w:val="28"/>
          <w:u w:val="single" w:color="000000"/>
          <w:lang w:eastAsia="zh-CN"/>
        </w:rPr>
        <w:t xml:space="preserve">  </w:t>
      </w:r>
      <w:r>
        <w:rPr>
          <w:rFonts w:ascii="仿宋" w:eastAsia="仿宋" w:hAnsi="仿宋" w:cs="宋体"/>
          <w:b/>
          <w:w w:val="99"/>
          <w:sz w:val="28"/>
          <w:szCs w:val="28"/>
          <w:lang w:eastAsia="zh-CN"/>
        </w:rPr>
        <w:t xml:space="preserve"> </w:t>
      </w:r>
    </w:p>
    <w:p w14:paraId="28A3C850" w14:textId="77777777" w:rsidR="001C72CA" w:rsidRDefault="00DD1B2D">
      <w:pPr>
        <w:spacing w:line="480" w:lineRule="exact"/>
        <w:rPr>
          <w:rFonts w:ascii="仿宋" w:eastAsia="仿宋" w:hAnsi="仿宋"/>
          <w:b/>
          <w:w w:val="99"/>
          <w:sz w:val="28"/>
          <w:szCs w:val="28"/>
          <w:lang w:eastAsia="zh-CN"/>
        </w:rPr>
      </w:pPr>
      <w:r>
        <w:rPr>
          <w:rFonts w:ascii="仿宋" w:eastAsia="仿宋" w:hAnsi="仿宋"/>
          <w:b/>
          <w:w w:val="99"/>
          <w:sz w:val="28"/>
          <w:szCs w:val="28"/>
          <w:lang w:eastAsia="zh-CN"/>
        </w:rPr>
        <w:t>承包人（全称）：</w:t>
      </w:r>
      <w:r>
        <w:rPr>
          <w:rFonts w:ascii="仿宋" w:eastAsia="仿宋" w:hAnsi="仿宋"/>
          <w:b/>
          <w:w w:val="99"/>
          <w:sz w:val="28"/>
          <w:szCs w:val="28"/>
          <w:lang w:eastAsia="zh-CN"/>
        </w:rPr>
        <w:t xml:space="preserve">                              </w:t>
      </w:r>
    </w:p>
    <w:p w14:paraId="2E4866A0" w14:textId="5F17B698" w:rsidR="001C72CA" w:rsidRPr="00F76578" w:rsidRDefault="00DD1B2D">
      <w:pPr>
        <w:pStyle w:val="a3"/>
        <w:spacing w:before="43" w:line="321" w:lineRule="auto"/>
        <w:ind w:right="107" w:firstLine="559"/>
        <w:jc w:val="both"/>
        <w:rPr>
          <w:lang w:eastAsia="zh-CN"/>
        </w:rPr>
      </w:pPr>
      <w:r>
        <w:rPr>
          <w:spacing w:val="-11"/>
          <w:lang w:eastAsia="zh-CN"/>
        </w:rPr>
        <w:t>根据《中华人民共和国</w:t>
      </w:r>
      <w:r w:rsidR="00554DF9" w:rsidRPr="00F76578">
        <w:rPr>
          <w:rFonts w:hint="eastAsia"/>
          <w:spacing w:val="-11"/>
          <w:lang w:eastAsia="zh-CN"/>
        </w:rPr>
        <w:t>民法典</w:t>
      </w:r>
      <w:r w:rsidRPr="00F76578">
        <w:rPr>
          <w:spacing w:val="-11"/>
          <w:lang w:eastAsia="zh-CN"/>
        </w:rPr>
        <w:t>》、《中华人民共和国建筑法》及有关法律</w:t>
      </w:r>
      <w:r w:rsidRPr="00F76578">
        <w:rPr>
          <w:lang w:eastAsia="zh-CN"/>
        </w:rPr>
        <w:t xml:space="preserve"> </w:t>
      </w:r>
      <w:r w:rsidRPr="00F76578">
        <w:rPr>
          <w:spacing w:val="-5"/>
          <w:lang w:eastAsia="zh-CN"/>
        </w:rPr>
        <w:t>规定，遵循平等、自愿、公平和诚实信用的原则，双方就</w:t>
      </w:r>
      <w:r w:rsidRPr="00F76578">
        <w:rPr>
          <w:spacing w:val="-63"/>
          <w:lang w:eastAsia="zh-CN"/>
        </w:rPr>
        <w:t xml:space="preserve"> </w:t>
      </w:r>
      <w:r w:rsidRPr="00F76578">
        <w:rPr>
          <w:rFonts w:ascii="Times New Roman" w:eastAsia="Times New Roman" w:hAnsi="Times New Roman" w:cs="Times New Roman"/>
          <w:u w:val="single" w:color="000000"/>
          <w:lang w:eastAsia="zh-CN"/>
        </w:rPr>
        <w:t>20000</w:t>
      </w:r>
      <w:r w:rsidRPr="00F76578">
        <w:rPr>
          <w:rFonts w:ascii="Times New Roman" w:eastAsia="Times New Roman" w:hAnsi="Times New Roman" w:cs="Times New Roman"/>
          <w:spacing w:val="5"/>
          <w:u w:val="single" w:color="000000"/>
          <w:lang w:eastAsia="zh-CN"/>
        </w:rPr>
        <w:t xml:space="preserve"> </w:t>
      </w:r>
      <w:r w:rsidRPr="00F76578">
        <w:rPr>
          <w:u w:val="single" w:color="000000"/>
          <w:lang w:eastAsia="zh-CN"/>
        </w:rPr>
        <w:t>吨</w:t>
      </w:r>
      <w:r w:rsidRPr="00F76578">
        <w:rPr>
          <w:rFonts w:ascii="Times New Roman" w:eastAsia="Times New Roman" w:hAnsi="Times New Roman" w:cs="Times New Roman"/>
          <w:u w:val="single" w:color="000000"/>
          <w:lang w:eastAsia="zh-CN"/>
        </w:rPr>
        <w:t>/</w:t>
      </w:r>
      <w:r w:rsidRPr="00F76578">
        <w:rPr>
          <w:u w:val="single" w:color="000000"/>
          <w:lang w:eastAsia="zh-CN"/>
        </w:rPr>
        <w:t>年光气及</w:t>
      </w:r>
      <w:r w:rsidRPr="00F76578">
        <w:rPr>
          <w:lang w:eastAsia="zh-CN"/>
        </w:rPr>
        <w:t xml:space="preserve"> </w:t>
      </w:r>
      <w:r w:rsidRPr="00F76578">
        <w:rPr>
          <w:spacing w:val="-2"/>
          <w:u w:val="single" w:color="000000"/>
          <w:lang w:eastAsia="zh-CN"/>
        </w:rPr>
        <w:t>光气化装置安全环保升级改造项目安装</w:t>
      </w:r>
      <w:r w:rsidRPr="00F76578">
        <w:rPr>
          <w:spacing w:val="-2"/>
          <w:lang w:eastAsia="zh-CN"/>
        </w:rPr>
        <w:t>工程施工及有关事项协商一致，共同</w:t>
      </w:r>
      <w:r w:rsidRPr="00F76578">
        <w:rPr>
          <w:spacing w:val="-110"/>
          <w:lang w:eastAsia="zh-CN"/>
        </w:rPr>
        <w:t xml:space="preserve"> </w:t>
      </w:r>
      <w:r w:rsidRPr="00F76578">
        <w:rPr>
          <w:lang w:eastAsia="zh-CN"/>
        </w:rPr>
        <w:t>达成如下协议：</w:t>
      </w:r>
    </w:p>
    <w:p w14:paraId="2A95DF7E" w14:textId="77777777" w:rsidR="001C72CA" w:rsidRPr="00F76578" w:rsidRDefault="00DD1B2D">
      <w:pPr>
        <w:pStyle w:val="a3"/>
        <w:spacing w:before="158"/>
        <w:ind w:left="678" w:right="1824"/>
        <w:rPr>
          <w:rFonts w:ascii="黑体" w:eastAsia="黑体" w:hAnsi="黑体" w:cs="黑体"/>
          <w:lang w:eastAsia="zh-CN"/>
        </w:rPr>
      </w:pPr>
      <w:bookmarkStart w:id="8" w:name="_bookmark6"/>
      <w:bookmarkEnd w:id="8"/>
      <w:r w:rsidRPr="00F76578">
        <w:rPr>
          <w:rFonts w:ascii="黑体" w:eastAsia="黑体" w:hAnsi="黑体" w:cs="黑体"/>
          <w:lang w:eastAsia="zh-CN"/>
        </w:rPr>
        <w:t>一、工程概况</w:t>
      </w:r>
    </w:p>
    <w:p w14:paraId="52ABB6AB" w14:textId="77777777" w:rsidR="001C72CA" w:rsidRPr="00F76578" w:rsidRDefault="001C72CA">
      <w:pPr>
        <w:spacing w:before="7"/>
        <w:rPr>
          <w:rFonts w:ascii="黑体" w:eastAsia="黑体" w:hAnsi="黑体" w:cs="黑体"/>
          <w:sz w:val="19"/>
          <w:szCs w:val="19"/>
          <w:lang w:eastAsia="zh-CN"/>
        </w:rPr>
      </w:pPr>
    </w:p>
    <w:p w14:paraId="208BAC6B" w14:textId="77777777" w:rsidR="001C72CA" w:rsidRPr="00F76578" w:rsidRDefault="00DD1B2D">
      <w:pPr>
        <w:pStyle w:val="a3"/>
        <w:spacing w:before="0"/>
        <w:ind w:left="668" w:right="106"/>
        <w:rPr>
          <w:lang w:eastAsia="zh-CN"/>
        </w:rPr>
      </w:pPr>
      <w:r w:rsidRPr="00F76578">
        <w:rPr>
          <w:rFonts w:ascii="Times New Roman" w:eastAsia="Times New Roman" w:hAnsi="Times New Roman" w:cs="Times New Roman"/>
          <w:lang w:eastAsia="zh-CN"/>
        </w:rPr>
        <w:t>1.</w:t>
      </w:r>
      <w:r w:rsidRPr="00F76578">
        <w:rPr>
          <w:lang w:eastAsia="zh-CN"/>
        </w:rPr>
        <w:t>工程名称：</w:t>
      </w:r>
      <w:r w:rsidRPr="00F76578">
        <w:rPr>
          <w:rFonts w:ascii="Times New Roman" w:eastAsia="Times New Roman" w:hAnsi="Times New Roman" w:cs="Times New Roman"/>
          <w:u w:val="single" w:color="000000"/>
          <w:lang w:eastAsia="zh-CN"/>
        </w:rPr>
        <w:t>20000</w:t>
      </w:r>
      <w:r w:rsidRPr="00F76578">
        <w:rPr>
          <w:rFonts w:ascii="Times New Roman" w:eastAsia="Times New Roman" w:hAnsi="Times New Roman" w:cs="Times New Roman"/>
          <w:spacing w:val="-5"/>
          <w:u w:val="single" w:color="000000"/>
          <w:lang w:eastAsia="zh-CN"/>
        </w:rPr>
        <w:t xml:space="preserve"> </w:t>
      </w:r>
      <w:r w:rsidRPr="00F76578">
        <w:rPr>
          <w:u w:val="single" w:color="000000"/>
          <w:lang w:eastAsia="zh-CN"/>
        </w:rPr>
        <w:t>吨</w:t>
      </w:r>
      <w:r w:rsidRPr="00F76578">
        <w:rPr>
          <w:rFonts w:ascii="Times New Roman" w:eastAsia="Times New Roman" w:hAnsi="Times New Roman" w:cs="Times New Roman"/>
          <w:u w:val="single" w:color="000000"/>
          <w:lang w:eastAsia="zh-CN"/>
        </w:rPr>
        <w:t>/</w:t>
      </w:r>
      <w:r w:rsidRPr="00F76578">
        <w:rPr>
          <w:u w:val="single" w:color="000000"/>
          <w:lang w:eastAsia="zh-CN"/>
        </w:rPr>
        <w:t>年光气及光气化装置安全环保升级改造项目</w:t>
      </w:r>
    </w:p>
    <w:p w14:paraId="296246BC" w14:textId="77777777" w:rsidR="001C72CA" w:rsidRPr="00F76578" w:rsidRDefault="00DD1B2D">
      <w:pPr>
        <w:pStyle w:val="a3"/>
        <w:spacing w:before="111"/>
        <w:ind w:left="668" w:right="1824"/>
        <w:rPr>
          <w:lang w:eastAsia="zh-CN"/>
        </w:rPr>
      </w:pPr>
      <w:r w:rsidRPr="00F76578">
        <w:rPr>
          <w:rFonts w:ascii="Times New Roman" w:eastAsia="Times New Roman" w:hAnsi="Times New Roman" w:cs="Times New Roman"/>
          <w:lang w:eastAsia="zh-CN"/>
        </w:rPr>
        <w:t>2.</w:t>
      </w:r>
      <w:r w:rsidRPr="00F76578">
        <w:rPr>
          <w:lang w:eastAsia="zh-CN"/>
        </w:rPr>
        <w:t>工程地点：</w:t>
      </w:r>
      <w:r w:rsidRPr="00F76578">
        <w:rPr>
          <w:u w:val="single" w:color="000000"/>
          <w:lang w:eastAsia="zh-CN"/>
        </w:rPr>
        <w:t>山东天安化工股份有限公司界区内</w:t>
      </w:r>
    </w:p>
    <w:p w14:paraId="3A40672D" w14:textId="77777777" w:rsidR="001C72CA" w:rsidRPr="00F76578" w:rsidRDefault="00DD1B2D">
      <w:pPr>
        <w:pStyle w:val="a3"/>
        <w:tabs>
          <w:tab w:val="left" w:pos="6993"/>
        </w:tabs>
        <w:spacing w:before="111"/>
        <w:ind w:left="668" w:right="1824"/>
        <w:rPr>
          <w:rFonts w:ascii="Times New Roman" w:eastAsia="Times New Roman" w:hAnsi="Times New Roman" w:cs="Times New Roman"/>
          <w:lang w:eastAsia="zh-CN"/>
        </w:rPr>
      </w:pPr>
      <w:r w:rsidRPr="00F76578">
        <w:rPr>
          <w:rFonts w:ascii="Times New Roman" w:eastAsia="Times New Roman" w:hAnsi="Times New Roman" w:cs="Times New Roman"/>
          <w:lang w:eastAsia="zh-CN"/>
        </w:rPr>
        <w:t>3.</w:t>
      </w:r>
      <w:r w:rsidRPr="00F76578">
        <w:rPr>
          <w:lang w:eastAsia="zh-CN"/>
        </w:rPr>
        <w:t>工程立项批准文号：</w:t>
      </w:r>
      <w:r w:rsidRPr="00F76578">
        <w:rPr>
          <w:rFonts w:ascii="Times New Roman" w:eastAsia="Times New Roman" w:hAnsi="Times New Roman" w:cs="Times New Roman"/>
          <w:u w:val="single" w:color="000000"/>
          <w:lang w:eastAsia="zh-CN"/>
        </w:rPr>
        <w:t>2020-371424-26-03-026739</w:t>
      </w:r>
      <w:r w:rsidRPr="00F76578">
        <w:rPr>
          <w:rFonts w:ascii="Times New Roman" w:eastAsia="Times New Roman" w:hAnsi="Times New Roman" w:cs="Times New Roman"/>
          <w:u w:val="single" w:color="000000"/>
          <w:lang w:eastAsia="zh-CN"/>
        </w:rPr>
        <w:tab/>
      </w:r>
    </w:p>
    <w:p w14:paraId="53C2EAC2" w14:textId="77777777" w:rsidR="001C72CA" w:rsidRPr="00F76578" w:rsidRDefault="00DD1B2D">
      <w:pPr>
        <w:pStyle w:val="a3"/>
        <w:tabs>
          <w:tab w:val="left" w:pos="2560"/>
        </w:tabs>
        <w:spacing w:before="114" w:line="383" w:lineRule="exact"/>
        <w:ind w:left="668" w:right="1824"/>
        <w:rPr>
          <w:lang w:eastAsia="zh-CN"/>
        </w:rPr>
      </w:pPr>
      <w:r w:rsidRPr="00F76578">
        <w:rPr>
          <w:rFonts w:ascii="Times New Roman" w:eastAsia="Times New Roman" w:hAnsi="Times New Roman" w:cs="Times New Roman"/>
          <w:spacing w:val="-1"/>
          <w:lang w:eastAsia="zh-CN"/>
        </w:rPr>
        <w:t>4.</w:t>
      </w:r>
      <w:r w:rsidRPr="00F76578">
        <w:rPr>
          <w:spacing w:val="-1"/>
          <w:lang w:eastAsia="zh-CN"/>
        </w:rPr>
        <w:t>资金来源：</w:t>
      </w:r>
      <w:r w:rsidRPr="00F76578">
        <w:rPr>
          <w:spacing w:val="-1"/>
          <w:lang w:eastAsia="zh-CN"/>
        </w:rPr>
        <w:tab/>
      </w:r>
      <w:r w:rsidRPr="00F76578">
        <w:rPr>
          <w:u w:val="single" w:color="000000"/>
          <w:lang w:eastAsia="zh-CN"/>
        </w:rPr>
        <w:t>自筹</w:t>
      </w:r>
    </w:p>
    <w:p w14:paraId="77B50444" w14:textId="65E64876" w:rsidR="001C72CA" w:rsidRPr="00C0514A" w:rsidRDefault="00DD1B2D">
      <w:pPr>
        <w:pStyle w:val="a3"/>
        <w:spacing w:before="33" w:line="362" w:lineRule="exact"/>
        <w:ind w:right="106" w:firstLine="559"/>
        <w:rPr>
          <w:spacing w:val="-4"/>
          <w:u w:val="single" w:color="000000"/>
          <w:lang w:eastAsia="zh-CN"/>
        </w:rPr>
      </w:pPr>
      <w:r w:rsidRPr="00F76578">
        <w:rPr>
          <w:rFonts w:ascii="Times New Roman" w:eastAsia="Times New Roman" w:hAnsi="Times New Roman" w:cs="Times New Roman"/>
          <w:spacing w:val="-4"/>
          <w:lang w:eastAsia="zh-CN"/>
        </w:rPr>
        <w:t>5.</w:t>
      </w:r>
      <w:r w:rsidRPr="00F76578">
        <w:rPr>
          <w:spacing w:val="-4"/>
          <w:lang w:eastAsia="zh-CN"/>
        </w:rPr>
        <w:t>工程内容及范围：</w:t>
      </w:r>
      <w:r w:rsidRPr="00F76578">
        <w:rPr>
          <w:spacing w:val="-4"/>
          <w:u w:val="single" w:color="000000"/>
          <w:lang w:eastAsia="zh-CN"/>
        </w:rPr>
        <w:t>（</w:t>
      </w:r>
      <w:r w:rsidRPr="00F76578">
        <w:rPr>
          <w:rFonts w:ascii="Times New Roman" w:eastAsia="Times New Roman" w:hAnsi="Times New Roman" w:cs="Times New Roman"/>
          <w:spacing w:val="-4"/>
          <w:u w:val="single" w:color="000000"/>
          <w:lang w:eastAsia="zh-CN"/>
        </w:rPr>
        <w:t>1</w:t>
      </w:r>
      <w:r w:rsidRPr="00F76578">
        <w:rPr>
          <w:spacing w:val="-4"/>
          <w:u w:val="single" w:color="000000"/>
          <w:lang w:eastAsia="zh-CN"/>
        </w:rPr>
        <w:t>）</w:t>
      </w:r>
      <w:bookmarkStart w:id="9" w:name="_bookmark7"/>
      <w:bookmarkEnd w:id="9"/>
      <w:r w:rsidRPr="00F76578">
        <w:rPr>
          <w:rFonts w:hint="eastAsia"/>
          <w:spacing w:val="-4"/>
          <w:u w:val="single" w:color="000000"/>
          <w:lang w:eastAsia="zh-CN"/>
        </w:rPr>
        <w:t>项目除部分消防工程、给排水、照明、防雷接地外的所有安装工程和气化框架、净化框架、光气合成</w:t>
      </w:r>
      <w:r w:rsidR="00C07EA3" w:rsidRPr="00F76578">
        <w:rPr>
          <w:rFonts w:hint="eastAsia"/>
          <w:spacing w:val="-4"/>
          <w:u w:val="single" w:color="000000"/>
          <w:lang w:eastAsia="zh-CN"/>
        </w:rPr>
        <w:t>、罐区</w:t>
      </w:r>
      <w:r w:rsidRPr="00F76578">
        <w:rPr>
          <w:rFonts w:hint="eastAsia"/>
          <w:spacing w:val="-4"/>
          <w:u w:val="single" w:color="000000"/>
          <w:lang w:eastAsia="zh-CN"/>
        </w:rPr>
        <w:t>钢结</w:t>
      </w:r>
      <w:r>
        <w:rPr>
          <w:rFonts w:hint="eastAsia"/>
          <w:spacing w:val="-4"/>
          <w:u w:val="single" w:color="000000"/>
          <w:lang w:eastAsia="zh-CN"/>
        </w:rPr>
        <w:t>构安装工程</w:t>
      </w:r>
      <w:r w:rsidR="00C0514A">
        <w:rPr>
          <w:rFonts w:hint="eastAsia"/>
          <w:spacing w:val="-4"/>
          <w:u w:val="single" w:color="000000"/>
          <w:lang w:eastAsia="zh-CN"/>
        </w:rPr>
        <w:t>（详见上表）</w:t>
      </w:r>
      <w:r>
        <w:rPr>
          <w:rFonts w:hint="eastAsia"/>
          <w:spacing w:val="-4"/>
          <w:u w:val="single" w:color="000000"/>
          <w:lang w:eastAsia="zh-CN"/>
        </w:rPr>
        <w:t>；</w:t>
      </w:r>
      <w:r w:rsidR="00C07EA3" w:rsidRPr="00C0514A">
        <w:rPr>
          <w:spacing w:val="-4"/>
          <w:u w:val="single" w:color="000000"/>
          <w:lang w:eastAsia="zh-CN"/>
        </w:rPr>
        <w:t xml:space="preserve"> </w:t>
      </w:r>
    </w:p>
    <w:p w14:paraId="7671A534" w14:textId="09501739" w:rsidR="001C72CA" w:rsidRDefault="00DD1B2D">
      <w:pPr>
        <w:pStyle w:val="a3"/>
        <w:spacing w:before="33" w:line="362" w:lineRule="exact"/>
        <w:ind w:right="106" w:firstLine="559"/>
        <w:rPr>
          <w:spacing w:val="-4"/>
          <w:u w:val="single" w:color="000000"/>
          <w:lang w:eastAsia="zh-CN"/>
        </w:rPr>
      </w:pPr>
      <w:r>
        <w:rPr>
          <w:rFonts w:hint="eastAsia"/>
          <w:spacing w:val="-4"/>
          <w:u w:val="single" w:color="000000"/>
          <w:lang w:eastAsia="zh-CN"/>
        </w:rPr>
        <w:t>（</w:t>
      </w:r>
      <w:r>
        <w:rPr>
          <w:rFonts w:hint="eastAsia"/>
          <w:spacing w:val="-4"/>
          <w:u w:val="single" w:color="000000"/>
          <w:lang w:eastAsia="zh-CN"/>
        </w:rPr>
        <w:t>2</w:t>
      </w:r>
      <w:r>
        <w:rPr>
          <w:rFonts w:hint="eastAsia"/>
          <w:spacing w:val="-4"/>
          <w:u w:val="single" w:color="000000"/>
          <w:lang w:eastAsia="zh-CN"/>
        </w:rPr>
        <w:t>）发包方指定的其它零星安装工程。</w:t>
      </w:r>
    </w:p>
    <w:p w14:paraId="00DBA984" w14:textId="77777777" w:rsidR="001C72CA" w:rsidRDefault="00DD1B2D">
      <w:pPr>
        <w:pStyle w:val="a3"/>
        <w:spacing w:before="33" w:line="362" w:lineRule="exact"/>
        <w:ind w:right="106" w:firstLine="559"/>
        <w:rPr>
          <w:rFonts w:ascii="宋体" w:eastAsia="宋体" w:hAnsi="宋体" w:cs="宋体"/>
          <w:sz w:val="24"/>
          <w:szCs w:val="24"/>
          <w:lang w:eastAsia="zh-CN"/>
        </w:rPr>
      </w:pPr>
      <w:r>
        <w:rPr>
          <w:rFonts w:ascii="黑体" w:eastAsia="黑体" w:hAnsi="黑体" w:cs="黑体"/>
          <w:lang w:eastAsia="zh-CN"/>
        </w:rPr>
        <w:t>二、合同工期</w:t>
      </w:r>
      <w:r>
        <w:rPr>
          <w:rFonts w:ascii="宋体" w:eastAsia="宋体" w:hAnsi="宋体" w:cs="宋体"/>
          <w:sz w:val="24"/>
          <w:szCs w:val="24"/>
          <w:lang w:eastAsia="zh-CN"/>
        </w:rPr>
        <w:t xml:space="preserve"> </w:t>
      </w:r>
    </w:p>
    <w:p w14:paraId="0602D68B" w14:textId="77777777" w:rsidR="001C72CA" w:rsidRDefault="001C72CA">
      <w:pPr>
        <w:spacing w:before="11"/>
        <w:rPr>
          <w:rFonts w:ascii="宋体" w:eastAsia="宋体" w:hAnsi="宋体" w:cs="宋体"/>
          <w:sz w:val="7"/>
          <w:szCs w:val="7"/>
          <w:lang w:eastAsia="zh-CN"/>
        </w:rPr>
      </w:pPr>
    </w:p>
    <w:p w14:paraId="2DDDB6F8" w14:textId="604918A8" w:rsidR="005F25F7" w:rsidRDefault="00DD1B2D">
      <w:pPr>
        <w:pStyle w:val="a3"/>
        <w:spacing w:before="14" w:line="309" w:lineRule="auto"/>
        <w:ind w:left="577" w:right="1227"/>
        <w:rPr>
          <w:u w:val="single" w:color="000000"/>
          <w:lang w:eastAsia="zh-CN"/>
        </w:rPr>
      </w:pPr>
      <w:r>
        <w:rPr>
          <w:lang w:eastAsia="zh-CN"/>
        </w:rPr>
        <w:t>计划开工日期：</w:t>
      </w:r>
      <w:r>
        <w:rPr>
          <w:rFonts w:ascii="Times New Roman" w:eastAsia="Times New Roman" w:hAnsi="Times New Roman" w:cs="Times New Roman"/>
          <w:u w:val="single" w:color="000000"/>
          <w:lang w:eastAsia="zh-CN"/>
        </w:rPr>
        <w:t xml:space="preserve">2023 </w:t>
      </w:r>
      <w:r>
        <w:rPr>
          <w:lang w:eastAsia="zh-CN"/>
        </w:rPr>
        <w:t>年</w:t>
      </w:r>
      <w:r>
        <w:rPr>
          <w:spacing w:val="-72"/>
          <w:lang w:eastAsia="zh-CN"/>
        </w:rPr>
        <w:t xml:space="preserve"> </w:t>
      </w:r>
      <w:r>
        <w:rPr>
          <w:rFonts w:ascii="Times New Roman" w:eastAsia="Times New Roman" w:hAnsi="Times New Roman" w:cs="Times New Roman"/>
          <w:u w:val="single" w:color="000000"/>
          <w:lang w:eastAsia="zh-CN"/>
        </w:rPr>
        <w:t>02</w:t>
      </w:r>
      <w:r>
        <w:rPr>
          <w:rFonts w:ascii="Times New Roman" w:eastAsia="Times New Roman" w:hAnsi="Times New Roman" w:cs="Times New Roman"/>
          <w:spacing w:val="-1"/>
          <w:u w:val="single" w:color="000000"/>
          <w:lang w:eastAsia="zh-CN"/>
        </w:rPr>
        <w:t xml:space="preserve"> </w:t>
      </w:r>
      <w:r>
        <w:rPr>
          <w:lang w:eastAsia="zh-CN"/>
        </w:rPr>
        <w:t>月</w:t>
      </w:r>
      <w:r>
        <w:rPr>
          <w:spacing w:val="-74"/>
          <w:lang w:eastAsia="zh-CN"/>
        </w:rPr>
        <w:t xml:space="preserve"> </w:t>
      </w:r>
      <w:r>
        <w:rPr>
          <w:rFonts w:ascii="Times New Roman" w:eastAsia="Times New Roman" w:hAnsi="Times New Roman" w:cs="Times New Roman"/>
          <w:u w:val="single" w:color="000000"/>
          <w:lang w:eastAsia="zh-CN"/>
        </w:rPr>
        <w:t>10</w:t>
      </w:r>
      <w:r>
        <w:rPr>
          <w:lang w:eastAsia="zh-CN"/>
        </w:rPr>
        <w:t>日具体开工时间以开工令为准</w:t>
      </w:r>
      <w:r>
        <w:rPr>
          <w:lang w:eastAsia="zh-CN"/>
        </w:rPr>
        <w:t xml:space="preserve"> </w:t>
      </w:r>
      <w:r>
        <w:rPr>
          <w:lang w:eastAsia="zh-CN"/>
        </w:rPr>
        <w:t>计划中交日期：</w:t>
      </w:r>
      <w:r>
        <w:rPr>
          <w:rFonts w:ascii="Times New Roman" w:eastAsia="Times New Roman" w:hAnsi="Times New Roman" w:cs="Times New Roman"/>
          <w:u w:val="single" w:color="000000"/>
          <w:lang w:eastAsia="zh-CN"/>
        </w:rPr>
        <w:t xml:space="preserve">2023 </w:t>
      </w:r>
      <w:r>
        <w:rPr>
          <w:u w:val="single" w:color="000000"/>
          <w:lang w:eastAsia="zh-CN"/>
        </w:rPr>
        <w:t>年</w:t>
      </w:r>
      <w:r>
        <w:rPr>
          <w:spacing w:val="-71"/>
          <w:u w:val="single" w:color="000000"/>
          <w:lang w:eastAsia="zh-CN"/>
        </w:rPr>
        <w:t xml:space="preserve"> </w:t>
      </w:r>
      <w:r>
        <w:rPr>
          <w:rFonts w:hint="eastAsia"/>
          <w:spacing w:val="-71"/>
          <w:u w:val="single" w:color="000000"/>
          <w:lang w:eastAsia="zh-CN"/>
        </w:rPr>
        <w:t>6</w:t>
      </w:r>
      <w:r>
        <w:rPr>
          <w:u w:val="single" w:color="000000"/>
          <w:lang w:eastAsia="zh-CN"/>
        </w:rPr>
        <w:t>月</w:t>
      </w:r>
      <w:r w:rsidRPr="00C67989">
        <w:rPr>
          <w:rFonts w:ascii="Times New Roman" w:eastAsia="Times New Roman" w:hAnsi="Times New Roman" w:cs="Times New Roman"/>
          <w:u w:val="single" w:color="000000"/>
          <w:lang w:eastAsia="zh-CN"/>
        </w:rPr>
        <w:t xml:space="preserve"> </w:t>
      </w:r>
      <w:r w:rsidRPr="00C67989">
        <w:rPr>
          <w:rFonts w:ascii="Times New Roman" w:eastAsia="Times New Roman" w:hAnsi="Times New Roman" w:cs="Times New Roman" w:hint="eastAsia"/>
          <w:u w:val="single" w:color="000000"/>
          <w:lang w:eastAsia="zh-CN"/>
        </w:rPr>
        <w:t>10</w:t>
      </w:r>
      <w:r w:rsidRPr="00C67989">
        <w:rPr>
          <w:rFonts w:ascii="Times New Roman" w:eastAsia="Times New Roman" w:hAnsi="Times New Roman" w:cs="Times New Roman"/>
          <w:u w:val="single" w:color="000000"/>
          <w:lang w:eastAsia="zh-CN"/>
        </w:rPr>
        <w:t xml:space="preserve"> </w:t>
      </w:r>
      <w:r w:rsidRPr="00C67989">
        <w:rPr>
          <w:rFonts w:ascii="宋体" w:eastAsia="宋体" w:hAnsi="宋体" w:cs="宋体" w:hint="eastAsia"/>
          <w:u w:val="single" w:color="000000"/>
          <w:lang w:eastAsia="zh-CN"/>
        </w:rPr>
        <w:t>日至</w:t>
      </w:r>
      <w:r>
        <w:rPr>
          <w:spacing w:val="-73"/>
          <w:u w:val="single" w:color="000000"/>
          <w:lang w:eastAsia="zh-CN"/>
        </w:rPr>
        <w:t xml:space="preserve"> </w:t>
      </w:r>
      <w:r>
        <w:rPr>
          <w:rFonts w:ascii="Times New Roman" w:eastAsia="Times New Roman" w:hAnsi="Times New Roman" w:cs="Times New Roman"/>
          <w:spacing w:val="-5"/>
          <w:u w:val="single" w:color="000000"/>
          <w:lang w:eastAsia="zh-CN"/>
        </w:rPr>
        <w:t>8</w:t>
      </w:r>
      <w:r>
        <w:rPr>
          <w:rFonts w:ascii="Times New Roman" w:eastAsia="Times New Roman" w:hAnsi="Times New Roman" w:cs="Times New Roman"/>
          <w:spacing w:val="-2"/>
          <w:u w:val="single" w:color="000000"/>
          <w:lang w:eastAsia="zh-CN"/>
        </w:rPr>
        <w:t xml:space="preserve"> </w:t>
      </w:r>
      <w:r>
        <w:rPr>
          <w:u w:val="single" w:color="000000"/>
          <w:lang w:eastAsia="zh-CN"/>
        </w:rPr>
        <w:t>月</w:t>
      </w:r>
      <w:r>
        <w:rPr>
          <w:spacing w:val="-71"/>
          <w:u w:val="single" w:color="000000"/>
          <w:lang w:eastAsia="zh-CN"/>
        </w:rPr>
        <w:t xml:space="preserve"> </w:t>
      </w:r>
      <w:r>
        <w:rPr>
          <w:rFonts w:ascii="Times New Roman" w:eastAsia="Times New Roman" w:hAnsi="Times New Roman" w:cs="Times New Roman"/>
          <w:u w:val="single" w:color="000000"/>
          <w:lang w:eastAsia="zh-CN"/>
        </w:rPr>
        <w:t>18</w:t>
      </w:r>
      <w:r>
        <w:rPr>
          <w:rFonts w:ascii="Times New Roman" w:eastAsia="Times New Roman" w:hAnsi="Times New Roman" w:cs="Times New Roman"/>
          <w:spacing w:val="-2"/>
          <w:u w:val="single" w:color="000000"/>
          <w:lang w:eastAsia="zh-CN"/>
        </w:rPr>
        <w:t xml:space="preserve"> </w:t>
      </w:r>
      <w:r>
        <w:rPr>
          <w:u w:val="single" w:color="000000"/>
          <w:lang w:eastAsia="zh-CN"/>
        </w:rPr>
        <w:t>日陆续中交；</w:t>
      </w:r>
    </w:p>
    <w:p w14:paraId="35ED3EB5" w14:textId="203BB6BA" w:rsidR="001C72CA" w:rsidRDefault="00DD1B2D">
      <w:pPr>
        <w:pStyle w:val="a3"/>
        <w:spacing w:before="14" w:line="309" w:lineRule="auto"/>
        <w:ind w:left="577" w:right="1227"/>
        <w:rPr>
          <w:lang w:eastAsia="zh-CN"/>
        </w:rPr>
      </w:pPr>
      <w:r>
        <w:rPr>
          <w:spacing w:val="-136"/>
          <w:u w:val="single" w:color="000000"/>
          <w:lang w:eastAsia="zh-CN"/>
        </w:rPr>
        <w:t xml:space="preserve"> </w:t>
      </w:r>
      <w:r>
        <w:rPr>
          <w:lang w:eastAsia="zh-CN"/>
        </w:rPr>
        <w:t>计划竣工日期：</w:t>
      </w:r>
      <w:r>
        <w:rPr>
          <w:rFonts w:ascii="Times New Roman" w:eastAsia="Times New Roman" w:hAnsi="Times New Roman" w:cs="Times New Roman"/>
          <w:u w:val="single" w:color="000000"/>
          <w:lang w:eastAsia="zh-CN"/>
        </w:rPr>
        <w:t>2023</w:t>
      </w:r>
      <w:r>
        <w:rPr>
          <w:rFonts w:ascii="Times New Roman" w:eastAsia="Times New Roman" w:hAnsi="Times New Roman" w:cs="Times New Roman"/>
          <w:spacing w:val="1"/>
          <w:u w:val="single" w:color="000000"/>
          <w:lang w:eastAsia="zh-CN"/>
        </w:rPr>
        <w:t xml:space="preserve"> </w:t>
      </w:r>
      <w:r>
        <w:rPr>
          <w:lang w:eastAsia="zh-CN"/>
        </w:rPr>
        <w:t>年</w:t>
      </w:r>
      <w:r>
        <w:rPr>
          <w:spacing w:val="-71"/>
          <w:lang w:eastAsia="zh-CN"/>
        </w:rPr>
        <w:t xml:space="preserve"> </w:t>
      </w:r>
      <w:r>
        <w:rPr>
          <w:rFonts w:ascii="Times New Roman" w:eastAsia="Times New Roman" w:hAnsi="Times New Roman" w:cs="Times New Roman"/>
          <w:u w:val="single" w:color="000000"/>
          <w:lang w:eastAsia="zh-CN"/>
        </w:rPr>
        <w:t xml:space="preserve">9 </w:t>
      </w:r>
      <w:r>
        <w:rPr>
          <w:lang w:eastAsia="zh-CN"/>
        </w:rPr>
        <w:t>月</w:t>
      </w:r>
      <w:r>
        <w:rPr>
          <w:spacing w:val="-73"/>
          <w:lang w:eastAsia="zh-CN"/>
        </w:rPr>
        <w:t xml:space="preserve"> </w:t>
      </w:r>
      <w:r>
        <w:rPr>
          <w:rFonts w:ascii="Times New Roman" w:eastAsia="Times New Roman" w:hAnsi="Times New Roman" w:cs="Times New Roman"/>
          <w:u w:val="single" w:color="000000"/>
          <w:lang w:eastAsia="zh-CN"/>
        </w:rPr>
        <w:t xml:space="preserve">28 </w:t>
      </w:r>
      <w:r>
        <w:rPr>
          <w:spacing w:val="-3"/>
          <w:lang w:eastAsia="zh-CN"/>
        </w:rPr>
        <w:t>日。</w:t>
      </w:r>
    </w:p>
    <w:p w14:paraId="698B6B2B" w14:textId="77777777" w:rsidR="001C72CA" w:rsidRDefault="00DD1B2D">
      <w:pPr>
        <w:pStyle w:val="a3"/>
        <w:tabs>
          <w:tab w:val="left" w:pos="3764"/>
        </w:tabs>
        <w:spacing w:before="21" w:line="309" w:lineRule="auto"/>
        <w:ind w:right="108" w:firstLine="458"/>
        <w:rPr>
          <w:lang w:eastAsia="zh-CN"/>
        </w:rPr>
      </w:pPr>
      <w:r>
        <w:rPr>
          <w:spacing w:val="-5"/>
          <w:lang w:eastAsia="zh-CN"/>
        </w:rPr>
        <w:t>工期总日历天数：</w:t>
      </w:r>
      <w:r>
        <w:rPr>
          <w:spacing w:val="5"/>
          <w:lang w:eastAsia="zh-CN"/>
        </w:rPr>
        <w:t xml:space="preserve"> </w:t>
      </w:r>
      <w:r>
        <w:rPr>
          <w:rFonts w:ascii="Times New Roman" w:eastAsia="Times New Roman" w:hAnsi="Times New Roman" w:cs="Times New Roman"/>
          <w:spacing w:val="5"/>
          <w:u w:val="single" w:color="000000"/>
          <w:lang w:eastAsia="zh-CN"/>
        </w:rPr>
        <w:t>231</w:t>
      </w:r>
      <w:r>
        <w:rPr>
          <w:spacing w:val="-3"/>
          <w:lang w:eastAsia="zh-CN"/>
        </w:rPr>
        <w:t>天。工期总日历天数与根据前述计划开竣工日</w:t>
      </w:r>
      <w:r>
        <w:rPr>
          <w:lang w:eastAsia="zh-CN"/>
        </w:rPr>
        <w:t xml:space="preserve"> </w:t>
      </w:r>
      <w:r>
        <w:rPr>
          <w:lang w:eastAsia="zh-CN"/>
        </w:rPr>
        <w:t>期计算的工期天数不一致的，以工期总日历天数为准。</w:t>
      </w:r>
    </w:p>
    <w:p w14:paraId="249B412A" w14:textId="77777777" w:rsidR="001C72CA" w:rsidRDefault="00DD1B2D">
      <w:pPr>
        <w:pStyle w:val="a3"/>
        <w:spacing w:before="171"/>
        <w:ind w:left="678" w:right="1824"/>
        <w:rPr>
          <w:rFonts w:ascii="黑体" w:eastAsia="黑体" w:hAnsi="黑体" w:cs="黑体"/>
          <w:lang w:eastAsia="zh-CN"/>
        </w:rPr>
      </w:pPr>
      <w:bookmarkStart w:id="10" w:name="_bookmark8"/>
      <w:bookmarkEnd w:id="10"/>
      <w:r>
        <w:rPr>
          <w:rFonts w:ascii="黑体" w:eastAsia="黑体" w:hAnsi="黑体" w:cs="黑体"/>
          <w:lang w:eastAsia="zh-CN"/>
        </w:rPr>
        <w:t>三、质量标准</w:t>
      </w:r>
    </w:p>
    <w:p w14:paraId="731FBB5A" w14:textId="77777777" w:rsidR="001C72CA" w:rsidRDefault="001C72CA">
      <w:pPr>
        <w:spacing w:before="4"/>
        <w:rPr>
          <w:rFonts w:ascii="黑体" w:eastAsia="黑体" w:hAnsi="黑体" w:cs="黑体"/>
          <w:sz w:val="19"/>
          <w:szCs w:val="19"/>
          <w:lang w:eastAsia="zh-CN"/>
        </w:rPr>
      </w:pPr>
    </w:p>
    <w:p w14:paraId="23635665" w14:textId="77777777" w:rsidR="001C72CA" w:rsidRDefault="00DD1B2D">
      <w:pPr>
        <w:pStyle w:val="a3"/>
        <w:tabs>
          <w:tab w:val="left" w:pos="2816"/>
        </w:tabs>
        <w:spacing w:before="0"/>
        <w:ind w:left="577" w:right="1824"/>
        <w:rPr>
          <w:lang w:eastAsia="zh-CN"/>
        </w:rPr>
      </w:pPr>
      <w:r>
        <w:rPr>
          <w:spacing w:val="-1"/>
          <w:lang w:eastAsia="zh-CN"/>
        </w:rPr>
        <w:t>工程质量符合</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标准。</w:t>
      </w:r>
    </w:p>
    <w:p w14:paraId="34F62D58" w14:textId="77777777" w:rsidR="001C72CA" w:rsidRDefault="001C72CA">
      <w:pPr>
        <w:spacing w:before="6"/>
        <w:rPr>
          <w:rFonts w:ascii="仿宋" w:eastAsia="仿宋" w:hAnsi="仿宋" w:cs="仿宋"/>
          <w:sz w:val="18"/>
          <w:szCs w:val="18"/>
          <w:lang w:eastAsia="zh-CN"/>
        </w:rPr>
      </w:pPr>
    </w:p>
    <w:p w14:paraId="63365BD6" w14:textId="77777777" w:rsidR="001C72CA" w:rsidRDefault="00DD1B2D">
      <w:pPr>
        <w:pStyle w:val="a3"/>
        <w:spacing w:before="14"/>
        <w:ind w:left="678" w:right="1824"/>
        <w:rPr>
          <w:rFonts w:ascii="黑体" w:eastAsia="黑体" w:hAnsi="黑体" w:cs="黑体"/>
          <w:lang w:eastAsia="zh-CN"/>
        </w:rPr>
      </w:pPr>
      <w:bookmarkStart w:id="11" w:name="_bookmark9"/>
      <w:bookmarkEnd w:id="11"/>
      <w:r>
        <w:rPr>
          <w:rFonts w:ascii="黑体" w:eastAsia="黑体" w:hAnsi="黑体" w:cs="黑体"/>
          <w:lang w:eastAsia="zh-CN"/>
        </w:rPr>
        <w:t>四、签约合同价与合同价格形式</w:t>
      </w:r>
    </w:p>
    <w:p w14:paraId="376E1CE6" w14:textId="77777777" w:rsidR="001C72CA" w:rsidRDefault="001C72CA">
      <w:pPr>
        <w:spacing w:before="4"/>
        <w:rPr>
          <w:rFonts w:ascii="黑体" w:eastAsia="黑体" w:hAnsi="黑体" w:cs="黑体"/>
          <w:sz w:val="19"/>
          <w:szCs w:val="19"/>
          <w:lang w:eastAsia="zh-CN"/>
        </w:rPr>
      </w:pPr>
    </w:p>
    <w:p w14:paraId="16577C93" w14:textId="77777777" w:rsidR="001C72CA" w:rsidRDefault="00DD1B2D">
      <w:pPr>
        <w:pStyle w:val="a3"/>
        <w:spacing w:before="0" w:line="383" w:lineRule="exact"/>
        <w:ind w:left="678" w:right="1824"/>
        <w:rPr>
          <w:lang w:eastAsia="zh-CN"/>
        </w:rPr>
      </w:pPr>
      <w:r>
        <w:rPr>
          <w:rFonts w:ascii="Times New Roman" w:eastAsia="Times New Roman" w:hAnsi="Times New Roman" w:cs="Times New Roman"/>
          <w:lang w:eastAsia="zh-CN"/>
        </w:rPr>
        <w:t>1.</w:t>
      </w:r>
      <w:r>
        <w:rPr>
          <w:lang w:eastAsia="zh-CN"/>
        </w:rPr>
        <w:t>签约合同价为：</w:t>
      </w:r>
    </w:p>
    <w:p w14:paraId="3552BEC9" w14:textId="77777777" w:rsidR="001C72CA" w:rsidRDefault="00DD1B2D">
      <w:pPr>
        <w:pStyle w:val="a3"/>
        <w:tabs>
          <w:tab w:val="left" w:pos="5858"/>
        </w:tabs>
        <w:spacing w:before="0" w:line="300" w:lineRule="auto"/>
        <w:ind w:left="678" w:right="828"/>
        <w:rPr>
          <w:lang w:eastAsia="zh-CN"/>
        </w:rPr>
      </w:pPr>
      <w:r>
        <w:rPr>
          <w:lang w:eastAsia="zh-CN"/>
        </w:rPr>
        <w:t>人民币：</w:t>
      </w:r>
      <w:r>
        <w:rPr>
          <w:u w:val="single" w:color="000000"/>
          <w:lang w:eastAsia="zh-CN"/>
        </w:rPr>
        <w:t xml:space="preserve"> </w:t>
      </w:r>
      <w:r>
        <w:rPr>
          <w:u w:val="single" w:color="000000"/>
          <w:lang w:eastAsia="zh-CN"/>
        </w:rPr>
        <w:t>万元</w:t>
      </w:r>
      <w:r>
        <w:rPr>
          <w:spacing w:val="-71"/>
          <w:u w:val="single" w:color="000000"/>
          <w:lang w:eastAsia="zh-CN"/>
        </w:rPr>
        <w:t xml:space="preserve"> </w:t>
      </w:r>
      <w:r>
        <w:rPr>
          <w:lang w:eastAsia="zh-CN"/>
        </w:rPr>
        <w:t>（</w:t>
      </w:r>
      <w:r>
        <w:rPr>
          <w:rFonts w:hint="eastAsia"/>
          <w:lang w:eastAsia="zh-CN"/>
        </w:rPr>
        <w:t>固定单价，暂定总价</w:t>
      </w:r>
      <w:r>
        <w:rPr>
          <w:lang w:eastAsia="zh-CN"/>
        </w:rPr>
        <w:t>）</w:t>
      </w:r>
      <w:r>
        <w:rPr>
          <w:spacing w:val="-138"/>
          <w:lang w:eastAsia="zh-CN"/>
        </w:rPr>
        <w:t xml:space="preserve"> </w:t>
      </w:r>
      <w:r>
        <w:rPr>
          <w:lang w:eastAsia="zh-CN"/>
        </w:rPr>
        <w:t>其中：</w:t>
      </w:r>
    </w:p>
    <w:p w14:paraId="426E0561" w14:textId="77777777" w:rsidR="001C72CA" w:rsidRDefault="001C72CA">
      <w:pPr>
        <w:spacing w:line="300" w:lineRule="auto"/>
        <w:rPr>
          <w:lang w:eastAsia="zh-CN"/>
        </w:rPr>
        <w:sectPr w:rsidR="001C72CA">
          <w:pgSz w:w="11910" w:h="16840"/>
          <w:pgMar w:top="1380" w:right="1160" w:bottom="1140" w:left="1300" w:header="0" w:footer="955" w:gutter="0"/>
          <w:cols w:space="720"/>
        </w:sectPr>
      </w:pPr>
    </w:p>
    <w:p w14:paraId="11D12458" w14:textId="77777777" w:rsidR="001C72CA" w:rsidRDefault="00DD1B2D">
      <w:pPr>
        <w:pStyle w:val="a3"/>
        <w:tabs>
          <w:tab w:val="left" w:pos="3616"/>
          <w:tab w:val="left" w:pos="4970"/>
        </w:tabs>
        <w:spacing w:before="0" w:line="309" w:lineRule="auto"/>
        <w:ind w:left="678" w:right="3816"/>
        <w:rPr>
          <w:lang w:eastAsia="zh-CN"/>
        </w:rPr>
      </w:pPr>
      <w:r>
        <w:rPr>
          <w:spacing w:val="-11"/>
          <w:lang w:eastAsia="zh-CN"/>
        </w:rPr>
        <w:lastRenderedPageBreak/>
        <w:t>（</w:t>
      </w:r>
      <w:r>
        <w:rPr>
          <w:rFonts w:ascii="Times New Roman" w:eastAsia="Times New Roman" w:hAnsi="Times New Roman" w:cs="Times New Roman"/>
          <w:spacing w:val="-11"/>
          <w:lang w:eastAsia="zh-CN"/>
        </w:rPr>
        <w:t>1</w:t>
      </w:r>
      <w:r>
        <w:rPr>
          <w:spacing w:val="-11"/>
          <w:lang w:eastAsia="zh-CN"/>
        </w:rPr>
        <w:t>）安全文明施工费（暂估）：</w:t>
      </w:r>
      <w:r>
        <w:rPr>
          <w:spacing w:val="-128"/>
          <w:lang w:eastAsia="zh-CN"/>
        </w:rPr>
        <w:t xml:space="preserve"> </w:t>
      </w:r>
      <w:r>
        <w:rPr>
          <w:spacing w:val="-1"/>
          <w:lang w:eastAsia="zh-CN"/>
        </w:rPr>
        <w:t>人民币（大写）</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u w:val="single" w:color="000000"/>
          <w:lang w:eastAsia="zh-CN"/>
        </w:rPr>
        <w:t>元</w:t>
      </w:r>
      <w:r>
        <w:rPr>
          <w:u w:val="single" w:color="000000"/>
          <w:lang w:eastAsia="zh-CN"/>
        </w:rPr>
        <w:t xml:space="preserve"> </w:t>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元</w:t>
      </w:r>
      <w:r>
        <w:rPr>
          <w:rFonts w:ascii="Times New Roman" w:eastAsia="Times New Roman" w:hAnsi="Times New Roman" w:cs="Times New Roman"/>
          <w:lang w:eastAsia="zh-CN"/>
        </w:rPr>
        <w:t>)</w:t>
      </w:r>
      <w:r>
        <w:rPr>
          <w:lang w:eastAsia="zh-CN"/>
        </w:rPr>
        <w:t>；</w:t>
      </w:r>
    </w:p>
    <w:p w14:paraId="1F6C1019" w14:textId="77777777" w:rsidR="001C72CA" w:rsidRDefault="00DD1B2D">
      <w:pPr>
        <w:pStyle w:val="a3"/>
        <w:spacing w:before="21"/>
        <w:ind w:left="678" w:right="1824"/>
        <w:rPr>
          <w:lang w:eastAsia="zh-CN"/>
        </w:rPr>
      </w:pPr>
      <w:r>
        <w:rPr>
          <w:lang w:eastAsia="zh-CN"/>
        </w:rPr>
        <w:t>（</w:t>
      </w:r>
      <w:r>
        <w:rPr>
          <w:rFonts w:ascii="Times New Roman" w:eastAsia="Times New Roman" w:hAnsi="Times New Roman" w:cs="Times New Roman"/>
          <w:lang w:eastAsia="zh-CN"/>
        </w:rPr>
        <w:t>2</w:t>
      </w:r>
      <w:r>
        <w:rPr>
          <w:lang w:eastAsia="zh-CN"/>
        </w:rPr>
        <w:t>）材料和工程设备暂估价金额：</w:t>
      </w:r>
    </w:p>
    <w:p w14:paraId="0FB2578A" w14:textId="77777777" w:rsidR="001C72CA" w:rsidRDefault="00DD1B2D">
      <w:pPr>
        <w:pStyle w:val="a3"/>
        <w:tabs>
          <w:tab w:val="left" w:pos="4662"/>
          <w:tab w:val="left" w:pos="6369"/>
        </w:tabs>
        <w:spacing w:before="114"/>
        <w:ind w:left="678" w:right="1824"/>
        <w:rPr>
          <w:lang w:eastAsia="zh-CN"/>
        </w:rPr>
      </w:pPr>
      <w:r>
        <w:rPr>
          <w:spacing w:val="-1"/>
          <w:lang w:eastAsia="zh-CN"/>
        </w:rPr>
        <w:t>人民币（大写）</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元</w:t>
      </w:r>
      <w:r>
        <w:rPr>
          <w:rFonts w:ascii="Times New Roman" w:eastAsia="Times New Roman" w:hAnsi="Times New Roman" w:cs="Times New Roman"/>
          <w:lang w:eastAsia="zh-CN"/>
        </w:rPr>
        <w:t>)</w:t>
      </w:r>
      <w:r>
        <w:rPr>
          <w:lang w:eastAsia="zh-CN"/>
        </w:rPr>
        <w:t>；</w:t>
      </w:r>
    </w:p>
    <w:p w14:paraId="47D51569"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3</w:t>
      </w:r>
      <w:r>
        <w:rPr>
          <w:lang w:eastAsia="zh-CN"/>
        </w:rPr>
        <w:t>）专业工程暂估价金额：</w:t>
      </w:r>
    </w:p>
    <w:p w14:paraId="54A33389" w14:textId="77777777" w:rsidR="001C72CA" w:rsidRDefault="00DD1B2D">
      <w:pPr>
        <w:pStyle w:val="a3"/>
        <w:tabs>
          <w:tab w:val="left" w:pos="4662"/>
          <w:tab w:val="left" w:pos="6369"/>
        </w:tabs>
        <w:spacing w:before="111"/>
        <w:ind w:left="678" w:right="1824"/>
        <w:rPr>
          <w:lang w:eastAsia="zh-CN"/>
        </w:rPr>
      </w:pPr>
      <w:r>
        <w:rPr>
          <w:spacing w:val="-1"/>
          <w:lang w:eastAsia="zh-CN"/>
        </w:rPr>
        <w:t>人民币（大写）</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元</w:t>
      </w:r>
      <w:r>
        <w:rPr>
          <w:rFonts w:ascii="Times New Roman" w:eastAsia="Times New Roman" w:hAnsi="Times New Roman" w:cs="Times New Roman"/>
          <w:lang w:eastAsia="zh-CN"/>
        </w:rPr>
        <w:t>)</w:t>
      </w:r>
      <w:r>
        <w:rPr>
          <w:lang w:eastAsia="zh-CN"/>
        </w:rPr>
        <w:t>；</w:t>
      </w:r>
    </w:p>
    <w:p w14:paraId="13FCF92C" w14:textId="77777777" w:rsidR="001C72CA" w:rsidRDefault="00DD1B2D">
      <w:pPr>
        <w:pStyle w:val="a3"/>
        <w:spacing w:before="114"/>
        <w:ind w:left="678" w:right="1824"/>
        <w:rPr>
          <w:lang w:eastAsia="zh-CN"/>
        </w:rPr>
      </w:pPr>
      <w:r>
        <w:rPr>
          <w:lang w:eastAsia="zh-CN"/>
        </w:rPr>
        <w:t>（</w:t>
      </w:r>
      <w:r>
        <w:rPr>
          <w:rFonts w:ascii="Times New Roman" w:eastAsia="Times New Roman" w:hAnsi="Times New Roman" w:cs="Times New Roman"/>
          <w:lang w:eastAsia="zh-CN"/>
        </w:rPr>
        <w:t>4</w:t>
      </w:r>
      <w:r>
        <w:rPr>
          <w:lang w:eastAsia="zh-CN"/>
        </w:rPr>
        <w:t>）暂列金额：</w:t>
      </w:r>
    </w:p>
    <w:p w14:paraId="6AEFBDC3" w14:textId="77777777" w:rsidR="001C72CA" w:rsidRDefault="00DD1B2D">
      <w:pPr>
        <w:pStyle w:val="a3"/>
        <w:tabs>
          <w:tab w:val="left" w:pos="4662"/>
          <w:tab w:val="left" w:pos="6369"/>
        </w:tabs>
        <w:spacing w:before="111" w:line="309" w:lineRule="auto"/>
        <w:ind w:left="678" w:right="436"/>
        <w:rPr>
          <w:lang w:eastAsia="zh-CN"/>
        </w:rPr>
      </w:pPr>
      <w:r>
        <w:rPr>
          <w:spacing w:val="-1"/>
          <w:lang w:eastAsia="zh-CN"/>
        </w:rPr>
        <w:t>人民币（大写）</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元</w:t>
      </w:r>
      <w:r>
        <w:rPr>
          <w:rFonts w:ascii="Times New Roman" w:eastAsia="Times New Roman" w:hAnsi="Times New Roman" w:cs="Times New Roman"/>
          <w:lang w:eastAsia="zh-CN"/>
        </w:rPr>
        <w:t>)</w:t>
      </w:r>
      <w:r>
        <w:rPr>
          <w:lang w:eastAsia="zh-CN"/>
        </w:rPr>
        <w:t>。</w:t>
      </w:r>
    </w:p>
    <w:p w14:paraId="0A4FC533" w14:textId="77777777" w:rsidR="001C72CA" w:rsidRDefault="00DD1B2D">
      <w:pPr>
        <w:pStyle w:val="a3"/>
        <w:tabs>
          <w:tab w:val="left" w:pos="4662"/>
          <w:tab w:val="left" w:pos="6369"/>
        </w:tabs>
        <w:spacing w:before="111" w:line="309" w:lineRule="auto"/>
        <w:ind w:left="678" w:right="436"/>
        <w:rPr>
          <w:lang w:eastAsia="zh-CN"/>
        </w:rPr>
      </w:pPr>
      <w:r>
        <w:rPr>
          <w:lang w:eastAsia="zh-CN"/>
        </w:rPr>
        <w:t xml:space="preserve"> </w:t>
      </w:r>
      <w:r>
        <w:rPr>
          <w:rFonts w:ascii="Times New Roman" w:eastAsia="Times New Roman" w:hAnsi="Times New Roman" w:cs="Times New Roman"/>
          <w:spacing w:val="-1"/>
          <w:lang w:eastAsia="zh-CN"/>
        </w:rPr>
        <w:t>2.</w:t>
      </w:r>
      <w:r>
        <w:rPr>
          <w:spacing w:val="-1"/>
          <w:lang w:eastAsia="zh-CN"/>
        </w:rPr>
        <w:t>合同价格形式：</w:t>
      </w:r>
      <w:r>
        <w:rPr>
          <w:rFonts w:hint="eastAsia"/>
          <w:spacing w:val="-1"/>
          <w:u w:val="single" w:color="000000"/>
          <w:lang w:eastAsia="zh-CN"/>
        </w:rPr>
        <w:t>固定单</w:t>
      </w:r>
      <w:r>
        <w:rPr>
          <w:spacing w:val="-1"/>
          <w:u w:val="single" w:color="000000"/>
          <w:lang w:eastAsia="zh-CN"/>
        </w:rPr>
        <w:t>价</w:t>
      </w:r>
      <w:r>
        <w:rPr>
          <w:rFonts w:hint="eastAsia"/>
          <w:spacing w:val="-1"/>
          <w:u w:val="single" w:color="000000"/>
          <w:lang w:eastAsia="zh-CN"/>
        </w:rPr>
        <w:t>，暂定总价</w:t>
      </w:r>
      <w:r>
        <w:rPr>
          <w:spacing w:val="-1"/>
          <w:u w:val="single" w:color="000000"/>
          <w:lang w:eastAsia="zh-CN"/>
        </w:rPr>
        <w:t>。</w:t>
      </w:r>
    </w:p>
    <w:p w14:paraId="314CE39C" w14:textId="77777777" w:rsidR="001C72CA" w:rsidRDefault="001C72CA">
      <w:pPr>
        <w:spacing w:before="12"/>
        <w:rPr>
          <w:rFonts w:ascii="仿宋" w:eastAsia="仿宋" w:hAnsi="仿宋" w:cs="仿宋"/>
          <w:sz w:val="9"/>
          <w:szCs w:val="9"/>
          <w:lang w:eastAsia="zh-CN"/>
        </w:rPr>
      </w:pPr>
    </w:p>
    <w:p w14:paraId="6DC4A658" w14:textId="77777777" w:rsidR="001C72CA" w:rsidRDefault="00DD1B2D">
      <w:pPr>
        <w:pStyle w:val="a3"/>
        <w:spacing w:before="14"/>
        <w:ind w:left="678" w:right="1824"/>
        <w:rPr>
          <w:rFonts w:ascii="黑体" w:eastAsia="黑体" w:hAnsi="黑体" w:cs="黑体"/>
          <w:lang w:eastAsia="zh-CN"/>
        </w:rPr>
      </w:pPr>
      <w:bookmarkStart w:id="12" w:name="_bookmark10"/>
      <w:bookmarkEnd w:id="12"/>
      <w:r>
        <w:rPr>
          <w:rFonts w:ascii="黑体" w:eastAsia="黑体" w:hAnsi="黑体" w:cs="黑体"/>
          <w:lang w:eastAsia="zh-CN"/>
        </w:rPr>
        <w:t>五、项目经理</w:t>
      </w:r>
    </w:p>
    <w:p w14:paraId="2C2E7388" w14:textId="77777777" w:rsidR="001C72CA" w:rsidRDefault="001C72CA">
      <w:pPr>
        <w:spacing w:before="4"/>
        <w:rPr>
          <w:rFonts w:ascii="黑体" w:eastAsia="黑体" w:hAnsi="黑体" w:cs="黑体"/>
          <w:sz w:val="19"/>
          <w:szCs w:val="19"/>
          <w:lang w:eastAsia="zh-CN"/>
        </w:rPr>
      </w:pPr>
    </w:p>
    <w:p w14:paraId="0D130219" w14:textId="77777777" w:rsidR="001C72CA" w:rsidRDefault="00DD1B2D">
      <w:pPr>
        <w:pStyle w:val="a3"/>
        <w:tabs>
          <w:tab w:val="left" w:pos="3757"/>
        </w:tabs>
        <w:spacing w:before="0"/>
        <w:ind w:left="678" w:right="1824"/>
        <w:rPr>
          <w:lang w:eastAsia="zh-CN"/>
        </w:rPr>
      </w:pPr>
      <w:r>
        <w:rPr>
          <w:spacing w:val="-1"/>
          <w:lang w:eastAsia="zh-CN"/>
        </w:rPr>
        <w:t>承包人项目经理：</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p>
    <w:p w14:paraId="2D443CD2" w14:textId="77777777" w:rsidR="001C72CA" w:rsidRDefault="001C72CA">
      <w:pPr>
        <w:spacing w:before="3"/>
        <w:rPr>
          <w:rFonts w:ascii="仿宋" w:eastAsia="仿宋" w:hAnsi="仿宋" w:cs="仿宋"/>
          <w:sz w:val="18"/>
          <w:szCs w:val="18"/>
          <w:lang w:eastAsia="zh-CN"/>
        </w:rPr>
      </w:pPr>
    </w:p>
    <w:p w14:paraId="2DDDFF8F" w14:textId="77777777" w:rsidR="001C72CA" w:rsidRDefault="00DD1B2D">
      <w:pPr>
        <w:pStyle w:val="a3"/>
        <w:spacing w:before="14"/>
        <w:ind w:left="678" w:right="1824"/>
        <w:rPr>
          <w:rFonts w:ascii="黑体" w:eastAsia="黑体" w:hAnsi="黑体" w:cs="黑体"/>
          <w:lang w:eastAsia="zh-CN"/>
        </w:rPr>
      </w:pPr>
      <w:bookmarkStart w:id="13" w:name="_bookmark11"/>
      <w:bookmarkEnd w:id="13"/>
      <w:r>
        <w:rPr>
          <w:rFonts w:ascii="黑体" w:eastAsia="黑体" w:hAnsi="黑体" w:cs="黑体"/>
          <w:lang w:eastAsia="zh-CN"/>
        </w:rPr>
        <w:t>六、合同文件构成</w:t>
      </w:r>
    </w:p>
    <w:p w14:paraId="38A1DE6D" w14:textId="77777777" w:rsidR="001C72CA" w:rsidRDefault="001C72CA">
      <w:pPr>
        <w:spacing w:before="7"/>
        <w:rPr>
          <w:rFonts w:ascii="黑体" w:eastAsia="黑体" w:hAnsi="黑体" w:cs="黑体"/>
          <w:sz w:val="19"/>
          <w:szCs w:val="19"/>
          <w:lang w:eastAsia="zh-CN"/>
        </w:rPr>
      </w:pPr>
    </w:p>
    <w:p w14:paraId="34DECE65" w14:textId="77777777" w:rsidR="001C72CA" w:rsidRDefault="00DD1B2D">
      <w:pPr>
        <w:pStyle w:val="a3"/>
        <w:spacing w:before="0"/>
        <w:ind w:left="678" w:right="1824"/>
        <w:rPr>
          <w:lang w:eastAsia="zh-CN"/>
        </w:rPr>
      </w:pPr>
      <w:r>
        <w:rPr>
          <w:lang w:eastAsia="zh-CN"/>
        </w:rPr>
        <w:t>本协议书与下列文件一起构成合同文件：</w:t>
      </w:r>
    </w:p>
    <w:p w14:paraId="62A0C784" w14:textId="77777777" w:rsidR="001C72CA" w:rsidRDefault="00DD1B2D">
      <w:pPr>
        <w:pStyle w:val="a3"/>
        <w:spacing w:before="132"/>
        <w:ind w:left="678" w:right="1824"/>
        <w:rPr>
          <w:lang w:eastAsia="zh-CN"/>
        </w:rPr>
      </w:pPr>
      <w:r>
        <w:rPr>
          <w:spacing w:val="-1"/>
          <w:lang w:eastAsia="zh-CN"/>
        </w:rPr>
        <w:t>（</w:t>
      </w:r>
      <w:r>
        <w:rPr>
          <w:rFonts w:ascii="Times New Roman" w:eastAsia="Times New Roman" w:hAnsi="Times New Roman" w:cs="Times New Roman"/>
          <w:spacing w:val="1"/>
          <w:lang w:eastAsia="zh-CN"/>
        </w:rPr>
        <w:t>1</w:t>
      </w:r>
      <w:r>
        <w:rPr>
          <w:spacing w:val="-3"/>
          <w:lang w:eastAsia="zh-CN"/>
        </w:rPr>
        <w:t>）</w:t>
      </w:r>
      <w:r>
        <w:rPr>
          <w:lang w:eastAsia="zh-CN"/>
        </w:rPr>
        <w:t>中标</w:t>
      </w:r>
      <w:r>
        <w:rPr>
          <w:spacing w:val="-3"/>
          <w:lang w:eastAsia="zh-CN"/>
        </w:rPr>
        <w:t>通</w:t>
      </w:r>
      <w:r>
        <w:rPr>
          <w:lang w:eastAsia="zh-CN"/>
        </w:rPr>
        <w:t>知书</w:t>
      </w:r>
      <w:r>
        <w:rPr>
          <w:spacing w:val="-3"/>
          <w:lang w:eastAsia="zh-CN"/>
        </w:rPr>
        <w:t>（</w:t>
      </w:r>
      <w:r>
        <w:rPr>
          <w:lang w:eastAsia="zh-CN"/>
        </w:rPr>
        <w:t>如果</w:t>
      </w:r>
      <w:r>
        <w:rPr>
          <w:spacing w:val="-3"/>
          <w:lang w:eastAsia="zh-CN"/>
        </w:rPr>
        <w:t>有</w:t>
      </w:r>
      <w:r>
        <w:rPr>
          <w:spacing w:val="-140"/>
          <w:lang w:eastAsia="zh-CN"/>
        </w:rPr>
        <w:t>）</w:t>
      </w:r>
      <w:r>
        <w:rPr>
          <w:lang w:eastAsia="zh-CN"/>
        </w:rPr>
        <w:t>；</w:t>
      </w:r>
    </w:p>
    <w:p w14:paraId="4D12F017" w14:textId="77777777" w:rsidR="001C72CA" w:rsidRDefault="00DD1B2D">
      <w:pPr>
        <w:pStyle w:val="a3"/>
        <w:spacing w:before="111"/>
        <w:ind w:left="678" w:right="1824"/>
        <w:rPr>
          <w:lang w:eastAsia="zh-CN"/>
        </w:rPr>
      </w:pPr>
      <w:r>
        <w:rPr>
          <w:spacing w:val="-1"/>
          <w:lang w:eastAsia="zh-CN"/>
        </w:rPr>
        <w:t>（</w:t>
      </w:r>
      <w:r>
        <w:rPr>
          <w:rFonts w:ascii="Times New Roman" w:eastAsia="Times New Roman" w:hAnsi="Times New Roman" w:cs="Times New Roman"/>
          <w:spacing w:val="1"/>
          <w:lang w:eastAsia="zh-CN"/>
        </w:rPr>
        <w:t>2</w:t>
      </w:r>
      <w:r>
        <w:rPr>
          <w:spacing w:val="-3"/>
          <w:lang w:eastAsia="zh-CN"/>
        </w:rPr>
        <w:t>）</w:t>
      </w:r>
      <w:r>
        <w:rPr>
          <w:lang w:eastAsia="zh-CN"/>
        </w:rPr>
        <w:t>投标</w:t>
      </w:r>
      <w:r>
        <w:rPr>
          <w:spacing w:val="-3"/>
          <w:lang w:eastAsia="zh-CN"/>
        </w:rPr>
        <w:t>函</w:t>
      </w:r>
      <w:r>
        <w:rPr>
          <w:lang w:eastAsia="zh-CN"/>
        </w:rPr>
        <w:t>及其</w:t>
      </w:r>
      <w:r>
        <w:rPr>
          <w:spacing w:val="-3"/>
          <w:lang w:eastAsia="zh-CN"/>
        </w:rPr>
        <w:t>附</w:t>
      </w:r>
      <w:r>
        <w:rPr>
          <w:lang w:eastAsia="zh-CN"/>
        </w:rPr>
        <w:t>录</w:t>
      </w:r>
      <w:r>
        <w:rPr>
          <w:spacing w:val="1"/>
          <w:lang w:eastAsia="zh-CN"/>
        </w:rPr>
        <w:t>（</w:t>
      </w:r>
      <w:r>
        <w:rPr>
          <w:lang w:eastAsia="zh-CN"/>
        </w:rPr>
        <w:t>如</w:t>
      </w:r>
      <w:r>
        <w:rPr>
          <w:spacing w:val="-3"/>
          <w:lang w:eastAsia="zh-CN"/>
        </w:rPr>
        <w:t>果</w:t>
      </w:r>
      <w:r>
        <w:rPr>
          <w:lang w:eastAsia="zh-CN"/>
        </w:rPr>
        <w:t>有</w:t>
      </w:r>
      <w:r>
        <w:rPr>
          <w:spacing w:val="-142"/>
          <w:lang w:eastAsia="zh-CN"/>
        </w:rPr>
        <w:t>）</w:t>
      </w:r>
      <w:r>
        <w:rPr>
          <w:lang w:eastAsia="zh-CN"/>
        </w:rPr>
        <w:t>；</w:t>
      </w:r>
    </w:p>
    <w:p w14:paraId="6A9173BA" w14:textId="77777777" w:rsidR="001C72CA" w:rsidRDefault="00DD1B2D">
      <w:pPr>
        <w:pStyle w:val="a3"/>
        <w:spacing w:before="114"/>
        <w:ind w:left="678" w:right="1824"/>
        <w:rPr>
          <w:lang w:eastAsia="zh-CN"/>
        </w:rPr>
      </w:pPr>
      <w:r>
        <w:rPr>
          <w:lang w:eastAsia="zh-CN"/>
        </w:rPr>
        <w:t>（</w:t>
      </w:r>
      <w:r>
        <w:rPr>
          <w:rFonts w:ascii="Times New Roman" w:eastAsia="Times New Roman" w:hAnsi="Times New Roman" w:cs="Times New Roman"/>
          <w:lang w:eastAsia="zh-CN"/>
        </w:rPr>
        <w:t>3</w:t>
      </w:r>
      <w:r>
        <w:rPr>
          <w:lang w:eastAsia="zh-CN"/>
        </w:rPr>
        <w:t>）专用合同条款及其附件；</w:t>
      </w:r>
    </w:p>
    <w:p w14:paraId="69118A73" w14:textId="77777777" w:rsidR="001C72CA" w:rsidRDefault="00DD1B2D">
      <w:pPr>
        <w:pStyle w:val="a3"/>
        <w:spacing w:before="111" w:line="383" w:lineRule="exact"/>
        <w:ind w:left="678" w:right="1824"/>
        <w:rPr>
          <w:lang w:eastAsia="zh-CN"/>
        </w:rPr>
      </w:pPr>
      <w:r>
        <w:rPr>
          <w:lang w:eastAsia="zh-CN"/>
        </w:rPr>
        <w:t>（</w:t>
      </w:r>
      <w:r>
        <w:rPr>
          <w:rFonts w:ascii="Times New Roman" w:eastAsia="Times New Roman" w:hAnsi="Times New Roman" w:cs="Times New Roman"/>
          <w:lang w:eastAsia="zh-CN"/>
        </w:rPr>
        <w:t>4</w:t>
      </w:r>
      <w:r>
        <w:rPr>
          <w:lang w:eastAsia="zh-CN"/>
        </w:rPr>
        <w:t>）通用合同条款；</w:t>
      </w:r>
    </w:p>
    <w:p w14:paraId="60F93C7C" w14:textId="77777777" w:rsidR="001C72CA" w:rsidRDefault="00DD1B2D">
      <w:pPr>
        <w:pStyle w:val="a3"/>
        <w:spacing w:before="0" w:line="372" w:lineRule="exact"/>
        <w:ind w:left="678" w:right="1824"/>
        <w:rPr>
          <w:lang w:eastAsia="zh-CN"/>
        </w:rPr>
      </w:pPr>
      <w:r>
        <w:rPr>
          <w:lang w:eastAsia="zh-CN"/>
        </w:rPr>
        <w:t>（</w:t>
      </w:r>
      <w:r>
        <w:rPr>
          <w:rFonts w:ascii="Times New Roman" w:eastAsia="Times New Roman" w:hAnsi="Times New Roman" w:cs="Times New Roman"/>
          <w:lang w:eastAsia="zh-CN"/>
        </w:rPr>
        <w:t>5</w:t>
      </w:r>
      <w:r>
        <w:rPr>
          <w:lang w:eastAsia="zh-CN"/>
        </w:rPr>
        <w:t>）招标文件；</w:t>
      </w:r>
    </w:p>
    <w:p w14:paraId="549251AA" w14:textId="77777777" w:rsidR="001C72CA" w:rsidRDefault="00DD1B2D">
      <w:pPr>
        <w:pStyle w:val="a3"/>
        <w:spacing w:before="0" w:line="364" w:lineRule="exact"/>
        <w:ind w:left="678" w:right="1824"/>
        <w:rPr>
          <w:lang w:eastAsia="zh-CN"/>
        </w:rPr>
      </w:pPr>
      <w:r>
        <w:rPr>
          <w:lang w:eastAsia="zh-CN"/>
        </w:rPr>
        <w:t>（</w:t>
      </w:r>
      <w:r>
        <w:rPr>
          <w:rFonts w:ascii="Times New Roman" w:eastAsia="Times New Roman" w:hAnsi="Times New Roman" w:cs="Times New Roman"/>
          <w:lang w:eastAsia="zh-CN"/>
        </w:rPr>
        <w:t>6</w:t>
      </w:r>
      <w:r>
        <w:rPr>
          <w:lang w:eastAsia="zh-CN"/>
        </w:rPr>
        <w:t>）投标文件；</w:t>
      </w:r>
    </w:p>
    <w:p w14:paraId="0C53C0D3" w14:textId="77777777" w:rsidR="001C72CA" w:rsidRDefault="00DD1B2D">
      <w:pPr>
        <w:pStyle w:val="a3"/>
        <w:spacing w:before="0" w:line="375" w:lineRule="exact"/>
        <w:ind w:left="678" w:right="1824"/>
        <w:rPr>
          <w:lang w:eastAsia="zh-CN"/>
        </w:rPr>
      </w:pPr>
      <w:r>
        <w:rPr>
          <w:lang w:eastAsia="zh-CN"/>
        </w:rPr>
        <w:t>（</w:t>
      </w:r>
      <w:r>
        <w:rPr>
          <w:rFonts w:ascii="Times New Roman" w:eastAsia="Times New Roman" w:hAnsi="Times New Roman" w:cs="Times New Roman"/>
          <w:lang w:eastAsia="zh-CN"/>
        </w:rPr>
        <w:t>7</w:t>
      </w:r>
      <w:r>
        <w:rPr>
          <w:lang w:eastAsia="zh-CN"/>
        </w:rPr>
        <w:t>）技术标准和要求；</w:t>
      </w:r>
    </w:p>
    <w:p w14:paraId="04191EDF" w14:textId="77777777" w:rsidR="001C72CA" w:rsidRDefault="00DD1B2D">
      <w:pPr>
        <w:pStyle w:val="a3"/>
        <w:spacing w:before="95"/>
        <w:ind w:left="678" w:right="1824"/>
        <w:rPr>
          <w:lang w:eastAsia="zh-CN"/>
        </w:rPr>
      </w:pPr>
      <w:r>
        <w:rPr>
          <w:lang w:eastAsia="zh-CN"/>
        </w:rPr>
        <w:t>（</w:t>
      </w:r>
      <w:r>
        <w:rPr>
          <w:rFonts w:ascii="Times New Roman" w:eastAsia="Times New Roman" w:hAnsi="Times New Roman" w:cs="Times New Roman"/>
          <w:lang w:eastAsia="zh-CN"/>
        </w:rPr>
        <w:t>8</w:t>
      </w:r>
      <w:r>
        <w:rPr>
          <w:lang w:eastAsia="zh-CN"/>
        </w:rPr>
        <w:t>）图纸；</w:t>
      </w:r>
    </w:p>
    <w:p w14:paraId="52C1F7AD" w14:textId="77777777" w:rsidR="001C72CA" w:rsidRDefault="00DD1B2D" w:rsidP="0046457A">
      <w:pPr>
        <w:pStyle w:val="a3"/>
        <w:spacing w:before="135" w:line="326" w:lineRule="auto"/>
        <w:ind w:right="106" w:firstLine="559"/>
        <w:rPr>
          <w:lang w:eastAsia="zh-CN"/>
        </w:rPr>
      </w:pPr>
      <w:r>
        <w:rPr>
          <w:lang w:eastAsia="zh-CN"/>
        </w:rPr>
        <w:t>（</w:t>
      </w:r>
      <w:r w:rsidRPr="0046457A">
        <w:rPr>
          <w:lang w:eastAsia="zh-CN"/>
        </w:rPr>
        <w:t>9</w:t>
      </w:r>
      <w:r>
        <w:rPr>
          <w:lang w:eastAsia="zh-CN"/>
        </w:rPr>
        <w:t>）其他合同文件。</w:t>
      </w:r>
      <w:r>
        <w:rPr>
          <w:lang w:eastAsia="zh-CN"/>
        </w:rPr>
        <w:t xml:space="preserve"> </w:t>
      </w:r>
      <w:r w:rsidRPr="0046457A">
        <w:rPr>
          <w:lang w:eastAsia="zh-CN"/>
        </w:rPr>
        <w:t>在合同订立及履行过程中形成的与合同有关的文件均构成合同文件组</w:t>
      </w:r>
      <w:r>
        <w:rPr>
          <w:lang w:eastAsia="zh-CN"/>
        </w:rPr>
        <w:t>成部分。</w:t>
      </w:r>
    </w:p>
    <w:p w14:paraId="76477732" w14:textId="77777777" w:rsidR="001C72CA" w:rsidRDefault="00DD1B2D">
      <w:pPr>
        <w:pStyle w:val="a3"/>
        <w:spacing w:before="135" w:line="326" w:lineRule="auto"/>
        <w:ind w:right="106" w:firstLine="559"/>
        <w:rPr>
          <w:lang w:eastAsia="zh-CN"/>
        </w:rPr>
      </w:pPr>
      <w:r>
        <w:rPr>
          <w:lang w:eastAsia="zh-CN"/>
        </w:rPr>
        <w:t>上述各项合同文件包括合同当事人就该项合同文件所作出的补充和修</w:t>
      </w:r>
      <w:r>
        <w:rPr>
          <w:lang w:eastAsia="zh-CN"/>
        </w:rPr>
        <w:t xml:space="preserve"> </w:t>
      </w:r>
      <w:r>
        <w:rPr>
          <w:spacing w:val="-2"/>
          <w:lang w:eastAsia="zh-CN"/>
        </w:rPr>
        <w:t>改，属于同一类内容的文件，应以最新签署的为准。专用合同条款及其附件</w:t>
      </w:r>
      <w:r>
        <w:rPr>
          <w:spacing w:val="-104"/>
          <w:lang w:eastAsia="zh-CN"/>
        </w:rPr>
        <w:t xml:space="preserve"> </w:t>
      </w:r>
      <w:r>
        <w:rPr>
          <w:lang w:eastAsia="zh-CN"/>
        </w:rPr>
        <w:t>须经合同当事人签字或盖章。</w:t>
      </w:r>
    </w:p>
    <w:p w14:paraId="2EB4A0B7" w14:textId="77777777" w:rsidR="001C72CA" w:rsidRDefault="001C72CA">
      <w:pPr>
        <w:spacing w:line="326" w:lineRule="auto"/>
        <w:rPr>
          <w:lang w:eastAsia="zh-CN"/>
        </w:rPr>
        <w:sectPr w:rsidR="001C72CA">
          <w:pgSz w:w="11910" w:h="16840"/>
          <w:pgMar w:top="1480" w:right="1160" w:bottom="1140" w:left="1300" w:header="0" w:footer="955" w:gutter="0"/>
          <w:cols w:space="720"/>
        </w:sectPr>
      </w:pPr>
    </w:p>
    <w:p w14:paraId="62866784" w14:textId="77777777" w:rsidR="001C72CA" w:rsidRDefault="00DD1B2D">
      <w:pPr>
        <w:pStyle w:val="a3"/>
        <w:spacing w:before="0" w:line="361" w:lineRule="exact"/>
        <w:ind w:left="675" w:right="1824"/>
        <w:rPr>
          <w:rFonts w:ascii="黑体" w:eastAsia="黑体" w:hAnsi="黑体" w:cs="黑体"/>
          <w:lang w:eastAsia="zh-CN"/>
        </w:rPr>
      </w:pPr>
      <w:bookmarkStart w:id="14" w:name="_bookmark12"/>
      <w:bookmarkEnd w:id="14"/>
      <w:r>
        <w:rPr>
          <w:rFonts w:ascii="黑体" w:eastAsia="黑体" w:hAnsi="黑体" w:cs="黑体"/>
          <w:lang w:eastAsia="zh-CN"/>
        </w:rPr>
        <w:lastRenderedPageBreak/>
        <w:t>七、承诺</w:t>
      </w:r>
    </w:p>
    <w:p w14:paraId="593E2764" w14:textId="77777777" w:rsidR="001C72CA" w:rsidRDefault="001C72CA">
      <w:pPr>
        <w:spacing w:before="4"/>
        <w:rPr>
          <w:rFonts w:ascii="黑体" w:eastAsia="黑体" w:hAnsi="黑体" w:cs="黑体"/>
          <w:sz w:val="19"/>
          <w:szCs w:val="19"/>
          <w:lang w:eastAsia="zh-CN"/>
        </w:rPr>
      </w:pPr>
    </w:p>
    <w:p w14:paraId="407A0B82" w14:textId="77777777" w:rsidR="001C72CA" w:rsidRDefault="00DD1B2D">
      <w:pPr>
        <w:pStyle w:val="a3"/>
        <w:spacing w:before="0" w:line="309" w:lineRule="auto"/>
        <w:ind w:right="106" w:firstLine="559"/>
        <w:rPr>
          <w:lang w:eastAsia="zh-CN"/>
        </w:rPr>
      </w:pPr>
      <w:r>
        <w:rPr>
          <w:rFonts w:ascii="Times New Roman" w:eastAsia="Times New Roman" w:hAnsi="Times New Roman" w:cs="Times New Roman"/>
          <w:lang w:eastAsia="zh-CN"/>
        </w:rPr>
        <w:t>1.</w:t>
      </w:r>
      <w:r>
        <w:rPr>
          <w:lang w:eastAsia="zh-CN"/>
        </w:rPr>
        <w:t>发包人承诺按照法律规定履行项目审批手续、筹集工程建设资金并按</w:t>
      </w:r>
      <w:r>
        <w:rPr>
          <w:lang w:eastAsia="zh-CN"/>
        </w:rPr>
        <w:t xml:space="preserve"> </w:t>
      </w:r>
      <w:r>
        <w:rPr>
          <w:lang w:eastAsia="zh-CN"/>
        </w:rPr>
        <w:t>照合同约定的期限和方式支付合同价款。</w:t>
      </w:r>
    </w:p>
    <w:p w14:paraId="25184E73" w14:textId="77777777" w:rsidR="001C72CA" w:rsidRDefault="00DD1B2D">
      <w:pPr>
        <w:pStyle w:val="a3"/>
        <w:spacing w:before="54" w:line="321" w:lineRule="auto"/>
        <w:ind w:right="110" w:firstLine="559"/>
        <w:jc w:val="both"/>
        <w:rPr>
          <w:lang w:eastAsia="zh-CN"/>
        </w:rPr>
      </w:pPr>
      <w:r>
        <w:rPr>
          <w:rFonts w:ascii="Times New Roman" w:eastAsia="Times New Roman" w:hAnsi="Times New Roman" w:cs="Times New Roman"/>
          <w:lang w:eastAsia="zh-CN"/>
        </w:rPr>
        <w:t>2.</w:t>
      </w:r>
      <w:r>
        <w:rPr>
          <w:lang w:eastAsia="zh-CN"/>
        </w:rPr>
        <w:t>承包人承诺按照法律规定及合同约定组完成工程施工，确保工程质量</w:t>
      </w:r>
      <w:r>
        <w:rPr>
          <w:lang w:eastAsia="zh-CN"/>
        </w:rPr>
        <w:t xml:space="preserve"> </w:t>
      </w:r>
      <w:r>
        <w:rPr>
          <w:spacing w:val="-2"/>
          <w:lang w:eastAsia="zh-CN"/>
        </w:rPr>
        <w:t>和安全，不进行转包及违法分包，并在缺陷责任期及保修期内承担相应的工</w:t>
      </w:r>
      <w:r>
        <w:rPr>
          <w:spacing w:val="-107"/>
          <w:lang w:eastAsia="zh-CN"/>
        </w:rPr>
        <w:t xml:space="preserve"> </w:t>
      </w:r>
      <w:r>
        <w:rPr>
          <w:spacing w:val="-2"/>
          <w:lang w:eastAsia="zh-CN"/>
        </w:rPr>
        <w:t>程维修责任。严格遵守天安化工股份有限公司有关规定，确保承包方所有人</w:t>
      </w:r>
      <w:r>
        <w:rPr>
          <w:spacing w:val="-110"/>
          <w:lang w:eastAsia="zh-CN"/>
        </w:rPr>
        <w:t xml:space="preserve"> </w:t>
      </w:r>
      <w:r>
        <w:rPr>
          <w:lang w:eastAsia="zh-CN"/>
        </w:rPr>
        <w:t>员不进入发包方规定的施工区域以外的区域。</w:t>
      </w:r>
    </w:p>
    <w:p w14:paraId="30864B8C" w14:textId="77777777" w:rsidR="001C72CA" w:rsidRDefault="00DD1B2D">
      <w:pPr>
        <w:pStyle w:val="a3"/>
        <w:spacing w:before="37" w:line="309" w:lineRule="auto"/>
        <w:ind w:right="106" w:firstLine="559"/>
        <w:rPr>
          <w:lang w:eastAsia="zh-CN"/>
        </w:rPr>
      </w:pPr>
      <w:r>
        <w:rPr>
          <w:rFonts w:ascii="Times New Roman" w:eastAsia="Times New Roman" w:hAnsi="Times New Roman" w:cs="Times New Roman"/>
          <w:lang w:eastAsia="zh-CN"/>
        </w:rPr>
        <w:t>3.</w:t>
      </w:r>
      <w:r>
        <w:rPr>
          <w:lang w:eastAsia="zh-CN"/>
        </w:rPr>
        <w:t>发包人和承包人通过招投标形式签订合同的，双方理解并承诺不再就</w:t>
      </w:r>
      <w:r>
        <w:rPr>
          <w:lang w:eastAsia="zh-CN"/>
        </w:rPr>
        <w:t xml:space="preserve"> </w:t>
      </w:r>
      <w:r>
        <w:rPr>
          <w:lang w:eastAsia="zh-CN"/>
        </w:rPr>
        <w:t>同一工程另行签订与合同实质性内容相背离的协议。</w:t>
      </w:r>
    </w:p>
    <w:p w14:paraId="2B0D156C" w14:textId="77777777" w:rsidR="001C72CA" w:rsidRDefault="00DD1B2D">
      <w:pPr>
        <w:pStyle w:val="a3"/>
        <w:spacing w:before="0"/>
        <w:ind w:left="678" w:right="1824"/>
        <w:rPr>
          <w:rFonts w:ascii="黑体" w:eastAsia="黑体" w:hAnsi="黑体" w:cs="黑体"/>
          <w:lang w:eastAsia="zh-CN"/>
        </w:rPr>
      </w:pPr>
      <w:bookmarkStart w:id="15" w:name="_bookmark13"/>
      <w:bookmarkEnd w:id="15"/>
      <w:r>
        <w:rPr>
          <w:rFonts w:ascii="黑体" w:eastAsia="黑体" w:hAnsi="黑体" w:cs="黑体"/>
          <w:lang w:eastAsia="zh-CN"/>
        </w:rPr>
        <w:t>八、词语含义</w:t>
      </w:r>
    </w:p>
    <w:p w14:paraId="2FFBA8BA" w14:textId="77777777" w:rsidR="001C72CA" w:rsidRDefault="00DD1B2D">
      <w:pPr>
        <w:pStyle w:val="a3"/>
        <w:spacing w:before="132"/>
        <w:ind w:left="678" w:right="106"/>
        <w:rPr>
          <w:lang w:eastAsia="zh-CN"/>
        </w:rPr>
      </w:pPr>
      <w:r>
        <w:rPr>
          <w:lang w:eastAsia="zh-CN"/>
        </w:rPr>
        <w:t>本协议书中词语含义与第二部分通用合同条款中赋予的含义相同。</w:t>
      </w:r>
    </w:p>
    <w:p w14:paraId="6484AEE6" w14:textId="77777777" w:rsidR="001C72CA" w:rsidRDefault="001C72CA">
      <w:pPr>
        <w:spacing w:before="4"/>
        <w:rPr>
          <w:rFonts w:ascii="仿宋" w:eastAsia="仿宋" w:hAnsi="仿宋" w:cs="仿宋"/>
          <w:sz w:val="19"/>
          <w:szCs w:val="19"/>
          <w:lang w:eastAsia="zh-CN"/>
        </w:rPr>
      </w:pPr>
    </w:p>
    <w:p w14:paraId="5136AAC2" w14:textId="77777777" w:rsidR="001C72CA" w:rsidRDefault="00DD1B2D">
      <w:pPr>
        <w:pStyle w:val="a3"/>
        <w:spacing w:before="0"/>
        <w:ind w:left="678" w:right="1824"/>
        <w:rPr>
          <w:rFonts w:ascii="黑体" w:eastAsia="黑体" w:hAnsi="黑体" w:cs="黑体"/>
          <w:lang w:eastAsia="zh-CN"/>
        </w:rPr>
      </w:pPr>
      <w:bookmarkStart w:id="16" w:name="_bookmark14"/>
      <w:bookmarkEnd w:id="16"/>
      <w:r>
        <w:rPr>
          <w:rFonts w:ascii="黑体" w:eastAsia="黑体" w:hAnsi="黑体" w:cs="黑体"/>
          <w:lang w:eastAsia="zh-CN"/>
        </w:rPr>
        <w:t>九、签订时间</w:t>
      </w:r>
    </w:p>
    <w:p w14:paraId="3941C252" w14:textId="77777777" w:rsidR="001C72CA" w:rsidRDefault="001C72CA">
      <w:pPr>
        <w:spacing w:before="7"/>
        <w:rPr>
          <w:rFonts w:ascii="黑体" w:eastAsia="黑体" w:hAnsi="黑体" w:cs="黑体"/>
          <w:sz w:val="19"/>
          <w:szCs w:val="19"/>
          <w:lang w:eastAsia="zh-CN"/>
        </w:rPr>
      </w:pPr>
    </w:p>
    <w:p w14:paraId="2AC8A892" w14:textId="4515D703" w:rsidR="001C72CA" w:rsidRDefault="00DD1B2D">
      <w:pPr>
        <w:pStyle w:val="a3"/>
        <w:tabs>
          <w:tab w:val="left" w:pos="2778"/>
          <w:tab w:val="left" w:pos="3757"/>
          <w:tab w:val="left" w:pos="4736"/>
        </w:tabs>
        <w:spacing w:before="0"/>
        <w:ind w:left="678" w:right="1824"/>
        <w:rPr>
          <w:lang w:eastAsia="zh-CN"/>
        </w:rPr>
      </w:pPr>
      <w:r>
        <w:rPr>
          <w:lang w:eastAsia="zh-CN"/>
        </w:rPr>
        <w:t>本合同于</w:t>
      </w:r>
      <w:r>
        <w:rPr>
          <w:spacing w:val="-4"/>
          <w:lang w:eastAsia="zh-CN"/>
        </w:rPr>
        <w:t xml:space="preserve"> </w:t>
      </w:r>
      <w:r>
        <w:rPr>
          <w:rFonts w:ascii="Times New Roman" w:eastAsia="Times New Roman" w:hAnsi="Times New Roman" w:cs="Times New Roman"/>
          <w:spacing w:val="-4"/>
          <w:u w:val="single" w:color="000000"/>
          <w:lang w:eastAsia="zh-CN"/>
        </w:rPr>
        <w:t xml:space="preserve"> </w:t>
      </w:r>
      <w:r>
        <w:rPr>
          <w:rFonts w:ascii="Times New Roman" w:eastAsia="Times New Roman" w:hAnsi="Times New Roman" w:cs="Times New Roman"/>
          <w:u w:val="single" w:color="000000"/>
          <w:lang w:eastAsia="zh-CN"/>
        </w:rPr>
        <w:t>202</w:t>
      </w:r>
      <w:r w:rsidR="0086475D">
        <w:rPr>
          <w:rFonts w:ascii="Times New Roman" w:eastAsia="Times New Roman" w:hAnsi="Times New Roman" w:cs="Times New Roman"/>
          <w:u w:val="single" w:color="000000"/>
          <w:lang w:eastAsia="zh-CN"/>
        </w:rPr>
        <w:t>3</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日签订。</w:t>
      </w:r>
    </w:p>
    <w:p w14:paraId="6EF7A847" w14:textId="77777777" w:rsidR="001C72CA" w:rsidRDefault="001C72CA">
      <w:pPr>
        <w:spacing w:before="8"/>
        <w:rPr>
          <w:rFonts w:ascii="仿宋" w:eastAsia="仿宋" w:hAnsi="仿宋" w:cs="仿宋"/>
          <w:sz w:val="16"/>
          <w:szCs w:val="16"/>
          <w:lang w:eastAsia="zh-CN"/>
        </w:rPr>
      </w:pPr>
    </w:p>
    <w:p w14:paraId="2DFF9152" w14:textId="77777777" w:rsidR="001C72CA" w:rsidRDefault="00DD1B2D">
      <w:pPr>
        <w:pStyle w:val="a3"/>
        <w:spacing w:before="14"/>
        <w:ind w:left="678" w:right="1824"/>
        <w:rPr>
          <w:rFonts w:ascii="黑体" w:eastAsia="黑体" w:hAnsi="黑体" w:cs="黑体"/>
          <w:lang w:eastAsia="zh-CN"/>
        </w:rPr>
      </w:pPr>
      <w:bookmarkStart w:id="17" w:name="_bookmark15"/>
      <w:bookmarkEnd w:id="17"/>
      <w:r>
        <w:rPr>
          <w:rFonts w:ascii="黑体" w:eastAsia="黑体" w:hAnsi="黑体" w:cs="黑体"/>
          <w:lang w:eastAsia="zh-CN"/>
        </w:rPr>
        <w:t>十、签订地点</w:t>
      </w:r>
    </w:p>
    <w:p w14:paraId="4076D56C" w14:textId="77777777" w:rsidR="001C72CA" w:rsidRDefault="001C72CA">
      <w:pPr>
        <w:spacing w:before="5"/>
        <w:rPr>
          <w:rFonts w:ascii="黑体" w:eastAsia="黑体" w:hAnsi="黑体" w:cs="黑体"/>
          <w:sz w:val="19"/>
          <w:szCs w:val="19"/>
          <w:lang w:eastAsia="zh-CN"/>
        </w:rPr>
      </w:pPr>
    </w:p>
    <w:p w14:paraId="29E679E3" w14:textId="77777777" w:rsidR="001C72CA" w:rsidRDefault="00DD1B2D">
      <w:pPr>
        <w:pStyle w:val="a3"/>
        <w:tabs>
          <w:tab w:val="left" w:pos="2776"/>
        </w:tabs>
        <w:spacing w:before="0"/>
        <w:ind w:left="678" w:right="1824"/>
        <w:rPr>
          <w:lang w:eastAsia="zh-CN"/>
        </w:rPr>
      </w:pPr>
      <w:r>
        <w:rPr>
          <w:spacing w:val="-1"/>
          <w:lang w:eastAsia="zh-CN"/>
        </w:rPr>
        <w:t>本合同在</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签订。</w:t>
      </w:r>
    </w:p>
    <w:p w14:paraId="09DEB14A" w14:textId="77777777" w:rsidR="001C72CA" w:rsidRDefault="001C72CA">
      <w:pPr>
        <w:spacing w:before="5"/>
        <w:rPr>
          <w:rFonts w:ascii="仿宋" w:eastAsia="仿宋" w:hAnsi="仿宋" w:cs="仿宋"/>
          <w:sz w:val="18"/>
          <w:szCs w:val="18"/>
          <w:lang w:eastAsia="zh-CN"/>
        </w:rPr>
      </w:pPr>
    </w:p>
    <w:p w14:paraId="3F4423B9" w14:textId="77777777" w:rsidR="001C72CA" w:rsidRDefault="00DD1B2D">
      <w:pPr>
        <w:pStyle w:val="a3"/>
        <w:spacing w:before="14"/>
        <w:ind w:left="678" w:right="1824"/>
        <w:rPr>
          <w:rFonts w:ascii="黑体" w:eastAsia="黑体" w:hAnsi="黑体" w:cs="黑体"/>
          <w:lang w:eastAsia="zh-CN"/>
        </w:rPr>
      </w:pPr>
      <w:bookmarkStart w:id="18" w:name="_bookmark16"/>
      <w:bookmarkEnd w:id="18"/>
      <w:r>
        <w:rPr>
          <w:rFonts w:ascii="黑体" w:eastAsia="黑体" w:hAnsi="黑体" w:cs="黑体"/>
          <w:lang w:eastAsia="zh-CN"/>
        </w:rPr>
        <w:t>十一、补充协议</w:t>
      </w:r>
    </w:p>
    <w:p w14:paraId="341B40C2" w14:textId="77777777" w:rsidR="001C72CA" w:rsidRDefault="001C72CA">
      <w:pPr>
        <w:spacing w:before="4"/>
        <w:rPr>
          <w:rFonts w:ascii="黑体" w:eastAsia="黑体" w:hAnsi="黑体" w:cs="黑体"/>
          <w:sz w:val="19"/>
          <w:szCs w:val="19"/>
          <w:lang w:eastAsia="zh-CN"/>
        </w:rPr>
      </w:pPr>
    </w:p>
    <w:p w14:paraId="14901012" w14:textId="77777777" w:rsidR="001C72CA" w:rsidRDefault="00DD1B2D">
      <w:pPr>
        <w:pStyle w:val="a3"/>
        <w:spacing w:before="0" w:line="326" w:lineRule="auto"/>
        <w:ind w:right="106" w:firstLine="559"/>
        <w:rPr>
          <w:lang w:eastAsia="zh-CN"/>
        </w:rPr>
      </w:pPr>
      <w:r>
        <w:rPr>
          <w:spacing w:val="-2"/>
          <w:lang w:eastAsia="zh-CN"/>
        </w:rPr>
        <w:t>合同未尽事宜，合同当事人另行签订补充协议，补充协议是合同的组成</w:t>
      </w:r>
      <w:r>
        <w:rPr>
          <w:lang w:eastAsia="zh-CN"/>
        </w:rPr>
        <w:t xml:space="preserve"> </w:t>
      </w:r>
      <w:r>
        <w:rPr>
          <w:lang w:eastAsia="zh-CN"/>
        </w:rPr>
        <w:t>部分。</w:t>
      </w:r>
    </w:p>
    <w:p w14:paraId="75C541DA" w14:textId="77777777" w:rsidR="001C72CA" w:rsidRDefault="00DD1B2D">
      <w:pPr>
        <w:pStyle w:val="a3"/>
        <w:spacing w:before="154"/>
        <w:ind w:left="678" w:right="1824"/>
        <w:rPr>
          <w:rFonts w:ascii="黑体" w:eastAsia="黑体" w:hAnsi="黑体" w:cs="黑体"/>
          <w:lang w:eastAsia="zh-CN"/>
        </w:rPr>
      </w:pPr>
      <w:bookmarkStart w:id="19" w:name="_bookmark17"/>
      <w:bookmarkEnd w:id="19"/>
      <w:r>
        <w:rPr>
          <w:rFonts w:ascii="黑体" w:eastAsia="黑体" w:hAnsi="黑体" w:cs="黑体"/>
          <w:lang w:eastAsia="zh-CN"/>
        </w:rPr>
        <w:t>十二、合同生效</w:t>
      </w:r>
    </w:p>
    <w:p w14:paraId="2B7C34B1" w14:textId="77777777" w:rsidR="001C72CA" w:rsidRDefault="001C72CA">
      <w:pPr>
        <w:spacing w:before="4"/>
        <w:rPr>
          <w:rFonts w:ascii="黑体" w:eastAsia="黑体" w:hAnsi="黑体" w:cs="黑体"/>
          <w:sz w:val="19"/>
          <w:szCs w:val="19"/>
          <w:lang w:eastAsia="zh-CN"/>
        </w:rPr>
      </w:pPr>
    </w:p>
    <w:p w14:paraId="56FE44BD" w14:textId="77777777" w:rsidR="001C72CA" w:rsidRDefault="00DD1B2D">
      <w:pPr>
        <w:pStyle w:val="a3"/>
        <w:spacing w:before="0"/>
        <w:ind w:left="678" w:right="1824"/>
        <w:rPr>
          <w:lang w:eastAsia="zh-CN"/>
        </w:rPr>
      </w:pPr>
      <w:r>
        <w:rPr>
          <w:lang w:eastAsia="zh-CN"/>
        </w:rPr>
        <w:t>本合同自</w:t>
      </w:r>
      <w:r>
        <w:rPr>
          <w:u w:val="single" w:color="000000"/>
          <w:lang w:eastAsia="zh-CN"/>
        </w:rPr>
        <w:t>双方签字盖章</w:t>
      </w:r>
      <w:r>
        <w:rPr>
          <w:u w:val="single" w:color="000000"/>
          <w:lang w:eastAsia="zh-CN"/>
        </w:rPr>
        <w:t xml:space="preserve"> </w:t>
      </w:r>
      <w:r>
        <w:rPr>
          <w:lang w:eastAsia="zh-CN"/>
        </w:rPr>
        <w:t>生效。</w:t>
      </w:r>
    </w:p>
    <w:p w14:paraId="739FE9B6" w14:textId="77777777" w:rsidR="001C72CA" w:rsidRDefault="001C72CA">
      <w:pPr>
        <w:spacing w:before="3"/>
        <w:rPr>
          <w:rFonts w:ascii="仿宋" w:eastAsia="仿宋" w:hAnsi="仿宋" w:cs="仿宋"/>
          <w:sz w:val="18"/>
          <w:szCs w:val="18"/>
          <w:lang w:eastAsia="zh-CN"/>
        </w:rPr>
      </w:pPr>
    </w:p>
    <w:p w14:paraId="58D5F043" w14:textId="77777777" w:rsidR="001C72CA" w:rsidRDefault="00DD1B2D">
      <w:pPr>
        <w:pStyle w:val="a3"/>
        <w:spacing w:before="14"/>
        <w:ind w:left="678" w:right="1824"/>
        <w:rPr>
          <w:rFonts w:ascii="黑体" w:eastAsia="黑体" w:hAnsi="黑体" w:cs="黑体"/>
          <w:lang w:eastAsia="zh-CN"/>
        </w:rPr>
      </w:pPr>
      <w:bookmarkStart w:id="20" w:name="_bookmark18"/>
      <w:bookmarkEnd w:id="20"/>
      <w:r>
        <w:rPr>
          <w:rFonts w:ascii="黑体" w:eastAsia="黑体" w:hAnsi="黑体" w:cs="黑体"/>
          <w:lang w:eastAsia="zh-CN"/>
        </w:rPr>
        <w:t>十三、合同份数</w:t>
      </w:r>
    </w:p>
    <w:p w14:paraId="226F3201" w14:textId="77777777" w:rsidR="001C72CA" w:rsidRDefault="001C72CA">
      <w:pPr>
        <w:spacing w:before="7"/>
        <w:rPr>
          <w:rFonts w:ascii="黑体" w:eastAsia="黑体" w:hAnsi="黑体" w:cs="黑体"/>
          <w:sz w:val="19"/>
          <w:szCs w:val="19"/>
          <w:lang w:eastAsia="zh-CN"/>
        </w:rPr>
      </w:pPr>
    </w:p>
    <w:p w14:paraId="1EDE06EA" w14:textId="77777777" w:rsidR="001C72CA" w:rsidRDefault="00DD1B2D">
      <w:pPr>
        <w:pStyle w:val="a3"/>
        <w:tabs>
          <w:tab w:val="left" w:pos="958"/>
          <w:tab w:val="left" w:pos="1517"/>
          <w:tab w:val="left" w:pos="2357"/>
          <w:tab w:val="left" w:pos="2917"/>
          <w:tab w:val="left" w:pos="7661"/>
          <w:tab w:val="left" w:pos="8220"/>
        </w:tabs>
        <w:spacing w:before="0" w:line="326" w:lineRule="auto"/>
        <w:ind w:right="110" w:firstLine="559"/>
        <w:rPr>
          <w:lang w:eastAsia="zh-CN"/>
        </w:rPr>
      </w:pPr>
      <w:r>
        <w:rPr>
          <w:spacing w:val="-1"/>
          <w:lang w:eastAsia="zh-CN"/>
        </w:rPr>
        <w:t>本合同一式</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u w:val="single" w:color="000000"/>
          <w:lang w:eastAsia="zh-CN"/>
        </w:rPr>
        <w:t>六</w:t>
      </w:r>
      <w:r>
        <w:rPr>
          <w:u w:val="single" w:color="000000"/>
          <w:lang w:eastAsia="zh-CN"/>
        </w:rPr>
        <w:tab/>
      </w:r>
      <w:r>
        <w:rPr>
          <w:spacing w:val="-2"/>
          <w:lang w:eastAsia="zh-CN"/>
        </w:rPr>
        <w:t>份，均具有同等法律效力，发包人执</w:t>
      </w:r>
      <w:r>
        <w:rPr>
          <w:rFonts w:ascii="Times New Roman" w:eastAsia="Times New Roman" w:hAnsi="Times New Roman" w:cs="Times New Roman"/>
          <w:spacing w:val="-2"/>
          <w:u w:val="single" w:color="000000"/>
          <w:lang w:eastAsia="zh-CN"/>
        </w:rPr>
        <w:t xml:space="preserve"> </w:t>
      </w:r>
      <w:r>
        <w:rPr>
          <w:rFonts w:ascii="Times New Roman" w:eastAsia="Times New Roman" w:hAnsi="Times New Roman" w:cs="Times New Roman"/>
          <w:spacing w:val="-2"/>
          <w:u w:val="single" w:color="000000"/>
          <w:lang w:eastAsia="zh-CN"/>
        </w:rPr>
        <w:tab/>
      </w:r>
      <w:r>
        <w:rPr>
          <w:u w:val="single" w:color="000000"/>
          <w:lang w:eastAsia="zh-CN"/>
        </w:rPr>
        <w:t>三</w:t>
      </w:r>
      <w:r>
        <w:rPr>
          <w:u w:val="single" w:color="000000"/>
          <w:lang w:eastAsia="zh-CN"/>
        </w:rPr>
        <w:tab/>
      </w:r>
      <w:r>
        <w:rPr>
          <w:spacing w:val="-3"/>
          <w:lang w:eastAsia="zh-CN"/>
        </w:rPr>
        <w:t>份，承包</w:t>
      </w:r>
      <w:r>
        <w:rPr>
          <w:lang w:eastAsia="zh-CN"/>
        </w:rPr>
        <w:t xml:space="preserve"> </w:t>
      </w:r>
      <w:r>
        <w:rPr>
          <w:lang w:eastAsia="zh-CN"/>
        </w:rPr>
        <w:t>人执</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u w:val="single" w:color="000000"/>
          <w:lang w:eastAsia="zh-CN"/>
        </w:rPr>
        <w:t>三</w:t>
      </w:r>
      <w:r>
        <w:rPr>
          <w:u w:val="single" w:color="000000"/>
          <w:lang w:eastAsia="zh-CN"/>
        </w:rPr>
        <w:tab/>
      </w:r>
      <w:r>
        <w:rPr>
          <w:lang w:eastAsia="zh-CN"/>
        </w:rPr>
        <w:t>份。</w:t>
      </w:r>
    </w:p>
    <w:p w14:paraId="46BBFB7A" w14:textId="77777777" w:rsidR="001C72CA" w:rsidRDefault="001C72CA">
      <w:pPr>
        <w:spacing w:before="9"/>
        <w:rPr>
          <w:rFonts w:ascii="仿宋" w:eastAsia="仿宋" w:hAnsi="仿宋" w:cs="仿宋"/>
          <w:sz w:val="27"/>
          <w:szCs w:val="27"/>
          <w:lang w:eastAsia="zh-CN"/>
        </w:rPr>
      </w:pPr>
    </w:p>
    <w:p w14:paraId="34AB4133" w14:textId="77777777" w:rsidR="001C72CA" w:rsidRDefault="00DD1B2D">
      <w:pPr>
        <w:tabs>
          <w:tab w:val="left" w:pos="1318"/>
          <w:tab w:val="left" w:pos="4679"/>
          <w:tab w:val="left" w:pos="5879"/>
        </w:tabs>
        <w:spacing w:before="26"/>
        <w:ind w:left="118" w:right="1824"/>
        <w:rPr>
          <w:rFonts w:ascii="仿宋" w:eastAsia="仿宋" w:hAnsi="仿宋" w:cs="仿宋"/>
          <w:sz w:val="24"/>
          <w:szCs w:val="24"/>
          <w:lang w:eastAsia="zh-CN"/>
        </w:rPr>
      </w:pPr>
      <w:r>
        <w:rPr>
          <w:rFonts w:ascii="仿宋" w:eastAsia="仿宋" w:hAnsi="仿宋" w:cs="仿宋"/>
          <w:sz w:val="24"/>
          <w:szCs w:val="24"/>
          <w:lang w:eastAsia="zh-CN"/>
        </w:rPr>
        <w:t>发包人：</w:t>
      </w:r>
      <w:r>
        <w:rPr>
          <w:rFonts w:ascii="仿宋" w:eastAsia="仿宋" w:hAnsi="仿宋" w:cs="仿宋"/>
          <w:sz w:val="24"/>
          <w:szCs w:val="24"/>
          <w:lang w:eastAsia="zh-CN"/>
        </w:rPr>
        <w:tab/>
        <w:t>(</w:t>
      </w:r>
      <w:r>
        <w:rPr>
          <w:rFonts w:ascii="仿宋" w:eastAsia="仿宋" w:hAnsi="仿宋" w:cs="仿宋"/>
          <w:sz w:val="24"/>
          <w:szCs w:val="24"/>
          <w:lang w:eastAsia="zh-CN"/>
        </w:rPr>
        <w:t>公章</w:t>
      </w:r>
      <w:r>
        <w:rPr>
          <w:rFonts w:ascii="仿宋" w:eastAsia="仿宋" w:hAnsi="仿宋" w:cs="仿宋"/>
          <w:sz w:val="24"/>
          <w:szCs w:val="24"/>
          <w:lang w:eastAsia="zh-CN"/>
        </w:rPr>
        <w:t>)</w:t>
      </w:r>
      <w:r>
        <w:rPr>
          <w:rFonts w:ascii="仿宋" w:eastAsia="仿宋" w:hAnsi="仿宋" w:cs="仿宋"/>
          <w:sz w:val="24"/>
          <w:szCs w:val="24"/>
          <w:lang w:eastAsia="zh-CN"/>
        </w:rPr>
        <w:tab/>
      </w:r>
      <w:r>
        <w:rPr>
          <w:rFonts w:ascii="仿宋" w:eastAsia="仿宋" w:hAnsi="仿宋" w:cs="仿宋"/>
          <w:sz w:val="24"/>
          <w:szCs w:val="24"/>
          <w:lang w:eastAsia="zh-CN"/>
        </w:rPr>
        <w:t>承包人：</w:t>
      </w:r>
      <w:r>
        <w:rPr>
          <w:rFonts w:ascii="仿宋" w:eastAsia="仿宋" w:hAnsi="仿宋" w:cs="仿宋"/>
          <w:sz w:val="24"/>
          <w:szCs w:val="24"/>
          <w:lang w:eastAsia="zh-CN"/>
        </w:rPr>
        <w:tab/>
        <w:t>(</w:t>
      </w:r>
      <w:r>
        <w:rPr>
          <w:rFonts w:ascii="仿宋" w:eastAsia="仿宋" w:hAnsi="仿宋" w:cs="仿宋"/>
          <w:sz w:val="24"/>
          <w:szCs w:val="24"/>
          <w:lang w:eastAsia="zh-CN"/>
        </w:rPr>
        <w:t>公章</w:t>
      </w:r>
      <w:r>
        <w:rPr>
          <w:rFonts w:ascii="仿宋" w:eastAsia="仿宋" w:hAnsi="仿宋" w:cs="仿宋"/>
          <w:sz w:val="24"/>
          <w:szCs w:val="24"/>
          <w:lang w:eastAsia="zh-CN"/>
        </w:rPr>
        <w:t>)</w:t>
      </w:r>
    </w:p>
    <w:p w14:paraId="28F11F1D" w14:textId="77777777" w:rsidR="001C72CA" w:rsidRDefault="001C72CA">
      <w:pPr>
        <w:rPr>
          <w:rFonts w:ascii="仿宋" w:eastAsia="仿宋" w:hAnsi="仿宋" w:cs="仿宋"/>
          <w:sz w:val="24"/>
          <w:szCs w:val="24"/>
          <w:lang w:eastAsia="zh-CN"/>
        </w:rPr>
        <w:sectPr w:rsidR="001C72CA">
          <w:pgSz w:w="11910" w:h="16840"/>
          <w:pgMar w:top="1480" w:right="1160" w:bottom="1140" w:left="1300" w:header="0" w:footer="955" w:gutter="0"/>
          <w:cols w:space="720"/>
        </w:sectPr>
      </w:pPr>
    </w:p>
    <w:p w14:paraId="4543705B" w14:textId="77777777" w:rsidR="001C72CA" w:rsidRDefault="00DD1B2D">
      <w:pPr>
        <w:tabs>
          <w:tab w:val="left" w:pos="598"/>
          <w:tab w:val="left" w:pos="1918"/>
          <w:tab w:val="left" w:pos="2519"/>
          <w:tab w:val="left" w:pos="2879"/>
          <w:tab w:val="left" w:pos="3359"/>
          <w:tab w:val="left" w:pos="3894"/>
          <w:tab w:val="left" w:pos="4679"/>
          <w:tab w:val="left" w:pos="5159"/>
          <w:tab w:val="left" w:pos="6599"/>
          <w:tab w:val="left" w:pos="7079"/>
          <w:tab w:val="left" w:pos="8040"/>
          <w:tab w:val="left" w:pos="8219"/>
        </w:tabs>
        <w:spacing w:before="2" w:line="357" w:lineRule="auto"/>
        <w:ind w:left="118" w:right="104"/>
        <w:rPr>
          <w:rFonts w:ascii="仿宋" w:eastAsia="仿宋" w:hAnsi="仿宋" w:cs="仿宋"/>
          <w:sz w:val="24"/>
          <w:szCs w:val="24"/>
          <w:lang w:eastAsia="zh-CN"/>
        </w:rPr>
      </w:pPr>
      <w:r>
        <w:rPr>
          <w:rFonts w:ascii="仿宋" w:eastAsia="仿宋" w:hAnsi="仿宋" w:cs="仿宋"/>
          <w:spacing w:val="-8"/>
          <w:sz w:val="24"/>
          <w:szCs w:val="24"/>
          <w:lang w:eastAsia="zh-CN"/>
        </w:rPr>
        <w:lastRenderedPageBreak/>
        <w:t>法定代表人或其委托代理人：（签字）</w:t>
      </w:r>
      <w:r>
        <w:rPr>
          <w:rFonts w:ascii="仿宋" w:eastAsia="仿宋" w:hAnsi="仿宋" w:cs="仿宋"/>
          <w:spacing w:val="-8"/>
          <w:sz w:val="24"/>
          <w:szCs w:val="24"/>
          <w:lang w:eastAsia="zh-CN"/>
        </w:rPr>
        <w:tab/>
      </w:r>
      <w:r>
        <w:rPr>
          <w:rFonts w:ascii="仿宋" w:eastAsia="仿宋" w:hAnsi="仿宋" w:cs="仿宋"/>
          <w:sz w:val="24"/>
          <w:szCs w:val="24"/>
          <w:lang w:eastAsia="zh-CN"/>
        </w:rPr>
        <w:t>法定代表人或其委托代理人：</w:t>
      </w:r>
      <w:r>
        <w:rPr>
          <w:rFonts w:ascii="仿宋" w:eastAsia="仿宋" w:hAnsi="仿宋" w:cs="仿宋"/>
          <w:sz w:val="24"/>
          <w:szCs w:val="24"/>
          <w:lang w:eastAsia="zh-CN"/>
        </w:rPr>
        <w:tab/>
      </w:r>
      <w:r>
        <w:rPr>
          <w:rFonts w:ascii="仿宋" w:eastAsia="仿宋" w:hAnsi="仿宋" w:cs="仿宋"/>
          <w:sz w:val="24"/>
          <w:szCs w:val="24"/>
          <w:lang w:eastAsia="zh-CN"/>
        </w:rPr>
        <w:t>（签字）</w:t>
      </w:r>
      <w:r>
        <w:rPr>
          <w:rFonts w:ascii="仿宋" w:eastAsia="仿宋" w:hAnsi="仿宋" w:cs="仿宋"/>
          <w:sz w:val="24"/>
          <w:szCs w:val="24"/>
          <w:lang w:eastAsia="zh-CN"/>
        </w:rPr>
        <w:t xml:space="preserve"> </w:t>
      </w:r>
      <w:r>
        <w:rPr>
          <w:rFonts w:ascii="仿宋" w:eastAsia="仿宋" w:hAnsi="仿宋" w:cs="仿宋"/>
          <w:spacing w:val="-1"/>
          <w:sz w:val="24"/>
          <w:szCs w:val="24"/>
          <w:lang w:eastAsia="zh-CN"/>
        </w:rPr>
        <w:t>组织机构代码：</w:t>
      </w:r>
      <w:r>
        <w:rPr>
          <w:rFonts w:ascii="仿宋" w:eastAsia="仿宋" w:hAnsi="仿宋" w:cs="仿宋"/>
          <w:spacing w:val="-1"/>
          <w:sz w:val="24"/>
          <w:szCs w:val="24"/>
          <w:lang w:eastAsia="zh-CN"/>
        </w:rPr>
        <w:t>91371400676839033N</w:t>
      </w:r>
      <w:r>
        <w:rPr>
          <w:rFonts w:ascii="仿宋" w:eastAsia="仿宋" w:hAnsi="仿宋" w:cs="仿宋"/>
          <w:spacing w:val="-1"/>
          <w:sz w:val="24"/>
          <w:szCs w:val="24"/>
          <w:lang w:eastAsia="zh-CN"/>
        </w:rPr>
        <w:tab/>
      </w:r>
      <w:r>
        <w:rPr>
          <w:rFonts w:ascii="仿宋" w:eastAsia="仿宋" w:hAnsi="仿宋" w:cs="仿宋"/>
          <w:sz w:val="24"/>
          <w:szCs w:val="24"/>
          <w:lang w:eastAsia="zh-CN"/>
        </w:rPr>
        <w:t>组织机构代码：</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w w:val="96"/>
          <w:sz w:val="24"/>
          <w:szCs w:val="24"/>
          <w:u w:val="single" w:color="000000"/>
          <w:lang w:eastAsia="zh-CN"/>
        </w:rPr>
        <w:t xml:space="preserve">  </w:t>
      </w:r>
      <w:r>
        <w:rPr>
          <w:rFonts w:ascii="Times New Roman" w:eastAsia="Times New Roman" w:hAnsi="Times New Roman" w:cs="Times New Roman"/>
          <w:sz w:val="24"/>
          <w:szCs w:val="24"/>
          <w:lang w:eastAsia="zh-CN"/>
        </w:rPr>
        <w:t xml:space="preserve">        </w:t>
      </w:r>
      <w:r>
        <w:rPr>
          <w:rFonts w:ascii="仿宋" w:eastAsia="仿宋" w:hAnsi="仿宋" w:cs="仿宋"/>
          <w:sz w:val="24"/>
          <w:szCs w:val="24"/>
          <w:lang w:eastAsia="zh-CN"/>
        </w:rPr>
        <w:t>地</w:t>
      </w:r>
      <w:r>
        <w:rPr>
          <w:rFonts w:ascii="仿宋" w:eastAsia="仿宋" w:hAnsi="仿宋" w:cs="仿宋"/>
          <w:sz w:val="24"/>
          <w:szCs w:val="24"/>
          <w:lang w:eastAsia="zh-CN"/>
        </w:rPr>
        <w:tab/>
      </w:r>
      <w:r>
        <w:rPr>
          <w:rFonts w:ascii="仿宋" w:eastAsia="仿宋" w:hAnsi="仿宋" w:cs="仿宋"/>
          <w:sz w:val="24"/>
          <w:szCs w:val="24"/>
          <w:lang w:eastAsia="zh-CN"/>
        </w:rPr>
        <w:t>址：</w:t>
      </w:r>
      <w:r>
        <w:rPr>
          <w:rFonts w:ascii="仿宋" w:eastAsia="仿宋" w:hAnsi="仿宋" w:cs="仿宋"/>
          <w:sz w:val="24"/>
          <w:szCs w:val="24"/>
          <w:lang w:eastAsia="zh-CN"/>
        </w:rPr>
        <w:t xml:space="preserve"> </w:t>
      </w:r>
      <w:r>
        <w:rPr>
          <w:rFonts w:ascii="仿宋" w:eastAsia="仿宋" w:hAnsi="仿宋" w:cs="仿宋"/>
          <w:sz w:val="24"/>
          <w:szCs w:val="24"/>
          <w:u w:val="single" w:color="000000"/>
          <w:lang w:eastAsia="zh-CN"/>
        </w:rPr>
        <w:t>临邑县临盘街道办事处盘河村北</w:t>
      </w:r>
      <w:r>
        <w:rPr>
          <w:rFonts w:ascii="仿宋" w:eastAsia="仿宋" w:hAnsi="仿宋" w:cs="仿宋"/>
          <w:spacing w:val="-1"/>
          <w:sz w:val="24"/>
          <w:szCs w:val="24"/>
          <w:u w:val="single" w:color="000000"/>
          <w:lang w:eastAsia="zh-CN"/>
        </w:rPr>
        <w:t xml:space="preserve"> </w:t>
      </w:r>
      <w:r>
        <w:rPr>
          <w:rFonts w:ascii="仿宋" w:eastAsia="仿宋" w:hAnsi="仿宋" w:cs="仿宋"/>
          <w:sz w:val="24"/>
          <w:szCs w:val="24"/>
          <w:lang w:eastAsia="zh-CN"/>
        </w:rPr>
        <w:t>地</w:t>
      </w:r>
      <w:r>
        <w:rPr>
          <w:rFonts w:ascii="仿宋" w:eastAsia="仿宋" w:hAnsi="仿宋" w:cs="仿宋"/>
          <w:sz w:val="24"/>
          <w:szCs w:val="24"/>
          <w:lang w:eastAsia="zh-CN"/>
        </w:rPr>
        <w:tab/>
      </w:r>
      <w:r>
        <w:rPr>
          <w:rFonts w:ascii="仿宋" w:eastAsia="仿宋" w:hAnsi="仿宋" w:cs="仿宋"/>
          <w:sz w:val="24"/>
          <w:szCs w:val="24"/>
          <w:lang w:eastAsia="zh-CN"/>
        </w:rPr>
        <w:t>址：</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w w:val="104"/>
          <w:sz w:val="24"/>
          <w:szCs w:val="24"/>
          <w:u w:val="single" w:color="000000"/>
          <w:lang w:eastAsia="zh-CN"/>
        </w:rPr>
        <w:t xml:space="preserve">  </w:t>
      </w:r>
      <w:r>
        <w:rPr>
          <w:rFonts w:ascii="Times New Roman" w:eastAsia="Times New Roman" w:hAnsi="Times New Roman" w:cs="Times New Roman"/>
          <w:sz w:val="24"/>
          <w:szCs w:val="24"/>
          <w:lang w:eastAsia="zh-CN"/>
        </w:rPr>
        <w:t xml:space="preserve"> </w:t>
      </w:r>
      <w:r>
        <w:rPr>
          <w:rFonts w:ascii="仿宋" w:eastAsia="仿宋" w:hAnsi="仿宋" w:cs="仿宋"/>
          <w:spacing w:val="-1"/>
          <w:sz w:val="24"/>
          <w:szCs w:val="24"/>
          <w:lang w:eastAsia="zh-CN"/>
        </w:rPr>
        <w:t>邮政编码：</w:t>
      </w:r>
      <w:r>
        <w:rPr>
          <w:rFonts w:ascii="仿宋" w:eastAsia="仿宋" w:hAnsi="仿宋" w:cs="仿宋"/>
          <w:spacing w:val="-1"/>
          <w:sz w:val="24"/>
          <w:szCs w:val="24"/>
          <w:u w:val="single" w:color="000000"/>
          <w:lang w:eastAsia="zh-CN"/>
        </w:rPr>
        <w:t xml:space="preserve"> </w:t>
      </w:r>
      <w:r>
        <w:rPr>
          <w:rFonts w:ascii="仿宋" w:eastAsia="仿宋" w:hAnsi="仿宋" w:cs="仿宋"/>
          <w:spacing w:val="-1"/>
          <w:sz w:val="24"/>
          <w:szCs w:val="24"/>
          <w:u w:val="single" w:color="000000"/>
          <w:lang w:eastAsia="zh-CN"/>
        </w:rPr>
        <w:tab/>
      </w:r>
      <w:r>
        <w:rPr>
          <w:rFonts w:ascii="仿宋" w:eastAsia="仿宋" w:hAnsi="仿宋" w:cs="仿宋"/>
          <w:sz w:val="24"/>
          <w:szCs w:val="24"/>
          <w:u w:val="single" w:color="000000"/>
          <w:lang w:eastAsia="zh-CN"/>
        </w:rPr>
        <w:t>251507</w:t>
      </w:r>
      <w:r>
        <w:rPr>
          <w:rFonts w:ascii="仿宋" w:eastAsia="仿宋" w:hAnsi="仿宋" w:cs="仿宋"/>
          <w:sz w:val="24"/>
          <w:szCs w:val="24"/>
          <w:u w:val="single" w:color="000000"/>
          <w:lang w:eastAsia="zh-CN"/>
        </w:rPr>
        <w:tab/>
      </w:r>
      <w:r>
        <w:rPr>
          <w:rFonts w:ascii="仿宋" w:eastAsia="仿宋" w:hAnsi="仿宋" w:cs="仿宋"/>
          <w:sz w:val="24"/>
          <w:szCs w:val="24"/>
          <w:u w:val="single" w:color="000000"/>
          <w:lang w:eastAsia="zh-CN"/>
        </w:rPr>
        <w:tab/>
      </w:r>
      <w:r>
        <w:rPr>
          <w:rFonts w:ascii="仿宋" w:eastAsia="仿宋" w:hAnsi="仿宋" w:cs="仿宋"/>
          <w:sz w:val="24"/>
          <w:szCs w:val="24"/>
          <w:lang w:eastAsia="zh-CN"/>
        </w:rPr>
        <w:tab/>
      </w:r>
      <w:r>
        <w:rPr>
          <w:rFonts w:ascii="仿宋" w:eastAsia="仿宋" w:hAnsi="仿宋" w:cs="仿宋"/>
          <w:sz w:val="24"/>
          <w:szCs w:val="24"/>
          <w:lang w:eastAsia="zh-CN"/>
        </w:rPr>
        <w:tab/>
      </w:r>
      <w:r>
        <w:rPr>
          <w:rFonts w:ascii="仿宋" w:eastAsia="仿宋" w:hAnsi="仿宋" w:cs="仿宋"/>
          <w:sz w:val="24"/>
          <w:szCs w:val="24"/>
          <w:lang w:eastAsia="zh-CN"/>
        </w:rPr>
        <w:t>邮政编码：</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w w:val="98"/>
          <w:sz w:val="24"/>
          <w:szCs w:val="24"/>
          <w:u w:val="single" w:color="000000"/>
          <w:lang w:eastAsia="zh-CN"/>
        </w:rPr>
        <w:t xml:space="preserve">  </w:t>
      </w:r>
      <w:r>
        <w:rPr>
          <w:rFonts w:ascii="Times New Roman" w:eastAsia="Times New Roman" w:hAnsi="Times New Roman" w:cs="Times New Roman"/>
          <w:sz w:val="24"/>
          <w:szCs w:val="24"/>
          <w:lang w:eastAsia="zh-CN"/>
        </w:rPr>
        <w:t xml:space="preserve"> </w:t>
      </w:r>
      <w:r>
        <w:rPr>
          <w:rFonts w:ascii="仿宋" w:eastAsia="仿宋" w:hAnsi="仿宋" w:cs="仿宋"/>
          <w:spacing w:val="-1"/>
          <w:sz w:val="24"/>
          <w:szCs w:val="24"/>
          <w:lang w:eastAsia="zh-CN"/>
        </w:rPr>
        <w:t>法定代表人：</w:t>
      </w:r>
      <w:r>
        <w:rPr>
          <w:rFonts w:ascii="Times New Roman" w:eastAsia="Times New Roman" w:hAnsi="Times New Roman" w:cs="Times New Roman"/>
          <w:spacing w:val="-1"/>
          <w:sz w:val="24"/>
          <w:szCs w:val="24"/>
          <w:u w:val="single" w:color="000000"/>
          <w:lang w:eastAsia="zh-CN"/>
        </w:rPr>
        <w:t xml:space="preserve"> </w:t>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lang w:eastAsia="zh-CN"/>
        </w:rPr>
        <w:tab/>
      </w:r>
      <w:r>
        <w:rPr>
          <w:rFonts w:ascii="仿宋" w:eastAsia="仿宋" w:hAnsi="仿宋" w:cs="仿宋"/>
          <w:sz w:val="24"/>
          <w:szCs w:val="24"/>
          <w:lang w:eastAsia="zh-CN"/>
        </w:rPr>
        <w:t>法定代表人：</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w w:val="102"/>
          <w:sz w:val="24"/>
          <w:szCs w:val="24"/>
          <w:u w:val="single" w:color="000000"/>
          <w:lang w:eastAsia="zh-CN"/>
        </w:rPr>
        <w:t xml:space="preserve">  </w:t>
      </w:r>
      <w:r>
        <w:rPr>
          <w:rFonts w:ascii="Times New Roman" w:eastAsia="Times New Roman" w:hAnsi="Times New Roman" w:cs="Times New Roman"/>
          <w:sz w:val="24"/>
          <w:szCs w:val="24"/>
          <w:lang w:eastAsia="zh-CN"/>
        </w:rPr>
        <w:t xml:space="preserve"> </w:t>
      </w:r>
      <w:r>
        <w:rPr>
          <w:rFonts w:ascii="仿宋" w:eastAsia="仿宋" w:hAnsi="仿宋" w:cs="仿宋"/>
          <w:spacing w:val="-1"/>
          <w:sz w:val="24"/>
          <w:szCs w:val="24"/>
          <w:lang w:eastAsia="zh-CN"/>
        </w:rPr>
        <w:t>委托代理人：</w:t>
      </w:r>
      <w:r>
        <w:rPr>
          <w:rFonts w:ascii="仿宋" w:eastAsia="仿宋" w:hAnsi="仿宋" w:cs="仿宋"/>
          <w:spacing w:val="-1"/>
          <w:sz w:val="24"/>
          <w:szCs w:val="24"/>
          <w:u w:val="single" w:color="000000"/>
          <w:lang w:eastAsia="zh-CN"/>
        </w:rPr>
        <w:t xml:space="preserve"> </w:t>
      </w:r>
      <w:r>
        <w:rPr>
          <w:rFonts w:ascii="仿宋" w:eastAsia="仿宋" w:hAnsi="仿宋" w:cs="仿宋"/>
          <w:spacing w:val="-1"/>
          <w:sz w:val="24"/>
          <w:szCs w:val="24"/>
          <w:u w:val="single" w:color="000000"/>
          <w:lang w:eastAsia="zh-CN"/>
        </w:rPr>
        <w:tab/>
      </w:r>
      <w:r>
        <w:rPr>
          <w:rFonts w:ascii="仿宋" w:eastAsia="仿宋" w:hAnsi="仿宋" w:cs="仿宋"/>
          <w:spacing w:val="-1"/>
          <w:sz w:val="24"/>
          <w:szCs w:val="24"/>
          <w:u w:val="single" w:color="000000"/>
          <w:lang w:eastAsia="zh-CN"/>
        </w:rPr>
        <w:tab/>
      </w:r>
      <w:r>
        <w:rPr>
          <w:rFonts w:ascii="仿宋" w:eastAsia="仿宋" w:hAnsi="仿宋" w:cs="仿宋"/>
          <w:sz w:val="24"/>
          <w:szCs w:val="24"/>
          <w:u w:val="single" w:color="000000"/>
          <w:lang w:eastAsia="zh-CN"/>
        </w:rPr>
        <w:t>/</w:t>
      </w:r>
      <w:r>
        <w:rPr>
          <w:rFonts w:ascii="仿宋" w:eastAsia="仿宋" w:hAnsi="仿宋" w:cs="仿宋"/>
          <w:sz w:val="24"/>
          <w:szCs w:val="24"/>
          <w:u w:val="single" w:color="000000"/>
          <w:lang w:eastAsia="zh-CN"/>
        </w:rPr>
        <w:tab/>
      </w:r>
      <w:r>
        <w:rPr>
          <w:rFonts w:ascii="仿宋" w:eastAsia="仿宋" w:hAnsi="仿宋" w:cs="仿宋"/>
          <w:sz w:val="24"/>
          <w:szCs w:val="24"/>
          <w:u w:val="single" w:color="000000"/>
          <w:lang w:eastAsia="zh-CN"/>
        </w:rPr>
        <w:tab/>
      </w:r>
      <w:r>
        <w:rPr>
          <w:rFonts w:ascii="仿宋" w:eastAsia="仿宋" w:hAnsi="仿宋" w:cs="仿宋"/>
          <w:sz w:val="24"/>
          <w:szCs w:val="24"/>
          <w:u w:val="single" w:color="000000"/>
          <w:lang w:eastAsia="zh-CN"/>
        </w:rPr>
        <w:tab/>
      </w:r>
      <w:r>
        <w:rPr>
          <w:rFonts w:ascii="仿宋" w:eastAsia="仿宋" w:hAnsi="仿宋" w:cs="仿宋"/>
          <w:sz w:val="24"/>
          <w:szCs w:val="24"/>
          <w:lang w:eastAsia="zh-CN"/>
        </w:rPr>
        <w:tab/>
      </w:r>
      <w:r>
        <w:rPr>
          <w:rFonts w:ascii="仿宋" w:eastAsia="仿宋" w:hAnsi="仿宋" w:cs="仿宋"/>
          <w:sz w:val="24"/>
          <w:szCs w:val="24"/>
          <w:lang w:eastAsia="zh-CN"/>
        </w:rPr>
        <w:t>委托代理人：</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lang w:eastAsia="zh-CN"/>
        </w:rPr>
        <w:t xml:space="preserve">          </w:t>
      </w:r>
      <w:r>
        <w:rPr>
          <w:rFonts w:ascii="仿宋" w:eastAsia="仿宋" w:hAnsi="仿宋" w:cs="仿宋"/>
          <w:sz w:val="24"/>
          <w:szCs w:val="24"/>
          <w:lang w:eastAsia="zh-CN"/>
        </w:rPr>
        <w:t>电</w:t>
      </w:r>
      <w:r>
        <w:rPr>
          <w:rFonts w:ascii="仿宋" w:eastAsia="仿宋" w:hAnsi="仿宋" w:cs="仿宋"/>
          <w:sz w:val="24"/>
          <w:szCs w:val="24"/>
          <w:lang w:eastAsia="zh-CN"/>
        </w:rPr>
        <w:tab/>
      </w:r>
      <w:r>
        <w:rPr>
          <w:rFonts w:ascii="仿宋" w:eastAsia="仿宋" w:hAnsi="仿宋" w:cs="仿宋"/>
          <w:spacing w:val="-1"/>
          <w:sz w:val="24"/>
          <w:szCs w:val="24"/>
          <w:lang w:eastAsia="zh-CN"/>
        </w:rPr>
        <w:t>话：</w:t>
      </w:r>
      <w:r>
        <w:rPr>
          <w:rFonts w:ascii="Times New Roman" w:eastAsia="Times New Roman" w:hAnsi="Times New Roman" w:cs="Times New Roman"/>
          <w:spacing w:val="-1"/>
          <w:sz w:val="24"/>
          <w:szCs w:val="24"/>
          <w:u w:val="single" w:color="000000"/>
          <w:lang w:eastAsia="zh-CN"/>
        </w:rPr>
        <w:t xml:space="preserve"> </w:t>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lang w:eastAsia="zh-CN"/>
        </w:rPr>
        <w:tab/>
      </w:r>
      <w:r>
        <w:rPr>
          <w:rFonts w:ascii="仿宋" w:eastAsia="仿宋" w:hAnsi="仿宋" w:cs="仿宋"/>
          <w:sz w:val="24"/>
          <w:szCs w:val="24"/>
          <w:lang w:eastAsia="zh-CN"/>
        </w:rPr>
        <w:t>电</w:t>
      </w:r>
      <w:r>
        <w:rPr>
          <w:rFonts w:ascii="仿宋" w:eastAsia="仿宋" w:hAnsi="仿宋" w:cs="仿宋"/>
          <w:sz w:val="24"/>
          <w:szCs w:val="24"/>
          <w:lang w:eastAsia="zh-CN"/>
        </w:rPr>
        <w:tab/>
      </w:r>
      <w:r>
        <w:rPr>
          <w:rFonts w:ascii="仿宋" w:eastAsia="仿宋" w:hAnsi="仿宋" w:cs="仿宋"/>
          <w:sz w:val="24"/>
          <w:szCs w:val="24"/>
          <w:lang w:eastAsia="zh-CN"/>
        </w:rPr>
        <w:t>话：</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w w:val="5"/>
          <w:sz w:val="24"/>
          <w:szCs w:val="24"/>
          <w:u w:val="single" w:color="000000"/>
          <w:lang w:eastAsia="zh-CN"/>
        </w:rPr>
        <w:t xml:space="preserve"> </w:t>
      </w:r>
      <w:r>
        <w:rPr>
          <w:rFonts w:ascii="Times New Roman" w:eastAsia="Times New Roman" w:hAnsi="Times New Roman" w:cs="Times New Roman"/>
          <w:sz w:val="24"/>
          <w:szCs w:val="24"/>
          <w:lang w:eastAsia="zh-CN"/>
        </w:rPr>
        <w:t xml:space="preserve">          </w:t>
      </w:r>
      <w:r>
        <w:rPr>
          <w:rFonts w:ascii="仿宋" w:eastAsia="仿宋" w:hAnsi="仿宋" w:cs="仿宋"/>
          <w:sz w:val="24"/>
          <w:szCs w:val="24"/>
          <w:lang w:eastAsia="zh-CN"/>
        </w:rPr>
        <w:t>传</w:t>
      </w:r>
      <w:r>
        <w:rPr>
          <w:rFonts w:ascii="仿宋" w:eastAsia="仿宋" w:hAnsi="仿宋" w:cs="仿宋"/>
          <w:sz w:val="24"/>
          <w:szCs w:val="24"/>
          <w:lang w:eastAsia="zh-CN"/>
        </w:rPr>
        <w:tab/>
      </w:r>
      <w:r>
        <w:rPr>
          <w:rFonts w:ascii="仿宋" w:eastAsia="仿宋" w:hAnsi="仿宋" w:cs="仿宋"/>
          <w:spacing w:val="-1"/>
          <w:sz w:val="24"/>
          <w:szCs w:val="24"/>
          <w:lang w:eastAsia="zh-CN"/>
        </w:rPr>
        <w:t>真：</w:t>
      </w:r>
      <w:r>
        <w:rPr>
          <w:rFonts w:ascii="仿宋" w:eastAsia="仿宋" w:hAnsi="仿宋" w:cs="仿宋"/>
          <w:spacing w:val="-1"/>
          <w:sz w:val="24"/>
          <w:szCs w:val="24"/>
          <w:u w:val="single" w:color="000000"/>
          <w:lang w:eastAsia="zh-CN"/>
        </w:rPr>
        <w:t xml:space="preserve"> </w:t>
      </w:r>
      <w:r>
        <w:rPr>
          <w:rFonts w:ascii="仿宋" w:eastAsia="仿宋" w:hAnsi="仿宋" w:cs="仿宋"/>
          <w:spacing w:val="-1"/>
          <w:sz w:val="24"/>
          <w:szCs w:val="24"/>
          <w:u w:val="single" w:color="000000"/>
          <w:lang w:eastAsia="zh-CN"/>
        </w:rPr>
        <w:tab/>
      </w:r>
      <w:r>
        <w:rPr>
          <w:rFonts w:ascii="仿宋" w:eastAsia="仿宋" w:hAnsi="仿宋" w:cs="仿宋"/>
          <w:spacing w:val="-1"/>
          <w:sz w:val="24"/>
          <w:szCs w:val="24"/>
          <w:u w:val="single" w:color="000000"/>
          <w:lang w:eastAsia="zh-CN"/>
        </w:rPr>
        <w:tab/>
      </w:r>
      <w:r>
        <w:rPr>
          <w:rFonts w:ascii="仿宋" w:eastAsia="仿宋" w:hAnsi="仿宋" w:cs="仿宋"/>
          <w:spacing w:val="-1"/>
          <w:sz w:val="24"/>
          <w:szCs w:val="24"/>
          <w:u w:val="single" w:color="000000"/>
          <w:lang w:eastAsia="zh-CN"/>
        </w:rPr>
        <w:tab/>
      </w:r>
      <w:r>
        <w:rPr>
          <w:rFonts w:ascii="仿宋" w:eastAsia="仿宋" w:hAnsi="仿宋" w:cs="仿宋"/>
          <w:sz w:val="24"/>
          <w:szCs w:val="24"/>
          <w:u w:val="single" w:color="000000"/>
          <w:lang w:eastAsia="zh-CN"/>
        </w:rPr>
        <w:t>/</w:t>
      </w:r>
      <w:r>
        <w:rPr>
          <w:rFonts w:ascii="仿宋" w:eastAsia="仿宋" w:hAnsi="仿宋" w:cs="仿宋"/>
          <w:sz w:val="24"/>
          <w:szCs w:val="24"/>
          <w:u w:val="single" w:color="000000"/>
          <w:lang w:eastAsia="zh-CN"/>
        </w:rPr>
        <w:tab/>
      </w:r>
      <w:r>
        <w:rPr>
          <w:rFonts w:ascii="仿宋" w:eastAsia="仿宋" w:hAnsi="仿宋" w:cs="仿宋"/>
          <w:sz w:val="24"/>
          <w:szCs w:val="24"/>
          <w:lang w:eastAsia="zh-CN"/>
        </w:rPr>
        <w:tab/>
      </w:r>
      <w:r>
        <w:rPr>
          <w:rFonts w:ascii="仿宋" w:eastAsia="仿宋" w:hAnsi="仿宋" w:cs="仿宋"/>
          <w:sz w:val="24"/>
          <w:szCs w:val="24"/>
          <w:lang w:eastAsia="zh-CN"/>
        </w:rPr>
        <w:tab/>
      </w:r>
      <w:r>
        <w:rPr>
          <w:rFonts w:ascii="仿宋" w:eastAsia="仿宋" w:hAnsi="仿宋" w:cs="仿宋"/>
          <w:sz w:val="24"/>
          <w:szCs w:val="24"/>
          <w:lang w:eastAsia="zh-CN"/>
        </w:rPr>
        <w:t>传</w:t>
      </w:r>
      <w:r>
        <w:rPr>
          <w:rFonts w:ascii="仿宋" w:eastAsia="仿宋" w:hAnsi="仿宋" w:cs="仿宋"/>
          <w:sz w:val="24"/>
          <w:szCs w:val="24"/>
          <w:lang w:eastAsia="zh-CN"/>
        </w:rPr>
        <w:tab/>
      </w:r>
      <w:r>
        <w:rPr>
          <w:rFonts w:ascii="仿宋" w:eastAsia="仿宋" w:hAnsi="仿宋" w:cs="仿宋"/>
          <w:sz w:val="24"/>
          <w:szCs w:val="24"/>
          <w:lang w:eastAsia="zh-CN"/>
        </w:rPr>
        <w:t>真：</w:t>
      </w:r>
      <w:r>
        <w:rPr>
          <w:rFonts w:ascii="仿宋" w:eastAsia="仿宋" w:hAnsi="仿宋" w:cs="仿宋"/>
          <w:sz w:val="24"/>
          <w:szCs w:val="24"/>
          <w:u w:val="single" w:color="000000"/>
          <w:lang w:eastAsia="zh-CN"/>
        </w:rPr>
        <w:t xml:space="preserve"> </w:t>
      </w:r>
      <w:r>
        <w:rPr>
          <w:rFonts w:ascii="仿宋" w:eastAsia="仿宋" w:hAnsi="仿宋" w:cs="仿宋"/>
          <w:sz w:val="24"/>
          <w:szCs w:val="24"/>
          <w:u w:val="single" w:color="000000"/>
          <w:lang w:eastAsia="zh-CN"/>
        </w:rPr>
        <w:tab/>
        <w:t>/</w:t>
      </w:r>
      <w:r>
        <w:rPr>
          <w:rFonts w:ascii="仿宋" w:eastAsia="仿宋" w:hAnsi="仿宋" w:cs="仿宋"/>
          <w:sz w:val="24"/>
          <w:szCs w:val="24"/>
          <w:u w:val="single" w:color="000000"/>
          <w:lang w:eastAsia="zh-CN"/>
        </w:rPr>
        <w:tab/>
      </w:r>
    </w:p>
    <w:p w14:paraId="473A1E36" w14:textId="77777777" w:rsidR="001C72CA" w:rsidRDefault="00DD1B2D">
      <w:pPr>
        <w:tabs>
          <w:tab w:val="left" w:pos="598"/>
          <w:tab w:val="left" w:pos="3239"/>
          <w:tab w:val="left" w:pos="3414"/>
          <w:tab w:val="left" w:pos="4559"/>
          <w:tab w:val="left" w:pos="4679"/>
          <w:tab w:val="left" w:pos="5159"/>
          <w:tab w:val="left" w:pos="7982"/>
          <w:tab w:val="left" w:pos="8027"/>
          <w:tab w:val="left" w:pos="8329"/>
        </w:tabs>
        <w:spacing w:before="34" w:line="357" w:lineRule="auto"/>
        <w:ind w:left="118" w:right="757"/>
        <w:rPr>
          <w:rFonts w:ascii="Times New Roman" w:eastAsia="Times New Roman" w:hAnsi="Times New Roman" w:cs="Times New Roman"/>
          <w:sz w:val="24"/>
          <w:szCs w:val="24"/>
          <w:lang w:eastAsia="zh-CN"/>
        </w:rPr>
      </w:pPr>
      <w:r>
        <w:rPr>
          <w:rFonts w:ascii="仿宋" w:eastAsia="仿宋" w:hAnsi="仿宋" w:cs="仿宋"/>
          <w:spacing w:val="-1"/>
          <w:sz w:val="24"/>
          <w:szCs w:val="24"/>
          <w:lang w:eastAsia="zh-CN"/>
        </w:rPr>
        <w:t>电子信箱：</w:t>
      </w:r>
      <w:r>
        <w:rPr>
          <w:rFonts w:ascii="Times New Roman" w:eastAsia="Times New Roman" w:hAnsi="Times New Roman" w:cs="Times New Roman"/>
          <w:spacing w:val="-1"/>
          <w:sz w:val="24"/>
          <w:szCs w:val="24"/>
          <w:u w:val="single" w:color="000000"/>
          <w:lang w:eastAsia="zh-CN"/>
        </w:rPr>
        <w:t xml:space="preserve"> </w:t>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u w:val="single" w:color="000000"/>
          <w:lang w:eastAsia="zh-CN"/>
        </w:rPr>
        <w:tab/>
      </w:r>
      <w:r>
        <w:rPr>
          <w:rFonts w:ascii="Times New Roman" w:eastAsia="Times New Roman" w:hAnsi="Times New Roman" w:cs="Times New Roman"/>
          <w:spacing w:val="-1"/>
          <w:sz w:val="24"/>
          <w:szCs w:val="24"/>
          <w:lang w:eastAsia="zh-CN"/>
        </w:rPr>
        <w:tab/>
      </w:r>
      <w:r>
        <w:rPr>
          <w:rFonts w:ascii="Times New Roman" w:eastAsia="Times New Roman" w:hAnsi="Times New Roman" w:cs="Times New Roman"/>
          <w:spacing w:val="-1"/>
          <w:sz w:val="24"/>
          <w:szCs w:val="24"/>
          <w:lang w:eastAsia="zh-CN"/>
        </w:rPr>
        <w:tab/>
      </w:r>
      <w:r>
        <w:rPr>
          <w:rFonts w:ascii="仿宋" w:eastAsia="仿宋" w:hAnsi="仿宋" w:cs="仿宋"/>
          <w:sz w:val="24"/>
          <w:szCs w:val="24"/>
          <w:lang w:eastAsia="zh-CN"/>
        </w:rPr>
        <w:t>电子信箱：</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lang w:eastAsia="zh-CN"/>
        </w:rPr>
        <w:t xml:space="preserve"> </w:t>
      </w:r>
      <w:r>
        <w:rPr>
          <w:rFonts w:ascii="仿宋" w:eastAsia="仿宋" w:hAnsi="仿宋" w:cs="仿宋"/>
          <w:spacing w:val="-1"/>
          <w:sz w:val="24"/>
          <w:szCs w:val="24"/>
          <w:lang w:eastAsia="zh-CN"/>
        </w:rPr>
        <w:t>开户银行：</w:t>
      </w:r>
      <w:r>
        <w:rPr>
          <w:rFonts w:ascii="仿宋" w:eastAsia="仿宋" w:hAnsi="仿宋" w:cs="仿宋"/>
          <w:spacing w:val="-1"/>
          <w:sz w:val="24"/>
          <w:szCs w:val="24"/>
          <w:u w:val="single" w:color="000000"/>
          <w:lang w:eastAsia="zh-CN"/>
        </w:rPr>
        <w:t>工行临邑县支行</w:t>
      </w:r>
      <w:r>
        <w:rPr>
          <w:rFonts w:ascii="仿宋" w:eastAsia="仿宋" w:hAnsi="仿宋" w:cs="仿宋"/>
          <w:spacing w:val="-1"/>
          <w:sz w:val="24"/>
          <w:szCs w:val="24"/>
          <w:u w:val="single" w:color="000000"/>
          <w:lang w:eastAsia="zh-CN"/>
        </w:rPr>
        <w:tab/>
      </w:r>
      <w:r>
        <w:rPr>
          <w:rFonts w:ascii="仿宋" w:eastAsia="仿宋" w:hAnsi="仿宋" w:cs="仿宋"/>
          <w:spacing w:val="-1"/>
          <w:sz w:val="24"/>
          <w:szCs w:val="24"/>
          <w:lang w:eastAsia="zh-CN"/>
        </w:rPr>
        <w:tab/>
      </w:r>
      <w:r>
        <w:rPr>
          <w:rFonts w:ascii="仿宋" w:eastAsia="仿宋" w:hAnsi="仿宋" w:cs="仿宋"/>
          <w:spacing w:val="-1"/>
          <w:sz w:val="24"/>
          <w:szCs w:val="24"/>
          <w:lang w:eastAsia="zh-CN"/>
        </w:rPr>
        <w:tab/>
      </w:r>
      <w:r>
        <w:rPr>
          <w:rFonts w:ascii="仿宋" w:eastAsia="仿宋" w:hAnsi="仿宋" w:cs="仿宋"/>
          <w:sz w:val="24"/>
          <w:szCs w:val="24"/>
          <w:lang w:eastAsia="zh-CN"/>
        </w:rPr>
        <w:t>开户银行：</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lang w:eastAsia="zh-CN"/>
        </w:rPr>
        <w:t xml:space="preserve">  </w:t>
      </w:r>
      <w:r>
        <w:rPr>
          <w:rFonts w:ascii="仿宋" w:eastAsia="仿宋" w:hAnsi="仿宋" w:cs="仿宋"/>
          <w:sz w:val="24"/>
          <w:szCs w:val="24"/>
          <w:lang w:eastAsia="zh-CN"/>
        </w:rPr>
        <w:t>账</w:t>
      </w:r>
      <w:r>
        <w:rPr>
          <w:rFonts w:ascii="仿宋" w:eastAsia="仿宋" w:hAnsi="仿宋" w:cs="仿宋"/>
          <w:sz w:val="24"/>
          <w:szCs w:val="24"/>
          <w:lang w:eastAsia="zh-CN"/>
        </w:rPr>
        <w:tab/>
      </w:r>
      <w:r>
        <w:rPr>
          <w:rFonts w:ascii="仿宋" w:eastAsia="仿宋" w:hAnsi="仿宋" w:cs="仿宋"/>
          <w:spacing w:val="-1"/>
          <w:sz w:val="24"/>
          <w:szCs w:val="24"/>
          <w:lang w:eastAsia="zh-CN"/>
        </w:rPr>
        <w:t>号：</w:t>
      </w:r>
      <w:r>
        <w:rPr>
          <w:rFonts w:ascii="仿宋" w:eastAsia="仿宋" w:hAnsi="仿宋" w:cs="仿宋"/>
          <w:spacing w:val="-1"/>
          <w:sz w:val="24"/>
          <w:szCs w:val="24"/>
          <w:u w:val="single" w:color="000000"/>
          <w:lang w:eastAsia="zh-CN"/>
        </w:rPr>
        <w:t>1612005519200100097</w:t>
      </w:r>
      <w:r>
        <w:rPr>
          <w:rFonts w:ascii="仿宋" w:eastAsia="仿宋" w:hAnsi="仿宋" w:cs="仿宋"/>
          <w:spacing w:val="-1"/>
          <w:sz w:val="24"/>
          <w:szCs w:val="24"/>
          <w:lang w:eastAsia="zh-CN"/>
        </w:rPr>
        <w:tab/>
      </w:r>
      <w:r>
        <w:rPr>
          <w:rFonts w:ascii="仿宋" w:eastAsia="仿宋" w:hAnsi="仿宋" w:cs="仿宋"/>
          <w:spacing w:val="-1"/>
          <w:sz w:val="24"/>
          <w:szCs w:val="24"/>
          <w:lang w:eastAsia="zh-CN"/>
        </w:rPr>
        <w:tab/>
      </w:r>
      <w:r>
        <w:rPr>
          <w:rFonts w:ascii="仿宋" w:eastAsia="仿宋" w:hAnsi="仿宋" w:cs="仿宋"/>
          <w:spacing w:val="-1"/>
          <w:sz w:val="24"/>
          <w:szCs w:val="24"/>
          <w:lang w:eastAsia="zh-CN"/>
        </w:rPr>
        <w:tab/>
      </w:r>
      <w:r>
        <w:rPr>
          <w:rFonts w:ascii="仿宋" w:eastAsia="仿宋" w:hAnsi="仿宋" w:cs="仿宋"/>
          <w:sz w:val="24"/>
          <w:szCs w:val="24"/>
          <w:lang w:eastAsia="zh-CN"/>
        </w:rPr>
        <w:t>账</w:t>
      </w:r>
      <w:r>
        <w:rPr>
          <w:rFonts w:ascii="仿宋" w:eastAsia="仿宋" w:hAnsi="仿宋" w:cs="仿宋"/>
          <w:sz w:val="24"/>
          <w:szCs w:val="24"/>
          <w:lang w:eastAsia="zh-CN"/>
        </w:rPr>
        <w:tab/>
      </w:r>
      <w:r>
        <w:rPr>
          <w:rFonts w:ascii="仿宋" w:eastAsia="仿宋" w:hAnsi="仿宋" w:cs="仿宋"/>
          <w:sz w:val="24"/>
          <w:szCs w:val="24"/>
          <w:lang w:eastAsia="zh-CN"/>
        </w:rPr>
        <w:t>号：</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w w:val="30"/>
          <w:sz w:val="24"/>
          <w:szCs w:val="24"/>
          <w:u w:val="single" w:color="000000"/>
          <w:lang w:eastAsia="zh-CN"/>
        </w:rPr>
        <w:t xml:space="preserve"> </w:t>
      </w:r>
    </w:p>
    <w:p w14:paraId="1BA5DE94" w14:textId="77777777" w:rsidR="001C72CA" w:rsidRDefault="001C72CA">
      <w:pPr>
        <w:spacing w:line="357" w:lineRule="auto"/>
        <w:rPr>
          <w:rFonts w:ascii="Times New Roman" w:eastAsia="Times New Roman" w:hAnsi="Times New Roman" w:cs="Times New Roman"/>
          <w:sz w:val="24"/>
          <w:szCs w:val="24"/>
          <w:lang w:eastAsia="zh-CN"/>
        </w:rPr>
        <w:sectPr w:rsidR="001C72CA">
          <w:pgSz w:w="11910" w:h="16840"/>
          <w:pgMar w:top="1360" w:right="1500" w:bottom="1140" w:left="1300" w:header="0" w:footer="955" w:gutter="0"/>
          <w:cols w:space="720"/>
        </w:sectPr>
      </w:pPr>
    </w:p>
    <w:p w14:paraId="455888E4" w14:textId="77777777" w:rsidR="001C72CA" w:rsidRDefault="00DD1B2D">
      <w:pPr>
        <w:tabs>
          <w:tab w:val="left" w:pos="4396"/>
        </w:tabs>
        <w:spacing w:line="579" w:lineRule="exact"/>
        <w:ind w:left="2413" w:right="104"/>
        <w:rPr>
          <w:rFonts w:ascii="华文中宋" w:eastAsia="华文中宋" w:hAnsi="华文中宋" w:cs="华文中宋"/>
          <w:sz w:val="44"/>
          <w:szCs w:val="44"/>
          <w:lang w:eastAsia="zh-CN"/>
        </w:rPr>
      </w:pPr>
      <w:r>
        <w:rPr>
          <w:rFonts w:ascii="华文中宋" w:eastAsia="华文中宋" w:hAnsi="华文中宋" w:cs="华文中宋"/>
          <w:b/>
          <w:bCs/>
          <w:w w:val="95"/>
          <w:sz w:val="44"/>
          <w:szCs w:val="44"/>
          <w:lang w:eastAsia="zh-CN"/>
        </w:rPr>
        <w:lastRenderedPageBreak/>
        <w:t>第二部分</w:t>
      </w:r>
      <w:r>
        <w:rPr>
          <w:rFonts w:ascii="华文中宋" w:eastAsia="华文中宋" w:hAnsi="华文中宋" w:cs="华文中宋"/>
          <w:b/>
          <w:bCs/>
          <w:w w:val="95"/>
          <w:sz w:val="44"/>
          <w:szCs w:val="44"/>
          <w:lang w:eastAsia="zh-CN"/>
        </w:rPr>
        <w:tab/>
      </w:r>
      <w:r>
        <w:rPr>
          <w:rFonts w:ascii="华文中宋" w:eastAsia="华文中宋" w:hAnsi="华文中宋" w:cs="华文中宋"/>
          <w:b/>
          <w:bCs/>
          <w:sz w:val="44"/>
          <w:szCs w:val="44"/>
          <w:lang w:eastAsia="zh-CN"/>
        </w:rPr>
        <w:t>通用合同条款</w:t>
      </w:r>
    </w:p>
    <w:p w14:paraId="70886459" w14:textId="77777777" w:rsidR="001C72CA" w:rsidRDefault="001C72CA">
      <w:pPr>
        <w:spacing w:before="8"/>
        <w:rPr>
          <w:rFonts w:ascii="华文中宋" w:eastAsia="华文中宋" w:hAnsi="华文中宋" w:cs="华文中宋"/>
          <w:b/>
          <w:bCs/>
          <w:sz w:val="21"/>
          <w:szCs w:val="21"/>
          <w:lang w:eastAsia="zh-CN"/>
        </w:rPr>
      </w:pPr>
    </w:p>
    <w:p w14:paraId="3B7E9C26" w14:textId="77777777" w:rsidR="001C72CA" w:rsidRDefault="00DD1B2D">
      <w:pPr>
        <w:pStyle w:val="a3"/>
        <w:spacing w:before="14"/>
        <w:ind w:right="104"/>
        <w:rPr>
          <w:rFonts w:ascii="黑体" w:eastAsia="黑体" w:hAnsi="黑体" w:cs="黑体"/>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spacing w:val="1"/>
          <w:lang w:eastAsia="zh-CN"/>
        </w:rPr>
        <w:t xml:space="preserve"> </w:t>
      </w:r>
      <w:r>
        <w:rPr>
          <w:rFonts w:ascii="黑体" w:eastAsia="黑体" w:hAnsi="黑体" w:cs="黑体"/>
          <w:lang w:eastAsia="zh-CN"/>
        </w:rPr>
        <w:t>一般约定</w:t>
      </w:r>
    </w:p>
    <w:p w14:paraId="0339345A" w14:textId="77777777" w:rsidR="001C72CA" w:rsidRDefault="00DD1B2D">
      <w:pPr>
        <w:pStyle w:val="a3"/>
        <w:spacing w:before="231"/>
        <w:ind w:left="678" w:right="104"/>
        <w:rPr>
          <w:rFonts w:ascii="黑体" w:eastAsia="黑体" w:hAnsi="黑体" w:cs="黑体"/>
          <w:lang w:eastAsia="zh-CN"/>
        </w:rPr>
      </w:pPr>
      <w:bookmarkStart w:id="21" w:name="_bookmark19"/>
      <w:bookmarkEnd w:id="21"/>
      <w:r>
        <w:rPr>
          <w:rFonts w:ascii="Times New Roman" w:eastAsia="Times New Roman" w:hAnsi="Times New Roman" w:cs="Times New Roman"/>
          <w:lang w:eastAsia="zh-CN"/>
        </w:rPr>
        <w:t xml:space="preserve">1.1 </w:t>
      </w:r>
      <w:r>
        <w:rPr>
          <w:rFonts w:ascii="黑体" w:eastAsia="黑体" w:hAnsi="黑体" w:cs="黑体"/>
          <w:lang w:eastAsia="zh-CN"/>
        </w:rPr>
        <w:t>词语定义与解释</w:t>
      </w:r>
    </w:p>
    <w:p w14:paraId="449A0C4E" w14:textId="77777777" w:rsidR="001C72CA" w:rsidRDefault="00DD1B2D">
      <w:pPr>
        <w:pStyle w:val="a3"/>
        <w:spacing w:before="231" w:line="328" w:lineRule="auto"/>
        <w:ind w:right="104" w:firstLine="559"/>
        <w:rPr>
          <w:lang w:eastAsia="zh-CN"/>
        </w:rPr>
      </w:pPr>
      <w:r>
        <w:rPr>
          <w:spacing w:val="-2"/>
          <w:lang w:eastAsia="zh-CN"/>
        </w:rPr>
        <w:t>合同协议书、通用合同条款、专用合同条款中的下列词语具有本款所赋</w:t>
      </w:r>
      <w:r>
        <w:rPr>
          <w:lang w:eastAsia="zh-CN"/>
        </w:rPr>
        <w:t xml:space="preserve"> </w:t>
      </w:r>
      <w:r>
        <w:rPr>
          <w:lang w:eastAsia="zh-CN"/>
        </w:rPr>
        <w:t>予的含义：</w:t>
      </w:r>
    </w:p>
    <w:p w14:paraId="64D6DB3C" w14:textId="77777777" w:rsidR="001C72CA" w:rsidRDefault="00DD1B2D">
      <w:pPr>
        <w:pStyle w:val="a3"/>
        <w:spacing w:before="29"/>
        <w:ind w:left="675" w:right="104"/>
        <w:rPr>
          <w:lang w:eastAsia="zh-CN"/>
        </w:rPr>
      </w:pPr>
      <w:r>
        <w:rPr>
          <w:rFonts w:ascii="Times New Roman" w:eastAsia="Times New Roman" w:hAnsi="Times New Roman" w:cs="Times New Roman"/>
          <w:lang w:eastAsia="zh-CN"/>
        </w:rPr>
        <w:t xml:space="preserve">1.1.1 </w:t>
      </w:r>
      <w:r>
        <w:rPr>
          <w:rFonts w:ascii="Times New Roman" w:eastAsia="Times New Roman" w:hAnsi="Times New Roman" w:cs="Times New Roman"/>
          <w:spacing w:val="3"/>
          <w:lang w:eastAsia="zh-CN"/>
        </w:rPr>
        <w:t xml:space="preserve"> </w:t>
      </w:r>
      <w:r>
        <w:rPr>
          <w:lang w:eastAsia="zh-CN"/>
        </w:rPr>
        <w:t>合同</w:t>
      </w:r>
    </w:p>
    <w:p w14:paraId="21A587E8" w14:textId="77777777" w:rsidR="001C72CA" w:rsidRDefault="00DD1B2D">
      <w:pPr>
        <w:pStyle w:val="a3"/>
        <w:spacing w:before="112" w:line="309" w:lineRule="auto"/>
        <w:ind w:right="104" w:firstLine="559"/>
        <w:rPr>
          <w:lang w:eastAsia="zh-CN"/>
        </w:rPr>
      </w:pPr>
      <w:r>
        <w:rPr>
          <w:rFonts w:ascii="Times New Roman" w:eastAsia="Times New Roman" w:hAnsi="Times New Roman" w:cs="Times New Roman"/>
          <w:lang w:eastAsia="zh-CN"/>
        </w:rPr>
        <w:t>1.1.1.1</w:t>
      </w:r>
      <w:r>
        <w:rPr>
          <w:rFonts w:ascii="Times New Roman" w:eastAsia="Times New Roman" w:hAnsi="Times New Roman" w:cs="Times New Roman"/>
          <w:spacing w:val="65"/>
          <w:lang w:eastAsia="zh-CN"/>
        </w:rPr>
        <w:t xml:space="preserve"> </w:t>
      </w:r>
      <w:r>
        <w:rPr>
          <w:lang w:eastAsia="zh-CN"/>
        </w:rPr>
        <w:t>合同：是指根据法律规定和合同当事人约定具有约束力的文件，</w:t>
      </w:r>
      <w:r>
        <w:rPr>
          <w:lang w:eastAsia="zh-CN"/>
        </w:rPr>
        <w:t xml:space="preserve"> </w:t>
      </w:r>
      <w:r>
        <w:rPr>
          <w:lang w:eastAsia="zh-CN"/>
        </w:rPr>
        <w:t>构成合同的文件包括合同协议书、中标通知书（如果有）、投标函及其附录</w:t>
      </w:r>
    </w:p>
    <w:p w14:paraId="665B9377" w14:textId="77777777" w:rsidR="001C72CA" w:rsidRDefault="00DD1B2D">
      <w:pPr>
        <w:pStyle w:val="a3"/>
        <w:spacing w:line="326" w:lineRule="auto"/>
        <w:ind w:right="104"/>
        <w:rPr>
          <w:lang w:eastAsia="zh-CN"/>
        </w:rPr>
      </w:pPr>
      <w:r>
        <w:rPr>
          <w:spacing w:val="-2"/>
          <w:lang w:eastAsia="zh-CN"/>
        </w:rPr>
        <w:t>（如果有）、专用合同条款及其附件、通用合同条款、技术标准和要求、图</w:t>
      </w:r>
      <w:r>
        <w:rPr>
          <w:spacing w:val="-108"/>
          <w:lang w:eastAsia="zh-CN"/>
        </w:rPr>
        <w:t xml:space="preserve"> </w:t>
      </w:r>
      <w:r>
        <w:rPr>
          <w:lang w:eastAsia="zh-CN"/>
        </w:rPr>
        <w:t>纸、已标价工程量清单或预算书以及其他合同文件。</w:t>
      </w:r>
    </w:p>
    <w:p w14:paraId="6235214F" w14:textId="77777777" w:rsidR="001C72CA" w:rsidRDefault="00DD1B2D">
      <w:pPr>
        <w:pStyle w:val="a3"/>
        <w:spacing w:before="34"/>
        <w:ind w:left="678" w:right="104"/>
        <w:rPr>
          <w:lang w:eastAsia="zh-CN"/>
        </w:rPr>
      </w:pPr>
      <w:r>
        <w:rPr>
          <w:rFonts w:ascii="Times New Roman" w:eastAsia="Times New Roman" w:hAnsi="Times New Roman" w:cs="Times New Roman"/>
          <w:lang w:eastAsia="zh-CN"/>
        </w:rPr>
        <w:t xml:space="preserve">1.1.1.2 </w:t>
      </w:r>
      <w:r>
        <w:rPr>
          <w:rFonts w:ascii="Times New Roman" w:eastAsia="Times New Roman" w:hAnsi="Times New Roman" w:cs="Times New Roman"/>
          <w:spacing w:val="39"/>
          <w:lang w:eastAsia="zh-CN"/>
        </w:rPr>
        <w:t xml:space="preserve"> </w:t>
      </w:r>
      <w:r>
        <w:rPr>
          <w:spacing w:val="-5"/>
          <w:lang w:eastAsia="zh-CN"/>
        </w:rPr>
        <w:t>合同协议书：是指构成合同的由发包人和承包人共同签署的称为</w:t>
      </w:r>
    </w:p>
    <w:p w14:paraId="2B4BAED0" w14:textId="77777777" w:rsidR="001C72CA" w:rsidRDefault="00DD1B2D">
      <w:pPr>
        <w:pStyle w:val="a3"/>
        <w:spacing w:before="111"/>
        <w:ind w:right="104"/>
        <w:rPr>
          <w:lang w:eastAsia="zh-CN"/>
        </w:rPr>
      </w:pPr>
      <w:r>
        <w:rPr>
          <w:rFonts w:ascii="Times New Roman" w:eastAsia="Times New Roman" w:hAnsi="Times New Roman" w:cs="Times New Roman"/>
          <w:lang w:eastAsia="zh-CN"/>
        </w:rPr>
        <w:t>“</w:t>
      </w:r>
      <w:r>
        <w:rPr>
          <w:lang w:eastAsia="zh-CN"/>
        </w:rPr>
        <w:t>合同协议书</w:t>
      </w:r>
      <w:r>
        <w:rPr>
          <w:rFonts w:ascii="Times New Roman" w:eastAsia="Times New Roman" w:hAnsi="Times New Roman" w:cs="Times New Roman"/>
          <w:lang w:eastAsia="zh-CN"/>
        </w:rPr>
        <w:t>”</w:t>
      </w:r>
      <w:r>
        <w:rPr>
          <w:lang w:eastAsia="zh-CN"/>
        </w:rPr>
        <w:t>的书面文件。</w:t>
      </w:r>
    </w:p>
    <w:p w14:paraId="117E369C" w14:textId="77777777" w:rsidR="001C72CA" w:rsidRDefault="00DD1B2D">
      <w:pPr>
        <w:pStyle w:val="a3"/>
        <w:spacing w:before="111" w:line="309" w:lineRule="auto"/>
        <w:ind w:right="104" w:firstLine="559"/>
        <w:rPr>
          <w:lang w:eastAsia="zh-CN"/>
        </w:rPr>
      </w:pPr>
      <w:r>
        <w:rPr>
          <w:rFonts w:ascii="Times New Roman" w:eastAsia="Times New Roman" w:hAnsi="Times New Roman" w:cs="Times New Roman"/>
          <w:lang w:eastAsia="zh-CN"/>
        </w:rPr>
        <w:t>1.1.1.3</w:t>
      </w:r>
      <w:r>
        <w:rPr>
          <w:rFonts w:ascii="Times New Roman" w:eastAsia="Times New Roman" w:hAnsi="Times New Roman" w:cs="Times New Roman"/>
          <w:spacing w:val="34"/>
          <w:lang w:eastAsia="zh-CN"/>
        </w:rPr>
        <w:t xml:space="preserve"> </w:t>
      </w:r>
      <w:r>
        <w:rPr>
          <w:spacing w:val="-5"/>
          <w:lang w:eastAsia="zh-CN"/>
        </w:rPr>
        <w:t>中标通知书：是指构成合同的由发包人通知承包人中标的书面文</w:t>
      </w:r>
      <w:r>
        <w:rPr>
          <w:lang w:eastAsia="zh-CN"/>
        </w:rPr>
        <w:t xml:space="preserve"> </w:t>
      </w:r>
      <w:r>
        <w:rPr>
          <w:lang w:eastAsia="zh-CN"/>
        </w:rPr>
        <w:t>件。</w:t>
      </w:r>
    </w:p>
    <w:p w14:paraId="3201B85E" w14:textId="77777777" w:rsidR="001C72CA" w:rsidRDefault="00DD1B2D">
      <w:pPr>
        <w:pStyle w:val="a3"/>
        <w:spacing w:before="52"/>
        <w:ind w:left="678" w:right="104"/>
        <w:rPr>
          <w:lang w:eastAsia="zh-CN"/>
        </w:rPr>
      </w:pPr>
      <w:r>
        <w:rPr>
          <w:rFonts w:ascii="Times New Roman" w:eastAsia="Times New Roman" w:hAnsi="Times New Roman" w:cs="Times New Roman"/>
          <w:lang w:eastAsia="zh-CN"/>
        </w:rPr>
        <w:t xml:space="preserve">1.1.1.4 </w:t>
      </w:r>
      <w:r>
        <w:rPr>
          <w:rFonts w:ascii="Times New Roman" w:eastAsia="Times New Roman" w:hAnsi="Times New Roman" w:cs="Times New Roman"/>
          <w:spacing w:val="39"/>
          <w:lang w:eastAsia="zh-CN"/>
        </w:rPr>
        <w:t xml:space="preserve"> </w:t>
      </w:r>
      <w:r>
        <w:rPr>
          <w:spacing w:val="-5"/>
          <w:lang w:eastAsia="zh-CN"/>
        </w:rPr>
        <w:t>投标函：是指构成合同的由承包人填写并签署的用于投标的称为</w:t>
      </w:r>
    </w:p>
    <w:p w14:paraId="070AC2BF" w14:textId="77777777" w:rsidR="001C72CA" w:rsidRDefault="00DD1B2D">
      <w:pPr>
        <w:pStyle w:val="a3"/>
        <w:spacing w:before="111"/>
        <w:ind w:right="104"/>
        <w:rPr>
          <w:lang w:eastAsia="zh-CN"/>
        </w:rPr>
      </w:pPr>
      <w:r>
        <w:rPr>
          <w:rFonts w:ascii="Times New Roman" w:eastAsia="Times New Roman" w:hAnsi="Times New Roman" w:cs="Times New Roman"/>
          <w:lang w:eastAsia="zh-CN"/>
        </w:rPr>
        <w:t>“</w:t>
      </w:r>
      <w:r>
        <w:rPr>
          <w:lang w:eastAsia="zh-CN"/>
        </w:rPr>
        <w:t>投标函</w:t>
      </w:r>
      <w:r>
        <w:rPr>
          <w:rFonts w:ascii="Times New Roman" w:eastAsia="Times New Roman" w:hAnsi="Times New Roman" w:cs="Times New Roman"/>
          <w:lang w:eastAsia="zh-CN"/>
        </w:rPr>
        <w:t>”</w:t>
      </w:r>
      <w:r>
        <w:rPr>
          <w:lang w:eastAsia="zh-CN"/>
        </w:rPr>
        <w:t>的文件。</w:t>
      </w:r>
    </w:p>
    <w:p w14:paraId="42DDCFA3" w14:textId="77777777" w:rsidR="001C72CA" w:rsidRDefault="00DD1B2D">
      <w:pPr>
        <w:pStyle w:val="a3"/>
        <w:spacing w:before="114" w:line="309" w:lineRule="auto"/>
        <w:ind w:right="104" w:firstLine="559"/>
        <w:rPr>
          <w:lang w:eastAsia="zh-CN"/>
        </w:rPr>
      </w:pPr>
      <w:r>
        <w:rPr>
          <w:rFonts w:ascii="Times New Roman" w:eastAsia="Times New Roman" w:hAnsi="Times New Roman" w:cs="Times New Roman"/>
          <w:lang w:eastAsia="zh-CN"/>
        </w:rPr>
        <w:t>1.1.1.5</w:t>
      </w:r>
      <w:r>
        <w:rPr>
          <w:rFonts w:ascii="Times New Roman" w:eastAsia="Times New Roman" w:hAnsi="Times New Roman" w:cs="Times New Roman"/>
          <w:spacing w:val="43"/>
          <w:lang w:eastAsia="zh-CN"/>
        </w:rPr>
        <w:t xml:space="preserve"> </w:t>
      </w:r>
      <w:r>
        <w:rPr>
          <w:spacing w:val="-4"/>
          <w:lang w:eastAsia="zh-CN"/>
        </w:rPr>
        <w:t>投标函附录：是指构成合同的附在投标函后的称为</w:t>
      </w:r>
      <w:r>
        <w:rPr>
          <w:rFonts w:ascii="Times New Roman" w:eastAsia="Times New Roman" w:hAnsi="Times New Roman" w:cs="Times New Roman"/>
          <w:spacing w:val="-4"/>
          <w:lang w:eastAsia="zh-CN"/>
        </w:rPr>
        <w:t>“</w:t>
      </w:r>
      <w:r>
        <w:rPr>
          <w:spacing w:val="-4"/>
          <w:lang w:eastAsia="zh-CN"/>
        </w:rPr>
        <w:t>投标函附录</w:t>
      </w:r>
      <w:r>
        <w:rPr>
          <w:rFonts w:ascii="Times New Roman" w:eastAsia="Times New Roman" w:hAnsi="Times New Roman" w:cs="Times New Roman"/>
          <w:spacing w:val="-4"/>
          <w:lang w:eastAsia="zh-CN"/>
        </w:rPr>
        <w:t>”</w:t>
      </w:r>
      <w:r>
        <w:rPr>
          <w:rFonts w:ascii="Times New Roman" w:eastAsia="Times New Roman" w:hAnsi="Times New Roman" w:cs="Times New Roman"/>
          <w:lang w:eastAsia="zh-CN"/>
        </w:rPr>
        <w:t xml:space="preserve"> </w:t>
      </w:r>
      <w:r>
        <w:rPr>
          <w:lang w:eastAsia="zh-CN"/>
        </w:rPr>
        <w:t>的文件。</w:t>
      </w:r>
    </w:p>
    <w:p w14:paraId="5273672C" w14:textId="77777777" w:rsidR="001C72CA" w:rsidRDefault="00DD1B2D">
      <w:pPr>
        <w:pStyle w:val="a3"/>
        <w:spacing w:line="309" w:lineRule="auto"/>
        <w:ind w:right="104" w:firstLine="559"/>
        <w:rPr>
          <w:lang w:eastAsia="zh-CN"/>
        </w:rPr>
      </w:pPr>
      <w:r>
        <w:rPr>
          <w:rFonts w:ascii="Times New Roman" w:eastAsia="Times New Roman" w:hAnsi="Times New Roman" w:cs="Times New Roman"/>
          <w:lang w:eastAsia="zh-CN"/>
        </w:rPr>
        <w:t>1.1.1.6</w:t>
      </w:r>
      <w:r>
        <w:rPr>
          <w:rFonts w:ascii="Times New Roman" w:eastAsia="Times New Roman" w:hAnsi="Times New Roman" w:cs="Times New Roman"/>
          <w:spacing w:val="33"/>
          <w:lang w:eastAsia="zh-CN"/>
        </w:rPr>
        <w:t xml:space="preserve"> </w:t>
      </w:r>
      <w:r>
        <w:rPr>
          <w:spacing w:val="-5"/>
          <w:lang w:eastAsia="zh-CN"/>
        </w:rPr>
        <w:t>技术标准和要求：是指构成合同的施工应当遵守的或指导施工的</w:t>
      </w:r>
      <w:r>
        <w:rPr>
          <w:lang w:eastAsia="zh-CN"/>
        </w:rPr>
        <w:t xml:space="preserve"> </w:t>
      </w:r>
      <w:r>
        <w:rPr>
          <w:lang w:eastAsia="zh-CN"/>
        </w:rPr>
        <w:t>国家、行业或地方的技术标准和要求，以及合同约定的技术标准和要求。</w:t>
      </w:r>
    </w:p>
    <w:p w14:paraId="3049DD59" w14:textId="77777777" w:rsidR="001C72CA" w:rsidRDefault="00DD1B2D">
      <w:pPr>
        <w:pStyle w:val="a3"/>
        <w:spacing w:line="319" w:lineRule="auto"/>
        <w:ind w:right="208" w:firstLine="559"/>
        <w:jc w:val="both"/>
        <w:rPr>
          <w:lang w:eastAsia="zh-CN"/>
        </w:rPr>
      </w:pPr>
      <w:r>
        <w:rPr>
          <w:rFonts w:ascii="Times New Roman" w:eastAsia="Times New Roman" w:hAnsi="Times New Roman" w:cs="Times New Roman"/>
          <w:lang w:eastAsia="zh-CN"/>
        </w:rPr>
        <w:t>1.1.1.7</w:t>
      </w:r>
      <w:r>
        <w:rPr>
          <w:rFonts w:ascii="Times New Roman" w:eastAsia="Times New Roman" w:hAnsi="Times New Roman" w:cs="Times New Roman"/>
          <w:spacing w:val="36"/>
          <w:lang w:eastAsia="zh-CN"/>
        </w:rPr>
        <w:t xml:space="preserve"> </w:t>
      </w:r>
      <w:r>
        <w:rPr>
          <w:spacing w:val="-5"/>
          <w:lang w:eastAsia="zh-CN"/>
        </w:rPr>
        <w:t>图纸：是指构成合同的图纸，包括由发包人按照合同约定提供或</w:t>
      </w:r>
      <w:r>
        <w:rPr>
          <w:lang w:eastAsia="zh-CN"/>
        </w:rPr>
        <w:t xml:space="preserve"> </w:t>
      </w:r>
      <w:r>
        <w:rPr>
          <w:spacing w:val="-2"/>
          <w:lang w:eastAsia="zh-CN"/>
        </w:rPr>
        <w:t>经发包人批准的设计文件、施工图、鸟瞰图及模型等，以及在合同履行过程</w:t>
      </w:r>
      <w:r>
        <w:rPr>
          <w:spacing w:val="-105"/>
          <w:lang w:eastAsia="zh-CN"/>
        </w:rPr>
        <w:t xml:space="preserve"> </w:t>
      </w:r>
      <w:r>
        <w:rPr>
          <w:lang w:eastAsia="zh-CN"/>
        </w:rPr>
        <w:t>中形成的图纸文件。图纸应当按照法律规定审查合格。</w:t>
      </w:r>
    </w:p>
    <w:p w14:paraId="1CBD7B6C" w14:textId="77777777" w:rsidR="001C72CA" w:rsidRDefault="00DD1B2D">
      <w:pPr>
        <w:pStyle w:val="a3"/>
        <w:spacing w:before="40" w:line="309" w:lineRule="auto"/>
        <w:ind w:right="104" w:firstLine="547"/>
        <w:rPr>
          <w:lang w:eastAsia="zh-CN"/>
        </w:rPr>
      </w:pPr>
      <w:r>
        <w:rPr>
          <w:rFonts w:ascii="Times New Roman" w:eastAsia="Times New Roman" w:hAnsi="Times New Roman" w:cs="Times New Roman"/>
          <w:lang w:eastAsia="zh-CN"/>
        </w:rPr>
        <w:t>1.1.1.8</w:t>
      </w:r>
      <w:r>
        <w:rPr>
          <w:rFonts w:ascii="Times New Roman" w:eastAsia="Times New Roman" w:hAnsi="Times New Roman" w:cs="Times New Roman"/>
          <w:spacing w:val="22"/>
          <w:lang w:eastAsia="zh-CN"/>
        </w:rPr>
        <w:t xml:space="preserve"> </w:t>
      </w:r>
      <w:r>
        <w:rPr>
          <w:spacing w:val="-4"/>
          <w:lang w:eastAsia="zh-CN"/>
        </w:rPr>
        <w:t>已标价工程量清单：是指构成合同的由承包人按照规定的格式和</w:t>
      </w:r>
      <w:r>
        <w:rPr>
          <w:lang w:eastAsia="zh-CN"/>
        </w:rPr>
        <w:t xml:space="preserve"> </w:t>
      </w:r>
      <w:r>
        <w:rPr>
          <w:lang w:eastAsia="zh-CN"/>
        </w:rPr>
        <w:t>要求填写并标明价格的工程量清单，包括说明和表格。</w:t>
      </w:r>
    </w:p>
    <w:p w14:paraId="2C349AC7" w14:textId="77777777" w:rsidR="001C72CA" w:rsidRDefault="00DD1B2D">
      <w:pPr>
        <w:pStyle w:val="a3"/>
        <w:spacing w:before="54"/>
        <w:ind w:left="666" w:right="104"/>
        <w:rPr>
          <w:lang w:eastAsia="zh-CN"/>
        </w:rPr>
      </w:pPr>
      <w:r>
        <w:rPr>
          <w:rFonts w:ascii="Times New Roman" w:eastAsia="Times New Roman" w:hAnsi="Times New Roman" w:cs="Times New Roman"/>
          <w:lang w:eastAsia="zh-CN"/>
        </w:rPr>
        <w:t xml:space="preserve">1.1.1.9 </w:t>
      </w:r>
      <w:r>
        <w:rPr>
          <w:rFonts w:ascii="Times New Roman" w:eastAsia="Times New Roman" w:hAnsi="Times New Roman" w:cs="Times New Roman"/>
          <w:spacing w:val="22"/>
          <w:lang w:eastAsia="zh-CN"/>
        </w:rPr>
        <w:t xml:space="preserve"> </w:t>
      </w:r>
      <w:r>
        <w:rPr>
          <w:spacing w:val="-4"/>
          <w:lang w:eastAsia="zh-CN"/>
        </w:rPr>
        <w:t>预算书：是指构成合同的由承包人按照发包人规定的格式和要求</w:t>
      </w:r>
    </w:p>
    <w:p w14:paraId="79229523" w14:textId="77777777" w:rsidR="001C72CA" w:rsidRDefault="001C72CA">
      <w:pPr>
        <w:rPr>
          <w:lang w:eastAsia="zh-CN"/>
        </w:rPr>
        <w:sectPr w:rsidR="001C72CA">
          <w:pgSz w:w="11910" w:h="16840"/>
          <w:pgMar w:top="1580" w:right="1060" w:bottom="1140" w:left="1300" w:header="0" w:footer="955" w:gutter="0"/>
          <w:cols w:space="720"/>
        </w:sectPr>
      </w:pPr>
    </w:p>
    <w:p w14:paraId="3EC05F8B" w14:textId="77777777" w:rsidR="001C72CA" w:rsidRDefault="00DD1B2D">
      <w:pPr>
        <w:pStyle w:val="a3"/>
        <w:spacing w:before="0" w:line="361" w:lineRule="exact"/>
        <w:ind w:right="88"/>
        <w:rPr>
          <w:lang w:eastAsia="zh-CN"/>
        </w:rPr>
      </w:pPr>
      <w:r>
        <w:rPr>
          <w:lang w:eastAsia="zh-CN"/>
        </w:rPr>
        <w:lastRenderedPageBreak/>
        <w:t>编制的工程预算文件。</w:t>
      </w:r>
    </w:p>
    <w:p w14:paraId="751E2CD6" w14:textId="77777777" w:rsidR="001C72CA" w:rsidRDefault="00DD1B2D">
      <w:pPr>
        <w:pStyle w:val="a3"/>
        <w:spacing w:before="132" w:line="319" w:lineRule="auto"/>
        <w:ind w:right="252" w:firstLine="559"/>
        <w:jc w:val="both"/>
        <w:rPr>
          <w:lang w:eastAsia="zh-CN"/>
        </w:rPr>
      </w:pPr>
      <w:r>
        <w:rPr>
          <w:rFonts w:ascii="Times New Roman" w:eastAsia="Times New Roman" w:hAnsi="Times New Roman" w:cs="Times New Roman"/>
          <w:lang w:eastAsia="zh-CN"/>
        </w:rPr>
        <w:t>1.1.1.10</w:t>
      </w:r>
      <w:r>
        <w:rPr>
          <w:rFonts w:ascii="Times New Roman" w:eastAsia="Times New Roman" w:hAnsi="Times New Roman" w:cs="Times New Roman"/>
          <w:spacing w:val="65"/>
          <w:lang w:eastAsia="zh-CN"/>
        </w:rPr>
        <w:t xml:space="preserve"> </w:t>
      </w:r>
      <w:r>
        <w:rPr>
          <w:lang w:eastAsia="zh-CN"/>
        </w:rPr>
        <w:t>其他合同文件：是指经合同当事人约定的与工程施工有关的具</w:t>
      </w:r>
      <w:r>
        <w:rPr>
          <w:lang w:eastAsia="zh-CN"/>
        </w:rPr>
        <w:t xml:space="preserve"> </w:t>
      </w:r>
      <w:r>
        <w:rPr>
          <w:spacing w:val="-2"/>
          <w:lang w:eastAsia="zh-CN"/>
        </w:rPr>
        <w:t>有合同约束力的文件或书面协议。合同当事人可以在专用合同条款中进行约</w:t>
      </w:r>
      <w:r>
        <w:rPr>
          <w:spacing w:val="-108"/>
          <w:lang w:eastAsia="zh-CN"/>
        </w:rPr>
        <w:t xml:space="preserve"> </w:t>
      </w:r>
      <w:r>
        <w:rPr>
          <w:lang w:eastAsia="zh-CN"/>
        </w:rPr>
        <w:t>定。</w:t>
      </w:r>
    </w:p>
    <w:p w14:paraId="21AB09AD" w14:textId="77777777" w:rsidR="001C72CA" w:rsidRDefault="00DD1B2D">
      <w:pPr>
        <w:pStyle w:val="a3"/>
        <w:spacing w:before="40"/>
        <w:ind w:left="675" w:right="88"/>
        <w:rPr>
          <w:lang w:eastAsia="zh-CN"/>
        </w:rPr>
      </w:pPr>
      <w:r>
        <w:rPr>
          <w:rFonts w:ascii="Times New Roman" w:eastAsia="Times New Roman" w:hAnsi="Times New Roman" w:cs="Times New Roman"/>
          <w:lang w:eastAsia="zh-CN"/>
        </w:rPr>
        <w:t xml:space="preserve">1.1.2 </w:t>
      </w:r>
      <w:r>
        <w:rPr>
          <w:rFonts w:ascii="Times New Roman" w:eastAsia="Times New Roman" w:hAnsi="Times New Roman" w:cs="Times New Roman"/>
          <w:spacing w:val="5"/>
          <w:lang w:eastAsia="zh-CN"/>
        </w:rPr>
        <w:t xml:space="preserve"> </w:t>
      </w:r>
      <w:r>
        <w:rPr>
          <w:lang w:eastAsia="zh-CN"/>
        </w:rPr>
        <w:t>合同当事人及其他相关方</w:t>
      </w:r>
    </w:p>
    <w:p w14:paraId="399EF61C" w14:textId="77777777" w:rsidR="001C72CA" w:rsidRDefault="00DD1B2D">
      <w:pPr>
        <w:pStyle w:val="a3"/>
        <w:spacing w:before="111"/>
        <w:ind w:left="678" w:right="88"/>
        <w:rPr>
          <w:lang w:eastAsia="zh-CN"/>
        </w:rPr>
      </w:pPr>
      <w:r>
        <w:rPr>
          <w:rFonts w:ascii="Times New Roman" w:eastAsia="Times New Roman" w:hAnsi="Times New Roman" w:cs="Times New Roman"/>
          <w:lang w:eastAsia="zh-CN"/>
        </w:rPr>
        <w:t>1.1.2.1</w:t>
      </w:r>
      <w:r>
        <w:rPr>
          <w:rFonts w:ascii="Times New Roman" w:eastAsia="Times New Roman" w:hAnsi="Times New Roman" w:cs="Times New Roman"/>
          <w:spacing w:val="65"/>
          <w:lang w:eastAsia="zh-CN"/>
        </w:rPr>
        <w:t xml:space="preserve"> </w:t>
      </w:r>
      <w:r>
        <w:rPr>
          <w:lang w:eastAsia="zh-CN"/>
        </w:rPr>
        <w:t>合同当事人：是指发包人和（或）承包人。</w:t>
      </w:r>
    </w:p>
    <w:p w14:paraId="225455DB" w14:textId="77777777" w:rsidR="001C72CA" w:rsidRDefault="00DD1B2D">
      <w:pPr>
        <w:pStyle w:val="a3"/>
        <w:spacing w:before="114" w:line="309" w:lineRule="auto"/>
        <w:ind w:right="88" w:firstLine="559"/>
        <w:rPr>
          <w:lang w:eastAsia="zh-CN"/>
        </w:rPr>
      </w:pPr>
      <w:r>
        <w:rPr>
          <w:rFonts w:ascii="Times New Roman" w:eastAsia="Times New Roman" w:hAnsi="Times New Roman" w:cs="Times New Roman"/>
          <w:lang w:eastAsia="zh-CN"/>
        </w:rPr>
        <w:t>1.1.2.2</w:t>
      </w:r>
      <w:r>
        <w:rPr>
          <w:rFonts w:ascii="Times New Roman" w:eastAsia="Times New Roman" w:hAnsi="Times New Roman" w:cs="Times New Roman"/>
          <w:spacing w:val="35"/>
          <w:lang w:eastAsia="zh-CN"/>
        </w:rPr>
        <w:t xml:space="preserve"> </w:t>
      </w:r>
      <w:r>
        <w:rPr>
          <w:spacing w:val="-5"/>
          <w:lang w:eastAsia="zh-CN"/>
        </w:rPr>
        <w:t>发包人：是指与承包人签订合同协议书的当事人及取得该当事人</w:t>
      </w:r>
      <w:r>
        <w:rPr>
          <w:lang w:eastAsia="zh-CN"/>
        </w:rPr>
        <w:t xml:space="preserve"> </w:t>
      </w:r>
      <w:r>
        <w:rPr>
          <w:lang w:eastAsia="zh-CN"/>
        </w:rPr>
        <w:t>资格的合法继承人。</w:t>
      </w:r>
    </w:p>
    <w:p w14:paraId="186E898E" w14:textId="77777777" w:rsidR="001C72CA" w:rsidRDefault="00DD1B2D">
      <w:pPr>
        <w:pStyle w:val="a3"/>
        <w:spacing w:before="52" w:line="309" w:lineRule="auto"/>
        <w:ind w:right="88" w:firstLine="559"/>
        <w:rPr>
          <w:lang w:eastAsia="zh-CN"/>
        </w:rPr>
      </w:pPr>
      <w:r>
        <w:rPr>
          <w:rFonts w:ascii="Times New Roman" w:eastAsia="Times New Roman" w:hAnsi="Times New Roman" w:cs="Times New Roman"/>
          <w:lang w:eastAsia="zh-CN"/>
        </w:rPr>
        <w:t>1.1.2.3</w:t>
      </w:r>
      <w:r>
        <w:rPr>
          <w:rFonts w:ascii="Times New Roman" w:eastAsia="Times New Roman" w:hAnsi="Times New Roman" w:cs="Times New Roman"/>
          <w:spacing w:val="35"/>
          <w:lang w:eastAsia="zh-CN"/>
        </w:rPr>
        <w:t xml:space="preserve"> </w:t>
      </w:r>
      <w:r>
        <w:rPr>
          <w:spacing w:val="-5"/>
          <w:lang w:eastAsia="zh-CN"/>
        </w:rPr>
        <w:t>承包人：是指与发包人签订合同协议书的，具有相应工程施工承</w:t>
      </w:r>
      <w:r>
        <w:rPr>
          <w:lang w:eastAsia="zh-CN"/>
        </w:rPr>
        <w:t xml:space="preserve"> </w:t>
      </w:r>
      <w:r>
        <w:rPr>
          <w:lang w:eastAsia="zh-CN"/>
        </w:rPr>
        <w:t>包资质的当事人及取得该当事人资格的合法继承人。</w:t>
      </w:r>
    </w:p>
    <w:p w14:paraId="639FBBA4" w14:textId="77777777" w:rsidR="001C72CA" w:rsidRDefault="00DD1B2D">
      <w:pPr>
        <w:pStyle w:val="a3"/>
        <w:spacing w:line="309" w:lineRule="auto"/>
        <w:ind w:right="88" w:firstLine="559"/>
        <w:rPr>
          <w:lang w:eastAsia="zh-CN"/>
        </w:rPr>
      </w:pPr>
      <w:r>
        <w:rPr>
          <w:rFonts w:ascii="Times New Roman" w:eastAsia="Times New Roman" w:hAnsi="Times New Roman" w:cs="Times New Roman"/>
          <w:lang w:eastAsia="zh-CN"/>
        </w:rPr>
        <w:t>1.1.2.4</w:t>
      </w:r>
      <w:r>
        <w:rPr>
          <w:rFonts w:ascii="Times New Roman" w:eastAsia="Times New Roman" w:hAnsi="Times New Roman" w:cs="Times New Roman"/>
          <w:spacing w:val="35"/>
          <w:lang w:eastAsia="zh-CN"/>
        </w:rPr>
        <w:t xml:space="preserve"> </w:t>
      </w:r>
      <w:r>
        <w:rPr>
          <w:spacing w:val="-5"/>
          <w:lang w:eastAsia="zh-CN"/>
        </w:rPr>
        <w:t>监理人：是指在专用合同条款中指明的，受发包人委托按照法律</w:t>
      </w:r>
      <w:r>
        <w:rPr>
          <w:lang w:eastAsia="zh-CN"/>
        </w:rPr>
        <w:t xml:space="preserve"> </w:t>
      </w:r>
      <w:r>
        <w:rPr>
          <w:lang w:eastAsia="zh-CN"/>
        </w:rPr>
        <w:t>规定进行工程监督管理的法人或其他组织。</w:t>
      </w:r>
    </w:p>
    <w:p w14:paraId="01EE5F1E" w14:textId="77777777" w:rsidR="001C72CA" w:rsidRDefault="00DD1B2D">
      <w:pPr>
        <w:pStyle w:val="a3"/>
        <w:spacing w:before="54" w:line="309" w:lineRule="auto"/>
        <w:ind w:right="88" w:firstLine="559"/>
        <w:rPr>
          <w:lang w:eastAsia="zh-CN"/>
        </w:rPr>
      </w:pPr>
      <w:r>
        <w:rPr>
          <w:rFonts w:ascii="Times New Roman" w:eastAsia="Times New Roman" w:hAnsi="Times New Roman" w:cs="Times New Roman"/>
          <w:lang w:eastAsia="zh-CN"/>
        </w:rPr>
        <w:t>1.1.2.5</w:t>
      </w:r>
      <w:r>
        <w:rPr>
          <w:rFonts w:ascii="Times New Roman" w:eastAsia="Times New Roman" w:hAnsi="Times New Roman" w:cs="Times New Roman"/>
          <w:spacing w:val="37"/>
          <w:lang w:eastAsia="zh-CN"/>
        </w:rPr>
        <w:t xml:space="preserve"> </w:t>
      </w:r>
      <w:r>
        <w:rPr>
          <w:spacing w:val="-5"/>
          <w:lang w:eastAsia="zh-CN"/>
        </w:rPr>
        <w:t>设计人：是指在专用合同条款中指明的，受发包人委托负责工程</w:t>
      </w:r>
      <w:r>
        <w:rPr>
          <w:lang w:eastAsia="zh-CN"/>
        </w:rPr>
        <w:t xml:space="preserve"> </w:t>
      </w:r>
      <w:r>
        <w:rPr>
          <w:lang w:eastAsia="zh-CN"/>
        </w:rPr>
        <w:t>设计并具备相应工程设计资质的法人或其他组织。</w:t>
      </w:r>
    </w:p>
    <w:p w14:paraId="30C3C1E3" w14:textId="77777777" w:rsidR="001C72CA" w:rsidRDefault="00DD1B2D">
      <w:pPr>
        <w:pStyle w:val="a3"/>
        <w:spacing w:line="312" w:lineRule="auto"/>
        <w:ind w:right="155" w:firstLine="547"/>
        <w:rPr>
          <w:lang w:eastAsia="zh-CN"/>
        </w:rPr>
      </w:pPr>
      <w:r>
        <w:rPr>
          <w:rFonts w:ascii="Times New Roman" w:eastAsia="Times New Roman" w:hAnsi="Times New Roman" w:cs="Times New Roman"/>
          <w:lang w:eastAsia="zh-CN"/>
        </w:rPr>
        <w:t>1.1.2.6</w:t>
      </w:r>
      <w:r>
        <w:rPr>
          <w:rFonts w:ascii="Times New Roman" w:eastAsia="Times New Roman" w:hAnsi="Times New Roman" w:cs="Times New Roman"/>
          <w:spacing w:val="66"/>
          <w:lang w:eastAsia="zh-CN"/>
        </w:rPr>
        <w:t xml:space="preserve"> </w:t>
      </w:r>
      <w:r>
        <w:rPr>
          <w:lang w:eastAsia="zh-CN"/>
        </w:rPr>
        <w:t>分包人：是指按照法律规定和合同约定，分包部分工程或工作，</w:t>
      </w:r>
      <w:r>
        <w:rPr>
          <w:lang w:eastAsia="zh-CN"/>
        </w:rPr>
        <w:t xml:space="preserve"> </w:t>
      </w:r>
      <w:r>
        <w:rPr>
          <w:lang w:eastAsia="zh-CN"/>
        </w:rPr>
        <w:t>并与承包人签订分包合同的具有相应资质的法人。</w:t>
      </w:r>
    </w:p>
    <w:p w14:paraId="60F1FFF3" w14:textId="77777777" w:rsidR="001C72CA" w:rsidRDefault="00DD1B2D">
      <w:pPr>
        <w:pStyle w:val="a3"/>
        <w:spacing w:before="48" w:line="309" w:lineRule="auto"/>
        <w:ind w:right="88" w:firstLine="559"/>
        <w:rPr>
          <w:lang w:eastAsia="zh-CN"/>
        </w:rPr>
      </w:pPr>
      <w:r>
        <w:rPr>
          <w:rFonts w:ascii="Times New Roman" w:eastAsia="Times New Roman" w:hAnsi="Times New Roman" w:cs="Times New Roman"/>
          <w:lang w:eastAsia="zh-CN"/>
        </w:rPr>
        <w:t>1.1.2.7</w:t>
      </w:r>
      <w:r>
        <w:rPr>
          <w:rFonts w:ascii="Times New Roman" w:eastAsia="Times New Roman" w:hAnsi="Times New Roman" w:cs="Times New Roman"/>
          <w:spacing w:val="34"/>
          <w:lang w:eastAsia="zh-CN"/>
        </w:rPr>
        <w:t xml:space="preserve"> </w:t>
      </w:r>
      <w:r>
        <w:rPr>
          <w:spacing w:val="-5"/>
          <w:lang w:eastAsia="zh-CN"/>
        </w:rPr>
        <w:t>发包人代表：是指由发包人任命并派驻施工现场在发包人授权范</w:t>
      </w:r>
      <w:r>
        <w:rPr>
          <w:lang w:eastAsia="zh-CN"/>
        </w:rPr>
        <w:t xml:space="preserve"> </w:t>
      </w:r>
      <w:r>
        <w:rPr>
          <w:lang w:eastAsia="zh-CN"/>
        </w:rPr>
        <w:t>围内行使发包人权利的人。</w:t>
      </w:r>
    </w:p>
    <w:p w14:paraId="3EF4FFFE" w14:textId="77777777" w:rsidR="001C72CA" w:rsidRDefault="00DD1B2D">
      <w:pPr>
        <w:pStyle w:val="a3"/>
        <w:spacing w:before="54" w:line="309" w:lineRule="auto"/>
        <w:ind w:right="88" w:firstLine="559"/>
        <w:rPr>
          <w:lang w:eastAsia="zh-CN"/>
        </w:rPr>
      </w:pPr>
      <w:r>
        <w:rPr>
          <w:rFonts w:ascii="Times New Roman" w:eastAsia="Times New Roman" w:hAnsi="Times New Roman" w:cs="Times New Roman"/>
          <w:lang w:eastAsia="zh-CN"/>
        </w:rPr>
        <w:t>1.1.2.8</w:t>
      </w:r>
      <w:r>
        <w:rPr>
          <w:rFonts w:ascii="Times New Roman" w:eastAsia="Times New Roman" w:hAnsi="Times New Roman" w:cs="Times New Roman"/>
          <w:spacing w:val="35"/>
          <w:lang w:eastAsia="zh-CN"/>
        </w:rPr>
        <w:t xml:space="preserve"> </w:t>
      </w:r>
      <w:r>
        <w:rPr>
          <w:spacing w:val="-5"/>
          <w:lang w:eastAsia="zh-CN"/>
        </w:rPr>
        <w:t>项目经理：是指由承包人任命并派驻施工现场，在承包人授权范</w:t>
      </w:r>
      <w:r>
        <w:rPr>
          <w:lang w:eastAsia="zh-CN"/>
        </w:rPr>
        <w:t xml:space="preserve"> </w:t>
      </w:r>
      <w:r>
        <w:rPr>
          <w:lang w:eastAsia="zh-CN"/>
        </w:rPr>
        <w:t>围内负责合同履行，且按照法律规定具有相应资格的项目负责人。</w:t>
      </w:r>
    </w:p>
    <w:p w14:paraId="580D90A2" w14:textId="77777777" w:rsidR="001C72CA" w:rsidRDefault="00DD1B2D">
      <w:pPr>
        <w:pStyle w:val="a3"/>
        <w:spacing w:line="309" w:lineRule="auto"/>
        <w:ind w:right="88" w:firstLine="559"/>
        <w:rPr>
          <w:lang w:eastAsia="zh-CN"/>
        </w:rPr>
      </w:pPr>
      <w:r>
        <w:rPr>
          <w:rFonts w:ascii="Times New Roman" w:eastAsia="Times New Roman" w:hAnsi="Times New Roman" w:cs="Times New Roman"/>
          <w:lang w:eastAsia="zh-CN"/>
        </w:rPr>
        <w:t>1.1.2.9</w:t>
      </w:r>
      <w:r>
        <w:rPr>
          <w:rFonts w:ascii="Times New Roman" w:eastAsia="Times New Roman" w:hAnsi="Times New Roman" w:cs="Times New Roman"/>
          <w:spacing w:val="33"/>
          <w:lang w:eastAsia="zh-CN"/>
        </w:rPr>
        <w:t xml:space="preserve"> </w:t>
      </w:r>
      <w:r>
        <w:rPr>
          <w:spacing w:val="-5"/>
          <w:lang w:eastAsia="zh-CN"/>
        </w:rPr>
        <w:t>总监理工程师：是指由监理人任命并派驻施工现场进行工程监理</w:t>
      </w:r>
      <w:r>
        <w:rPr>
          <w:lang w:eastAsia="zh-CN"/>
        </w:rPr>
        <w:t xml:space="preserve"> </w:t>
      </w:r>
      <w:r>
        <w:rPr>
          <w:lang w:eastAsia="zh-CN"/>
        </w:rPr>
        <w:t>的总负责人。</w:t>
      </w:r>
    </w:p>
    <w:p w14:paraId="1B727D22" w14:textId="77777777" w:rsidR="001C72CA" w:rsidRDefault="00DD1B2D">
      <w:pPr>
        <w:pStyle w:val="a3"/>
        <w:ind w:left="678" w:right="88"/>
        <w:rPr>
          <w:lang w:eastAsia="zh-CN"/>
        </w:rPr>
      </w:pPr>
      <w:r>
        <w:rPr>
          <w:rFonts w:ascii="Times New Roman" w:eastAsia="Times New Roman" w:hAnsi="Times New Roman" w:cs="Times New Roman"/>
          <w:lang w:eastAsia="zh-CN"/>
        </w:rPr>
        <w:t xml:space="preserve">1.1.3  </w:t>
      </w:r>
      <w:r>
        <w:rPr>
          <w:lang w:eastAsia="zh-CN"/>
        </w:rPr>
        <w:t>工程和设备</w:t>
      </w:r>
    </w:p>
    <w:p w14:paraId="12373282" w14:textId="77777777" w:rsidR="001C72CA" w:rsidRDefault="00DD1B2D">
      <w:pPr>
        <w:pStyle w:val="a3"/>
        <w:spacing w:before="112" w:line="309" w:lineRule="auto"/>
        <w:ind w:right="88" w:firstLine="559"/>
        <w:rPr>
          <w:lang w:eastAsia="zh-CN"/>
        </w:rPr>
      </w:pPr>
      <w:r>
        <w:rPr>
          <w:rFonts w:ascii="Times New Roman" w:eastAsia="Times New Roman" w:hAnsi="Times New Roman" w:cs="Times New Roman"/>
          <w:spacing w:val="-1"/>
          <w:lang w:eastAsia="zh-CN"/>
        </w:rPr>
        <w:t>1.1.3.1</w:t>
      </w:r>
      <w:r>
        <w:rPr>
          <w:rFonts w:ascii="Times New Roman" w:eastAsia="Times New Roman" w:hAnsi="Times New Roman" w:cs="Times New Roman"/>
          <w:spacing w:val="23"/>
          <w:lang w:eastAsia="zh-CN"/>
        </w:rPr>
        <w:t xml:space="preserve"> </w:t>
      </w:r>
      <w:r>
        <w:rPr>
          <w:spacing w:val="-10"/>
          <w:lang w:eastAsia="zh-CN"/>
        </w:rPr>
        <w:t>工程：是指与合同协议书中工程承包范围对应的永久工程和（或）</w:t>
      </w:r>
      <w:r>
        <w:rPr>
          <w:lang w:eastAsia="zh-CN"/>
        </w:rPr>
        <w:t xml:space="preserve"> </w:t>
      </w:r>
      <w:r>
        <w:rPr>
          <w:lang w:eastAsia="zh-CN"/>
        </w:rPr>
        <w:t>临时工程。</w:t>
      </w:r>
    </w:p>
    <w:p w14:paraId="6A995EB2" w14:textId="77777777" w:rsidR="001C72CA" w:rsidRDefault="00DD1B2D">
      <w:pPr>
        <w:pStyle w:val="a3"/>
        <w:spacing w:line="309" w:lineRule="auto"/>
        <w:ind w:right="88" w:firstLine="559"/>
        <w:rPr>
          <w:lang w:eastAsia="zh-CN"/>
        </w:rPr>
      </w:pPr>
      <w:r>
        <w:rPr>
          <w:rFonts w:ascii="Times New Roman" w:eastAsia="Times New Roman" w:hAnsi="Times New Roman" w:cs="Times New Roman"/>
          <w:lang w:eastAsia="zh-CN"/>
        </w:rPr>
        <w:t>1.1.3.2</w:t>
      </w:r>
      <w:r>
        <w:rPr>
          <w:rFonts w:ascii="Times New Roman" w:eastAsia="Times New Roman" w:hAnsi="Times New Roman" w:cs="Times New Roman"/>
          <w:spacing w:val="33"/>
          <w:lang w:eastAsia="zh-CN"/>
        </w:rPr>
        <w:t xml:space="preserve"> </w:t>
      </w:r>
      <w:r>
        <w:rPr>
          <w:spacing w:val="-5"/>
          <w:lang w:eastAsia="zh-CN"/>
        </w:rPr>
        <w:t>永久工程：是指按合同约定建造并移交给发包人的工程，包括工</w:t>
      </w:r>
      <w:r>
        <w:rPr>
          <w:lang w:eastAsia="zh-CN"/>
        </w:rPr>
        <w:t xml:space="preserve"> </w:t>
      </w:r>
      <w:r>
        <w:rPr>
          <w:lang w:eastAsia="zh-CN"/>
        </w:rPr>
        <w:t>程设备。</w:t>
      </w:r>
    </w:p>
    <w:p w14:paraId="18D2B8B8" w14:textId="77777777" w:rsidR="001C72CA" w:rsidRDefault="00DD1B2D">
      <w:pPr>
        <w:pStyle w:val="a3"/>
        <w:spacing w:before="54"/>
        <w:ind w:left="678" w:right="88"/>
        <w:rPr>
          <w:lang w:eastAsia="zh-CN"/>
        </w:rPr>
      </w:pPr>
      <w:r>
        <w:rPr>
          <w:rFonts w:ascii="Times New Roman" w:eastAsia="Times New Roman" w:hAnsi="Times New Roman" w:cs="Times New Roman"/>
          <w:lang w:eastAsia="zh-CN"/>
        </w:rPr>
        <w:t xml:space="preserve">1.1.3.3 </w:t>
      </w:r>
      <w:r>
        <w:rPr>
          <w:rFonts w:ascii="Times New Roman" w:eastAsia="Times New Roman" w:hAnsi="Times New Roman" w:cs="Times New Roman"/>
          <w:spacing w:val="38"/>
          <w:lang w:eastAsia="zh-CN"/>
        </w:rPr>
        <w:t xml:space="preserve"> </w:t>
      </w:r>
      <w:r>
        <w:rPr>
          <w:spacing w:val="-5"/>
          <w:lang w:eastAsia="zh-CN"/>
        </w:rPr>
        <w:t>临时工程：是指为完成合同约定的永久工程所修建的各类临时性</w:t>
      </w:r>
    </w:p>
    <w:p w14:paraId="67052D74" w14:textId="77777777" w:rsidR="001C72CA" w:rsidRDefault="001C72CA">
      <w:pPr>
        <w:rPr>
          <w:lang w:eastAsia="zh-CN"/>
        </w:rPr>
        <w:sectPr w:rsidR="001C72CA">
          <w:footerReference w:type="default" r:id="rId25"/>
          <w:pgSz w:w="11910" w:h="16840"/>
          <w:pgMar w:top="1480" w:right="1020" w:bottom="1160" w:left="1300" w:header="0" w:footer="975" w:gutter="0"/>
          <w:pgNumType w:start="77"/>
          <w:cols w:space="720"/>
        </w:sectPr>
      </w:pPr>
    </w:p>
    <w:p w14:paraId="4CADA756" w14:textId="77777777" w:rsidR="001C72CA" w:rsidRDefault="00DD1B2D">
      <w:pPr>
        <w:pStyle w:val="a3"/>
        <w:spacing w:before="0" w:line="361" w:lineRule="exact"/>
        <w:ind w:right="104"/>
        <w:rPr>
          <w:lang w:eastAsia="zh-CN"/>
        </w:rPr>
      </w:pPr>
      <w:r>
        <w:rPr>
          <w:lang w:eastAsia="zh-CN"/>
        </w:rPr>
        <w:lastRenderedPageBreak/>
        <w:t>工程，不包括施工设备。</w:t>
      </w:r>
    </w:p>
    <w:p w14:paraId="3CF9732C" w14:textId="77777777" w:rsidR="001C72CA" w:rsidRDefault="00DD1B2D">
      <w:pPr>
        <w:pStyle w:val="a3"/>
        <w:spacing w:before="132" w:line="309" w:lineRule="auto"/>
        <w:ind w:right="209" w:firstLine="559"/>
        <w:jc w:val="both"/>
        <w:rPr>
          <w:lang w:eastAsia="zh-CN"/>
        </w:rPr>
      </w:pPr>
      <w:r>
        <w:rPr>
          <w:rFonts w:ascii="Times New Roman" w:eastAsia="Times New Roman" w:hAnsi="Times New Roman" w:cs="Times New Roman"/>
          <w:lang w:eastAsia="zh-CN"/>
        </w:rPr>
        <w:t>1.1.3.4</w:t>
      </w:r>
      <w:r>
        <w:rPr>
          <w:rFonts w:ascii="Times New Roman" w:eastAsia="Times New Roman" w:hAnsi="Times New Roman" w:cs="Times New Roman"/>
          <w:spacing w:val="36"/>
          <w:lang w:eastAsia="zh-CN"/>
        </w:rPr>
        <w:t xml:space="preserve"> </w:t>
      </w:r>
      <w:r>
        <w:rPr>
          <w:spacing w:val="-5"/>
          <w:lang w:eastAsia="zh-CN"/>
        </w:rPr>
        <w:t>单位工程：是指在合同协议书中指明的，具备独立施工条件并能</w:t>
      </w:r>
      <w:r>
        <w:rPr>
          <w:lang w:eastAsia="zh-CN"/>
        </w:rPr>
        <w:t xml:space="preserve"> </w:t>
      </w:r>
      <w:r>
        <w:rPr>
          <w:lang w:eastAsia="zh-CN"/>
        </w:rPr>
        <w:t>形成独立使用功能的永久工程。</w:t>
      </w:r>
    </w:p>
    <w:p w14:paraId="48C42C29" w14:textId="77777777" w:rsidR="001C72CA" w:rsidRDefault="00DD1B2D">
      <w:pPr>
        <w:pStyle w:val="a3"/>
        <w:spacing w:before="54" w:line="309" w:lineRule="auto"/>
        <w:ind w:right="213" w:firstLine="559"/>
        <w:jc w:val="both"/>
        <w:rPr>
          <w:lang w:eastAsia="zh-CN"/>
        </w:rPr>
      </w:pPr>
      <w:r>
        <w:rPr>
          <w:rFonts w:ascii="Times New Roman" w:eastAsia="Times New Roman" w:hAnsi="Times New Roman" w:cs="Times New Roman"/>
          <w:lang w:eastAsia="zh-CN"/>
        </w:rPr>
        <w:t>1.1.3.5</w:t>
      </w:r>
      <w:r>
        <w:rPr>
          <w:rFonts w:ascii="Times New Roman" w:eastAsia="Times New Roman" w:hAnsi="Times New Roman" w:cs="Times New Roman"/>
          <w:spacing w:val="31"/>
          <w:lang w:eastAsia="zh-CN"/>
        </w:rPr>
        <w:t xml:space="preserve"> </w:t>
      </w:r>
      <w:r>
        <w:rPr>
          <w:spacing w:val="-5"/>
          <w:lang w:eastAsia="zh-CN"/>
        </w:rPr>
        <w:t>工程设备：是指构成永久工程的机电设备、金属结构设备、仪器</w:t>
      </w:r>
      <w:r>
        <w:rPr>
          <w:lang w:eastAsia="zh-CN"/>
        </w:rPr>
        <w:t xml:space="preserve"> </w:t>
      </w:r>
      <w:r>
        <w:rPr>
          <w:lang w:eastAsia="zh-CN"/>
        </w:rPr>
        <w:t>及其他类似的设备和装置。</w:t>
      </w:r>
    </w:p>
    <w:p w14:paraId="28DEFE2F" w14:textId="77777777" w:rsidR="001C72CA" w:rsidRDefault="00DD1B2D">
      <w:pPr>
        <w:pStyle w:val="a3"/>
        <w:spacing w:line="309" w:lineRule="auto"/>
        <w:ind w:right="208" w:firstLine="559"/>
        <w:jc w:val="both"/>
        <w:rPr>
          <w:lang w:eastAsia="zh-CN"/>
        </w:rPr>
      </w:pPr>
      <w:r>
        <w:rPr>
          <w:rFonts w:ascii="Times New Roman" w:eastAsia="Times New Roman" w:hAnsi="Times New Roman" w:cs="Times New Roman"/>
          <w:lang w:eastAsia="zh-CN"/>
        </w:rPr>
        <w:t>1.1.3.6</w:t>
      </w:r>
      <w:r>
        <w:rPr>
          <w:rFonts w:ascii="Times New Roman" w:eastAsia="Times New Roman" w:hAnsi="Times New Roman" w:cs="Times New Roman"/>
          <w:spacing w:val="34"/>
          <w:lang w:eastAsia="zh-CN"/>
        </w:rPr>
        <w:t xml:space="preserve"> </w:t>
      </w:r>
      <w:r>
        <w:rPr>
          <w:spacing w:val="-5"/>
          <w:lang w:eastAsia="zh-CN"/>
        </w:rPr>
        <w:t>施工设备：是指为完成合同约定的各项工作所需的设备、器具和</w:t>
      </w:r>
      <w:r>
        <w:rPr>
          <w:lang w:eastAsia="zh-CN"/>
        </w:rPr>
        <w:t xml:space="preserve"> </w:t>
      </w:r>
      <w:r>
        <w:rPr>
          <w:lang w:eastAsia="zh-CN"/>
        </w:rPr>
        <w:t>其他物品，但不包括工程设备、临时工程和材料。</w:t>
      </w:r>
    </w:p>
    <w:p w14:paraId="0DCA0A06" w14:textId="77777777" w:rsidR="001C72CA" w:rsidRDefault="00DD1B2D">
      <w:pPr>
        <w:pStyle w:val="a3"/>
        <w:spacing w:line="309" w:lineRule="auto"/>
        <w:ind w:right="208" w:firstLine="559"/>
        <w:jc w:val="both"/>
        <w:rPr>
          <w:lang w:eastAsia="zh-CN"/>
        </w:rPr>
      </w:pPr>
      <w:r>
        <w:rPr>
          <w:rFonts w:ascii="Times New Roman" w:eastAsia="Times New Roman" w:hAnsi="Times New Roman" w:cs="Times New Roman"/>
          <w:lang w:eastAsia="zh-CN"/>
        </w:rPr>
        <w:t>1.1.3.7</w:t>
      </w:r>
      <w:r>
        <w:rPr>
          <w:rFonts w:ascii="Times New Roman" w:eastAsia="Times New Roman" w:hAnsi="Times New Roman" w:cs="Times New Roman"/>
          <w:spacing w:val="36"/>
          <w:lang w:eastAsia="zh-CN"/>
        </w:rPr>
        <w:t xml:space="preserve"> </w:t>
      </w:r>
      <w:r>
        <w:rPr>
          <w:spacing w:val="-5"/>
          <w:lang w:eastAsia="zh-CN"/>
        </w:rPr>
        <w:t>施工现场：是指用于工程施工的场所，以及在专用合同条款中指</w:t>
      </w:r>
      <w:r>
        <w:rPr>
          <w:lang w:eastAsia="zh-CN"/>
        </w:rPr>
        <w:t xml:space="preserve"> </w:t>
      </w:r>
      <w:r>
        <w:rPr>
          <w:lang w:eastAsia="zh-CN"/>
        </w:rPr>
        <w:t>明作为施工场所组成部分的其他场所，包括永久占地和临时占地。</w:t>
      </w:r>
    </w:p>
    <w:p w14:paraId="1AEF3D75" w14:textId="77777777" w:rsidR="001C72CA" w:rsidRDefault="00DD1B2D">
      <w:pPr>
        <w:pStyle w:val="a3"/>
        <w:spacing w:before="54" w:line="309" w:lineRule="auto"/>
        <w:ind w:right="210" w:firstLine="559"/>
        <w:jc w:val="both"/>
        <w:rPr>
          <w:lang w:eastAsia="zh-CN"/>
        </w:rPr>
      </w:pPr>
      <w:r>
        <w:rPr>
          <w:rFonts w:ascii="Times New Roman" w:eastAsia="Times New Roman" w:hAnsi="Times New Roman" w:cs="Times New Roman"/>
          <w:lang w:eastAsia="zh-CN"/>
        </w:rPr>
        <w:t>1.1.3.8</w:t>
      </w:r>
      <w:r>
        <w:rPr>
          <w:rFonts w:ascii="Times New Roman" w:eastAsia="Times New Roman" w:hAnsi="Times New Roman" w:cs="Times New Roman"/>
          <w:spacing w:val="-26"/>
          <w:lang w:eastAsia="zh-CN"/>
        </w:rPr>
        <w:t xml:space="preserve"> </w:t>
      </w:r>
      <w:r>
        <w:rPr>
          <w:lang w:eastAsia="zh-CN"/>
        </w:rPr>
        <w:t>临时设施：是指为完成合同约定的各项工作所服务的临时性生产</w:t>
      </w:r>
      <w:r>
        <w:rPr>
          <w:lang w:eastAsia="zh-CN"/>
        </w:rPr>
        <w:t xml:space="preserve"> </w:t>
      </w:r>
      <w:r>
        <w:rPr>
          <w:lang w:eastAsia="zh-CN"/>
        </w:rPr>
        <w:t>和生活设施。</w:t>
      </w:r>
    </w:p>
    <w:p w14:paraId="67156A99" w14:textId="77777777" w:rsidR="001C72CA" w:rsidRDefault="00DD1B2D">
      <w:pPr>
        <w:pStyle w:val="a3"/>
        <w:spacing w:line="309" w:lineRule="auto"/>
        <w:ind w:right="210" w:firstLine="559"/>
        <w:jc w:val="both"/>
        <w:rPr>
          <w:lang w:eastAsia="zh-CN"/>
        </w:rPr>
      </w:pPr>
      <w:r>
        <w:rPr>
          <w:rFonts w:ascii="Times New Roman" w:eastAsia="Times New Roman" w:hAnsi="Times New Roman" w:cs="Times New Roman"/>
          <w:lang w:eastAsia="zh-CN"/>
        </w:rPr>
        <w:t>1.1.3.9</w:t>
      </w:r>
      <w:r>
        <w:rPr>
          <w:rFonts w:ascii="Times New Roman" w:eastAsia="Times New Roman" w:hAnsi="Times New Roman" w:cs="Times New Roman"/>
          <w:spacing w:val="35"/>
          <w:lang w:eastAsia="zh-CN"/>
        </w:rPr>
        <w:t xml:space="preserve"> </w:t>
      </w:r>
      <w:r>
        <w:rPr>
          <w:spacing w:val="-5"/>
          <w:lang w:eastAsia="zh-CN"/>
        </w:rPr>
        <w:t>永久占地：是指专用合同条款中指明为实施工程需永久占用的土</w:t>
      </w:r>
      <w:r>
        <w:rPr>
          <w:lang w:eastAsia="zh-CN"/>
        </w:rPr>
        <w:t xml:space="preserve"> </w:t>
      </w:r>
      <w:r>
        <w:rPr>
          <w:lang w:eastAsia="zh-CN"/>
        </w:rPr>
        <w:t>地。</w:t>
      </w:r>
    </w:p>
    <w:p w14:paraId="3BA75928" w14:textId="77777777" w:rsidR="001C72CA" w:rsidRDefault="00DD1B2D">
      <w:pPr>
        <w:pStyle w:val="a3"/>
        <w:spacing w:line="309" w:lineRule="auto"/>
        <w:ind w:right="256" w:firstLine="559"/>
        <w:jc w:val="both"/>
        <w:rPr>
          <w:lang w:eastAsia="zh-CN"/>
        </w:rPr>
      </w:pPr>
      <w:r>
        <w:rPr>
          <w:rFonts w:ascii="Times New Roman" w:eastAsia="Times New Roman" w:hAnsi="Times New Roman" w:cs="Times New Roman"/>
          <w:lang w:eastAsia="zh-CN"/>
        </w:rPr>
        <w:t>1.1.3.10</w:t>
      </w:r>
      <w:r>
        <w:rPr>
          <w:rFonts w:ascii="Times New Roman" w:eastAsia="Times New Roman" w:hAnsi="Times New Roman" w:cs="Times New Roman"/>
          <w:spacing w:val="63"/>
          <w:lang w:eastAsia="zh-CN"/>
        </w:rPr>
        <w:t xml:space="preserve"> </w:t>
      </w:r>
      <w:r>
        <w:rPr>
          <w:lang w:eastAsia="zh-CN"/>
        </w:rPr>
        <w:t>临时占地：是指专用合同条款中指明为实施工程需要临时占用</w:t>
      </w:r>
      <w:r>
        <w:rPr>
          <w:lang w:eastAsia="zh-CN"/>
        </w:rPr>
        <w:t xml:space="preserve"> </w:t>
      </w:r>
      <w:r>
        <w:rPr>
          <w:lang w:eastAsia="zh-CN"/>
        </w:rPr>
        <w:t>的土地。</w:t>
      </w:r>
    </w:p>
    <w:p w14:paraId="1E142AC0" w14:textId="77777777" w:rsidR="001C72CA" w:rsidRDefault="00DD1B2D">
      <w:pPr>
        <w:pStyle w:val="a3"/>
        <w:spacing w:before="54"/>
        <w:ind w:left="678" w:right="104"/>
        <w:rPr>
          <w:lang w:eastAsia="zh-CN"/>
        </w:rPr>
      </w:pPr>
      <w:r>
        <w:rPr>
          <w:rFonts w:ascii="Times New Roman" w:eastAsia="Times New Roman" w:hAnsi="Times New Roman" w:cs="Times New Roman"/>
          <w:lang w:eastAsia="zh-CN"/>
        </w:rPr>
        <w:t>1.1.4</w:t>
      </w:r>
      <w:r>
        <w:rPr>
          <w:rFonts w:ascii="Times New Roman" w:eastAsia="Times New Roman" w:hAnsi="Times New Roman" w:cs="Times New Roman"/>
          <w:spacing w:val="69"/>
          <w:lang w:eastAsia="zh-CN"/>
        </w:rPr>
        <w:t xml:space="preserve"> </w:t>
      </w:r>
      <w:r>
        <w:rPr>
          <w:lang w:eastAsia="zh-CN"/>
        </w:rPr>
        <w:t>日期和期限</w:t>
      </w:r>
    </w:p>
    <w:p w14:paraId="06B8CBB7" w14:textId="77777777" w:rsidR="001C72CA" w:rsidRDefault="00DD1B2D">
      <w:pPr>
        <w:pStyle w:val="a3"/>
        <w:spacing w:before="111" w:line="309" w:lineRule="auto"/>
        <w:ind w:right="209" w:firstLine="559"/>
        <w:jc w:val="both"/>
        <w:rPr>
          <w:lang w:eastAsia="zh-CN"/>
        </w:rPr>
      </w:pPr>
      <w:r>
        <w:rPr>
          <w:rFonts w:ascii="Times New Roman" w:eastAsia="Times New Roman" w:hAnsi="Times New Roman" w:cs="Times New Roman"/>
          <w:lang w:eastAsia="zh-CN"/>
        </w:rPr>
        <w:t>1.1.4.1</w:t>
      </w:r>
      <w:r>
        <w:rPr>
          <w:rFonts w:ascii="Times New Roman" w:eastAsia="Times New Roman" w:hAnsi="Times New Roman" w:cs="Times New Roman"/>
          <w:spacing w:val="35"/>
          <w:lang w:eastAsia="zh-CN"/>
        </w:rPr>
        <w:t xml:space="preserve"> </w:t>
      </w:r>
      <w:r>
        <w:rPr>
          <w:spacing w:val="-5"/>
          <w:lang w:eastAsia="zh-CN"/>
        </w:rPr>
        <w:t>开工日期：包括计划开工日期和实际开工日期。计划开工日期是</w:t>
      </w:r>
      <w:r>
        <w:rPr>
          <w:lang w:eastAsia="zh-CN"/>
        </w:rPr>
        <w:t xml:space="preserve"> </w:t>
      </w:r>
      <w:r>
        <w:rPr>
          <w:spacing w:val="-4"/>
          <w:lang w:eastAsia="zh-CN"/>
        </w:rPr>
        <w:t>指合同协议书约定的开工日期；实际开工日期是指监理人按照第</w:t>
      </w:r>
      <w:r>
        <w:rPr>
          <w:spacing w:val="-59"/>
          <w:lang w:eastAsia="zh-CN"/>
        </w:rPr>
        <w:t xml:space="preserve"> </w:t>
      </w:r>
      <w:r>
        <w:rPr>
          <w:rFonts w:ascii="Times New Roman" w:eastAsia="Times New Roman" w:hAnsi="Times New Roman" w:cs="Times New Roman"/>
          <w:lang w:eastAsia="zh-CN"/>
        </w:rPr>
        <w:t>7.3.2</w:t>
      </w:r>
      <w:r>
        <w:rPr>
          <w:rFonts w:ascii="Times New Roman" w:eastAsia="Times New Roman" w:hAnsi="Times New Roman" w:cs="Times New Roman"/>
          <w:spacing w:val="8"/>
          <w:lang w:eastAsia="zh-CN"/>
        </w:rPr>
        <w:t xml:space="preserve"> </w:t>
      </w:r>
      <w:r>
        <w:rPr>
          <w:spacing w:val="-28"/>
          <w:lang w:eastAsia="zh-CN"/>
        </w:rPr>
        <w:t>项〔开</w:t>
      </w:r>
      <w:r>
        <w:rPr>
          <w:spacing w:val="-138"/>
          <w:lang w:eastAsia="zh-CN"/>
        </w:rPr>
        <w:t xml:space="preserve"> </w:t>
      </w:r>
      <w:r>
        <w:rPr>
          <w:lang w:eastAsia="zh-CN"/>
        </w:rPr>
        <w:t>工通知〕约定发出的符合法律规定的开工通知中载明的开工日期。</w:t>
      </w:r>
    </w:p>
    <w:p w14:paraId="7A6BD54A" w14:textId="77777777" w:rsidR="001C72CA" w:rsidRDefault="00DD1B2D">
      <w:pPr>
        <w:pStyle w:val="a3"/>
        <w:ind w:left="678" w:right="104"/>
        <w:rPr>
          <w:lang w:eastAsia="zh-CN"/>
        </w:rPr>
      </w:pPr>
      <w:r>
        <w:rPr>
          <w:rFonts w:ascii="Times New Roman" w:eastAsia="Times New Roman" w:hAnsi="Times New Roman" w:cs="Times New Roman"/>
          <w:lang w:eastAsia="zh-CN"/>
        </w:rPr>
        <w:t xml:space="preserve">1.1.4.2 </w:t>
      </w:r>
      <w:r>
        <w:rPr>
          <w:rFonts w:ascii="Times New Roman" w:eastAsia="Times New Roman" w:hAnsi="Times New Roman" w:cs="Times New Roman"/>
          <w:spacing w:val="39"/>
          <w:lang w:eastAsia="zh-CN"/>
        </w:rPr>
        <w:t xml:space="preserve"> </w:t>
      </w:r>
      <w:r>
        <w:rPr>
          <w:spacing w:val="-5"/>
          <w:lang w:eastAsia="zh-CN"/>
        </w:rPr>
        <w:t>竣工日期：包括计划竣工日期和实际竣工日期。计划竣工日期是</w:t>
      </w:r>
    </w:p>
    <w:p w14:paraId="15E25F5D" w14:textId="77777777" w:rsidR="001C72CA" w:rsidRDefault="00DD1B2D">
      <w:pPr>
        <w:pStyle w:val="a3"/>
        <w:spacing w:before="111" w:line="309" w:lineRule="auto"/>
        <w:ind w:right="173"/>
        <w:rPr>
          <w:lang w:eastAsia="zh-CN"/>
        </w:rPr>
      </w:pPr>
      <w:r>
        <w:rPr>
          <w:lang w:eastAsia="zh-CN"/>
        </w:rPr>
        <w:t>指合同协议书约定的竣工日期；实际竣工日期按照第</w:t>
      </w:r>
      <w:r>
        <w:rPr>
          <w:spacing w:val="-74"/>
          <w:lang w:eastAsia="zh-CN"/>
        </w:rPr>
        <w:t xml:space="preserve"> </w:t>
      </w:r>
      <w:r>
        <w:rPr>
          <w:rFonts w:ascii="Times New Roman" w:eastAsia="Times New Roman" w:hAnsi="Times New Roman" w:cs="Times New Roman"/>
          <w:lang w:eastAsia="zh-CN"/>
        </w:rPr>
        <w:t>13.2.3</w:t>
      </w:r>
      <w:r>
        <w:rPr>
          <w:rFonts w:ascii="Times New Roman" w:eastAsia="Times New Roman" w:hAnsi="Times New Roman" w:cs="Times New Roman"/>
          <w:spacing w:val="-1"/>
          <w:lang w:eastAsia="zh-CN"/>
        </w:rPr>
        <w:t xml:space="preserve"> </w:t>
      </w:r>
      <w:r>
        <w:rPr>
          <w:lang w:eastAsia="zh-CN"/>
        </w:rPr>
        <w:t>项〔竣工日期〕</w:t>
      </w:r>
      <w:r>
        <w:rPr>
          <w:lang w:eastAsia="zh-CN"/>
        </w:rPr>
        <w:t xml:space="preserve"> </w:t>
      </w:r>
      <w:r>
        <w:rPr>
          <w:lang w:eastAsia="zh-CN"/>
        </w:rPr>
        <w:t>的约定确定。</w:t>
      </w:r>
    </w:p>
    <w:p w14:paraId="2871206B" w14:textId="77777777" w:rsidR="001C72CA" w:rsidRDefault="00DD1B2D">
      <w:pPr>
        <w:pStyle w:val="a3"/>
        <w:spacing w:line="309" w:lineRule="auto"/>
        <w:ind w:right="210" w:firstLine="568"/>
        <w:jc w:val="both"/>
        <w:rPr>
          <w:lang w:eastAsia="zh-CN"/>
        </w:rPr>
      </w:pPr>
      <w:r>
        <w:rPr>
          <w:rFonts w:ascii="Times New Roman" w:eastAsia="Times New Roman" w:hAnsi="Times New Roman" w:cs="Times New Roman"/>
          <w:lang w:eastAsia="zh-CN"/>
        </w:rPr>
        <w:t>1.1.4.3</w:t>
      </w:r>
      <w:r>
        <w:rPr>
          <w:rFonts w:ascii="Times New Roman" w:eastAsia="Times New Roman" w:hAnsi="Times New Roman" w:cs="Times New Roman"/>
          <w:spacing w:val="25"/>
          <w:lang w:eastAsia="zh-CN"/>
        </w:rPr>
        <w:t xml:space="preserve"> </w:t>
      </w:r>
      <w:r>
        <w:rPr>
          <w:spacing w:val="-5"/>
          <w:lang w:eastAsia="zh-CN"/>
        </w:rPr>
        <w:t>工期：是指在合同协议书约定的承包人完成工程所需的期限，包</w:t>
      </w:r>
      <w:r>
        <w:rPr>
          <w:lang w:eastAsia="zh-CN"/>
        </w:rPr>
        <w:t xml:space="preserve"> </w:t>
      </w:r>
      <w:r>
        <w:rPr>
          <w:lang w:eastAsia="zh-CN"/>
        </w:rPr>
        <w:t>括按照合同约定所作的期限变更。</w:t>
      </w:r>
    </w:p>
    <w:p w14:paraId="16F5741A" w14:textId="77777777" w:rsidR="001C72CA" w:rsidRDefault="00DD1B2D">
      <w:pPr>
        <w:pStyle w:val="a3"/>
        <w:spacing w:before="54" w:line="319" w:lineRule="auto"/>
        <w:ind w:right="208" w:firstLine="559"/>
        <w:jc w:val="both"/>
        <w:rPr>
          <w:lang w:eastAsia="zh-CN"/>
        </w:rPr>
      </w:pPr>
      <w:r>
        <w:rPr>
          <w:rFonts w:ascii="Times New Roman" w:eastAsia="Times New Roman" w:hAnsi="Times New Roman" w:cs="Times New Roman"/>
          <w:lang w:eastAsia="zh-CN"/>
        </w:rPr>
        <w:t>1.1.4.4</w:t>
      </w:r>
      <w:r>
        <w:rPr>
          <w:rFonts w:ascii="Times New Roman" w:eastAsia="Times New Roman" w:hAnsi="Times New Roman" w:cs="Times New Roman"/>
          <w:spacing w:val="36"/>
          <w:lang w:eastAsia="zh-CN"/>
        </w:rPr>
        <w:t xml:space="preserve"> </w:t>
      </w:r>
      <w:r>
        <w:rPr>
          <w:spacing w:val="-5"/>
          <w:lang w:eastAsia="zh-CN"/>
        </w:rPr>
        <w:t>缺陷责任期：是指承包人按照合同约定承担缺陷修复义务，且发</w:t>
      </w:r>
      <w:r>
        <w:rPr>
          <w:lang w:eastAsia="zh-CN"/>
        </w:rPr>
        <w:t xml:space="preserve"> </w:t>
      </w:r>
      <w:r>
        <w:rPr>
          <w:spacing w:val="-2"/>
          <w:lang w:eastAsia="zh-CN"/>
        </w:rPr>
        <w:t>包人预留质量保证金（已缴纳履约保证金的除外）的期限，自工程实际竣工</w:t>
      </w:r>
      <w:r>
        <w:rPr>
          <w:spacing w:val="-108"/>
          <w:lang w:eastAsia="zh-CN"/>
        </w:rPr>
        <w:t xml:space="preserve"> </w:t>
      </w:r>
      <w:r>
        <w:rPr>
          <w:lang w:eastAsia="zh-CN"/>
        </w:rPr>
        <w:t>日期起计算。</w:t>
      </w:r>
    </w:p>
    <w:p w14:paraId="6173CB01" w14:textId="77777777" w:rsidR="001C72CA" w:rsidRDefault="00DD1B2D">
      <w:pPr>
        <w:pStyle w:val="a3"/>
        <w:spacing w:before="42"/>
        <w:ind w:left="678"/>
        <w:rPr>
          <w:lang w:eastAsia="zh-CN"/>
        </w:rPr>
      </w:pPr>
      <w:r>
        <w:rPr>
          <w:rFonts w:ascii="Times New Roman" w:eastAsia="Times New Roman" w:hAnsi="Times New Roman" w:cs="Times New Roman"/>
          <w:lang w:eastAsia="zh-CN"/>
        </w:rPr>
        <w:t>1.1.4.5</w:t>
      </w:r>
      <w:r>
        <w:rPr>
          <w:rFonts w:ascii="Times New Roman" w:eastAsia="Times New Roman" w:hAnsi="Times New Roman" w:cs="Times New Roman"/>
          <w:spacing w:val="64"/>
          <w:lang w:eastAsia="zh-CN"/>
        </w:rPr>
        <w:t xml:space="preserve"> </w:t>
      </w:r>
      <w:r>
        <w:rPr>
          <w:lang w:eastAsia="zh-CN"/>
        </w:rPr>
        <w:t>保修期：是指承包人按照合同约定对工程承担保修责任的期限，</w:t>
      </w:r>
    </w:p>
    <w:p w14:paraId="323FE318" w14:textId="77777777" w:rsidR="001C72CA" w:rsidRDefault="001C72CA">
      <w:pPr>
        <w:rPr>
          <w:lang w:eastAsia="zh-CN"/>
        </w:rPr>
        <w:sectPr w:rsidR="001C72CA">
          <w:footerReference w:type="default" r:id="rId26"/>
          <w:pgSz w:w="11910" w:h="16840"/>
          <w:pgMar w:top="1480" w:right="1060" w:bottom="1160" w:left="1300" w:header="0" w:footer="975" w:gutter="0"/>
          <w:pgNumType w:start="78"/>
          <w:cols w:space="720"/>
        </w:sectPr>
      </w:pPr>
    </w:p>
    <w:p w14:paraId="57F7E19D" w14:textId="77777777" w:rsidR="001C72CA" w:rsidRDefault="00DD1B2D">
      <w:pPr>
        <w:pStyle w:val="a3"/>
        <w:spacing w:before="0" w:line="361" w:lineRule="exact"/>
        <w:ind w:right="104"/>
        <w:rPr>
          <w:lang w:eastAsia="zh-CN"/>
        </w:rPr>
      </w:pPr>
      <w:r>
        <w:rPr>
          <w:lang w:eastAsia="zh-CN"/>
        </w:rPr>
        <w:lastRenderedPageBreak/>
        <w:t>从工程竣工验收合格之日起计算。</w:t>
      </w:r>
    </w:p>
    <w:p w14:paraId="5B973254" w14:textId="77777777" w:rsidR="001C72CA" w:rsidRDefault="00DD1B2D">
      <w:pPr>
        <w:pStyle w:val="a3"/>
        <w:spacing w:before="132"/>
        <w:ind w:left="678" w:right="104"/>
        <w:rPr>
          <w:lang w:eastAsia="zh-CN"/>
        </w:rPr>
      </w:pPr>
      <w:r>
        <w:rPr>
          <w:rFonts w:ascii="Times New Roman" w:eastAsia="Times New Roman" w:hAnsi="Times New Roman" w:cs="Times New Roman"/>
          <w:lang w:eastAsia="zh-CN"/>
        </w:rPr>
        <w:t xml:space="preserve">1.1.4.6 </w:t>
      </w:r>
      <w:r>
        <w:rPr>
          <w:lang w:eastAsia="zh-CN"/>
        </w:rPr>
        <w:t>基准日期：招标发包的工程以投标截止日前</w:t>
      </w:r>
      <w:r>
        <w:rPr>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7"/>
          <w:lang w:eastAsia="zh-CN"/>
        </w:rPr>
        <w:t xml:space="preserve"> </w:t>
      </w:r>
      <w:r>
        <w:rPr>
          <w:lang w:eastAsia="zh-CN"/>
        </w:rPr>
        <w:t>天的日期为基准</w:t>
      </w:r>
    </w:p>
    <w:p w14:paraId="5272A8BD" w14:textId="77777777" w:rsidR="001C72CA" w:rsidRDefault="00DD1B2D">
      <w:pPr>
        <w:pStyle w:val="a3"/>
        <w:spacing w:before="111"/>
        <w:ind w:right="104"/>
        <w:rPr>
          <w:lang w:eastAsia="zh-CN"/>
        </w:rPr>
      </w:pPr>
      <w:r>
        <w:rPr>
          <w:lang w:eastAsia="zh-CN"/>
        </w:rPr>
        <w:t>日期，直接发包的工程以合同签订日前</w:t>
      </w:r>
      <w:r>
        <w:rPr>
          <w:spacing w:val="-71"/>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3"/>
          <w:lang w:eastAsia="zh-CN"/>
        </w:rPr>
        <w:t xml:space="preserve"> </w:t>
      </w:r>
      <w:r>
        <w:rPr>
          <w:lang w:eastAsia="zh-CN"/>
        </w:rPr>
        <w:t>天的日期为基准日期。</w:t>
      </w:r>
    </w:p>
    <w:p w14:paraId="13C04DE7" w14:textId="77777777" w:rsidR="001C72CA" w:rsidRDefault="00DD1B2D">
      <w:pPr>
        <w:pStyle w:val="a3"/>
        <w:spacing w:before="114"/>
        <w:ind w:left="678" w:right="104"/>
        <w:rPr>
          <w:lang w:eastAsia="zh-CN"/>
        </w:rPr>
      </w:pPr>
      <w:r>
        <w:rPr>
          <w:rFonts w:ascii="Times New Roman" w:eastAsia="Times New Roman" w:hAnsi="Times New Roman" w:cs="Times New Roman"/>
          <w:lang w:eastAsia="zh-CN"/>
        </w:rPr>
        <w:t xml:space="preserve">1.1.4.7 </w:t>
      </w:r>
      <w:r>
        <w:rPr>
          <w:rFonts w:ascii="Times New Roman" w:eastAsia="Times New Roman" w:hAnsi="Times New Roman" w:cs="Times New Roman"/>
          <w:spacing w:val="38"/>
          <w:lang w:eastAsia="zh-CN"/>
        </w:rPr>
        <w:t xml:space="preserve"> </w:t>
      </w:r>
      <w:r>
        <w:rPr>
          <w:spacing w:val="-5"/>
          <w:lang w:eastAsia="zh-CN"/>
        </w:rPr>
        <w:t>天：除特别指明外，均指日历天。合同中按天计算时间的，开始</w:t>
      </w:r>
    </w:p>
    <w:p w14:paraId="53795854" w14:textId="77777777" w:rsidR="001C72CA" w:rsidRDefault="00DD1B2D">
      <w:pPr>
        <w:pStyle w:val="a3"/>
        <w:spacing w:before="111"/>
        <w:ind w:right="104"/>
        <w:rPr>
          <w:lang w:eastAsia="zh-CN"/>
        </w:rPr>
      </w:pPr>
      <w:r>
        <w:rPr>
          <w:lang w:eastAsia="zh-CN"/>
        </w:rPr>
        <w:t>当天不计入，从次日开始计算，期限最后一天的截止时间为当天</w:t>
      </w:r>
      <w:r>
        <w:rPr>
          <w:spacing w:val="-74"/>
          <w:lang w:eastAsia="zh-CN"/>
        </w:rPr>
        <w:t xml:space="preserve"> </w:t>
      </w:r>
      <w:r>
        <w:rPr>
          <w:rFonts w:ascii="Times New Roman" w:eastAsia="Times New Roman" w:hAnsi="Times New Roman" w:cs="Times New Roman"/>
          <w:lang w:eastAsia="zh-CN"/>
        </w:rPr>
        <w:t>24:00</w:t>
      </w:r>
      <w:r>
        <w:rPr>
          <w:rFonts w:ascii="Times New Roman" w:eastAsia="Times New Roman" w:hAnsi="Times New Roman" w:cs="Times New Roman"/>
          <w:spacing w:val="-5"/>
          <w:lang w:eastAsia="zh-CN"/>
        </w:rPr>
        <w:t xml:space="preserve"> </w:t>
      </w:r>
      <w:r>
        <w:rPr>
          <w:spacing w:val="-3"/>
          <w:lang w:eastAsia="zh-CN"/>
        </w:rPr>
        <w:t>时。</w:t>
      </w:r>
    </w:p>
    <w:p w14:paraId="713E7E4E" w14:textId="77777777" w:rsidR="001C72CA" w:rsidRDefault="00DD1B2D">
      <w:pPr>
        <w:pStyle w:val="a3"/>
        <w:spacing w:before="111"/>
        <w:ind w:left="678" w:right="104"/>
        <w:rPr>
          <w:lang w:eastAsia="zh-CN"/>
        </w:rPr>
      </w:pPr>
      <w:r>
        <w:rPr>
          <w:rFonts w:ascii="Times New Roman" w:eastAsia="Times New Roman" w:hAnsi="Times New Roman" w:cs="Times New Roman"/>
          <w:lang w:eastAsia="zh-CN"/>
        </w:rPr>
        <w:t>1.1.5</w:t>
      </w:r>
      <w:r>
        <w:rPr>
          <w:rFonts w:ascii="Times New Roman" w:eastAsia="Times New Roman" w:hAnsi="Times New Roman" w:cs="Times New Roman"/>
          <w:spacing w:val="68"/>
          <w:lang w:eastAsia="zh-CN"/>
        </w:rPr>
        <w:t xml:space="preserve"> </w:t>
      </w:r>
      <w:r>
        <w:rPr>
          <w:lang w:eastAsia="zh-CN"/>
        </w:rPr>
        <w:t>合同价格和费用</w:t>
      </w:r>
    </w:p>
    <w:p w14:paraId="058076D8" w14:textId="77777777" w:rsidR="001C72CA" w:rsidRDefault="00DD1B2D">
      <w:pPr>
        <w:pStyle w:val="a3"/>
        <w:spacing w:before="114" w:line="309" w:lineRule="auto"/>
        <w:ind w:right="385" w:firstLine="559"/>
        <w:rPr>
          <w:lang w:eastAsia="zh-CN"/>
        </w:rPr>
      </w:pPr>
      <w:r>
        <w:rPr>
          <w:rFonts w:ascii="Times New Roman" w:eastAsia="Times New Roman" w:hAnsi="Times New Roman" w:cs="Times New Roman"/>
          <w:lang w:eastAsia="zh-CN"/>
        </w:rPr>
        <w:t>1.1.5.1</w:t>
      </w:r>
      <w:r>
        <w:rPr>
          <w:rFonts w:ascii="Times New Roman" w:eastAsia="Times New Roman" w:hAnsi="Times New Roman" w:cs="Times New Roman"/>
          <w:spacing w:val="64"/>
          <w:lang w:eastAsia="zh-CN"/>
        </w:rPr>
        <w:t xml:space="preserve"> </w:t>
      </w:r>
      <w:r>
        <w:rPr>
          <w:lang w:eastAsia="zh-CN"/>
        </w:rPr>
        <w:t>签约合同价：是指发包人和承包人在合同协议书中确定的总金</w:t>
      </w:r>
      <w:r>
        <w:rPr>
          <w:lang w:eastAsia="zh-CN"/>
        </w:rPr>
        <w:t xml:space="preserve"> </w:t>
      </w:r>
      <w:r>
        <w:rPr>
          <w:lang w:eastAsia="zh-CN"/>
        </w:rPr>
        <w:t>额，包括安全文明施工费、暂估价</w:t>
      </w:r>
      <w:r>
        <w:rPr>
          <w:lang w:eastAsia="zh-CN"/>
        </w:rPr>
        <w:t>及暂列金额等。</w:t>
      </w:r>
    </w:p>
    <w:p w14:paraId="2C5BDD5D" w14:textId="77777777" w:rsidR="001C72CA" w:rsidRDefault="00DD1B2D">
      <w:pPr>
        <w:pStyle w:val="a3"/>
        <w:spacing w:before="52" w:line="309" w:lineRule="auto"/>
        <w:ind w:right="210" w:firstLine="559"/>
        <w:jc w:val="both"/>
        <w:rPr>
          <w:lang w:eastAsia="zh-CN"/>
        </w:rPr>
      </w:pPr>
      <w:r>
        <w:rPr>
          <w:rFonts w:ascii="Times New Roman" w:eastAsia="Times New Roman" w:hAnsi="Times New Roman" w:cs="Times New Roman"/>
          <w:lang w:eastAsia="zh-CN"/>
        </w:rPr>
        <w:t>1.1.5.2</w:t>
      </w:r>
      <w:r>
        <w:rPr>
          <w:rFonts w:ascii="Times New Roman" w:eastAsia="Times New Roman" w:hAnsi="Times New Roman" w:cs="Times New Roman"/>
          <w:spacing w:val="35"/>
          <w:lang w:eastAsia="zh-CN"/>
        </w:rPr>
        <w:t xml:space="preserve"> </w:t>
      </w:r>
      <w:r>
        <w:rPr>
          <w:spacing w:val="-5"/>
          <w:lang w:eastAsia="zh-CN"/>
        </w:rPr>
        <w:t>合同价格：是指发包人用于支付承包人按照合同约定完成承包范</w:t>
      </w:r>
      <w:r>
        <w:rPr>
          <w:lang w:eastAsia="zh-CN"/>
        </w:rPr>
        <w:t xml:space="preserve"> </w:t>
      </w:r>
      <w:r>
        <w:rPr>
          <w:lang w:eastAsia="zh-CN"/>
        </w:rPr>
        <w:t>围内全部工作的金额，包括合同履行过程中按合同约定发生的价格变化。</w:t>
      </w:r>
    </w:p>
    <w:p w14:paraId="5B4808A8" w14:textId="77777777" w:rsidR="001C72CA" w:rsidRDefault="00DD1B2D">
      <w:pPr>
        <w:pStyle w:val="a3"/>
        <w:spacing w:line="309" w:lineRule="auto"/>
        <w:ind w:right="114" w:firstLine="559"/>
        <w:jc w:val="both"/>
        <w:rPr>
          <w:lang w:eastAsia="zh-CN"/>
        </w:rPr>
      </w:pPr>
      <w:r>
        <w:rPr>
          <w:rFonts w:ascii="Times New Roman" w:eastAsia="Times New Roman" w:hAnsi="Times New Roman" w:cs="Times New Roman"/>
          <w:lang w:eastAsia="zh-CN"/>
        </w:rPr>
        <w:t>1.1.5.3</w:t>
      </w:r>
      <w:r>
        <w:rPr>
          <w:rFonts w:ascii="Times New Roman" w:eastAsia="Times New Roman" w:hAnsi="Times New Roman" w:cs="Times New Roman"/>
          <w:spacing w:val="65"/>
          <w:lang w:eastAsia="zh-CN"/>
        </w:rPr>
        <w:t xml:space="preserve"> </w:t>
      </w:r>
      <w:r>
        <w:rPr>
          <w:lang w:eastAsia="zh-CN"/>
        </w:rPr>
        <w:t>费用：是指为履行合同所发生的或将要发生的所有必需的开支，</w:t>
      </w:r>
      <w:r>
        <w:rPr>
          <w:lang w:eastAsia="zh-CN"/>
        </w:rPr>
        <w:t xml:space="preserve"> </w:t>
      </w:r>
      <w:r>
        <w:rPr>
          <w:lang w:eastAsia="zh-CN"/>
        </w:rPr>
        <w:t>包括管理费和应分摊的其他费用，但不包括利润。</w:t>
      </w:r>
    </w:p>
    <w:p w14:paraId="758106FF" w14:textId="77777777" w:rsidR="001C72CA" w:rsidRDefault="00DD1B2D">
      <w:pPr>
        <w:pStyle w:val="a3"/>
        <w:spacing w:before="54" w:line="319" w:lineRule="auto"/>
        <w:ind w:right="210" w:firstLine="559"/>
        <w:jc w:val="both"/>
        <w:rPr>
          <w:lang w:eastAsia="zh-CN"/>
        </w:rPr>
      </w:pPr>
      <w:r>
        <w:rPr>
          <w:rFonts w:ascii="Times New Roman" w:eastAsia="Times New Roman" w:hAnsi="Times New Roman" w:cs="Times New Roman"/>
          <w:lang w:eastAsia="zh-CN"/>
        </w:rPr>
        <w:t>1.1.5.4</w:t>
      </w:r>
      <w:r>
        <w:rPr>
          <w:rFonts w:ascii="Times New Roman" w:eastAsia="Times New Roman" w:hAnsi="Times New Roman" w:cs="Times New Roman"/>
          <w:spacing w:val="33"/>
          <w:lang w:eastAsia="zh-CN"/>
        </w:rPr>
        <w:t xml:space="preserve"> </w:t>
      </w:r>
      <w:r>
        <w:rPr>
          <w:spacing w:val="-5"/>
          <w:lang w:eastAsia="zh-CN"/>
        </w:rPr>
        <w:t>暂估价：是指发包人在工程量清单或预算书中提供的用于支付必</w:t>
      </w:r>
      <w:r>
        <w:rPr>
          <w:lang w:eastAsia="zh-CN"/>
        </w:rPr>
        <w:t xml:space="preserve"> </w:t>
      </w:r>
      <w:r>
        <w:rPr>
          <w:spacing w:val="-2"/>
          <w:lang w:eastAsia="zh-CN"/>
        </w:rPr>
        <w:t>然发生但暂时不能确定价格的材料、工程设备的单价、专业工程以及服务工</w:t>
      </w:r>
      <w:r>
        <w:rPr>
          <w:spacing w:val="-109"/>
          <w:lang w:eastAsia="zh-CN"/>
        </w:rPr>
        <w:t xml:space="preserve"> </w:t>
      </w:r>
      <w:r>
        <w:rPr>
          <w:lang w:eastAsia="zh-CN"/>
        </w:rPr>
        <w:t>作的金额。</w:t>
      </w:r>
    </w:p>
    <w:p w14:paraId="71F6490A" w14:textId="77777777" w:rsidR="001C72CA" w:rsidRDefault="00DD1B2D">
      <w:pPr>
        <w:pStyle w:val="a3"/>
        <w:spacing w:before="43" w:line="321" w:lineRule="auto"/>
        <w:ind w:right="208" w:firstLine="559"/>
        <w:jc w:val="both"/>
        <w:rPr>
          <w:lang w:eastAsia="zh-CN"/>
        </w:rPr>
      </w:pPr>
      <w:r>
        <w:rPr>
          <w:rFonts w:ascii="Times New Roman" w:eastAsia="Times New Roman" w:hAnsi="Times New Roman" w:cs="Times New Roman"/>
          <w:lang w:eastAsia="zh-CN"/>
        </w:rPr>
        <w:t>1.1.5.5</w:t>
      </w:r>
      <w:r>
        <w:rPr>
          <w:rFonts w:ascii="Times New Roman" w:eastAsia="Times New Roman" w:hAnsi="Times New Roman" w:cs="Times New Roman"/>
          <w:spacing w:val="36"/>
          <w:lang w:eastAsia="zh-CN"/>
        </w:rPr>
        <w:t xml:space="preserve"> </w:t>
      </w:r>
      <w:r>
        <w:rPr>
          <w:spacing w:val="-5"/>
          <w:lang w:eastAsia="zh-CN"/>
        </w:rPr>
        <w:t>暂列金额：是指发包人在工程量清单或预算书中暂定并包括在合</w:t>
      </w:r>
      <w:r>
        <w:rPr>
          <w:lang w:eastAsia="zh-CN"/>
        </w:rPr>
        <w:t xml:space="preserve"> </w:t>
      </w:r>
      <w:r>
        <w:rPr>
          <w:spacing w:val="-2"/>
          <w:lang w:eastAsia="zh-CN"/>
        </w:rPr>
        <w:t>同价格中的一笔款项，用于工程合同签订时尚未确定或者不可预见的所需材</w:t>
      </w:r>
      <w:r>
        <w:rPr>
          <w:spacing w:val="-111"/>
          <w:lang w:eastAsia="zh-CN"/>
        </w:rPr>
        <w:t xml:space="preserve"> </w:t>
      </w:r>
      <w:r>
        <w:rPr>
          <w:spacing w:val="-2"/>
          <w:lang w:eastAsia="zh-CN"/>
        </w:rPr>
        <w:t>料、工程设备、服务的采购，施工中可能发生的工程变更、合同约定调整因</w:t>
      </w:r>
      <w:r>
        <w:rPr>
          <w:spacing w:val="-106"/>
          <w:lang w:eastAsia="zh-CN"/>
        </w:rPr>
        <w:t xml:space="preserve"> </w:t>
      </w:r>
      <w:r>
        <w:rPr>
          <w:lang w:eastAsia="zh-CN"/>
        </w:rPr>
        <w:t>素出现时的合同价格调整以及发生的索赔、现场签证确认等的费用。</w:t>
      </w:r>
    </w:p>
    <w:p w14:paraId="105CEDC3" w14:textId="77777777" w:rsidR="001C72CA" w:rsidRDefault="00DD1B2D">
      <w:pPr>
        <w:pStyle w:val="a3"/>
        <w:spacing w:before="37" w:line="319" w:lineRule="auto"/>
        <w:ind w:right="210" w:firstLine="559"/>
        <w:jc w:val="both"/>
        <w:rPr>
          <w:lang w:eastAsia="zh-CN"/>
        </w:rPr>
      </w:pPr>
      <w:r>
        <w:rPr>
          <w:rFonts w:ascii="Times New Roman" w:eastAsia="Times New Roman" w:hAnsi="Times New Roman" w:cs="Times New Roman"/>
          <w:lang w:eastAsia="zh-CN"/>
        </w:rPr>
        <w:t>1.1.5.6</w:t>
      </w:r>
      <w:r>
        <w:rPr>
          <w:rFonts w:ascii="Times New Roman" w:eastAsia="Times New Roman" w:hAnsi="Times New Roman" w:cs="Times New Roman"/>
          <w:spacing w:val="35"/>
          <w:lang w:eastAsia="zh-CN"/>
        </w:rPr>
        <w:t xml:space="preserve"> </w:t>
      </w:r>
      <w:r>
        <w:rPr>
          <w:spacing w:val="-5"/>
          <w:lang w:eastAsia="zh-CN"/>
        </w:rPr>
        <w:t>计日工：是指合同履行过程中，承包人完成发包人提出的零星工</w:t>
      </w:r>
      <w:r>
        <w:rPr>
          <w:lang w:eastAsia="zh-CN"/>
        </w:rPr>
        <w:t xml:space="preserve"> </w:t>
      </w:r>
      <w:r>
        <w:rPr>
          <w:spacing w:val="-2"/>
          <w:lang w:eastAsia="zh-CN"/>
        </w:rPr>
        <w:t>作或需要采用计日工计价的变更工作时，按合同中约定的单价计价的一种方</w:t>
      </w:r>
      <w:r>
        <w:rPr>
          <w:spacing w:val="-108"/>
          <w:lang w:eastAsia="zh-CN"/>
        </w:rPr>
        <w:t xml:space="preserve"> </w:t>
      </w:r>
      <w:r>
        <w:rPr>
          <w:lang w:eastAsia="zh-CN"/>
        </w:rPr>
        <w:t>式。</w:t>
      </w:r>
    </w:p>
    <w:p w14:paraId="5819FF52" w14:textId="77777777" w:rsidR="001C72CA" w:rsidRDefault="00DD1B2D">
      <w:pPr>
        <w:pStyle w:val="a3"/>
        <w:spacing w:before="40" w:line="309" w:lineRule="auto"/>
        <w:ind w:right="313" w:firstLine="559"/>
        <w:rPr>
          <w:lang w:eastAsia="zh-CN"/>
        </w:rPr>
      </w:pPr>
      <w:r>
        <w:rPr>
          <w:rFonts w:ascii="Times New Roman" w:eastAsia="Times New Roman" w:hAnsi="Times New Roman" w:cs="Times New Roman"/>
          <w:lang w:eastAsia="zh-CN"/>
        </w:rPr>
        <w:t xml:space="preserve">1.1.5.7 </w:t>
      </w:r>
      <w:r>
        <w:rPr>
          <w:lang w:eastAsia="zh-CN"/>
        </w:rPr>
        <w:t>质量保证金：是指按照第</w:t>
      </w:r>
      <w:r>
        <w:rPr>
          <w:lang w:eastAsia="zh-CN"/>
        </w:rPr>
        <w:t xml:space="preserve"> </w:t>
      </w:r>
      <w:r>
        <w:rPr>
          <w:rFonts w:ascii="Times New Roman" w:eastAsia="Times New Roman" w:hAnsi="Times New Roman" w:cs="Times New Roman"/>
          <w:lang w:eastAsia="zh-CN"/>
        </w:rPr>
        <w:t>15.3</w:t>
      </w:r>
      <w:r>
        <w:rPr>
          <w:rFonts w:ascii="Times New Roman" w:eastAsia="Times New Roman" w:hAnsi="Times New Roman" w:cs="Times New Roman"/>
          <w:spacing w:val="-4"/>
          <w:lang w:eastAsia="zh-CN"/>
        </w:rPr>
        <w:t xml:space="preserve"> </w:t>
      </w:r>
      <w:r>
        <w:rPr>
          <w:lang w:eastAsia="zh-CN"/>
        </w:rPr>
        <w:t>款〔质量保证金〕约定承包人用</w:t>
      </w:r>
      <w:r>
        <w:rPr>
          <w:lang w:eastAsia="zh-CN"/>
        </w:rPr>
        <w:t xml:space="preserve"> </w:t>
      </w:r>
      <w:r>
        <w:rPr>
          <w:lang w:eastAsia="zh-CN"/>
        </w:rPr>
        <w:t>于保证其在缺陷责任期内履行缺陷修补义务的担保。</w:t>
      </w:r>
    </w:p>
    <w:p w14:paraId="7864D071" w14:textId="77777777" w:rsidR="001C72CA" w:rsidRDefault="00DD1B2D">
      <w:pPr>
        <w:pStyle w:val="a3"/>
        <w:spacing w:before="54" w:line="319" w:lineRule="auto"/>
        <w:ind w:right="208" w:firstLine="559"/>
        <w:jc w:val="both"/>
        <w:rPr>
          <w:lang w:eastAsia="zh-CN"/>
        </w:rPr>
      </w:pPr>
      <w:r>
        <w:rPr>
          <w:rFonts w:ascii="Times New Roman" w:eastAsia="Times New Roman" w:hAnsi="Times New Roman" w:cs="Times New Roman"/>
          <w:lang w:eastAsia="zh-CN"/>
        </w:rPr>
        <w:t>1.1.5.8</w:t>
      </w:r>
      <w:r>
        <w:rPr>
          <w:rFonts w:ascii="Times New Roman" w:eastAsia="Times New Roman" w:hAnsi="Times New Roman" w:cs="Times New Roman"/>
          <w:spacing w:val="35"/>
          <w:lang w:eastAsia="zh-CN"/>
        </w:rPr>
        <w:t xml:space="preserve"> </w:t>
      </w:r>
      <w:r>
        <w:rPr>
          <w:spacing w:val="-5"/>
          <w:lang w:eastAsia="zh-CN"/>
        </w:rPr>
        <w:t>总价项目：是指在现行国</w:t>
      </w:r>
      <w:r>
        <w:rPr>
          <w:spacing w:val="-5"/>
          <w:lang w:eastAsia="zh-CN"/>
        </w:rPr>
        <w:t>家、行业以及地方的计量规则中无工程</w:t>
      </w:r>
      <w:r>
        <w:rPr>
          <w:lang w:eastAsia="zh-CN"/>
        </w:rPr>
        <w:t xml:space="preserve"> </w:t>
      </w:r>
      <w:r>
        <w:rPr>
          <w:spacing w:val="-2"/>
          <w:lang w:eastAsia="zh-CN"/>
        </w:rPr>
        <w:t>量计算规则，在已标价工程量清单或预算书中以总价或以费率形式计算的项</w:t>
      </w:r>
      <w:r>
        <w:rPr>
          <w:spacing w:val="-107"/>
          <w:lang w:eastAsia="zh-CN"/>
        </w:rPr>
        <w:t xml:space="preserve"> </w:t>
      </w:r>
      <w:r>
        <w:rPr>
          <w:lang w:eastAsia="zh-CN"/>
        </w:rPr>
        <w:t>目。</w:t>
      </w:r>
    </w:p>
    <w:p w14:paraId="4E9D6F38" w14:textId="77777777" w:rsidR="001C72CA" w:rsidRDefault="00DD1B2D">
      <w:pPr>
        <w:pStyle w:val="a3"/>
        <w:spacing w:before="42"/>
        <w:ind w:left="678" w:right="104"/>
        <w:rPr>
          <w:lang w:eastAsia="zh-CN"/>
        </w:rPr>
      </w:pPr>
      <w:r>
        <w:rPr>
          <w:rFonts w:ascii="Times New Roman" w:eastAsia="Times New Roman" w:hAnsi="Times New Roman" w:cs="Times New Roman"/>
          <w:lang w:eastAsia="zh-CN"/>
        </w:rPr>
        <w:t xml:space="preserve">1.1.6  </w:t>
      </w:r>
      <w:r>
        <w:rPr>
          <w:lang w:eastAsia="zh-CN"/>
        </w:rPr>
        <w:t>其他</w:t>
      </w:r>
    </w:p>
    <w:p w14:paraId="08C08E0A" w14:textId="77777777" w:rsidR="001C72CA" w:rsidRDefault="001C72CA">
      <w:pPr>
        <w:rPr>
          <w:lang w:eastAsia="zh-CN"/>
        </w:rPr>
        <w:sectPr w:rsidR="001C72CA">
          <w:footerReference w:type="default" r:id="rId27"/>
          <w:pgSz w:w="11910" w:h="16840"/>
          <w:pgMar w:top="1480" w:right="1060" w:bottom="1160" w:left="1300" w:header="0" w:footer="975" w:gutter="0"/>
          <w:pgNumType w:start="79"/>
          <w:cols w:space="720"/>
        </w:sectPr>
      </w:pPr>
    </w:p>
    <w:p w14:paraId="5E15CF2D" w14:textId="77777777" w:rsidR="001C72CA" w:rsidRDefault="00DD1B2D">
      <w:pPr>
        <w:pStyle w:val="a3"/>
        <w:spacing w:before="0" w:line="309" w:lineRule="auto"/>
        <w:ind w:right="106" w:firstLine="559"/>
        <w:rPr>
          <w:lang w:eastAsia="zh-CN"/>
        </w:rPr>
      </w:pPr>
      <w:r>
        <w:rPr>
          <w:rFonts w:ascii="Times New Roman" w:eastAsia="Times New Roman" w:hAnsi="Times New Roman" w:cs="Times New Roman"/>
          <w:lang w:eastAsia="zh-CN"/>
        </w:rPr>
        <w:lastRenderedPageBreak/>
        <w:t>1.1.6.1</w:t>
      </w:r>
      <w:r>
        <w:rPr>
          <w:rFonts w:ascii="Times New Roman" w:eastAsia="Times New Roman" w:hAnsi="Times New Roman" w:cs="Times New Roman"/>
          <w:spacing w:val="34"/>
          <w:lang w:eastAsia="zh-CN"/>
        </w:rPr>
        <w:t xml:space="preserve"> </w:t>
      </w:r>
      <w:r>
        <w:rPr>
          <w:spacing w:val="-5"/>
          <w:lang w:eastAsia="zh-CN"/>
        </w:rPr>
        <w:t>书面形式：是指合同文件、信函、电报、传真等可以有形地表现</w:t>
      </w:r>
      <w:r>
        <w:rPr>
          <w:lang w:eastAsia="zh-CN"/>
        </w:rPr>
        <w:t xml:space="preserve"> </w:t>
      </w:r>
      <w:r>
        <w:rPr>
          <w:lang w:eastAsia="zh-CN"/>
        </w:rPr>
        <w:t>所载内容的形式。</w:t>
      </w:r>
    </w:p>
    <w:p w14:paraId="05B9DE5F" w14:textId="77777777" w:rsidR="001C72CA" w:rsidRDefault="00DD1B2D">
      <w:pPr>
        <w:pStyle w:val="a3"/>
        <w:spacing w:before="171"/>
        <w:ind w:left="675" w:right="1824"/>
        <w:rPr>
          <w:rFonts w:ascii="黑体" w:eastAsia="黑体" w:hAnsi="黑体" w:cs="黑体"/>
          <w:lang w:eastAsia="zh-CN"/>
        </w:rPr>
      </w:pPr>
      <w:bookmarkStart w:id="22" w:name="_bookmark20"/>
      <w:bookmarkEnd w:id="22"/>
      <w:r>
        <w:rPr>
          <w:rFonts w:ascii="Times New Roman" w:eastAsia="Times New Roman" w:hAnsi="Times New Roman" w:cs="Times New Roman"/>
          <w:lang w:eastAsia="zh-CN"/>
        </w:rPr>
        <w:t>1.2</w:t>
      </w:r>
      <w:r>
        <w:rPr>
          <w:rFonts w:ascii="Times New Roman" w:eastAsia="Times New Roman" w:hAnsi="Times New Roman" w:cs="Times New Roman"/>
          <w:spacing w:val="4"/>
          <w:lang w:eastAsia="zh-CN"/>
        </w:rPr>
        <w:t xml:space="preserve"> </w:t>
      </w:r>
      <w:r>
        <w:rPr>
          <w:rFonts w:ascii="黑体" w:eastAsia="黑体" w:hAnsi="黑体" w:cs="黑体"/>
          <w:lang w:eastAsia="zh-CN"/>
        </w:rPr>
        <w:t>语言文字</w:t>
      </w:r>
    </w:p>
    <w:p w14:paraId="4694A100" w14:textId="77777777" w:rsidR="001C72CA" w:rsidRDefault="00DD1B2D">
      <w:pPr>
        <w:pStyle w:val="a3"/>
        <w:spacing w:before="234" w:line="326" w:lineRule="auto"/>
        <w:ind w:right="106" w:firstLine="559"/>
        <w:rPr>
          <w:lang w:eastAsia="zh-CN"/>
        </w:rPr>
      </w:pPr>
      <w:r>
        <w:rPr>
          <w:spacing w:val="-2"/>
          <w:lang w:eastAsia="zh-CN"/>
        </w:rPr>
        <w:t>合同以中国的汉语简体文字编写、解释和说明。合同当事人在专用合同</w:t>
      </w:r>
      <w:r>
        <w:rPr>
          <w:lang w:eastAsia="zh-CN"/>
        </w:rPr>
        <w:t xml:space="preserve"> </w:t>
      </w:r>
      <w:r>
        <w:rPr>
          <w:lang w:eastAsia="zh-CN"/>
        </w:rPr>
        <w:t>条款中约定使用两种以上语言时，汉语为优先解释和说明合同的语言。</w:t>
      </w:r>
    </w:p>
    <w:p w14:paraId="4EF16992" w14:textId="77777777" w:rsidR="001C72CA" w:rsidRDefault="00DD1B2D">
      <w:pPr>
        <w:pStyle w:val="a3"/>
        <w:spacing w:before="152"/>
        <w:ind w:left="678" w:right="1824"/>
        <w:rPr>
          <w:rFonts w:ascii="黑体" w:eastAsia="黑体" w:hAnsi="黑体" w:cs="黑体"/>
          <w:lang w:eastAsia="zh-CN"/>
        </w:rPr>
      </w:pPr>
      <w:bookmarkStart w:id="23" w:name="_bookmark21"/>
      <w:bookmarkEnd w:id="23"/>
      <w:r>
        <w:rPr>
          <w:rFonts w:ascii="Times New Roman" w:eastAsia="Times New Roman" w:hAnsi="Times New Roman" w:cs="Times New Roman"/>
          <w:lang w:eastAsia="zh-CN"/>
        </w:rPr>
        <w:t>1.3</w:t>
      </w:r>
      <w:r>
        <w:rPr>
          <w:rFonts w:ascii="Times New Roman" w:eastAsia="Times New Roman" w:hAnsi="Times New Roman" w:cs="Times New Roman"/>
          <w:spacing w:val="2"/>
          <w:lang w:eastAsia="zh-CN"/>
        </w:rPr>
        <w:t xml:space="preserve"> </w:t>
      </w:r>
      <w:r>
        <w:rPr>
          <w:rFonts w:ascii="黑体" w:eastAsia="黑体" w:hAnsi="黑体" w:cs="黑体"/>
          <w:spacing w:val="-3"/>
          <w:lang w:eastAsia="zh-CN"/>
        </w:rPr>
        <w:t>法律</w:t>
      </w:r>
    </w:p>
    <w:p w14:paraId="1E6BE773" w14:textId="77777777" w:rsidR="001C72CA" w:rsidRDefault="00DD1B2D">
      <w:pPr>
        <w:pStyle w:val="a3"/>
        <w:spacing w:before="234" w:line="326" w:lineRule="auto"/>
        <w:ind w:right="106" w:firstLine="559"/>
        <w:rPr>
          <w:lang w:eastAsia="zh-CN"/>
        </w:rPr>
      </w:pPr>
      <w:r>
        <w:rPr>
          <w:spacing w:val="-2"/>
          <w:lang w:eastAsia="zh-CN"/>
        </w:rPr>
        <w:t>合同所称法律是指中华人民共和国法律、行政法规、部门规章，以及工</w:t>
      </w:r>
      <w:r>
        <w:rPr>
          <w:lang w:eastAsia="zh-CN"/>
        </w:rPr>
        <w:t xml:space="preserve"> </w:t>
      </w:r>
      <w:r>
        <w:rPr>
          <w:lang w:eastAsia="zh-CN"/>
        </w:rPr>
        <w:t>程所在地的地方性法规、自治条例、单行条例和地方政府规章等。</w:t>
      </w:r>
    </w:p>
    <w:p w14:paraId="2C9ADF5A" w14:textId="77777777" w:rsidR="001C72CA" w:rsidRDefault="00DD1B2D">
      <w:pPr>
        <w:pStyle w:val="a3"/>
        <w:spacing w:before="32"/>
        <w:ind w:left="678" w:right="106"/>
        <w:rPr>
          <w:lang w:eastAsia="zh-CN"/>
        </w:rPr>
      </w:pPr>
      <w:r>
        <w:rPr>
          <w:lang w:eastAsia="zh-CN"/>
        </w:rPr>
        <w:t>合同当事人可以在专用合同条款中约定合同适用的其他规范性文件。</w:t>
      </w:r>
    </w:p>
    <w:p w14:paraId="4C77387E" w14:textId="77777777" w:rsidR="001C72CA" w:rsidRDefault="001C72CA">
      <w:pPr>
        <w:spacing w:before="7"/>
        <w:rPr>
          <w:rFonts w:ascii="仿宋" w:eastAsia="仿宋" w:hAnsi="仿宋" w:cs="仿宋"/>
          <w:sz w:val="19"/>
          <w:szCs w:val="19"/>
          <w:lang w:eastAsia="zh-CN"/>
        </w:rPr>
      </w:pPr>
    </w:p>
    <w:p w14:paraId="14BF077A" w14:textId="77777777" w:rsidR="001C72CA" w:rsidRDefault="00DD1B2D">
      <w:pPr>
        <w:pStyle w:val="a3"/>
        <w:spacing w:before="0"/>
        <w:ind w:left="678" w:right="1824"/>
        <w:rPr>
          <w:rFonts w:ascii="黑体" w:eastAsia="黑体" w:hAnsi="黑体" w:cs="黑体"/>
          <w:lang w:eastAsia="zh-CN"/>
        </w:rPr>
      </w:pPr>
      <w:bookmarkStart w:id="24" w:name="_bookmark22"/>
      <w:bookmarkEnd w:id="24"/>
      <w:r>
        <w:rPr>
          <w:rFonts w:ascii="Times New Roman" w:eastAsia="Times New Roman" w:hAnsi="Times New Roman" w:cs="Times New Roman"/>
          <w:lang w:eastAsia="zh-CN"/>
        </w:rPr>
        <w:t xml:space="preserve">1.4 </w:t>
      </w:r>
      <w:r>
        <w:rPr>
          <w:rFonts w:ascii="Times New Roman" w:eastAsia="Times New Roman" w:hAnsi="Times New Roman" w:cs="Times New Roman"/>
          <w:spacing w:val="2"/>
          <w:lang w:eastAsia="zh-CN"/>
        </w:rPr>
        <w:t xml:space="preserve"> </w:t>
      </w:r>
      <w:r>
        <w:rPr>
          <w:rFonts w:ascii="黑体" w:eastAsia="黑体" w:hAnsi="黑体" w:cs="黑体"/>
          <w:lang w:eastAsia="zh-CN"/>
        </w:rPr>
        <w:t>标准和规范</w:t>
      </w:r>
    </w:p>
    <w:p w14:paraId="7F8E94A7" w14:textId="77777777" w:rsidR="001C72CA" w:rsidRDefault="00DD1B2D">
      <w:pPr>
        <w:pStyle w:val="a3"/>
        <w:spacing w:before="231" w:line="319" w:lineRule="auto"/>
        <w:ind w:right="110" w:firstLine="640"/>
        <w:jc w:val="both"/>
        <w:rPr>
          <w:lang w:eastAsia="zh-CN"/>
        </w:rPr>
      </w:pPr>
      <w:r>
        <w:rPr>
          <w:rFonts w:ascii="Times New Roman" w:eastAsia="Times New Roman" w:hAnsi="Times New Roman" w:cs="Times New Roman"/>
          <w:lang w:eastAsia="zh-CN"/>
        </w:rPr>
        <w:t>1.4.1</w:t>
      </w:r>
      <w:r>
        <w:rPr>
          <w:rFonts w:ascii="Times New Roman" w:eastAsia="Times New Roman" w:hAnsi="Times New Roman" w:cs="Times New Roman"/>
          <w:spacing w:val="65"/>
          <w:lang w:eastAsia="zh-CN"/>
        </w:rPr>
        <w:t xml:space="preserve"> </w:t>
      </w:r>
      <w:r>
        <w:rPr>
          <w:lang w:eastAsia="zh-CN"/>
        </w:rPr>
        <w:t>适用于工程的国家标准、行业标准、工程所在地的地方性标准，</w:t>
      </w:r>
      <w:r>
        <w:rPr>
          <w:lang w:eastAsia="zh-CN"/>
        </w:rPr>
        <w:t xml:space="preserve"> </w:t>
      </w:r>
      <w:r>
        <w:rPr>
          <w:spacing w:val="-2"/>
          <w:lang w:eastAsia="zh-CN"/>
        </w:rPr>
        <w:t>以及相应的规范、规程等，合同当事人有特别要求的，应在专用合同条款中</w:t>
      </w:r>
      <w:r>
        <w:rPr>
          <w:spacing w:val="-107"/>
          <w:lang w:eastAsia="zh-CN"/>
        </w:rPr>
        <w:t xml:space="preserve"> </w:t>
      </w:r>
      <w:r>
        <w:rPr>
          <w:lang w:eastAsia="zh-CN"/>
        </w:rPr>
        <w:t>约定。</w:t>
      </w:r>
    </w:p>
    <w:p w14:paraId="1BE9D9DC" w14:textId="77777777" w:rsidR="001C72CA" w:rsidRDefault="00DD1B2D">
      <w:pPr>
        <w:pStyle w:val="a3"/>
        <w:spacing w:before="40" w:line="309" w:lineRule="auto"/>
        <w:ind w:right="134" w:firstLine="640"/>
        <w:rPr>
          <w:lang w:eastAsia="zh-CN"/>
        </w:rPr>
      </w:pPr>
      <w:r>
        <w:rPr>
          <w:rFonts w:ascii="Times New Roman" w:eastAsia="Times New Roman" w:hAnsi="Times New Roman" w:cs="Times New Roman"/>
          <w:lang w:eastAsia="zh-CN"/>
        </w:rPr>
        <w:t>1.4.2</w:t>
      </w:r>
      <w:r>
        <w:rPr>
          <w:rFonts w:ascii="Times New Roman" w:eastAsia="Times New Roman" w:hAnsi="Times New Roman" w:cs="Times New Roman"/>
          <w:spacing w:val="64"/>
          <w:lang w:eastAsia="zh-CN"/>
        </w:rPr>
        <w:t xml:space="preserve"> </w:t>
      </w:r>
      <w:r>
        <w:rPr>
          <w:lang w:eastAsia="zh-CN"/>
        </w:rPr>
        <w:t>发包人要求使用国外标准、规范的，发包人负责提供原文版本和</w:t>
      </w:r>
      <w:r>
        <w:rPr>
          <w:lang w:eastAsia="zh-CN"/>
        </w:rPr>
        <w:t xml:space="preserve"> </w:t>
      </w:r>
      <w:r>
        <w:rPr>
          <w:lang w:eastAsia="zh-CN"/>
        </w:rPr>
        <w:t>中文译本，并在专用合同条款中约定提供标准规范的名称、份数和时间。</w:t>
      </w:r>
    </w:p>
    <w:p w14:paraId="755784E4" w14:textId="77777777" w:rsidR="001C72CA" w:rsidRDefault="00DD1B2D">
      <w:pPr>
        <w:pStyle w:val="a3"/>
        <w:spacing w:before="54" w:line="321" w:lineRule="auto"/>
        <w:ind w:right="110" w:firstLine="640"/>
        <w:jc w:val="both"/>
        <w:rPr>
          <w:lang w:eastAsia="zh-CN"/>
        </w:rPr>
      </w:pPr>
      <w:r>
        <w:rPr>
          <w:rFonts w:ascii="Times New Roman" w:eastAsia="Times New Roman" w:hAnsi="Times New Roman" w:cs="Times New Roman"/>
          <w:lang w:eastAsia="zh-CN"/>
        </w:rPr>
        <w:t>1.4.3</w:t>
      </w:r>
      <w:r>
        <w:rPr>
          <w:rFonts w:ascii="Times New Roman" w:eastAsia="Times New Roman" w:hAnsi="Times New Roman" w:cs="Times New Roman"/>
          <w:spacing w:val="65"/>
          <w:lang w:eastAsia="zh-CN"/>
        </w:rPr>
        <w:t xml:space="preserve"> </w:t>
      </w:r>
      <w:r>
        <w:rPr>
          <w:lang w:eastAsia="zh-CN"/>
        </w:rPr>
        <w:t>发包人对工程的技术标准、功能要求高于或严于现行国家、行业</w:t>
      </w:r>
      <w:r>
        <w:rPr>
          <w:lang w:eastAsia="zh-CN"/>
        </w:rPr>
        <w:t xml:space="preserve"> </w:t>
      </w:r>
      <w:r>
        <w:rPr>
          <w:spacing w:val="-2"/>
          <w:lang w:eastAsia="zh-CN"/>
        </w:rPr>
        <w:t>或地方标准的，应当在专用合同条款中予以明确。除专用合同条款另有约定</w:t>
      </w:r>
      <w:r>
        <w:rPr>
          <w:spacing w:val="-107"/>
          <w:lang w:eastAsia="zh-CN"/>
        </w:rPr>
        <w:t xml:space="preserve"> </w:t>
      </w:r>
      <w:r>
        <w:rPr>
          <w:spacing w:val="-2"/>
          <w:lang w:eastAsia="zh-CN"/>
        </w:rPr>
        <w:t>外，应视为承包人在签订合同前已充分预见前述技术标准和功能要求的复杂</w:t>
      </w:r>
      <w:r>
        <w:rPr>
          <w:spacing w:val="-105"/>
          <w:lang w:eastAsia="zh-CN"/>
        </w:rPr>
        <w:t xml:space="preserve"> </w:t>
      </w:r>
      <w:r>
        <w:rPr>
          <w:lang w:eastAsia="zh-CN"/>
        </w:rPr>
        <w:t>程度，签约合同价中已包含由此产生的费用。</w:t>
      </w:r>
    </w:p>
    <w:p w14:paraId="399212F8" w14:textId="77777777" w:rsidR="001C72CA" w:rsidRDefault="00DD1B2D">
      <w:pPr>
        <w:pStyle w:val="a3"/>
        <w:spacing w:before="157"/>
        <w:ind w:left="678" w:right="1824"/>
        <w:rPr>
          <w:rFonts w:ascii="黑体" w:eastAsia="黑体" w:hAnsi="黑体" w:cs="黑体"/>
          <w:lang w:eastAsia="zh-CN"/>
        </w:rPr>
      </w:pPr>
      <w:bookmarkStart w:id="25" w:name="_bookmark23"/>
      <w:bookmarkEnd w:id="25"/>
      <w:r>
        <w:rPr>
          <w:rFonts w:ascii="Times New Roman" w:eastAsia="Times New Roman" w:hAnsi="Times New Roman" w:cs="Times New Roman"/>
          <w:lang w:eastAsia="zh-CN"/>
        </w:rPr>
        <w:t>1.5</w:t>
      </w:r>
      <w:r>
        <w:rPr>
          <w:rFonts w:ascii="Times New Roman" w:eastAsia="Times New Roman" w:hAnsi="Times New Roman" w:cs="Times New Roman"/>
          <w:spacing w:val="69"/>
          <w:lang w:eastAsia="zh-CN"/>
        </w:rPr>
        <w:t xml:space="preserve"> </w:t>
      </w:r>
      <w:r>
        <w:rPr>
          <w:rFonts w:ascii="黑体" w:eastAsia="黑体" w:hAnsi="黑体" w:cs="黑体"/>
          <w:lang w:eastAsia="zh-CN"/>
        </w:rPr>
        <w:t>合同文件的优先顺序</w:t>
      </w:r>
    </w:p>
    <w:p w14:paraId="33EE7C8D" w14:textId="77777777" w:rsidR="001C72CA" w:rsidRDefault="00DD1B2D">
      <w:pPr>
        <w:pStyle w:val="a3"/>
        <w:spacing w:before="231" w:line="328" w:lineRule="auto"/>
        <w:ind w:right="106" w:firstLine="559"/>
        <w:rPr>
          <w:lang w:eastAsia="zh-CN"/>
        </w:rPr>
      </w:pPr>
      <w:r>
        <w:rPr>
          <w:spacing w:val="-2"/>
          <w:lang w:eastAsia="zh-CN"/>
        </w:rPr>
        <w:t>组成合同的各项文件应互相解释，互为说明。除专用合同条款另有约定</w:t>
      </w:r>
      <w:r>
        <w:rPr>
          <w:lang w:eastAsia="zh-CN"/>
        </w:rPr>
        <w:t xml:space="preserve"> </w:t>
      </w:r>
      <w:r>
        <w:rPr>
          <w:lang w:eastAsia="zh-CN"/>
        </w:rPr>
        <w:t>外，解释合同文件的优先顺序如下：</w:t>
      </w:r>
    </w:p>
    <w:p w14:paraId="5F2CF980" w14:textId="77777777" w:rsidR="001C72CA" w:rsidRDefault="00DD1B2D">
      <w:pPr>
        <w:pStyle w:val="a3"/>
        <w:spacing w:before="29"/>
        <w:ind w:left="678" w:right="1824"/>
        <w:rPr>
          <w:lang w:eastAsia="zh-CN"/>
        </w:rPr>
      </w:pPr>
      <w:r>
        <w:rPr>
          <w:lang w:eastAsia="zh-CN"/>
        </w:rPr>
        <w:t>（</w:t>
      </w:r>
      <w:r>
        <w:rPr>
          <w:rFonts w:ascii="Times New Roman" w:eastAsia="Times New Roman" w:hAnsi="Times New Roman" w:cs="Times New Roman"/>
          <w:lang w:eastAsia="zh-CN"/>
        </w:rPr>
        <w:t>1</w:t>
      </w:r>
      <w:r>
        <w:rPr>
          <w:lang w:eastAsia="zh-CN"/>
        </w:rPr>
        <w:t>）合同协议书；</w:t>
      </w:r>
    </w:p>
    <w:p w14:paraId="5B6C79E4"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2</w:t>
      </w:r>
      <w:r>
        <w:rPr>
          <w:lang w:eastAsia="zh-CN"/>
        </w:rPr>
        <w:t>）中标通知书（如果有）；</w:t>
      </w:r>
    </w:p>
    <w:p w14:paraId="6B8D0A39" w14:textId="77777777" w:rsidR="001C72CA" w:rsidRDefault="00DD1B2D">
      <w:pPr>
        <w:pStyle w:val="a3"/>
        <w:spacing w:before="114"/>
        <w:ind w:left="678" w:right="1824"/>
        <w:rPr>
          <w:lang w:eastAsia="zh-CN"/>
        </w:rPr>
      </w:pPr>
      <w:r>
        <w:rPr>
          <w:lang w:eastAsia="zh-CN"/>
        </w:rPr>
        <w:t>（</w:t>
      </w:r>
      <w:r>
        <w:rPr>
          <w:rFonts w:ascii="Times New Roman" w:eastAsia="Times New Roman" w:hAnsi="Times New Roman" w:cs="Times New Roman"/>
          <w:lang w:eastAsia="zh-CN"/>
        </w:rPr>
        <w:t>3</w:t>
      </w:r>
      <w:r>
        <w:rPr>
          <w:lang w:eastAsia="zh-CN"/>
        </w:rPr>
        <w:t>）投标函及其附录（如果有）；</w:t>
      </w:r>
    </w:p>
    <w:p w14:paraId="1CCE2A37"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4</w:t>
      </w:r>
      <w:r>
        <w:rPr>
          <w:lang w:eastAsia="zh-CN"/>
        </w:rPr>
        <w:t>）专用合同条款及其附件；</w:t>
      </w:r>
    </w:p>
    <w:p w14:paraId="2C363D0C" w14:textId="77777777" w:rsidR="001C72CA" w:rsidRDefault="001C72CA">
      <w:pPr>
        <w:rPr>
          <w:lang w:eastAsia="zh-CN"/>
        </w:rPr>
        <w:sectPr w:rsidR="001C72CA">
          <w:footerReference w:type="default" r:id="rId28"/>
          <w:pgSz w:w="11910" w:h="16840"/>
          <w:pgMar w:top="1480" w:right="1160" w:bottom="1160" w:left="1300" w:header="0" w:footer="975" w:gutter="0"/>
          <w:pgNumType w:start="80"/>
          <w:cols w:space="720"/>
        </w:sectPr>
      </w:pPr>
    </w:p>
    <w:p w14:paraId="37D0D09F" w14:textId="77777777" w:rsidR="001C72CA" w:rsidRDefault="00DD1B2D">
      <w:pPr>
        <w:pStyle w:val="a3"/>
        <w:spacing w:before="0" w:line="382" w:lineRule="exact"/>
        <w:ind w:left="678" w:right="88"/>
        <w:rPr>
          <w:lang w:eastAsia="zh-CN"/>
        </w:rPr>
      </w:pPr>
      <w:r>
        <w:rPr>
          <w:lang w:eastAsia="zh-CN"/>
        </w:rPr>
        <w:lastRenderedPageBreak/>
        <w:t>（</w:t>
      </w:r>
      <w:r>
        <w:rPr>
          <w:rFonts w:ascii="Times New Roman" w:eastAsia="Times New Roman" w:hAnsi="Times New Roman" w:cs="Times New Roman"/>
          <w:lang w:eastAsia="zh-CN"/>
        </w:rPr>
        <w:t>5</w:t>
      </w:r>
      <w:r>
        <w:rPr>
          <w:lang w:eastAsia="zh-CN"/>
        </w:rPr>
        <w:t>）通用合同条款；</w:t>
      </w:r>
    </w:p>
    <w:p w14:paraId="60E046BE"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6</w:t>
      </w:r>
      <w:r>
        <w:rPr>
          <w:lang w:eastAsia="zh-CN"/>
        </w:rPr>
        <w:t>）技术标准和要求；</w:t>
      </w:r>
    </w:p>
    <w:p w14:paraId="1706BED8"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7</w:t>
      </w:r>
      <w:r>
        <w:rPr>
          <w:lang w:eastAsia="zh-CN"/>
        </w:rPr>
        <w:t>）图纸；</w:t>
      </w:r>
    </w:p>
    <w:p w14:paraId="78D41372" w14:textId="77777777" w:rsidR="001C72CA" w:rsidRDefault="00DD1B2D">
      <w:pPr>
        <w:pStyle w:val="a3"/>
        <w:spacing w:before="114"/>
        <w:ind w:left="678" w:right="88"/>
        <w:rPr>
          <w:lang w:eastAsia="zh-CN"/>
        </w:rPr>
      </w:pPr>
      <w:r>
        <w:rPr>
          <w:lang w:eastAsia="zh-CN"/>
        </w:rPr>
        <w:t>（</w:t>
      </w:r>
      <w:r>
        <w:rPr>
          <w:rFonts w:ascii="Times New Roman" w:eastAsia="Times New Roman" w:hAnsi="Times New Roman" w:cs="Times New Roman"/>
          <w:lang w:eastAsia="zh-CN"/>
        </w:rPr>
        <w:t>8</w:t>
      </w:r>
      <w:r>
        <w:rPr>
          <w:lang w:eastAsia="zh-CN"/>
        </w:rPr>
        <w:t>）已标价工程量清单或预算书；</w:t>
      </w:r>
    </w:p>
    <w:p w14:paraId="339FB6FA" w14:textId="4072F767" w:rsidR="001C72CA" w:rsidRPr="000216D8" w:rsidRDefault="00DD1B2D" w:rsidP="000216D8">
      <w:pPr>
        <w:pStyle w:val="a3"/>
        <w:spacing w:before="231" w:line="319" w:lineRule="auto"/>
        <w:ind w:right="106" w:firstLine="559"/>
        <w:rPr>
          <w:rFonts w:cs="Times New Roman"/>
          <w:lang w:eastAsia="zh-CN"/>
        </w:rPr>
      </w:pPr>
      <w:r w:rsidRPr="000216D8">
        <w:rPr>
          <w:rFonts w:cs="Times New Roman"/>
          <w:lang w:eastAsia="zh-CN"/>
        </w:rPr>
        <w:t>（</w:t>
      </w:r>
      <w:r w:rsidRPr="000216D8">
        <w:rPr>
          <w:rFonts w:cs="Times New Roman"/>
          <w:lang w:eastAsia="zh-CN"/>
        </w:rPr>
        <w:t>9</w:t>
      </w:r>
      <w:r w:rsidRPr="000216D8">
        <w:rPr>
          <w:rFonts w:cs="Times New Roman"/>
          <w:lang w:eastAsia="zh-CN"/>
        </w:rPr>
        <w:t>）其他合同文件。</w:t>
      </w:r>
      <w:r w:rsidRPr="000216D8">
        <w:rPr>
          <w:rFonts w:cs="Times New Roman"/>
          <w:lang w:eastAsia="zh-CN"/>
        </w:rPr>
        <w:t xml:space="preserve"> </w:t>
      </w:r>
      <w:r w:rsidRPr="000216D8">
        <w:rPr>
          <w:rFonts w:cs="Times New Roman"/>
          <w:lang w:eastAsia="zh-CN"/>
        </w:rPr>
        <w:t>上述各项合同文件包括合同当事人就该项合同文件所作出的补充和修改，属于同一类内容的文件，应以最新签署的为准。</w:t>
      </w:r>
      <w:r w:rsidRPr="000216D8">
        <w:rPr>
          <w:rFonts w:cs="Times New Roman"/>
          <w:lang w:eastAsia="zh-CN"/>
        </w:rPr>
        <w:t xml:space="preserve"> </w:t>
      </w:r>
      <w:r w:rsidRPr="000216D8">
        <w:rPr>
          <w:rFonts w:cs="Times New Roman"/>
          <w:lang w:eastAsia="zh-CN"/>
        </w:rPr>
        <w:t>在合同订立及履行过程中形成的与合同有关的文件均构成合同文件组成部分，并根据其性质确定优先解释顺序。</w:t>
      </w:r>
    </w:p>
    <w:p w14:paraId="113B72C9" w14:textId="77777777" w:rsidR="001C72CA" w:rsidRDefault="001C72CA">
      <w:pPr>
        <w:spacing w:before="7"/>
        <w:rPr>
          <w:rFonts w:ascii="仿宋" w:eastAsia="仿宋" w:hAnsi="仿宋" w:cs="仿宋"/>
          <w:sz w:val="19"/>
          <w:szCs w:val="19"/>
          <w:lang w:eastAsia="zh-CN"/>
        </w:rPr>
      </w:pPr>
    </w:p>
    <w:p w14:paraId="30AF33F4" w14:textId="77777777" w:rsidR="001C72CA" w:rsidRDefault="00DD1B2D">
      <w:pPr>
        <w:pStyle w:val="a3"/>
        <w:spacing w:before="0"/>
        <w:ind w:left="678" w:right="88"/>
        <w:rPr>
          <w:rFonts w:ascii="黑体" w:eastAsia="黑体" w:hAnsi="黑体" w:cs="黑体"/>
          <w:lang w:eastAsia="zh-CN"/>
        </w:rPr>
      </w:pPr>
      <w:bookmarkStart w:id="26" w:name="_bookmark24"/>
      <w:bookmarkEnd w:id="26"/>
      <w:r>
        <w:rPr>
          <w:rFonts w:ascii="Times New Roman" w:eastAsia="Times New Roman" w:hAnsi="Times New Roman" w:cs="Times New Roman"/>
          <w:lang w:eastAsia="zh-CN"/>
        </w:rPr>
        <w:t>1.6</w:t>
      </w:r>
      <w:r>
        <w:rPr>
          <w:rFonts w:ascii="Times New Roman" w:eastAsia="Times New Roman" w:hAnsi="Times New Roman" w:cs="Times New Roman"/>
          <w:spacing w:val="-2"/>
          <w:lang w:eastAsia="zh-CN"/>
        </w:rPr>
        <w:t xml:space="preserve"> </w:t>
      </w:r>
      <w:r>
        <w:rPr>
          <w:rFonts w:ascii="黑体" w:eastAsia="黑体" w:hAnsi="黑体" w:cs="黑体"/>
          <w:lang w:eastAsia="zh-CN"/>
        </w:rPr>
        <w:t>图纸和承包人文件</w:t>
      </w:r>
    </w:p>
    <w:p w14:paraId="098DEAF8" w14:textId="609F4665" w:rsidR="001C72CA" w:rsidRPr="000216D8" w:rsidRDefault="00DD1B2D" w:rsidP="000216D8">
      <w:pPr>
        <w:pStyle w:val="a3"/>
        <w:spacing w:before="231" w:line="319" w:lineRule="auto"/>
        <w:ind w:right="106" w:firstLine="559"/>
        <w:rPr>
          <w:rFonts w:cs="Times New Roman"/>
          <w:lang w:eastAsia="zh-CN"/>
        </w:rPr>
      </w:pPr>
      <w:r w:rsidRPr="000216D8">
        <w:rPr>
          <w:rFonts w:cs="Times New Roman"/>
          <w:lang w:eastAsia="zh-CN"/>
        </w:rPr>
        <w:t xml:space="preserve">1.6.1 </w:t>
      </w:r>
      <w:r w:rsidRPr="000216D8">
        <w:rPr>
          <w:rFonts w:cs="Times New Roman"/>
          <w:lang w:eastAsia="zh-CN"/>
        </w:rPr>
        <w:t>图纸的提供和交底</w:t>
      </w:r>
      <w:r w:rsidRPr="000216D8">
        <w:rPr>
          <w:rFonts w:cs="Times New Roman"/>
          <w:lang w:eastAsia="zh-CN"/>
        </w:rPr>
        <w:t xml:space="preserve"> </w:t>
      </w:r>
      <w:r w:rsidRPr="000216D8">
        <w:rPr>
          <w:rFonts w:cs="Times New Roman"/>
          <w:lang w:eastAsia="zh-CN"/>
        </w:rPr>
        <w:t>发包人应按照专用合同条款约定的期限、数量和内容向承包人免费提供图纸，并组织承包</w:t>
      </w:r>
      <w:r w:rsidRPr="000216D8">
        <w:rPr>
          <w:rFonts w:cs="Times New Roman"/>
          <w:lang w:eastAsia="zh-CN"/>
        </w:rPr>
        <w:t>人、监理人和设计人进行图纸会审和设计交底。发包人至</w:t>
      </w:r>
      <w:r w:rsidRPr="000216D8">
        <w:rPr>
          <w:rFonts w:cs="Times New Roman"/>
          <w:lang w:eastAsia="zh-CN"/>
        </w:rPr>
        <w:t xml:space="preserve"> </w:t>
      </w:r>
      <w:r w:rsidRPr="000216D8">
        <w:rPr>
          <w:rFonts w:cs="Times New Roman"/>
          <w:lang w:eastAsia="zh-CN"/>
        </w:rPr>
        <w:t>迟不得晚于第</w:t>
      </w:r>
      <w:r w:rsidRPr="000216D8">
        <w:rPr>
          <w:rFonts w:cs="Times New Roman"/>
          <w:lang w:eastAsia="zh-CN"/>
        </w:rPr>
        <w:t xml:space="preserve"> 7.3.2 </w:t>
      </w:r>
      <w:r w:rsidRPr="000216D8">
        <w:rPr>
          <w:rFonts w:cs="Times New Roman"/>
          <w:lang w:eastAsia="zh-CN"/>
        </w:rPr>
        <w:t>项〔开工通知〕载明的开工日期前</w:t>
      </w:r>
      <w:r w:rsidRPr="000216D8">
        <w:rPr>
          <w:rFonts w:cs="Times New Roman"/>
          <w:lang w:eastAsia="zh-CN"/>
        </w:rPr>
        <w:t xml:space="preserve"> 14 </w:t>
      </w:r>
      <w:r w:rsidRPr="000216D8">
        <w:rPr>
          <w:rFonts w:cs="Times New Roman"/>
          <w:lang w:eastAsia="zh-CN"/>
        </w:rPr>
        <w:t>天向承包人提供图</w:t>
      </w:r>
      <w:r w:rsidRPr="000216D8">
        <w:rPr>
          <w:rFonts w:cs="Times New Roman"/>
          <w:lang w:eastAsia="zh-CN"/>
        </w:rPr>
        <w:t xml:space="preserve"> </w:t>
      </w:r>
      <w:r w:rsidRPr="000216D8">
        <w:rPr>
          <w:rFonts w:cs="Times New Roman"/>
          <w:lang w:eastAsia="zh-CN"/>
        </w:rPr>
        <w:t>纸。因发包人未按合同约定提供图纸导致承包人费用增加和（或）工期延误</w:t>
      </w:r>
      <w:r w:rsidRPr="000216D8">
        <w:rPr>
          <w:rFonts w:cs="Times New Roman"/>
          <w:lang w:eastAsia="zh-CN"/>
        </w:rPr>
        <w:t xml:space="preserve"> </w:t>
      </w:r>
      <w:r w:rsidRPr="000216D8">
        <w:rPr>
          <w:rFonts w:cs="Times New Roman"/>
          <w:lang w:eastAsia="zh-CN"/>
        </w:rPr>
        <w:t>的，按照第</w:t>
      </w:r>
      <w:r w:rsidRPr="000216D8">
        <w:rPr>
          <w:rFonts w:cs="Times New Roman"/>
          <w:lang w:eastAsia="zh-CN"/>
        </w:rPr>
        <w:t xml:space="preserve"> 7.5.1 </w:t>
      </w:r>
      <w:r w:rsidRPr="000216D8">
        <w:rPr>
          <w:rFonts w:cs="Times New Roman"/>
          <w:lang w:eastAsia="zh-CN"/>
        </w:rPr>
        <w:t>项〔因发包人原因导致工期延误〕约定办理。</w:t>
      </w:r>
    </w:p>
    <w:p w14:paraId="3FD22EFC" w14:textId="595C855B" w:rsidR="001C72CA" w:rsidRPr="000216D8" w:rsidRDefault="00DD1B2D" w:rsidP="000216D8">
      <w:pPr>
        <w:pStyle w:val="a3"/>
        <w:spacing w:before="231" w:line="319" w:lineRule="auto"/>
        <w:ind w:right="106" w:firstLine="559"/>
        <w:rPr>
          <w:rFonts w:cs="Times New Roman"/>
          <w:lang w:eastAsia="zh-CN"/>
        </w:rPr>
      </w:pPr>
      <w:r w:rsidRPr="000216D8">
        <w:rPr>
          <w:rFonts w:cs="Times New Roman"/>
          <w:lang w:eastAsia="zh-CN"/>
        </w:rPr>
        <w:t xml:space="preserve">1.6.2 </w:t>
      </w:r>
      <w:r w:rsidRPr="000216D8">
        <w:rPr>
          <w:rFonts w:cs="Times New Roman"/>
          <w:lang w:eastAsia="zh-CN"/>
        </w:rPr>
        <w:t>图纸的错误</w:t>
      </w:r>
      <w:r w:rsidRPr="000216D8">
        <w:rPr>
          <w:rFonts w:cs="Times New Roman"/>
          <w:lang w:eastAsia="zh-CN"/>
        </w:rPr>
        <w:t xml:space="preserve"> </w:t>
      </w:r>
      <w:r w:rsidRPr="000216D8">
        <w:rPr>
          <w:rFonts w:cs="Times New Roman"/>
          <w:lang w:eastAsia="zh-CN"/>
        </w:rPr>
        <w:t>承包人在收到发包人提供的图纸后，发现图纸存在差错、遗漏或缺陷的，应及时通知监理人。监理人接到该通知后，应附具相关意见并立即报送发包</w:t>
      </w:r>
      <w:r w:rsidRPr="000216D8">
        <w:rPr>
          <w:rFonts w:cs="Times New Roman"/>
          <w:lang w:eastAsia="zh-CN"/>
        </w:rPr>
        <w:t xml:space="preserve"> </w:t>
      </w:r>
      <w:r w:rsidRPr="000216D8">
        <w:rPr>
          <w:rFonts w:cs="Times New Roman"/>
          <w:lang w:eastAsia="zh-CN"/>
        </w:rPr>
        <w:t>人，发包人应在收到监理人报送的通知后的合理时间内作出决定。合理时间</w:t>
      </w:r>
      <w:r w:rsidRPr="000216D8">
        <w:rPr>
          <w:rFonts w:cs="Times New Roman"/>
          <w:lang w:eastAsia="zh-CN"/>
        </w:rPr>
        <w:t xml:space="preserve"> </w:t>
      </w:r>
      <w:r w:rsidRPr="000216D8">
        <w:rPr>
          <w:rFonts w:cs="Times New Roman"/>
          <w:lang w:eastAsia="zh-CN"/>
        </w:rPr>
        <w:t>是指发包人在收到监理人的报送通知后，尽其努力且不懈怠地完成图纸修改</w:t>
      </w:r>
      <w:r w:rsidRPr="000216D8">
        <w:rPr>
          <w:rFonts w:cs="Times New Roman"/>
          <w:lang w:eastAsia="zh-CN"/>
        </w:rPr>
        <w:t xml:space="preserve"> </w:t>
      </w:r>
      <w:r w:rsidRPr="000216D8">
        <w:rPr>
          <w:rFonts w:cs="Times New Roman"/>
          <w:lang w:eastAsia="zh-CN"/>
        </w:rPr>
        <w:t>补充所需的时间。</w:t>
      </w:r>
    </w:p>
    <w:p w14:paraId="1C18F400" w14:textId="4D74C6C7" w:rsidR="001C72CA" w:rsidRPr="000216D8" w:rsidRDefault="00DD1B2D" w:rsidP="000216D8">
      <w:pPr>
        <w:pStyle w:val="a3"/>
        <w:spacing w:before="231" w:line="319" w:lineRule="auto"/>
        <w:ind w:right="106" w:firstLine="559"/>
        <w:rPr>
          <w:rFonts w:cs="Times New Roman"/>
          <w:lang w:eastAsia="zh-CN"/>
        </w:rPr>
      </w:pPr>
      <w:r w:rsidRPr="000216D8">
        <w:rPr>
          <w:rFonts w:cs="Times New Roman"/>
          <w:lang w:eastAsia="zh-CN"/>
        </w:rPr>
        <w:t xml:space="preserve">1.6.3 </w:t>
      </w:r>
      <w:r w:rsidRPr="000216D8">
        <w:rPr>
          <w:rFonts w:cs="Times New Roman"/>
          <w:lang w:eastAsia="zh-CN"/>
        </w:rPr>
        <w:t>图纸的修改和补充</w:t>
      </w:r>
      <w:r w:rsidRPr="000216D8">
        <w:rPr>
          <w:rFonts w:cs="Times New Roman"/>
          <w:lang w:eastAsia="zh-CN"/>
        </w:rPr>
        <w:t xml:space="preserve"> </w:t>
      </w:r>
      <w:r w:rsidRPr="000216D8">
        <w:rPr>
          <w:rFonts w:cs="Times New Roman"/>
          <w:lang w:eastAsia="zh-CN"/>
        </w:rPr>
        <w:t>图纸需要修改和补充的，应经图纸原设计人及审批部门同意，并由监理人在工程或工程相应部位施工前将修改后的图纸或补充图纸提交给承包人，</w:t>
      </w:r>
      <w:r w:rsidRPr="000216D8">
        <w:rPr>
          <w:rFonts w:cs="Times New Roman"/>
          <w:lang w:eastAsia="zh-CN"/>
        </w:rPr>
        <w:t xml:space="preserve"> </w:t>
      </w:r>
      <w:r w:rsidRPr="000216D8">
        <w:rPr>
          <w:rFonts w:cs="Times New Roman"/>
          <w:lang w:eastAsia="zh-CN"/>
        </w:rPr>
        <w:t>承包人应按修改或补充后的图纸施工。</w:t>
      </w:r>
    </w:p>
    <w:p w14:paraId="04555216" w14:textId="77777777" w:rsidR="001C72CA" w:rsidRDefault="001C72CA">
      <w:pPr>
        <w:spacing w:line="326" w:lineRule="auto"/>
        <w:jc w:val="both"/>
        <w:rPr>
          <w:lang w:eastAsia="zh-CN"/>
        </w:rPr>
        <w:sectPr w:rsidR="001C72CA">
          <w:pgSz w:w="11910" w:h="16840"/>
          <w:pgMar w:top="1480" w:right="1020" w:bottom="1160" w:left="1300" w:header="0" w:footer="975" w:gutter="0"/>
          <w:cols w:space="720"/>
        </w:sectPr>
      </w:pPr>
    </w:p>
    <w:p w14:paraId="60A38589" w14:textId="13FAAE84" w:rsidR="001C72CA" w:rsidRPr="000216D8" w:rsidRDefault="00DD1B2D" w:rsidP="000216D8">
      <w:pPr>
        <w:pStyle w:val="a3"/>
        <w:spacing w:before="231" w:line="319" w:lineRule="auto"/>
        <w:ind w:right="106" w:firstLine="559"/>
        <w:rPr>
          <w:rFonts w:cs="Times New Roman"/>
          <w:lang w:eastAsia="zh-CN"/>
        </w:rPr>
      </w:pPr>
      <w:r w:rsidRPr="000216D8">
        <w:rPr>
          <w:rFonts w:cs="Times New Roman"/>
          <w:lang w:eastAsia="zh-CN"/>
        </w:rPr>
        <w:lastRenderedPageBreak/>
        <w:t xml:space="preserve">1.6.4 </w:t>
      </w:r>
      <w:r w:rsidRPr="000216D8">
        <w:rPr>
          <w:rFonts w:cs="Times New Roman"/>
          <w:lang w:eastAsia="zh-CN"/>
        </w:rPr>
        <w:t>承包人文件</w:t>
      </w:r>
      <w:r w:rsidRPr="000216D8">
        <w:rPr>
          <w:rFonts w:cs="Times New Roman"/>
          <w:lang w:eastAsia="zh-CN"/>
        </w:rPr>
        <w:t xml:space="preserve"> </w:t>
      </w:r>
      <w:r w:rsidRPr="000216D8">
        <w:rPr>
          <w:rFonts w:cs="Times New Roman"/>
          <w:lang w:eastAsia="zh-CN"/>
        </w:rPr>
        <w:t>承包人应按照专用合同条款的约定提供应当由其编制的与工程施工有关的文件，并按照专用合同条款约定的期限、数量和形式提交监理人，并由</w:t>
      </w:r>
      <w:r w:rsidRPr="000216D8">
        <w:rPr>
          <w:rFonts w:cs="Times New Roman"/>
          <w:lang w:eastAsia="zh-CN"/>
        </w:rPr>
        <w:t xml:space="preserve"> </w:t>
      </w:r>
      <w:r w:rsidRPr="000216D8">
        <w:rPr>
          <w:rFonts w:cs="Times New Roman"/>
          <w:lang w:eastAsia="zh-CN"/>
        </w:rPr>
        <w:t>监理人报送发包人。</w:t>
      </w:r>
    </w:p>
    <w:p w14:paraId="7C46B261" w14:textId="77777777" w:rsidR="001C72CA" w:rsidRDefault="00DD1B2D">
      <w:pPr>
        <w:pStyle w:val="a3"/>
        <w:spacing w:before="29" w:line="319" w:lineRule="auto"/>
        <w:ind w:right="108" w:firstLine="559"/>
        <w:jc w:val="both"/>
        <w:rPr>
          <w:lang w:eastAsia="zh-CN"/>
        </w:rPr>
      </w:pPr>
      <w:r>
        <w:rPr>
          <w:lang w:eastAsia="zh-CN"/>
        </w:rPr>
        <w:t>除专用合同条款另有约定</w:t>
      </w:r>
      <w:r>
        <w:rPr>
          <w:lang w:eastAsia="zh-CN"/>
        </w:rPr>
        <w:t>外，监理人应在收到承包人文件后</w:t>
      </w:r>
      <w:r>
        <w:rPr>
          <w:spacing w:val="-84"/>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4"/>
          <w:lang w:eastAsia="zh-CN"/>
        </w:rPr>
        <w:t xml:space="preserve"> </w:t>
      </w:r>
      <w:r>
        <w:rPr>
          <w:lang w:eastAsia="zh-CN"/>
        </w:rPr>
        <w:t>天内审查</w:t>
      </w:r>
      <w:r>
        <w:rPr>
          <w:lang w:eastAsia="zh-CN"/>
        </w:rPr>
        <w:t xml:space="preserve"> </w:t>
      </w:r>
      <w:r>
        <w:rPr>
          <w:spacing w:val="-2"/>
          <w:lang w:eastAsia="zh-CN"/>
        </w:rPr>
        <w:t>完毕，监理人对承包人文件有异议的，承包人应予以修改，并重新报送监理</w:t>
      </w:r>
      <w:r>
        <w:rPr>
          <w:spacing w:val="-105"/>
          <w:lang w:eastAsia="zh-CN"/>
        </w:rPr>
        <w:t xml:space="preserve"> </w:t>
      </w:r>
      <w:r>
        <w:rPr>
          <w:lang w:eastAsia="zh-CN"/>
        </w:rPr>
        <w:t>人。监理人的审查并不减轻或免除承包人根据合同约定应当承担的责任。</w:t>
      </w:r>
    </w:p>
    <w:p w14:paraId="1EC4B7C3" w14:textId="581EC618" w:rsidR="001C72CA" w:rsidRPr="000216D8" w:rsidRDefault="00DD1B2D" w:rsidP="000216D8">
      <w:pPr>
        <w:pStyle w:val="a3"/>
        <w:spacing w:before="231" w:line="319" w:lineRule="auto"/>
        <w:ind w:right="106" w:firstLine="559"/>
        <w:rPr>
          <w:rFonts w:cs="Times New Roman"/>
          <w:lang w:eastAsia="zh-CN"/>
        </w:rPr>
      </w:pPr>
      <w:r w:rsidRPr="000216D8">
        <w:rPr>
          <w:rFonts w:cs="Times New Roman"/>
          <w:lang w:eastAsia="zh-CN"/>
        </w:rPr>
        <w:t xml:space="preserve">1.6.5 </w:t>
      </w:r>
      <w:r w:rsidRPr="000216D8">
        <w:rPr>
          <w:rFonts w:cs="宋体" w:hint="eastAsia"/>
          <w:lang w:eastAsia="zh-CN"/>
        </w:rPr>
        <w:t>图纸和承包人文件的保管</w:t>
      </w:r>
      <w:r w:rsidRPr="000216D8">
        <w:rPr>
          <w:rFonts w:cs="Times New Roman"/>
          <w:lang w:eastAsia="zh-CN"/>
        </w:rPr>
        <w:t xml:space="preserve"> </w:t>
      </w:r>
      <w:r w:rsidRPr="000216D8">
        <w:rPr>
          <w:rFonts w:cs="宋体" w:hint="eastAsia"/>
          <w:lang w:eastAsia="zh-CN"/>
        </w:rPr>
        <w:t>除专用合同条款另有约定外，承包人应在施工现场另外保存一套完整的图纸和承包人文件，供发包人、监理人及有关人员进行工程检查时使用。</w:t>
      </w:r>
    </w:p>
    <w:p w14:paraId="7BCA87E8" w14:textId="77777777" w:rsidR="001C72CA" w:rsidRDefault="001C72CA">
      <w:pPr>
        <w:spacing w:before="4"/>
        <w:rPr>
          <w:rFonts w:ascii="仿宋" w:eastAsia="仿宋" w:hAnsi="仿宋" w:cs="仿宋"/>
          <w:sz w:val="19"/>
          <w:szCs w:val="19"/>
          <w:lang w:eastAsia="zh-CN"/>
        </w:rPr>
      </w:pPr>
    </w:p>
    <w:p w14:paraId="23CCC7D8" w14:textId="77777777" w:rsidR="001C72CA" w:rsidRDefault="00DD1B2D">
      <w:pPr>
        <w:pStyle w:val="a3"/>
        <w:spacing w:before="0"/>
        <w:ind w:left="678" w:right="1824"/>
        <w:rPr>
          <w:rFonts w:ascii="黑体" w:eastAsia="黑体" w:hAnsi="黑体" w:cs="黑体"/>
          <w:lang w:eastAsia="zh-CN"/>
        </w:rPr>
      </w:pPr>
      <w:bookmarkStart w:id="27" w:name="_bookmark25"/>
      <w:bookmarkEnd w:id="27"/>
      <w:r>
        <w:rPr>
          <w:rFonts w:ascii="Times New Roman" w:eastAsia="Times New Roman" w:hAnsi="Times New Roman" w:cs="Times New Roman"/>
          <w:lang w:eastAsia="zh-CN"/>
        </w:rPr>
        <w:t>1.7</w:t>
      </w:r>
      <w:r>
        <w:rPr>
          <w:rFonts w:ascii="Times New Roman" w:eastAsia="Times New Roman" w:hAnsi="Times New Roman" w:cs="Times New Roman"/>
          <w:spacing w:val="-1"/>
          <w:lang w:eastAsia="zh-CN"/>
        </w:rPr>
        <w:t xml:space="preserve"> </w:t>
      </w:r>
      <w:r>
        <w:rPr>
          <w:rFonts w:ascii="黑体" w:eastAsia="黑体" w:hAnsi="黑体" w:cs="黑体"/>
          <w:lang w:eastAsia="zh-CN"/>
        </w:rPr>
        <w:t>联络</w:t>
      </w:r>
    </w:p>
    <w:p w14:paraId="021B66FD" w14:textId="77777777" w:rsidR="001C72CA" w:rsidRDefault="00DD1B2D">
      <w:pPr>
        <w:pStyle w:val="a3"/>
        <w:spacing w:before="231" w:line="319" w:lineRule="auto"/>
        <w:ind w:right="106" w:firstLine="559"/>
        <w:rPr>
          <w:lang w:eastAsia="zh-CN"/>
        </w:rPr>
      </w:pPr>
      <w:r>
        <w:rPr>
          <w:rFonts w:ascii="Times New Roman" w:eastAsia="Times New Roman" w:hAnsi="Times New Roman" w:cs="Times New Roman"/>
          <w:lang w:eastAsia="zh-CN"/>
        </w:rPr>
        <w:t>1.7.1</w:t>
      </w:r>
      <w:r>
        <w:rPr>
          <w:rFonts w:ascii="Times New Roman" w:eastAsia="Times New Roman" w:hAnsi="Times New Roman" w:cs="Times New Roman"/>
          <w:spacing w:val="67"/>
          <w:lang w:eastAsia="zh-CN"/>
        </w:rPr>
        <w:t xml:space="preserve"> </w:t>
      </w:r>
      <w:r>
        <w:rPr>
          <w:lang w:eastAsia="zh-CN"/>
        </w:rPr>
        <w:t>与合同有关的通知、批准、证明、证书、指示、指令、要求、请</w:t>
      </w:r>
      <w:r>
        <w:rPr>
          <w:lang w:eastAsia="zh-CN"/>
        </w:rPr>
        <w:t xml:space="preserve"> </w:t>
      </w:r>
      <w:r>
        <w:rPr>
          <w:spacing w:val="-2"/>
          <w:lang w:eastAsia="zh-CN"/>
        </w:rPr>
        <w:t>求、同意、意见、确定和决定等，均应采用书面形式，并应在合同约定的期</w:t>
      </w:r>
      <w:r>
        <w:rPr>
          <w:spacing w:val="-109"/>
          <w:lang w:eastAsia="zh-CN"/>
        </w:rPr>
        <w:t xml:space="preserve"> </w:t>
      </w:r>
      <w:r>
        <w:rPr>
          <w:lang w:eastAsia="zh-CN"/>
        </w:rPr>
        <w:t>限内送达接收人和送达地点。</w:t>
      </w:r>
    </w:p>
    <w:p w14:paraId="704AB041" w14:textId="77777777" w:rsidR="001C72CA" w:rsidRDefault="00DD1B2D">
      <w:pPr>
        <w:pStyle w:val="a3"/>
        <w:spacing w:before="40" w:line="319" w:lineRule="auto"/>
        <w:ind w:right="106" w:firstLine="559"/>
        <w:rPr>
          <w:lang w:eastAsia="zh-CN"/>
        </w:rPr>
      </w:pPr>
      <w:r>
        <w:rPr>
          <w:rFonts w:ascii="Times New Roman" w:eastAsia="Times New Roman" w:hAnsi="Times New Roman" w:cs="Times New Roman"/>
          <w:lang w:eastAsia="zh-CN"/>
        </w:rPr>
        <w:t>1.7.2</w:t>
      </w:r>
      <w:r>
        <w:rPr>
          <w:rFonts w:ascii="Times New Roman" w:eastAsia="Times New Roman" w:hAnsi="Times New Roman" w:cs="Times New Roman"/>
          <w:spacing w:val="67"/>
          <w:lang w:eastAsia="zh-CN"/>
        </w:rPr>
        <w:t xml:space="preserve"> </w:t>
      </w:r>
      <w:r>
        <w:rPr>
          <w:lang w:eastAsia="zh-CN"/>
        </w:rPr>
        <w:t>发包人和承包人应在专用合同条款中约定各自的送达接收人和送</w:t>
      </w:r>
      <w:r>
        <w:rPr>
          <w:lang w:eastAsia="zh-CN"/>
        </w:rPr>
        <w:t xml:space="preserve"> </w:t>
      </w:r>
      <w:r>
        <w:rPr>
          <w:spacing w:val="-2"/>
          <w:lang w:eastAsia="zh-CN"/>
        </w:rPr>
        <w:t>达地点。任何一方合同当事人指定的接收人或送达地点发生变动的，应提前</w:t>
      </w:r>
      <w:r>
        <w:rPr>
          <w:spacing w:val="-109"/>
          <w:lang w:eastAsia="zh-CN"/>
        </w:rPr>
        <w:t xml:space="preserve"> </w:t>
      </w:r>
      <w:r>
        <w:rPr>
          <w:rFonts w:ascii="Times New Roman" w:eastAsia="Times New Roman" w:hAnsi="Times New Roman" w:cs="Times New Roman"/>
          <w:lang w:eastAsia="zh-CN"/>
        </w:rPr>
        <w:t>3</w:t>
      </w:r>
      <w:r>
        <w:rPr>
          <w:lang w:eastAsia="zh-CN"/>
        </w:rPr>
        <w:t>天以书面形式通知对方。</w:t>
      </w:r>
    </w:p>
    <w:p w14:paraId="7C589E3B" w14:textId="77777777" w:rsidR="001C72CA" w:rsidRDefault="00DD1B2D">
      <w:pPr>
        <w:pStyle w:val="a3"/>
        <w:spacing w:before="9" w:line="319" w:lineRule="auto"/>
        <w:ind w:right="106" w:firstLine="559"/>
        <w:rPr>
          <w:lang w:eastAsia="zh-CN"/>
        </w:rPr>
      </w:pPr>
      <w:r>
        <w:rPr>
          <w:rFonts w:ascii="Times New Roman" w:eastAsia="Times New Roman" w:hAnsi="Times New Roman" w:cs="Times New Roman"/>
          <w:lang w:eastAsia="zh-CN"/>
        </w:rPr>
        <w:t>1.7.3</w:t>
      </w:r>
      <w:r>
        <w:rPr>
          <w:rFonts w:ascii="Times New Roman" w:eastAsia="Times New Roman" w:hAnsi="Times New Roman" w:cs="Times New Roman"/>
          <w:spacing w:val="66"/>
          <w:lang w:eastAsia="zh-CN"/>
        </w:rPr>
        <w:t xml:space="preserve"> </w:t>
      </w:r>
      <w:r>
        <w:rPr>
          <w:lang w:eastAsia="zh-CN"/>
        </w:rPr>
        <w:t>发包人和承包人应当及时签收另一方送达至送达地点和指定接收</w:t>
      </w:r>
      <w:r>
        <w:rPr>
          <w:lang w:eastAsia="zh-CN"/>
        </w:rPr>
        <w:t xml:space="preserve"> </w:t>
      </w:r>
      <w:r>
        <w:rPr>
          <w:spacing w:val="-2"/>
          <w:lang w:eastAsia="zh-CN"/>
        </w:rPr>
        <w:t>人的来往信函。拒不签收的，由此增加的费用和（或）延误的工期由拒绝接</w:t>
      </w:r>
      <w:r>
        <w:rPr>
          <w:spacing w:val="-106"/>
          <w:lang w:eastAsia="zh-CN"/>
        </w:rPr>
        <w:t xml:space="preserve"> </w:t>
      </w:r>
      <w:r>
        <w:rPr>
          <w:lang w:eastAsia="zh-CN"/>
        </w:rPr>
        <w:t>收一方承担。</w:t>
      </w:r>
    </w:p>
    <w:p w14:paraId="6EBB2E7F" w14:textId="77777777" w:rsidR="001C72CA" w:rsidRDefault="00DD1B2D">
      <w:pPr>
        <w:pStyle w:val="a3"/>
        <w:spacing w:before="160"/>
        <w:ind w:left="678" w:right="1824"/>
        <w:rPr>
          <w:rFonts w:ascii="黑体" w:eastAsia="黑体" w:hAnsi="黑体" w:cs="黑体"/>
          <w:lang w:eastAsia="zh-CN"/>
        </w:rPr>
      </w:pPr>
      <w:bookmarkStart w:id="28" w:name="_bookmark26"/>
      <w:bookmarkEnd w:id="28"/>
      <w:r>
        <w:rPr>
          <w:rFonts w:ascii="Times New Roman" w:eastAsia="Times New Roman" w:hAnsi="Times New Roman" w:cs="Times New Roman"/>
          <w:lang w:eastAsia="zh-CN"/>
        </w:rPr>
        <w:t>1.8</w:t>
      </w:r>
      <w:r>
        <w:rPr>
          <w:rFonts w:ascii="Times New Roman" w:eastAsia="Times New Roman" w:hAnsi="Times New Roman" w:cs="Times New Roman"/>
          <w:spacing w:val="1"/>
          <w:lang w:eastAsia="zh-CN"/>
        </w:rPr>
        <w:t xml:space="preserve"> </w:t>
      </w:r>
      <w:r>
        <w:rPr>
          <w:rFonts w:ascii="黑体" w:eastAsia="黑体" w:hAnsi="黑体" w:cs="黑体"/>
          <w:lang w:eastAsia="zh-CN"/>
        </w:rPr>
        <w:t>严禁贿赂</w:t>
      </w:r>
    </w:p>
    <w:p w14:paraId="1DF3C216" w14:textId="77777777" w:rsidR="001C72CA" w:rsidRDefault="00DD1B2D">
      <w:pPr>
        <w:pStyle w:val="a3"/>
        <w:spacing w:before="234" w:line="326" w:lineRule="auto"/>
        <w:ind w:right="108" w:firstLine="559"/>
        <w:jc w:val="both"/>
        <w:rPr>
          <w:lang w:eastAsia="zh-CN"/>
        </w:rPr>
      </w:pPr>
      <w:r>
        <w:rPr>
          <w:spacing w:val="-2"/>
          <w:lang w:eastAsia="zh-CN"/>
        </w:rPr>
        <w:t>合同当事人不得以贿赂或变相贿赂的方式，谋取非法利益或损害对方权</w:t>
      </w:r>
      <w:r>
        <w:rPr>
          <w:lang w:eastAsia="zh-CN"/>
        </w:rPr>
        <w:t xml:space="preserve"> </w:t>
      </w:r>
      <w:r>
        <w:rPr>
          <w:spacing w:val="-2"/>
          <w:lang w:eastAsia="zh-CN"/>
        </w:rPr>
        <w:t>益。因一方合同当事人的贿赂造成对方损失的，应赔偿损失，并承担相应的</w:t>
      </w:r>
      <w:r>
        <w:rPr>
          <w:spacing w:val="-105"/>
          <w:lang w:eastAsia="zh-CN"/>
        </w:rPr>
        <w:t xml:space="preserve"> </w:t>
      </w:r>
      <w:r>
        <w:rPr>
          <w:lang w:eastAsia="zh-CN"/>
        </w:rPr>
        <w:t>法律责任。</w:t>
      </w:r>
    </w:p>
    <w:p w14:paraId="2B699AE3" w14:textId="77777777" w:rsidR="001C72CA" w:rsidRDefault="00DD1B2D">
      <w:pPr>
        <w:pStyle w:val="a3"/>
        <w:spacing w:before="34" w:line="326" w:lineRule="auto"/>
        <w:ind w:right="110" w:firstLine="559"/>
        <w:jc w:val="both"/>
        <w:rPr>
          <w:lang w:eastAsia="zh-CN"/>
        </w:rPr>
      </w:pPr>
      <w:r>
        <w:rPr>
          <w:spacing w:val="-2"/>
          <w:lang w:eastAsia="zh-CN"/>
        </w:rPr>
        <w:t>承包人不得与监理人或发包人聘请的第三方串通损害发包人利益。未经</w:t>
      </w:r>
      <w:r>
        <w:rPr>
          <w:lang w:eastAsia="zh-CN"/>
        </w:rPr>
        <w:t xml:space="preserve"> </w:t>
      </w:r>
      <w:r>
        <w:rPr>
          <w:spacing w:val="-2"/>
          <w:lang w:eastAsia="zh-CN"/>
        </w:rPr>
        <w:t>发包人书面同意，承包人不得为监理人提供合同约定以外的通讯设备、交通</w:t>
      </w:r>
      <w:r>
        <w:rPr>
          <w:spacing w:val="-108"/>
          <w:lang w:eastAsia="zh-CN"/>
        </w:rPr>
        <w:t xml:space="preserve"> </w:t>
      </w:r>
      <w:r>
        <w:rPr>
          <w:lang w:eastAsia="zh-CN"/>
        </w:rPr>
        <w:t>工具及其他任何形式的利益，不得向监理人支付报酬。</w:t>
      </w:r>
    </w:p>
    <w:p w14:paraId="0D67C897" w14:textId="77777777" w:rsidR="001C72CA" w:rsidRDefault="001C72CA">
      <w:pPr>
        <w:spacing w:line="326" w:lineRule="auto"/>
        <w:jc w:val="both"/>
        <w:rPr>
          <w:lang w:eastAsia="zh-CN"/>
        </w:rPr>
        <w:sectPr w:rsidR="001C72CA">
          <w:footerReference w:type="default" r:id="rId29"/>
          <w:pgSz w:w="11910" w:h="16840"/>
          <w:pgMar w:top="1480" w:right="1160" w:bottom="1160" w:left="1300" w:header="0" w:footer="975" w:gutter="0"/>
          <w:pgNumType w:start="82"/>
          <w:cols w:space="720"/>
        </w:sectPr>
      </w:pPr>
    </w:p>
    <w:p w14:paraId="6186FF54" w14:textId="77777777" w:rsidR="001C72CA" w:rsidRDefault="00DD1B2D">
      <w:pPr>
        <w:pStyle w:val="a3"/>
        <w:spacing w:before="0" w:line="382" w:lineRule="exact"/>
        <w:ind w:left="678" w:right="88"/>
        <w:rPr>
          <w:rFonts w:ascii="黑体" w:eastAsia="黑体" w:hAnsi="黑体" w:cs="黑体"/>
          <w:lang w:eastAsia="zh-CN"/>
        </w:rPr>
      </w:pPr>
      <w:bookmarkStart w:id="29" w:name="_bookmark27"/>
      <w:bookmarkEnd w:id="29"/>
      <w:r>
        <w:rPr>
          <w:rFonts w:ascii="Times New Roman" w:eastAsia="Times New Roman" w:hAnsi="Times New Roman" w:cs="Times New Roman"/>
          <w:lang w:eastAsia="zh-CN"/>
        </w:rPr>
        <w:lastRenderedPageBreak/>
        <w:t>1.9</w:t>
      </w:r>
      <w:r>
        <w:rPr>
          <w:rFonts w:ascii="Times New Roman" w:eastAsia="Times New Roman" w:hAnsi="Times New Roman" w:cs="Times New Roman"/>
          <w:spacing w:val="-1"/>
          <w:lang w:eastAsia="zh-CN"/>
        </w:rPr>
        <w:t xml:space="preserve"> </w:t>
      </w:r>
      <w:r>
        <w:rPr>
          <w:rFonts w:ascii="黑体" w:eastAsia="黑体" w:hAnsi="黑体" w:cs="黑体"/>
          <w:lang w:eastAsia="zh-CN"/>
        </w:rPr>
        <w:t>化石、文物</w:t>
      </w:r>
    </w:p>
    <w:p w14:paraId="12FE1561" w14:textId="77777777" w:rsidR="001C72CA" w:rsidRDefault="00DD1B2D">
      <w:pPr>
        <w:pStyle w:val="a3"/>
        <w:spacing w:before="231" w:line="326" w:lineRule="auto"/>
        <w:ind w:right="250" w:firstLine="559"/>
        <w:jc w:val="both"/>
        <w:rPr>
          <w:lang w:eastAsia="zh-CN"/>
        </w:rPr>
      </w:pPr>
      <w:r>
        <w:rPr>
          <w:spacing w:val="-2"/>
          <w:lang w:eastAsia="zh-CN"/>
        </w:rPr>
        <w:t>在施工现场发掘的所有文物、古迹以及具有地质研究或考古价值的其他</w:t>
      </w:r>
      <w:r>
        <w:rPr>
          <w:lang w:eastAsia="zh-CN"/>
        </w:rPr>
        <w:t xml:space="preserve"> </w:t>
      </w:r>
      <w:r>
        <w:rPr>
          <w:spacing w:val="-2"/>
          <w:lang w:eastAsia="zh-CN"/>
        </w:rPr>
        <w:t>遗迹、化石、钱币或物品属于国家所有。一旦发现上述文物，承包人应采取</w:t>
      </w:r>
      <w:r>
        <w:rPr>
          <w:spacing w:val="-106"/>
          <w:lang w:eastAsia="zh-CN"/>
        </w:rPr>
        <w:t xml:space="preserve"> </w:t>
      </w:r>
      <w:r>
        <w:rPr>
          <w:spacing w:val="-2"/>
          <w:lang w:eastAsia="zh-CN"/>
        </w:rPr>
        <w:t>合理有效的保护措施，防止任何人员移动或损坏上述物品，并立即报告有关</w:t>
      </w:r>
      <w:r>
        <w:rPr>
          <w:spacing w:val="-110"/>
          <w:lang w:eastAsia="zh-CN"/>
        </w:rPr>
        <w:t xml:space="preserve"> </w:t>
      </w:r>
      <w:r>
        <w:rPr>
          <w:lang w:eastAsia="zh-CN"/>
        </w:rPr>
        <w:t>政府行政管理部门，同时通知监</w:t>
      </w:r>
      <w:r>
        <w:rPr>
          <w:lang w:eastAsia="zh-CN"/>
        </w:rPr>
        <w:t>理人。</w:t>
      </w:r>
    </w:p>
    <w:p w14:paraId="3886F83D" w14:textId="77777777" w:rsidR="001C72CA" w:rsidRDefault="00DD1B2D">
      <w:pPr>
        <w:pStyle w:val="a3"/>
        <w:spacing w:before="32" w:line="328" w:lineRule="auto"/>
        <w:ind w:right="250" w:firstLine="559"/>
        <w:jc w:val="both"/>
        <w:rPr>
          <w:lang w:eastAsia="zh-CN"/>
        </w:rPr>
      </w:pPr>
      <w:r>
        <w:rPr>
          <w:spacing w:val="-2"/>
          <w:lang w:eastAsia="zh-CN"/>
        </w:rPr>
        <w:t>发包人、监理人和承包人应按有关政府行政管理部门要求采取妥善的保</w:t>
      </w:r>
      <w:r>
        <w:rPr>
          <w:lang w:eastAsia="zh-CN"/>
        </w:rPr>
        <w:t xml:space="preserve"> </w:t>
      </w:r>
      <w:r>
        <w:rPr>
          <w:lang w:eastAsia="zh-CN"/>
        </w:rPr>
        <w:t>护措施，由此增加的费用和（或）延误的工期由发包人承担。</w:t>
      </w:r>
    </w:p>
    <w:p w14:paraId="2CEE195F" w14:textId="77777777" w:rsidR="001C72CA" w:rsidRDefault="00DD1B2D">
      <w:pPr>
        <w:pStyle w:val="a3"/>
        <w:spacing w:before="29" w:line="326" w:lineRule="auto"/>
        <w:ind w:right="251" w:firstLine="559"/>
        <w:jc w:val="both"/>
        <w:rPr>
          <w:lang w:eastAsia="zh-CN"/>
        </w:rPr>
      </w:pPr>
      <w:r>
        <w:rPr>
          <w:spacing w:val="-2"/>
          <w:lang w:eastAsia="zh-CN"/>
        </w:rPr>
        <w:t>承包人发现文物后不及时报告或隐瞒不报，致使文物丢失或损坏的，应</w:t>
      </w:r>
      <w:r>
        <w:rPr>
          <w:lang w:eastAsia="zh-CN"/>
        </w:rPr>
        <w:t xml:space="preserve"> </w:t>
      </w:r>
      <w:r>
        <w:rPr>
          <w:lang w:eastAsia="zh-CN"/>
        </w:rPr>
        <w:t>赔偿损失，并承担相应的法律责任。</w:t>
      </w:r>
    </w:p>
    <w:p w14:paraId="455029DA" w14:textId="77777777" w:rsidR="001C72CA" w:rsidRDefault="00DD1B2D">
      <w:pPr>
        <w:pStyle w:val="a3"/>
        <w:spacing w:before="154"/>
        <w:ind w:left="678" w:right="88"/>
        <w:rPr>
          <w:rFonts w:ascii="黑体" w:eastAsia="黑体" w:hAnsi="黑体" w:cs="黑体"/>
          <w:lang w:eastAsia="zh-CN"/>
        </w:rPr>
      </w:pPr>
      <w:bookmarkStart w:id="30" w:name="_bookmark28"/>
      <w:bookmarkEnd w:id="30"/>
      <w:r>
        <w:rPr>
          <w:rFonts w:ascii="Times New Roman" w:eastAsia="Times New Roman" w:hAnsi="Times New Roman" w:cs="Times New Roman"/>
          <w:lang w:eastAsia="zh-CN"/>
        </w:rPr>
        <w:t>1.10</w:t>
      </w:r>
      <w:r>
        <w:rPr>
          <w:rFonts w:ascii="Times New Roman" w:eastAsia="Times New Roman" w:hAnsi="Times New Roman" w:cs="Times New Roman"/>
          <w:spacing w:val="-1"/>
          <w:lang w:eastAsia="zh-CN"/>
        </w:rPr>
        <w:t xml:space="preserve"> </w:t>
      </w:r>
      <w:r>
        <w:rPr>
          <w:rFonts w:ascii="黑体" w:eastAsia="黑体" w:hAnsi="黑体" w:cs="黑体"/>
          <w:lang w:eastAsia="zh-CN"/>
        </w:rPr>
        <w:t>交通运输</w:t>
      </w:r>
    </w:p>
    <w:p w14:paraId="6E6DC2B9" w14:textId="4C410176" w:rsidR="001C72CA" w:rsidRPr="000216D8" w:rsidRDefault="00DD1B2D" w:rsidP="000216D8">
      <w:pPr>
        <w:pStyle w:val="a3"/>
        <w:spacing w:before="40" w:line="309" w:lineRule="auto"/>
        <w:ind w:right="120" w:firstLine="556"/>
        <w:rPr>
          <w:rFonts w:cs="Times New Roman"/>
          <w:lang w:eastAsia="zh-CN"/>
        </w:rPr>
      </w:pPr>
      <w:r w:rsidRPr="000216D8">
        <w:rPr>
          <w:rFonts w:cs="Times New Roman"/>
          <w:lang w:eastAsia="zh-CN"/>
        </w:rPr>
        <w:t xml:space="preserve">1.10.1 </w:t>
      </w:r>
      <w:r w:rsidRPr="000216D8">
        <w:rPr>
          <w:rFonts w:cs="宋体" w:hint="eastAsia"/>
          <w:lang w:eastAsia="zh-CN"/>
        </w:rPr>
        <w:t>出入现场的权利</w:t>
      </w:r>
      <w:r w:rsidRPr="000216D8">
        <w:rPr>
          <w:rFonts w:cs="Times New Roman"/>
          <w:lang w:eastAsia="zh-CN"/>
        </w:rPr>
        <w:t xml:space="preserve"> </w:t>
      </w:r>
      <w:r w:rsidRPr="000216D8">
        <w:rPr>
          <w:rFonts w:cs="宋体" w:hint="eastAsia"/>
          <w:lang w:eastAsia="zh-CN"/>
        </w:rPr>
        <w:t>除专用合同条款另有约定外，发包人应根据施工需要，负责取得出入施工现场所需的批准手续和全部权利，以及取得因施工所需修建道路、桥梁以</w:t>
      </w:r>
      <w:r w:rsidRPr="000216D8">
        <w:rPr>
          <w:rFonts w:cs="Times New Roman"/>
          <w:lang w:eastAsia="zh-CN"/>
        </w:rPr>
        <w:t xml:space="preserve"> </w:t>
      </w:r>
      <w:r w:rsidRPr="000216D8">
        <w:rPr>
          <w:rFonts w:cs="宋体" w:hint="eastAsia"/>
          <w:lang w:eastAsia="zh-CN"/>
        </w:rPr>
        <w:t>及其他基础设施的权利，并承担相关手续费用和建设费用。承包人应协助发</w:t>
      </w:r>
      <w:r w:rsidRPr="000216D8">
        <w:rPr>
          <w:rFonts w:cs="Times New Roman"/>
          <w:lang w:eastAsia="zh-CN"/>
        </w:rPr>
        <w:t xml:space="preserve"> </w:t>
      </w:r>
      <w:r w:rsidRPr="000216D8">
        <w:rPr>
          <w:rFonts w:cs="宋体" w:hint="eastAsia"/>
          <w:lang w:eastAsia="zh-CN"/>
        </w:rPr>
        <w:t>包人办理修建场</w:t>
      </w:r>
      <w:r w:rsidRPr="000216D8">
        <w:rPr>
          <w:rFonts w:cs="宋体" w:hint="eastAsia"/>
          <w:lang w:eastAsia="zh-CN"/>
        </w:rPr>
        <w:t>内外道路、桥梁以及其他基础设施的手续。</w:t>
      </w:r>
    </w:p>
    <w:p w14:paraId="03D4204E" w14:textId="77777777" w:rsidR="001C72CA" w:rsidRPr="000216D8" w:rsidRDefault="00DD1B2D" w:rsidP="000216D8">
      <w:pPr>
        <w:pStyle w:val="a3"/>
        <w:spacing w:before="40" w:line="309" w:lineRule="auto"/>
        <w:ind w:right="120" w:firstLine="556"/>
        <w:rPr>
          <w:rFonts w:cs="Times New Roman"/>
          <w:lang w:eastAsia="zh-CN"/>
        </w:rPr>
      </w:pPr>
      <w:r w:rsidRPr="000216D8">
        <w:rPr>
          <w:rFonts w:cs="宋体" w:hint="eastAsia"/>
          <w:lang w:eastAsia="zh-CN"/>
        </w:rPr>
        <w:t>承包人应在订立合同前查勘施工现场，并根据工程规模及技术参数合理</w:t>
      </w:r>
      <w:r w:rsidRPr="000216D8">
        <w:rPr>
          <w:rFonts w:cs="Times New Roman"/>
          <w:lang w:eastAsia="zh-CN"/>
        </w:rPr>
        <w:t xml:space="preserve"> </w:t>
      </w:r>
      <w:r w:rsidRPr="000216D8">
        <w:rPr>
          <w:rFonts w:cs="宋体" w:hint="eastAsia"/>
          <w:lang w:eastAsia="zh-CN"/>
        </w:rPr>
        <w:t>预见工程施工所需的进出施工现场的方式、手段、路径等。因承包人未合理</w:t>
      </w:r>
      <w:r w:rsidRPr="000216D8">
        <w:rPr>
          <w:rFonts w:cs="Times New Roman"/>
          <w:lang w:eastAsia="zh-CN"/>
        </w:rPr>
        <w:t xml:space="preserve"> </w:t>
      </w:r>
      <w:r w:rsidRPr="000216D8">
        <w:rPr>
          <w:rFonts w:cs="宋体" w:hint="eastAsia"/>
          <w:lang w:eastAsia="zh-CN"/>
        </w:rPr>
        <w:t>预见所增加的费用和（或）延误的工期由承包人承担。</w:t>
      </w:r>
    </w:p>
    <w:p w14:paraId="1198F533" w14:textId="74E1DE83" w:rsidR="001C72CA" w:rsidRPr="000216D8" w:rsidRDefault="00DD1B2D" w:rsidP="000216D8">
      <w:pPr>
        <w:pStyle w:val="a3"/>
        <w:spacing w:before="40" w:line="309" w:lineRule="auto"/>
        <w:ind w:right="120" w:firstLine="556"/>
        <w:rPr>
          <w:rFonts w:cs="Times New Roman"/>
          <w:lang w:eastAsia="zh-CN"/>
        </w:rPr>
      </w:pPr>
      <w:r w:rsidRPr="000216D8">
        <w:rPr>
          <w:rFonts w:cs="Times New Roman"/>
          <w:lang w:eastAsia="zh-CN"/>
        </w:rPr>
        <w:t xml:space="preserve">1.10.2 </w:t>
      </w:r>
      <w:r w:rsidRPr="000216D8">
        <w:rPr>
          <w:rFonts w:cs="宋体" w:hint="eastAsia"/>
          <w:lang w:eastAsia="zh-CN"/>
        </w:rPr>
        <w:t>场外交通</w:t>
      </w:r>
      <w:r w:rsidRPr="000216D8">
        <w:rPr>
          <w:rFonts w:cs="Times New Roman"/>
          <w:lang w:eastAsia="zh-CN"/>
        </w:rPr>
        <w:t xml:space="preserve"> </w:t>
      </w:r>
      <w:r w:rsidRPr="000216D8">
        <w:rPr>
          <w:rFonts w:cs="宋体" w:hint="eastAsia"/>
          <w:lang w:eastAsia="zh-CN"/>
        </w:rPr>
        <w:t>发包人应提供场外交通设施的技术参数和具体条件，承包人应遵守有关交通法规，严格按照道路和桥梁的限制荷载行驶，执行有关道路限速、限行、</w:t>
      </w:r>
      <w:r w:rsidRPr="000216D8">
        <w:rPr>
          <w:rFonts w:cs="Times New Roman"/>
          <w:lang w:eastAsia="zh-CN"/>
        </w:rPr>
        <w:t xml:space="preserve"> </w:t>
      </w:r>
      <w:r w:rsidRPr="000216D8">
        <w:rPr>
          <w:rFonts w:cs="宋体" w:hint="eastAsia"/>
          <w:lang w:eastAsia="zh-CN"/>
        </w:rPr>
        <w:t>禁止超载的规定，并配合交通管理部门的监督和检查。场外交通设施无法满</w:t>
      </w:r>
      <w:r w:rsidRPr="000216D8">
        <w:rPr>
          <w:rFonts w:cs="Times New Roman"/>
          <w:lang w:eastAsia="zh-CN"/>
        </w:rPr>
        <w:t xml:space="preserve"> </w:t>
      </w:r>
      <w:r w:rsidRPr="000216D8">
        <w:rPr>
          <w:rFonts w:cs="宋体" w:hint="eastAsia"/>
          <w:lang w:eastAsia="zh-CN"/>
        </w:rPr>
        <w:t>足工程施工需要的，由发包人负责完善并承担相关费用。</w:t>
      </w:r>
    </w:p>
    <w:p w14:paraId="00B0BF12" w14:textId="18222ED8" w:rsidR="001C72CA" w:rsidRPr="000216D8" w:rsidRDefault="00DD1B2D" w:rsidP="000216D8">
      <w:pPr>
        <w:pStyle w:val="a3"/>
        <w:spacing w:before="40" w:line="309" w:lineRule="auto"/>
        <w:ind w:right="120" w:firstLine="556"/>
        <w:rPr>
          <w:rFonts w:cs="Times New Roman"/>
          <w:lang w:eastAsia="zh-CN"/>
        </w:rPr>
      </w:pPr>
      <w:r w:rsidRPr="000216D8">
        <w:rPr>
          <w:rFonts w:cs="Times New Roman"/>
          <w:lang w:eastAsia="zh-CN"/>
        </w:rPr>
        <w:t xml:space="preserve">1.10.3 </w:t>
      </w:r>
      <w:r w:rsidRPr="000216D8">
        <w:rPr>
          <w:rFonts w:cs="宋体" w:hint="eastAsia"/>
          <w:lang w:eastAsia="zh-CN"/>
        </w:rPr>
        <w:t>场内交通</w:t>
      </w:r>
      <w:r w:rsidRPr="000216D8">
        <w:rPr>
          <w:rFonts w:cs="Times New Roman"/>
          <w:lang w:eastAsia="zh-CN"/>
        </w:rPr>
        <w:t xml:space="preserve"> </w:t>
      </w:r>
      <w:r w:rsidRPr="000216D8">
        <w:rPr>
          <w:rFonts w:cs="宋体" w:hint="eastAsia"/>
          <w:lang w:eastAsia="zh-CN"/>
        </w:rPr>
        <w:t>发包人应提供场内交通设施的技术参数和具体条件，并应按照专用合同条款的约定向承包人免费提供满足工程施工所需的场内道路和交通设施。因</w:t>
      </w:r>
      <w:r w:rsidRPr="000216D8">
        <w:rPr>
          <w:rFonts w:cs="Times New Roman"/>
          <w:lang w:eastAsia="zh-CN"/>
        </w:rPr>
        <w:t xml:space="preserve"> </w:t>
      </w:r>
      <w:r w:rsidRPr="000216D8">
        <w:rPr>
          <w:rFonts w:cs="宋体" w:hint="eastAsia"/>
          <w:lang w:eastAsia="zh-CN"/>
        </w:rPr>
        <w:t>承包人原因造成上述道路或交通设施损坏的，承包人负责修复并承担由此增</w:t>
      </w:r>
    </w:p>
    <w:p w14:paraId="179ED7DA" w14:textId="77777777" w:rsidR="001C72CA" w:rsidRPr="000216D8" w:rsidRDefault="001C72CA" w:rsidP="000216D8">
      <w:pPr>
        <w:pStyle w:val="a3"/>
        <w:spacing w:before="40" w:line="309" w:lineRule="auto"/>
        <w:ind w:right="120" w:firstLine="556"/>
        <w:rPr>
          <w:rFonts w:cs="Times New Roman"/>
          <w:lang w:eastAsia="zh-CN"/>
        </w:rPr>
        <w:sectPr w:rsidR="001C72CA" w:rsidRPr="000216D8">
          <w:footerReference w:type="default" r:id="rId30"/>
          <w:pgSz w:w="11910" w:h="16840"/>
          <w:pgMar w:top="1480" w:right="1020" w:bottom="1160" w:left="1300" w:header="0" w:footer="975" w:gutter="0"/>
          <w:pgNumType w:start="83"/>
          <w:cols w:space="720"/>
        </w:sectPr>
      </w:pPr>
    </w:p>
    <w:p w14:paraId="43CB9685" w14:textId="77777777" w:rsidR="001C72CA" w:rsidRPr="000216D8" w:rsidRDefault="00DD1B2D" w:rsidP="000216D8">
      <w:pPr>
        <w:pStyle w:val="a3"/>
        <w:spacing w:before="40" w:line="309" w:lineRule="auto"/>
        <w:ind w:right="120" w:firstLine="556"/>
        <w:rPr>
          <w:rFonts w:cs="Times New Roman"/>
          <w:lang w:eastAsia="zh-CN"/>
        </w:rPr>
      </w:pPr>
      <w:r w:rsidRPr="000216D8">
        <w:rPr>
          <w:rFonts w:cs="宋体" w:hint="eastAsia"/>
          <w:lang w:eastAsia="zh-CN"/>
        </w:rPr>
        <w:lastRenderedPageBreak/>
        <w:t>加的费用。</w:t>
      </w:r>
    </w:p>
    <w:p w14:paraId="745A46DD" w14:textId="77777777" w:rsidR="001C72CA" w:rsidRPr="000216D8" w:rsidRDefault="00DD1B2D" w:rsidP="000216D8">
      <w:pPr>
        <w:pStyle w:val="a3"/>
        <w:spacing w:before="40" w:line="309" w:lineRule="auto"/>
        <w:ind w:right="120" w:firstLine="556"/>
        <w:rPr>
          <w:rFonts w:cs="Times New Roman"/>
          <w:lang w:eastAsia="zh-CN"/>
        </w:rPr>
      </w:pPr>
      <w:r w:rsidRPr="000216D8">
        <w:rPr>
          <w:rFonts w:cs="宋体" w:hint="eastAsia"/>
          <w:lang w:eastAsia="zh-CN"/>
        </w:rPr>
        <w:t>除发包人按照合同约定提供的场内道路和交通设施外，承包人负责修</w:t>
      </w:r>
      <w:r w:rsidRPr="000216D8">
        <w:rPr>
          <w:rFonts w:cs="Times New Roman"/>
          <w:lang w:eastAsia="zh-CN"/>
        </w:rPr>
        <w:t xml:space="preserve"> </w:t>
      </w:r>
      <w:r w:rsidRPr="000216D8">
        <w:rPr>
          <w:rFonts w:cs="宋体" w:hint="eastAsia"/>
          <w:lang w:eastAsia="zh-CN"/>
        </w:rPr>
        <w:t>建、维修、养护和管理施工所需的其他场内临时道路和交通设施。发包人和</w:t>
      </w:r>
      <w:r w:rsidRPr="000216D8">
        <w:rPr>
          <w:rFonts w:cs="Times New Roman"/>
          <w:lang w:eastAsia="zh-CN"/>
        </w:rPr>
        <w:t xml:space="preserve"> </w:t>
      </w:r>
      <w:r w:rsidRPr="000216D8">
        <w:rPr>
          <w:rFonts w:cs="宋体" w:hint="eastAsia"/>
          <w:lang w:eastAsia="zh-CN"/>
        </w:rPr>
        <w:t>监理人可以为实现合同目的使用承包人修建的场内临时道路和交通设施。</w:t>
      </w:r>
    </w:p>
    <w:p w14:paraId="0DF78854" w14:textId="726BD3A1" w:rsidR="001C72CA" w:rsidRPr="000216D8" w:rsidRDefault="00DD1B2D" w:rsidP="000216D8">
      <w:pPr>
        <w:pStyle w:val="a3"/>
        <w:spacing w:before="40" w:line="309" w:lineRule="auto"/>
        <w:ind w:right="120" w:firstLine="556"/>
        <w:rPr>
          <w:rFonts w:cs="Times New Roman"/>
          <w:lang w:eastAsia="zh-CN"/>
        </w:rPr>
      </w:pPr>
      <w:r w:rsidRPr="000216D8">
        <w:rPr>
          <w:rFonts w:cs="宋体" w:hint="eastAsia"/>
          <w:lang w:eastAsia="zh-CN"/>
        </w:rPr>
        <w:t>场外交通和场内交通的边界由合同当事人在专用合同条款中约定。</w:t>
      </w:r>
      <w:r w:rsidRPr="000216D8">
        <w:rPr>
          <w:rFonts w:cs="Times New Roman"/>
          <w:lang w:eastAsia="zh-CN"/>
        </w:rPr>
        <w:t xml:space="preserve"> 1.10.4 </w:t>
      </w:r>
      <w:r w:rsidRPr="000216D8">
        <w:rPr>
          <w:rFonts w:cs="宋体" w:hint="eastAsia"/>
          <w:lang w:eastAsia="zh-CN"/>
        </w:rPr>
        <w:t>超大件和超重件的运输</w:t>
      </w:r>
      <w:r w:rsidRPr="000216D8">
        <w:rPr>
          <w:rFonts w:cs="Times New Roman"/>
          <w:lang w:eastAsia="zh-CN"/>
        </w:rPr>
        <w:t xml:space="preserve"> </w:t>
      </w:r>
      <w:r w:rsidRPr="000216D8">
        <w:rPr>
          <w:rFonts w:cs="宋体" w:hint="eastAsia"/>
          <w:lang w:eastAsia="zh-CN"/>
        </w:rPr>
        <w:t>由承包人负责运输的超大件或超重件，应由承包人负责向交通管理部门办理申请手续，发包人给予协助。运输超大件或超重件所需的道路和桥梁临</w:t>
      </w:r>
      <w:r w:rsidRPr="000216D8">
        <w:rPr>
          <w:rFonts w:cs="Times New Roman"/>
          <w:lang w:eastAsia="zh-CN"/>
        </w:rPr>
        <w:t xml:space="preserve"> </w:t>
      </w:r>
      <w:r w:rsidRPr="000216D8">
        <w:rPr>
          <w:rFonts w:cs="宋体" w:hint="eastAsia"/>
          <w:lang w:eastAsia="zh-CN"/>
        </w:rPr>
        <w:t>时加固改造费用和其他有关费用，由承包人承担，但专用合同条款另有约定</w:t>
      </w:r>
      <w:r w:rsidRPr="000216D8">
        <w:rPr>
          <w:rFonts w:cs="Times New Roman"/>
          <w:lang w:eastAsia="zh-CN"/>
        </w:rPr>
        <w:t xml:space="preserve"> </w:t>
      </w:r>
      <w:r w:rsidRPr="000216D8">
        <w:rPr>
          <w:rFonts w:cs="宋体" w:hint="eastAsia"/>
          <w:lang w:eastAsia="zh-CN"/>
        </w:rPr>
        <w:t>除外。</w:t>
      </w:r>
    </w:p>
    <w:p w14:paraId="666CA73D" w14:textId="2DA2CC6A" w:rsidR="001C72CA" w:rsidRPr="000216D8" w:rsidRDefault="00DD1B2D" w:rsidP="000216D8">
      <w:pPr>
        <w:pStyle w:val="a3"/>
        <w:spacing w:before="40" w:line="309" w:lineRule="auto"/>
        <w:ind w:right="120" w:firstLine="556"/>
        <w:rPr>
          <w:rFonts w:cs="Times New Roman"/>
          <w:lang w:eastAsia="zh-CN"/>
        </w:rPr>
      </w:pPr>
      <w:r w:rsidRPr="000216D8">
        <w:rPr>
          <w:rFonts w:cs="Times New Roman"/>
          <w:lang w:eastAsia="zh-CN"/>
        </w:rPr>
        <w:t xml:space="preserve">1.10.5 </w:t>
      </w:r>
      <w:r w:rsidRPr="000216D8">
        <w:rPr>
          <w:rFonts w:cs="宋体" w:hint="eastAsia"/>
          <w:lang w:eastAsia="zh-CN"/>
        </w:rPr>
        <w:t>道路和桥梁的损坏责任</w:t>
      </w:r>
      <w:r w:rsidRPr="000216D8">
        <w:rPr>
          <w:rFonts w:cs="Times New Roman"/>
          <w:lang w:eastAsia="zh-CN"/>
        </w:rPr>
        <w:t xml:space="preserve"> </w:t>
      </w:r>
      <w:r w:rsidRPr="000216D8">
        <w:rPr>
          <w:rFonts w:cs="宋体" w:hint="eastAsia"/>
          <w:lang w:eastAsia="zh-CN"/>
        </w:rPr>
        <w:t>因承包人运输造成施工场地内外公共道路和桥梁损坏的，由承包人承担修复损坏的全部费用和可能引起的赔偿。</w:t>
      </w:r>
    </w:p>
    <w:p w14:paraId="772933AE" w14:textId="5988BAF9" w:rsidR="001C72CA" w:rsidRPr="000216D8" w:rsidRDefault="00DD1B2D" w:rsidP="000216D8">
      <w:pPr>
        <w:pStyle w:val="a3"/>
        <w:spacing w:before="40" w:line="309" w:lineRule="auto"/>
        <w:ind w:right="120" w:firstLine="556"/>
        <w:rPr>
          <w:rFonts w:cs="Times New Roman"/>
          <w:lang w:eastAsia="zh-CN"/>
        </w:rPr>
      </w:pPr>
      <w:r w:rsidRPr="000216D8">
        <w:rPr>
          <w:rFonts w:cs="Times New Roman"/>
          <w:lang w:eastAsia="zh-CN"/>
        </w:rPr>
        <w:t xml:space="preserve">1.10.6 </w:t>
      </w:r>
      <w:r w:rsidRPr="000216D8">
        <w:rPr>
          <w:rFonts w:cs="宋体" w:hint="eastAsia"/>
          <w:lang w:eastAsia="zh-CN"/>
        </w:rPr>
        <w:t>水路和航空运输</w:t>
      </w:r>
      <w:r w:rsidRPr="000216D8">
        <w:rPr>
          <w:rFonts w:cs="Times New Roman"/>
          <w:lang w:eastAsia="zh-CN"/>
        </w:rPr>
        <w:t xml:space="preserve"> </w:t>
      </w:r>
      <w:r w:rsidRPr="000216D8">
        <w:rPr>
          <w:rFonts w:cs="宋体" w:hint="eastAsia"/>
          <w:lang w:eastAsia="zh-CN"/>
        </w:rPr>
        <w:t>本款前述各项的内容适用于水路运输和航空运输，</w:t>
      </w:r>
      <w:r w:rsidRPr="000216D8">
        <w:rPr>
          <w:rFonts w:cs="宋体" w:hint="eastAsia"/>
          <w:lang w:eastAsia="zh-CN"/>
        </w:rPr>
        <w:t>其中</w:t>
      </w:r>
      <w:r w:rsidRPr="000216D8">
        <w:rPr>
          <w:rFonts w:cs="Times New Roman"/>
          <w:lang w:eastAsia="zh-CN"/>
        </w:rPr>
        <w:t>“</w:t>
      </w:r>
      <w:r w:rsidRPr="000216D8">
        <w:rPr>
          <w:rFonts w:cs="宋体" w:hint="eastAsia"/>
          <w:lang w:eastAsia="zh-CN"/>
        </w:rPr>
        <w:t>道路</w:t>
      </w:r>
      <w:r w:rsidRPr="000216D8">
        <w:rPr>
          <w:rFonts w:cs="Times New Roman"/>
          <w:lang w:eastAsia="zh-CN"/>
        </w:rPr>
        <w:t>”</w:t>
      </w:r>
      <w:r w:rsidRPr="000216D8">
        <w:rPr>
          <w:rFonts w:cs="宋体" w:hint="eastAsia"/>
          <w:lang w:eastAsia="zh-CN"/>
        </w:rPr>
        <w:t>一词的涵义包括河道、航线、船闸、机场、码头、堤防以及水路或航空运输中其他相</w:t>
      </w:r>
      <w:r w:rsidRPr="000216D8">
        <w:rPr>
          <w:rFonts w:cs="Times New Roman"/>
          <w:lang w:eastAsia="zh-CN"/>
        </w:rPr>
        <w:t xml:space="preserve"> </w:t>
      </w:r>
      <w:r w:rsidRPr="000216D8">
        <w:rPr>
          <w:rFonts w:cs="宋体" w:hint="eastAsia"/>
          <w:lang w:eastAsia="zh-CN"/>
        </w:rPr>
        <w:t>似结构物；</w:t>
      </w:r>
      <w:r w:rsidRPr="000216D8">
        <w:rPr>
          <w:rFonts w:cs="Times New Roman"/>
          <w:lang w:eastAsia="zh-CN"/>
        </w:rPr>
        <w:t>“</w:t>
      </w:r>
      <w:r w:rsidRPr="000216D8">
        <w:rPr>
          <w:rFonts w:cs="宋体" w:hint="eastAsia"/>
          <w:lang w:eastAsia="zh-CN"/>
        </w:rPr>
        <w:t>车辆</w:t>
      </w:r>
      <w:r w:rsidRPr="000216D8">
        <w:rPr>
          <w:rFonts w:cs="Times New Roman"/>
          <w:lang w:eastAsia="zh-CN"/>
        </w:rPr>
        <w:t>”</w:t>
      </w:r>
      <w:r w:rsidRPr="000216D8">
        <w:rPr>
          <w:rFonts w:cs="宋体" w:hint="eastAsia"/>
          <w:lang w:eastAsia="zh-CN"/>
        </w:rPr>
        <w:t>一词的涵义包括船舶和飞机等。</w:t>
      </w:r>
    </w:p>
    <w:p w14:paraId="02B0813E" w14:textId="77777777" w:rsidR="001C72CA" w:rsidRDefault="00DD1B2D">
      <w:pPr>
        <w:pStyle w:val="a3"/>
        <w:spacing w:before="120"/>
        <w:ind w:left="678" w:right="88"/>
        <w:rPr>
          <w:rFonts w:ascii="黑体" w:eastAsia="黑体" w:hAnsi="黑体" w:cs="黑体"/>
          <w:lang w:eastAsia="zh-CN"/>
        </w:rPr>
      </w:pPr>
      <w:bookmarkStart w:id="31" w:name="_bookmark29"/>
      <w:bookmarkEnd w:id="31"/>
      <w:r>
        <w:rPr>
          <w:rFonts w:ascii="Times New Roman" w:eastAsia="Times New Roman" w:hAnsi="Times New Roman" w:cs="Times New Roman"/>
          <w:spacing w:val="-3"/>
          <w:lang w:eastAsia="zh-CN"/>
        </w:rPr>
        <w:t>1.11</w:t>
      </w:r>
      <w:r>
        <w:rPr>
          <w:rFonts w:ascii="Times New Roman" w:eastAsia="Times New Roman" w:hAnsi="Times New Roman" w:cs="Times New Roman"/>
          <w:spacing w:val="1"/>
          <w:lang w:eastAsia="zh-CN"/>
        </w:rPr>
        <w:t xml:space="preserve"> </w:t>
      </w:r>
      <w:r>
        <w:rPr>
          <w:rFonts w:ascii="黑体" w:eastAsia="黑体" w:hAnsi="黑体" w:cs="黑体"/>
          <w:lang w:eastAsia="zh-CN"/>
        </w:rPr>
        <w:t>知识产权</w:t>
      </w:r>
    </w:p>
    <w:p w14:paraId="485AD1B5" w14:textId="77777777" w:rsidR="001C72CA" w:rsidRDefault="00DD1B2D">
      <w:pPr>
        <w:pStyle w:val="a3"/>
        <w:spacing w:before="234" w:line="324" w:lineRule="auto"/>
        <w:ind w:right="88" w:firstLine="559"/>
        <w:rPr>
          <w:lang w:eastAsia="zh-CN"/>
        </w:rPr>
      </w:pPr>
      <w:r>
        <w:rPr>
          <w:rFonts w:ascii="Times New Roman" w:eastAsia="Times New Roman" w:hAnsi="Times New Roman" w:cs="Times New Roman"/>
          <w:lang w:eastAsia="zh-CN"/>
        </w:rPr>
        <w:t>1.11.1</w:t>
      </w:r>
      <w:r>
        <w:rPr>
          <w:rFonts w:ascii="Times New Roman" w:eastAsia="Times New Roman" w:hAnsi="Times New Roman" w:cs="Times New Roman"/>
          <w:spacing w:val="44"/>
          <w:lang w:eastAsia="zh-CN"/>
        </w:rPr>
        <w:t xml:space="preserve"> </w:t>
      </w:r>
      <w:r>
        <w:rPr>
          <w:spacing w:val="-3"/>
          <w:lang w:eastAsia="zh-CN"/>
        </w:rPr>
        <w:t>除专用合同条款另有约定外，发包人提供给承包人的图纸、发包</w:t>
      </w:r>
      <w:r>
        <w:rPr>
          <w:lang w:eastAsia="zh-CN"/>
        </w:rPr>
        <w:t xml:space="preserve"> </w:t>
      </w:r>
      <w:r>
        <w:rPr>
          <w:lang w:eastAsia="zh-CN"/>
        </w:rPr>
        <w:t>人为实施工程自行编制或委托编制的技术规范以及反映发包人要求的或其</w:t>
      </w:r>
      <w:r>
        <w:rPr>
          <w:spacing w:val="-3"/>
          <w:lang w:eastAsia="zh-CN"/>
        </w:rPr>
        <w:t xml:space="preserve"> </w:t>
      </w:r>
      <w:r>
        <w:rPr>
          <w:lang w:eastAsia="zh-CN"/>
        </w:rPr>
        <w:t>他类似性质的文件的著作权属于发包人，承包人可以为实现合同目的而复</w:t>
      </w:r>
      <w:r>
        <w:rPr>
          <w:lang w:eastAsia="zh-CN"/>
        </w:rPr>
        <w:t xml:space="preserve"> </w:t>
      </w:r>
      <w:r>
        <w:rPr>
          <w:spacing w:val="-2"/>
          <w:lang w:eastAsia="zh-CN"/>
        </w:rPr>
        <w:t>制、使用此类文件，但不能用于与合同无关的其他事项。未经发包人书面同</w:t>
      </w:r>
      <w:r>
        <w:rPr>
          <w:spacing w:val="-105"/>
          <w:lang w:eastAsia="zh-CN"/>
        </w:rPr>
        <w:t xml:space="preserve"> </w:t>
      </w:r>
      <w:r>
        <w:rPr>
          <w:spacing w:val="-2"/>
          <w:lang w:eastAsia="zh-CN"/>
        </w:rPr>
        <w:t>意，承包人不得为了合同以外的目的而复制、使用上述文件或将之提供给任</w:t>
      </w:r>
      <w:r>
        <w:rPr>
          <w:spacing w:val="-110"/>
          <w:lang w:eastAsia="zh-CN"/>
        </w:rPr>
        <w:t xml:space="preserve"> </w:t>
      </w:r>
      <w:r>
        <w:rPr>
          <w:lang w:eastAsia="zh-CN"/>
        </w:rPr>
        <w:t>何第三方。</w:t>
      </w:r>
    </w:p>
    <w:p w14:paraId="5F2BF0B6" w14:textId="77777777" w:rsidR="001C72CA" w:rsidRDefault="00DD1B2D">
      <w:pPr>
        <w:pStyle w:val="a3"/>
        <w:spacing w:before="37" w:line="319" w:lineRule="auto"/>
        <w:ind w:right="111" w:firstLine="559"/>
        <w:jc w:val="both"/>
        <w:rPr>
          <w:lang w:eastAsia="zh-CN"/>
        </w:rPr>
      </w:pPr>
      <w:r>
        <w:rPr>
          <w:rFonts w:ascii="Times New Roman" w:eastAsia="Times New Roman" w:hAnsi="Times New Roman" w:cs="Times New Roman"/>
          <w:lang w:eastAsia="zh-CN"/>
        </w:rPr>
        <w:t>1.11.2</w:t>
      </w:r>
      <w:r>
        <w:rPr>
          <w:rFonts w:ascii="Times New Roman" w:eastAsia="Times New Roman" w:hAnsi="Times New Roman" w:cs="Times New Roman"/>
          <w:spacing w:val="66"/>
          <w:lang w:eastAsia="zh-CN"/>
        </w:rPr>
        <w:t xml:space="preserve"> </w:t>
      </w:r>
      <w:r>
        <w:rPr>
          <w:lang w:eastAsia="zh-CN"/>
        </w:rPr>
        <w:t>除专用合同条款另有约定外，承包人为实施工程所编制的文件，</w:t>
      </w:r>
      <w:r>
        <w:rPr>
          <w:lang w:eastAsia="zh-CN"/>
        </w:rPr>
        <w:t xml:space="preserve"> </w:t>
      </w:r>
      <w:r>
        <w:rPr>
          <w:lang w:eastAsia="zh-CN"/>
        </w:rPr>
        <w:t>除署名权以外的著作权属于发包人，承包人可因实施工程的运行、调试、维</w:t>
      </w:r>
      <w:r>
        <w:rPr>
          <w:lang w:eastAsia="zh-CN"/>
        </w:rPr>
        <w:t xml:space="preserve"> </w:t>
      </w:r>
      <w:r>
        <w:rPr>
          <w:spacing w:val="-6"/>
          <w:lang w:eastAsia="zh-CN"/>
        </w:rPr>
        <w:t>修、改造等目的而复制、使用此类文件，但不能用于与合同无关的其他事项。</w:t>
      </w:r>
    </w:p>
    <w:p w14:paraId="33BE4C70" w14:textId="77777777" w:rsidR="001C72CA" w:rsidRDefault="001C72CA">
      <w:pPr>
        <w:spacing w:line="319" w:lineRule="auto"/>
        <w:jc w:val="both"/>
        <w:rPr>
          <w:lang w:eastAsia="zh-CN"/>
        </w:rPr>
        <w:sectPr w:rsidR="001C72CA">
          <w:pgSz w:w="11910" w:h="16840"/>
          <w:pgMar w:top="1480" w:right="1020" w:bottom="1160" w:left="1300" w:header="0" w:footer="975" w:gutter="0"/>
          <w:cols w:space="720"/>
        </w:sectPr>
      </w:pPr>
    </w:p>
    <w:p w14:paraId="268721C2" w14:textId="77777777" w:rsidR="001C72CA" w:rsidRDefault="00DD1B2D">
      <w:pPr>
        <w:pStyle w:val="a3"/>
        <w:spacing w:before="0" w:line="326" w:lineRule="auto"/>
        <w:ind w:right="88"/>
        <w:rPr>
          <w:lang w:eastAsia="zh-CN"/>
        </w:rPr>
      </w:pPr>
      <w:r>
        <w:rPr>
          <w:spacing w:val="-2"/>
          <w:lang w:eastAsia="zh-CN"/>
        </w:rPr>
        <w:lastRenderedPageBreak/>
        <w:t>未经发包人书面同意，承包人不得为了合同以外的目的而复制、使用上述文</w:t>
      </w:r>
      <w:r>
        <w:rPr>
          <w:spacing w:val="-110"/>
          <w:lang w:eastAsia="zh-CN"/>
        </w:rPr>
        <w:t xml:space="preserve"> </w:t>
      </w:r>
      <w:r>
        <w:rPr>
          <w:lang w:eastAsia="zh-CN"/>
        </w:rPr>
        <w:t>件或将之提供给任何第三方。</w:t>
      </w:r>
    </w:p>
    <w:p w14:paraId="2926C461" w14:textId="77777777" w:rsidR="001C72CA" w:rsidRDefault="00DD1B2D">
      <w:pPr>
        <w:pStyle w:val="a3"/>
        <w:spacing w:before="32" w:line="321" w:lineRule="auto"/>
        <w:ind w:right="88" w:firstLine="559"/>
        <w:rPr>
          <w:lang w:eastAsia="zh-CN"/>
        </w:rPr>
      </w:pPr>
      <w:r>
        <w:rPr>
          <w:rFonts w:ascii="Times New Roman" w:eastAsia="Times New Roman" w:hAnsi="Times New Roman" w:cs="Times New Roman"/>
          <w:lang w:eastAsia="zh-CN"/>
        </w:rPr>
        <w:t>1.11.3</w:t>
      </w:r>
      <w:r>
        <w:rPr>
          <w:rFonts w:ascii="Times New Roman" w:eastAsia="Times New Roman" w:hAnsi="Times New Roman" w:cs="Times New Roman"/>
          <w:spacing w:val="67"/>
          <w:lang w:eastAsia="zh-CN"/>
        </w:rPr>
        <w:t xml:space="preserve"> </w:t>
      </w:r>
      <w:r>
        <w:rPr>
          <w:lang w:eastAsia="zh-CN"/>
        </w:rPr>
        <w:t>合同当事人保证在履行合同过程中不侵犯对方及第三方的知识</w:t>
      </w:r>
      <w:r>
        <w:rPr>
          <w:lang w:eastAsia="zh-CN"/>
        </w:rPr>
        <w:t xml:space="preserve"> </w:t>
      </w:r>
      <w:r>
        <w:rPr>
          <w:spacing w:val="-2"/>
          <w:lang w:eastAsia="zh-CN"/>
        </w:rPr>
        <w:t>产权。承包人在使用材料、施工设备、工程设备或采用施工工艺时，因侵犯</w:t>
      </w:r>
      <w:r>
        <w:rPr>
          <w:spacing w:val="-106"/>
          <w:lang w:eastAsia="zh-CN"/>
        </w:rPr>
        <w:t xml:space="preserve"> </w:t>
      </w:r>
      <w:r>
        <w:rPr>
          <w:spacing w:val="-2"/>
          <w:lang w:eastAsia="zh-CN"/>
        </w:rPr>
        <w:t>他人的专利权或其他知识产权所引起的责任，由承包人承担；因发包人提供</w:t>
      </w:r>
      <w:r>
        <w:rPr>
          <w:spacing w:val="-109"/>
          <w:lang w:eastAsia="zh-CN"/>
        </w:rPr>
        <w:t xml:space="preserve"> </w:t>
      </w:r>
      <w:r>
        <w:rPr>
          <w:spacing w:val="-2"/>
          <w:lang w:eastAsia="zh-CN"/>
        </w:rPr>
        <w:t>的材料、施工设备、工程设备或施工工艺导致侵权的，由发包人承担责任。</w:t>
      </w:r>
    </w:p>
    <w:p w14:paraId="4F4879DB" w14:textId="77777777" w:rsidR="001C72CA" w:rsidRDefault="00DD1B2D">
      <w:pPr>
        <w:pStyle w:val="a3"/>
        <w:spacing w:before="40" w:line="309" w:lineRule="auto"/>
        <w:ind w:right="120" w:firstLine="556"/>
        <w:rPr>
          <w:lang w:eastAsia="zh-CN"/>
        </w:rPr>
      </w:pPr>
      <w:r>
        <w:rPr>
          <w:rFonts w:ascii="Times New Roman" w:eastAsia="Times New Roman" w:hAnsi="Times New Roman" w:cs="Times New Roman"/>
          <w:lang w:eastAsia="zh-CN"/>
        </w:rPr>
        <w:t>1.11.4</w:t>
      </w:r>
      <w:r>
        <w:rPr>
          <w:rFonts w:ascii="Times New Roman" w:eastAsia="Times New Roman" w:hAnsi="Times New Roman" w:cs="Times New Roman"/>
          <w:spacing w:val="42"/>
          <w:lang w:eastAsia="zh-CN"/>
        </w:rPr>
        <w:t xml:space="preserve"> </w:t>
      </w:r>
      <w:r>
        <w:rPr>
          <w:lang w:eastAsia="zh-CN"/>
        </w:rPr>
        <w:t>除专用合同条款另有约定外，承包人在合同签订前和签订时已确</w:t>
      </w:r>
      <w:r>
        <w:rPr>
          <w:lang w:eastAsia="zh-CN"/>
        </w:rPr>
        <w:t xml:space="preserve"> </w:t>
      </w:r>
      <w:r>
        <w:rPr>
          <w:lang w:eastAsia="zh-CN"/>
        </w:rPr>
        <w:t>定采用的专利、专有技术、技术秘密的使用费已包含在签约合同价中。</w:t>
      </w:r>
    </w:p>
    <w:p w14:paraId="2A779E60" w14:textId="77777777" w:rsidR="001C72CA" w:rsidRDefault="00DD1B2D">
      <w:pPr>
        <w:pStyle w:val="a3"/>
        <w:spacing w:before="172"/>
        <w:ind w:left="678" w:right="88"/>
        <w:rPr>
          <w:rFonts w:ascii="黑体" w:eastAsia="黑体" w:hAnsi="黑体" w:cs="黑体"/>
          <w:lang w:eastAsia="zh-CN"/>
        </w:rPr>
      </w:pPr>
      <w:bookmarkStart w:id="32" w:name="_bookmark30"/>
      <w:bookmarkEnd w:id="32"/>
      <w:r>
        <w:rPr>
          <w:rFonts w:ascii="Times New Roman" w:eastAsia="Times New Roman" w:hAnsi="Times New Roman" w:cs="Times New Roman"/>
          <w:lang w:eastAsia="zh-CN"/>
        </w:rPr>
        <w:t>1.12</w:t>
      </w:r>
      <w:r>
        <w:rPr>
          <w:rFonts w:ascii="Times New Roman" w:eastAsia="Times New Roman" w:hAnsi="Times New Roman" w:cs="Times New Roman"/>
          <w:spacing w:val="1"/>
          <w:lang w:eastAsia="zh-CN"/>
        </w:rPr>
        <w:t xml:space="preserve"> </w:t>
      </w:r>
      <w:r>
        <w:rPr>
          <w:rFonts w:ascii="黑体" w:eastAsia="黑体" w:hAnsi="黑体" w:cs="黑体"/>
          <w:lang w:eastAsia="zh-CN"/>
        </w:rPr>
        <w:t>保密</w:t>
      </w:r>
    </w:p>
    <w:p w14:paraId="4A039E38" w14:textId="77777777" w:rsidR="001C72CA" w:rsidRDefault="00DD1B2D">
      <w:pPr>
        <w:pStyle w:val="a3"/>
        <w:spacing w:before="234" w:line="326" w:lineRule="auto"/>
        <w:ind w:right="106" w:firstLine="559"/>
        <w:jc w:val="right"/>
        <w:rPr>
          <w:lang w:eastAsia="zh-CN"/>
        </w:rPr>
      </w:pPr>
      <w:r>
        <w:rPr>
          <w:spacing w:val="-2"/>
          <w:lang w:eastAsia="zh-CN"/>
        </w:rPr>
        <w:t>除法律规定或合同另有约定外，未经发包人同意，承包人不得将发包人</w:t>
      </w:r>
      <w:r>
        <w:rPr>
          <w:lang w:eastAsia="zh-CN"/>
        </w:rPr>
        <w:t xml:space="preserve"> </w:t>
      </w:r>
      <w:r>
        <w:rPr>
          <w:spacing w:val="-2"/>
          <w:lang w:eastAsia="zh-CN"/>
        </w:rPr>
        <w:t>提供的图纸、文件以及声明需要保密的资料信息等商业秘密泄露给第三方。</w:t>
      </w:r>
      <w:r>
        <w:rPr>
          <w:spacing w:val="-98"/>
          <w:lang w:eastAsia="zh-CN"/>
        </w:rPr>
        <w:t xml:space="preserve"> </w:t>
      </w:r>
      <w:r>
        <w:rPr>
          <w:spacing w:val="-2"/>
          <w:lang w:eastAsia="zh-CN"/>
        </w:rPr>
        <w:t>除法律规定或合同另有约定外，未经承包人同意，发包人不得将承包人</w:t>
      </w:r>
    </w:p>
    <w:p w14:paraId="07D99FEA" w14:textId="77777777" w:rsidR="001C72CA" w:rsidRDefault="00DD1B2D">
      <w:pPr>
        <w:pStyle w:val="a3"/>
        <w:spacing w:before="34"/>
        <w:ind w:right="88"/>
        <w:rPr>
          <w:lang w:eastAsia="zh-CN"/>
        </w:rPr>
      </w:pPr>
      <w:r>
        <w:rPr>
          <w:lang w:eastAsia="zh-CN"/>
        </w:rPr>
        <w:t>提供的技术秘密及声明需要保密</w:t>
      </w:r>
      <w:r>
        <w:rPr>
          <w:lang w:eastAsia="zh-CN"/>
        </w:rPr>
        <w:t>的资料信息等商业秘密泄露给第三方。</w:t>
      </w:r>
    </w:p>
    <w:p w14:paraId="42D8981E" w14:textId="77777777" w:rsidR="001C72CA" w:rsidRDefault="001C72CA">
      <w:pPr>
        <w:spacing w:before="4"/>
        <w:rPr>
          <w:rFonts w:ascii="仿宋" w:eastAsia="仿宋" w:hAnsi="仿宋" w:cs="仿宋"/>
          <w:sz w:val="19"/>
          <w:szCs w:val="19"/>
          <w:lang w:eastAsia="zh-CN"/>
        </w:rPr>
      </w:pPr>
    </w:p>
    <w:p w14:paraId="0A509503" w14:textId="77777777" w:rsidR="001C72CA" w:rsidRDefault="00DD1B2D">
      <w:pPr>
        <w:pStyle w:val="a3"/>
        <w:spacing w:before="0"/>
        <w:ind w:left="678" w:right="88"/>
        <w:rPr>
          <w:rFonts w:ascii="黑体" w:eastAsia="黑体" w:hAnsi="黑体" w:cs="黑体"/>
          <w:lang w:eastAsia="zh-CN"/>
        </w:rPr>
      </w:pPr>
      <w:bookmarkStart w:id="33" w:name="_bookmark31"/>
      <w:bookmarkEnd w:id="33"/>
      <w:r>
        <w:rPr>
          <w:rFonts w:ascii="Times New Roman" w:eastAsia="Times New Roman" w:hAnsi="Times New Roman" w:cs="Times New Roman"/>
          <w:lang w:eastAsia="zh-CN"/>
        </w:rPr>
        <w:t>1.13</w:t>
      </w:r>
      <w:r>
        <w:rPr>
          <w:rFonts w:ascii="Times New Roman" w:eastAsia="Times New Roman" w:hAnsi="Times New Roman" w:cs="Times New Roman"/>
          <w:spacing w:val="-2"/>
          <w:lang w:eastAsia="zh-CN"/>
        </w:rPr>
        <w:t xml:space="preserve"> </w:t>
      </w:r>
      <w:r>
        <w:rPr>
          <w:rFonts w:ascii="黑体" w:eastAsia="黑体" w:hAnsi="黑体" w:cs="黑体"/>
          <w:lang w:eastAsia="zh-CN"/>
        </w:rPr>
        <w:t>工程量清单错误的修正</w:t>
      </w:r>
    </w:p>
    <w:p w14:paraId="50714CF6" w14:textId="77777777" w:rsidR="001C72CA" w:rsidRDefault="00DD1B2D">
      <w:pPr>
        <w:pStyle w:val="a3"/>
        <w:spacing w:before="231" w:line="328" w:lineRule="auto"/>
        <w:ind w:right="129" w:firstLine="559"/>
        <w:jc w:val="both"/>
        <w:rPr>
          <w:lang w:eastAsia="zh-CN"/>
        </w:rPr>
      </w:pPr>
      <w:r>
        <w:rPr>
          <w:spacing w:val="-2"/>
          <w:lang w:eastAsia="zh-CN"/>
        </w:rPr>
        <w:t>除专用合同条款另有约定外，发包人提供的工程量清单，应被认为是准</w:t>
      </w:r>
      <w:r>
        <w:rPr>
          <w:lang w:eastAsia="zh-CN"/>
        </w:rPr>
        <w:t xml:space="preserve"> </w:t>
      </w:r>
      <w:r>
        <w:rPr>
          <w:spacing w:val="-2"/>
          <w:lang w:eastAsia="zh-CN"/>
        </w:rPr>
        <w:t>确的和完整的。出现下列情形之一时，发包人应予以修正，并相应调整合同</w:t>
      </w:r>
      <w:r>
        <w:rPr>
          <w:spacing w:val="-104"/>
          <w:lang w:eastAsia="zh-CN"/>
        </w:rPr>
        <w:t xml:space="preserve"> </w:t>
      </w:r>
      <w:r>
        <w:rPr>
          <w:lang w:eastAsia="zh-CN"/>
        </w:rPr>
        <w:t>价格：</w:t>
      </w:r>
    </w:p>
    <w:p w14:paraId="25A24E0A" w14:textId="77777777" w:rsidR="001C72CA" w:rsidRDefault="00DD1B2D">
      <w:pPr>
        <w:pStyle w:val="a3"/>
        <w:spacing w:before="29"/>
        <w:ind w:left="678" w:right="88"/>
        <w:rPr>
          <w:lang w:eastAsia="zh-CN"/>
        </w:rPr>
      </w:pPr>
      <w:r>
        <w:rPr>
          <w:lang w:eastAsia="zh-CN"/>
        </w:rPr>
        <w:t>（</w:t>
      </w:r>
      <w:r>
        <w:rPr>
          <w:rFonts w:ascii="Times New Roman" w:eastAsia="Times New Roman" w:hAnsi="Times New Roman" w:cs="Times New Roman"/>
          <w:lang w:eastAsia="zh-CN"/>
        </w:rPr>
        <w:t>1</w:t>
      </w:r>
      <w:r>
        <w:rPr>
          <w:lang w:eastAsia="zh-CN"/>
        </w:rPr>
        <w:t>）工程量清单存在缺项、漏项的；</w:t>
      </w:r>
    </w:p>
    <w:p w14:paraId="5E9892D9" w14:textId="77777777" w:rsidR="001C72CA" w:rsidRDefault="00DD1B2D">
      <w:pPr>
        <w:pStyle w:val="a3"/>
        <w:spacing w:before="114"/>
        <w:ind w:left="678" w:right="88"/>
        <w:rPr>
          <w:lang w:eastAsia="zh-CN"/>
        </w:rPr>
      </w:pPr>
      <w:r>
        <w:rPr>
          <w:lang w:eastAsia="zh-CN"/>
        </w:rPr>
        <w:t>（</w:t>
      </w:r>
      <w:r>
        <w:rPr>
          <w:rFonts w:ascii="Times New Roman" w:eastAsia="Times New Roman" w:hAnsi="Times New Roman" w:cs="Times New Roman"/>
          <w:lang w:eastAsia="zh-CN"/>
        </w:rPr>
        <w:t>2</w:t>
      </w:r>
      <w:r>
        <w:rPr>
          <w:lang w:eastAsia="zh-CN"/>
        </w:rPr>
        <w:t>）工程量清单偏差超出专用合同条款约定的工程量偏差范围的；</w:t>
      </w:r>
    </w:p>
    <w:p w14:paraId="1E467809"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3</w:t>
      </w:r>
      <w:r>
        <w:rPr>
          <w:lang w:eastAsia="zh-CN"/>
        </w:rPr>
        <w:t>）未按照国家现行计量规范强制性规定计量的。</w:t>
      </w:r>
    </w:p>
    <w:p w14:paraId="1077A5A6" w14:textId="77777777" w:rsidR="001C72CA" w:rsidRDefault="00DD1B2D">
      <w:pPr>
        <w:pStyle w:val="a3"/>
        <w:spacing w:before="231"/>
        <w:ind w:right="88"/>
        <w:rPr>
          <w:rFonts w:ascii="黑体" w:eastAsia="黑体" w:hAnsi="黑体" w:cs="黑体"/>
          <w:lang w:eastAsia="zh-CN"/>
        </w:rPr>
      </w:pPr>
      <w:r>
        <w:rPr>
          <w:rFonts w:ascii="Times New Roman" w:eastAsia="Times New Roman" w:hAnsi="Times New Roman" w:cs="Times New Roman"/>
          <w:lang w:eastAsia="zh-CN"/>
        </w:rPr>
        <w:t xml:space="preserve">2. </w:t>
      </w:r>
      <w:r>
        <w:rPr>
          <w:rFonts w:ascii="Times New Roman" w:eastAsia="Times New Roman" w:hAnsi="Times New Roman" w:cs="Times New Roman"/>
          <w:spacing w:val="1"/>
          <w:lang w:eastAsia="zh-CN"/>
        </w:rPr>
        <w:t xml:space="preserve"> </w:t>
      </w:r>
      <w:r>
        <w:rPr>
          <w:rFonts w:ascii="黑体" w:eastAsia="黑体" w:hAnsi="黑体" w:cs="黑体"/>
          <w:lang w:eastAsia="zh-CN"/>
        </w:rPr>
        <w:t>发包人</w:t>
      </w:r>
    </w:p>
    <w:p w14:paraId="591A8381" w14:textId="77777777" w:rsidR="001C72CA" w:rsidRDefault="00DD1B2D">
      <w:pPr>
        <w:pStyle w:val="a3"/>
        <w:spacing w:before="234"/>
        <w:ind w:left="678" w:right="88"/>
        <w:rPr>
          <w:rFonts w:ascii="黑体" w:eastAsia="黑体" w:hAnsi="黑体" w:cs="黑体"/>
          <w:lang w:eastAsia="zh-CN"/>
        </w:rPr>
      </w:pPr>
      <w:r>
        <w:rPr>
          <w:rFonts w:ascii="Times New Roman" w:eastAsia="Times New Roman" w:hAnsi="Times New Roman" w:cs="Times New Roman"/>
          <w:lang w:eastAsia="zh-CN"/>
        </w:rPr>
        <w:t xml:space="preserve">2.1 </w:t>
      </w:r>
      <w:r>
        <w:rPr>
          <w:rFonts w:ascii="Times New Roman" w:eastAsia="Times New Roman" w:hAnsi="Times New Roman" w:cs="Times New Roman"/>
          <w:spacing w:val="2"/>
          <w:lang w:eastAsia="zh-CN"/>
        </w:rPr>
        <w:t xml:space="preserve"> </w:t>
      </w:r>
      <w:r>
        <w:rPr>
          <w:rFonts w:ascii="黑体" w:eastAsia="黑体" w:hAnsi="黑体" w:cs="黑体"/>
          <w:lang w:eastAsia="zh-CN"/>
        </w:rPr>
        <w:t>许可或批准</w:t>
      </w:r>
    </w:p>
    <w:p w14:paraId="6933E086" w14:textId="77777777" w:rsidR="001C72CA" w:rsidRDefault="00DD1B2D">
      <w:pPr>
        <w:pStyle w:val="a3"/>
        <w:spacing w:before="232" w:line="326" w:lineRule="auto"/>
        <w:ind w:right="130" w:firstLine="559"/>
        <w:jc w:val="both"/>
        <w:rPr>
          <w:lang w:eastAsia="zh-CN"/>
        </w:rPr>
      </w:pPr>
      <w:r>
        <w:rPr>
          <w:spacing w:val="-3"/>
          <w:lang w:eastAsia="zh-CN"/>
        </w:rPr>
        <w:t>发包人应遵守法律，并办理法律规定由其办理的许可、批准或备案，包</w:t>
      </w:r>
      <w:r>
        <w:rPr>
          <w:spacing w:val="-10"/>
          <w:lang w:eastAsia="zh-CN"/>
        </w:rPr>
        <w:t xml:space="preserve"> </w:t>
      </w:r>
      <w:r>
        <w:rPr>
          <w:spacing w:val="-2"/>
          <w:lang w:eastAsia="zh-CN"/>
        </w:rPr>
        <w:t>括</w:t>
      </w:r>
      <w:r>
        <w:rPr>
          <w:spacing w:val="-2"/>
          <w:lang w:eastAsia="zh-CN"/>
        </w:rPr>
        <w:t>但不限于建设用地规划许可证、建设工程规划许可证、建设工程施工许可</w:t>
      </w:r>
      <w:r>
        <w:rPr>
          <w:spacing w:val="-110"/>
          <w:lang w:eastAsia="zh-CN"/>
        </w:rPr>
        <w:t xml:space="preserve"> </w:t>
      </w:r>
      <w:r>
        <w:rPr>
          <w:spacing w:val="-2"/>
          <w:lang w:eastAsia="zh-CN"/>
        </w:rPr>
        <w:t>证、施工所需临时用水、临时用电、中断道路交通、临时占用土地等许可和</w:t>
      </w:r>
      <w:r>
        <w:rPr>
          <w:spacing w:val="-106"/>
          <w:lang w:eastAsia="zh-CN"/>
        </w:rPr>
        <w:t xml:space="preserve"> </w:t>
      </w:r>
      <w:r>
        <w:rPr>
          <w:lang w:eastAsia="zh-CN"/>
        </w:rPr>
        <w:t>批准。发包人应协助承包人办理法律规定的有关施工证件和批件。</w:t>
      </w:r>
    </w:p>
    <w:p w14:paraId="06396DC5" w14:textId="77777777" w:rsidR="001C72CA" w:rsidRDefault="001C72CA">
      <w:pPr>
        <w:spacing w:line="326" w:lineRule="auto"/>
        <w:jc w:val="both"/>
        <w:rPr>
          <w:lang w:eastAsia="zh-CN"/>
        </w:rPr>
        <w:sectPr w:rsidR="001C72CA">
          <w:pgSz w:w="11910" w:h="16840"/>
          <w:pgMar w:top="1480" w:right="1140" w:bottom="1160" w:left="1300" w:header="0" w:footer="975" w:gutter="0"/>
          <w:cols w:space="720"/>
        </w:sectPr>
      </w:pPr>
    </w:p>
    <w:p w14:paraId="6434C00F" w14:textId="77777777" w:rsidR="001C72CA" w:rsidRDefault="00DD1B2D">
      <w:pPr>
        <w:pStyle w:val="a3"/>
        <w:spacing w:before="0" w:line="326" w:lineRule="auto"/>
        <w:ind w:right="88" w:firstLine="559"/>
        <w:rPr>
          <w:lang w:eastAsia="zh-CN"/>
        </w:rPr>
      </w:pPr>
      <w:r>
        <w:rPr>
          <w:spacing w:val="-2"/>
          <w:lang w:eastAsia="zh-CN"/>
        </w:rPr>
        <w:lastRenderedPageBreak/>
        <w:t>因发包人原因未能及时办理完毕前述许可、批准或备案，由发包人承担</w:t>
      </w:r>
      <w:r>
        <w:rPr>
          <w:lang w:eastAsia="zh-CN"/>
        </w:rPr>
        <w:t xml:space="preserve"> </w:t>
      </w:r>
      <w:r>
        <w:rPr>
          <w:lang w:eastAsia="zh-CN"/>
        </w:rPr>
        <w:t>由此增加的费用和（或）延误的工期，并支付承包人合理的利润。</w:t>
      </w:r>
    </w:p>
    <w:p w14:paraId="56B8E0B5" w14:textId="77777777" w:rsidR="001C72CA" w:rsidRDefault="00DD1B2D">
      <w:pPr>
        <w:pStyle w:val="a3"/>
        <w:spacing w:before="152"/>
        <w:ind w:left="678" w:right="88"/>
        <w:rPr>
          <w:rFonts w:ascii="黑体" w:eastAsia="黑体" w:hAnsi="黑体" w:cs="黑体"/>
          <w:lang w:eastAsia="zh-CN"/>
        </w:rPr>
      </w:pPr>
      <w:r>
        <w:rPr>
          <w:rFonts w:ascii="Times New Roman" w:eastAsia="Times New Roman" w:hAnsi="Times New Roman" w:cs="Times New Roman"/>
          <w:lang w:eastAsia="zh-CN"/>
        </w:rPr>
        <w:t xml:space="preserve">2.2 </w:t>
      </w:r>
      <w:r>
        <w:rPr>
          <w:rFonts w:ascii="Times New Roman" w:eastAsia="Times New Roman" w:hAnsi="Times New Roman" w:cs="Times New Roman"/>
          <w:spacing w:val="2"/>
          <w:lang w:eastAsia="zh-CN"/>
        </w:rPr>
        <w:t xml:space="preserve"> </w:t>
      </w:r>
      <w:r>
        <w:rPr>
          <w:rFonts w:ascii="黑体" w:eastAsia="黑体" w:hAnsi="黑体" w:cs="黑体"/>
          <w:lang w:eastAsia="zh-CN"/>
        </w:rPr>
        <w:t>发包人代表</w:t>
      </w:r>
    </w:p>
    <w:p w14:paraId="0D9150C1" w14:textId="77777777" w:rsidR="001C72CA" w:rsidRDefault="00DD1B2D">
      <w:pPr>
        <w:pStyle w:val="a3"/>
        <w:spacing w:before="234" w:line="324" w:lineRule="auto"/>
        <w:ind w:right="88" w:firstLine="559"/>
        <w:rPr>
          <w:lang w:eastAsia="zh-CN"/>
        </w:rPr>
      </w:pPr>
      <w:r>
        <w:rPr>
          <w:spacing w:val="-1"/>
          <w:lang w:eastAsia="zh-CN"/>
        </w:rPr>
        <w:t>发包人应在专用合同条款中明确其派驻施工现场的发包人代表的姓名、</w:t>
      </w:r>
      <w:r>
        <w:rPr>
          <w:lang w:eastAsia="zh-CN"/>
        </w:rPr>
        <w:t xml:space="preserve"> </w:t>
      </w:r>
      <w:r>
        <w:rPr>
          <w:spacing w:val="-2"/>
          <w:lang w:eastAsia="zh-CN"/>
        </w:rPr>
        <w:t>职务、联系方式及授权范围等事项。发包人代表在发包人的授权范围内，负</w:t>
      </w:r>
      <w:r>
        <w:rPr>
          <w:spacing w:val="-103"/>
          <w:lang w:eastAsia="zh-CN"/>
        </w:rPr>
        <w:t xml:space="preserve"> </w:t>
      </w:r>
      <w:r>
        <w:rPr>
          <w:spacing w:val="-2"/>
          <w:lang w:eastAsia="zh-CN"/>
        </w:rPr>
        <w:t>责处</w:t>
      </w:r>
      <w:r>
        <w:rPr>
          <w:spacing w:val="-2"/>
          <w:lang w:eastAsia="zh-CN"/>
        </w:rPr>
        <w:t>理合同履行过程中与发包人有关的具体事宜。发包人代表在授权范围内</w:t>
      </w:r>
      <w:r>
        <w:rPr>
          <w:spacing w:val="-108"/>
          <w:lang w:eastAsia="zh-CN"/>
        </w:rPr>
        <w:t xml:space="preserve"> </w:t>
      </w:r>
      <w:r>
        <w:rPr>
          <w:lang w:eastAsia="zh-CN"/>
        </w:rPr>
        <w:t>的行为由发包人承担法律责任。发包人更换发包人代表的，应提前</w:t>
      </w:r>
      <w:r>
        <w:rPr>
          <w:rFonts w:ascii="Times New Roman" w:eastAsia="Times New Roman" w:hAnsi="Times New Roman" w:cs="Times New Roman"/>
          <w:lang w:eastAsia="zh-CN"/>
        </w:rPr>
        <w:t>7</w:t>
      </w:r>
      <w:r>
        <w:rPr>
          <w:lang w:eastAsia="zh-CN"/>
        </w:rPr>
        <w:t>天书面</w:t>
      </w:r>
      <w:r>
        <w:rPr>
          <w:lang w:eastAsia="zh-CN"/>
        </w:rPr>
        <w:t xml:space="preserve"> </w:t>
      </w:r>
      <w:r>
        <w:rPr>
          <w:lang w:eastAsia="zh-CN"/>
        </w:rPr>
        <w:t>通知承包人。</w:t>
      </w:r>
    </w:p>
    <w:p w14:paraId="1AD3BD27" w14:textId="77777777" w:rsidR="001C72CA" w:rsidRDefault="00DD1B2D">
      <w:pPr>
        <w:pStyle w:val="a3"/>
        <w:spacing w:before="34" w:line="328" w:lineRule="auto"/>
        <w:ind w:right="88" w:firstLine="559"/>
        <w:rPr>
          <w:lang w:eastAsia="zh-CN"/>
        </w:rPr>
      </w:pPr>
      <w:r>
        <w:rPr>
          <w:spacing w:val="-2"/>
          <w:lang w:eastAsia="zh-CN"/>
        </w:rPr>
        <w:t>发包人代表不能按照合同约定履行其职责及义务，并导致合同无法继续</w:t>
      </w:r>
      <w:r>
        <w:rPr>
          <w:lang w:eastAsia="zh-CN"/>
        </w:rPr>
        <w:t xml:space="preserve"> </w:t>
      </w:r>
      <w:r>
        <w:rPr>
          <w:lang w:eastAsia="zh-CN"/>
        </w:rPr>
        <w:t>正常履行的，承包人可以要求发包人撤换发包人代表。</w:t>
      </w:r>
    </w:p>
    <w:p w14:paraId="480C4E1F" w14:textId="77777777" w:rsidR="001C72CA" w:rsidRDefault="00DD1B2D">
      <w:pPr>
        <w:pStyle w:val="a3"/>
        <w:spacing w:before="29" w:line="326" w:lineRule="auto"/>
        <w:ind w:right="88" w:firstLine="559"/>
        <w:rPr>
          <w:lang w:eastAsia="zh-CN"/>
        </w:rPr>
      </w:pPr>
      <w:r>
        <w:rPr>
          <w:spacing w:val="-2"/>
          <w:lang w:eastAsia="zh-CN"/>
        </w:rPr>
        <w:t>不属于法定必须监理的工程，监理人的职权可以由发包人代表或发包人</w:t>
      </w:r>
      <w:r>
        <w:rPr>
          <w:lang w:eastAsia="zh-CN"/>
        </w:rPr>
        <w:t xml:space="preserve"> </w:t>
      </w:r>
      <w:r>
        <w:rPr>
          <w:lang w:eastAsia="zh-CN"/>
        </w:rPr>
        <w:t>指定的其他人员行使。</w:t>
      </w:r>
    </w:p>
    <w:p w14:paraId="1B1DC3A5" w14:textId="77777777" w:rsidR="001C72CA" w:rsidRDefault="00DD1B2D">
      <w:pPr>
        <w:pStyle w:val="a3"/>
        <w:spacing w:before="154"/>
        <w:ind w:left="678" w:right="88"/>
        <w:rPr>
          <w:rFonts w:ascii="黑体" w:eastAsia="黑体" w:hAnsi="黑体" w:cs="黑体"/>
          <w:lang w:eastAsia="zh-CN"/>
        </w:rPr>
      </w:pPr>
      <w:r>
        <w:rPr>
          <w:rFonts w:ascii="Times New Roman" w:eastAsia="Times New Roman" w:hAnsi="Times New Roman" w:cs="Times New Roman"/>
          <w:lang w:eastAsia="zh-CN"/>
        </w:rPr>
        <w:t xml:space="preserve">2.3 </w:t>
      </w:r>
      <w:r>
        <w:rPr>
          <w:rFonts w:ascii="Times New Roman" w:eastAsia="Times New Roman" w:hAnsi="Times New Roman" w:cs="Times New Roman"/>
          <w:spacing w:val="2"/>
          <w:lang w:eastAsia="zh-CN"/>
        </w:rPr>
        <w:t xml:space="preserve"> </w:t>
      </w:r>
      <w:r>
        <w:rPr>
          <w:rFonts w:ascii="黑体" w:eastAsia="黑体" w:hAnsi="黑体" w:cs="黑体"/>
          <w:lang w:eastAsia="zh-CN"/>
        </w:rPr>
        <w:t>发包人人员</w:t>
      </w:r>
    </w:p>
    <w:p w14:paraId="5FE75640" w14:textId="77777777" w:rsidR="001C72CA" w:rsidRDefault="00DD1B2D">
      <w:pPr>
        <w:pStyle w:val="a3"/>
        <w:spacing w:before="231" w:line="328" w:lineRule="auto"/>
        <w:ind w:right="131" w:firstLine="559"/>
        <w:jc w:val="both"/>
        <w:rPr>
          <w:lang w:eastAsia="zh-CN"/>
        </w:rPr>
      </w:pPr>
      <w:r>
        <w:rPr>
          <w:spacing w:val="-2"/>
          <w:lang w:eastAsia="zh-CN"/>
        </w:rPr>
        <w:t>发包人应要求在施工现场的发包人人员遵守法律及有关安全、质量、环</w:t>
      </w:r>
      <w:r>
        <w:rPr>
          <w:lang w:eastAsia="zh-CN"/>
        </w:rPr>
        <w:t xml:space="preserve"> </w:t>
      </w:r>
      <w:r>
        <w:rPr>
          <w:spacing w:val="-2"/>
          <w:lang w:eastAsia="zh-CN"/>
        </w:rPr>
        <w:t>境保护、文明施工等规定，并保障承包人免于承受因发包人人员未遵守上述</w:t>
      </w:r>
      <w:r>
        <w:rPr>
          <w:spacing w:val="-110"/>
          <w:lang w:eastAsia="zh-CN"/>
        </w:rPr>
        <w:t xml:space="preserve"> </w:t>
      </w:r>
      <w:r>
        <w:rPr>
          <w:lang w:eastAsia="zh-CN"/>
        </w:rPr>
        <w:t>要求给承包人造成的损失和责任。</w:t>
      </w:r>
    </w:p>
    <w:p w14:paraId="48E4AFC3" w14:textId="77777777" w:rsidR="001C72CA" w:rsidRDefault="00DD1B2D">
      <w:pPr>
        <w:pStyle w:val="a3"/>
        <w:spacing w:before="29"/>
        <w:ind w:left="759" w:right="88"/>
        <w:rPr>
          <w:lang w:eastAsia="zh-CN"/>
        </w:rPr>
      </w:pPr>
      <w:r>
        <w:rPr>
          <w:lang w:eastAsia="zh-CN"/>
        </w:rPr>
        <w:t>发包人人员包括发包人代表及其他由发包人派驻施工现场的人员。</w:t>
      </w:r>
    </w:p>
    <w:p w14:paraId="0837B5DE" w14:textId="77777777" w:rsidR="001C72CA" w:rsidRDefault="001C72CA">
      <w:pPr>
        <w:spacing w:before="4"/>
        <w:rPr>
          <w:rFonts w:ascii="仿宋" w:eastAsia="仿宋" w:hAnsi="仿宋" w:cs="仿宋"/>
          <w:sz w:val="19"/>
          <w:szCs w:val="19"/>
          <w:lang w:eastAsia="zh-CN"/>
        </w:rPr>
      </w:pPr>
    </w:p>
    <w:p w14:paraId="5C48B9F2" w14:textId="77777777" w:rsidR="001C72CA" w:rsidRDefault="00DD1B2D">
      <w:pPr>
        <w:pStyle w:val="a3"/>
        <w:spacing w:before="0"/>
        <w:ind w:left="678" w:right="88"/>
        <w:rPr>
          <w:rFonts w:ascii="黑体" w:eastAsia="黑体" w:hAnsi="黑体" w:cs="黑体"/>
          <w:lang w:eastAsia="zh-CN"/>
        </w:rPr>
      </w:pPr>
      <w:r>
        <w:rPr>
          <w:rFonts w:ascii="Times New Roman" w:eastAsia="Times New Roman" w:hAnsi="Times New Roman" w:cs="Times New Roman"/>
          <w:lang w:eastAsia="zh-CN"/>
        </w:rPr>
        <w:t>2.4</w:t>
      </w:r>
      <w:r>
        <w:rPr>
          <w:rFonts w:ascii="Times New Roman" w:eastAsia="Times New Roman" w:hAnsi="Times New Roman" w:cs="Times New Roman"/>
          <w:spacing w:val="66"/>
          <w:lang w:eastAsia="zh-CN"/>
        </w:rPr>
        <w:t xml:space="preserve"> </w:t>
      </w:r>
      <w:r>
        <w:rPr>
          <w:rFonts w:ascii="黑体" w:eastAsia="黑体" w:hAnsi="黑体" w:cs="黑体"/>
          <w:lang w:eastAsia="zh-CN"/>
        </w:rPr>
        <w:t>施工现场、施工条件和基础资料的提供</w:t>
      </w:r>
    </w:p>
    <w:p w14:paraId="778113CB" w14:textId="2FA27085" w:rsidR="001C72CA" w:rsidRDefault="00DD1B2D" w:rsidP="00B5441F">
      <w:pPr>
        <w:pStyle w:val="a3"/>
        <w:spacing w:before="234" w:line="309" w:lineRule="auto"/>
        <w:ind w:left="678" w:right="88"/>
        <w:rPr>
          <w:lang w:eastAsia="zh-CN"/>
        </w:rPr>
      </w:pPr>
      <w:r>
        <w:rPr>
          <w:rFonts w:ascii="Times New Roman" w:eastAsia="Times New Roman" w:hAnsi="Times New Roman" w:cs="Times New Roman"/>
          <w:lang w:eastAsia="zh-CN"/>
        </w:rPr>
        <w:t xml:space="preserve">2.4.1 </w:t>
      </w:r>
      <w:r>
        <w:rPr>
          <w:lang w:eastAsia="zh-CN"/>
        </w:rPr>
        <w:t>提供施工现场</w:t>
      </w:r>
      <w:r>
        <w:rPr>
          <w:lang w:eastAsia="zh-CN"/>
        </w:rPr>
        <w:t xml:space="preserve"> </w:t>
      </w:r>
      <w:r>
        <w:rPr>
          <w:spacing w:val="-1"/>
          <w:lang w:eastAsia="zh-CN"/>
        </w:rPr>
        <w:t>除专用合同条款另有约定外，发包人应最迟于开工日期</w:t>
      </w:r>
      <w:r>
        <w:rPr>
          <w:rFonts w:ascii="Times New Roman" w:eastAsia="Times New Roman" w:hAnsi="Times New Roman" w:cs="Times New Roman"/>
          <w:spacing w:val="-1"/>
          <w:lang w:eastAsia="zh-CN"/>
        </w:rPr>
        <w:t>7</w:t>
      </w:r>
      <w:r>
        <w:rPr>
          <w:spacing w:val="-1"/>
          <w:lang w:eastAsia="zh-CN"/>
        </w:rPr>
        <w:t>天前向承包人</w:t>
      </w:r>
      <w:r>
        <w:rPr>
          <w:lang w:eastAsia="zh-CN"/>
        </w:rPr>
        <w:t>移交施工现场。</w:t>
      </w:r>
    </w:p>
    <w:p w14:paraId="371892F5" w14:textId="05C36414" w:rsidR="001C72CA" w:rsidRDefault="00DD1B2D" w:rsidP="00B5441F">
      <w:pPr>
        <w:pStyle w:val="a3"/>
        <w:spacing w:before="135" w:line="309" w:lineRule="auto"/>
        <w:ind w:left="678" w:right="88"/>
        <w:rPr>
          <w:lang w:eastAsia="zh-CN"/>
        </w:rPr>
      </w:pPr>
      <w:r>
        <w:rPr>
          <w:rFonts w:ascii="Times New Roman" w:eastAsia="Times New Roman" w:hAnsi="Times New Roman" w:cs="Times New Roman"/>
          <w:lang w:eastAsia="zh-CN"/>
        </w:rPr>
        <w:t xml:space="preserve">2.4.2 </w:t>
      </w:r>
      <w:r>
        <w:rPr>
          <w:lang w:eastAsia="zh-CN"/>
        </w:rPr>
        <w:t>提供施工条件</w:t>
      </w:r>
      <w:r>
        <w:rPr>
          <w:lang w:eastAsia="zh-CN"/>
        </w:rPr>
        <w:t xml:space="preserve"> </w:t>
      </w:r>
      <w:r>
        <w:rPr>
          <w:spacing w:val="-2"/>
          <w:lang w:eastAsia="zh-CN"/>
        </w:rPr>
        <w:t>除专用合同条款另有约定外，发包人应负责提供施工所需要的条件，包</w:t>
      </w:r>
      <w:r>
        <w:rPr>
          <w:lang w:eastAsia="zh-CN"/>
        </w:rPr>
        <w:t>括：</w:t>
      </w:r>
    </w:p>
    <w:p w14:paraId="44CA9779" w14:textId="77777777" w:rsidR="001C72CA" w:rsidRDefault="00DD1B2D">
      <w:pPr>
        <w:pStyle w:val="a3"/>
        <w:spacing w:before="135"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）将施工用水、电力、通讯线路等施工所必需的条件接至施工现场</w:t>
      </w:r>
      <w:r>
        <w:rPr>
          <w:lang w:eastAsia="zh-CN"/>
        </w:rPr>
        <w:t xml:space="preserve"> </w:t>
      </w:r>
      <w:r>
        <w:rPr>
          <w:lang w:eastAsia="zh-CN"/>
        </w:rPr>
        <w:t>内；</w:t>
      </w:r>
    </w:p>
    <w:p w14:paraId="2B21C7F6" w14:textId="77777777" w:rsidR="001C72CA" w:rsidRDefault="001C72CA">
      <w:pPr>
        <w:spacing w:line="309" w:lineRule="auto"/>
        <w:rPr>
          <w:lang w:eastAsia="zh-CN"/>
        </w:rPr>
        <w:sectPr w:rsidR="001C72CA">
          <w:pgSz w:w="11910" w:h="16840"/>
          <w:pgMar w:top="1480" w:right="1140" w:bottom="1160" w:left="1300" w:header="0" w:footer="975" w:gutter="0"/>
          <w:cols w:space="720"/>
        </w:sectPr>
      </w:pPr>
    </w:p>
    <w:p w14:paraId="4A00FB63" w14:textId="77777777" w:rsidR="001C72CA" w:rsidRDefault="00DD1B2D">
      <w:pPr>
        <w:pStyle w:val="a3"/>
        <w:spacing w:before="0" w:line="382" w:lineRule="exact"/>
        <w:ind w:left="678" w:right="88"/>
        <w:rPr>
          <w:lang w:eastAsia="zh-CN"/>
        </w:rPr>
      </w:pPr>
      <w:r>
        <w:rPr>
          <w:lang w:eastAsia="zh-CN"/>
        </w:rPr>
        <w:lastRenderedPageBreak/>
        <w:t>（</w:t>
      </w:r>
      <w:r>
        <w:rPr>
          <w:rFonts w:ascii="Times New Roman" w:eastAsia="Times New Roman" w:hAnsi="Times New Roman" w:cs="Times New Roman"/>
          <w:lang w:eastAsia="zh-CN"/>
        </w:rPr>
        <w:t>2</w:t>
      </w:r>
      <w:r>
        <w:rPr>
          <w:lang w:eastAsia="zh-CN"/>
        </w:rPr>
        <w:t>）保证向承包人提供正常施工所需要的进入施工现场的交通条件；</w:t>
      </w:r>
    </w:p>
    <w:p w14:paraId="22B8E8B2" w14:textId="77777777" w:rsidR="001C72CA" w:rsidRDefault="00DD1B2D">
      <w:pPr>
        <w:pStyle w:val="a3"/>
        <w:spacing w:before="111"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）协调处理施工现场周围地下管线和邻近建筑物、构筑物、古树名</w:t>
      </w:r>
      <w:r>
        <w:rPr>
          <w:lang w:eastAsia="zh-CN"/>
        </w:rPr>
        <w:t xml:space="preserve"> </w:t>
      </w:r>
      <w:r>
        <w:rPr>
          <w:lang w:eastAsia="zh-CN"/>
        </w:rPr>
        <w:t>木的保护工作，并承担相关费用；</w:t>
      </w:r>
    </w:p>
    <w:p w14:paraId="2AC3C570" w14:textId="77777777" w:rsidR="001C72CA" w:rsidRDefault="00DD1B2D">
      <w:pPr>
        <w:pStyle w:val="a3"/>
        <w:spacing w:before="54"/>
        <w:ind w:left="678" w:right="88"/>
        <w:rPr>
          <w:lang w:eastAsia="zh-CN"/>
        </w:rPr>
      </w:pPr>
      <w:r>
        <w:rPr>
          <w:lang w:eastAsia="zh-CN"/>
        </w:rPr>
        <w:t>（</w:t>
      </w:r>
      <w:r>
        <w:rPr>
          <w:rFonts w:ascii="Times New Roman" w:eastAsia="Times New Roman" w:hAnsi="Times New Roman" w:cs="Times New Roman"/>
          <w:lang w:eastAsia="zh-CN"/>
        </w:rPr>
        <w:t>4</w:t>
      </w:r>
      <w:r>
        <w:rPr>
          <w:lang w:eastAsia="zh-CN"/>
        </w:rPr>
        <w:t>）按照专用合同条款约定应提供的其他设施和条件。</w:t>
      </w:r>
    </w:p>
    <w:p w14:paraId="70FDE063" w14:textId="0517D69C" w:rsidR="001C72CA" w:rsidRPr="000216D8" w:rsidRDefault="00DD1B2D" w:rsidP="000216D8">
      <w:pPr>
        <w:pStyle w:val="a3"/>
        <w:spacing w:before="34" w:line="326" w:lineRule="auto"/>
        <w:ind w:right="128" w:firstLine="559"/>
        <w:jc w:val="both"/>
        <w:rPr>
          <w:spacing w:val="-2"/>
          <w:lang w:eastAsia="zh-CN"/>
        </w:rPr>
      </w:pPr>
      <w:r w:rsidRPr="000216D8">
        <w:rPr>
          <w:spacing w:val="-2"/>
          <w:lang w:eastAsia="zh-CN"/>
        </w:rPr>
        <w:t xml:space="preserve">2.4.3 </w:t>
      </w:r>
      <w:r w:rsidRPr="000216D8">
        <w:rPr>
          <w:spacing w:val="-2"/>
          <w:lang w:eastAsia="zh-CN"/>
        </w:rPr>
        <w:t>提供基础资料</w:t>
      </w:r>
      <w:r w:rsidRPr="000216D8">
        <w:rPr>
          <w:spacing w:val="-2"/>
          <w:lang w:eastAsia="zh-CN"/>
        </w:rPr>
        <w:t xml:space="preserve"> </w:t>
      </w:r>
      <w:r w:rsidRPr="000216D8">
        <w:rPr>
          <w:spacing w:val="-2"/>
          <w:lang w:eastAsia="zh-CN"/>
        </w:rPr>
        <w:t>发包人应当在移交施工现场前向承包人提供施工现场及工程施工所必</w:t>
      </w:r>
      <w:r>
        <w:rPr>
          <w:spacing w:val="-2"/>
          <w:lang w:eastAsia="zh-CN"/>
        </w:rPr>
        <w:t>需的毗邻区域内供水、排水、供电、供气、供热、通信、广播电视等地下管</w:t>
      </w:r>
      <w:r w:rsidRPr="000216D8">
        <w:rPr>
          <w:spacing w:val="-2"/>
          <w:lang w:eastAsia="zh-CN"/>
        </w:rPr>
        <w:t xml:space="preserve"> </w:t>
      </w:r>
      <w:r>
        <w:rPr>
          <w:spacing w:val="-2"/>
          <w:lang w:eastAsia="zh-CN"/>
        </w:rPr>
        <w:t>线资料，气象和水文观测资料，地质勘察资料，相邻建筑物、构筑物和地下</w:t>
      </w:r>
      <w:r w:rsidRPr="000216D8">
        <w:rPr>
          <w:spacing w:val="-2"/>
          <w:lang w:eastAsia="zh-CN"/>
        </w:rPr>
        <w:t xml:space="preserve"> </w:t>
      </w:r>
      <w:r w:rsidRPr="000216D8">
        <w:rPr>
          <w:spacing w:val="-2"/>
          <w:lang w:eastAsia="zh-CN"/>
        </w:rPr>
        <w:t>工程等有关基础资料，并对所提供资料的真实性、准确性和完整性负责。</w:t>
      </w:r>
    </w:p>
    <w:p w14:paraId="56962395" w14:textId="77777777" w:rsidR="001C72CA" w:rsidRDefault="00DD1B2D">
      <w:pPr>
        <w:pStyle w:val="a3"/>
        <w:spacing w:before="34" w:line="326" w:lineRule="auto"/>
        <w:ind w:right="128" w:firstLine="559"/>
        <w:jc w:val="both"/>
        <w:rPr>
          <w:lang w:eastAsia="zh-CN"/>
        </w:rPr>
      </w:pPr>
      <w:r>
        <w:rPr>
          <w:spacing w:val="-2"/>
          <w:lang w:eastAsia="zh-CN"/>
        </w:rPr>
        <w:t>按照法律规定确需在开工后方能提供的基础资料，发包人应尽其努力及</w:t>
      </w:r>
      <w:r>
        <w:rPr>
          <w:lang w:eastAsia="zh-CN"/>
        </w:rPr>
        <w:t xml:space="preserve"> </w:t>
      </w:r>
      <w:r>
        <w:rPr>
          <w:spacing w:val="-2"/>
          <w:lang w:eastAsia="zh-CN"/>
        </w:rPr>
        <w:t>时地在相应工程施</w:t>
      </w:r>
      <w:r>
        <w:rPr>
          <w:spacing w:val="-2"/>
          <w:lang w:eastAsia="zh-CN"/>
        </w:rPr>
        <w:t>工前的合理期限内提供，合理期限应以不影响承包人的正</w:t>
      </w:r>
      <w:r>
        <w:rPr>
          <w:spacing w:val="-108"/>
          <w:lang w:eastAsia="zh-CN"/>
        </w:rPr>
        <w:t xml:space="preserve"> </w:t>
      </w:r>
      <w:r>
        <w:rPr>
          <w:lang w:eastAsia="zh-CN"/>
        </w:rPr>
        <w:t>常施工为限。</w:t>
      </w:r>
    </w:p>
    <w:p w14:paraId="24A41EA0" w14:textId="7E90E33A" w:rsidR="001C72CA" w:rsidRPr="000216D8" w:rsidRDefault="00DD1B2D" w:rsidP="000216D8">
      <w:pPr>
        <w:pStyle w:val="a3"/>
        <w:spacing w:before="34" w:line="326" w:lineRule="auto"/>
        <w:ind w:right="128" w:firstLine="559"/>
        <w:jc w:val="both"/>
        <w:rPr>
          <w:spacing w:val="-2"/>
          <w:lang w:eastAsia="zh-CN"/>
        </w:rPr>
      </w:pPr>
      <w:r w:rsidRPr="000216D8">
        <w:rPr>
          <w:spacing w:val="-2"/>
          <w:lang w:eastAsia="zh-CN"/>
        </w:rPr>
        <w:t xml:space="preserve">2.4.4 </w:t>
      </w:r>
      <w:r w:rsidRPr="000216D8">
        <w:rPr>
          <w:spacing w:val="-2"/>
          <w:lang w:eastAsia="zh-CN"/>
        </w:rPr>
        <w:t>逾期提供的责任</w:t>
      </w:r>
      <w:r w:rsidRPr="000216D8">
        <w:rPr>
          <w:spacing w:val="-2"/>
          <w:lang w:eastAsia="zh-CN"/>
        </w:rPr>
        <w:t xml:space="preserve"> </w:t>
      </w:r>
      <w:r w:rsidRPr="000216D8">
        <w:rPr>
          <w:spacing w:val="-2"/>
          <w:lang w:eastAsia="zh-CN"/>
        </w:rPr>
        <w:t>因发包人原因未能按合同约定及时向承包人提供施工现场、施工条件、基础资料的，由发包人承担由此增加的费用和（或）延误的工期。</w:t>
      </w:r>
    </w:p>
    <w:p w14:paraId="47379A0B" w14:textId="77777777" w:rsidR="001C72CA" w:rsidRDefault="001C72CA">
      <w:pPr>
        <w:spacing w:before="7"/>
        <w:rPr>
          <w:rFonts w:ascii="仿宋" w:eastAsia="仿宋" w:hAnsi="仿宋" w:cs="仿宋"/>
          <w:sz w:val="19"/>
          <w:szCs w:val="19"/>
          <w:lang w:eastAsia="zh-CN"/>
        </w:rPr>
      </w:pPr>
    </w:p>
    <w:p w14:paraId="3B1D817F" w14:textId="77777777" w:rsidR="001C72CA" w:rsidRDefault="00DD1B2D">
      <w:pPr>
        <w:pStyle w:val="a3"/>
        <w:spacing w:before="0"/>
        <w:ind w:left="678" w:right="88"/>
        <w:rPr>
          <w:rFonts w:ascii="黑体" w:eastAsia="黑体" w:hAnsi="黑体" w:cs="黑体"/>
          <w:lang w:eastAsia="zh-CN"/>
        </w:rPr>
      </w:pPr>
      <w:bookmarkStart w:id="34" w:name="_bookmark32"/>
      <w:bookmarkEnd w:id="34"/>
      <w:r>
        <w:rPr>
          <w:rFonts w:ascii="Times New Roman" w:eastAsia="Times New Roman" w:hAnsi="Times New Roman" w:cs="Times New Roman"/>
          <w:lang w:eastAsia="zh-CN"/>
        </w:rPr>
        <w:t xml:space="preserve">2.5  </w:t>
      </w:r>
      <w:r>
        <w:rPr>
          <w:rFonts w:ascii="黑体" w:eastAsia="黑体" w:hAnsi="黑体" w:cs="黑体"/>
          <w:lang w:eastAsia="zh-CN"/>
        </w:rPr>
        <w:t>资金来源证明及支付担保</w:t>
      </w:r>
    </w:p>
    <w:p w14:paraId="75FDB562" w14:textId="77777777" w:rsidR="001C72CA" w:rsidRDefault="00DD1B2D">
      <w:pPr>
        <w:pStyle w:val="a3"/>
        <w:spacing w:before="231" w:line="319" w:lineRule="auto"/>
        <w:ind w:right="88" w:firstLine="559"/>
        <w:rPr>
          <w:lang w:eastAsia="zh-CN"/>
        </w:rPr>
      </w:pPr>
      <w:r>
        <w:rPr>
          <w:spacing w:val="-2"/>
          <w:lang w:eastAsia="zh-CN"/>
        </w:rPr>
        <w:t>除专用合同条款另有约定外，发包人应在收到承包人要求提供资金来源</w:t>
      </w:r>
      <w:r>
        <w:rPr>
          <w:lang w:eastAsia="zh-CN"/>
        </w:rPr>
        <w:t xml:space="preserve"> </w:t>
      </w:r>
      <w:r>
        <w:rPr>
          <w:lang w:eastAsia="zh-CN"/>
        </w:rPr>
        <w:t>证明的书面通知后</w:t>
      </w:r>
      <w:r>
        <w:rPr>
          <w:spacing w:val="-74"/>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1"/>
          <w:lang w:eastAsia="zh-CN"/>
        </w:rPr>
        <w:t xml:space="preserve"> </w:t>
      </w:r>
      <w:r>
        <w:rPr>
          <w:lang w:eastAsia="zh-CN"/>
        </w:rPr>
        <w:t>天内，向承包人提供能够按照合同约定支付合同价款</w:t>
      </w:r>
      <w:r>
        <w:rPr>
          <w:lang w:eastAsia="zh-CN"/>
        </w:rPr>
        <w:t xml:space="preserve"> </w:t>
      </w:r>
      <w:r>
        <w:rPr>
          <w:lang w:eastAsia="zh-CN"/>
        </w:rPr>
        <w:t>的相应资金来源证明。</w:t>
      </w:r>
    </w:p>
    <w:p w14:paraId="21245F0C" w14:textId="77777777" w:rsidR="001C72CA" w:rsidRDefault="00DD1B2D">
      <w:pPr>
        <w:pStyle w:val="a3"/>
        <w:spacing w:before="40" w:line="328" w:lineRule="auto"/>
        <w:ind w:right="130" w:firstLine="559"/>
        <w:jc w:val="both"/>
        <w:rPr>
          <w:lang w:eastAsia="zh-CN"/>
        </w:rPr>
      </w:pPr>
      <w:r>
        <w:rPr>
          <w:spacing w:val="-2"/>
          <w:lang w:eastAsia="zh-CN"/>
        </w:rPr>
        <w:t>除专用合同条款另有约定外，发包人要求承包人提供履约担保的，发包</w:t>
      </w:r>
      <w:r>
        <w:rPr>
          <w:lang w:eastAsia="zh-CN"/>
        </w:rPr>
        <w:t xml:space="preserve"> </w:t>
      </w:r>
      <w:r>
        <w:rPr>
          <w:spacing w:val="-2"/>
          <w:lang w:eastAsia="zh-CN"/>
        </w:rPr>
        <w:t>人应当向承包人提供支付担保。支付担保可以采用银行保函或担保公司担保</w:t>
      </w:r>
      <w:r>
        <w:rPr>
          <w:spacing w:val="-108"/>
          <w:lang w:eastAsia="zh-CN"/>
        </w:rPr>
        <w:t xml:space="preserve"> </w:t>
      </w:r>
      <w:r>
        <w:rPr>
          <w:lang w:eastAsia="zh-CN"/>
        </w:rPr>
        <w:t>等形式，具体由合同当事人在专用合同条款中约定。</w:t>
      </w:r>
    </w:p>
    <w:p w14:paraId="0B5F1F50" w14:textId="77777777" w:rsidR="001C72CA" w:rsidRPr="000216D8" w:rsidRDefault="00DD1B2D" w:rsidP="000216D8">
      <w:pPr>
        <w:pStyle w:val="a3"/>
        <w:spacing w:before="40" w:line="328" w:lineRule="auto"/>
        <w:ind w:right="130" w:firstLine="559"/>
        <w:jc w:val="both"/>
        <w:rPr>
          <w:spacing w:val="-2"/>
          <w:lang w:eastAsia="zh-CN"/>
        </w:rPr>
      </w:pPr>
      <w:r w:rsidRPr="000216D8">
        <w:rPr>
          <w:rFonts w:ascii="Times New Roman" w:eastAsia="Times New Roman" w:hAnsi="Times New Roman" w:cs="Times New Roman"/>
          <w:lang w:eastAsia="zh-CN"/>
        </w:rPr>
        <w:t xml:space="preserve">2.6 </w:t>
      </w:r>
      <w:r w:rsidRPr="000216D8">
        <w:rPr>
          <w:rFonts w:ascii="宋体" w:eastAsia="宋体" w:hAnsi="宋体" w:cs="宋体" w:hint="eastAsia"/>
          <w:lang w:eastAsia="zh-CN"/>
        </w:rPr>
        <w:t>支付合同价款</w:t>
      </w:r>
      <w:r w:rsidRPr="000216D8">
        <w:rPr>
          <w:rFonts w:ascii="Times New Roman" w:eastAsia="Times New Roman" w:hAnsi="Times New Roman" w:cs="Times New Roman"/>
          <w:lang w:eastAsia="zh-CN"/>
        </w:rPr>
        <w:t xml:space="preserve"> </w:t>
      </w:r>
      <w:r w:rsidRPr="000216D8">
        <w:rPr>
          <w:spacing w:val="-2"/>
          <w:lang w:eastAsia="zh-CN"/>
        </w:rPr>
        <w:t>发包人应按合同约定向承包人及时支付合同价款。</w:t>
      </w:r>
    </w:p>
    <w:p w14:paraId="5B40EC45" w14:textId="2BAD5B0C" w:rsidR="001C72CA" w:rsidRPr="000216D8" w:rsidRDefault="00DD1B2D" w:rsidP="000216D8">
      <w:pPr>
        <w:pStyle w:val="a3"/>
        <w:spacing w:before="40" w:line="328" w:lineRule="auto"/>
        <w:ind w:right="130" w:firstLine="559"/>
        <w:jc w:val="both"/>
        <w:rPr>
          <w:spacing w:val="-2"/>
          <w:lang w:eastAsia="zh-CN"/>
        </w:rPr>
      </w:pPr>
      <w:bookmarkStart w:id="35" w:name="_bookmark33"/>
      <w:bookmarkEnd w:id="35"/>
      <w:r w:rsidRPr="000216D8">
        <w:rPr>
          <w:rFonts w:ascii="Times New Roman" w:eastAsia="Times New Roman" w:hAnsi="Times New Roman" w:cs="Times New Roman"/>
          <w:lang w:eastAsia="zh-CN"/>
        </w:rPr>
        <w:t xml:space="preserve">2.7 </w:t>
      </w:r>
      <w:r w:rsidRPr="000216D8">
        <w:rPr>
          <w:rFonts w:ascii="宋体" w:eastAsia="宋体" w:hAnsi="宋体" w:cs="宋体" w:hint="eastAsia"/>
          <w:lang w:eastAsia="zh-CN"/>
        </w:rPr>
        <w:t>组织竣工验收</w:t>
      </w:r>
      <w:r w:rsidRPr="000216D8">
        <w:rPr>
          <w:spacing w:val="-2"/>
          <w:lang w:eastAsia="zh-CN"/>
        </w:rPr>
        <w:t xml:space="preserve"> </w:t>
      </w:r>
      <w:r w:rsidRPr="000216D8">
        <w:rPr>
          <w:spacing w:val="-2"/>
          <w:lang w:eastAsia="zh-CN"/>
        </w:rPr>
        <w:t>发包人应按合同约定及时组织竣工验收。</w:t>
      </w:r>
    </w:p>
    <w:p w14:paraId="64B4F359" w14:textId="77777777" w:rsidR="001C72CA" w:rsidRDefault="001C72CA">
      <w:pPr>
        <w:spacing w:line="391" w:lineRule="auto"/>
        <w:rPr>
          <w:lang w:eastAsia="zh-CN"/>
        </w:rPr>
        <w:sectPr w:rsidR="001C72CA">
          <w:pgSz w:w="11910" w:h="16840"/>
          <w:pgMar w:top="1480" w:right="1140" w:bottom="1160" w:left="1300" w:header="0" w:footer="975" w:gutter="0"/>
          <w:cols w:space="720"/>
        </w:sectPr>
      </w:pPr>
    </w:p>
    <w:p w14:paraId="0CE886D6" w14:textId="77777777" w:rsidR="001C72CA" w:rsidRDefault="00DD1B2D">
      <w:pPr>
        <w:pStyle w:val="a3"/>
        <w:spacing w:before="0" w:line="382" w:lineRule="exact"/>
        <w:ind w:left="678" w:right="88"/>
        <w:rPr>
          <w:rFonts w:ascii="黑体" w:eastAsia="黑体" w:hAnsi="黑体" w:cs="黑体"/>
          <w:lang w:eastAsia="zh-CN"/>
        </w:rPr>
      </w:pPr>
      <w:bookmarkStart w:id="36" w:name="_bookmark34"/>
      <w:bookmarkEnd w:id="36"/>
      <w:r>
        <w:rPr>
          <w:rFonts w:ascii="Times New Roman" w:eastAsia="Times New Roman" w:hAnsi="Times New Roman" w:cs="Times New Roman"/>
          <w:lang w:eastAsia="zh-CN"/>
        </w:rPr>
        <w:lastRenderedPageBreak/>
        <w:t>2.8</w:t>
      </w:r>
      <w:r>
        <w:rPr>
          <w:rFonts w:ascii="Times New Roman" w:eastAsia="Times New Roman" w:hAnsi="Times New Roman" w:cs="Times New Roman"/>
          <w:spacing w:val="68"/>
          <w:lang w:eastAsia="zh-CN"/>
        </w:rPr>
        <w:t xml:space="preserve"> </w:t>
      </w:r>
      <w:r>
        <w:rPr>
          <w:rFonts w:ascii="黑体" w:eastAsia="黑体" w:hAnsi="黑体" w:cs="黑体"/>
          <w:lang w:eastAsia="zh-CN"/>
        </w:rPr>
        <w:t>现场统一管理协议</w:t>
      </w:r>
    </w:p>
    <w:p w14:paraId="4F8969A0" w14:textId="77777777" w:rsidR="001C72CA" w:rsidRDefault="00DD1B2D">
      <w:pPr>
        <w:pStyle w:val="a3"/>
        <w:spacing w:before="231" w:line="328" w:lineRule="auto"/>
        <w:ind w:right="250" w:firstLine="559"/>
        <w:jc w:val="both"/>
        <w:rPr>
          <w:lang w:eastAsia="zh-CN"/>
        </w:rPr>
      </w:pPr>
      <w:r>
        <w:rPr>
          <w:spacing w:val="-2"/>
          <w:lang w:eastAsia="zh-CN"/>
        </w:rPr>
        <w:t>发包人应与承包人、由发包人直接发包的专业工程的承包人签订施工现</w:t>
      </w:r>
      <w:r>
        <w:rPr>
          <w:lang w:eastAsia="zh-CN"/>
        </w:rPr>
        <w:t xml:space="preserve"> </w:t>
      </w:r>
      <w:r>
        <w:rPr>
          <w:spacing w:val="-2"/>
          <w:lang w:eastAsia="zh-CN"/>
        </w:rPr>
        <w:t>场统一管理协议，明确各方的权利义务。施工现场统一管理协议作为专用合</w:t>
      </w:r>
      <w:r>
        <w:rPr>
          <w:spacing w:val="-109"/>
          <w:lang w:eastAsia="zh-CN"/>
        </w:rPr>
        <w:t xml:space="preserve"> </w:t>
      </w:r>
      <w:r>
        <w:rPr>
          <w:lang w:eastAsia="zh-CN"/>
        </w:rPr>
        <w:t>同条款的附件。</w:t>
      </w:r>
    </w:p>
    <w:p w14:paraId="65A60D91" w14:textId="77777777" w:rsidR="001C72CA" w:rsidRDefault="00DD1B2D">
      <w:pPr>
        <w:pStyle w:val="a3"/>
        <w:spacing w:before="149"/>
        <w:ind w:right="88"/>
        <w:rPr>
          <w:rFonts w:ascii="黑体" w:eastAsia="黑体" w:hAnsi="黑体" w:cs="黑体"/>
          <w:lang w:eastAsia="zh-CN"/>
        </w:rPr>
      </w:pPr>
      <w:r>
        <w:rPr>
          <w:rFonts w:ascii="Times New Roman" w:eastAsia="Times New Roman" w:hAnsi="Times New Roman" w:cs="Times New Roman"/>
          <w:lang w:eastAsia="zh-CN"/>
        </w:rPr>
        <w:t xml:space="preserve">3. </w:t>
      </w:r>
      <w:r>
        <w:rPr>
          <w:rFonts w:ascii="Times New Roman" w:eastAsia="Times New Roman" w:hAnsi="Times New Roman" w:cs="Times New Roman"/>
          <w:spacing w:val="1"/>
          <w:lang w:eastAsia="zh-CN"/>
        </w:rPr>
        <w:t xml:space="preserve"> </w:t>
      </w:r>
      <w:r>
        <w:rPr>
          <w:rFonts w:ascii="黑体" w:eastAsia="黑体" w:hAnsi="黑体" w:cs="黑体"/>
          <w:lang w:eastAsia="zh-CN"/>
        </w:rPr>
        <w:t>承包人</w:t>
      </w:r>
    </w:p>
    <w:p w14:paraId="2E6369D7"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lang w:eastAsia="zh-CN"/>
        </w:rPr>
        <w:t>3.1</w:t>
      </w:r>
      <w:r>
        <w:rPr>
          <w:rFonts w:ascii="Times New Roman" w:eastAsia="Times New Roman" w:hAnsi="Times New Roman" w:cs="Times New Roman"/>
          <w:spacing w:val="68"/>
          <w:lang w:eastAsia="zh-CN"/>
        </w:rPr>
        <w:t xml:space="preserve"> </w:t>
      </w:r>
      <w:r>
        <w:rPr>
          <w:rFonts w:ascii="黑体" w:eastAsia="黑体" w:hAnsi="黑体" w:cs="黑体"/>
          <w:lang w:eastAsia="zh-CN"/>
        </w:rPr>
        <w:t>承包人的一般义务</w:t>
      </w:r>
    </w:p>
    <w:p w14:paraId="36E021BE" w14:textId="77777777" w:rsidR="001C72CA" w:rsidRDefault="00DD1B2D">
      <w:pPr>
        <w:pStyle w:val="a3"/>
        <w:spacing w:before="234" w:line="326" w:lineRule="auto"/>
        <w:ind w:right="88" w:firstLine="559"/>
        <w:rPr>
          <w:lang w:eastAsia="zh-CN"/>
        </w:rPr>
      </w:pPr>
      <w:r>
        <w:rPr>
          <w:spacing w:val="-2"/>
          <w:lang w:eastAsia="zh-CN"/>
        </w:rPr>
        <w:t>承包人在履行合同过程中应遵守法律和工程建设标准规范，并履行以下</w:t>
      </w:r>
      <w:r>
        <w:rPr>
          <w:lang w:eastAsia="zh-CN"/>
        </w:rPr>
        <w:t xml:space="preserve"> </w:t>
      </w:r>
      <w:r>
        <w:rPr>
          <w:lang w:eastAsia="zh-CN"/>
        </w:rPr>
        <w:t>义务：</w:t>
      </w:r>
    </w:p>
    <w:p w14:paraId="4F7B382F" w14:textId="77777777" w:rsidR="001C72CA" w:rsidRDefault="00DD1B2D">
      <w:pPr>
        <w:pStyle w:val="a3"/>
        <w:spacing w:before="32"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）办理法律规定应由承包人办理的许可和批准，并将办理结果书面</w:t>
      </w:r>
      <w:r>
        <w:rPr>
          <w:lang w:eastAsia="zh-CN"/>
        </w:rPr>
        <w:t xml:space="preserve"> </w:t>
      </w:r>
      <w:r>
        <w:rPr>
          <w:lang w:eastAsia="zh-CN"/>
        </w:rPr>
        <w:t>报送发包人留存；</w:t>
      </w:r>
    </w:p>
    <w:p w14:paraId="45274BD3"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2</w:t>
      </w:r>
      <w:r>
        <w:rPr>
          <w:lang w:eastAsia="zh-CN"/>
        </w:rPr>
        <w:t>）按法律规定和合同约定完成工程，并在保修期内承担保修义务；</w:t>
      </w:r>
    </w:p>
    <w:p w14:paraId="0F94B4F2" w14:textId="77777777" w:rsidR="001C72CA" w:rsidRDefault="00DD1B2D">
      <w:pPr>
        <w:pStyle w:val="a3"/>
        <w:spacing w:before="111"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）按法律规定和合同约定采取施工安全和环境保护措施，办理工伤</w:t>
      </w:r>
      <w:r>
        <w:rPr>
          <w:lang w:eastAsia="zh-CN"/>
        </w:rPr>
        <w:t xml:space="preserve"> </w:t>
      </w:r>
      <w:r>
        <w:rPr>
          <w:lang w:eastAsia="zh-CN"/>
        </w:rPr>
        <w:t>保险，确保工程及人员、材料、设备和设施的安全；</w:t>
      </w:r>
    </w:p>
    <w:p w14:paraId="56EE72D7" w14:textId="77777777" w:rsidR="001C72CA" w:rsidRDefault="00DD1B2D">
      <w:pPr>
        <w:pStyle w:val="a3"/>
        <w:spacing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4</w:t>
      </w:r>
      <w:r>
        <w:rPr>
          <w:spacing w:val="-1"/>
          <w:lang w:eastAsia="zh-CN"/>
        </w:rPr>
        <w:t>）按合同约定的工作内容和施工进度要求，编制施工组织设计和施</w:t>
      </w:r>
      <w:r>
        <w:rPr>
          <w:lang w:eastAsia="zh-CN"/>
        </w:rPr>
        <w:t xml:space="preserve"> </w:t>
      </w:r>
      <w:r>
        <w:rPr>
          <w:lang w:eastAsia="zh-CN"/>
        </w:rPr>
        <w:t>工措施计划，并对所有施工作业和施工方法的完备性和安全可靠性负责；</w:t>
      </w:r>
    </w:p>
    <w:p w14:paraId="14B89486" w14:textId="77777777" w:rsidR="001C72CA" w:rsidRDefault="00DD1B2D">
      <w:pPr>
        <w:pStyle w:val="a3"/>
        <w:spacing w:before="54" w:line="321" w:lineRule="auto"/>
        <w:ind w:right="88" w:firstLine="559"/>
        <w:rPr>
          <w:lang w:eastAsia="zh-CN"/>
        </w:rPr>
      </w:pPr>
      <w:r>
        <w:rPr>
          <w:lang w:eastAsia="zh-CN"/>
        </w:rPr>
        <w:t>（</w:t>
      </w:r>
      <w:r>
        <w:rPr>
          <w:rFonts w:ascii="Times New Roman" w:eastAsia="Times New Roman" w:hAnsi="Times New Roman" w:cs="Times New Roman"/>
          <w:lang w:eastAsia="zh-CN"/>
        </w:rPr>
        <w:t>5</w:t>
      </w:r>
      <w:r>
        <w:rPr>
          <w:lang w:eastAsia="zh-CN"/>
        </w:rPr>
        <w:t>）在进行合同约定的各项工作时，不得侵害发包人与他人使用公用</w:t>
      </w:r>
      <w:r>
        <w:rPr>
          <w:lang w:eastAsia="zh-CN"/>
        </w:rPr>
        <w:t xml:space="preserve"> </w:t>
      </w:r>
      <w:r>
        <w:rPr>
          <w:spacing w:val="-6"/>
          <w:lang w:eastAsia="zh-CN"/>
        </w:rPr>
        <w:t>道路、水源、市政管网等公共设施的权利，避免对邻近的公共设施产生干扰。</w:t>
      </w:r>
      <w:r>
        <w:rPr>
          <w:spacing w:val="-108"/>
          <w:lang w:eastAsia="zh-CN"/>
        </w:rPr>
        <w:t xml:space="preserve"> </w:t>
      </w:r>
      <w:r>
        <w:rPr>
          <w:lang w:eastAsia="zh-CN"/>
        </w:rPr>
        <w:t>承包人占用或使用他人的施工场地，影响他人作业或生活的，应承担相应责</w:t>
      </w:r>
      <w:r>
        <w:rPr>
          <w:lang w:eastAsia="zh-CN"/>
        </w:rPr>
        <w:t xml:space="preserve"> </w:t>
      </w:r>
      <w:r>
        <w:rPr>
          <w:lang w:eastAsia="zh-CN"/>
        </w:rPr>
        <w:t>任；</w:t>
      </w:r>
    </w:p>
    <w:p w14:paraId="08269A2C" w14:textId="77777777" w:rsidR="001C72CA" w:rsidRDefault="00DD1B2D">
      <w:pPr>
        <w:pStyle w:val="a3"/>
        <w:spacing w:before="37"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6</w:t>
      </w:r>
      <w:r>
        <w:rPr>
          <w:spacing w:val="-1"/>
          <w:lang w:eastAsia="zh-CN"/>
        </w:rPr>
        <w:t>）按照第</w:t>
      </w:r>
      <w:r>
        <w:rPr>
          <w:rFonts w:ascii="Times New Roman" w:eastAsia="Times New Roman" w:hAnsi="Times New Roman" w:cs="Times New Roman"/>
          <w:spacing w:val="-1"/>
          <w:lang w:eastAsia="zh-CN"/>
        </w:rPr>
        <w:t>6.3</w:t>
      </w:r>
      <w:r>
        <w:rPr>
          <w:spacing w:val="-1"/>
          <w:lang w:eastAsia="zh-CN"/>
        </w:rPr>
        <w:t>款〔环境保护〕约定负责施工场地及其周边环境与生态</w:t>
      </w:r>
      <w:r>
        <w:rPr>
          <w:lang w:eastAsia="zh-CN"/>
        </w:rPr>
        <w:t xml:space="preserve"> </w:t>
      </w:r>
      <w:r>
        <w:rPr>
          <w:lang w:eastAsia="zh-CN"/>
        </w:rPr>
        <w:t>的保护工作；</w:t>
      </w:r>
    </w:p>
    <w:p w14:paraId="4BF53405" w14:textId="77777777" w:rsidR="001C72CA" w:rsidRDefault="00DD1B2D">
      <w:pPr>
        <w:pStyle w:val="a3"/>
        <w:spacing w:before="54" w:line="319" w:lineRule="auto"/>
        <w:ind w:right="253" w:firstLine="559"/>
        <w:jc w:val="both"/>
        <w:rPr>
          <w:lang w:eastAsia="zh-CN"/>
        </w:rPr>
      </w:pPr>
      <w:r>
        <w:rPr>
          <w:lang w:eastAsia="zh-CN"/>
        </w:rPr>
        <w:t>（</w:t>
      </w:r>
      <w:r>
        <w:rPr>
          <w:rFonts w:ascii="Times New Roman" w:eastAsia="Times New Roman" w:hAnsi="Times New Roman" w:cs="Times New Roman"/>
          <w:lang w:eastAsia="zh-CN"/>
        </w:rPr>
        <w:t>7</w:t>
      </w:r>
      <w:r>
        <w:rPr>
          <w:lang w:eastAsia="zh-CN"/>
        </w:rPr>
        <w:t>）按第</w:t>
      </w:r>
      <w:r>
        <w:rPr>
          <w:rFonts w:ascii="Times New Roman" w:eastAsia="Times New Roman" w:hAnsi="Times New Roman" w:cs="Times New Roman"/>
          <w:lang w:eastAsia="zh-CN"/>
        </w:rPr>
        <w:t>6.1</w:t>
      </w:r>
      <w:r>
        <w:rPr>
          <w:lang w:eastAsia="zh-CN"/>
        </w:rPr>
        <w:t>款〔安全文明施工〕约定采取施工安全措施，确保工程及</w:t>
      </w:r>
      <w:r>
        <w:rPr>
          <w:lang w:eastAsia="zh-CN"/>
        </w:rPr>
        <w:t xml:space="preserve"> </w:t>
      </w:r>
      <w:r>
        <w:rPr>
          <w:spacing w:val="-2"/>
          <w:lang w:eastAsia="zh-CN"/>
        </w:rPr>
        <w:t>其人员、材料、设备和设施的安全，防止因工程施工造成的人身伤害和财产</w:t>
      </w:r>
      <w:r>
        <w:rPr>
          <w:spacing w:val="-108"/>
          <w:lang w:eastAsia="zh-CN"/>
        </w:rPr>
        <w:t xml:space="preserve"> </w:t>
      </w:r>
      <w:r>
        <w:rPr>
          <w:lang w:eastAsia="zh-CN"/>
        </w:rPr>
        <w:t>损失；</w:t>
      </w:r>
    </w:p>
    <w:p w14:paraId="18D979D6" w14:textId="77777777" w:rsidR="001C72CA" w:rsidRDefault="00DD1B2D">
      <w:pPr>
        <w:pStyle w:val="a3"/>
        <w:spacing w:before="42"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8</w:t>
      </w:r>
      <w:r>
        <w:rPr>
          <w:spacing w:val="-1"/>
          <w:lang w:eastAsia="zh-CN"/>
        </w:rPr>
        <w:t>）将发包人按合同约定支付的各项价款专用于合同工程，且应及时</w:t>
      </w:r>
      <w:r>
        <w:rPr>
          <w:lang w:eastAsia="zh-CN"/>
        </w:rPr>
        <w:t xml:space="preserve"> </w:t>
      </w:r>
      <w:r>
        <w:rPr>
          <w:lang w:eastAsia="zh-CN"/>
        </w:rPr>
        <w:t>支付其雇用人员工资</w:t>
      </w:r>
      <w:r>
        <w:rPr>
          <w:lang w:eastAsia="zh-CN"/>
        </w:rPr>
        <w:t>，并及时向分包人支付合同价款；</w:t>
      </w:r>
    </w:p>
    <w:p w14:paraId="6A23CE4C"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9</w:t>
      </w:r>
      <w:r>
        <w:rPr>
          <w:lang w:eastAsia="zh-CN"/>
        </w:rPr>
        <w:t>）按照法律规定和合同约定编制竣工资料，完成竣工资料立卷及归</w:t>
      </w:r>
    </w:p>
    <w:p w14:paraId="7AAE255A" w14:textId="77777777" w:rsidR="001C72CA" w:rsidRDefault="001C72CA">
      <w:pPr>
        <w:rPr>
          <w:lang w:eastAsia="zh-CN"/>
        </w:rPr>
        <w:sectPr w:rsidR="001C72CA">
          <w:footerReference w:type="default" r:id="rId31"/>
          <w:pgSz w:w="11910" w:h="16840"/>
          <w:pgMar w:top="1480" w:right="1020" w:bottom="1160" w:left="1300" w:header="0" w:footer="975" w:gutter="0"/>
          <w:pgNumType w:start="88"/>
          <w:cols w:space="720"/>
        </w:sectPr>
      </w:pPr>
    </w:p>
    <w:p w14:paraId="05DBF58B" w14:textId="77777777" w:rsidR="001C72CA" w:rsidRDefault="00DD1B2D">
      <w:pPr>
        <w:pStyle w:val="a3"/>
        <w:spacing w:before="0" w:line="326" w:lineRule="auto"/>
        <w:ind w:right="88"/>
        <w:rPr>
          <w:lang w:eastAsia="zh-CN"/>
        </w:rPr>
      </w:pPr>
      <w:r>
        <w:rPr>
          <w:spacing w:val="-2"/>
          <w:lang w:eastAsia="zh-CN"/>
        </w:rPr>
        <w:lastRenderedPageBreak/>
        <w:t>档，并按专用合同条款约定的竣工资料的套数、内容、时间等要求移交发包</w:t>
      </w:r>
      <w:r>
        <w:rPr>
          <w:spacing w:val="-109"/>
          <w:lang w:eastAsia="zh-CN"/>
        </w:rPr>
        <w:t xml:space="preserve"> </w:t>
      </w:r>
      <w:r>
        <w:rPr>
          <w:lang w:eastAsia="zh-CN"/>
        </w:rPr>
        <w:t>人；</w:t>
      </w:r>
    </w:p>
    <w:p w14:paraId="6267951C" w14:textId="77777777" w:rsidR="001C72CA" w:rsidRDefault="00DD1B2D">
      <w:pPr>
        <w:pStyle w:val="a3"/>
        <w:spacing w:before="32"/>
        <w:ind w:left="678" w:right="88"/>
        <w:rPr>
          <w:lang w:eastAsia="zh-CN"/>
        </w:rPr>
      </w:pPr>
      <w:r>
        <w:rPr>
          <w:lang w:eastAsia="zh-CN"/>
        </w:rPr>
        <w:t>（</w:t>
      </w:r>
      <w:r>
        <w:rPr>
          <w:rFonts w:ascii="Times New Roman" w:eastAsia="Times New Roman" w:hAnsi="Times New Roman" w:cs="Times New Roman"/>
          <w:lang w:eastAsia="zh-CN"/>
        </w:rPr>
        <w:t>10</w:t>
      </w:r>
      <w:r>
        <w:rPr>
          <w:lang w:eastAsia="zh-CN"/>
        </w:rPr>
        <w:t>）应履行的其他义务。</w:t>
      </w:r>
    </w:p>
    <w:p w14:paraId="3AD0352E" w14:textId="77777777" w:rsidR="001C72CA" w:rsidRDefault="00DD1B2D">
      <w:pPr>
        <w:pStyle w:val="a3"/>
        <w:spacing w:before="234"/>
        <w:ind w:left="678" w:right="88"/>
        <w:rPr>
          <w:rFonts w:ascii="黑体" w:eastAsia="黑体" w:hAnsi="黑体" w:cs="黑体"/>
          <w:lang w:eastAsia="zh-CN"/>
        </w:rPr>
      </w:pPr>
      <w:r>
        <w:rPr>
          <w:rFonts w:ascii="Times New Roman" w:eastAsia="Times New Roman" w:hAnsi="Times New Roman" w:cs="Times New Roman"/>
          <w:lang w:eastAsia="zh-CN"/>
        </w:rPr>
        <w:t xml:space="preserve">3.2 </w:t>
      </w:r>
      <w:r>
        <w:rPr>
          <w:rFonts w:ascii="Times New Roman" w:eastAsia="Times New Roman" w:hAnsi="Times New Roman" w:cs="Times New Roman"/>
          <w:spacing w:val="1"/>
          <w:lang w:eastAsia="zh-CN"/>
        </w:rPr>
        <w:t xml:space="preserve"> </w:t>
      </w:r>
      <w:r>
        <w:rPr>
          <w:rFonts w:ascii="黑体" w:eastAsia="黑体" w:hAnsi="黑体" w:cs="黑体"/>
          <w:lang w:eastAsia="zh-CN"/>
        </w:rPr>
        <w:t>项目经理</w:t>
      </w:r>
    </w:p>
    <w:p w14:paraId="6094EFAA" w14:textId="77777777" w:rsidR="001C72CA" w:rsidRDefault="00DD1B2D">
      <w:pPr>
        <w:pStyle w:val="a3"/>
        <w:spacing w:before="231" w:line="324" w:lineRule="auto"/>
        <w:ind w:right="88" w:firstLine="559"/>
        <w:rPr>
          <w:lang w:eastAsia="zh-CN"/>
        </w:rPr>
      </w:pPr>
      <w:r>
        <w:rPr>
          <w:rFonts w:ascii="Times New Roman" w:eastAsia="Times New Roman" w:hAnsi="Times New Roman" w:cs="Times New Roman"/>
          <w:lang w:eastAsia="zh-CN"/>
        </w:rPr>
        <w:t>3.2.1</w:t>
      </w:r>
      <w:r>
        <w:rPr>
          <w:rFonts w:ascii="Times New Roman" w:eastAsia="Times New Roman" w:hAnsi="Times New Roman" w:cs="Times New Roman"/>
          <w:spacing w:val="68"/>
          <w:lang w:eastAsia="zh-CN"/>
        </w:rPr>
        <w:t xml:space="preserve"> </w:t>
      </w:r>
      <w:r>
        <w:rPr>
          <w:lang w:eastAsia="zh-CN"/>
        </w:rPr>
        <w:t>项目经理应为合同当事人所确认的人选，并在专用合同条款中明</w:t>
      </w:r>
      <w:r>
        <w:rPr>
          <w:lang w:eastAsia="zh-CN"/>
        </w:rPr>
        <w:t xml:space="preserve"> </w:t>
      </w:r>
      <w:r>
        <w:rPr>
          <w:spacing w:val="-6"/>
          <w:lang w:eastAsia="zh-CN"/>
        </w:rPr>
        <w:t>确项目经理的姓名、职称、注册执业证书编号、联系方式及授权范围等事项，</w:t>
      </w:r>
      <w:r>
        <w:rPr>
          <w:spacing w:val="-107"/>
          <w:lang w:eastAsia="zh-CN"/>
        </w:rPr>
        <w:t xml:space="preserve"> </w:t>
      </w:r>
      <w:r>
        <w:rPr>
          <w:lang w:eastAsia="zh-CN"/>
        </w:rPr>
        <w:t>项目经理经承包人授权后代表承包人负责履行合同。项目经理应是承包人正</w:t>
      </w:r>
      <w:r>
        <w:rPr>
          <w:lang w:eastAsia="zh-CN"/>
        </w:rPr>
        <w:t xml:space="preserve"> </w:t>
      </w:r>
      <w:r>
        <w:rPr>
          <w:lang w:eastAsia="zh-CN"/>
        </w:rPr>
        <w:t>式聘用的员工，承包人应向发包人提交项目经理与承包人之间的劳动合同，</w:t>
      </w:r>
      <w:r>
        <w:rPr>
          <w:lang w:eastAsia="zh-CN"/>
        </w:rPr>
        <w:t xml:space="preserve"> </w:t>
      </w:r>
      <w:r>
        <w:rPr>
          <w:lang w:eastAsia="zh-CN"/>
        </w:rPr>
        <w:t>以及承包人为项目经理缴纳社会保险的有效证明。承包人不提交上述文件</w:t>
      </w:r>
      <w:r>
        <w:rPr>
          <w:spacing w:val="-3"/>
          <w:lang w:eastAsia="zh-CN"/>
        </w:rPr>
        <w:t xml:space="preserve"> </w:t>
      </w:r>
      <w:r>
        <w:rPr>
          <w:lang w:eastAsia="zh-CN"/>
        </w:rPr>
        <w:t>的，项目经理无权履行职责，发包人有权要求更换项目经理，由此增加的费</w:t>
      </w:r>
      <w:r>
        <w:rPr>
          <w:lang w:eastAsia="zh-CN"/>
        </w:rPr>
        <w:t xml:space="preserve"> </w:t>
      </w:r>
      <w:r>
        <w:rPr>
          <w:lang w:eastAsia="zh-CN"/>
        </w:rPr>
        <w:t>用和（或）延误的工期由承包人承担。</w:t>
      </w:r>
    </w:p>
    <w:p w14:paraId="4CBB3150" w14:textId="77777777" w:rsidR="001C72CA" w:rsidRDefault="00DD1B2D">
      <w:pPr>
        <w:pStyle w:val="a3"/>
        <w:spacing w:before="34" w:line="328" w:lineRule="auto"/>
        <w:ind w:right="88" w:firstLine="559"/>
        <w:rPr>
          <w:lang w:eastAsia="zh-CN"/>
        </w:rPr>
      </w:pPr>
      <w:r>
        <w:rPr>
          <w:spacing w:val="-2"/>
          <w:lang w:eastAsia="zh-CN"/>
        </w:rPr>
        <w:t>项目经理应常驻施工现场，且每月在施工现场时间不得少于专用合同条</w:t>
      </w:r>
      <w:r>
        <w:rPr>
          <w:lang w:eastAsia="zh-CN"/>
        </w:rPr>
        <w:t xml:space="preserve"> </w:t>
      </w:r>
      <w:r>
        <w:rPr>
          <w:spacing w:val="-2"/>
          <w:lang w:eastAsia="zh-CN"/>
        </w:rPr>
        <w:t>款约定的天数。项目经理不得同时担任其他项目的项目经理。项目经理确需</w:t>
      </w:r>
      <w:r>
        <w:rPr>
          <w:spacing w:val="-106"/>
          <w:lang w:eastAsia="zh-CN"/>
        </w:rPr>
        <w:t xml:space="preserve"> </w:t>
      </w:r>
      <w:r>
        <w:rPr>
          <w:spacing w:val="-2"/>
          <w:lang w:eastAsia="zh-CN"/>
        </w:rPr>
        <w:t>离开施工现场时，应事先通知监理人，并取得发包人的书面同意。项目经理</w:t>
      </w:r>
      <w:r>
        <w:rPr>
          <w:spacing w:val="-104"/>
          <w:lang w:eastAsia="zh-CN"/>
        </w:rPr>
        <w:t xml:space="preserve"> </w:t>
      </w:r>
      <w:r>
        <w:rPr>
          <w:lang w:eastAsia="zh-CN"/>
        </w:rPr>
        <w:t>的通知中应当载明临时代行其职责的人员的注册执业资格、管理经验等资</w:t>
      </w:r>
      <w:r>
        <w:rPr>
          <w:lang w:eastAsia="zh-CN"/>
        </w:rPr>
        <w:t xml:space="preserve"> </w:t>
      </w:r>
      <w:r>
        <w:rPr>
          <w:lang w:eastAsia="zh-CN"/>
        </w:rPr>
        <w:t>料，该人</w:t>
      </w:r>
      <w:r>
        <w:rPr>
          <w:lang w:eastAsia="zh-CN"/>
        </w:rPr>
        <w:t>员应具备履行相应职责的能力。</w:t>
      </w:r>
    </w:p>
    <w:p w14:paraId="445F9AC3" w14:textId="77777777" w:rsidR="001C72CA" w:rsidRDefault="00DD1B2D">
      <w:pPr>
        <w:pStyle w:val="a3"/>
        <w:spacing w:before="29"/>
        <w:ind w:left="678" w:right="88"/>
        <w:rPr>
          <w:lang w:eastAsia="zh-CN"/>
        </w:rPr>
      </w:pPr>
      <w:r>
        <w:rPr>
          <w:lang w:eastAsia="zh-CN"/>
        </w:rPr>
        <w:t>承包人违反上述约定的，应按照专用合同条款的约定，承担违约责任。</w:t>
      </w:r>
    </w:p>
    <w:p w14:paraId="22C0F65F" w14:textId="77777777" w:rsidR="001C72CA" w:rsidRDefault="00DD1B2D">
      <w:pPr>
        <w:pStyle w:val="a3"/>
        <w:spacing w:before="132" w:line="321" w:lineRule="auto"/>
        <w:ind w:right="88" w:firstLine="559"/>
        <w:rPr>
          <w:lang w:eastAsia="zh-CN"/>
        </w:rPr>
      </w:pPr>
      <w:r>
        <w:rPr>
          <w:rFonts w:ascii="Times New Roman" w:eastAsia="Times New Roman" w:hAnsi="Times New Roman" w:cs="Times New Roman"/>
          <w:lang w:eastAsia="zh-CN"/>
        </w:rPr>
        <w:t>3.2.2</w:t>
      </w:r>
      <w:r>
        <w:rPr>
          <w:rFonts w:ascii="Times New Roman" w:eastAsia="Times New Roman" w:hAnsi="Times New Roman" w:cs="Times New Roman"/>
          <w:spacing w:val="67"/>
          <w:lang w:eastAsia="zh-CN"/>
        </w:rPr>
        <w:t xml:space="preserve"> </w:t>
      </w:r>
      <w:r>
        <w:rPr>
          <w:lang w:eastAsia="zh-CN"/>
        </w:rPr>
        <w:t>项目经理按合同约定组织工程实施。在紧急情况下为确保施工安</w:t>
      </w:r>
      <w:r>
        <w:rPr>
          <w:lang w:eastAsia="zh-CN"/>
        </w:rPr>
        <w:t xml:space="preserve"> </w:t>
      </w:r>
      <w:r>
        <w:rPr>
          <w:spacing w:val="-2"/>
          <w:lang w:eastAsia="zh-CN"/>
        </w:rPr>
        <w:t>全和人员安全，在无法与发包人代表和总监理工程师及时取得联系时，项目</w:t>
      </w:r>
      <w:r>
        <w:rPr>
          <w:spacing w:val="-107"/>
          <w:lang w:eastAsia="zh-CN"/>
        </w:rPr>
        <w:t xml:space="preserve"> </w:t>
      </w:r>
      <w:r>
        <w:rPr>
          <w:spacing w:val="-2"/>
          <w:lang w:eastAsia="zh-CN"/>
        </w:rPr>
        <w:t>经理有权采取必要的措施保证与工程有关的人身、财产和工程的安全，但应</w:t>
      </w:r>
      <w:r>
        <w:rPr>
          <w:spacing w:val="-108"/>
          <w:lang w:eastAsia="zh-CN"/>
        </w:rPr>
        <w:t xml:space="preserve"> </w:t>
      </w:r>
      <w:r>
        <w:rPr>
          <w:lang w:eastAsia="zh-CN"/>
        </w:rPr>
        <w:t>在</w:t>
      </w:r>
      <w:r>
        <w:rPr>
          <w:rFonts w:ascii="Times New Roman" w:eastAsia="Times New Roman" w:hAnsi="Times New Roman" w:cs="Times New Roman"/>
          <w:lang w:eastAsia="zh-CN"/>
        </w:rPr>
        <w:t>48</w:t>
      </w:r>
      <w:r>
        <w:rPr>
          <w:lang w:eastAsia="zh-CN"/>
        </w:rPr>
        <w:t>小时内向发包人代表和总监理工程师提交书面报告。</w:t>
      </w:r>
    </w:p>
    <w:p w14:paraId="5FB85195" w14:textId="77777777" w:rsidR="001C72CA" w:rsidRDefault="00DD1B2D">
      <w:pPr>
        <w:pStyle w:val="a3"/>
        <w:spacing w:before="8" w:line="319" w:lineRule="auto"/>
        <w:ind w:right="88" w:firstLine="559"/>
        <w:rPr>
          <w:lang w:eastAsia="zh-CN"/>
        </w:rPr>
      </w:pPr>
      <w:r>
        <w:rPr>
          <w:rFonts w:ascii="Times New Roman" w:eastAsia="Times New Roman" w:hAnsi="Times New Roman" w:cs="Times New Roman"/>
          <w:lang w:eastAsia="zh-CN"/>
        </w:rPr>
        <w:t>3.2.3</w:t>
      </w:r>
      <w:r>
        <w:rPr>
          <w:rFonts w:ascii="Times New Roman" w:eastAsia="Times New Roman" w:hAnsi="Times New Roman" w:cs="Times New Roman"/>
          <w:spacing w:val="67"/>
          <w:lang w:eastAsia="zh-CN"/>
        </w:rPr>
        <w:t xml:space="preserve"> </w:t>
      </w:r>
      <w:r>
        <w:rPr>
          <w:lang w:eastAsia="zh-CN"/>
        </w:rPr>
        <w:t>承包人需要更换项目经理的，应提前</w:t>
      </w:r>
      <w:r>
        <w:rPr>
          <w:rFonts w:ascii="Times New Roman" w:eastAsia="Times New Roman" w:hAnsi="Times New Roman" w:cs="Times New Roman"/>
          <w:lang w:eastAsia="zh-CN"/>
        </w:rPr>
        <w:t>14</w:t>
      </w:r>
      <w:r>
        <w:rPr>
          <w:lang w:eastAsia="zh-CN"/>
        </w:rPr>
        <w:t>天书面通知发包人和监理</w:t>
      </w:r>
      <w:r>
        <w:rPr>
          <w:lang w:eastAsia="zh-CN"/>
        </w:rPr>
        <w:t xml:space="preserve"> </w:t>
      </w:r>
      <w:r>
        <w:rPr>
          <w:spacing w:val="-6"/>
          <w:lang w:eastAsia="zh-CN"/>
        </w:rPr>
        <w:t>人，并征得发包人书面同意。通知中应当载明继任项目经理的注册执业资格、</w:t>
      </w:r>
      <w:r>
        <w:rPr>
          <w:spacing w:val="-110"/>
          <w:lang w:eastAsia="zh-CN"/>
        </w:rPr>
        <w:t xml:space="preserve"> </w:t>
      </w:r>
      <w:r>
        <w:rPr>
          <w:lang w:eastAsia="zh-CN"/>
        </w:rPr>
        <w:t>管理经验等资料，</w:t>
      </w:r>
      <w:r>
        <w:rPr>
          <w:lang w:eastAsia="zh-CN"/>
        </w:rPr>
        <w:t>继任项目经理继续履行第</w:t>
      </w:r>
      <w:r>
        <w:rPr>
          <w:rFonts w:ascii="Times New Roman" w:eastAsia="Times New Roman" w:hAnsi="Times New Roman" w:cs="Times New Roman"/>
          <w:lang w:eastAsia="zh-CN"/>
        </w:rPr>
        <w:t>3.2.1</w:t>
      </w:r>
      <w:r>
        <w:rPr>
          <w:lang w:eastAsia="zh-CN"/>
        </w:rPr>
        <w:t>项约定的职责。未经发包人</w:t>
      </w:r>
      <w:r>
        <w:rPr>
          <w:lang w:eastAsia="zh-CN"/>
        </w:rPr>
        <w:t xml:space="preserve"> </w:t>
      </w:r>
      <w:r>
        <w:rPr>
          <w:lang w:eastAsia="zh-CN"/>
        </w:rPr>
        <w:t>书面同意，承包人不得擅自更换项目经理。承包人擅自更换项目经理的，应</w:t>
      </w:r>
      <w:r>
        <w:rPr>
          <w:lang w:eastAsia="zh-CN"/>
        </w:rPr>
        <w:t xml:space="preserve"> </w:t>
      </w:r>
      <w:r>
        <w:rPr>
          <w:lang w:eastAsia="zh-CN"/>
        </w:rPr>
        <w:t>按照专用合同条款的约定承担违约责任。</w:t>
      </w:r>
    </w:p>
    <w:p w14:paraId="3D1EAE60" w14:textId="77777777" w:rsidR="001C72CA" w:rsidRDefault="00DD1B2D">
      <w:pPr>
        <w:pStyle w:val="a3"/>
        <w:spacing w:before="40"/>
        <w:ind w:left="678" w:right="88"/>
        <w:rPr>
          <w:lang w:eastAsia="zh-CN"/>
        </w:rPr>
      </w:pPr>
      <w:r>
        <w:rPr>
          <w:rFonts w:ascii="Times New Roman" w:eastAsia="Times New Roman" w:hAnsi="Times New Roman" w:cs="Times New Roman"/>
          <w:lang w:eastAsia="zh-CN"/>
        </w:rPr>
        <w:t>3.2.4</w:t>
      </w:r>
      <w:r>
        <w:rPr>
          <w:rFonts w:ascii="Times New Roman" w:eastAsia="Times New Roman" w:hAnsi="Times New Roman" w:cs="Times New Roman"/>
          <w:spacing w:val="66"/>
          <w:lang w:eastAsia="zh-CN"/>
        </w:rPr>
        <w:t xml:space="preserve"> </w:t>
      </w:r>
      <w:r>
        <w:rPr>
          <w:lang w:eastAsia="zh-CN"/>
        </w:rPr>
        <w:t>发包人有权书面通知承包人更换其认为不称职的项目经理，通知</w:t>
      </w:r>
    </w:p>
    <w:p w14:paraId="5D146C45" w14:textId="77777777" w:rsidR="001C72CA" w:rsidRDefault="001C72CA">
      <w:pPr>
        <w:rPr>
          <w:lang w:eastAsia="zh-CN"/>
        </w:rPr>
        <w:sectPr w:rsidR="001C72CA">
          <w:footerReference w:type="default" r:id="rId32"/>
          <w:pgSz w:w="11910" w:h="16840"/>
          <w:pgMar w:top="1480" w:right="1020" w:bottom="1160" w:left="1300" w:header="0" w:footer="975" w:gutter="0"/>
          <w:pgNumType w:start="89"/>
          <w:cols w:space="720"/>
        </w:sectPr>
      </w:pPr>
    </w:p>
    <w:p w14:paraId="738A7346" w14:textId="77777777" w:rsidR="001C72CA" w:rsidRDefault="00DD1B2D">
      <w:pPr>
        <w:pStyle w:val="a3"/>
        <w:spacing w:before="0" w:line="316" w:lineRule="auto"/>
        <w:ind w:right="88"/>
        <w:rPr>
          <w:lang w:eastAsia="zh-CN"/>
        </w:rPr>
      </w:pPr>
      <w:r>
        <w:rPr>
          <w:spacing w:val="-2"/>
          <w:lang w:eastAsia="zh-CN"/>
        </w:rPr>
        <w:lastRenderedPageBreak/>
        <w:t>中应当载明要求更换的理由。承包人应在接到更换通知后</w:t>
      </w:r>
      <w:r>
        <w:rPr>
          <w:rFonts w:ascii="Times New Roman" w:eastAsia="Times New Roman" w:hAnsi="Times New Roman" w:cs="Times New Roman"/>
          <w:spacing w:val="-2"/>
          <w:lang w:eastAsia="zh-CN"/>
        </w:rPr>
        <w:t>14</w:t>
      </w:r>
      <w:r>
        <w:rPr>
          <w:spacing w:val="-2"/>
          <w:lang w:eastAsia="zh-CN"/>
        </w:rPr>
        <w:t>天内向发包人提</w:t>
      </w:r>
      <w:r>
        <w:rPr>
          <w:spacing w:val="-106"/>
          <w:lang w:eastAsia="zh-CN"/>
        </w:rPr>
        <w:t xml:space="preserve"> </w:t>
      </w:r>
      <w:r>
        <w:rPr>
          <w:spacing w:val="-2"/>
          <w:lang w:eastAsia="zh-CN"/>
        </w:rPr>
        <w:t>出书面的改进报告。发包人收到改进报告后仍要求更换的，承包人应在接到</w:t>
      </w:r>
      <w:r>
        <w:rPr>
          <w:spacing w:val="-110"/>
          <w:lang w:eastAsia="zh-CN"/>
        </w:rPr>
        <w:t xml:space="preserve"> </w:t>
      </w:r>
      <w:r>
        <w:rPr>
          <w:lang w:eastAsia="zh-CN"/>
        </w:rPr>
        <w:t>第二次更换通知的</w:t>
      </w:r>
      <w:r>
        <w:rPr>
          <w:rFonts w:ascii="Times New Roman" w:eastAsia="Times New Roman" w:hAnsi="Times New Roman" w:cs="Times New Roman"/>
          <w:lang w:eastAsia="zh-CN"/>
        </w:rPr>
        <w:t>28</w:t>
      </w:r>
      <w:r>
        <w:rPr>
          <w:lang w:eastAsia="zh-CN"/>
        </w:rPr>
        <w:t>天内进行更换，并将新任命的项目经理的注册执业资</w:t>
      </w:r>
      <w:r>
        <w:rPr>
          <w:lang w:eastAsia="zh-CN"/>
        </w:rPr>
        <w:t xml:space="preserve"> </w:t>
      </w:r>
      <w:r>
        <w:rPr>
          <w:spacing w:val="-2"/>
          <w:lang w:eastAsia="zh-CN"/>
        </w:rPr>
        <w:t>格、管理经验等资料书面通知发包人。继任项目经理继续履行第</w:t>
      </w:r>
      <w:r>
        <w:rPr>
          <w:rFonts w:ascii="Times New Roman" w:eastAsia="Times New Roman" w:hAnsi="Times New Roman" w:cs="Times New Roman"/>
          <w:spacing w:val="-2"/>
          <w:lang w:eastAsia="zh-CN"/>
        </w:rPr>
        <w:t>3.2.1</w:t>
      </w:r>
      <w:r>
        <w:rPr>
          <w:spacing w:val="-2"/>
          <w:lang w:eastAsia="zh-CN"/>
        </w:rPr>
        <w:t>项约定</w:t>
      </w:r>
      <w:r>
        <w:rPr>
          <w:spacing w:val="-106"/>
          <w:lang w:eastAsia="zh-CN"/>
        </w:rPr>
        <w:t xml:space="preserve"> </w:t>
      </w:r>
      <w:r>
        <w:rPr>
          <w:spacing w:val="-2"/>
          <w:lang w:eastAsia="zh-CN"/>
        </w:rPr>
        <w:t>的职责。承包人无正当理由拒绝更换项目经理的，应按照专用合同条款的约</w:t>
      </w:r>
      <w:r>
        <w:rPr>
          <w:spacing w:val="-109"/>
          <w:lang w:eastAsia="zh-CN"/>
        </w:rPr>
        <w:t xml:space="preserve"> </w:t>
      </w:r>
      <w:r>
        <w:rPr>
          <w:lang w:eastAsia="zh-CN"/>
        </w:rPr>
        <w:t>定承担违约责任。</w:t>
      </w:r>
    </w:p>
    <w:p w14:paraId="217526F6" w14:textId="77777777" w:rsidR="001C72CA" w:rsidRDefault="00DD1B2D">
      <w:pPr>
        <w:pStyle w:val="a3"/>
        <w:spacing w:before="45" w:line="309" w:lineRule="auto"/>
        <w:ind w:right="244" w:firstLine="559"/>
        <w:jc w:val="both"/>
        <w:rPr>
          <w:lang w:eastAsia="zh-CN"/>
        </w:rPr>
      </w:pPr>
      <w:r>
        <w:rPr>
          <w:rFonts w:ascii="Times New Roman" w:eastAsia="Times New Roman" w:hAnsi="Times New Roman" w:cs="Times New Roman"/>
          <w:lang w:eastAsia="zh-CN"/>
        </w:rPr>
        <w:t>3.2.5</w:t>
      </w:r>
      <w:r>
        <w:rPr>
          <w:rFonts w:ascii="Times New Roman" w:eastAsia="Times New Roman" w:hAnsi="Times New Roman" w:cs="Times New Roman"/>
          <w:spacing w:val="64"/>
          <w:lang w:eastAsia="zh-CN"/>
        </w:rPr>
        <w:t xml:space="preserve"> </w:t>
      </w:r>
      <w:r>
        <w:rPr>
          <w:lang w:eastAsia="zh-CN"/>
        </w:rPr>
        <w:t>项目经理因特殊情况授权其下属人员履行其某项工作职责的，该</w:t>
      </w:r>
      <w:r>
        <w:rPr>
          <w:lang w:eastAsia="zh-CN"/>
        </w:rPr>
        <w:t xml:space="preserve"> </w:t>
      </w:r>
      <w:r>
        <w:rPr>
          <w:spacing w:val="-1"/>
          <w:lang w:eastAsia="zh-CN"/>
        </w:rPr>
        <w:t>下属人员应具备履行相应职责的能力，并应提前</w:t>
      </w:r>
      <w:r>
        <w:rPr>
          <w:rFonts w:ascii="Times New Roman" w:eastAsia="Times New Roman" w:hAnsi="Times New Roman" w:cs="Times New Roman"/>
          <w:spacing w:val="-1"/>
          <w:lang w:eastAsia="zh-CN"/>
        </w:rPr>
        <w:t>7</w:t>
      </w:r>
      <w:r>
        <w:rPr>
          <w:spacing w:val="-1"/>
          <w:lang w:eastAsia="zh-CN"/>
        </w:rPr>
        <w:t>天将上述人员的姓名和授</w:t>
      </w:r>
      <w:r>
        <w:rPr>
          <w:spacing w:val="-112"/>
          <w:lang w:eastAsia="zh-CN"/>
        </w:rPr>
        <w:t xml:space="preserve"> </w:t>
      </w:r>
      <w:r>
        <w:rPr>
          <w:lang w:eastAsia="zh-CN"/>
        </w:rPr>
        <w:t>权范围书面通知监理人，并征得发包人书面同意。</w:t>
      </w:r>
    </w:p>
    <w:p w14:paraId="26647FD0" w14:textId="77777777" w:rsidR="001C72CA" w:rsidRDefault="00DD1B2D">
      <w:pPr>
        <w:pStyle w:val="a3"/>
        <w:spacing w:before="174"/>
        <w:ind w:left="678" w:right="88"/>
        <w:rPr>
          <w:rFonts w:ascii="黑体" w:eastAsia="黑体" w:hAnsi="黑体" w:cs="黑体"/>
          <w:lang w:eastAsia="zh-CN"/>
        </w:rPr>
      </w:pPr>
      <w:r>
        <w:rPr>
          <w:rFonts w:ascii="Times New Roman" w:eastAsia="Times New Roman" w:hAnsi="Times New Roman" w:cs="Times New Roman"/>
          <w:lang w:eastAsia="zh-CN"/>
        </w:rPr>
        <w:t xml:space="preserve">3.3 </w:t>
      </w:r>
      <w:r>
        <w:rPr>
          <w:rFonts w:ascii="Times New Roman" w:eastAsia="Times New Roman" w:hAnsi="Times New Roman" w:cs="Times New Roman"/>
          <w:spacing w:val="2"/>
          <w:lang w:eastAsia="zh-CN"/>
        </w:rPr>
        <w:t xml:space="preserve"> </w:t>
      </w:r>
      <w:r>
        <w:rPr>
          <w:rFonts w:ascii="黑体" w:eastAsia="黑体" w:hAnsi="黑体" w:cs="黑体"/>
          <w:lang w:eastAsia="zh-CN"/>
        </w:rPr>
        <w:t>承包人人员</w:t>
      </w:r>
    </w:p>
    <w:p w14:paraId="78881D3C" w14:textId="77777777" w:rsidR="001C72CA" w:rsidRDefault="00DD1B2D">
      <w:pPr>
        <w:pStyle w:val="a3"/>
        <w:spacing w:before="231" w:line="324" w:lineRule="auto"/>
        <w:ind w:right="91" w:firstLine="559"/>
        <w:rPr>
          <w:lang w:eastAsia="zh-CN"/>
        </w:rPr>
      </w:pPr>
      <w:r>
        <w:rPr>
          <w:rFonts w:ascii="Times New Roman" w:eastAsia="Times New Roman" w:hAnsi="Times New Roman" w:cs="Times New Roman"/>
          <w:lang w:eastAsia="zh-CN"/>
        </w:rPr>
        <w:t>3.3.1</w:t>
      </w:r>
      <w:r>
        <w:rPr>
          <w:rFonts w:ascii="Times New Roman" w:eastAsia="Times New Roman" w:hAnsi="Times New Roman" w:cs="Times New Roman"/>
          <w:spacing w:val="68"/>
          <w:lang w:eastAsia="zh-CN"/>
        </w:rPr>
        <w:t xml:space="preserve"> </w:t>
      </w:r>
      <w:r>
        <w:rPr>
          <w:lang w:eastAsia="zh-CN"/>
        </w:rPr>
        <w:t>除专用合同条款另有约定外，承包人应在接到开工通知后</w:t>
      </w:r>
      <w:r>
        <w:rPr>
          <w:rFonts w:ascii="Times New Roman" w:eastAsia="Times New Roman" w:hAnsi="Times New Roman" w:cs="Times New Roman"/>
          <w:lang w:eastAsia="zh-CN"/>
        </w:rPr>
        <w:t>7</w:t>
      </w:r>
      <w:r>
        <w:rPr>
          <w:lang w:eastAsia="zh-CN"/>
        </w:rPr>
        <w:t>天内，</w:t>
      </w:r>
      <w:r>
        <w:rPr>
          <w:lang w:eastAsia="zh-CN"/>
        </w:rPr>
        <w:t xml:space="preserve"> </w:t>
      </w:r>
      <w:r>
        <w:rPr>
          <w:spacing w:val="-2"/>
          <w:lang w:eastAsia="zh-CN"/>
        </w:rPr>
        <w:t>向监理人提交承包人项目管理机构及施工现场人员安排的报告，其内容应包</w:t>
      </w:r>
      <w:r>
        <w:rPr>
          <w:spacing w:val="-111"/>
          <w:lang w:eastAsia="zh-CN"/>
        </w:rPr>
        <w:t xml:space="preserve"> </w:t>
      </w:r>
      <w:r>
        <w:rPr>
          <w:spacing w:val="-2"/>
          <w:lang w:eastAsia="zh-CN"/>
        </w:rPr>
        <w:t>括合同管理、施工、技术、材料、质量、安全、财务等主要施工管理人员名</w:t>
      </w:r>
      <w:r>
        <w:rPr>
          <w:spacing w:val="-105"/>
          <w:lang w:eastAsia="zh-CN"/>
        </w:rPr>
        <w:t xml:space="preserve"> </w:t>
      </w:r>
      <w:r>
        <w:rPr>
          <w:spacing w:val="-2"/>
          <w:lang w:eastAsia="zh-CN"/>
        </w:rPr>
        <w:t>单及其岗位、注册执业资格等，以及各工种技术工人的安排情况，并同时提</w:t>
      </w:r>
      <w:r>
        <w:rPr>
          <w:spacing w:val="-105"/>
          <w:lang w:eastAsia="zh-CN"/>
        </w:rPr>
        <w:t xml:space="preserve"> </w:t>
      </w:r>
      <w:r>
        <w:rPr>
          <w:lang w:eastAsia="zh-CN"/>
        </w:rPr>
        <w:t>交主要施工管理人员与承包人之间的劳动关系证明和缴纳社会保险的有效</w:t>
      </w:r>
      <w:r>
        <w:rPr>
          <w:lang w:eastAsia="zh-CN"/>
        </w:rPr>
        <w:t xml:space="preserve"> </w:t>
      </w:r>
      <w:r>
        <w:rPr>
          <w:lang w:eastAsia="zh-CN"/>
        </w:rPr>
        <w:t>证明。</w:t>
      </w:r>
    </w:p>
    <w:p w14:paraId="18D67C5D" w14:textId="77777777" w:rsidR="001C72CA" w:rsidRDefault="00DD1B2D">
      <w:pPr>
        <w:pStyle w:val="a3"/>
        <w:spacing w:before="34" w:line="314" w:lineRule="auto"/>
        <w:ind w:right="88" w:firstLine="559"/>
        <w:rPr>
          <w:lang w:eastAsia="zh-CN"/>
        </w:rPr>
      </w:pPr>
      <w:r>
        <w:rPr>
          <w:rFonts w:ascii="Times New Roman" w:eastAsia="Times New Roman" w:hAnsi="Times New Roman" w:cs="Times New Roman"/>
          <w:lang w:eastAsia="zh-CN"/>
        </w:rPr>
        <w:t>3.3.2</w:t>
      </w:r>
      <w:r>
        <w:rPr>
          <w:rFonts w:ascii="Times New Roman" w:eastAsia="Times New Roman" w:hAnsi="Times New Roman" w:cs="Times New Roman"/>
          <w:spacing w:val="67"/>
          <w:lang w:eastAsia="zh-CN"/>
        </w:rPr>
        <w:t xml:space="preserve"> </w:t>
      </w:r>
      <w:r>
        <w:rPr>
          <w:lang w:eastAsia="zh-CN"/>
        </w:rPr>
        <w:t>承包人派驻到施工现场的主要施工管理人员应相对稳定。施工过</w:t>
      </w:r>
      <w:r>
        <w:rPr>
          <w:lang w:eastAsia="zh-CN"/>
        </w:rPr>
        <w:t xml:space="preserve"> </w:t>
      </w:r>
      <w:r>
        <w:rPr>
          <w:spacing w:val="-2"/>
          <w:lang w:eastAsia="zh-CN"/>
        </w:rPr>
        <w:t>程中如有变动，承包人应及时向监理人提交施工现场人员变动情况的报告。</w:t>
      </w:r>
      <w:r>
        <w:rPr>
          <w:spacing w:val="-82"/>
          <w:lang w:eastAsia="zh-CN"/>
        </w:rPr>
        <w:t xml:space="preserve"> </w:t>
      </w:r>
      <w:r>
        <w:rPr>
          <w:lang w:eastAsia="zh-CN"/>
        </w:rPr>
        <w:t>承包人更换主要施工管理人员时，应提前</w:t>
      </w:r>
      <w:r>
        <w:rPr>
          <w:rFonts w:ascii="Times New Roman" w:eastAsia="Times New Roman" w:hAnsi="Times New Roman" w:cs="Times New Roman"/>
          <w:lang w:eastAsia="zh-CN"/>
        </w:rPr>
        <w:t>7</w:t>
      </w:r>
      <w:r>
        <w:rPr>
          <w:lang w:eastAsia="zh-CN"/>
        </w:rPr>
        <w:t>天书面通知监理人，并征得发包</w:t>
      </w:r>
      <w:r>
        <w:rPr>
          <w:lang w:eastAsia="zh-CN"/>
        </w:rPr>
        <w:t xml:space="preserve"> </w:t>
      </w:r>
      <w:r>
        <w:rPr>
          <w:spacing w:val="-2"/>
          <w:lang w:eastAsia="zh-CN"/>
        </w:rPr>
        <w:t>人书面同意。通知中应当载明继</w:t>
      </w:r>
      <w:r>
        <w:rPr>
          <w:spacing w:val="-2"/>
          <w:lang w:eastAsia="zh-CN"/>
        </w:rPr>
        <w:t>任人员的注册执业资格、管理经验等资料。</w:t>
      </w:r>
    </w:p>
    <w:p w14:paraId="776DAF1C" w14:textId="77777777" w:rsidR="001C72CA" w:rsidRDefault="00DD1B2D">
      <w:pPr>
        <w:pStyle w:val="a3"/>
        <w:spacing w:before="46"/>
        <w:ind w:left="678" w:right="88"/>
        <w:rPr>
          <w:lang w:eastAsia="zh-CN"/>
        </w:rPr>
      </w:pPr>
      <w:r>
        <w:rPr>
          <w:lang w:eastAsia="zh-CN"/>
        </w:rPr>
        <w:t>特殊工种作业人员均应持有相应的资格证明，监理人可以随时检查。</w:t>
      </w:r>
    </w:p>
    <w:p w14:paraId="45E3AF45" w14:textId="77777777" w:rsidR="001C72CA" w:rsidRDefault="00DD1B2D">
      <w:pPr>
        <w:pStyle w:val="a3"/>
        <w:spacing w:before="135" w:line="324" w:lineRule="auto"/>
        <w:ind w:right="88" w:firstLine="559"/>
        <w:rPr>
          <w:lang w:eastAsia="zh-CN"/>
        </w:rPr>
      </w:pPr>
      <w:r>
        <w:rPr>
          <w:rFonts w:ascii="Times New Roman" w:eastAsia="Times New Roman" w:hAnsi="Times New Roman" w:cs="Times New Roman"/>
          <w:lang w:eastAsia="zh-CN"/>
        </w:rPr>
        <w:t>3.3.3</w:t>
      </w:r>
      <w:r>
        <w:rPr>
          <w:rFonts w:ascii="Times New Roman" w:eastAsia="Times New Roman" w:hAnsi="Times New Roman" w:cs="Times New Roman"/>
          <w:spacing w:val="67"/>
          <w:lang w:eastAsia="zh-CN"/>
        </w:rPr>
        <w:t xml:space="preserve"> </w:t>
      </w:r>
      <w:r>
        <w:rPr>
          <w:lang w:eastAsia="zh-CN"/>
        </w:rPr>
        <w:t>发包人对于承包人主要施工管理人员的资格或能力有异议的，承</w:t>
      </w:r>
      <w:r>
        <w:rPr>
          <w:lang w:eastAsia="zh-CN"/>
        </w:rPr>
        <w:t xml:space="preserve"> </w:t>
      </w:r>
      <w:r>
        <w:rPr>
          <w:lang w:eastAsia="zh-CN"/>
        </w:rPr>
        <w:t>包人应提供资料证明被质疑人员有能力完成其岗位工作或不存在发包人所</w:t>
      </w:r>
      <w:r>
        <w:rPr>
          <w:lang w:eastAsia="zh-CN"/>
        </w:rPr>
        <w:t xml:space="preserve"> </w:t>
      </w:r>
      <w:r>
        <w:rPr>
          <w:spacing w:val="-2"/>
          <w:lang w:eastAsia="zh-CN"/>
        </w:rPr>
        <w:t>质疑的情形。发包人要求撤换不能按照合同约定履行职责及义务的主要施工</w:t>
      </w:r>
      <w:r>
        <w:rPr>
          <w:spacing w:val="-108"/>
          <w:lang w:eastAsia="zh-CN"/>
        </w:rPr>
        <w:t xml:space="preserve"> </w:t>
      </w:r>
      <w:r>
        <w:rPr>
          <w:spacing w:val="-2"/>
          <w:lang w:eastAsia="zh-CN"/>
        </w:rPr>
        <w:t>管理人员的，承包人应当撤换。承包人无正当理由拒绝撤换的，应按照专用</w:t>
      </w:r>
      <w:r>
        <w:rPr>
          <w:spacing w:val="-105"/>
          <w:lang w:eastAsia="zh-CN"/>
        </w:rPr>
        <w:t xml:space="preserve"> </w:t>
      </w:r>
      <w:r>
        <w:rPr>
          <w:lang w:eastAsia="zh-CN"/>
        </w:rPr>
        <w:t>合同条款的约定承担违约责任。</w:t>
      </w:r>
    </w:p>
    <w:p w14:paraId="4AC7CBB3" w14:textId="77777777" w:rsidR="001C72CA" w:rsidRDefault="00DD1B2D">
      <w:pPr>
        <w:pStyle w:val="a3"/>
        <w:spacing w:before="34"/>
        <w:ind w:left="678" w:right="88"/>
        <w:rPr>
          <w:lang w:eastAsia="zh-CN"/>
        </w:rPr>
      </w:pPr>
      <w:r>
        <w:rPr>
          <w:rFonts w:ascii="Times New Roman" w:eastAsia="Times New Roman" w:hAnsi="Times New Roman" w:cs="Times New Roman"/>
          <w:lang w:eastAsia="zh-CN"/>
        </w:rPr>
        <w:t>3.3.4</w:t>
      </w:r>
      <w:r>
        <w:rPr>
          <w:rFonts w:ascii="Times New Roman" w:eastAsia="Times New Roman" w:hAnsi="Times New Roman" w:cs="Times New Roman"/>
          <w:spacing w:val="66"/>
          <w:lang w:eastAsia="zh-CN"/>
        </w:rPr>
        <w:t xml:space="preserve"> </w:t>
      </w:r>
      <w:r>
        <w:rPr>
          <w:lang w:eastAsia="zh-CN"/>
        </w:rPr>
        <w:t>除专用合同条款另有约定外，承包人的主要施工管理人员离开施</w:t>
      </w:r>
    </w:p>
    <w:p w14:paraId="6DDE5F80" w14:textId="77777777" w:rsidR="001C72CA" w:rsidRDefault="001C72CA">
      <w:pPr>
        <w:rPr>
          <w:lang w:eastAsia="zh-CN"/>
        </w:rPr>
        <w:sectPr w:rsidR="001C72CA">
          <w:pgSz w:w="11910" w:h="16840"/>
          <w:pgMar w:top="1480" w:right="1140" w:bottom="1160" w:left="1300" w:header="0" w:footer="975" w:gutter="0"/>
          <w:cols w:space="720"/>
        </w:sectPr>
      </w:pPr>
    </w:p>
    <w:p w14:paraId="0702AAAA" w14:textId="77777777" w:rsidR="001C72CA" w:rsidRDefault="00DD1B2D">
      <w:pPr>
        <w:pStyle w:val="a3"/>
        <w:spacing w:before="0" w:line="314" w:lineRule="auto"/>
        <w:ind w:right="88"/>
        <w:rPr>
          <w:lang w:eastAsia="zh-CN"/>
        </w:rPr>
      </w:pPr>
      <w:r>
        <w:rPr>
          <w:lang w:eastAsia="zh-CN"/>
        </w:rPr>
        <w:lastRenderedPageBreak/>
        <w:t>工</w:t>
      </w:r>
      <w:r>
        <w:rPr>
          <w:lang w:eastAsia="zh-CN"/>
        </w:rPr>
        <w:t>现场每月累计不超过</w:t>
      </w:r>
      <w:r>
        <w:rPr>
          <w:rFonts w:ascii="Times New Roman" w:eastAsia="Times New Roman" w:hAnsi="Times New Roman" w:cs="Times New Roman"/>
          <w:lang w:eastAsia="zh-CN"/>
        </w:rPr>
        <w:t>5</w:t>
      </w:r>
      <w:r>
        <w:rPr>
          <w:lang w:eastAsia="zh-CN"/>
        </w:rPr>
        <w:t>天的，应报监理人同意；离开施工现场每月累计超</w:t>
      </w:r>
      <w:r>
        <w:rPr>
          <w:lang w:eastAsia="zh-CN"/>
        </w:rPr>
        <w:t xml:space="preserve"> </w:t>
      </w:r>
      <w:r>
        <w:rPr>
          <w:lang w:eastAsia="zh-CN"/>
        </w:rPr>
        <w:t>过</w:t>
      </w:r>
      <w:r>
        <w:rPr>
          <w:rFonts w:ascii="Times New Roman" w:eastAsia="Times New Roman" w:hAnsi="Times New Roman" w:cs="Times New Roman"/>
          <w:lang w:eastAsia="zh-CN"/>
        </w:rPr>
        <w:t>5</w:t>
      </w:r>
      <w:r>
        <w:rPr>
          <w:lang w:eastAsia="zh-CN"/>
        </w:rPr>
        <w:t>天的，应通知监理人，并征得发包人书面同意。主要施工管理人员离开</w:t>
      </w:r>
      <w:r>
        <w:rPr>
          <w:lang w:eastAsia="zh-CN"/>
        </w:rPr>
        <w:t xml:space="preserve"> </w:t>
      </w:r>
      <w:r>
        <w:rPr>
          <w:spacing w:val="-2"/>
          <w:lang w:eastAsia="zh-CN"/>
        </w:rPr>
        <w:t>施工现场前应指定一名有经验的人员临时代行其职责，该人员应具备履行相</w:t>
      </w:r>
      <w:r>
        <w:rPr>
          <w:spacing w:val="-107"/>
          <w:lang w:eastAsia="zh-CN"/>
        </w:rPr>
        <w:t xml:space="preserve"> </w:t>
      </w:r>
      <w:r>
        <w:rPr>
          <w:lang w:eastAsia="zh-CN"/>
        </w:rPr>
        <w:t>应职责的资格和能力，且应征得监理人或发包人的同意。</w:t>
      </w:r>
    </w:p>
    <w:p w14:paraId="0C59E44C" w14:textId="77777777" w:rsidR="001C72CA" w:rsidRDefault="00DD1B2D">
      <w:pPr>
        <w:pStyle w:val="a3"/>
        <w:spacing w:before="46" w:line="309" w:lineRule="auto"/>
        <w:ind w:right="355" w:firstLine="559"/>
        <w:rPr>
          <w:lang w:eastAsia="zh-CN"/>
        </w:rPr>
      </w:pPr>
      <w:r>
        <w:rPr>
          <w:rFonts w:ascii="Times New Roman" w:eastAsia="Times New Roman" w:hAnsi="Times New Roman" w:cs="Times New Roman"/>
          <w:lang w:eastAsia="zh-CN"/>
        </w:rPr>
        <w:t>3.3.5</w:t>
      </w:r>
      <w:r>
        <w:rPr>
          <w:rFonts w:ascii="Times New Roman" w:eastAsia="Times New Roman" w:hAnsi="Times New Roman" w:cs="Times New Roman"/>
          <w:spacing w:val="64"/>
          <w:lang w:eastAsia="zh-CN"/>
        </w:rPr>
        <w:t xml:space="preserve"> </w:t>
      </w:r>
      <w:r>
        <w:rPr>
          <w:lang w:eastAsia="zh-CN"/>
        </w:rPr>
        <w:t>承包人擅自更换主要施工管理人员，或前述人员未经监理人或发</w:t>
      </w:r>
      <w:r>
        <w:rPr>
          <w:lang w:eastAsia="zh-CN"/>
        </w:rPr>
        <w:t xml:space="preserve"> </w:t>
      </w:r>
      <w:r>
        <w:rPr>
          <w:lang w:eastAsia="zh-CN"/>
        </w:rPr>
        <w:t>包人同意擅自离开施工现场的，应按照专用合同条款约定承担违约责任。</w:t>
      </w:r>
    </w:p>
    <w:p w14:paraId="6F97F559" w14:textId="77777777" w:rsidR="001C72CA" w:rsidRDefault="00DD1B2D">
      <w:pPr>
        <w:pStyle w:val="a3"/>
        <w:spacing w:before="174"/>
        <w:ind w:left="678" w:right="88"/>
        <w:rPr>
          <w:rFonts w:ascii="黑体" w:eastAsia="黑体" w:hAnsi="黑体" w:cs="黑体"/>
          <w:lang w:eastAsia="zh-CN"/>
        </w:rPr>
      </w:pPr>
      <w:r>
        <w:rPr>
          <w:rFonts w:ascii="Times New Roman" w:eastAsia="Times New Roman" w:hAnsi="Times New Roman" w:cs="Times New Roman"/>
          <w:lang w:eastAsia="zh-CN"/>
        </w:rPr>
        <w:t xml:space="preserve">3.4  </w:t>
      </w:r>
      <w:r>
        <w:rPr>
          <w:rFonts w:ascii="黑体" w:eastAsia="黑体" w:hAnsi="黑体" w:cs="黑体"/>
          <w:lang w:eastAsia="zh-CN"/>
        </w:rPr>
        <w:t>承包人现场查勘</w:t>
      </w:r>
    </w:p>
    <w:p w14:paraId="33AC4AF3" w14:textId="77777777" w:rsidR="001C72CA" w:rsidRDefault="00DD1B2D">
      <w:pPr>
        <w:pStyle w:val="a3"/>
        <w:spacing w:before="232" w:line="319" w:lineRule="auto"/>
        <w:ind w:right="248" w:firstLine="559"/>
        <w:jc w:val="both"/>
        <w:rPr>
          <w:lang w:eastAsia="zh-CN"/>
        </w:rPr>
      </w:pPr>
      <w:r>
        <w:rPr>
          <w:spacing w:val="-2"/>
          <w:lang w:eastAsia="zh-CN"/>
        </w:rPr>
        <w:t>承包人应对基于发包人按照第</w:t>
      </w:r>
      <w:r>
        <w:rPr>
          <w:rFonts w:ascii="Times New Roman" w:eastAsia="Times New Roman" w:hAnsi="Times New Roman" w:cs="Times New Roman"/>
          <w:spacing w:val="-2"/>
          <w:lang w:eastAsia="zh-CN"/>
        </w:rPr>
        <w:t>2.4.3</w:t>
      </w:r>
      <w:r>
        <w:rPr>
          <w:spacing w:val="-2"/>
          <w:lang w:eastAsia="zh-CN"/>
        </w:rPr>
        <w:t>项〔提供基础资料〕提交的基础资料</w:t>
      </w:r>
      <w:r>
        <w:rPr>
          <w:lang w:eastAsia="zh-CN"/>
        </w:rPr>
        <w:t xml:space="preserve"> </w:t>
      </w:r>
      <w:r>
        <w:rPr>
          <w:spacing w:val="-2"/>
          <w:lang w:eastAsia="zh-CN"/>
        </w:rPr>
        <w:t>所做出的解释和推断负责，但因基础资料存在错误、遗漏导致承包人解释或</w:t>
      </w:r>
      <w:r>
        <w:rPr>
          <w:spacing w:val="-108"/>
          <w:lang w:eastAsia="zh-CN"/>
        </w:rPr>
        <w:t xml:space="preserve"> </w:t>
      </w:r>
      <w:r>
        <w:rPr>
          <w:lang w:eastAsia="zh-CN"/>
        </w:rPr>
        <w:t>推断失实的，由发包人承担责任。</w:t>
      </w:r>
    </w:p>
    <w:p w14:paraId="73C40A3D" w14:textId="77777777" w:rsidR="001C72CA" w:rsidRDefault="00DD1B2D">
      <w:pPr>
        <w:pStyle w:val="a3"/>
        <w:spacing w:before="40" w:line="326" w:lineRule="auto"/>
        <w:ind w:right="248" w:firstLine="559"/>
        <w:jc w:val="both"/>
        <w:rPr>
          <w:lang w:eastAsia="zh-CN"/>
        </w:rPr>
      </w:pPr>
      <w:r>
        <w:rPr>
          <w:spacing w:val="-2"/>
          <w:lang w:eastAsia="zh-CN"/>
        </w:rPr>
        <w:t>承包人应对施工现场和施工条件进行查勘，并充分了解工程所在地的气</w:t>
      </w:r>
      <w:r>
        <w:rPr>
          <w:lang w:eastAsia="zh-CN"/>
        </w:rPr>
        <w:t xml:space="preserve"> </w:t>
      </w:r>
      <w:r>
        <w:rPr>
          <w:spacing w:val="-2"/>
          <w:lang w:eastAsia="zh-CN"/>
        </w:rPr>
        <w:t>象条件、交通条件、风俗习惯以及其他与完成合同工作有关的其他资料。因</w:t>
      </w:r>
      <w:r>
        <w:rPr>
          <w:spacing w:val="-105"/>
          <w:lang w:eastAsia="zh-CN"/>
        </w:rPr>
        <w:t xml:space="preserve"> </w:t>
      </w:r>
      <w:r>
        <w:rPr>
          <w:spacing w:val="-2"/>
          <w:lang w:eastAsia="zh-CN"/>
        </w:rPr>
        <w:t>承包人未能充分查勘、了解前述情况或未能充分估计前述情况所可能产生后</w:t>
      </w:r>
      <w:r>
        <w:rPr>
          <w:spacing w:val="-108"/>
          <w:lang w:eastAsia="zh-CN"/>
        </w:rPr>
        <w:t xml:space="preserve"> </w:t>
      </w:r>
      <w:r>
        <w:rPr>
          <w:lang w:eastAsia="zh-CN"/>
        </w:rPr>
        <w:t>果的，承包人承担由此增加的费用和（或）延误的工期。</w:t>
      </w:r>
    </w:p>
    <w:p w14:paraId="42C9CEAE" w14:textId="77777777" w:rsidR="001C72CA" w:rsidRDefault="00DD1B2D">
      <w:pPr>
        <w:pStyle w:val="a3"/>
        <w:spacing w:before="152"/>
        <w:ind w:left="678" w:right="88"/>
        <w:rPr>
          <w:rFonts w:ascii="黑体" w:eastAsia="黑体" w:hAnsi="黑体" w:cs="黑体"/>
          <w:lang w:eastAsia="zh-CN"/>
        </w:rPr>
      </w:pPr>
      <w:r>
        <w:rPr>
          <w:rFonts w:ascii="Times New Roman" w:eastAsia="Times New Roman" w:hAnsi="Times New Roman" w:cs="Times New Roman"/>
          <w:lang w:eastAsia="zh-CN"/>
        </w:rPr>
        <w:t xml:space="preserve">3.5 </w:t>
      </w:r>
      <w:r>
        <w:rPr>
          <w:rFonts w:ascii="Times New Roman" w:eastAsia="Times New Roman" w:hAnsi="Times New Roman" w:cs="Times New Roman"/>
          <w:spacing w:val="2"/>
          <w:lang w:eastAsia="zh-CN"/>
        </w:rPr>
        <w:t xml:space="preserve"> </w:t>
      </w:r>
      <w:r>
        <w:rPr>
          <w:rFonts w:ascii="黑体" w:eastAsia="黑体" w:hAnsi="黑体" w:cs="黑体"/>
          <w:lang w:eastAsia="zh-CN"/>
        </w:rPr>
        <w:t>分包</w:t>
      </w:r>
    </w:p>
    <w:p w14:paraId="5EA49E7F" w14:textId="21A0C46A" w:rsidR="001C72CA" w:rsidRPr="000216D8" w:rsidRDefault="00DD1B2D" w:rsidP="000216D8">
      <w:pPr>
        <w:pStyle w:val="a3"/>
        <w:spacing w:before="40" w:line="326" w:lineRule="auto"/>
        <w:ind w:right="248" w:firstLine="559"/>
        <w:jc w:val="both"/>
        <w:rPr>
          <w:spacing w:val="-2"/>
          <w:lang w:eastAsia="zh-CN"/>
        </w:rPr>
      </w:pPr>
      <w:r w:rsidRPr="000216D8">
        <w:rPr>
          <w:spacing w:val="-2"/>
          <w:lang w:eastAsia="zh-CN"/>
        </w:rPr>
        <w:t xml:space="preserve">3.5.1 </w:t>
      </w:r>
      <w:r w:rsidRPr="000216D8">
        <w:rPr>
          <w:spacing w:val="-2"/>
          <w:lang w:eastAsia="zh-CN"/>
        </w:rPr>
        <w:t>分包的一般约定</w:t>
      </w:r>
      <w:r w:rsidRPr="000216D8">
        <w:rPr>
          <w:spacing w:val="-2"/>
          <w:lang w:eastAsia="zh-CN"/>
        </w:rPr>
        <w:t xml:space="preserve"> </w:t>
      </w:r>
      <w:r>
        <w:rPr>
          <w:spacing w:val="-2"/>
          <w:lang w:eastAsia="zh-CN"/>
        </w:rPr>
        <w:t>承包人不得将其承包的全部工程转包给第三人，或将其承包的全部工程肢解后以分包的名义转包给第三人。承包人不得将工程主体结</w:t>
      </w:r>
      <w:r>
        <w:rPr>
          <w:spacing w:val="-2"/>
          <w:lang w:eastAsia="zh-CN"/>
        </w:rPr>
        <w:t>构、关键性工</w:t>
      </w:r>
      <w:r w:rsidRPr="000216D8">
        <w:rPr>
          <w:spacing w:val="-2"/>
          <w:lang w:eastAsia="zh-CN"/>
        </w:rPr>
        <w:t xml:space="preserve"> </w:t>
      </w:r>
      <w:r>
        <w:rPr>
          <w:spacing w:val="-2"/>
          <w:lang w:eastAsia="zh-CN"/>
        </w:rPr>
        <w:t>作及专用合同条款中禁止分包的专业工程分包给第三人，主体结构、关键性</w:t>
      </w:r>
      <w:r w:rsidRPr="000216D8">
        <w:rPr>
          <w:spacing w:val="-2"/>
          <w:lang w:eastAsia="zh-CN"/>
        </w:rPr>
        <w:t xml:space="preserve"> </w:t>
      </w:r>
      <w:r w:rsidRPr="000216D8">
        <w:rPr>
          <w:spacing w:val="-2"/>
          <w:lang w:eastAsia="zh-CN"/>
        </w:rPr>
        <w:t>工作的范围由合同当事人按照法律规定在专用合同条款中予以明确。</w:t>
      </w:r>
    </w:p>
    <w:p w14:paraId="6C615DB4" w14:textId="77777777" w:rsidR="001C72CA" w:rsidRPr="000216D8" w:rsidRDefault="00DD1B2D" w:rsidP="000216D8">
      <w:pPr>
        <w:pStyle w:val="a3"/>
        <w:spacing w:before="40" w:line="326" w:lineRule="auto"/>
        <w:ind w:right="248" w:firstLine="559"/>
        <w:jc w:val="both"/>
        <w:rPr>
          <w:spacing w:val="-2"/>
          <w:lang w:eastAsia="zh-CN"/>
        </w:rPr>
      </w:pPr>
      <w:r w:rsidRPr="000216D8">
        <w:rPr>
          <w:spacing w:val="-2"/>
          <w:lang w:eastAsia="zh-CN"/>
        </w:rPr>
        <w:t>承包人不得以劳务分包的名义转包或违法分包工程。</w:t>
      </w:r>
    </w:p>
    <w:p w14:paraId="2E2C80AE" w14:textId="7F284230" w:rsidR="001C72CA" w:rsidRDefault="00DD1B2D" w:rsidP="00554DF9">
      <w:pPr>
        <w:pStyle w:val="a3"/>
        <w:spacing w:before="40" w:line="326" w:lineRule="auto"/>
        <w:ind w:right="248" w:firstLine="559"/>
        <w:jc w:val="both"/>
        <w:rPr>
          <w:lang w:eastAsia="zh-CN"/>
        </w:rPr>
      </w:pPr>
      <w:r w:rsidRPr="000216D8">
        <w:rPr>
          <w:spacing w:val="-2"/>
          <w:lang w:eastAsia="zh-CN"/>
        </w:rPr>
        <w:t xml:space="preserve">3.5.2 </w:t>
      </w:r>
      <w:r w:rsidRPr="000216D8">
        <w:rPr>
          <w:spacing w:val="-2"/>
          <w:lang w:eastAsia="zh-CN"/>
        </w:rPr>
        <w:t>分包的确定</w:t>
      </w:r>
      <w:r w:rsidRPr="000216D8">
        <w:rPr>
          <w:spacing w:val="-2"/>
          <w:lang w:eastAsia="zh-CN"/>
        </w:rPr>
        <w:t xml:space="preserve"> </w:t>
      </w:r>
      <w:r>
        <w:rPr>
          <w:spacing w:val="-2"/>
          <w:lang w:eastAsia="zh-CN"/>
        </w:rPr>
        <w:t>承包人应按专用合同条款的约定进行分包，确定分包人。已标价工程量</w:t>
      </w:r>
      <w:r w:rsidRPr="000216D8">
        <w:rPr>
          <w:spacing w:val="-2"/>
          <w:lang w:eastAsia="zh-CN"/>
        </w:rPr>
        <w:t>清单或预算书中给定暂估价的专业工程，按照第</w:t>
      </w:r>
      <w:r w:rsidRPr="000216D8">
        <w:rPr>
          <w:spacing w:val="-2"/>
          <w:lang w:eastAsia="zh-CN"/>
        </w:rPr>
        <w:t xml:space="preserve"> 10.7 </w:t>
      </w:r>
      <w:r w:rsidRPr="000216D8">
        <w:rPr>
          <w:spacing w:val="-2"/>
          <w:lang w:eastAsia="zh-CN"/>
        </w:rPr>
        <w:t>款〔暂估价〕确定分包人。按照合同约定进行分包的，承包人应确保分包人具有相应的资质和能力。</w:t>
      </w:r>
      <w:r w:rsidRPr="000216D8">
        <w:rPr>
          <w:spacing w:val="-2"/>
          <w:lang w:eastAsia="zh-CN"/>
        </w:rPr>
        <w:t xml:space="preserve"> </w:t>
      </w:r>
      <w:r w:rsidRPr="000216D8">
        <w:rPr>
          <w:spacing w:val="-2"/>
          <w:lang w:eastAsia="zh-CN"/>
        </w:rPr>
        <w:t>工程分包不减轻或免除承包人的责任和义务，承包人和分包人就分包工程向发包人承担连带责任。除合</w:t>
      </w:r>
      <w:r w:rsidRPr="000216D8">
        <w:rPr>
          <w:spacing w:val="-2"/>
          <w:lang w:eastAsia="zh-CN"/>
        </w:rPr>
        <w:t>同另有约定外，承包人应在分包合同签订后</w:t>
      </w:r>
      <w:r w:rsidRPr="000216D8">
        <w:rPr>
          <w:spacing w:val="-2"/>
          <w:lang w:eastAsia="zh-CN"/>
        </w:rPr>
        <w:t xml:space="preserve"> 7 </w:t>
      </w:r>
      <w:r w:rsidRPr="000216D8">
        <w:rPr>
          <w:spacing w:val="-2"/>
          <w:lang w:eastAsia="zh-CN"/>
        </w:rPr>
        <w:t>天</w:t>
      </w:r>
      <w:r>
        <w:rPr>
          <w:lang w:eastAsia="zh-CN"/>
        </w:rPr>
        <w:t>内向发包人和监理人提交分包合同副本。</w:t>
      </w:r>
    </w:p>
    <w:p w14:paraId="597E2CA7" w14:textId="6F16810C" w:rsidR="001C72CA" w:rsidRPr="000216D8" w:rsidRDefault="00DD1B2D" w:rsidP="000216D8">
      <w:pPr>
        <w:pStyle w:val="a3"/>
        <w:spacing w:before="40" w:line="326" w:lineRule="auto"/>
        <w:ind w:right="248" w:firstLine="559"/>
        <w:jc w:val="both"/>
        <w:rPr>
          <w:spacing w:val="-2"/>
          <w:lang w:eastAsia="zh-CN"/>
        </w:rPr>
      </w:pPr>
      <w:r w:rsidRPr="000216D8">
        <w:rPr>
          <w:spacing w:val="-2"/>
          <w:lang w:eastAsia="zh-CN"/>
        </w:rPr>
        <w:lastRenderedPageBreak/>
        <w:t xml:space="preserve">3.5.3 </w:t>
      </w:r>
      <w:r w:rsidRPr="000216D8">
        <w:rPr>
          <w:spacing w:val="-2"/>
          <w:lang w:eastAsia="zh-CN"/>
        </w:rPr>
        <w:t>分包管理</w:t>
      </w:r>
      <w:r w:rsidRPr="000216D8">
        <w:rPr>
          <w:spacing w:val="-2"/>
          <w:lang w:eastAsia="zh-CN"/>
        </w:rPr>
        <w:t xml:space="preserve"> </w:t>
      </w:r>
      <w:r>
        <w:rPr>
          <w:spacing w:val="-2"/>
          <w:lang w:eastAsia="zh-CN"/>
        </w:rPr>
        <w:t>承包人应向监理人提交分包人的主要施工管理人员表，并对分包人的施工人员进行实名制管理，包括但不限于进出场管理、登记造册以及各种证照</w:t>
      </w:r>
      <w:r w:rsidRPr="000216D8">
        <w:rPr>
          <w:spacing w:val="-2"/>
          <w:lang w:eastAsia="zh-CN"/>
        </w:rPr>
        <w:t xml:space="preserve"> </w:t>
      </w:r>
      <w:r w:rsidRPr="000216D8">
        <w:rPr>
          <w:spacing w:val="-2"/>
          <w:lang w:eastAsia="zh-CN"/>
        </w:rPr>
        <w:t>的办理。</w:t>
      </w:r>
    </w:p>
    <w:p w14:paraId="5883F5FB" w14:textId="77777777" w:rsidR="001C72CA" w:rsidRDefault="00DD1B2D">
      <w:pPr>
        <w:pStyle w:val="a3"/>
        <w:spacing w:before="32"/>
        <w:ind w:left="678" w:right="1824"/>
        <w:rPr>
          <w:lang w:eastAsia="zh-CN"/>
        </w:rPr>
      </w:pPr>
      <w:r>
        <w:rPr>
          <w:rFonts w:ascii="Times New Roman" w:eastAsia="Times New Roman" w:hAnsi="Times New Roman" w:cs="Times New Roman"/>
          <w:lang w:eastAsia="zh-CN"/>
        </w:rPr>
        <w:t xml:space="preserve">3.5.4  </w:t>
      </w:r>
      <w:r>
        <w:rPr>
          <w:lang w:eastAsia="zh-CN"/>
        </w:rPr>
        <w:t>分包合同价款</w:t>
      </w:r>
    </w:p>
    <w:p w14:paraId="59808CED" w14:textId="77777777" w:rsidR="001C72CA" w:rsidRDefault="00DD1B2D">
      <w:pPr>
        <w:pStyle w:val="a3"/>
        <w:spacing w:before="114" w:line="319" w:lineRule="auto"/>
        <w:ind w:right="109" w:firstLine="559"/>
        <w:jc w:val="both"/>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）除本项第（</w:t>
      </w:r>
      <w:r>
        <w:rPr>
          <w:rFonts w:ascii="Times New Roman" w:eastAsia="Times New Roman" w:hAnsi="Times New Roman" w:cs="Times New Roman"/>
          <w:spacing w:val="-2"/>
          <w:lang w:eastAsia="zh-CN"/>
        </w:rPr>
        <w:t>2</w:t>
      </w:r>
      <w:r>
        <w:rPr>
          <w:spacing w:val="-2"/>
          <w:lang w:eastAsia="zh-CN"/>
        </w:rPr>
        <w:t>）目约定的情况或专用合同条款另有约定外，分包合</w:t>
      </w:r>
      <w:r>
        <w:rPr>
          <w:lang w:eastAsia="zh-CN"/>
        </w:rPr>
        <w:t xml:space="preserve"> </w:t>
      </w:r>
      <w:r>
        <w:rPr>
          <w:spacing w:val="-2"/>
          <w:lang w:eastAsia="zh-CN"/>
        </w:rPr>
        <w:t>同价款由承包人与分包人结算，未经承包人同意，发包人不得向分包人支付</w:t>
      </w:r>
      <w:r>
        <w:rPr>
          <w:spacing w:val="-108"/>
          <w:lang w:eastAsia="zh-CN"/>
        </w:rPr>
        <w:t xml:space="preserve"> </w:t>
      </w:r>
      <w:r>
        <w:rPr>
          <w:lang w:eastAsia="zh-CN"/>
        </w:rPr>
        <w:t>分包工程价款；</w:t>
      </w:r>
    </w:p>
    <w:p w14:paraId="33AB4BC5" w14:textId="77777777" w:rsidR="001C72CA" w:rsidRDefault="00DD1B2D">
      <w:pPr>
        <w:pStyle w:val="a3"/>
        <w:spacing w:before="42"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）生效法律文书要求发包人向分包人支付分包合同价款的，发包人</w:t>
      </w:r>
      <w:r>
        <w:rPr>
          <w:lang w:eastAsia="zh-CN"/>
        </w:rPr>
        <w:t xml:space="preserve"> </w:t>
      </w:r>
      <w:r>
        <w:rPr>
          <w:lang w:eastAsia="zh-CN"/>
        </w:rPr>
        <w:t>有权从应付承包人工程款中扣除该部分款项。</w:t>
      </w:r>
    </w:p>
    <w:p w14:paraId="4091AC4A" w14:textId="4D619435" w:rsidR="001C72CA" w:rsidRPr="000216D8" w:rsidRDefault="00DD1B2D" w:rsidP="000216D8">
      <w:pPr>
        <w:pStyle w:val="a3"/>
        <w:spacing w:before="40" w:line="326" w:lineRule="auto"/>
        <w:ind w:right="248" w:firstLine="559"/>
        <w:jc w:val="both"/>
        <w:rPr>
          <w:spacing w:val="-2"/>
          <w:lang w:eastAsia="zh-CN"/>
        </w:rPr>
      </w:pPr>
      <w:r w:rsidRPr="000216D8">
        <w:rPr>
          <w:spacing w:val="-2"/>
          <w:lang w:eastAsia="zh-CN"/>
        </w:rPr>
        <w:t xml:space="preserve">3.5.5 </w:t>
      </w:r>
      <w:r w:rsidRPr="000216D8">
        <w:rPr>
          <w:spacing w:val="-2"/>
          <w:lang w:eastAsia="zh-CN"/>
        </w:rPr>
        <w:t>分包合同权益的转让</w:t>
      </w:r>
      <w:r w:rsidRPr="000216D8">
        <w:rPr>
          <w:spacing w:val="-2"/>
          <w:lang w:eastAsia="zh-CN"/>
        </w:rPr>
        <w:t xml:space="preserve"> </w:t>
      </w:r>
      <w:r>
        <w:rPr>
          <w:spacing w:val="-2"/>
          <w:lang w:eastAsia="zh-CN"/>
        </w:rPr>
        <w:t>分包人在分包合同项下的义务持续到缺陷责任期届满以后的，发包人有权在缺陷责任期届满前，要求承包人将其在分包合同项下的权益转让给发包</w:t>
      </w:r>
      <w:r w:rsidRPr="000216D8">
        <w:rPr>
          <w:spacing w:val="-2"/>
          <w:lang w:eastAsia="zh-CN"/>
        </w:rPr>
        <w:t xml:space="preserve"> </w:t>
      </w:r>
      <w:r>
        <w:rPr>
          <w:spacing w:val="-2"/>
          <w:lang w:eastAsia="zh-CN"/>
        </w:rPr>
        <w:t>人，承包人应当转让。除转让合同另有约定外，转让合同生效后，由分包人</w:t>
      </w:r>
      <w:r w:rsidRPr="000216D8">
        <w:rPr>
          <w:spacing w:val="-2"/>
          <w:lang w:eastAsia="zh-CN"/>
        </w:rPr>
        <w:t xml:space="preserve"> </w:t>
      </w:r>
      <w:r w:rsidRPr="000216D8">
        <w:rPr>
          <w:spacing w:val="-2"/>
          <w:lang w:eastAsia="zh-CN"/>
        </w:rPr>
        <w:t>向发包人履行义务。</w:t>
      </w:r>
    </w:p>
    <w:p w14:paraId="2F8B6D8C" w14:textId="77777777" w:rsidR="001C72CA" w:rsidRDefault="00DD1B2D">
      <w:pPr>
        <w:pStyle w:val="a3"/>
        <w:spacing w:before="149"/>
        <w:ind w:left="678" w:right="1824"/>
        <w:rPr>
          <w:rFonts w:ascii="黑体" w:eastAsia="黑体" w:hAnsi="黑体" w:cs="黑体"/>
          <w:lang w:eastAsia="zh-CN"/>
        </w:rPr>
      </w:pPr>
      <w:r>
        <w:rPr>
          <w:rFonts w:ascii="Times New Roman" w:eastAsia="Times New Roman" w:hAnsi="Times New Roman" w:cs="Times New Roman"/>
          <w:lang w:eastAsia="zh-CN"/>
        </w:rPr>
        <w:t>3.6</w:t>
      </w:r>
      <w:r>
        <w:rPr>
          <w:rFonts w:ascii="Times New Roman" w:eastAsia="Times New Roman" w:hAnsi="Times New Roman" w:cs="Times New Roman"/>
          <w:spacing w:val="69"/>
          <w:lang w:eastAsia="zh-CN"/>
        </w:rPr>
        <w:t xml:space="preserve"> </w:t>
      </w:r>
      <w:r>
        <w:rPr>
          <w:rFonts w:ascii="黑体" w:eastAsia="黑体" w:hAnsi="黑体" w:cs="黑体"/>
          <w:lang w:eastAsia="zh-CN"/>
        </w:rPr>
        <w:t>工程照管与成品、半成品保护</w:t>
      </w:r>
    </w:p>
    <w:p w14:paraId="12F66576" w14:textId="77777777" w:rsidR="001C72CA" w:rsidRDefault="00DD1B2D">
      <w:pPr>
        <w:pStyle w:val="a3"/>
        <w:spacing w:before="231" w:line="319" w:lineRule="auto"/>
        <w:ind w:right="106" w:firstLine="559"/>
        <w:rPr>
          <w:lang w:eastAsia="zh-CN"/>
        </w:rPr>
      </w:pPr>
      <w:r>
        <w:rPr>
          <w:lang w:eastAsia="zh-CN"/>
        </w:rPr>
        <w:t>（</w:t>
      </w:r>
      <w:r>
        <w:rPr>
          <w:rFonts w:ascii="Times New Roman" w:eastAsia="Times New Roman" w:hAnsi="Times New Roman" w:cs="Times New Roman"/>
          <w:lang w:eastAsia="zh-CN"/>
        </w:rPr>
        <w:t>1</w:t>
      </w:r>
      <w:r>
        <w:rPr>
          <w:lang w:eastAsia="zh-CN"/>
        </w:rPr>
        <w:t>）除专用合同条款另有约定外，自发包人向承包人移交施工现场之</w:t>
      </w:r>
      <w:r>
        <w:rPr>
          <w:lang w:eastAsia="zh-CN"/>
        </w:rPr>
        <w:t xml:space="preserve"> </w:t>
      </w:r>
      <w:r>
        <w:rPr>
          <w:spacing w:val="-2"/>
          <w:lang w:eastAsia="zh-CN"/>
        </w:rPr>
        <w:t>日起，承包人应负责照管工程及工程相关的材料、工程设备，直到颁发工程</w:t>
      </w:r>
      <w:r>
        <w:rPr>
          <w:spacing w:val="-105"/>
          <w:lang w:eastAsia="zh-CN"/>
        </w:rPr>
        <w:t xml:space="preserve"> </w:t>
      </w:r>
      <w:r>
        <w:rPr>
          <w:lang w:eastAsia="zh-CN"/>
        </w:rPr>
        <w:t>接收证书之日止。</w:t>
      </w:r>
    </w:p>
    <w:p w14:paraId="119F0BEE" w14:textId="77777777" w:rsidR="001C72CA" w:rsidRDefault="00DD1B2D">
      <w:pPr>
        <w:pStyle w:val="a3"/>
        <w:spacing w:before="40" w:line="319" w:lineRule="auto"/>
        <w:ind w:right="106" w:firstLine="559"/>
        <w:rPr>
          <w:lang w:eastAsia="zh-CN"/>
        </w:rPr>
      </w:pPr>
      <w:r>
        <w:rPr>
          <w:lang w:eastAsia="zh-CN"/>
        </w:rPr>
        <w:t>（</w:t>
      </w:r>
      <w:r>
        <w:rPr>
          <w:rFonts w:ascii="Times New Roman" w:eastAsia="Times New Roman" w:hAnsi="Times New Roman" w:cs="Times New Roman"/>
          <w:lang w:eastAsia="zh-CN"/>
        </w:rPr>
        <w:t>2</w:t>
      </w:r>
      <w:r>
        <w:rPr>
          <w:lang w:eastAsia="zh-CN"/>
        </w:rPr>
        <w:t>）在承包人负责照管期间，因承</w:t>
      </w:r>
      <w:r>
        <w:rPr>
          <w:lang w:eastAsia="zh-CN"/>
        </w:rPr>
        <w:t>包人原因造成工程、材料、工程设</w:t>
      </w:r>
      <w:r>
        <w:rPr>
          <w:lang w:eastAsia="zh-CN"/>
        </w:rPr>
        <w:t xml:space="preserve"> </w:t>
      </w:r>
      <w:r>
        <w:rPr>
          <w:spacing w:val="-2"/>
          <w:lang w:eastAsia="zh-CN"/>
        </w:rPr>
        <w:t>备损坏的，由承包人负责修复或更换，并承担由此增加的费用和（或）延误</w:t>
      </w:r>
      <w:r>
        <w:rPr>
          <w:spacing w:val="-108"/>
          <w:lang w:eastAsia="zh-CN"/>
        </w:rPr>
        <w:t xml:space="preserve"> </w:t>
      </w:r>
      <w:r>
        <w:rPr>
          <w:lang w:eastAsia="zh-CN"/>
        </w:rPr>
        <w:t>的工期。</w:t>
      </w:r>
    </w:p>
    <w:p w14:paraId="1D995572" w14:textId="77777777" w:rsidR="001C72CA" w:rsidRDefault="00DD1B2D">
      <w:pPr>
        <w:pStyle w:val="a3"/>
        <w:spacing w:before="41" w:line="319" w:lineRule="auto"/>
        <w:ind w:right="106" w:firstLine="559"/>
        <w:rPr>
          <w:lang w:eastAsia="zh-CN"/>
        </w:rPr>
      </w:pPr>
      <w:r>
        <w:rPr>
          <w:lang w:eastAsia="zh-CN"/>
        </w:rPr>
        <w:t>（</w:t>
      </w:r>
      <w:r>
        <w:rPr>
          <w:rFonts w:ascii="Times New Roman" w:eastAsia="Times New Roman" w:hAnsi="Times New Roman" w:cs="Times New Roman"/>
          <w:lang w:eastAsia="zh-CN"/>
        </w:rPr>
        <w:t>3</w:t>
      </w:r>
      <w:r>
        <w:rPr>
          <w:lang w:eastAsia="zh-CN"/>
        </w:rPr>
        <w:t>）对合同内分期完成的成品和半成品，在工程接收证书颁发前，由</w:t>
      </w:r>
      <w:r>
        <w:rPr>
          <w:lang w:eastAsia="zh-CN"/>
        </w:rPr>
        <w:t xml:space="preserve"> </w:t>
      </w:r>
      <w:r>
        <w:rPr>
          <w:spacing w:val="-2"/>
          <w:lang w:eastAsia="zh-CN"/>
        </w:rPr>
        <w:t>承包人承担保护责任。因承包人原因造成成品或半成品损坏的，由承包人负</w:t>
      </w:r>
      <w:r>
        <w:rPr>
          <w:spacing w:val="-109"/>
          <w:lang w:eastAsia="zh-CN"/>
        </w:rPr>
        <w:t xml:space="preserve"> </w:t>
      </w:r>
      <w:r>
        <w:rPr>
          <w:lang w:eastAsia="zh-CN"/>
        </w:rPr>
        <w:t>责修复或更换，并承担由此增加的费用和（或）延误的工期。</w:t>
      </w:r>
    </w:p>
    <w:p w14:paraId="1E6FC1CB" w14:textId="77777777" w:rsidR="001C72CA" w:rsidRDefault="001C72CA">
      <w:pPr>
        <w:spacing w:line="319" w:lineRule="auto"/>
        <w:rPr>
          <w:lang w:eastAsia="zh-CN"/>
        </w:rPr>
        <w:sectPr w:rsidR="001C72CA">
          <w:pgSz w:w="11910" w:h="16840"/>
          <w:pgMar w:top="1480" w:right="1160" w:bottom="1160" w:left="1300" w:header="0" w:footer="975" w:gutter="0"/>
          <w:cols w:space="720"/>
        </w:sectPr>
      </w:pPr>
    </w:p>
    <w:p w14:paraId="406A583F" w14:textId="77777777" w:rsidR="001C72CA" w:rsidRDefault="00DD1B2D">
      <w:pPr>
        <w:pStyle w:val="a3"/>
        <w:spacing w:before="0" w:line="382" w:lineRule="exact"/>
        <w:ind w:left="678" w:right="88"/>
        <w:rPr>
          <w:rFonts w:ascii="黑体" w:eastAsia="黑体" w:hAnsi="黑体" w:cs="黑体"/>
          <w:lang w:eastAsia="zh-CN"/>
        </w:rPr>
      </w:pPr>
      <w:r>
        <w:rPr>
          <w:rFonts w:ascii="Times New Roman" w:eastAsia="Times New Roman" w:hAnsi="Times New Roman" w:cs="Times New Roman"/>
          <w:lang w:eastAsia="zh-CN"/>
        </w:rPr>
        <w:lastRenderedPageBreak/>
        <w:t xml:space="preserve">3.7 </w:t>
      </w:r>
      <w:r>
        <w:rPr>
          <w:rFonts w:ascii="Times New Roman" w:eastAsia="Times New Roman" w:hAnsi="Times New Roman" w:cs="Times New Roman"/>
          <w:spacing w:val="1"/>
          <w:lang w:eastAsia="zh-CN"/>
        </w:rPr>
        <w:t xml:space="preserve"> </w:t>
      </w:r>
      <w:r>
        <w:rPr>
          <w:rFonts w:ascii="黑体" w:eastAsia="黑体" w:hAnsi="黑体" w:cs="黑体"/>
          <w:lang w:eastAsia="zh-CN"/>
        </w:rPr>
        <w:t>履约担保</w:t>
      </w:r>
    </w:p>
    <w:p w14:paraId="4AC83803" w14:textId="77777777" w:rsidR="001C72CA" w:rsidRDefault="00DD1B2D">
      <w:pPr>
        <w:pStyle w:val="a3"/>
        <w:spacing w:before="231" w:line="328" w:lineRule="auto"/>
        <w:ind w:right="130" w:firstLine="559"/>
        <w:jc w:val="both"/>
        <w:rPr>
          <w:lang w:eastAsia="zh-CN"/>
        </w:rPr>
      </w:pPr>
      <w:r>
        <w:rPr>
          <w:spacing w:val="-2"/>
          <w:lang w:eastAsia="zh-CN"/>
        </w:rPr>
        <w:t>发包人需要承包人提供履约担保的，由合同当事人在专用合同条款中约</w:t>
      </w:r>
      <w:r>
        <w:rPr>
          <w:lang w:eastAsia="zh-CN"/>
        </w:rPr>
        <w:t xml:space="preserve"> </w:t>
      </w:r>
      <w:r>
        <w:rPr>
          <w:spacing w:val="-2"/>
          <w:lang w:eastAsia="zh-CN"/>
        </w:rPr>
        <w:t>定履约担保的方式、金额及期限等。履约担保可以采用银行保函或担保公司</w:t>
      </w:r>
      <w:r>
        <w:rPr>
          <w:spacing w:val="-108"/>
          <w:lang w:eastAsia="zh-CN"/>
        </w:rPr>
        <w:t xml:space="preserve"> </w:t>
      </w:r>
      <w:r>
        <w:rPr>
          <w:lang w:eastAsia="zh-CN"/>
        </w:rPr>
        <w:t>担保等形式，具体由合同当事人在专用合同条款中约定。</w:t>
      </w:r>
    </w:p>
    <w:p w14:paraId="7E199DBB" w14:textId="77777777" w:rsidR="001C72CA" w:rsidRDefault="00DD1B2D">
      <w:pPr>
        <w:pStyle w:val="a3"/>
        <w:spacing w:before="29" w:line="328" w:lineRule="auto"/>
        <w:ind w:right="128" w:firstLine="559"/>
        <w:jc w:val="both"/>
        <w:rPr>
          <w:lang w:eastAsia="zh-CN"/>
        </w:rPr>
      </w:pPr>
      <w:r>
        <w:rPr>
          <w:spacing w:val="-2"/>
          <w:lang w:eastAsia="zh-CN"/>
        </w:rPr>
        <w:t>因承包人原因导致工期延长的，继续提供履约担保所增加的费用由承包</w:t>
      </w:r>
      <w:r>
        <w:rPr>
          <w:lang w:eastAsia="zh-CN"/>
        </w:rPr>
        <w:t xml:space="preserve"> </w:t>
      </w:r>
      <w:r>
        <w:rPr>
          <w:spacing w:val="-2"/>
          <w:lang w:eastAsia="zh-CN"/>
        </w:rPr>
        <w:t>人承担；非因承包人原因导致工期延长的，继续提供履约担保所增加的费用</w:t>
      </w:r>
      <w:r>
        <w:rPr>
          <w:spacing w:val="-108"/>
          <w:lang w:eastAsia="zh-CN"/>
        </w:rPr>
        <w:t xml:space="preserve"> </w:t>
      </w:r>
      <w:r>
        <w:rPr>
          <w:lang w:eastAsia="zh-CN"/>
        </w:rPr>
        <w:t>由发包人承担。</w:t>
      </w:r>
    </w:p>
    <w:p w14:paraId="37C51C8D" w14:textId="77777777" w:rsidR="001C72CA" w:rsidRDefault="00DD1B2D">
      <w:pPr>
        <w:pStyle w:val="a3"/>
        <w:spacing w:before="149"/>
        <w:ind w:left="678" w:right="88"/>
        <w:rPr>
          <w:rFonts w:ascii="黑体" w:eastAsia="黑体" w:hAnsi="黑体" w:cs="黑体"/>
          <w:lang w:eastAsia="zh-CN"/>
        </w:rPr>
      </w:pPr>
      <w:bookmarkStart w:id="37" w:name="_bookmark35"/>
      <w:bookmarkEnd w:id="37"/>
      <w:r>
        <w:rPr>
          <w:rFonts w:ascii="Times New Roman" w:eastAsia="Times New Roman" w:hAnsi="Times New Roman" w:cs="Times New Roman"/>
          <w:lang w:eastAsia="zh-CN"/>
        </w:rPr>
        <w:t xml:space="preserve">3.8  </w:t>
      </w:r>
      <w:r>
        <w:rPr>
          <w:rFonts w:ascii="黑体" w:eastAsia="黑体" w:hAnsi="黑体" w:cs="黑体"/>
          <w:lang w:eastAsia="zh-CN"/>
        </w:rPr>
        <w:t>联合体</w:t>
      </w:r>
    </w:p>
    <w:p w14:paraId="1FE50C64" w14:textId="77777777" w:rsidR="001C72CA" w:rsidRDefault="00DD1B2D">
      <w:pPr>
        <w:pStyle w:val="a3"/>
        <w:spacing w:before="231" w:line="309" w:lineRule="auto"/>
        <w:ind w:right="233" w:firstLine="559"/>
        <w:rPr>
          <w:lang w:eastAsia="zh-CN"/>
        </w:rPr>
      </w:pPr>
      <w:r>
        <w:rPr>
          <w:rFonts w:ascii="Times New Roman" w:eastAsia="Times New Roman" w:hAnsi="Times New Roman" w:cs="Times New Roman"/>
          <w:lang w:eastAsia="zh-CN"/>
        </w:rPr>
        <w:t>3.8.1</w:t>
      </w:r>
      <w:r>
        <w:rPr>
          <w:rFonts w:ascii="Times New Roman" w:eastAsia="Times New Roman" w:hAnsi="Times New Roman" w:cs="Times New Roman"/>
          <w:spacing w:val="66"/>
          <w:lang w:eastAsia="zh-CN"/>
        </w:rPr>
        <w:t xml:space="preserve"> </w:t>
      </w:r>
      <w:r>
        <w:rPr>
          <w:lang w:eastAsia="zh-CN"/>
        </w:rPr>
        <w:t>联合体各方应共同与发包人签订合同协议书。联合体各方应为履</w:t>
      </w:r>
      <w:r>
        <w:rPr>
          <w:lang w:eastAsia="zh-CN"/>
        </w:rPr>
        <w:t xml:space="preserve"> </w:t>
      </w:r>
      <w:r>
        <w:rPr>
          <w:lang w:eastAsia="zh-CN"/>
        </w:rPr>
        <w:t>行合同向发包人承担连带责任。</w:t>
      </w:r>
    </w:p>
    <w:p w14:paraId="31191087" w14:textId="77777777" w:rsidR="001C72CA" w:rsidRDefault="00DD1B2D">
      <w:pPr>
        <w:pStyle w:val="a3"/>
        <w:spacing w:line="309" w:lineRule="auto"/>
        <w:ind w:right="235" w:firstLine="559"/>
        <w:rPr>
          <w:lang w:eastAsia="zh-CN"/>
        </w:rPr>
      </w:pPr>
      <w:r>
        <w:rPr>
          <w:rFonts w:ascii="Times New Roman" w:eastAsia="Times New Roman" w:hAnsi="Times New Roman" w:cs="Times New Roman"/>
          <w:lang w:eastAsia="zh-CN"/>
        </w:rPr>
        <w:t>3.8.2</w:t>
      </w:r>
      <w:r>
        <w:rPr>
          <w:rFonts w:ascii="Times New Roman" w:eastAsia="Times New Roman" w:hAnsi="Times New Roman" w:cs="Times New Roman"/>
          <w:spacing w:val="64"/>
          <w:lang w:eastAsia="zh-CN"/>
        </w:rPr>
        <w:t xml:space="preserve"> </w:t>
      </w:r>
      <w:r>
        <w:rPr>
          <w:lang w:eastAsia="zh-CN"/>
        </w:rPr>
        <w:t>联合体协议经发包人确认后作为合同附件。在履行合同过程中，</w:t>
      </w:r>
      <w:r>
        <w:rPr>
          <w:lang w:eastAsia="zh-CN"/>
        </w:rPr>
        <w:t xml:space="preserve"> </w:t>
      </w:r>
      <w:r>
        <w:rPr>
          <w:lang w:eastAsia="zh-CN"/>
        </w:rPr>
        <w:t>未经发包人同意，不得修改联合体协议。</w:t>
      </w:r>
    </w:p>
    <w:p w14:paraId="299BC75D" w14:textId="77777777" w:rsidR="001C72CA" w:rsidRDefault="00DD1B2D">
      <w:pPr>
        <w:pStyle w:val="a3"/>
        <w:spacing w:before="54" w:line="309" w:lineRule="auto"/>
        <w:ind w:right="235" w:firstLine="559"/>
        <w:rPr>
          <w:lang w:eastAsia="zh-CN"/>
        </w:rPr>
      </w:pPr>
      <w:r>
        <w:rPr>
          <w:rFonts w:ascii="Times New Roman" w:eastAsia="Times New Roman" w:hAnsi="Times New Roman" w:cs="Times New Roman"/>
          <w:lang w:eastAsia="zh-CN"/>
        </w:rPr>
        <w:t>3.8.3</w:t>
      </w:r>
      <w:r>
        <w:rPr>
          <w:rFonts w:ascii="Times New Roman" w:eastAsia="Times New Roman" w:hAnsi="Times New Roman" w:cs="Times New Roman"/>
          <w:spacing w:val="64"/>
          <w:lang w:eastAsia="zh-CN"/>
        </w:rPr>
        <w:t xml:space="preserve"> </w:t>
      </w:r>
      <w:r>
        <w:rPr>
          <w:lang w:eastAsia="zh-CN"/>
        </w:rPr>
        <w:t>联合体牵头人负责与发包人和监理人联系，并接受指示，负责组</w:t>
      </w:r>
      <w:r>
        <w:rPr>
          <w:lang w:eastAsia="zh-CN"/>
        </w:rPr>
        <w:t xml:space="preserve"> </w:t>
      </w:r>
      <w:r>
        <w:rPr>
          <w:lang w:eastAsia="zh-CN"/>
        </w:rPr>
        <w:t>织联合体各成员全面履行合同。</w:t>
      </w:r>
    </w:p>
    <w:p w14:paraId="583BF6BA" w14:textId="77777777" w:rsidR="001C72CA" w:rsidRDefault="00DD1B2D">
      <w:pPr>
        <w:pStyle w:val="a3"/>
        <w:spacing w:before="171"/>
        <w:ind w:right="88"/>
        <w:rPr>
          <w:rFonts w:ascii="黑体" w:eastAsia="黑体" w:hAnsi="黑体" w:cs="黑体"/>
          <w:lang w:eastAsia="zh-CN"/>
        </w:rPr>
      </w:pPr>
      <w:r>
        <w:rPr>
          <w:rFonts w:ascii="Times New Roman" w:eastAsia="Times New Roman" w:hAnsi="Times New Roman" w:cs="Times New Roman"/>
          <w:lang w:eastAsia="zh-CN"/>
        </w:rPr>
        <w:t xml:space="preserve">4. </w:t>
      </w:r>
      <w:r>
        <w:rPr>
          <w:rFonts w:ascii="Times New Roman" w:eastAsia="Times New Roman" w:hAnsi="Times New Roman" w:cs="Times New Roman"/>
          <w:spacing w:val="1"/>
          <w:lang w:eastAsia="zh-CN"/>
        </w:rPr>
        <w:t xml:space="preserve"> </w:t>
      </w:r>
      <w:r>
        <w:rPr>
          <w:rFonts w:ascii="黑体" w:eastAsia="黑体" w:hAnsi="黑体" w:cs="黑体"/>
          <w:lang w:eastAsia="zh-CN"/>
        </w:rPr>
        <w:t>监理人</w:t>
      </w:r>
    </w:p>
    <w:p w14:paraId="0F752367" w14:textId="77777777" w:rsidR="001C72CA" w:rsidRDefault="00DD1B2D">
      <w:pPr>
        <w:pStyle w:val="a3"/>
        <w:spacing w:before="234"/>
        <w:ind w:left="678" w:right="88"/>
        <w:rPr>
          <w:rFonts w:ascii="黑体" w:eastAsia="黑体" w:hAnsi="黑体" w:cs="黑体"/>
          <w:lang w:eastAsia="zh-CN"/>
        </w:rPr>
      </w:pPr>
      <w:bookmarkStart w:id="38" w:name="_bookmark36"/>
      <w:bookmarkEnd w:id="38"/>
      <w:r>
        <w:rPr>
          <w:rFonts w:ascii="Times New Roman" w:eastAsia="Times New Roman" w:hAnsi="Times New Roman" w:cs="Times New Roman"/>
          <w:lang w:eastAsia="zh-CN"/>
        </w:rPr>
        <w:t>4.1</w:t>
      </w:r>
      <w:r>
        <w:rPr>
          <w:rFonts w:ascii="Times New Roman" w:eastAsia="Times New Roman" w:hAnsi="Times New Roman" w:cs="Times New Roman"/>
          <w:spacing w:val="-2"/>
          <w:lang w:eastAsia="zh-CN"/>
        </w:rPr>
        <w:t xml:space="preserve"> </w:t>
      </w:r>
      <w:r>
        <w:rPr>
          <w:rFonts w:ascii="黑体" w:eastAsia="黑体" w:hAnsi="黑体" w:cs="黑体"/>
          <w:lang w:eastAsia="zh-CN"/>
        </w:rPr>
        <w:t>监理人的一般规定</w:t>
      </w:r>
    </w:p>
    <w:p w14:paraId="1BDBD420" w14:textId="77777777" w:rsidR="001C72CA" w:rsidRDefault="00DD1B2D">
      <w:pPr>
        <w:pStyle w:val="a3"/>
        <w:spacing w:before="231" w:line="326" w:lineRule="auto"/>
        <w:ind w:right="109" w:firstLine="559"/>
        <w:jc w:val="both"/>
        <w:rPr>
          <w:lang w:eastAsia="zh-CN"/>
        </w:rPr>
      </w:pPr>
      <w:r>
        <w:rPr>
          <w:spacing w:val="-2"/>
          <w:lang w:eastAsia="zh-CN"/>
        </w:rPr>
        <w:t>工程实行监理的，发包人和承包人应在专用合同条款中明确监理人的监</w:t>
      </w:r>
      <w:r>
        <w:rPr>
          <w:lang w:eastAsia="zh-CN"/>
        </w:rPr>
        <w:t xml:space="preserve"> </w:t>
      </w:r>
      <w:r>
        <w:rPr>
          <w:spacing w:val="-2"/>
          <w:lang w:eastAsia="zh-CN"/>
        </w:rPr>
        <w:t>理内容及监理权限等事项。监理人应当根据发包人授权及法律规定，代表发</w:t>
      </w:r>
      <w:r>
        <w:rPr>
          <w:spacing w:val="-108"/>
          <w:lang w:eastAsia="zh-CN"/>
        </w:rPr>
        <w:t xml:space="preserve"> </w:t>
      </w:r>
      <w:r>
        <w:rPr>
          <w:spacing w:val="-2"/>
          <w:lang w:eastAsia="zh-CN"/>
        </w:rPr>
        <w:t>包人对工程施工相关事项进行检查、查验、审核、验收，并签发相关指示，</w:t>
      </w:r>
      <w:r>
        <w:rPr>
          <w:spacing w:val="-84"/>
          <w:lang w:eastAsia="zh-CN"/>
        </w:rPr>
        <w:t xml:space="preserve"> </w:t>
      </w:r>
      <w:r>
        <w:rPr>
          <w:spacing w:val="-2"/>
          <w:lang w:eastAsia="zh-CN"/>
        </w:rPr>
        <w:t>但监理人无权修改合同，且无权减轻或免除合同约定的承包人的任何责任与</w:t>
      </w:r>
      <w:r>
        <w:rPr>
          <w:spacing w:val="-108"/>
          <w:lang w:eastAsia="zh-CN"/>
        </w:rPr>
        <w:t xml:space="preserve"> </w:t>
      </w:r>
      <w:r>
        <w:rPr>
          <w:lang w:eastAsia="zh-CN"/>
        </w:rPr>
        <w:t>义务。</w:t>
      </w:r>
    </w:p>
    <w:p w14:paraId="5B65A1D2" w14:textId="77777777" w:rsidR="001C72CA" w:rsidRDefault="00DD1B2D">
      <w:pPr>
        <w:pStyle w:val="a3"/>
        <w:spacing w:before="34" w:line="326" w:lineRule="auto"/>
        <w:ind w:right="133" w:firstLine="559"/>
        <w:jc w:val="both"/>
        <w:rPr>
          <w:lang w:eastAsia="zh-CN"/>
        </w:rPr>
      </w:pPr>
      <w:r>
        <w:rPr>
          <w:spacing w:val="-2"/>
          <w:lang w:eastAsia="zh-CN"/>
        </w:rPr>
        <w:t>除专用合同条款另有约定外，监理人在施工现场的办公场所、生活场所</w:t>
      </w:r>
      <w:r>
        <w:rPr>
          <w:lang w:eastAsia="zh-CN"/>
        </w:rPr>
        <w:t xml:space="preserve"> </w:t>
      </w:r>
      <w:r>
        <w:rPr>
          <w:lang w:eastAsia="zh-CN"/>
        </w:rPr>
        <w:t>由承包人提供，所发生的费用由发包人承担。</w:t>
      </w:r>
    </w:p>
    <w:p w14:paraId="64FDD917" w14:textId="77777777" w:rsidR="001C72CA" w:rsidRDefault="00DD1B2D">
      <w:pPr>
        <w:pStyle w:val="a3"/>
        <w:spacing w:before="152"/>
        <w:ind w:left="678" w:right="88"/>
        <w:rPr>
          <w:rFonts w:ascii="黑体" w:eastAsia="黑体" w:hAnsi="黑体" w:cs="黑体"/>
          <w:lang w:eastAsia="zh-CN"/>
        </w:rPr>
      </w:pPr>
      <w:bookmarkStart w:id="39" w:name="_bookmark37"/>
      <w:bookmarkEnd w:id="39"/>
      <w:r>
        <w:rPr>
          <w:rFonts w:ascii="Times New Roman" w:eastAsia="Times New Roman" w:hAnsi="Times New Roman" w:cs="Times New Roman"/>
          <w:lang w:eastAsia="zh-CN"/>
        </w:rPr>
        <w:t>4.2</w:t>
      </w:r>
      <w:r>
        <w:rPr>
          <w:rFonts w:ascii="Times New Roman" w:eastAsia="Times New Roman" w:hAnsi="Times New Roman" w:cs="Times New Roman"/>
          <w:spacing w:val="1"/>
          <w:lang w:eastAsia="zh-CN"/>
        </w:rPr>
        <w:t xml:space="preserve"> </w:t>
      </w:r>
      <w:r>
        <w:rPr>
          <w:rFonts w:ascii="黑体" w:eastAsia="黑体" w:hAnsi="黑体" w:cs="黑体"/>
          <w:lang w:eastAsia="zh-CN"/>
        </w:rPr>
        <w:t>监理人员</w:t>
      </w:r>
    </w:p>
    <w:p w14:paraId="797E4575" w14:textId="77777777" w:rsidR="001C72CA" w:rsidRDefault="00DD1B2D">
      <w:pPr>
        <w:pStyle w:val="a3"/>
        <w:spacing w:before="234" w:line="326" w:lineRule="auto"/>
        <w:ind w:right="133" w:firstLine="559"/>
        <w:jc w:val="both"/>
        <w:rPr>
          <w:lang w:eastAsia="zh-CN"/>
        </w:rPr>
      </w:pPr>
      <w:r>
        <w:rPr>
          <w:lang w:eastAsia="zh-CN"/>
        </w:rPr>
        <w:t>发包人授予监理人对工程实施监理的权利由监</w:t>
      </w:r>
      <w:r>
        <w:rPr>
          <w:lang w:eastAsia="zh-CN"/>
        </w:rPr>
        <w:t>理人派驻施工现场的监</w:t>
      </w:r>
      <w:r>
        <w:rPr>
          <w:lang w:eastAsia="zh-CN"/>
        </w:rPr>
        <w:t xml:space="preserve"> </w:t>
      </w:r>
      <w:r>
        <w:rPr>
          <w:spacing w:val="-2"/>
          <w:lang w:eastAsia="zh-CN"/>
        </w:rPr>
        <w:t>理人员行使，监理人员包括总监理工程师及监理工程师。监理人应将授权的</w:t>
      </w:r>
    </w:p>
    <w:p w14:paraId="7C3B8E3D" w14:textId="77777777" w:rsidR="001C72CA" w:rsidRDefault="001C72CA">
      <w:pPr>
        <w:spacing w:line="326" w:lineRule="auto"/>
        <w:jc w:val="both"/>
        <w:rPr>
          <w:lang w:eastAsia="zh-CN"/>
        </w:rPr>
        <w:sectPr w:rsidR="001C72CA">
          <w:pgSz w:w="11910" w:h="16840"/>
          <w:pgMar w:top="1480" w:right="1140" w:bottom="1160" w:left="1300" w:header="0" w:footer="975" w:gutter="0"/>
          <w:cols w:space="720"/>
        </w:sectPr>
      </w:pPr>
    </w:p>
    <w:p w14:paraId="13CCBA5E" w14:textId="77777777" w:rsidR="001C72CA" w:rsidRDefault="00DD1B2D">
      <w:pPr>
        <w:pStyle w:val="a3"/>
        <w:spacing w:before="0" w:line="319" w:lineRule="auto"/>
        <w:ind w:right="88"/>
        <w:rPr>
          <w:lang w:eastAsia="zh-CN"/>
        </w:rPr>
      </w:pPr>
      <w:r>
        <w:rPr>
          <w:spacing w:val="-2"/>
          <w:lang w:eastAsia="zh-CN"/>
        </w:rPr>
        <w:lastRenderedPageBreak/>
        <w:t>总监理工程师和监理工程师的姓名及授权范围以书面形式提前通知承包人。</w:t>
      </w:r>
      <w:r>
        <w:rPr>
          <w:spacing w:val="-84"/>
          <w:lang w:eastAsia="zh-CN"/>
        </w:rPr>
        <w:t xml:space="preserve"> </w:t>
      </w:r>
      <w:r>
        <w:rPr>
          <w:lang w:eastAsia="zh-CN"/>
        </w:rPr>
        <w:t>更换总监理工程师的，监理人应提前</w:t>
      </w:r>
      <w:r>
        <w:rPr>
          <w:rFonts w:ascii="Times New Roman" w:eastAsia="Times New Roman" w:hAnsi="Times New Roman" w:cs="Times New Roman"/>
          <w:lang w:eastAsia="zh-CN"/>
        </w:rPr>
        <w:t>7</w:t>
      </w:r>
      <w:r>
        <w:rPr>
          <w:lang w:eastAsia="zh-CN"/>
        </w:rPr>
        <w:t>天书面通知承包人；更换其他监理人</w:t>
      </w:r>
      <w:r>
        <w:rPr>
          <w:spacing w:val="-3"/>
          <w:lang w:eastAsia="zh-CN"/>
        </w:rPr>
        <w:t xml:space="preserve"> </w:t>
      </w:r>
      <w:r>
        <w:rPr>
          <w:lang w:eastAsia="zh-CN"/>
        </w:rPr>
        <w:t>员，监理人应提前</w:t>
      </w:r>
      <w:r>
        <w:rPr>
          <w:rFonts w:ascii="Times New Roman" w:eastAsia="Times New Roman" w:hAnsi="Times New Roman" w:cs="Times New Roman"/>
          <w:lang w:eastAsia="zh-CN"/>
        </w:rPr>
        <w:t>48</w:t>
      </w:r>
      <w:r>
        <w:rPr>
          <w:lang w:eastAsia="zh-CN"/>
        </w:rPr>
        <w:t>小时书面通知承包人。</w:t>
      </w:r>
    </w:p>
    <w:p w14:paraId="30165389" w14:textId="77777777" w:rsidR="001C72CA" w:rsidRDefault="00DD1B2D">
      <w:pPr>
        <w:pStyle w:val="a3"/>
        <w:spacing w:before="131"/>
        <w:ind w:left="678" w:right="88"/>
        <w:rPr>
          <w:rFonts w:ascii="黑体" w:eastAsia="黑体" w:hAnsi="黑体" w:cs="黑体"/>
          <w:lang w:eastAsia="zh-CN"/>
        </w:rPr>
      </w:pPr>
      <w:bookmarkStart w:id="40" w:name="_bookmark38"/>
      <w:bookmarkEnd w:id="40"/>
      <w:r>
        <w:rPr>
          <w:rFonts w:ascii="Times New Roman" w:eastAsia="Times New Roman" w:hAnsi="Times New Roman" w:cs="Times New Roman"/>
          <w:lang w:eastAsia="zh-CN"/>
        </w:rPr>
        <w:t>4.3</w:t>
      </w:r>
      <w:r>
        <w:rPr>
          <w:rFonts w:ascii="Times New Roman" w:eastAsia="Times New Roman" w:hAnsi="Times New Roman" w:cs="Times New Roman"/>
          <w:spacing w:val="-1"/>
          <w:lang w:eastAsia="zh-CN"/>
        </w:rPr>
        <w:t xml:space="preserve"> </w:t>
      </w:r>
      <w:r>
        <w:rPr>
          <w:rFonts w:ascii="黑体" w:eastAsia="黑体" w:hAnsi="黑体" w:cs="黑体"/>
          <w:lang w:eastAsia="zh-CN"/>
        </w:rPr>
        <w:t>监理人的指示</w:t>
      </w:r>
    </w:p>
    <w:p w14:paraId="638F68C3" w14:textId="77777777" w:rsidR="001C72CA" w:rsidRDefault="00DD1B2D">
      <w:pPr>
        <w:pStyle w:val="a3"/>
        <w:spacing w:before="231" w:line="324" w:lineRule="auto"/>
        <w:ind w:right="107" w:firstLine="559"/>
        <w:jc w:val="both"/>
        <w:rPr>
          <w:lang w:eastAsia="zh-CN"/>
        </w:rPr>
      </w:pPr>
      <w:r>
        <w:rPr>
          <w:spacing w:val="-2"/>
          <w:lang w:eastAsia="zh-CN"/>
        </w:rPr>
        <w:t>监理人应按照发包人的授权发出监理指示。监理人的指示应采用书面形</w:t>
      </w:r>
      <w:r>
        <w:rPr>
          <w:lang w:eastAsia="zh-CN"/>
        </w:rPr>
        <w:t xml:space="preserve"> </w:t>
      </w:r>
      <w:r>
        <w:rPr>
          <w:spacing w:val="-2"/>
          <w:lang w:eastAsia="zh-CN"/>
        </w:rPr>
        <w:t>式，并经其授权的监理人员签字。紧急情况下，为了保证施工人员的安全或</w:t>
      </w:r>
      <w:r>
        <w:rPr>
          <w:spacing w:val="-105"/>
          <w:lang w:eastAsia="zh-CN"/>
        </w:rPr>
        <w:t xml:space="preserve"> </w:t>
      </w:r>
      <w:r>
        <w:rPr>
          <w:spacing w:val="-2"/>
          <w:lang w:eastAsia="zh-CN"/>
        </w:rPr>
        <w:t>避免工程受损，监理人员可以口头形式发出指示，该指示与书面形式的指示</w:t>
      </w:r>
      <w:r>
        <w:rPr>
          <w:spacing w:val="-109"/>
          <w:lang w:eastAsia="zh-CN"/>
        </w:rPr>
        <w:t xml:space="preserve"> </w:t>
      </w:r>
      <w:r>
        <w:rPr>
          <w:spacing w:val="-2"/>
          <w:lang w:eastAsia="zh-CN"/>
        </w:rPr>
        <w:t>具有同等法律效力，但必须在发出口头指示后</w:t>
      </w:r>
      <w:r>
        <w:rPr>
          <w:rFonts w:ascii="Times New Roman" w:eastAsia="Times New Roman" w:hAnsi="Times New Roman" w:cs="Times New Roman"/>
          <w:spacing w:val="-2"/>
          <w:lang w:eastAsia="zh-CN"/>
        </w:rPr>
        <w:t>24</w:t>
      </w:r>
      <w:r>
        <w:rPr>
          <w:spacing w:val="-2"/>
          <w:lang w:eastAsia="zh-CN"/>
        </w:rPr>
        <w:t>小时内补发书面监理指示，</w:t>
      </w:r>
      <w:r>
        <w:rPr>
          <w:spacing w:val="-81"/>
          <w:lang w:eastAsia="zh-CN"/>
        </w:rPr>
        <w:t xml:space="preserve"> </w:t>
      </w:r>
      <w:r>
        <w:rPr>
          <w:lang w:eastAsia="zh-CN"/>
        </w:rPr>
        <w:t>补发的书面监理指示应与口头指示一致。</w:t>
      </w:r>
    </w:p>
    <w:p w14:paraId="0FB2F14F" w14:textId="77777777" w:rsidR="001C72CA" w:rsidRDefault="00DD1B2D">
      <w:pPr>
        <w:pStyle w:val="a3"/>
        <w:spacing w:before="37" w:line="324" w:lineRule="auto"/>
        <w:ind w:right="88" w:firstLine="559"/>
        <w:rPr>
          <w:lang w:eastAsia="zh-CN"/>
        </w:rPr>
      </w:pPr>
      <w:r>
        <w:rPr>
          <w:lang w:eastAsia="zh-CN"/>
        </w:rPr>
        <w:t>监理人发出的指示应送达承包人项目经理或经项目经理授权接收的人</w:t>
      </w:r>
      <w:r>
        <w:rPr>
          <w:lang w:eastAsia="zh-CN"/>
        </w:rPr>
        <w:t xml:space="preserve"> </w:t>
      </w:r>
      <w:r>
        <w:rPr>
          <w:spacing w:val="-2"/>
          <w:lang w:eastAsia="zh-CN"/>
        </w:rPr>
        <w:t>员。因监理人未能按合同约定发出指示、指示延误或发出了错误指示而导致</w:t>
      </w:r>
      <w:r>
        <w:rPr>
          <w:spacing w:val="-108"/>
          <w:lang w:eastAsia="zh-CN"/>
        </w:rPr>
        <w:t xml:space="preserve"> </w:t>
      </w:r>
      <w:r>
        <w:rPr>
          <w:spacing w:val="-2"/>
          <w:lang w:eastAsia="zh-CN"/>
        </w:rPr>
        <w:t>承包人费用增加和（或）工期延误的，由发包人承担相应责任。除专用合同</w:t>
      </w:r>
      <w:r>
        <w:rPr>
          <w:spacing w:val="-107"/>
          <w:lang w:eastAsia="zh-CN"/>
        </w:rPr>
        <w:t xml:space="preserve"> </w:t>
      </w:r>
      <w:r>
        <w:rPr>
          <w:spacing w:val="-4"/>
          <w:lang w:eastAsia="zh-CN"/>
        </w:rPr>
        <w:t>条款另有约定外，总监理工程师不应将第</w:t>
      </w:r>
      <w:r>
        <w:rPr>
          <w:rFonts w:ascii="Times New Roman" w:eastAsia="Times New Roman" w:hAnsi="Times New Roman" w:cs="Times New Roman"/>
          <w:spacing w:val="-4"/>
          <w:lang w:eastAsia="zh-CN"/>
        </w:rPr>
        <w:t>4.4</w:t>
      </w:r>
      <w:r>
        <w:rPr>
          <w:spacing w:val="-4"/>
          <w:lang w:eastAsia="zh-CN"/>
        </w:rPr>
        <w:t>款〔商定或确定〕约定应由总监</w:t>
      </w:r>
      <w:r>
        <w:rPr>
          <w:spacing w:val="-107"/>
          <w:lang w:eastAsia="zh-CN"/>
        </w:rPr>
        <w:t xml:space="preserve"> </w:t>
      </w:r>
      <w:r>
        <w:rPr>
          <w:lang w:eastAsia="zh-CN"/>
        </w:rPr>
        <w:t>理工程师作出确定的权力授权或委托给其他监理人员。</w:t>
      </w:r>
    </w:p>
    <w:p w14:paraId="5EE02FD3" w14:textId="77777777" w:rsidR="001C72CA" w:rsidRDefault="00DD1B2D">
      <w:pPr>
        <w:pStyle w:val="a3"/>
        <w:spacing w:before="34" w:line="319" w:lineRule="auto"/>
        <w:ind w:right="130" w:firstLine="559"/>
        <w:jc w:val="both"/>
        <w:rPr>
          <w:lang w:eastAsia="zh-CN"/>
        </w:rPr>
      </w:pPr>
      <w:r>
        <w:rPr>
          <w:spacing w:val="-2"/>
          <w:lang w:eastAsia="zh-CN"/>
        </w:rPr>
        <w:t>承包人对监理人发</w:t>
      </w:r>
      <w:r>
        <w:rPr>
          <w:spacing w:val="-2"/>
          <w:lang w:eastAsia="zh-CN"/>
        </w:rPr>
        <w:t>出的指示有疑问的，应向监理人提出书面异议，监理</w:t>
      </w:r>
      <w:r>
        <w:rPr>
          <w:lang w:eastAsia="zh-CN"/>
        </w:rPr>
        <w:t xml:space="preserve"> </w:t>
      </w:r>
      <w:r>
        <w:rPr>
          <w:spacing w:val="-2"/>
          <w:lang w:eastAsia="zh-CN"/>
        </w:rPr>
        <w:t>人应在</w:t>
      </w:r>
      <w:r>
        <w:rPr>
          <w:rFonts w:ascii="Times New Roman" w:eastAsia="Times New Roman" w:hAnsi="Times New Roman" w:cs="Times New Roman"/>
          <w:spacing w:val="-2"/>
          <w:lang w:eastAsia="zh-CN"/>
        </w:rPr>
        <w:t>48</w:t>
      </w:r>
      <w:r>
        <w:rPr>
          <w:spacing w:val="-2"/>
          <w:lang w:eastAsia="zh-CN"/>
        </w:rPr>
        <w:t>小时内对该指示予以确认、更改或撤销，监理人逾期未回复的，承</w:t>
      </w:r>
      <w:r>
        <w:rPr>
          <w:spacing w:val="-104"/>
          <w:lang w:eastAsia="zh-CN"/>
        </w:rPr>
        <w:t xml:space="preserve"> </w:t>
      </w:r>
      <w:r>
        <w:rPr>
          <w:lang w:eastAsia="zh-CN"/>
        </w:rPr>
        <w:t>包人有权拒绝执行上述指示。</w:t>
      </w:r>
    </w:p>
    <w:p w14:paraId="5997A078" w14:textId="77777777" w:rsidR="001C72CA" w:rsidRDefault="00DD1B2D">
      <w:pPr>
        <w:pStyle w:val="a3"/>
        <w:spacing w:before="40" w:line="328" w:lineRule="auto"/>
        <w:ind w:right="109" w:firstLine="559"/>
        <w:jc w:val="both"/>
        <w:rPr>
          <w:lang w:eastAsia="zh-CN"/>
        </w:rPr>
      </w:pPr>
      <w:r>
        <w:rPr>
          <w:spacing w:val="-2"/>
          <w:lang w:eastAsia="zh-CN"/>
        </w:rPr>
        <w:t>监理人对承包人的任何工作、工程或其采用的材料和工程设备未在约定</w:t>
      </w:r>
      <w:r>
        <w:rPr>
          <w:lang w:eastAsia="zh-CN"/>
        </w:rPr>
        <w:t xml:space="preserve"> </w:t>
      </w:r>
      <w:r>
        <w:rPr>
          <w:spacing w:val="-2"/>
          <w:lang w:eastAsia="zh-CN"/>
        </w:rPr>
        <w:t>的或合理期限内提出意见的，视为批准，但不免除或减轻承包人对该工作、</w:t>
      </w:r>
      <w:r>
        <w:rPr>
          <w:spacing w:val="-85"/>
          <w:lang w:eastAsia="zh-CN"/>
        </w:rPr>
        <w:t xml:space="preserve"> </w:t>
      </w:r>
      <w:r>
        <w:rPr>
          <w:lang w:eastAsia="zh-CN"/>
        </w:rPr>
        <w:t>工程、材料、工程设备等应承担的责任和义务。</w:t>
      </w:r>
    </w:p>
    <w:p w14:paraId="28F40E3C" w14:textId="77777777" w:rsidR="001C72CA" w:rsidRDefault="00DD1B2D">
      <w:pPr>
        <w:pStyle w:val="a3"/>
        <w:spacing w:before="149"/>
        <w:ind w:left="678" w:right="88"/>
        <w:rPr>
          <w:rFonts w:ascii="黑体" w:eastAsia="黑体" w:hAnsi="黑体" w:cs="黑体"/>
          <w:lang w:eastAsia="zh-CN"/>
        </w:rPr>
      </w:pPr>
      <w:bookmarkStart w:id="41" w:name="_bookmark39"/>
      <w:bookmarkEnd w:id="41"/>
      <w:r>
        <w:rPr>
          <w:rFonts w:ascii="Times New Roman" w:eastAsia="Times New Roman" w:hAnsi="Times New Roman" w:cs="Times New Roman"/>
          <w:lang w:eastAsia="zh-CN"/>
        </w:rPr>
        <w:t xml:space="preserve">4.4 </w:t>
      </w:r>
      <w:r>
        <w:rPr>
          <w:rFonts w:ascii="Times New Roman" w:eastAsia="Times New Roman" w:hAnsi="Times New Roman" w:cs="Times New Roman"/>
          <w:spacing w:val="2"/>
          <w:lang w:eastAsia="zh-CN"/>
        </w:rPr>
        <w:t xml:space="preserve"> </w:t>
      </w:r>
      <w:r>
        <w:rPr>
          <w:rFonts w:ascii="黑体" w:eastAsia="黑体" w:hAnsi="黑体" w:cs="黑体"/>
          <w:lang w:eastAsia="zh-CN"/>
        </w:rPr>
        <w:t>商定或确定</w:t>
      </w:r>
    </w:p>
    <w:p w14:paraId="35D2EA31" w14:textId="77777777" w:rsidR="001C72CA" w:rsidRDefault="00DD1B2D">
      <w:pPr>
        <w:pStyle w:val="a3"/>
        <w:spacing w:before="234" w:line="326" w:lineRule="auto"/>
        <w:ind w:right="129" w:firstLine="559"/>
        <w:jc w:val="both"/>
        <w:rPr>
          <w:lang w:eastAsia="zh-CN"/>
        </w:rPr>
      </w:pPr>
      <w:r>
        <w:rPr>
          <w:spacing w:val="-2"/>
          <w:lang w:eastAsia="zh-CN"/>
        </w:rPr>
        <w:t>合同当事人进行商定或确定时，总监理工程师应当会同合同当事人尽量</w:t>
      </w:r>
      <w:r>
        <w:rPr>
          <w:lang w:eastAsia="zh-CN"/>
        </w:rPr>
        <w:t xml:space="preserve"> </w:t>
      </w:r>
      <w:r>
        <w:rPr>
          <w:spacing w:val="-2"/>
          <w:lang w:eastAsia="zh-CN"/>
        </w:rPr>
        <w:t>通过协商达成一致，不能达成一致的，由总监理工程师按照合同约定审慎做</w:t>
      </w:r>
      <w:r>
        <w:rPr>
          <w:spacing w:val="-107"/>
          <w:lang w:eastAsia="zh-CN"/>
        </w:rPr>
        <w:t xml:space="preserve"> </w:t>
      </w:r>
      <w:r>
        <w:rPr>
          <w:lang w:eastAsia="zh-CN"/>
        </w:rPr>
        <w:t>出公正的确定。</w:t>
      </w:r>
    </w:p>
    <w:p w14:paraId="776F1DD5" w14:textId="77777777" w:rsidR="001C72CA" w:rsidRDefault="00DD1B2D">
      <w:pPr>
        <w:pStyle w:val="a3"/>
        <w:spacing w:before="34" w:line="326" w:lineRule="auto"/>
        <w:ind w:right="88" w:firstLine="559"/>
        <w:rPr>
          <w:lang w:eastAsia="zh-CN"/>
        </w:rPr>
      </w:pPr>
      <w:r>
        <w:rPr>
          <w:lang w:eastAsia="zh-CN"/>
        </w:rPr>
        <w:t>总监理工程师应将确定以书面形式通知发包人和承包人，并附详细依</w:t>
      </w:r>
      <w:r>
        <w:rPr>
          <w:lang w:eastAsia="zh-CN"/>
        </w:rPr>
        <w:t xml:space="preserve"> </w:t>
      </w:r>
      <w:r>
        <w:rPr>
          <w:spacing w:val="-2"/>
          <w:lang w:eastAsia="zh-CN"/>
        </w:rPr>
        <w:t>据。合同当事人对总监理工程师的确定没有异议的，按照总监理工程师的确</w:t>
      </w:r>
      <w:r>
        <w:rPr>
          <w:spacing w:val="-110"/>
          <w:lang w:eastAsia="zh-CN"/>
        </w:rPr>
        <w:t xml:space="preserve"> </w:t>
      </w:r>
      <w:r>
        <w:rPr>
          <w:spacing w:val="-2"/>
          <w:lang w:eastAsia="zh-CN"/>
        </w:rPr>
        <w:t>定执行。任何一方合同当事人有异议，按照第</w:t>
      </w:r>
      <w:r>
        <w:rPr>
          <w:rFonts w:ascii="Times New Roman" w:eastAsia="Times New Roman" w:hAnsi="Times New Roman" w:cs="Times New Roman"/>
          <w:spacing w:val="-2"/>
          <w:lang w:eastAsia="zh-CN"/>
        </w:rPr>
        <w:t>20</w:t>
      </w:r>
      <w:r>
        <w:rPr>
          <w:spacing w:val="-2"/>
          <w:lang w:eastAsia="zh-CN"/>
        </w:rPr>
        <w:t>条〔争议解决〕约定处</w:t>
      </w:r>
      <w:r>
        <w:rPr>
          <w:rFonts w:hint="eastAsia"/>
          <w:spacing w:val="-2"/>
          <w:lang w:eastAsia="zh-CN"/>
        </w:rPr>
        <w:lastRenderedPageBreak/>
        <w:t>理</w:t>
      </w:r>
      <w:r>
        <w:rPr>
          <w:spacing w:val="-2"/>
          <w:lang w:eastAsia="zh-CN"/>
        </w:rPr>
        <w:t>。</w:t>
      </w:r>
    </w:p>
    <w:p w14:paraId="7CD871E1" w14:textId="77777777" w:rsidR="001C72CA" w:rsidRDefault="00DD1B2D">
      <w:pPr>
        <w:pStyle w:val="a3"/>
        <w:spacing w:before="0" w:line="326" w:lineRule="auto"/>
        <w:ind w:right="110"/>
        <w:jc w:val="both"/>
        <w:rPr>
          <w:lang w:eastAsia="zh-CN"/>
        </w:rPr>
      </w:pPr>
      <w:r>
        <w:rPr>
          <w:spacing w:val="-2"/>
          <w:lang w:eastAsia="zh-CN"/>
        </w:rPr>
        <w:t>争议解决前，合同当事人暂按总监理工程师的确定执行；争议解决后，争议</w:t>
      </w:r>
      <w:r>
        <w:rPr>
          <w:spacing w:val="-106"/>
          <w:lang w:eastAsia="zh-CN"/>
        </w:rPr>
        <w:t xml:space="preserve"> </w:t>
      </w:r>
      <w:r>
        <w:rPr>
          <w:spacing w:val="-2"/>
          <w:lang w:eastAsia="zh-CN"/>
        </w:rPr>
        <w:t>解决的结果与总监理工程师的确定不一致的，按照争议解决的结果执行，由</w:t>
      </w:r>
      <w:r>
        <w:rPr>
          <w:spacing w:val="-107"/>
          <w:lang w:eastAsia="zh-CN"/>
        </w:rPr>
        <w:t xml:space="preserve"> </w:t>
      </w:r>
      <w:r>
        <w:rPr>
          <w:lang w:eastAsia="zh-CN"/>
        </w:rPr>
        <w:t>此造成的损失由责任人承担。</w:t>
      </w:r>
    </w:p>
    <w:p w14:paraId="1695CE89" w14:textId="77777777" w:rsidR="001C72CA" w:rsidRDefault="00DD1B2D">
      <w:pPr>
        <w:pStyle w:val="a3"/>
        <w:spacing w:before="154"/>
        <w:jc w:val="both"/>
        <w:rPr>
          <w:rFonts w:ascii="黑体" w:eastAsia="黑体" w:hAnsi="黑体" w:cs="黑体"/>
          <w:lang w:eastAsia="zh-CN"/>
        </w:rPr>
      </w:pPr>
      <w:r>
        <w:rPr>
          <w:rFonts w:ascii="Times New Roman" w:eastAsia="Times New Roman" w:hAnsi="Times New Roman" w:cs="Times New Roman"/>
          <w:lang w:eastAsia="zh-CN"/>
        </w:rPr>
        <w:t xml:space="preserve">5.  </w:t>
      </w:r>
      <w:r>
        <w:rPr>
          <w:rFonts w:ascii="黑体" w:eastAsia="黑体" w:hAnsi="黑体" w:cs="黑体"/>
          <w:lang w:eastAsia="zh-CN"/>
        </w:rPr>
        <w:t>工程质量</w:t>
      </w:r>
    </w:p>
    <w:p w14:paraId="0C2112BF" w14:textId="77777777" w:rsidR="001C72CA" w:rsidRDefault="00DD1B2D">
      <w:pPr>
        <w:pStyle w:val="a3"/>
        <w:spacing w:before="231"/>
        <w:ind w:left="678" w:right="1824"/>
        <w:rPr>
          <w:rFonts w:ascii="黑体" w:eastAsia="黑体" w:hAnsi="黑体" w:cs="黑体"/>
          <w:lang w:eastAsia="zh-CN"/>
        </w:rPr>
      </w:pPr>
      <w:bookmarkStart w:id="42" w:name="_bookmark40"/>
      <w:bookmarkEnd w:id="42"/>
      <w:r>
        <w:rPr>
          <w:rFonts w:ascii="Times New Roman" w:eastAsia="Times New Roman" w:hAnsi="Times New Roman" w:cs="Times New Roman"/>
          <w:lang w:eastAsia="zh-CN"/>
        </w:rPr>
        <w:t>5.1</w:t>
      </w:r>
      <w:r>
        <w:rPr>
          <w:rFonts w:ascii="Times New Roman" w:eastAsia="Times New Roman" w:hAnsi="Times New Roman" w:cs="Times New Roman"/>
          <w:spacing w:val="1"/>
          <w:lang w:eastAsia="zh-CN"/>
        </w:rPr>
        <w:t xml:space="preserve"> </w:t>
      </w:r>
      <w:r>
        <w:rPr>
          <w:rFonts w:ascii="黑体" w:eastAsia="黑体" w:hAnsi="黑体" w:cs="黑体"/>
          <w:lang w:eastAsia="zh-CN"/>
        </w:rPr>
        <w:t>质量要求</w:t>
      </w:r>
    </w:p>
    <w:p w14:paraId="6BD8ECF8" w14:textId="77777777" w:rsidR="001C72CA" w:rsidRDefault="00DD1B2D">
      <w:pPr>
        <w:pStyle w:val="a3"/>
        <w:spacing w:before="231" w:line="319" w:lineRule="auto"/>
        <w:ind w:right="106" w:firstLine="559"/>
        <w:rPr>
          <w:lang w:eastAsia="zh-CN"/>
        </w:rPr>
      </w:pPr>
      <w:r>
        <w:rPr>
          <w:rFonts w:ascii="Times New Roman" w:eastAsia="Times New Roman" w:hAnsi="Times New Roman" w:cs="Times New Roman"/>
          <w:lang w:eastAsia="zh-CN"/>
        </w:rPr>
        <w:t>5.1.1</w:t>
      </w:r>
      <w:r>
        <w:rPr>
          <w:rFonts w:ascii="Times New Roman" w:eastAsia="Times New Roman" w:hAnsi="Times New Roman" w:cs="Times New Roman"/>
          <w:spacing w:val="67"/>
          <w:lang w:eastAsia="zh-CN"/>
        </w:rPr>
        <w:t xml:space="preserve"> </w:t>
      </w:r>
      <w:r>
        <w:rPr>
          <w:lang w:eastAsia="zh-CN"/>
        </w:rPr>
        <w:t>工程质量标准必须符合现行国家有关工程施工质量验收规范和标</w:t>
      </w:r>
      <w:r>
        <w:rPr>
          <w:lang w:eastAsia="zh-CN"/>
        </w:rPr>
        <w:t xml:space="preserve"> </w:t>
      </w:r>
      <w:r>
        <w:rPr>
          <w:spacing w:val="-2"/>
          <w:lang w:eastAsia="zh-CN"/>
        </w:rPr>
        <w:t>准的要求。有关工程质量的特殊标准或要求由合同当事人在专用合同条款中</w:t>
      </w:r>
      <w:r>
        <w:rPr>
          <w:spacing w:val="-108"/>
          <w:lang w:eastAsia="zh-CN"/>
        </w:rPr>
        <w:t xml:space="preserve"> </w:t>
      </w:r>
      <w:r>
        <w:rPr>
          <w:lang w:eastAsia="zh-CN"/>
        </w:rPr>
        <w:t>约定。</w:t>
      </w:r>
    </w:p>
    <w:p w14:paraId="7C07E026" w14:textId="77777777" w:rsidR="001C72CA" w:rsidRDefault="00DD1B2D">
      <w:pPr>
        <w:pStyle w:val="a3"/>
        <w:spacing w:before="40" w:line="309" w:lineRule="auto"/>
        <w:ind w:right="215" w:firstLine="559"/>
        <w:rPr>
          <w:lang w:eastAsia="zh-CN"/>
        </w:rPr>
      </w:pPr>
      <w:r>
        <w:rPr>
          <w:rFonts w:ascii="Times New Roman" w:eastAsia="Times New Roman" w:hAnsi="Times New Roman" w:cs="Times New Roman"/>
          <w:lang w:eastAsia="zh-CN"/>
        </w:rPr>
        <w:t>5.1.2</w:t>
      </w:r>
      <w:r>
        <w:rPr>
          <w:rFonts w:ascii="Times New Roman" w:eastAsia="Times New Roman" w:hAnsi="Times New Roman" w:cs="Times New Roman"/>
          <w:spacing w:val="64"/>
          <w:lang w:eastAsia="zh-CN"/>
        </w:rPr>
        <w:t xml:space="preserve"> </w:t>
      </w:r>
      <w:r>
        <w:rPr>
          <w:lang w:eastAsia="zh-CN"/>
        </w:rPr>
        <w:t>因发包人原因造成工程质量未达到合同约定标准的，由发包人承</w:t>
      </w:r>
      <w:r>
        <w:rPr>
          <w:lang w:eastAsia="zh-CN"/>
        </w:rPr>
        <w:t xml:space="preserve"> </w:t>
      </w:r>
      <w:r>
        <w:rPr>
          <w:lang w:eastAsia="zh-CN"/>
        </w:rPr>
        <w:t>担由此增加的费用和（或）延误的工期，并支付承包人合理的利润。</w:t>
      </w:r>
    </w:p>
    <w:p w14:paraId="552F0DF6" w14:textId="77777777" w:rsidR="001C72CA" w:rsidRDefault="00DD1B2D">
      <w:pPr>
        <w:pStyle w:val="a3"/>
        <w:spacing w:line="319" w:lineRule="auto"/>
        <w:ind w:right="106" w:firstLine="559"/>
        <w:rPr>
          <w:lang w:eastAsia="zh-CN"/>
        </w:rPr>
      </w:pPr>
      <w:r>
        <w:rPr>
          <w:rFonts w:ascii="Times New Roman" w:eastAsia="Times New Roman" w:hAnsi="Times New Roman" w:cs="Times New Roman"/>
          <w:lang w:eastAsia="zh-CN"/>
        </w:rPr>
        <w:t>5.1.3</w:t>
      </w:r>
      <w:r>
        <w:rPr>
          <w:rFonts w:ascii="Times New Roman" w:eastAsia="Times New Roman" w:hAnsi="Times New Roman" w:cs="Times New Roman"/>
          <w:spacing w:val="66"/>
          <w:lang w:eastAsia="zh-CN"/>
        </w:rPr>
        <w:t xml:space="preserve"> </w:t>
      </w:r>
      <w:r>
        <w:rPr>
          <w:lang w:eastAsia="zh-CN"/>
        </w:rPr>
        <w:t>因承包人原因造成工程质量未达到合同约定标准的，发包人有权</w:t>
      </w:r>
      <w:r>
        <w:rPr>
          <w:lang w:eastAsia="zh-CN"/>
        </w:rPr>
        <w:t xml:space="preserve"> </w:t>
      </w:r>
      <w:r>
        <w:rPr>
          <w:spacing w:val="-2"/>
          <w:lang w:eastAsia="zh-CN"/>
        </w:rPr>
        <w:t>要求承包人返工直至工程质量达到合同约定的标准为止，并由承包人承担由</w:t>
      </w:r>
      <w:r>
        <w:rPr>
          <w:spacing w:val="-107"/>
          <w:lang w:eastAsia="zh-CN"/>
        </w:rPr>
        <w:t xml:space="preserve"> </w:t>
      </w:r>
      <w:r>
        <w:rPr>
          <w:lang w:eastAsia="zh-CN"/>
        </w:rPr>
        <w:t>此增加的费用和（或）延误的工期。</w:t>
      </w:r>
    </w:p>
    <w:p w14:paraId="09376F76" w14:textId="77777777" w:rsidR="001C72CA" w:rsidRDefault="00DD1B2D">
      <w:pPr>
        <w:pStyle w:val="a3"/>
        <w:spacing w:before="160"/>
        <w:ind w:left="678" w:right="1824"/>
        <w:rPr>
          <w:rFonts w:ascii="黑体" w:eastAsia="黑体" w:hAnsi="黑体" w:cs="黑体"/>
          <w:lang w:eastAsia="zh-CN"/>
        </w:rPr>
      </w:pPr>
      <w:r>
        <w:rPr>
          <w:rFonts w:ascii="Times New Roman" w:eastAsia="Times New Roman" w:hAnsi="Times New Roman" w:cs="Times New Roman"/>
          <w:lang w:eastAsia="zh-CN"/>
        </w:rPr>
        <w:t>5.2</w:t>
      </w:r>
      <w:r>
        <w:rPr>
          <w:rFonts w:ascii="Times New Roman" w:eastAsia="Times New Roman" w:hAnsi="Times New Roman" w:cs="Times New Roman"/>
          <w:spacing w:val="-1"/>
          <w:lang w:eastAsia="zh-CN"/>
        </w:rPr>
        <w:t xml:space="preserve"> </w:t>
      </w:r>
      <w:r>
        <w:rPr>
          <w:rFonts w:ascii="黑体" w:eastAsia="黑体" w:hAnsi="黑体" w:cs="黑体"/>
          <w:lang w:eastAsia="zh-CN"/>
        </w:rPr>
        <w:t>质量保证措施</w:t>
      </w:r>
    </w:p>
    <w:p w14:paraId="2EBBB438" w14:textId="77777777" w:rsidR="001C72CA" w:rsidRPr="000216D8" w:rsidRDefault="00DD1B2D" w:rsidP="000216D8">
      <w:pPr>
        <w:pStyle w:val="a3"/>
        <w:spacing w:before="40" w:line="326" w:lineRule="auto"/>
        <w:ind w:right="248" w:firstLine="559"/>
        <w:jc w:val="both"/>
        <w:rPr>
          <w:spacing w:val="-2"/>
          <w:lang w:eastAsia="zh-CN"/>
        </w:rPr>
      </w:pPr>
      <w:r w:rsidRPr="000216D8">
        <w:rPr>
          <w:spacing w:val="-2"/>
          <w:lang w:eastAsia="zh-CN"/>
        </w:rPr>
        <w:t xml:space="preserve">5.2.1 </w:t>
      </w:r>
      <w:r w:rsidRPr="000216D8">
        <w:rPr>
          <w:spacing w:val="-2"/>
          <w:lang w:eastAsia="zh-CN"/>
        </w:rPr>
        <w:t>发包人的质量管理</w:t>
      </w:r>
      <w:r w:rsidRPr="000216D8">
        <w:rPr>
          <w:spacing w:val="-2"/>
          <w:lang w:eastAsia="zh-CN"/>
        </w:rPr>
        <w:t xml:space="preserve"> </w:t>
      </w:r>
      <w:r w:rsidRPr="000216D8">
        <w:rPr>
          <w:spacing w:val="-2"/>
          <w:lang w:eastAsia="zh-CN"/>
        </w:rPr>
        <w:t>发包人应按照法律规定及合同约定完成与工程质量有关的各项工作。</w:t>
      </w:r>
      <w:r w:rsidRPr="000216D8">
        <w:rPr>
          <w:spacing w:val="-2"/>
          <w:lang w:eastAsia="zh-CN"/>
        </w:rPr>
        <w:t xml:space="preserve"> </w:t>
      </w:r>
    </w:p>
    <w:p w14:paraId="2A9FB29C" w14:textId="337F8FFE" w:rsidR="001C72CA" w:rsidRPr="000216D8" w:rsidRDefault="00DD1B2D" w:rsidP="000216D8">
      <w:pPr>
        <w:pStyle w:val="a3"/>
        <w:spacing w:before="40" w:line="326" w:lineRule="auto"/>
        <w:ind w:right="248" w:firstLine="559"/>
        <w:jc w:val="both"/>
        <w:rPr>
          <w:spacing w:val="-2"/>
          <w:lang w:eastAsia="zh-CN"/>
        </w:rPr>
      </w:pPr>
      <w:r w:rsidRPr="000216D8">
        <w:rPr>
          <w:spacing w:val="-2"/>
          <w:lang w:eastAsia="zh-CN"/>
        </w:rPr>
        <w:t xml:space="preserve">5.2.2 </w:t>
      </w:r>
      <w:r w:rsidRPr="000216D8">
        <w:rPr>
          <w:spacing w:val="-2"/>
          <w:lang w:eastAsia="zh-CN"/>
        </w:rPr>
        <w:t>承包人的质量管理</w:t>
      </w:r>
      <w:r w:rsidRPr="000216D8">
        <w:rPr>
          <w:spacing w:val="-2"/>
          <w:lang w:eastAsia="zh-CN"/>
        </w:rPr>
        <w:t xml:space="preserve"> </w:t>
      </w:r>
      <w:r w:rsidRPr="000216D8">
        <w:rPr>
          <w:spacing w:val="-2"/>
          <w:lang w:eastAsia="zh-CN"/>
        </w:rPr>
        <w:t>承包人按照第</w:t>
      </w:r>
      <w:r w:rsidRPr="000216D8">
        <w:rPr>
          <w:spacing w:val="-2"/>
          <w:lang w:eastAsia="zh-CN"/>
        </w:rPr>
        <w:t>7.1</w:t>
      </w:r>
      <w:r w:rsidRPr="000216D8">
        <w:rPr>
          <w:spacing w:val="-2"/>
          <w:lang w:eastAsia="zh-CN"/>
        </w:rPr>
        <w:t>款〔施工组织设计〕约定向发包人和监理人提交工程质</w:t>
      </w:r>
      <w:r>
        <w:rPr>
          <w:spacing w:val="-2"/>
          <w:lang w:eastAsia="zh-CN"/>
        </w:rPr>
        <w:t>量保证体系及措施文件，建立完善的质量检查制度，并提交相应的工程质量</w:t>
      </w:r>
      <w:r w:rsidRPr="000216D8">
        <w:rPr>
          <w:spacing w:val="-2"/>
          <w:lang w:eastAsia="zh-CN"/>
        </w:rPr>
        <w:t xml:space="preserve"> </w:t>
      </w:r>
      <w:r>
        <w:rPr>
          <w:spacing w:val="-2"/>
          <w:lang w:eastAsia="zh-CN"/>
        </w:rPr>
        <w:t>文件。对于发包人和监理人违反法律规定和合同约定的错误指示，承包人有</w:t>
      </w:r>
      <w:r w:rsidRPr="000216D8">
        <w:rPr>
          <w:spacing w:val="-2"/>
          <w:lang w:eastAsia="zh-CN"/>
        </w:rPr>
        <w:t xml:space="preserve"> </w:t>
      </w:r>
      <w:r w:rsidRPr="000216D8">
        <w:rPr>
          <w:spacing w:val="-2"/>
          <w:lang w:eastAsia="zh-CN"/>
        </w:rPr>
        <w:t>权拒绝实施。</w:t>
      </w:r>
    </w:p>
    <w:p w14:paraId="4B93D36D" w14:textId="77777777" w:rsidR="001C72CA" w:rsidRDefault="00DD1B2D">
      <w:pPr>
        <w:pStyle w:val="a3"/>
        <w:spacing w:before="34" w:line="326" w:lineRule="auto"/>
        <w:ind w:right="106" w:firstLine="559"/>
        <w:rPr>
          <w:lang w:eastAsia="zh-CN"/>
        </w:rPr>
      </w:pPr>
      <w:r>
        <w:rPr>
          <w:spacing w:val="-2"/>
          <w:lang w:eastAsia="zh-CN"/>
        </w:rPr>
        <w:t>承包人应对施工人员进行质量教育和技术培训，定期考核施工人员的劳</w:t>
      </w:r>
      <w:r>
        <w:rPr>
          <w:lang w:eastAsia="zh-CN"/>
        </w:rPr>
        <w:t xml:space="preserve"> </w:t>
      </w:r>
      <w:r>
        <w:rPr>
          <w:lang w:eastAsia="zh-CN"/>
        </w:rPr>
        <w:t>动技能，严格执行施工规范和操作规程。</w:t>
      </w:r>
    </w:p>
    <w:p w14:paraId="0122E4C1" w14:textId="77777777" w:rsidR="001C72CA" w:rsidRDefault="00DD1B2D">
      <w:pPr>
        <w:pStyle w:val="a3"/>
        <w:spacing w:before="32" w:line="328" w:lineRule="auto"/>
        <w:ind w:right="108" w:firstLine="559"/>
        <w:jc w:val="both"/>
        <w:rPr>
          <w:lang w:eastAsia="zh-CN"/>
        </w:rPr>
      </w:pPr>
      <w:r>
        <w:rPr>
          <w:spacing w:val="-2"/>
          <w:lang w:eastAsia="zh-CN"/>
        </w:rPr>
        <w:t>承包人应按照法律规定和发包人的要求，对材料、工程设备以及工程的</w:t>
      </w:r>
      <w:r>
        <w:rPr>
          <w:lang w:eastAsia="zh-CN"/>
        </w:rPr>
        <w:t xml:space="preserve"> </w:t>
      </w:r>
      <w:r>
        <w:rPr>
          <w:spacing w:val="-2"/>
          <w:lang w:eastAsia="zh-CN"/>
        </w:rPr>
        <w:t>所有部位及其施工工艺进行全过程的质量检查和检验，并作详细记录，编制</w:t>
      </w:r>
      <w:r>
        <w:rPr>
          <w:spacing w:val="-108"/>
          <w:lang w:eastAsia="zh-CN"/>
        </w:rPr>
        <w:t xml:space="preserve"> </w:t>
      </w:r>
      <w:r>
        <w:rPr>
          <w:spacing w:val="-2"/>
          <w:lang w:eastAsia="zh-CN"/>
        </w:rPr>
        <w:t>工程质量报表，报送监理人审查。此外，承包人还</w:t>
      </w:r>
      <w:r>
        <w:rPr>
          <w:spacing w:val="-2"/>
          <w:lang w:eastAsia="zh-CN"/>
        </w:rPr>
        <w:t>应按照法律规定和发包人</w:t>
      </w:r>
    </w:p>
    <w:p w14:paraId="32AE5FA9" w14:textId="77777777" w:rsidR="001C72CA" w:rsidRDefault="001C72CA">
      <w:pPr>
        <w:spacing w:line="328" w:lineRule="auto"/>
        <w:jc w:val="both"/>
        <w:rPr>
          <w:lang w:eastAsia="zh-CN"/>
        </w:rPr>
        <w:sectPr w:rsidR="001C72CA">
          <w:footerReference w:type="default" r:id="rId33"/>
          <w:pgSz w:w="11910" w:h="16840"/>
          <w:pgMar w:top="1480" w:right="1160" w:bottom="1160" w:left="1300" w:header="0" w:footer="975" w:gutter="0"/>
          <w:cols w:space="720"/>
        </w:sectPr>
      </w:pPr>
    </w:p>
    <w:p w14:paraId="66989BED" w14:textId="77777777" w:rsidR="001C72CA" w:rsidRDefault="00DD1B2D">
      <w:pPr>
        <w:pStyle w:val="a3"/>
        <w:spacing w:before="0" w:line="326" w:lineRule="auto"/>
        <w:ind w:right="128"/>
        <w:jc w:val="both"/>
        <w:rPr>
          <w:lang w:eastAsia="zh-CN"/>
        </w:rPr>
      </w:pPr>
      <w:r>
        <w:rPr>
          <w:spacing w:val="-2"/>
          <w:lang w:eastAsia="zh-CN"/>
        </w:rPr>
        <w:lastRenderedPageBreak/>
        <w:t>的要求，进行施工现场取样试验、工程复核测量和设备性能检测，提供试验</w:t>
      </w:r>
      <w:r>
        <w:rPr>
          <w:spacing w:val="-105"/>
          <w:lang w:eastAsia="zh-CN"/>
        </w:rPr>
        <w:t xml:space="preserve"> </w:t>
      </w:r>
      <w:r>
        <w:rPr>
          <w:lang w:eastAsia="zh-CN"/>
        </w:rPr>
        <w:t>样品、提交试验报告和测量成果以及其他工作。</w:t>
      </w:r>
    </w:p>
    <w:p w14:paraId="07A2CE05" w14:textId="77777777" w:rsidR="001C72CA" w:rsidRPr="00C0514A" w:rsidRDefault="00DD1B2D" w:rsidP="00C0514A">
      <w:pPr>
        <w:pStyle w:val="a3"/>
        <w:spacing w:before="32" w:line="326" w:lineRule="auto"/>
        <w:ind w:right="130" w:firstLine="559"/>
        <w:jc w:val="both"/>
        <w:rPr>
          <w:spacing w:val="-2"/>
          <w:lang w:eastAsia="zh-CN"/>
        </w:rPr>
      </w:pPr>
      <w:r w:rsidRPr="00C0514A">
        <w:rPr>
          <w:spacing w:val="-2"/>
          <w:lang w:eastAsia="zh-CN"/>
        </w:rPr>
        <w:t xml:space="preserve">5.2.3 </w:t>
      </w:r>
      <w:r w:rsidRPr="00C0514A">
        <w:rPr>
          <w:spacing w:val="-2"/>
          <w:lang w:eastAsia="zh-CN"/>
        </w:rPr>
        <w:t>监理人的质量检查和检验</w:t>
      </w:r>
      <w:r w:rsidRPr="00C0514A">
        <w:rPr>
          <w:spacing w:val="-2"/>
          <w:lang w:eastAsia="zh-CN"/>
        </w:rPr>
        <w:t xml:space="preserve"> </w:t>
      </w:r>
      <w:r>
        <w:rPr>
          <w:spacing w:val="-2"/>
          <w:lang w:eastAsia="zh-CN"/>
        </w:rPr>
        <w:t>监理人按照法律规定和发包人授权对工程的所有部位及其施工工艺、材料和工程设备进行检查和检验。承包人应为监理人的检查和检验提供方便，</w:t>
      </w:r>
      <w:r w:rsidRPr="00C0514A">
        <w:rPr>
          <w:spacing w:val="-2"/>
          <w:lang w:eastAsia="zh-CN"/>
        </w:rPr>
        <w:t xml:space="preserve"> </w:t>
      </w:r>
      <w:r>
        <w:rPr>
          <w:spacing w:val="-2"/>
          <w:lang w:eastAsia="zh-CN"/>
        </w:rPr>
        <w:t>包括监理人到施工现场，或制造、加工地点，或合同约定的其他地方进行察</w:t>
      </w:r>
      <w:r w:rsidRPr="00C0514A">
        <w:rPr>
          <w:spacing w:val="-2"/>
          <w:lang w:eastAsia="zh-CN"/>
        </w:rPr>
        <w:t xml:space="preserve"> </w:t>
      </w:r>
      <w:r>
        <w:rPr>
          <w:spacing w:val="-2"/>
          <w:lang w:eastAsia="zh-CN"/>
        </w:rPr>
        <w:t>看和查阅施工原始记录。监理人为此进行的检查和检验，不免除或减轻承包</w:t>
      </w:r>
      <w:r w:rsidRPr="00C0514A">
        <w:rPr>
          <w:spacing w:val="-2"/>
          <w:lang w:eastAsia="zh-CN"/>
        </w:rPr>
        <w:t xml:space="preserve"> </w:t>
      </w:r>
      <w:r w:rsidRPr="00C0514A">
        <w:rPr>
          <w:spacing w:val="-2"/>
          <w:lang w:eastAsia="zh-CN"/>
        </w:rPr>
        <w:t>人按照合同约定应当承担的责任。</w:t>
      </w:r>
    </w:p>
    <w:p w14:paraId="0BC65BCE" w14:textId="77777777" w:rsidR="001C72CA" w:rsidRDefault="00DD1B2D">
      <w:pPr>
        <w:pStyle w:val="a3"/>
        <w:spacing w:before="32" w:line="326" w:lineRule="auto"/>
        <w:ind w:right="130" w:firstLine="559"/>
        <w:jc w:val="both"/>
        <w:rPr>
          <w:lang w:eastAsia="zh-CN"/>
        </w:rPr>
      </w:pPr>
      <w:r>
        <w:rPr>
          <w:spacing w:val="-2"/>
          <w:lang w:eastAsia="zh-CN"/>
        </w:rPr>
        <w:t>监理人的检查和检验不应影响施工正常进行。监理人的检查和检验影响</w:t>
      </w:r>
      <w:r>
        <w:rPr>
          <w:lang w:eastAsia="zh-CN"/>
        </w:rPr>
        <w:t xml:space="preserve"> </w:t>
      </w:r>
      <w:r>
        <w:rPr>
          <w:spacing w:val="-2"/>
          <w:lang w:eastAsia="zh-CN"/>
        </w:rPr>
        <w:t>施工正常进行的，且经检查检验不合格的，影响正常施工的费用由承包人承</w:t>
      </w:r>
      <w:r>
        <w:rPr>
          <w:spacing w:val="-110"/>
          <w:lang w:eastAsia="zh-CN"/>
        </w:rPr>
        <w:t xml:space="preserve"> </w:t>
      </w:r>
      <w:r>
        <w:rPr>
          <w:spacing w:val="-2"/>
          <w:lang w:eastAsia="zh-CN"/>
        </w:rPr>
        <w:t>担，工期不予顺延；经检查检验合格的，由此增加的费用和（或）延误的工</w:t>
      </w:r>
      <w:r>
        <w:rPr>
          <w:spacing w:val="-109"/>
          <w:lang w:eastAsia="zh-CN"/>
        </w:rPr>
        <w:t xml:space="preserve"> </w:t>
      </w:r>
      <w:r>
        <w:rPr>
          <w:lang w:eastAsia="zh-CN"/>
        </w:rPr>
        <w:t>期由发包人承担。</w:t>
      </w:r>
    </w:p>
    <w:p w14:paraId="53BC93F9" w14:textId="77777777" w:rsidR="001C72CA" w:rsidRDefault="00DD1B2D">
      <w:pPr>
        <w:pStyle w:val="a3"/>
        <w:spacing w:before="154"/>
        <w:ind w:left="678" w:right="88"/>
        <w:rPr>
          <w:rFonts w:ascii="黑体" w:eastAsia="黑体" w:hAnsi="黑体" w:cs="黑体"/>
          <w:lang w:eastAsia="zh-CN"/>
        </w:rPr>
      </w:pPr>
      <w:bookmarkStart w:id="43" w:name="_bookmark41"/>
      <w:bookmarkEnd w:id="43"/>
      <w:r>
        <w:rPr>
          <w:rFonts w:ascii="Times New Roman" w:eastAsia="Times New Roman" w:hAnsi="Times New Roman" w:cs="Times New Roman"/>
          <w:lang w:eastAsia="zh-CN"/>
        </w:rPr>
        <w:t>5.3</w:t>
      </w:r>
      <w:r>
        <w:rPr>
          <w:rFonts w:ascii="Times New Roman" w:eastAsia="Times New Roman" w:hAnsi="Times New Roman" w:cs="Times New Roman"/>
          <w:spacing w:val="69"/>
          <w:lang w:eastAsia="zh-CN"/>
        </w:rPr>
        <w:t xml:space="preserve"> </w:t>
      </w:r>
      <w:r>
        <w:rPr>
          <w:rFonts w:ascii="黑体" w:eastAsia="黑体" w:hAnsi="黑体" w:cs="黑体"/>
          <w:lang w:eastAsia="zh-CN"/>
        </w:rPr>
        <w:t>隐蔽工程检查</w:t>
      </w:r>
    </w:p>
    <w:p w14:paraId="0485A2C2" w14:textId="77777777" w:rsidR="001C72CA" w:rsidRPr="00C0514A" w:rsidRDefault="00DD1B2D" w:rsidP="00C0514A">
      <w:pPr>
        <w:pStyle w:val="a3"/>
        <w:spacing w:before="32" w:line="326" w:lineRule="auto"/>
        <w:ind w:right="130" w:firstLine="559"/>
        <w:jc w:val="both"/>
        <w:rPr>
          <w:spacing w:val="-2"/>
          <w:lang w:eastAsia="zh-CN"/>
        </w:rPr>
      </w:pPr>
      <w:r w:rsidRPr="00C0514A">
        <w:rPr>
          <w:spacing w:val="-2"/>
          <w:lang w:eastAsia="zh-CN"/>
        </w:rPr>
        <w:t xml:space="preserve">5.3.1 </w:t>
      </w:r>
      <w:r w:rsidRPr="00C0514A">
        <w:rPr>
          <w:spacing w:val="-2"/>
          <w:lang w:eastAsia="zh-CN"/>
        </w:rPr>
        <w:t>承包人自检</w:t>
      </w:r>
      <w:r w:rsidRPr="00C0514A">
        <w:rPr>
          <w:spacing w:val="-2"/>
          <w:lang w:eastAsia="zh-CN"/>
        </w:rPr>
        <w:t xml:space="preserve"> </w:t>
      </w:r>
      <w:r w:rsidRPr="00C0514A">
        <w:rPr>
          <w:spacing w:val="-2"/>
          <w:lang w:eastAsia="zh-CN"/>
        </w:rPr>
        <w:t>承包人应当对工程隐蔽部位进行自检，并经自检确认是否具备覆盖条件。</w:t>
      </w:r>
    </w:p>
    <w:p w14:paraId="40C31E12" w14:textId="3FC3DBD7" w:rsidR="001C72CA" w:rsidRPr="00C0514A" w:rsidRDefault="00DD1B2D" w:rsidP="00C0514A">
      <w:pPr>
        <w:pStyle w:val="a3"/>
        <w:spacing w:before="32" w:line="326" w:lineRule="auto"/>
        <w:ind w:right="130" w:firstLine="559"/>
        <w:jc w:val="both"/>
        <w:rPr>
          <w:spacing w:val="-2"/>
          <w:lang w:eastAsia="zh-CN"/>
        </w:rPr>
      </w:pPr>
      <w:r w:rsidRPr="00C0514A">
        <w:rPr>
          <w:spacing w:val="-2"/>
          <w:lang w:eastAsia="zh-CN"/>
        </w:rPr>
        <w:t xml:space="preserve">5.3.2 </w:t>
      </w:r>
      <w:r w:rsidRPr="00C0514A">
        <w:rPr>
          <w:spacing w:val="-2"/>
          <w:lang w:eastAsia="zh-CN"/>
        </w:rPr>
        <w:t>检查程序</w:t>
      </w:r>
      <w:r w:rsidRPr="00C0514A">
        <w:rPr>
          <w:spacing w:val="-2"/>
          <w:lang w:eastAsia="zh-CN"/>
        </w:rPr>
        <w:t xml:space="preserve"> </w:t>
      </w:r>
      <w:r>
        <w:rPr>
          <w:spacing w:val="-2"/>
          <w:lang w:eastAsia="zh-CN"/>
        </w:rPr>
        <w:t>除专用合同条款另有约定外，工程隐蔽部位经承包人自检确认具备覆盖</w:t>
      </w:r>
      <w:r w:rsidRPr="00C0514A">
        <w:rPr>
          <w:spacing w:val="-2"/>
          <w:lang w:eastAsia="zh-CN"/>
        </w:rPr>
        <w:t>条件的，承包人应在共同检查前</w:t>
      </w:r>
      <w:r w:rsidRPr="00C0514A">
        <w:rPr>
          <w:spacing w:val="-2"/>
          <w:lang w:eastAsia="zh-CN"/>
        </w:rPr>
        <w:t xml:space="preserve"> 48 </w:t>
      </w:r>
      <w:r w:rsidRPr="00C0514A">
        <w:rPr>
          <w:spacing w:val="-2"/>
          <w:lang w:eastAsia="zh-CN"/>
        </w:rPr>
        <w:t>小时书面通知监理人检查，通知</w:t>
      </w:r>
      <w:r w:rsidRPr="00C0514A">
        <w:rPr>
          <w:spacing w:val="-2"/>
          <w:lang w:eastAsia="zh-CN"/>
        </w:rPr>
        <w:t>中应载</w:t>
      </w:r>
      <w:r w:rsidRPr="00C0514A">
        <w:rPr>
          <w:spacing w:val="-2"/>
          <w:lang w:eastAsia="zh-CN"/>
        </w:rPr>
        <w:t xml:space="preserve"> </w:t>
      </w:r>
      <w:r w:rsidRPr="00C0514A">
        <w:rPr>
          <w:spacing w:val="-2"/>
          <w:lang w:eastAsia="zh-CN"/>
        </w:rPr>
        <w:t>明隐蔽检查的内容、时间和地点，并应附有自检记录和必要的检查资料。</w:t>
      </w:r>
    </w:p>
    <w:p w14:paraId="18657155" w14:textId="77777777" w:rsidR="001C72CA" w:rsidRDefault="00DD1B2D">
      <w:pPr>
        <w:pStyle w:val="a3"/>
        <w:spacing w:line="328" w:lineRule="auto"/>
        <w:ind w:right="128" w:firstLine="559"/>
        <w:jc w:val="both"/>
        <w:rPr>
          <w:lang w:eastAsia="zh-CN"/>
        </w:rPr>
      </w:pPr>
      <w:r>
        <w:rPr>
          <w:spacing w:val="-2"/>
          <w:lang w:eastAsia="zh-CN"/>
        </w:rPr>
        <w:t>监理人应按时到场并对隐蔽工程及其施工工艺、材料和工程设备进行检</w:t>
      </w:r>
      <w:r>
        <w:rPr>
          <w:lang w:eastAsia="zh-CN"/>
        </w:rPr>
        <w:t xml:space="preserve"> </w:t>
      </w:r>
      <w:r>
        <w:rPr>
          <w:spacing w:val="-2"/>
          <w:lang w:eastAsia="zh-CN"/>
        </w:rPr>
        <w:t>查。经监理人检查确认质量符合隐蔽要求，并在验收记录上签字后，承包人</w:t>
      </w:r>
      <w:r>
        <w:rPr>
          <w:spacing w:val="-104"/>
          <w:lang w:eastAsia="zh-CN"/>
        </w:rPr>
        <w:t xml:space="preserve"> </w:t>
      </w:r>
      <w:r>
        <w:rPr>
          <w:spacing w:val="-2"/>
          <w:lang w:eastAsia="zh-CN"/>
        </w:rPr>
        <w:t>才能进行覆盖。经监理人检查质量不合格的，承包人应在监理人指示的时间</w:t>
      </w:r>
      <w:r>
        <w:rPr>
          <w:spacing w:val="-110"/>
          <w:lang w:eastAsia="zh-CN"/>
        </w:rPr>
        <w:t xml:space="preserve"> </w:t>
      </w:r>
      <w:r>
        <w:rPr>
          <w:spacing w:val="-2"/>
          <w:lang w:eastAsia="zh-CN"/>
        </w:rPr>
        <w:t>内完成修复，并由监理人重新检查，由此增加的费用和（或）延误的工期由</w:t>
      </w:r>
      <w:r>
        <w:rPr>
          <w:spacing w:val="-105"/>
          <w:lang w:eastAsia="zh-CN"/>
        </w:rPr>
        <w:t xml:space="preserve"> </w:t>
      </w:r>
      <w:r>
        <w:rPr>
          <w:lang w:eastAsia="zh-CN"/>
        </w:rPr>
        <w:t>承包人承担。</w:t>
      </w:r>
    </w:p>
    <w:p w14:paraId="06B986B9" w14:textId="77777777" w:rsidR="001C72CA" w:rsidRDefault="00DD1B2D">
      <w:pPr>
        <w:pStyle w:val="a3"/>
        <w:spacing w:before="29"/>
        <w:ind w:left="678"/>
        <w:rPr>
          <w:lang w:eastAsia="zh-CN"/>
        </w:rPr>
      </w:pPr>
      <w:r>
        <w:rPr>
          <w:lang w:eastAsia="zh-CN"/>
        </w:rPr>
        <w:t>除专用合同条款另有约定外，监理人不能按时进行检查的，应在检查前</w:t>
      </w:r>
    </w:p>
    <w:p w14:paraId="16722D91" w14:textId="77777777" w:rsidR="001C72CA" w:rsidRDefault="00DD1B2D">
      <w:pPr>
        <w:pStyle w:val="a3"/>
        <w:spacing w:before="132"/>
        <w:jc w:val="both"/>
        <w:rPr>
          <w:lang w:eastAsia="zh-CN"/>
        </w:rPr>
      </w:pPr>
      <w:r>
        <w:rPr>
          <w:rFonts w:ascii="Times New Roman" w:eastAsia="Times New Roman" w:hAnsi="Times New Roman" w:cs="Times New Roman"/>
          <w:lang w:eastAsia="zh-CN"/>
        </w:rPr>
        <w:t xml:space="preserve">24 </w:t>
      </w:r>
      <w:r>
        <w:rPr>
          <w:lang w:eastAsia="zh-CN"/>
        </w:rPr>
        <w:t>小时向承包人提交书面延期要求，但延期不能超过</w:t>
      </w:r>
      <w:r>
        <w:rPr>
          <w:spacing w:val="-72"/>
          <w:lang w:eastAsia="zh-CN"/>
        </w:rPr>
        <w:t xml:space="preserve"> </w:t>
      </w:r>
      <w:r>
        <w:rPr>
          <w:rFonts w:ascii="Times New Roman" w:eastAsia="Times New Roman" w:hAnsi="Times New Roman" w:cs="Times New Roman"/>
          <w:lang w:eastAsia="zh-CN"/>
        </w:rPr>
        <w:t>48</w:t>
      </w:r>
      <w:r>
        <w:rPr>
          <w:rFonts w:ascii="Times New Roman" w:eastAsia="Times New Roman" w:hAnsi="Times New Roman" w:cs="Times New Roman"/>
          <w:spacing w:val="-2"/>
          <w:lang w:eastAsia="zh-CN"/>
        </w:rPr>
        <w:t xml:space="preserve"> </w:t>
      </w:r>
      <w:r>
        <w:rPr>
          <w:lang w:eastAsia="zh-CN"/>
        </w:rPr>
        <w:t>小时，由此导致工</w:t>
      </w:r>
    </w:p>
    <w:p w14:paraId="354ADCA8" w14:textId="77777777" w:rsidR="001C72CA" w:rsidRDefault="001C72CA">
      <w:pPr>
        <w:jc w:val="both"/>
        <w:rPr>
          <w:lang w:eastAsia="zh-CN"/>
        </w:rPr>
        <w:sectPr w:rsidR="001C72CA">
          <w:pgSz w:w="11910" w:h="16840"/>
          <w:pgMar w:top="1480" w:right="1140" w:bottom="1160" w:left="1300" w:header="0" w:footer="975" w:gutter="0"/>
          <w:cols w:space="720"/>
        </w:sectPr>
      </w:pPr>
    </w:p>
    <w:p w14:paraId="13FFEFBA" w14:textId="77777777" w:rsidR="001C72CA" w:rsidRDefault="00DD1B2D">
      <w:pPr>
        <w:pStyle w:val="a3"/>
        <w:spacing w:before="0" w:line="321" w:lineRule="auto"/>
        <w:ind w:right="88"/>
        <w:rPr>
          <w:lang w:eastAsia="zh-CN"/>
        </w:rPr>
      </w:pPr>
      <w:r>
        <w:rPr>
          <w:spacing w:val="-6"/>
          <w:lang w:eastAsia="zh-CN"/>
        </w:rPr>
        <w:lastRenderedPageBreak/>
        <w:t>期延误的，工期应予以顺延。监理人未按时进行检查，也未提出延期要求的，</w:t>
      </w:r>
      <w:r>
        <w:rPr>
          <w:spacing w:val="-111"/>
          <w:lang w:eastAsia="zh-CN"/>
        </w:rPr>
        <w:t xml:space="preserve"> </w:t>
      </w:r>
      <w:r>
        <w:rPr>
          <w:lang w:eastAsia="zh-CN"/>
        </w:rPr>
        <w:t>视为隐蔽工程检查合格，承包人可自行完成覆盖工作，并作相应记录报送监</w:t>
      </w:r>
      <w:r>
        <w:rPr>
          <w:lang w:eastAsia="zh-CN"/>
        </w:rPr>
        <w:t xml:space="preserve"> </w:t>
      </w:r>
      <w:r>
        <w:rPr>
          <w:lang w:eastAsia="zh-CN"/>
        </w:rPr>
        <w:t>理人，监理人应签字确认。监理人事后对检查记录有疑问的，可按第</w:t>
      </w:r>
      <w:r>
        <w:rPr>
          <w:spacing w:val="-72"/>
          <w:lang w:eastAsia="zh-CN"/>
        </w:rPr>
        <w:t xml:space="preserve"> </w:t>
      </w:r>
      <w:r>
        <w:rPr>
          <w:rFonts w:ascii="Times New Roman" w:eastAsia="Times New Roman" w:hAnsi="Times New Roman" w:cs="Times New Roman"/>
          <w:lang w:eastAsia="zh-CN"/>
        </w:rPr>
        <w:t xml:space="preserve">5.3.3 </w:t>
      </w:r>
      <w:r>
        <w:rPr>
          <w:lang w:eastAsia="zh-CN"/>
        </w:rPr>
        <w:t>项〔重新检查〕的约定重新检查。</w:t>
      </w:r>
    </w:p>
    <w:p w14:paraId="77EC818D" w14:textId="537971AB" w:rsidR="001C72CA" w:rsidRPr="00C0514A" w:rsidRDefault="00DD1B2D" w:rsidP="00C0514A">
      <w:pPr>
        <w:pStyle w:val="a3"/>
        <w:spacing w:before="231" w:line="326" w:lineRule="auto"/>
        <w:ind w:right="88" w:firstLine="559"/>
        <w:rPr>
          <w:spacing w:val="-2"/>
          <w:lang w:eastAsia="zh-CN"/>
        </w:rPr>
      </w:pPr>
      <w:r w:rsidRPr="00C0514A">
        <w:rPr>
          <w:spacing w:val="-2"/>
          <w:lang w:eastAsia="zh-CN"/>
        </w:rPr>
        <w:t xml:space="preserve">5.3.3 </w:t>
      </w:r>
      <w:r w:rsidRPr="00C0514A">
        <w:rPr>
          <w:spacing w:val="-2"/>
          <w:lang w:eastAsia="zh-CN"/>
        </w:rPr>
        <w:t>重新检查</w:t>
      </w:r>
      <w:r w:rsidRPr="00C0514A">
        <w:rPr>
          <w:spacing w:val="-2"/>
          <w:lang w:eastAsia="zh-CN"/>
        </w:rPr>
        <w:t xml:space="preserve"> </w:t>
      </w:r>
      <w:r>
        <w:rPr>
          <w:spacing w:val="-2"/>
          <w:lang w:eastAsia="zh-CN"/>
        </w:rPr>
        <w:t>承包人覆盖工程隐蔽部位后，发包人或监理人对质量有疑问的，可要求承包人对已覆盖的部位进行钻孔探测或揭开重新检查，承包人应遵照执行，</w:t>
      </w:r>
      <w:r w:rsidRPr="00C0514A">
        <w:rPr>
          <w:spacing w:val="-2"/>
          <w:lang w:eastAsia="zh-CN"/>
        </w:rPr>
        <w:t xml:space="preserve"> </w:t>
      </w:r>
      <w:r>
        <w:rPr>
          <w:spacing w:val="-2"/>
          <w:lang w:eastAsia="zh-CN"/>
        </w:rPr>
        <w:t>并在检查后重新覆盖恢复原状。经检查证明工程质量符合合同要求的，由发</w:t>
      </w:r>
      <w:r w:rsidRPr="00C0514A">
        <w:rPr>
          <w:spacing w:val="-2"/>
          <w:lang w:eastAsia="zh-CN"/>
        </w:rPr>
        <w:t xml:space="preserve"> </w:t>
      </w:r>
      <w:r>
        <w:rPr>
          <w:spacing w:val="-2"/>
          <w:lang w:eastAsia="zh-CN"/>
        </w:rPr>
        <w:t>包人承担由</w:t>
      </w:r>
      <w:r>
        <w:rPr>
          <w:spacing w:val="-2"/>
          <w:lang w:eastAsia="zh-CN"/>
        </w:rPr>
        <w:t>此增加的费用和（或）延误的工期，并支付承包人合理的利润；</w:t>
      </w:r>
      <w:r w:rsidRPr="00C0514A">
        <w:rPr>
          <w:spacing w:val="-2"/>
          <w:lang w:eastAsia="zh-CN"/>
        </w:rPr>
        <w:t xml:space="preserve"> </w:t>
      </w:r>
      <w:r>
        <w:rPr>
          <w:spacing w:val="-2"/>
          <w:lang w:eastAsia="zh-CN"/>
        </w:rPr>
        <w:t>经检查证明工程质量不符合合同要求的，由此增加的费用和（或）延误的工</w:t>
      </w:r>
      <w:r w:rsidRPr="00C0514A">
        <w:rPr>
          <w:spacing w:val="-2"/>
          <w:lang w:eastAsia="zh-CN"/>
        </w:rPr>
        <w:t xml:space="preserve"> </w:t>
      </w:r>
      <w:r w:rsidRPr="00C0514A">
        <w:rPr>
          <w:spacing w:val="-2"/>
          <w:lang w:eastAsia="zh-CN"/>
        </w:rPr>
        <w:t>期由承包人承担。</w:t>
      </w:r>
    </w:p>
    <w:p w14:paraId="0BFDFA69" w14:textId="750A8156" w:rsidR="001C72CA" w:rsidRPr="00C0514A" w:rsidRDefault="00DD1B2D" w:rsidP="00C0514A">
      <w:pPr>
        <w:pStyle w:val="a3"/>
        <w:spacing w:before="231" w:line="326" w:lineRule="auto"/>
        <w:ind w:right="88" w:firstLine="559"/>
        <w:rPr>
          <w:spacing w:val="-2"/>
          <w:lang w:eastAsia="zh-CN"/>
        </w:rPr>
      </w:pPr>
      <w:r w:rsidRPr="00C0514A">
        <w:rPr>
          <w:spacing w:val="-2"/>
          <w:lang w:eastAsia="zh-CN"/>
        </w:rPr>
        <w:t xml:space="preserve">5.3.4 </w:t>
      </w:r>
      <w:r w:rsidRPr="00C0514A">
        <w:rPr>
          <w:spacing w:val="-2"/>
          <w:lang w:eastAsia="zh-CN"/>
        </w:rPr>
        <w:t>承包人私自覆盖</w:t>
      </w:r>
      <w:r w:rsidRPr="00C0514A">
        <w:rPr>
          <w:spacing w:val="-2"/>
          <w:lang w:eastAsia="zh-CN"/>
        </w:rPr>
        <w:t xml:space="preserve"> </w:t>
      </w:r>
      <w:r>
        <w:rPr>
          <w:spacing w:val="-2"/>
          <w:lang w:eastAsia="zh-CN"/>
        </w:rPr>
        <w:t>承包人未通知监理人到场检查，私自将工程隐蔽部位覆盖的，监理人有权指示承包人钻孔探测或揭开检查，无论工程隐蔽部位质量是否合格，由此</w:t>
      </w:r>
      <w:r w:rsidRPr="00C0514A">
        <w:rPr>
          <w:spacing w:val="-2"/>
          <w:lang w:eastAsia="zh-CN"/>
        </w:rPr>
        <w:t xml:space="preserve"> </w:t>
      </w:r>
      <w:r w:rsidRPr="00C0514A">
        <w:rPr>
          <w:spacing w:val="-2"/>
          <w:lang w:eastAsia="zh-CN"/>
        </w:rPr>
        <w:t>增加的费用和（或）延误的工期均由承包人承担。</w:t>
      </w:r>
    </w:p>
    <w:p w14:paraId="297C5720" w14:textId="77777777" w:rsidR="001C72CA" w:rsidRDefault="00DD1B2D">
      <w:pPr>
        <w:pStyle w:val="a3"/>
        <w:spacing w:before="154"/>
        <w:ind w:left="678" w:right="88"/>
        <w:rPr>
          <w:rFonts w:ascii="黑体" w:eastAsia="黑体" w:hAnsi="黑体" w:cs="黑体"/>
          <w:lang w:eastAsia="zh-CN"/>
        </w:rPr>
      </w:pPr>
      <w:bookmarkStart w:id="44" w:name="_bookmark42"/>
      <w:bookmarkEnd w:id="44"/>
      <w:r>
        <w:rPr>
          <w:rFonts w:ascii="Times New Roman" w:eastAsia="Times New Roman" w:hAnsi="Times New Roman" w:cs="Times New Roman"/>
          <w:lang w:eastAsia="zh-CN"/>
        </w:rPr>
        <w:t>5.4</w:t>
      </w:r>
      <w:r>
        <w:rPr>
          <w:rFonts w:ascii="Times New Roman" w:eastAsia="Times New Roman" w:hAnsi="Times New Roman" w:cs="Times New Roman"/>
          <w:spacing w:val="-2"/>
          <w:lang w:eastAsia="zh-CN"/>
        </w:rPr>
        <w:t xml:space="preserve"> </w:t>
      </w:r>
      <w:r>
        <w:rPr>
          <w:rFonts w:ascii="黑体" w:eastAsia="黑体" w:hAnsi="黑体" w:cs="黑体"/>
          <w:lang w:eastAsia="zh-CN"/>
        </w:rPr>
        <w:t>不合格工程的处理</w:t>
      </w:r>
    </w:p>
    <w:p w14:paraId="22273D52" w14:textId="77777777" w:rsidR="001C72CA" w:rsidRDefault="00DD1B2D">
      <w:pPr>
        <w:pStyle w:val="a3"/>
        <w:spacing w:before="231" w:line="314" w:lineRule="auto"/>
        <w:ind w:right="242" w:firstLine="559"/>
        <w:rPr>
          <w:lang w:eastAsia="zh-CN"/>
        </w:rPr>
      </w:pPr>
      <w:r>
        <w:rPr>
          <w:rFonts w:ascii="Times New Roman" w:eastAsia="Times New Roman" w:hAnsi="Times New Roman" w:cs="Times New Roman"/>
          <w:lang w:eastAsia="zh-CN"/>
        </w:rPr>
        <w:t>5.4.1</w:t>
      </w:r>
      <w:r>
        <w:rPr>
          <w:rFonts w:ascii="Times New Roman" w:eastAsia="Times New Roman" w:hAnsi="Times New Roman" w:cs="Times New Roman"/>
          <w:spacing w:val="66"/>
          <w:lang w:eastAsia="zh-CN"/>
        </w:rPr>
        <w:t xml:space="preserve"> </w:t>
      </w:r>
      <w:r>
        <w:rPr>
          <w:lang w:eastAsia="zh-CN"/>
        </w:rPr>
        <w:t>因承包人原因造成工程不合格的，发包人有权随时要求承包人采</w:t>
      </w:r>
      <w:r>
        <w:rPr>
          <w:lang w:eastAsia="zh-CN"/>
        </w:rPr>
        <w:t xml:space="preserve"> </w:t>
      </w:r>
      <w:r>
        <w:rPr>
          <w:spacing w:val="-2"/>
          <w:lang w:eastAsia="zh-CN"/>
        </w:rPr>
        <w:t>取补救措施，直至达到合同要求的质量标准，由此增加的费用和（或）延误</w:t>
      </w:r>
      <w:r>
        <w:rPr>
          <w:spacing w:val="-107"/>
          <w:lang w:eastAsia="zh-CN"/>
        </w:rPr>
        <w:t xml:space="preserve"> </w:t>
      </w:r>
      <w:r>
        <w:rPr>
          <w:lang w:eastAsia="zh-CN"/>
        </w:rPr>
        <w:t>的工期由承包人承担。无法补救的，按照第</w:t>
      </w:r>
      <w:r>
        <w:rPr>
          <w:spacing w:val="-87"/>
          <w:lang w:eastAsia="zh-CN"/>
        </w:rPr>
        <w:t xml:space="preserve"> </w:t>
      </w:r>
      <w:r>
        <w:rPr>
          <w:rFonts w:ascii="Times New Roman" w:eastAsia="Times New Roman" w:hAnsi="Times New Roman" w:cs="Times New Roman"/>
          <w:lang w:eastAsia="zh-CN"/>
        </w:rPr>
        <w:t>13.2.4</w:t>
      </w:r>
      <w:r>
        <w:rPr>
          <w:rFonts w:ascii="Times New Roman" w:eastAsia="Times New Roman" w:hAnsi="Times New Roman" w:cs="Times New Roman"/>
          <w:spacing w:val="-17"/>
          <w:lang w:eastAsia="zh-CN"/>
        </w:rPr>
        <w:t xml:space="preserve"> </w:t>
      </w:r>
      <w:r>
        <w:rPr>
          <w:lang w:eastAsia="zh-CN"/>
        </w:rPr>
        <w:t>项〔拒绝接收全部或部分</w:t>
      </w:r>
      <w:r>
        <w:rPr>
          <w:lang w:eastAsia="zh-CN"/>
        </w:rPr>
        <w:t xml:space="preserve"> </w:t>
      </w:r>
      <w:r>
        <w:rPr>
          <w:lang w:eastAsia="zh-CN"/>
        </w:rPr>
        <w:t>工程〕约定执行。</w:t>
      </w:r>
    </w:p>
    <w:p w14:paraId="56682C55" w14:textId="77777777" w:rsidR="001C72CA" w:rsidRDefault="00DD1B2D">
      <w:pPr>
        <w:pStyle w:val="a3"/>
        <w:spacing w:before="46" w:line="309" w:lineRule="auto"/>
        <w:ind w:right="354" w:firstLine="559"/>
        <w:rPr>
          <w:lang w:eastAsia="zh-CN"/>
        </w:rPr>
      </w:pPr>
      <w:r>
        <w:rPr>
          <w:rFonts w:ascii="Times New Roman" w:eastAsia="Times New Roman" w:hAnsi="Times New Roman" w:cs="Times New Roman"/>
          <w:lang w:eastAsia="zh-CN"/>
        </w:rPr>
        <w:t>5.4.2</w:t>
      </w:r>
      <w:r>
        <w:rPr>
          <w:rFonts w:ascii="Times New Roman" w:eastAsia="Times New Roman" w:hAnsi="Times New Roman" w:cs="Times New Roman"/>
          <w:spacing w:val="65"/>
          <w:lang w:eastAsia="zh-CN"/>
        </w:rPr>
        <w:t xml:space="preserve"> </w:t>
      </w:r>
      <w:r>
        <w:rPr>
          <w:lang w:eastAsia="zh-CN"/>
        </w:rPr>
        <w:t>因发包人原因造成工程不合格的，由此增加的费用和（或）延误</w:t>
      </w:r>
      <w:r>
        <w:rPr>
          <w:lang w:eastAsia="zh-CN"/>
        </w:rPr>
        <w:t xml:space="preserve"> </w:t>
      </w:r>
      <w:r>
        <w:rPr>
          <w:lang w:eastAsia="zh-CN"/>
        </w:rPr>
        <w:t>的工期由发包人承担，并支付承包人合理的利润。</w:t>
      </w:r>
    </w:p>
    <w:p w14:paraId="7579A5E6" w14:textId="77777777" w:rsidR="001C72CA" w:rsidRDefault="00DD1B2D">
      <w:pPr>
        <w:pStyle w:val="a3"/>
        <w:spacing w:before="172"/>
        <w:ind w:left="678" w:right="88"/>
        <w:rPr>
          <w:rFonts w:ascii="黑体" w:eastAsia="黑体" w:hAnsi="黑体" w:cs="黑体"/>
          <w:lang w:eastAsia="zh-CN"/>
        </w:rPr>
      </w:pPr>
      <w:r>
        <w:rPr>
          <w:rFonts w:ascii="Times New Roman" w:eastAsia="Times New Roman" w:hAnsi="Times New Roman" w:cs="Times New Roman"/>
          <w:lang w:eastAsia="zh-CN"/>
        </w:rPr>
        <w:t>5.5</w:t>
      </w:r>
      <w:r>
        <w:rPr>
          <w:rFonts w:ascii="Times New Roman" w:eastAsia="Times New Roman" w:hAnsi="Times New Roman" w:cs="Times New Roman"/>
          <w:spacing w:val="66"/>
          <w:lang w:eastAsia="zh-CN"/>
        </w:rPr>
        <w:t xml:space="preserve"> </w:t>
      </w:r>
      <w:r>
        <w:rPr>
          <w:rFonts w:ascii="黑体" w:eastAsia="黑体" w:hAnsi="黑体" w:cs="黑体"/>
          <w:lang w:eastAsia="zh-CN"/>
        </w:rPr>
        <w:t>质量争议检测</w:t>
      </w:r>
    </w:p>
    <w:p w14:paraId="56DE4D68" w14:textId="77777777" w:rsidR="001C72CA" w:rsidRDefault="00DD1B2D">
      <w:pPr>
        <w:pStyle w:val="a3"/>
        <w:spacing w:before="231" w:line="326" w:lineRule="auto"/>
        <w:ind w:right="88" w:firstLine="559"/>
        <w:rPr>
          <w:lang w:eastAsia="zh-CN"/>
        </w:rPr>
      </w:pPr>
      <w:r>
        <w:rPr>
          <w:spacing w:val="-2"/>
          <w:lang w:eastAsia="zh-CN"/>
        </w:rPr>
        <w:t>合同当事人对工程质量有争议的，由双方协商确定的工程质量检测机构</w:t>
      </w:r>
      <w:r>
        <w:rPr>
          <w:lang w:eastAsia="zh-CN"/>
        </w:rPr>
        <w:t xml:space="preserve"> </w:t>
      </w:r>
      <w:r>
        <w:rPr>
          <w:lang w:eastAsia="zh-CN"/>
        </w:rPr>
        <w:t>鉴定，由此产生的费用及因此造成的损失，由责任方承担。</w:t>
      </w:r>
      <w:r>
        <w:rPr>
          <w:lang w:eastAsia="zh-CN"/>
        </w:rPr>
        <w:t xml:space="preserve"> </w:t>
      </w:r>
      <w:r>
        <w:rPr>
          <w:spacing w:val="-2"/>
          <w:lang w:eastAsia="zh-CN"/>
        </w:rPr>
        <w:t>合同当事人均有责任的，由双方根据其责任分别承担。合同当事人无法达成</w:t>
      </w:r>
      <w:r>
        <w:rPr>
          <w:spacing w:val="-108"/>
          <w:lang w:eastAsia="zh-CN"/>
        </w:rPr>
        <w:t xml:space="preserve"> </w:t>
      </w:r>
      <w:r>
        <w:rPr>
          <w:lang w:eastAsia="zh-CN"/>
        </w:rPr>
        <w:t>一致的，按照第</w:t>
      </w:r>
      <w:r>
        <w:rPr>
          <w:rFonts w:ascii="Times New Roman" w:eastAsia="Times New Roman" w:hAnsi="Times New Roman" w:cs="Times New Roman"/>
          <w:lang w:eastAsia="zh-CN"/>
        </w:rPr>
        <w:t>4.4</w:t>
      </w:r>
      <w:r>
        <w:rPr>
          <w:lang w:eastAsia="zh-CN"/>
        </w:rPr>
        <w:t>款〔商定或确定〕执行。</w:t>
      </w:r>
    </w:p>
    <w:p w14:paraId="294C7B81" w14:textId="77777777" w:rsidR="001C72CA" w:rsidRDefault="001C72CA">
      <w:pPr>
        <w:spacing w:line="326" w:lineRule="auto"/>
        <w:rPr>
          <w:lang w:eastAsia="zh-CN"/>
        </w:rPr>
        <w:sectPr w:rsidR="001C72CA">
          <w:footerReference w:type="default" r:id="rId34"/>
          <w:pgSz w:w="11910" w:h="16840"/>
          <w:pgMar w:top="1480" w:right="1020" w:bottom="1160" w:left="1300" w:header="0" w:footer="975" w:gutter="0"/>
          <w:pgNumType w:start="97"/>
          <w:cols w:space="720"/>
        </w:sectPr>
      </w:pPr>
    </w:p>
    <w:p w14:paraId="762ACCD7" w14:textId="77777777" w:rsidR="001C72CA" w:rsidRDefault="00DD1B2D">
      <w:pPr>
        <w:pStyle w:val="a3"/>
        <w:spacing w:before="0" w:line="382" w:lineRule="exact"/>
        <w:jc w:val="both"/>
        <w:rPr>
          <w:rFonts w:ascii="黑体" w:eastAsia="黑体" w:hAnsi="黑体" w:cs="黑体"/>
          <w:lang w:eastAsia="zh-CN"/>
        </w:rPr>
      </w:pPr>
      <w:bookmarkStart w:id="45" w:name="_bookmark43"/>
      <w:bookmarkEnd w:id="45"/>
      <w:r>
        <w:rPr>
          <w:rFonts w:ascii="Times New Roman" w:eastAsia="Times New Roman" w:hAnsi="Times New Roman" w:cs="Times New Roman"/>
          <w:lang w:eastAsia="zh-CN"/>
        </w:rPr>
        <w:lastRenderedPageBreak/>
        <w:t xml:space="preserve">6. </w:t>
      </w:r>
      <w:r>
        <w:rPr>
          <w:rFonts w:ascii="Times New Roman" w:eastAsia="Times New Roman" w:hAnsi="Times New Roman" w:cs="Times New Roman"/>
          <w:spacing w:val="1"/>
          <w:lang w:eastAsia="zh-CN"/>
        </w:rPr>
        <w:t xml:space="preserve"> </w:t>
      </w:r>
      <w:r>
        <w:rPr>
          <w:rFonts w:ascii="黑体" w:eastAsia="黑体" w:hAnsi="黑体" w:cs="黑体"/>
          <w:lang w:eastAsia="zh-CN"/>
        </w:rPr>
        <w:t>安全文明施工与环境保护</w:t>
      </w:r>
    </w:p>
    <w:p w14:paraId="63015129" w14:textId="77777777" w:rsidR="001C72CA" w:rsidRDefault="00DD1B2D">
      <w:pPr>
        <w:pStyle w:val="a3"/>
        <w:spacing w:before="231"/>
        <w:ind w:left="678" w:right="1824"/>
        <w:rPr>
          <w:rFonts w:ascii="黑体" w:eastAsia="黑体" w:hAnsi="黑体" w:cs="黑体"/>
          <w:lang w:eastAsia="zh-CN"/>
        </w:rPr>
      </w:pPr>
      <w:r>
        <w:rPr>
          <w:rFonts w:ascii="Times New Roman" w:eastAsia="Times New Roman" w:hAnsi="Times New Roman" w:cs="Times New Roman"/>
          <w:lang w:eastAsia="zh-CN"/>
        </w:rPr>
        <w:t>6.1</w:t>
      </w:r>
      <w:r>
        <w:rPr>
          <w:rFonts w:ascii="Times New Roman" w:eastAsia="Times New Roman" w:hAnsi="Times New Roman" w:cs="Times New Roman"/>
          <w:spacing w:val="-1"/>
          <w:lang w:eastAsia="zh-CN"/>
        </w:rPr>
        <w:t xml:space="preserve"> </w:t>
      </w:r>
      <w:r>
        <w:rPr>
          <w:rFonts w:ascii="黑体" w:eastAsia="黑体" w:hAnsi="黑体" w:cs="黑体"/>
          <w:lang w:eastAsia="zh-CN"/>
        </w:rPr>
        <w:t>安全文明施工</w:t>
      </w:r>
    </w:p>
    <w:p w14:paraId="6784925D" w14:textId="362B7CF6" w:rsidR="001C72CA" w:rsidRPr="000216D8" w:rsidRDefault="00DD1B2D" w:rsidP="000216D8">
      <w:pPr>
        <w:pStyle w:val="a3"/>
        <w:spacing w:before="29" w:line="328" w:lineRule="auto"/>
        <w:ind w:right="108" w:firstLine="559"/>
        <w:jc w:val="both"/>
        <w:rPr>
          <w:spacing w:val="-2"/>
          <w:lang w:eastAsia="zh-CN"/>
        </w:rPr>
      </w:pPr>
      <w:r w:rsidRPr="000216D8">
        <w:rPr>
          <w:spacing w:val="-2"/>
          <w:lang w:eastAsia="zh-CN"/>
        </w:rPr>
        <w:t xml:space="preserve">6.1.1 </w:t>
      </w:r>
      <w:r w:rsidRPr="000216D8">
        <w:rPr>
          <w:spacing w:val="-2"/>
          <w:lang w:eastAsia="zh-CN"/>
        </w:rPr>
        <w:t>安全生产要求</w:t>
      </w:r>
      <w:r w:rsidRPr="000216D8">
        <w:rPr>
          <w:spacing w:val="-2"/>
          <w:lang w:eastAsia="zh-CN"/>
        </w:rPr>
        <w:t xml:space="preserve"> </w:t>
      </w:r>
      <w:r>
        <w:rPr>
          <w:spacing w:val="-2"/>
          <w:lang w:eastAsia="zh-CN"/>
        </w:rPr>
        <w:t>合同履行期间，合同当事人均应当遵守国家和工程所在地有关安全生产的要求，合同当事人有特别要求的，应在专用合同条款中明确施工项目安全</w:t>
      </w:r>
      <w:r w:rsidRPr="000216D8">
        <w:rPr>
          <w:spacing w:val="-2"/>
          <w:lang w:eastAsia="zh-CN"/>
        </w:rPr>
        <w:t xml:space="preserve"> </w:t>
      </w:r>
      <w:r>
        <w:rPr>
          <w:spacing w:val="-2"/>
          <w:lang w:eastAsia="zh-CN"/>
        </w:rPr>
        <w:t>生产标准化达标目标及相应事项。承包人有权拒绝发包人及监理人强令承包</w:t>
      </w:r>
      <w:r w:rsidRPr="000216D8">
        <w:rPr>
          <w:spacing w:val="-2"/>
          <w:lang w:eastAsia="zh-CN"/>
        </w:rPr>
        <w:t xml:space="preserve"> </w:t>
      </w:r>
      <w:r w:rsidRPr="000216D8">
        <w:rPr>
          <w:spacing w:val="-2"/>
          <w:lang w:eastAsia="zh-CN"/>
        </w:rPr>
        <w:t>人违章作业、冒险施工的任何指示。</w:t>
      </w:r>
    </w:p>
    <w:p w14:paraId="63EFDA84" w14:textId="77777777" w:rsidR="001C72CA" w:rsidRDefault="00DD1B2D">
      <w:pPr>
        <w:pStyle w:val="a3"/>
        <w:spacing w:before="29" w:line="328" w:lineRule="auto"/>
        <w:ind w:right="108" w:firstLine="559"/>
        <w:jc w:val="both"/>
        <w:rPr>
          <w:lang w:eastAsia="zh-CN"/>
        </w:rPr>
      </w:pPr>
      <w:r>
        <w:rPr>
          <w:spacing w:val="-2"/>
          <w:lang w:eastAsia="zh-CN"/>
        </w:rPr>
        <w:t>在施工过程中，如遇到突发的地质变动、事先未知的地下施工障碍等影</w:t>
      </w:r>
      <w:r>
        <w:rPr>
          <w:lang w:eastAsia="zh-CN"/>
        </w:rPr>
        <w:t xml:space="preserve"> </w:t>
      </w:r>
      <w:r>
        <w:rPr>
          <w:spacing w:val="-2"/>
          <w:lang w:eastAsia="zh-CN"/>
        </w:rPr>
        <w:t>响施工安全的紧急情况，承包人应及时报告监理人和发包人，发包人应当及</w:t>
      </w:r>
      <w:r>
        <w:rPr>
          <w:spacing w:val="-105"/>
          <w:lang w:eastAsia="zh-CN"/>
        </w:rPr>
        <w:t xml:space="preserve"> </w:t>
      </w:r>
      <w:r>
        <w:rPr>
          <w:lang w:eastAsia="zh-CN"/>
        </w:rPr>
        <w:t>时下令停工并报政府有关行政管理部门采取应急措施。</w:t>
      </w:r>
    </w:p>
    <w:p w14:paraId="039EE6E7" w14:textId="77777777" w:rsidR="001C72CA" w:rsidRDefault="00DD1B2D">
      <w:pPr>
        <w:pStyle w:val="a3"/>
        <w:spacing w:before="29"/>
        <w:ind w:left="678" w:right="106"/>
        <w:rPr>
          <w:lang w:eastAsia="zh-CN"/>
        </w:rPr>
      </w:pPr>
      <w:r>
        <w:rPr>
          <w:lang w:eastAsia="zh-CN"/>
        </w:rPr>
        <w:t>因安全生产需要暂停施工的，按照第</w:t>
      </w:r>
      <w:r>
        <w:rPr>
          <w:spacing w:val="-73"/>
          <w:lang w:eastAsia="zh-CN"/>
        </w:rPr>
        <w:t xml:space="preserve"> </w:t>
      </w:r>
      <w:r>
        <w:rPr>
          <w:rFonts w:ascii="Times New Roman" w:eastAsia="Times New Roman" w:hAnsi="Times New Roman" w:cs="Times New Roman"/>
          <w:lang w:eastAsia="zh-CN"/>
        </w:rPr>
        <w:t>7.8</w:t>
      </w:r>
      <w:r>
        <w:rPr>
          <w:rFonts w:ascii="Times New Roman" w:eastAsia="Times New Roman" w:hAnsi="Times New Roman" w:cs="Times New Roman"/>
          <w:spacing w:val="-1"/>
          <w:lang w:eastAsia="zh-CN"/>
        </w:rPr>
        <w:t xml:space="preserve"> </w:t>
      </w:r>
      <w:r>
        <w:rPr>
          <w:lang w:eastAsia="zh-CN"/>
        </w:rPr>
        <w:t>款〔暂停施工〕的约定执行。</w:t>
      </w:r>
    </w:p>
    <w:p w14:paraId="437E3061" w14:textId="3404FDC3" w:rsidR="001C72CA" w:rsidRPr="000216D8" w:rsidRDefault="00DD1B2D" w:rsidP="000216D8">
      <w:pPr>
        <w:pStyle w:val="a3"/>
        <w:spacing w:before="32" w:line="328" w:lineRule="auto"/>
        <w:ind w:right="110" w:firstLine="559"/>
        <w:jc w:val="both"/>
        <w:rPr>
          <w:spacing w:val="-2"/>
          <w:lang w:eastAsia="zh-CN"/>
        </w:rPr>
      </w:pPr>
      <w:r w:rsidRPr="000216D8">
        <w:rPr>
          <w:spacing w:val="-2"/>
          <w:lang w:eastAsia="zh-CN"/>
        </w:rPr>
        <w:t xml:space="preserve">6.1.2 </w:t>
      </w:r>
      <w:r w:rsidRPr="000216D8">
        <w:rPr>
          <w:spacing w:val="-2"/>
          <w:lang w:eastAsia="zh-CN"/>
        </w:rPr>
        <w:t>安全生产保证措施</w:t>
      </w:r>
      <w:r w:rsidRPr="000216D8">
        <w:rPr>
          <w:spacing w:val="-2"/>
          <w:lang w:eastAsia="zh-CN"/>
        </w:rPr>
        <w:t xml:space="preserve"> </w:t>
      </w:r>
      <w:r>
        <w:rPr>
          <w:spacing w:val="-2"/>
          <w:lang w:eastAsia="zh-CN"/>
        </w:rPr>
        <w:t>承包人应当按照有关规定编制安全技术措施或者专项施工方案，建立安全生产责任制度、治安保卫制度及安全生产教育培训制度，并按安全生产法</w:t>
      </w:r>
      <w:r w:rsidRPr="000216D8">
        <w:rPr>
          <w:spacing w:val="-2"/>
          <w:lang w:eastAsia="zh-CN"/>
        </w:rPr>
        <w:t xml:space="preserve"> </w:t>
      </w:r>
      <w:r>
        <w:rPr>
          <w:spacing w:val="-2"/>
          <w:lang w:eastAsia="zh-CN"/>
        </w:rPr>
        <w:t>律规定及合同约定履行安全职责，如实编制工程安全生产的有关记录，接受</w:t>
      </w:r>
      <w:r w:rsidRPr="000216D8">
        <w:rPr>
          <w:spacing w:val="-2"/>
          <w:lang w:eastAsia="zh-CN"/>
        </w:rPr>
        <w:t xml:space="preserve"> </w:t>
      </w:r>
      <w:r w:rsidRPr="000216D8">
        <w:rPr>
          <w:spacing w:val="-2"/>
          <w:lang w:eastAsia="zh-CN"/>
        </w:rPr>
        <w:t>发包人、监理人及政府安全监督部门的检查与监督。</w:t>
      </w:r>
    </w:p>
    <w:p w14:paraId="7D4C8286" w14:textId="3E87E6ED" w:rsidR="001C72CA" w:rsidRPr="000216D8" w:rsidRDefault="00DD1B2D" w:rsidP="000216D8">
      <w:pPr>
        <w:pStyle w:val="a3"/>
        <w:spacing w:before="32" w:line="328" w:lineRule="auto"/>
        <w:ind w:right="110" w:firstLine="559"/>
        <w:jc w:val="both"/>
        <w:rPr>
          <w:spacing w:val="-2"/>
          <w:lang w:eastAsia="zh-CN"/>
        </w:rPr>
      </w:pPr>
      <w:r w:rsidRPr="000216D8">
        <w:rPr>
          <w:spacing w:val="-2"/>
          <w:lang w:eastAsia="zh-CN"/>
        </w:rPr>
        <w:t xml:space="preserve">6.1.3 </w:t>
      </w:r>
      <w:r w:rsidRPr="000216D8">
        <w:rPr>
          <w:spacing w:val="-2"/>
          <w:lang w:eastAsia="zh-CN"/>
        </w:rPr>
        <w:t>特别安全生产事项</w:t>
      </w:r>
      <w:r w:rsidRPr="000216D8">
        <w:rPr>
          <w:spacing w:val="-2"/>
          <w:lang w:eastAsia="zh-CN"/>
        </w:rPr>
        <w:t xml:space="preserve"> </w:t>
      </w:r>
      <w:r>
        <w:rPr>
          <w:spacing w:val="-2"/>
          <w:lang w:eastAsia="zh-CN"/>
        </w:rPr>
        <w:t>承包人应按照法律规定进行施工，开工前做好安全技术交底工作，施工过程中做好各项安全防护措</w:t>
      </w:r>
      <w:r>
        <w:rPr>
          <w:spacing w:val="-2"/>
          <w:lang w:eastAsia="zh-CN"/>
        </w:rPr>
        <w:t>施。承包人为实施合同而雇用的特殊工种的人员</w:t>
      </w:r>
      <w:r w:rsidRPr="000216D8">
        <w:rPr>
          <w:spacing w:val="-2"/>
          <w:lang w:eastAsia="zh-CN"/>
        </w:rPr>
        <w:t xml:space="preserve"> </w:t>
      </w:r>
      <w:r w:rsidRPr="000216D8">
        <w:rPr>
          <w:spacing w:val="-2"/>
          <w:lang w:eastAsia="zh-CN"/>
        </w:rPr>
        <w:t>应受过专门的培训并已取得政府有关管理机构颁发的上岗证书。</w:t>
      </w:r>
    </w:p>
    <w:p w14:paraId="7B383960" w14:textId="77777777" w:rsidR="001C72CA" w:rsidRDefault="00DD1B2D">
      <w:pPr>
        <w:pStyle w:val="a3"/>
        <w:spacing w:before="32" w:line="328" w:lineRule="auto"/>
        <w:ind w:right="110" w:firstLine="559"/>
        <w:jc w:val="both"/>
        <w:rPr>
          <w:lang w:eastAsia="zh-CN"/>
        </w:rPr>
      </w:pPr>
      <w:r>
        <w:rPr>
          <w:spacing w:val="-2"/>
          <w:lang w:eastAsia="zh-CN"/>
        </w:rPr>
        <w:t>承包人在动力设备、输电线路、地下管道、密封防震车间、易燃易爆地</w:t>
      </w:r>
      <w:r>
        <w:rPr>
          <w:lang w:eastAsia="zh-CN"/>
        </w:rPr>
        <w:t xml:space="preserve"> </w:t>
      </w:r>
      <w:r>
        <w:rPr>
          <w:spacing w:val="-2"/>
          <w:lang w:eastAsia="zh-CN"/>
        </w:rPr>
        <w:t>段以及临街交通要道附近施工时，施工开始前应向发包人和监理人提出安全</w:t>
      </w:r>
      <w:r>
        <w:rPr>
          <w:spacing w:val="-106"/>
          <w:lang w:eastAsia="zh-CN"/>
        </w:rPr>
        <w:t xml:space="preserve"> </w:t>
      </w:r>
      <w:r>
        <w:rPr>
          <w:lang w:eastAsia="zh-CN"/>
        </w:rPr>
        <w:t>防护措施，经发包人认可后实施。</w:t>
      </w:r>
    </w:p>
    <w:p w14:paraId="36FE0AE4" w14:textId="77777777" w:rsidR="001C72CA" w:rsidRDefault="00DD1B2D">
      <w:pPr>
        <w:pStyle w:val="a3"/>
        <w:spacing w:before="29" w:line="319" w:lineRule="auto"/>
        <w:ind w:right="106" w:firstLine="559"/>
        <w:jc w:val="both"/>
        <w:rPr>
          <w:lang w:eastAsia="zh-CN"/>
        </w:rPr>
      </w:pPr>
      <w:r>
        <w:rPr>
          <w:spacing w:val="-2"/>
          <w:lang w:eastAsia="zh-CN"/>
        </w:rPr>
        <w:t>实施爆破作业，在放射、毒害性环境中施工（含储存、运输、使用）及</w:t>
      </w:r>
      <w:r>
        <w:rPr>
          <w:lang w:eastAsia="zh-CN"/>
        </w:rPr>
        <w:t xml:space="preserve"> </w:t>
      </w:r>
      <w:r>
        <w:rPr>
          <w:lang w:eastAsia="zh-CN"/>
        </w:rPr>
        <w:t>使用毒害性、腐蚀性物品施工时，承包人应在施工前</w:t>
      </w:r>
      <w:r>
        <w:rPr>
          <w:spacing w:val="-86"/>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6"/>
          <w:lang w:eastAsia="zh-CN"/>
        </w:rPr>
        <w:t xml:space="preserve"> </w:t>
      </w:r>
      <w:r>
        <w:rPr>
          <w:lang w:eastAsia="zh-CN"/>
        </w:rPr>
        <w:t>天以书面通知发包人</w:t>
      </w:r>
      <w:r>
        <w:rPr>
          <w:spacing w:val="-3"/>
          <w:lang w:eastAsia="zh-CN"/>
        </w:rPr>
        <w:t xml:space="preserve"> </w:t>
      </w:r>
      <w:r>
        <w:rPr>
          <w:lang w:eastAsia="zh-CN"/>
        </w:rPr>
        <w:t>和监理人，并报送相应的安全防护措施，经发包人认可后实施。</w:t>
      </w:r>
    </w:p>
    <w:p w14:paraId="4AF49FC6" w14:textId="77777777" w:rsidR="001C72CA" w:rsidRDefault="00DD1B2D">
      <w:pPr>
        <w:pStyle w:val="a3"/>
        <w:spacing w:before="40"/>
        <w:ind w:left="678"/>
        <w:rPr>
          <w:lang w:eastAsia="zh-CN"/>
        </w:rPr>
      </w:pPr>
      <w:r>
        <w:rPr>
          <w:lang w:eastAsia="zh-CN"/>
        </w:rPr>
        <w:t>需单独编制危险性较大分部分项专项工程施工方案的，及要</w:t>
      </w:r>
      <w:r>
        <w:rPr>
          <w:lang w:eastAsia="zh-CN"/>
        </w:rPr>
        <w:t>求进行专家</w:t>
      </w:r>
    </w:p>
    <w:p w14:paraId="25A24BB1" w14:textId="77777777" w:rsidR="001C72CA" w:rsidRDefault="001C72CA">
      <w:pPr>
        <w:rPr>
          <w:lang w:eastAsia="zh-CN"/>
        </w:rPr>
        <w:sectPr w:rsidR="001C72CA">
          <w:pgSz w:w="11910" w:h="16840"/>
          <w:pgMar w:top="1480" w:right="1160" w:bottom="1160" w:left="1300" w:header="0" w:footer="975" w:gutter="0"/>
          <w:cols w:space="720"/>
        </w:sectPr>
      </w:pPr>
    </w:p>
    <w:p w14:paraId="5E3E9A31" w14:textId="77777777" w:rsidR="001C72CA" w:rsidRDefault="00DD1B2D">
      <w:pPr>
        <w:pStyle w:val="a3"/>
        <w:spacing w:before="0" w:line="326" w:lineRule="auto"/>
        <w:ind w:right="88"/>
        <w:rPr>
          <w:lang w:eastAsia="zh-CN"/>
        </w:rPr>
      </w:pPr>
      <w:r>
        <w:rPr>
          <w:spacing w:val="-2"/>
          <w:lang w:eastAsia="zh-CN"/>
        </w:rPr>
        <w:lastRenderedPageBreak/>
        <w:t>论证的超过一定规模的危险性较大的分部分项工程，承包人应及时编制和组</w:t>
      </w:r>
      <w:r>
        <w:rPr>
          <w:spacing w:val="-108"/>
          <w:lang w:eastAsia="zh-CN"/>
        </w:rPr>
        <w:t xml:space="preserve"> </w:t>
      </w:r>
      <w:r>
        <w:rPr>
          <w:lang w:eastAsia="zh-CN"/>
        </w:rPr>
        <w:t>织论证。</w:t>
      </w:r>
    </w:p>
    <w:p w14:paraId="1231C75C" w14:textId="1F3A9430" w:rsidR="001C72CA" w:rsidRPr="006B489B" w:rsidRDefault="00DD1B2D" w:rsidP="006B489B">
      <w:pPr>
        <w:pStyle w:val="a3"/>
        <w:spacing w:before="34" w:line="326" w:lineRule="auto"/>
        <w:ind w:right="128" w:firstLine="559"/>
        <w:jc w:val="both"/>
        <w:rPr>
          <w:spacing w:val="6"/>
          <w:lang w:eastAsia="zh-CN"/>
        </w:rPr>
      </w:pPr>
      <w:r w:rsidRPr="006B489B">
        <w:rPr>
          <w:spacing w:val="6"/>
          <w:lang w:eastAsia="zh-CN"/>
        </w:rPr>
        <w:t xml:space="preserve">6.1.4 </w:t>
      </w:r>
      <w:r w:rsidRPr="006B489B">
        <w:rPr>
          <w:spacing w:val="6"/>
          <w:lang w:eastAsia="zh-CN"/>
        </w:rPr>
        <w:t>治安保卫</w:t>
      </w:r>
      <w:r w:rsidRPr="006B489B">
        <w:rPr>
          <w:spacing w:val="6"/>
          <w:lang w:eastAsia="zh-CN"/>
        </w:rPr>
        <w:t xml:space="preserve"> </w:t>
      </w:r>
      <w:r w:rsidRPr="006B489B">
        <w:rPr>
          <w:spacing w:val="6"/>
          <w:lang w:eastAsia="zh-CN"/>
        </w:rPr>
        <w:t>除专用合同条款另有约定外，发包人应与当地公安部门协商，在现场建立治安管理机构或联防组织，统一管理施工场地的治安保卫事项，履行合同</w:t>
      </w:r>
      <w:r w:rsidRPr="006B489B">
        <w:rPr>
          <w:spacing w:val="6"/>
          <w:lang w:eastAsia="zh-CN"/>
        </w:rPr>
        <w:t xml:space="preserve"> </w:t>
      </w:r>
      <w:r w:rsidRPr="006B489B">
        <w:rPr>
          <w:spacing w:val="6"/>
          <w:lang w:eastAsia="zh-CN"/>
        </w:rPr>
        <w:t>工程的治安保卫职责。</w:t>
      </w:r>
    </w:p>
    <w:p w14:paraId="1AB9C9EC" w14:textId="77777777" w:rsidR="001C72CA" w:rsidRDefault="00DD1B2D">
      <w:pPr>
        <w:pStyle w:val="a3"/>
        <w:spacing w:before="34" w:line="326" w:lineRule="auto"/>
        <w:ind w:right="128" w:firstLine="559"/>
        <w:jc w:val="both"/>
        <w:rPr>
          <w:lang w:eastAsia="zh-CN"/>
        </w:rPr>
      </w:pPr>
      <w:r>
        <w:rPr>
          <w:spacing w:val="6"/>
          <w:lang w:eastAsia="zh-CN"/>
        </w:rPr>
        <w:t>发包人和承包人除应协助现场治安管理机构或联防组织维护施工场地</w:t>
      </w:r>
      <w:r>
        <w:rPr>
          <w:lang w:eastAsia="zh-CN"/>
        </w:rPr>
        <w:t xml:space="preserve"> </w:t>
      </w:r>
      <w:r>
        <w:rPr>
          <w:lang w:eastAsia="zh-CN"/>
        </w:rPr>
        <w:t>的社会治安外，还应做好包括生活区在内的各自管辖区的治安保卫工作。</w:t>
      </w:r>
    </w:p>
    <w:p w14:paraId="648430BC" w14:textId="77777777" w:rsidR="001C72CA" w:rsidRDefault="00DD1B2D">
      <w:pPr>
        <w:pStyle w:val="a3"/>
        <w:spacing w:before="32" w:line="324" w:lineRule="auto"/>
        <w:ind w:right="128" w:firstLine="559"/>
        <w:jc w:val="both"/>
        <w:rPr>
          <w:lang w:eastAsia="zh-CN"/>
        </w:rPr>
      </w:pPr>
      <w:r>
        <w:rPr>
          <w:lang w:eastAsia="zh-CN"/>
        </w:rPr>
        <w:t>除专用合同条款另有约定外，发包人和承包人应在工程开工后</w:t>
      </w:r>
      <w:r>
        <w:rPr>
          <w:spacing w:val="-83"/>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4"/>
          <w:lang w:eastAsia="zh-CN"/>
        </w:rPr>
        <w:t xml:space="preserve"> </w:t>
      </w:r>
      <w:r>
        <w:rPr>
          <w:lang w:eastAsia="zh-CN"/>
        </w:rPr>
        <w:t>天内共</w:t>
      </w:r>
      <w:r>
        <w:rPr>
          <w:lang w:eastAsia="zh-CN"/>
        </w:rPr>
        <w:t xml:space="preserve"> </w:t>
      </w:r>
      <w:r>
        <w:rPr>
          <w:spacing w:val="-2"/>
          <w:lang w:eastAsia="zh-CN"/>
        </w:rPr>
        <w:t>同编制施工场地治安管理计划，并制定应对突发治安事件的紧急预案。在工</w:t>
      </w:r>
      <w:r>
        <w:rPr>
          <w:spacing w:val="-110"/>
          <w:lang w:eastAsia="zh-CN"/>
        </w:rPr>
        <w:t xml:space="preserve"> </w:t>
      </w:r>
      <w:r>
        <w:rPr>
          <w:spacing w:val="-2"/>
          <w:lang w:eastAsia="zh-CN"/>
        </w:rPr>
        <w:t>程施工过程中，发生暴乱、爆炸等恐怖事件，以及群殴、械斗等群体性突发</w:t>
      </w:r>
      <w:r>
        <w:rPr>
          <w:spacing w:val="-106"/>
          <w:lang w:eastAsia="zh-CN"/>
        </w:rPr>
        <w:t xml:space="preserve"> </w:t>
      </w:r>
      <w:r>
        <w:rPr>
          <w:spacing w:val="-2"/>
          <w:lang w:eastAsia="zh-CN"/>
        </w:rPr>
        <w:t>治安事件的，发包人和承包人应立即向当地政府报告。发包人和承包人应积</w:t>
      </w:r>
      <w:r>
        <w:rPr>
          <w:spacing w:val="-108"/>
          <w:lang w:eastAsia="zh-CN"/>
        </w:rPr>
        <w:t xml:space="preserve"> </w:t>
      </w:r>
      <w:r>
        <w:rPr>
          <w:spacing w:val="-2"/>
          <w:lang w:eastAsia="zh-CN"/>
        </w:rPr>
        <w:t>极协助当地有关部门采取措施平息事态，防止事态扩大，尽量避免人员伤亡</w:t>
      </w:r>
      <w:r>
        <w:rPr>
          <w:spacing w:val="-108"/>
          <w:lang w:eastAsia="zh-CN"/>
        </w:rPr>
        <w:t xml:space="preserve"> </w:t>
      </w:r>
      <w:r>
        <w:rPr>
          <w:lang w:eastAsia="zh-CN"/>
        </w:rPr>
        <w:t>和财产损失。</w:t>
      </w:r>
    </w:p>
    <w:p w14:paraId="63984891" w14:textId="16F589AE" w:rsidR="001C72CA" w:rsidRPr="00C0514A" w:rsidRDefault="00DD1B2D" w:rsidP="00C0514A">
      <w:pPr>
        <w:pStyle w:val="a3"/>
        <w:spacing w:before="34" w:line="326" w:lineRule="auto"/>
        <w:ind w:right="105" w:firstLine="559"/>
        <w:jc w:val="both"/>
        <w:rPr>
          <w:spacing w:val="-1"/>
          <w:lang w:eastAsia="zh-CN"/>
        </w:rPr>
      </w:pPr>
      <w:r w:rsidRPr="00C0514A">
        <w:rPr>
          <w:spacing w:val="-1"/>
          <w:lang w:eastAsia="zh-CN"/>
        </w:rPr>
        <w:t xml:space="preserve">6.1.5 </w:t>
      </w:r>
      <w:r w:rsidRPr="00C0514A">
        <w:rPr>
          <w:spacing w:val="-1"/>
          <w:lang w:eastAsia="zh-CN"/>
        </w:rPr>
        <w:t>文明施工</w:t>
      </w:r>
      <w:r w:rsidRPr="00C0514A">
        <w:rPr>
          <w:spacing w:val="-1"/>
          <w:lang w:eastAsia="zh-CN"/>
        </w:rPr>
        <w:t xml:space="preserve"> </w:t>
      </w:r>
      <w:r w:rsidRPr="00C0514A">
        <w:rPr>
          <w:spacing w:val="-1"/>
          <w:lang w:eastAsia="zh-CN"/>
        </w:rPr>
        <w:t>承包人在工程施工期间，应当采取措施保持施工现场平整，物料堆放整齐。工程所在地有关政府行政管理部门有特殊要求的，按照其要求执行。合</w:t>
      </w:r>
      <w:r w:rsidRPr="00C0514A">
        <w:rPr>
          <w:spacing w:val="-1"/>
          <w:lang w:eastAsia="zh-CN"/>
        </w:rPr>
        <w:t xml:space="preserve"> </w:t>
      </w:r>
      <w:r w:rsidRPr="00C0514A">
        <w:rPr>
          <w:spacing w:val="-1"/>
          <w:lang w:eastAsia="zh-CN"/>
        </w:rPr>
        <w:t>同当事人对文明施工有其他要求的，可以在专用合同条款中明确。</w:t>
      </w:r>
    </w:p>
    <w:p w14:paraId="6424C26F" w14:textId="77777777" w:rsidR="001C72CA" w:rsidRDefault="00DD1B2D">
      <w:pPr>
        <w:pStyle w:val="a3"/>
        <w:spacing w:before="34" w:line="326" w:lineRule="auto"/>
        <w:ind w:right="105" w:firstLine="559"/>
        <w:jc w:val="both"/>
        <w:rPr>
          <w:lang w:eastAsia="zh-CN"/>
        </w:rPr>
      </w:pPr>
      <w:r>
        <w:rPr>
          <w:spacing w:val="-1"/>
          <w:lang w:eastAsia="zh-CN"/>
        </w:rPr>
        <w:t>在工程移交之前</w:t>
      </w:r>
      <w:r>
        <w:rPr>
          <w:spacing w:val="-1"/>
          <w:lang w:eastAsia="zh-CN"/>
        </w:rPr>
        <w:t>，承包人应当从施工现场清除承包人的全部工程设备、</w:t>
      </w:r>
      <w:r>
        <w:rPr>
          <w:lang w:eastAsia="zh-CN"/>
        </w:rPr>
        <w:t xml:space="preserve"> </w:t>
      </w:r>
      <w:r>
        <w:rPr>
          <w:spacing w:val="-2"/>
          <w:lang w:eastAsia="zh-CN"/>
        </w:rPr>
        <w:t>多余材料、垃圾和各种临时工程，并保持施工现场清洁整齐。经发包人书面</w:t>
      </w:r>
      <w:r>
        <w:rPr>
          <w:spacing w:val="-105"/>
          <w:lang w:eastAsia="zh-CN"/>
        </w:rPr>
        <w:t xml:space="preserve"> </w:t>
      </w:r>
      <w:r>
        <w:rPr>
          <w:spacing w:val="-2"/>
          <w:lang w:eastAsia="zh-CN"/>
        </w:rPr>
        <w:t>同意，承包人可在发包人指定的地点保留承包人履行保修期内的各项义务所</w:t>
      </w:r>
      <w:r>
        <w:rPr>
          <w:spacing w:val="-108"/>
          <w:lang w:eastAsia="zh-CN"/>
        </w:rPr>
        <w:t xml:space="preserve"> </w:t>
      </w:r>
      <w:r>
        <w:rPr>
          <w:lang w:eastAsia="zh-CN"/>
        </w:rPr>
        <w:t>需要的材料、施工设备和临时工程。</w:t>
      </w:r>
    </w:p>
    <w:p w14:paraId="5810B1E0" w14:textId="6CA12B67" w:rsidR="001C72CA" w:rsidRPr="00C0514A" w:rsidRDefault="00DD1B2D" w:rsidP="00C0514A">
      <w:pPr>
        <w:pStyle w:val="a3"/>
        <w:spacing w:before="34" w:line="326" w:lineRule="auto"/>
        <w:ind w:right="105" w:firstLine="559"/>
        <w:jc w:val="both"/>
        <w:rPr>
          <w:spacing w:val="-1"/>
          <w:lang w:eastAsia="zh-CN"/>
        </w:rPr>
      </w:pPr>
      <w:r w:rsidRPr="00C0514A">
        <w:rPr>
          <w:spacing w:val="-1"/>
          <w:lang w:eastAsia="zh-CN"/>
        </w:rPr>
        <w:t xml:space="preserve">6.1.6 </w:t>
      </w:r>
      <w:r w:rsidRPr="00C0514A">
        <w:rPr>
          <w:spacing w:val="-1"/>
          <w:lang w:eastAsia="zh-CN"/>
        </w:rPr>
        <w:t>安全文明施工费</w:t>
      </w:r>
      <w:r w:rsidRPr="00C0514A">
        <w:rPr>
          <w:spacing w:val="-1"/>
          <w:lang w:eastAsia="zh-CN"/>
        </w:rPr>
        <w:t xml:space="preserve"> </w:t>
      </w:r>
      <w:r>
        <w:rPr>
          <w:spacing w:val="-1"/>
          <w:lang w:eastAsia="zh-CN"/>
        </w:rPr>
        <w:t>安全文明施工费由发包人承担，发包人不得以任何形式扣减该部分费</w:t>
      </w:r>
      <w:r w:rsidRPr="00C0514A">
        <w:rPr>
          <w:spacing w:val="-1"/>
          <w:lang w:eastAsia="zh-CN"/>
        </w:rPr>
        <w:t>用。因基准日期后合同所适用的法律或政府有关规定发生变化，增加的安全</w:t>
      </w:r>
      <w:r w:rsidRPr="00C0514A">
        <w:rPr>
          <w:spacing w:val="-1"/>
          <w:lang w:eastAsia="zh-CN"/>
        </w:rPr>
        <w:t xml:space="preserve"> </w:t>
      </w:r>
      <w:r w:rsidRPr="00C0514A">
        <w:rPr>
          <w:spacing w:val="-1"/>
          <w:lang w:eastAsia="zh-CN"/>
        </w:rPr>
        <w:t>文明施工费由发包人承担。</w:t>
      </w:r>
    </w:p>
    <w:p w14:paraId="1384CA33" w14:textId="77777777" w:rsidR="001C72CA" w:rsidRDefault="00DD1B2D">
      <w:pPr>
        <w:pStyle w:val="a3"/>
        <w:spacing w:before="32" w:line="328" w:lineRule="auto"/>
        <w:ind w:right="128" w:firstLine="559"/>
        <w:jc w:val="both"/>
        <w:rPr>
          <w:lang w:eastAsia="zh-CN"/>
        </w:rPr>
      </w:pPr>
      <w:r>
        <w:rPr>
          <w:spacing w:val="-2"/>
          <w:lang w:eastAsia="zh-CN"/>
        </w:rPr>
        <w:t>承包人经发包人同意采取合同约定以外的安全措施所产生的费用，由发</w:t>
      </w:r>
      <w:r>
        <w:rPr>
          <w:lang w:eastAsia="zh-CN"/>
        </w:rPr>
        <w:t xml:space="preserve"> </w:t>
      </w:r>
      <w:r>
        <w:rPr>
          <w:spacing w:val="-2"/>
          <w:lang w:eastAsia="zh-CN"/>
        </w:rPr>
        <w:t>包人承担。未经发包人同意的，如果该措施避免了发</w:t>
      </w:r>
      <w:r>
        <w:rPr>
          <w:spacing w:val="-2"/>
          <w:lang w:eastAsia="zh-CN"/>
        </w:rPr>
        <w:t>包人的损失，则发包人</w:t>
      </w:r>
    </w:p>
    <w:p w14:paraId="684DC89D" w14:textId="77777777" w:rsidR="001C72CA" w:rsidRDefault="001C72CA">
      <w:pPr>
        <w:spacing w:line="328" w:lineRule="auto"/>
        <w:jc w:val="both"/>
        <w:rPr>
          <w:lang w:eastAsia="zh-CN"/>
        </w:rPr>
        <w:sectPr w:rsidR="001C72CA">
          <w:pgSz w:w="11910" w:h="16840"/>
          <w:pgMar w:top="1480" w:right="1140" w:bottom="1160" w:left="1300" w:header="0" w:footer="975" w:gutter="0"/>
          <w:cols w:space="720"/>
        </w:sectPr>
      </w:pPr>
    </w:p>
    <w:p w14:paraId="0B1610D2" w14:textId="77777777" w:rsidR="001C72CA" w:rsidRDefault="00DD1B2D">
      <w:pPr>
        <w:pStyle w:val="a3"/>
        <w:spacing w:before="0" w:line="326" w:lineRule="auto"/>
        <w:ind w:right="133"/>
        <w:jc w:val="both"/>
        <w:rPr>
          <w:lang w:eastAsia="zh-CN"/>
        </w:rPr>
      </w:pPr>
      <w:r>
        <w:rPr>
          <w:spacing w:val="-2"/>
          <w:lang w:eastAsia="zh-CN"/>
        </w:rPr>
        <w:lastRenderedPageBreak/>
        <w:t>在避免损失的额度内承担该措施费。如果该措施避免了承包人的损失，由承</w:t>
      </w:r>
      <w:r>
        <w:rPr>
          <w:spacing w:val="-110"/>
          <w:lang w:eastAsia="zh-CN"/>
        </w:rPr>
        <w:t xml:space="preserve"> </w:t>
      </w:r>
      <w:r>
        <w:rPr>
          <w:lang w:eastAsia="zh-CN"/>
        </w:rPr>
        <w:t>包人承担该措施费。</w:t>
      </w:r>
    </w:p>
    <w:p w14:paraId="688FFD56" w14:textId="265512B9" w:rsidR="001C72CA" w:rsidRDefault="00DD1B2D">
      <w:pPr>
        <w:pStyle w:val="a3"/>
        <w:spacing w:before="32" w:line="309" w:lineRule="auto"/>
        <w:ind w:right="88" w:firstLine="559"/>
        <w:rPr>
          <w:lang w:eastAsia="zh-CN"/>
        </w:rPr>
      </w:pPr>
      <w:r>
        <w:rPr>
          <w:spacing w:val="-2"/>
          <w:lang w:eastAsia="zh-CN"/>
        </w:rPr>
        <w:t>除专用合同条款另有约定外，发包人应在开工后</w:t>
      </w:r>
      <w:r>
        <w:rPr>
          <w:rFonts w:ascii="Times New Roman" w:eastAsia="Times New Roman" w:hAnsi="Times New Roman" w:cs="Times New Roman"/>
          <w:spacing w:val="-2"/>
          <w:lang w:eastAsia="zh-CN"/>
        </w:rPr>
        <w:t>28</w:t>
      </w:r>
      <w:r>
        <w:rPr>
          <w:spacing w:val="-2"/>
          <w:lang w:eastAsia="zh-CN"/>
        </w:rPr>
        <w:t>天内预付安全文明施工费总额的</w:t>
      </w:r>
      <w:r>
        <w:rPr>
          <w:rFonts w:ascii="Times New Roman" w:eastAsia="Times New Roman" w:hAnsi="Times New Roman" w:cs="Times New Roman"/>
          <w:spacing w:val="-2"/>
          <w:lang w:eastAsia="zh-CN"/>
        </w:rPr>
        <w:t>50%</w:t>
      </w:r>
      <w:r>
        <w:rPr>
          <w:spacing w:val="-2"/>
          <w:lang w:eastAsia="zh-CN"/>
        </w:rPr>
        <w:t>，其余部分与进度款同期支付。发包人逾期支付安全文明施</w:t>
      </w:r>
      <w:r>
        <w:rPr>
          <w:spacing w:val="-82"/>
          <w:lang w:eastAsia="zh-CN"/>
        </w:rPr>
        <w:t xml:space="preserve"> </w:t>
      </w:r>
      <w:r>
        <w:rPr>
          <w:lang w:eastAsia="zh-CN"/>
        </w:rPr>
        <w:t>工费超过</w:t>
      </w:r>
      <w:r>
        <w:rPr>
          <w:rFonts w:ascii="Times New Roman" w:eastAsia="Times New Roman" w:hAnsi="Times New Roman" w:cs="Times New Roman"/>
          <w:lang w:eastAsia="zh-CN"/>
        </w:rPr>
        <w:t>7</w:t>
      </w:r>
      <w:r>
        <w:rPr>
          <w:lang w:eastAsia="zh-CN"/>
        </w:rPr>
        <w:t>天的，承包人有权向发包人发出要求预付的催告通知，发包人收</w:t>
      </w:r>
      <w:r>
        <w:rPr>
          <w:lang w:eastAsia="zh-CN"/>
        </w:rPr>
        <w:t xml:space="preserve"> </w:t>
      </w:r>
      <w:r>
        <w:rPr>
          <w:spacing w:val="-2"/>
          <w:lang w:eastAsia="zh-CN"/>
        </w:rPr>
        <w:t>到通知后</w:t>
      </w:r>
      <w:r>
        <w:rPr>
          <w:rFonts w:ascii="Times New Roman" w:eastAsia="Times New Roman" w:hAnsi="Times New Roman" w:cs="Times New Roman"/>
          <w:spacing w:val="-2"/>
          <w:lang w:eastAsia="zh-CN"/>
        </w:rPr>
        <w:t>7</w:t>
      </w:r>
      <w:r>
        <w:rPr>
          <w:spacing w:val="-2"/>
          <w:lang w:eastAsia="zh-CN"/>
        </w:rPr>
        <w:t>天内仍未支付的，承包人有权暂停施工，并按第</w:t>
      </w:r>
      <w:r>
        <w:rPr>
          <w:rFonts w:ascii="Times New Roman" w:eastAsia="Times New Roman" w:hAnsi="Times New Roman" w:cs="Times New Roman"/>
          <w:spacing w:val="-2"/>
          <w:lang w:eastAsia="zh-CN"/>
        </w:rPr>
        <w:t>16.1.1</w:t>
      </w:r>
      <w:r>
        <w:rPr>
          <w:spacing w:val="-2"/>
          <w:lang w:eastAsia="zh-CN"/>
        </w:rPr>
        <w:t>项〔发包人</w:t>
      </w:r>
      <w:r>
        <w:rPr>
          <w:spacing w:val="-96"/>
          <w:lang w:eastAsia="zh-CN"/>
        </w:rPr>
        <w:t xml:space="preserve"> </w:t>
      </w:r>
      <w:r>
        <w:rPr>
          <w:lang w:eastAsia="zh-CN"/>
        </w:rPr>
        <w:t>违约的情形〕执行。</w:t>
      </w:r>
    </w:p>
    <w:p w14:paraId="76F6BD28" w14:textId="77777777" w:rsidR="001C72CA" w:rsidRDefault="00DD1B2D">
      <w:pPr>
        <w:pStyle w:val="a3"/>
        <w:spacing w:line="328" w:lineRule="auto"/>
        <w:ind w:right="128" w:firstLine="559"/>
        <w:jc w:val="both"/>
        <w:rPr>
          <w:lang w:eastAsia="zh-CN"/>
        </w:rPr>
      </w:pPr>
      <w:r>
        <w:rPr>
          <w:spacing w:val="-2"/>
          <w:lang w:eastAsia="zh-CN"/>
        </w:rPr>
        <w:t>承包人对安全文明施工费应专款专用，承包人应在财务账目中单独列项</w:t>
      </w:r>
      <w:r>
        <w:rPr>
          <w:lang w:eastAsia="zh-CN"/>
        </w:rPr>
        <w:t xml:space="preserve"> </w:t>
      </w:r>
      <w:r>
        <w:rPr>
          <w:spacing w:val="-2"/>
          <w:lang w:eastAsia="zh-CN"/>
        </w:rPr>
        <w:t>备查，不得挪作他用，否则发包人有权责令其限期改正；逾期未改正的，可</w:t>
      </w:r>
      <w:r>
        <w:rPr>
          <w:spacing w:val="-105"/>
          <w:lang w:eastAsia="zh-CN"/>
        </w:rPr>
        <w:t xml:space="preserve"> </w:t>
      </w:r>
      <w:r>
        <w:rPr>
          <w:lang w:eastAsia="zh-CN"/>
        </w:rPr>
        <w:t>以责令其暂停施工，由此增加的费用和（或）延误的工期由承包人承担。</w:t>
      </w:r>
    </w:p>
    <w:p w14:paraId="557CDAD6" w14:textId="4FEC489B" w:rsidR="001C72CA" w:rsidRPr="00C0514A" w:rsidRDefault="00DD1B2D" w:rsidP="00C0514A">
      <w:pPr>
        <w:pStyle w:val="a3"/>
        <w:spacing w:line="328" w:lineRule="auto"/>
        <w:ind w:right="128" w:firstLine="559"/>
        <w:jc w:val="both"/>
        <w:rPr>
          <w:spacing w:val="-2"/>
          <w:lang w:eastAsia="zh-CN"/>
        </w:rPr>
      </w:pPr>
      <w:r w:rsidRPr="00C0514A">
        <w:rPr>
          <w:spacing w:val="-2"/>
          <w:lang w:eastAsia="zh-CN"/>
        </w:rPr>
        <w:t xml:space="preserve">6.1.7 </w:t>
      </w:r>
      <w:r w:rsidRPr="00C0514A">
        <w:rPr>
          <w:spacing w:val="-2"/>
          <w:lang w:eastAsia="zh-CN"/>
        </w:rPr>
        <w:t>紧急情况处理</w:t>
      </w:r>
      <w:r w:rsidRPr="00C0514A">
        <w:rPr>
          <w:spacing w:val="-2"/>
          <w:lang w:eastAsia="zh-CN"/>
        </w:rPr>
        <w:t xml:space="preserve"> </w:t>
      </w:r>
      <w:r>
        <w:rPr>
          <w:spacing w:val="-2"/>
          <w:lang w:eastAsia="zh-CN"/>
        </w:rPr>
        <w:t>在工程实施期间或缺陷责任期内发生危及工程安全的事件，监理人通知承包人进行抢救，承包人声明无能力或不愿立即执行的，发包人有权雇佣其</w:t>
      </w:r>
      <w:r w:rsidRPr="00C0514A">
        <w:rPr>
          <w:spacing w:val="-2"/>
          <w:lang w:eastAsia="zh-CN"/>
        </w:rPr>
        <w:t xml:space="preserve"> </w:t>
      </w:r>
      <w:r>
        <w:rPr>
          <w:spacing w:val="-2"/>
          <w:lang w:eastAsia="zh-CN"/>
        </w:rPr>
        <w:t>他人员进行抢救。此类抢救按合同约定属于承包人义务的，由此增加的费用</w:t>
      </w:r>
      <w:r w:rsidRPr="00C0514A">
        <w:rPr>
          <w:spacing w:val="-2"/>
          <w:lang w:eastAsia="zh-CN"/>
        </w:rPr>
        <w:t xml:space="preserve"> </w:t>
      </w:r>
      <w:r w:rsidRPr="00C0514A">
        <w:rPr>
          <w:spacing w:val="-2"/>
          <w:lang w:eastAsia="zh-CN"/>
        </w:rPr>
        <w:t>和（或）延误的工期由承包人承担。</w:t>
      </w:r>
    </w:p>
    <w:p w14:paraId="17B72A26" w14:textId="246EF651" w:rsidR="001C72CA" w:rsidRPr="00C0514A" w:rsidRDefault="00DD1B2D" w:rsidP="00C0514A">
      <w:pPr>
        <w:pStyle w:val="a3"/>
        <w:spacing w:line="328" w:lineRule="auto"/>
        <w:ind w:right="128" w:firstLine="559"/>
        <w:jc w:val="both"/>
        <w:rPr>
          <w:spacing w:val="-2"/>
          <w:lang w:eastAsia="zh-CN"/>
        </w:rPr>
      </w:pPr>
      <w:r w:rsidRPr="00C0514A">
        <w:rPr>
          <w:spacing w:val="-2"/>
          <w:lang w:eastAsia="zh-CN"/>
        </w:rPr>
        <w:t xml:space="preserve">6.1.8 </w:t>
      </w:r>
      <w:r w:rsidRPr="00C0514A">
        <w:rPr>
          <w:spacing w:val="-2"/>
          <w:lang w:eastAsia="zh-CN"/>
        </w:rPr>
        <w:t>事故处理</w:t>
      </w:r>
      <w:r w:rsidRPr="00C0514A">
        <w:rPr>
          <w:spacing w:val="-2"/>
          <w:lang w:eastAsia="zh-CN"/>
        </w:rPr>
        <w:t xml:space="preserve"> </w:t>
      </w:r>
      <w:r>
        <w:rPr>
          <w:spacing w:val="-2"/>
          <w:lang w:eastAsia="zh-CN"/>
        </w:rPr>
        <w:t>工程施工过程中发生事故的，承包人应立即通知监理人，监理人应立即通知发包人。发包人和承包人应立即组织人员和设备进行紧急抢救和抢修，</w:t>
      </w:r>
      <w:r w:rsidRPr="00C0514A">
        <w:rPr>
          <w:spacing w:val="-2"/>
          <w:lang w:eastAsia="zh-CN"/>
        </w:rPr>
        <w:t xml:space="preserve"> </w:t>
      </w:r>
      <w:r>
        <w:rPr>
          <w:spacing w:val="-2"/>
          <w:lang w:eastAsia="zh-CN"/>
        </w:rPr>
        <w:t>减少人员伤亡和财产损失，防止事故扩大，并保护事故现场。需要移动现场</w:t>
      </w:r>
      <w:r w:rsidRPr="00C0514A">
        <w:rPr>
          <w:spacing w:val="-2"/>
          <w:lang w:eastAsia="zh-CN"/>
        </w:rPr>
        <w:t xml:space="preserve"> </w:t>
      </w:r>
      <w:r>
        <w:rPr>
          <w:spacing w:val="-2"/>
          <w:lang w:eastAsia="zh-CN"/>
        </w:rPr>
        <w:t>物品时，应作出标记和书面记录，妥善保管有关证据。发包人和承包人应按</w:t>
      </w:r>
      <w:r w:rsidRPr="00C0514A">
        <w:rPr>
          <w:spacing w:val="-2"/>
          <w:lang w:eastAsia="zh-CN"/>
        </w:rPr>
        <w:t xml:space="preserve"> </w:t>
      </w:r>
      <w:r>
        <w:rPr>
          <w:spacing w:val="-2"/>
          <w:lang w:eastAsia="zh-CN"/>
        </w:rPr>
        <w:t>国家有关规定，及时如实地向有关部门报告事故发生的情况，以及正在采取</w:t>
      </w:r>
      <w:r w:rsidRPr="00C0514A">
        <w:rPr>
          <w:spacing w:val="-2"/>
          <w:lang w:eastAsia="zh-CN"/>
        </w:rPr>
        <w:t xml:space="preserve"> </w:t>
      </w:r>
      <w:r w:rsidRPr="00C0514A">
        <w:rPr>
          <w:spacing w:val="-2"/>
          <w:lang w:eastAsia="zh-CN"/>
        </w:rPr>
        <w:t>的紧急措施等。</w:t>
      </w:r>
    </w:p>
    <w:p w14:paraId="68D8ABEC" w14:textId="77777777" w:rsidR="001C72CA" w:rsidRDefault="00DD1B2D">
      <w:pPr>
        <w:pStyle w:val="a3"/>
        <w:spacing w:before="29"/>
        <w:ind w:left="678" w:right="88"/>
        <w:rPr>
          <w:lang w:eastAsia="zh-CN"/>
        </w:rPr>
      </w:pPr>
      <w:r>
        <w:rPr>
          <w:rFonts w:ascii="Times New Roman" w:eastAsia="Times New Roman" w:hAnsi="Times New Roman" w:cs="Times New Roman"/>
          <w:lang w:eastAsia="zh-CN"/>
        </w:rPr>
        <w:t xml:space="preserve">6.1.9  </w:t>
      </w:r>
      <w:r>
        <w:rPr>
          <w:lang w:eastAsia="zh-CN"/>
        </w:rPr>
        <w:t>安全生产责任</w:t>
      </w:r>
    </w:p>
    <w:p w14:paraId="5B487ECF" w14:textId="77777777" w:rsidR="001C72CA" w:rsidRDefault="00DD1B2D">
      <w:pPr>
        <w:pStyle w:val="a3"/>
        <w:spacing w:before="112" w:line="309" w:lineRule="auto"/>
        <w:ind w:left="678" w:right="88"/>
        <w:rPr>
          <w:lang w:eastAsia="zh-CN"/>
        </w:rPr>
      </w:pPr>
      <w:r>
        <w:rPr>
          <w:rFonts w:ascii="Times New Roman" w:eastAsia="Times New Roman" w:hAnsi="Times New Roman" w:cs="Times New Roman"/>
          <w:lang w:eastAsia="zh-CN"/>
        </w:rPr>
        <w:t>6.1.9.1</w:t>
      </w:r>
      <w:r>
        <w:rPr>
          <w:rFonts w:ascii="Times New Roman" w:eastAsia="Times New Roman" w:hAnsi="Times New Roman" w:cs="Times New Roman"/>
          <w:spacing w:val="69"/>
          <w:lang w:eastAsia="zh-CN"/>
        </w:rPr>
        <w:t xml:space="preserve"> </w:t>
      </w:r>
      <w:r>
        <w:rPr>
          <w:lang w:eastAsia="zh-CN"/>
        </w:rPr>
        <w:t>发包人的安全责任</w:t>
      </w:r>
      <w:r>
        <w:rPr>
          <w:lang w:eastAsia="zh-CN"/>
        </w:rPr>
        <w:t xml:space="preserve"> </w:t>
      </w:r>
      <w:r>
        <w:rPr>
          <w:spacing w:val="-1"/>
          <w:lang w:eastAsia="zh-CN"/>
        </w:rPr>
        <w:t>发包人应负责赔偿以下各种情况造成的损失：</w:t>
      </w:r>
    </w:p>
    <w:p w14:paraId="0735B1A1"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1</w:t>
      </w:r>
      <w:r>
        <w:rPr>
          <w:lang w:eastAsia="zh-CN"/>
        </w:rPr>
        <w:t>）工程或工程的任何部分对土地的占用所造成的第三者财产损</w:t>
      </w:r>
      <w:r>
        <w:rPr>
          <w:lang w:eastAsia="zh-CN"/>
        </w:rPr>
        <w:t>失；</w:t>
      </w:r>
    </w:p>
    <w:p w14:paraId="31EC2C94" w14:textId="77777777" w:rsidR="001C72CA" w:rsidRDefault="00DD1B2D">
      <w:pPr>
        <w:pStyle w:val="a3"/>
        <w:spacing w:before="111" w:line="309" w:lineRule="auto"/>
        <w:ind w:right="88" w:firstLine="559"/>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）由于发包人原因在施工场地及其毗邻地带造成的第三者人身伤亡</w:t>
      </w:r>
      <w:r>
        <w:rPr>
          <w:lang w:eastAsia="zh-CN"/>
        </w:rPr>
        <w:t xml:space="preserve"> </w:t>
      </w:r>
      <w:r>
        <w:rPr>
          <w:lang w:eastAsia="zh-CN"/>
        </w:rPr>
        <w:t>和财产损失；</w:t>
      </w:r>
    </w:p>
    <w:p w14:paraId="4C77015B" w14:textId="77777777" w:rsidR="001C72CA" w:rsidRDefault="001C72CA">
      <w:pPr>
        <w:spacing w:line="309" w:lineRule="auto"/>
        <w:rPr>
          <w:lang w:eastAsia="zh-CN"/>
        </w:rPr>
        <w:sectPr w:rsidR="001C72CA">
          <w:footerReference w:type="default" r:id="rId35"/>
          <w:pgSz w:w="11910" w:h="16840"/>
          <w:pgMar w:top="1480" w:right="1140" w:bottom="1160" w:left="1300" w:header="0" w:footer="975" w:gutter="0"/>
          <w:cols w:space="720"/>
        </w:sectPr>
      </w:pPr>
    </w:p>
    <w:p w14:paraId="0C7BE6DD" w14:textId="77777777" w:rsidR="001C72CA" w:rsidRDefault="00DD1B2D">
      <w:pPr>
        <w:pStyle w:val="a3"/>
        <w:spacing w:before="0" w:line="309" w:lineRule="auto"/>
        <w:ind w:right="248" w:firstLine="559"/>
        <w:jc w:val="both"/>
        <w:rPr>
          <w:lang w:eastAsia="zh-CN"/>
        </w:rPr>
      </w:pPr>
      <w:r>
        <w:rPr>
          <w:spacing w:val="2"/>
          <w:lang w:eastAsia="zh-CN"/>
        </w:rPr>
        <w:lastRenderedPageBreak/>
        <w:t>（</w:t>
      </w:r>
      <w:r>
        <w:rPr>
          <w:rFonts w:ascii="Times New Roman" w:eastAsia="Times New Roman" w:hAnsi="Times New Roman" w:cs="Times New Roman"/>
          <w:spacing w:val="2"/>
          <w:lang w:eastAsia="zh-CN"/>
        </w:rPr>
        <w:t>3</w:t>
      </w:r>
      <w:r>
        <w:rPr>
          <w:spacing w:val="2"/>
          <w:lang w:eastAsia="zh-CN"/>
        </w:rPr>
        <w:t>）由于发包人原因对承包人、监理人造成的人员人身伤亡和财产损</w:t>
      </w:r>
      <w:r>
        <w:rPr>
          <w:lang w:eastAsia="zh-CN"/>
        </w:rPr>
        <w:t xml:space="preserve"> </w:t>
      </w:r>
      <w:r>
        <w:rPr>
          <w:lang w:eastAsia="zh-CN"/>
        </w:rPr>
        <w:t>失；</w:t>
      </w:r>
    </w:p>
    <w:p w14:paraId="2920FF8C" w14:textId="4542A8B5" w:rsidR="001C72CA" w:rsidRPr="00C0514A" w:rsidRDefault="00DD1B2D" w:rsidP="00C0514A">
      <w:pPr>
        <w:pStyle w:val="a3"/>
        <w:spacing w:before="0" w:line="309" w:lineRule="auto"/>
        <w:ind w:right="248" w:firstLine="559"/>
        <w:jc w:val="both"/>
        <w:rPr>
          <w:spacing w:val="2"/>
          <w:lang w:eastAsia="zh-CN"/>
        </w:rPr>
      </w:pPr>
      <w:r>
        <w:rPr>
          <w:spacing w:val="-2"/>
          <w:lang w:eastAsia="zh-CN"/>
        </w:rPr>
        <w:t>（</w:t>
      </w:r>
      <w:r>
        <w:rPr>
          <w:rFonts w:ascii="Times New Roman" w:eastAsia="Times New Roman" w:hAnsi="Times New Roman" w:cs="Times New Roman"/>
          <w:spacing w:val="-2"/>
          <w:lang w:eastAsia="zh-CN"/>
        </w:rPr>
        <w:t>4</w:t>
      </w:r>
      <w:r>
        <w:rPr>
          <w:spacing w:val="-2"/>
          <w:lang w:eastAsia="zh-CN"/>
        </w:rPr>
        <w:t>）由于发包人原因造成的发包人自身人员的人身伤害以及财产损失。</w:t>
      </w:r>
      <w:r>
        <w:rPr>
          <w:spacing w:val="-111"/>
          <w:lang w:eastAsia="zh-CN"/>
        </w:rPr>
        <w:t xml:space="preserve"> </w:t>
      </w:r>
      <w:r w:rsidRPr="00C0514A">
        <w:rPr>
          <w:spacing w:val="2"/>
          <w:lang w:eastAsia="zh-CN"/>
        </w:rPr>
        <w:t xml:space="preserve">6.1.9.2 </w:t>
      </w:r>
      <w:r w:rsidRPr="00C0514A">
        <w:rPr>
          <w:spacing w:val="2"/>
          <w:lang w:eastAsia="zh-CN"/>
        </w:rPr>
        <w:t>承包人的安全责任</w:t>
      </w:r>
      <w:r w:rsidRPr="00C0514A">
        <w:rPr>
          <w:spacing w:val="2"/>
          <w:lang w:eastAsia="zh-CN"/>
        </w:rPr>
        <w:t xml:space="preserve"> </w:t>
      </w:r>
      <w:r w:rsidRPr="00C0514A">
        <w:rPr>
          <w:spacing w:val="2"/>
          <w:lang w:eastAsia="zh-CN"/>
        </w:rPr>
        <w:t>由于承包人原因在施工场地内及其毗邻地带造成的发包人、监理人以及第三者人员伤亡和财产损失，由承包人负责赔偿。</w:t>
      </w:r>
    </w:p>
    <w:p w14:paraId="71F8602B" w14:textId="77777777" w:rsidR="001C72CA" w:rsidRPr="00C0514A" w:rsidRDefault="001C72CA" w:rsidP="00C0514A">
      <w:pPr>
        <w:pStyle w:val="a3"/>
        <w:spacing w:before="0" w:line="309" w:lineRule="auto"/>
        <w:ind w:right="248" w:firstLine="559"/>
        <w:jc w:val="both"/>
        <w:rPr>
          <w:spacing w:val="2"/>
          <w:lang w:eastAsia="zh-CN"/>
        </w:rPr>
      </w:pPr>
    </w:p>
    <w:p w14:paraId="608E484E" w14:textId="77777777" w:rsidR="001C72CA" w:rsidRDefault="00DD1B2D">
      <w:pPr>
        <w:pStyle w:val="a3"/>
        <w:spacing w:before="0"/>
        <w:ind w:left="678" w:right="88"/>
        <w:rPr>
          <w:rFonts w:ascii="黑体" w:eastAsia="黑体" w:hAnsi="黑体" w:cs="黑体"/>
          <w:lang w:eastAsia="zh-CN"/>
        </w:rPr>
      </w:pPr>
      <w:r>
        <w:rPr>
          <w:rFonts w:ascii="Times New Roman" w:eastAsia="Times New Roman" w:hAnsi="Times New Roman" w:cs="Times New Roman"/>
          <w:lang w:eastAsia="zh-CN"/>
        </w:rPr>
        <w:t xml:space="preserve">6.2 </w:t>
      </w:r>
      <w:r>
        <w:rPr>
          <w:rFonts w:ascii="Times New Roman" w:eastAsia="Times New Roman" w:hAnsi="Times New Roman" w:cs="Times New Roman"/>
          <w:spacing w:val="1"/>
          <w:lang w:eastAsia="zh-CN"/>
        </w:rPr>
        <w:t xml:space="preserve"> </w:t>
      </w:r>
      <w:r>
        <w:rPr>
          <w:rFonts w:ascii="黑体" w:eastAsia="黑体" w:hAnsi="黑体" w:cs="黑体"/>
          <w:lang w:eastAsia="zh-CN"/>
        </w:rPr>
        <w:t>职业健康</w:t>
      </w:r>
    </w:p>
    <w:p w14:paraId="2E7A0A6E" w14:textId="6CE97B3B" w:rsidR="001C72CA" w:rsidRDefault="00DD1B2D" w:rsidP="00C0514A">
      <w:pPr>
        <w:pStyle w:val="a3"/>
        <w:spacing w:before="231" w:line="326" w:lineRule="auto"/>
        <w:ind w:right="252" w:firstLine="559"/>
        <w:jc w:val="both"/>
        <w:rPr>
          <w:lang w:eastAsia="zh-CN"/>
        </w:rPr>
      </w:pPr>
      <w:r w:rsidRPr="00C0514A">
        <w:rPr>
          <w:lang w:eastAsia="zh-CN"/>
        </w:rPr>
        <w:t xml:space="preserve">6.2.1 </w:t>
      </w:r>
      <w:r>
        <w:rPr>
          <w:lang w:eastAsia="zh-CN"/>
        </w:rPr>
        <w:t>劳动保护</w:t>
      </w:r>
      <w:r>
        <w:rPr>
          <w:lang w:eastAsia="zh-CN"/>
        </w:rPr>
        <w:t xml:space="preserve"> </w:t>
      </w:r>
      <w:r w:rsidRPr="00C0514A">
        <w:rPr>
          <w:lang w:eastAsia="zh-CN"/>
        </w:rPr>
        <w:t>承包人应按照法律规定安排现场施工人员的劳动和休息时间，保障劳动者的休息时间，并支付合理的报酬和费用。承包人应依法为其履行合同所雇</w:t>
      </w:r>
      <w:r w:rsidRPr="00C0514A">
        <w:rPr>
          <w:lang w:eastAsia="zh-CN"/>
        </w:rPr>
        <w:t xml:space="preserve"> </w:t>
      </w:r>
      <w:r w:rsidRPr="00C0514A">
        <w:rPr>
          <w:lang w:eastAsia="zh-CN"/>
        </w:rPr>
        <w:t>用的人员办理必要的证件、许可、保险和注册等，承包人应督促其分包人为</w:t>
      </w:r>
      <w:r w:rsidRPr="00C0514A">
        <w:rPr>
          <w:lang w:eastAsia="zh-CN"/>
        </w:rPr>
        <w:t xml:space="preserve"> </w:t>
      </w:r>
      <w:r>
        <w:rPr>
          <w:lang w:eastAsia="zh-CN"/>
        </w:rPr>
        <w:t>分包人所雇用的人员办理必要的证件、许可、保险和注册等。</w:t>
      </w:r>
    </w:p>
    <w:p w14:paraId="1AEEE2F9" w14:textId="77777777" w:rsidR="001C72CA" w:rsidRDefault="00DD1B2D" w:rsidP="00C0514A">
      <w:pPr>
        <w:pStyle w:val="a3"/>
        <w:spacing w:before="231" w:line="326" w:lineRule="auto"/>
        <w:ind w:right="252" w:firstLine="559"/>
        <w:jc w:val="both"/>
        <w:rPr>
          <w:lang w:eastAsia="zh-CN"/>
        </w:rPr>
      </w:pPr>
      <w:r w:rsidRPr="00C0514A">
        <w:rPr>
          <w:lang w:eastAsia="zh-CN"/>
        </w:rPr>
        <w:t>承包人应按照法律规定保障现场施工人员的劳动安全，并提供劳动保护</w:t>
      </w:r>
      <w:r w:rsidRPr="00C0514A">
        <w:rPr>
          <w:lang w:eastAsia="zh-CN"/>
        </w:rPr>
        <w:t xml:space="preserve">, </w:t>
      </w:r>
      <w:r w:rsidRPr="00C0514A">
        <w:rPr>
          <w:lang w:eastAsia="zh-CN"/>
        </w:rPr>
        <w:t>并应按国家有关劳动保护的规定，采取有效的防止粉尘、降低噪声、控制有</w:t>
      </w:r>
      <w:r w:rsidRPr="00C0514A">
        <w:rPr>
          <w:lang w:eastAsia="zh-CN"/>
        </w:rPr>
        <w:t xml:space="preserve"> </w:t>
      </w:r>
      <w:r w:rsidRPr="00C0514A">
        <w:rPr>
          <w:lang w:eastAsia="zh-CN"/>
        </w:rPr>
        <w:t>害气体和保障高温、高寒、高空作业安全等劳动保护措施。承包人雇佣人员</w:t>
      </w:r>
      <w:r w:rsidRPr="00C0514A">
        <w:rPr>
          <w:lang w:eastAsia="zh-CN"/>
        </w:rPr>
        <w:t xml:space="preserve"> </w:t>
      </w:r>
      <w:r>
        <w:rPr>
          <w:lang w:eastAsia="zh-CN"/>
        </w:rPr>
        <w:t>在施工中受到伤害的，承包人应立即采取有效措施进行抢救和治</w:t>
      </w:r>
      <w:r>
        <w:rPr>
          <w:lang w:eastAsia="zh-CN"/>
        </w:rPr>
        <w:t>疗。</w:t>
      </w:r>
    </w:p>
    <w:p w14:paraId="59862919" w14:textId="77777777" w:rsidR="001C72CA" w:rsidRDefault="00DD1B2D" w:rsidP="00C0514A">
      <w:pPr>
        <w:pStyle w:val="a3"/>
        <w:spacing w:before="231" w:line="326" w:lineRule="auto"/>
        <w:ind w:right="252" w:firstLine="559"/>
        <w:jc w:val="both"/>
        <w:rPr>
          <w:lang w:eastAsia="zh-CN"/>
        </w:rPr>
      </w:pPr>
      <w:r w:rsidRPr="00C0514A">
        <w:rPr>
          <w:lang w:eastAsia="zh-CN"/>
        </w:rPr>
        <w:t>承包人应按法律规定安排工作时间，保证其雇佣人员享有休息和休假的</w:t>
      </w:r>
      <w:r>
        <w:rPr>
          <w:lang w:eastAsia="zh-CN"/>
        </w:rPr>
        <w:t xml:space="preserve"> </w:t>
      </w:r>
      <w:r w:rsidRPr="00C0514A">
        <w:rPr>
          <w:lang w:eastAsia="zh-CN"/>
        </w:rPr>
        <w:t>权利。因工程施工的特殊需要占用休假日或延长工作时间的，应不超过法律</w:t>
      </w:r>
      <w:r w:rsidRPr="00C0514A">
        <w:rPr>
          <w:lang w:eastAsia="zh-CN"/>
        </w:rPr>
        <w:t xml:space="preserve"> </w:t>
      </w:r>
      <w:r>
        <w:rPr>
          <w:lang w:eastAsia="zh-CN"/>
        </w:rPr>
        <w:t>规定的限度，并按法律规定给予补休或付酬。</w:t>
      </w:r>
    </w:p>
    <w:p w14:paraId="5388223C" w14:textId="54297F71" w:rsidR="001C72CA" w:rsidRDefault="00DD1B2D" w:rsidP="00C0514A">
      <w:pPr>
        <w:pStyle w:val="a3"/>
        <w:spacing w:before="231" w:line="326" w:lineRule="auto"/>
        <w:ind w:right="252" w:firstLine="559"/>
        <w:jc w:val="both"/>
        <w:rPr>
          <w:lang w:eastAsia="zh-CN"/>
        </w:rPr>
      </w:pPr>
      <w:r w:rsidRPr="00C0514A">
        <w:rPr>
          <w:lang w:eastAsia="zh-CN"/>
        </w:rPr>
        <w:t xml:space="preserve">6.2.2 </w:t>
      </w:r>
      <w:r>
        <w:rPr>
          <w:lang w:eastAsia="zh-CN"/>
        </w:rPr>
        <w:t>生活条件</w:t>
      </w:r>
      <w:r>
        <w:rPr>
          <w:lang w:eastAsia="zh-CN"/>
        </w:rPr>
        <w:t xml:space="preserve"> </w:t>
      </w:r>
      <w:r w:rsidRPr="00C0514A">
        <w:rPr>
          <w:lang w:eastAsia="zh-CN"/>
        </w:rPr>
        <w:t>承包人应为其履行合同所雇用的人员提供必要的膳宿条件和生活环境；承包人应采取有效措施预防传染病，保证施工人员的健康，并定期对施工现</w:t>
      </w:r>
      <w:r w:rsidRPr="00C0514A">
        <w:rPr>
          <w:lang w:eastAsia="zh-CN"/>
        </w:rPr>
        <w:t xml:space="preserve"> </w:t>
      </w:r>
      <w:r>
        <w:rPr>
          <w:lang w:eastAsia="zh-CN"/>
        </w:rPr>
        <w:t>场、施工人员生活基地和工程进行防疫和卫生的专业检查和处理</w:t>
      </w:r>
      <w:r w:rsidRPr="00C0514A">
        <w:rPr>
          <w:lang w:eastAsia="zh-CN"/>
        </w:rPr>
        <w:t xml:space="preserve">, </w:t>
      </w:r>
      <w:r>
        <w:rPr>
          <w:lang w:eastAsia="zh-CN"/>
        </w:rPr>
        <w:t>在远离城</w:t>
      </w:r>
      <w:r>
        <w:rPr>
          <w:lang w:eastAsia="zh-CN"/>
        </w:rPr>
        <w:t xml:space="preserve"> </w:t>
      </w:r>
      <w:r>
        <w:rPr>
          <w:lang w:eastAsia="zh-CN"/>
        </w:rPr>
        <w:t>镇的施工场地，还应配备必要的伤病防治和急救的医务人员与医疗设施。</w:t>
      </w:r>
    </w:p>
    <w:p w14:paraId="2896377B" w14:textId="77777777" w:rsidR="001C72CA" w:rsidRPr="00C0514A" w:rsidRDefault="00DD1B2D" w:rsidP="00C0514A">
      <w:pPr>
        <w:pStyle w:val="a3"/>
        <w:spacing w:before="231" w:line="326" w:lineRule="auto"/>
        <w:ind w:right="252" w:firstLine="559"/>
        <w:jc w:val="both"/>
        <w:rPr>
          <w:lang w:eastAsia="zh-CN"/>
        </w:rPr>
      </w:pPr>
      <w:r w:rsidRPr="00C0514A">
        <w:rPr>
          <w:lang w:eastAsia="zh-CN"/>
        </w:rPr>
        <w:t xml:space="preserve">6.3  </w:t>
      </w:r>
      <w:r w:rsidRPr="00C0514A">
        <w:rPr>
          <w:lang w:eastAsia="zh-CN"/>
        </w:rPr>
        <w:t>环境保护</w:t>
      </w:r>
    </w:p>
    <w:p w14:paraId="03CD088F" w14:textId="0EF258C1" w:rsidR="001C72CA" w:rsidRDefault="00DD1B2D" w:rsidP="00C0514A">
      <w:pPr>
        <w:pStyle w:val="a3"/>
        <w:spacing w:before="231" w:line="326" w:lineRule="auto"/>
        <w:ind w:right="252" w:firstLine="559"/>
        <w:jc w:val="both"/>
        <w:rPr>
          <w:lang w:eastAsia="zh-CN"/>
        </w:rPr>
      </w:pPr>
      <w:r>
        <w:rPr>
          <w:lang w:eastAsia="zh-CN"/>
        </w:rPr>
        <w:t>承包人应在施工组织设计中</w:t>
      </w:r>
      <w:r>
        <w:rPr>
          <w:lang w:eastAsia="zh-CN"/>
        </w:rPr>
        <w:t>列明环境保护的具体措施。在合同履行期</w:t>
      </w:r>
      <w:r>
        <w:rPr>
          <w:lang w:eastAsia="zh-CN"/>
        </w:rPr>
        <w:t xml:space="preserve"> </w:t>
      </w:r>
      <w:r w:rsidRPr="00C0514A">
        <w:rPr>
          <w:lang w:eastAsia="zh-CN"/>
        </w:rPr>
        <w:lastRenderedPageBreak/>
        <w:t>间，承包人应采取合理措施保护施工现场环境。对施工作业过程中可能引起</w:t>
      </w:r>
      <w:r>
        <w:rPr>
          <w:lang w:eastAsia="zh-CN"/>
        </w:rPr>
        <w:t>的大气、水、噪音以及固体废物污染采取具体可行的防范措施。</w:t>
      </w:r>
      <w:r>
        <w:rPr>
          <w:lang w:eastAsia="zh-CN"/>
        </w:rPr>
        <w:t xml:space="preserve"> </w:t>
      </w:r>
      <w:r w:rsidRPr="00C0514A">
        <w:rPr>
          <w:lang w:eastAsia="zh-CN"/>
        </w:rPr>
        <w:t>承包人应当承担因其原因引起的环境污染侵权损害赔偿责任，因上述环境污染引起纠纷而导致暂停施工的，由此增加的费用和（或）延误的工期由</w:t>
      </w:r>
      <w:r w:rsidRPr="00C0514A">
        <w:rPr>
          <w:lang w:eastAsia="zh-CN"/>
        </w:rPr>
        <w:t xml:space="preserve"> </w:t>
      </w:r>
      <w:r>
        <w:rPr>
          <w:lang w:eastAsia="zh-CN"/>
        </w:rPr>
        <w:t>承包人承担。</w:t>
      </w:r>
    </w:p>
    <w:p w14:paraId="6BCDFF9B" w14:textId="77777777" w:rsidR="001C72CA" w:rsidRPr="00C0514A" w:rsidRDefault="00DD1B2D" w:rsidP="00C0514A">
      <w:pPr>
        <w:pStyle w:val="a3"/>
        <w:spacing w:before="231" w:line="326" w:lineRule="auto"/>
        <w:ind w:right="252" w:firstLine="559"/>
        <w:jc w:val="both"/>
        <w:rPr>
          <w:lang w:eastAsia="zh-CN"/>
        </w:rPr>
      </w:pPr>
      <w:r w:rsidRPr="00C0514A">
        <w:rPr>
          <w:lang w:eastAsia="zh-CN"/>
        </w:rPr>
        <w:t xml:space="preserve">7.  </w:t>
      </w:r>
      <w:r w:rsidRPr="00C0514A">
        <w:rPr>
          <w:lang w:eastAsia="zh-CN"/>
        </w:rPr>
        <w:t>工期和进度</w:t>
      </w:r>
    </w:p>
    <w:p w14:paraId="58D3DD36" w14:textId="77777777" w:rsidR="001C72CA" w:rsidRPr="00C0514A" w:rsidRDefault="00DD1B2D" w:rsidP="00C0514A">
      <w:pPr>
        <w:pStyle w:val="a3"/>
        <w:spacing w:before="231" w:line="326" w:lineRule="auto"/>
        <w:ind w:right="252" w:firstLine="559"/>
        <w:jc w:val="both"/>
        <w:rPr>
          <w:lang w:eastAsia="zh-CN"/>
        </w:rPr>
      </w:pPr>
      <w:r w:rsidRPr="00C0514A">
        <w:rPr>
          <w:lang w:eastAsia="zh-CN"/>
        </w:rPr>
        <w:t xml:space="preserve">7.1 </w:t>
      </w:r>
      <w:r w:rsidRPr="00C0514A">
        <w:rPr>
          <w:lang w:eastAsia="zh-CN"/>
        </w:rPr>
        <w:t>施工组织设计</w:t>
      </w:r>
    </w:p>
    <w:p w14:paraId="52DA3CDA" w14:textId="77777777" w:rsidR="001C72CA" w:rsidRDefault="00DD1B2D" w:rsidP="00C0514A">
      <w:pPr>
        <w:pStyle w:val="a3"/>
        <w:spacing w:before="231" w:line="326" w:lineRule="auto"/>
        <w:ind w:right="252" w:firstLine="559"/>
        <w:jc w:val="both"/>
        <w:rPr>
          <w:lang w:eastAsia="zh-CN"/>
        </w:rPr>
      </w:pPr>
      <w:r w:rsidRPr="00C0514A">
        <w:rPr>
          <w:lang w:eastAsia="zh-CN"/>
        </w:rPr>
        <w:t xml:space="preserve">7.1.1 </w:t>
      </w:r>
      <w:r>
        <w:rPr>
          <w:lang w:eastAsia="zh-CN"/>
        </w:rPr>
        <w:t>施工组织设计的内容</w:t>
      </w:r>
      <w:r>
        <w:rPr>
          <w:lang w:eastAsia="zh-CN"/>
        </w:rPr>
        <w:t xml:space="preserve"> </w:t>
      </w:r>
      <w:r w:rsidRPr="00C0514A">
        <w:rPr>
          <w:lang w:eastAsia="zh-CN"/>
        </w:rPr>
        <w:t>施工组织设计应包含以下内容：</w:t>
      </w:r>
    </w:p>
    <w:p w14:paraId="195D680A"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1</w:t>
      </w:r>
      <w:r>
        <w:rPr>
          <w:lang w:eastAsia="zh-CN"/>
        </w:rPr>
        <w:t>）施工方案；</w:t>
      </w:r>
    </w:p>
    <w:p w14:paraId="2F6D103D"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2</w:t>
      </w:r>
      <w:r>
        <w:rPr>
          <w:lang w:eastAsia="zh-CN"/>
        </w:rPr>
        <w:t>）施工现场平面布置图；</w:t>
      </w:r>
    </w:p>
    <w:p w14:paraId="0614CE61"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3</w:t>
      </w:r>
      <w:r>
        <w:rPr>
          <w:lang w:eastAsia="zh-CN"/>
        </w:rPr>
        <w:t>）施工进度计划和保证措施；</w:t>
      </w:r>
    </w:p>
    <w:p w14:paraId="673E0706"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4</w:t>
      </w:r>
      <w:r>
        <w:rPr>
          <w:lang w:eastAsia="zh-CN"/>
        </w:rPr>
        <w:t>）劳动力及材料供应计划；</w:t>
      </w:r>
    </w:p>
    <w:p w14:paraId="51A05C54"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5</w:t>
      </w:r>
      <w:r>
        <w:rPr>
          <w:lang w:eastAsia="zh-CN"/>
        </w:rPr>
        <w:t>）施工机械设备的选用；</w:t>
      </w:r>
    </w:p>
    <w:p w14:paraId="1002D29E"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6</w:t>
      </w:r>
      <w:r>
        <w:rPr>
          <w:lang w:eastAsia="zh-CN"/>
        </w:rPr>
        <w:t>）质量保证体系及措施；</w:t>
      </w:r>
    </w:p>
    <w:p w14:paraId="5756B18B"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7</w:t>
      </w:r>
      <w:r>
        <w:rPr>
          <w:lang w:eastAsia="zh-CN"/>
        </w:rPr>
        <w:t>）安全生产、文明施工措施；</w:t>
      </w:r>
    </w:p>
    <w:p w14:paraId="33E5F98A"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8</w:t>
      </w:r>
      <w:r>
        <w:rPr>
          <w:lang w:eastAsia="zh-CN"/>
        </w:rPr>
        <w:t>）环境保护、成本控制措施；</w:t>
      </w:r>
    </w:p>
    <w:p w14:paraId="18A2E705" w14:textId="77777777" w:rsidR="001C72CA" w:rsidRDefault="00DD1B2D" w:rsidP="00C0514A">
      <w:pPr>
        <w:pStyle w:val="a3"/>
        <w:spacing w:before="231" w:line="326" w:lineRule="auto"/>
        <w:ind w:right="252" w:firstLine="559"/>
        <w:jc w:val="both"/>
        <w:rPr>
          <w:lang w:eastAsia="zh-CN"/>
        </w:rPr>
      </w:pPr>
      <w:r>
        <w:rPr>
          <w:lang w:eastAsia="zh-CN"/>
        </w:rPr>
        <w:t>（</w:t>
      </w:r>
      <w:r w:rsidRPr="00C0514A">
        <w:rPr>
          <w:lang w:eastAsia="zh-CN"/>
        </w:rPr>
        <w:t>9</w:t>
      </w:r>
      <w:r>
        <w:rPr>
          <w:lang w:eastAsia="zh-CN"/>
        </w:rPr>
        <w:t>）合同当事人约定的其他内容。</w:t>
      </w:r>
    </w:p>
    <w:p w14:paraId="66C0CF69" w14:textId="0243ABAD" w:rsidR="001C72CA" w:rsidRDefault="00DD1B2D" w:rsidP="00C0514A">
      <w:pPr>
        <w:pStyle w:val="a3"/>
        <w:spacing w:before="114" w:line="321" w:lineRule="auto"/>
        <w:ind w:right="88" w:firstLine="559"/>
        <w:rPr>
          <w:lang w:eastAsia="zh-CN"/>
        </w:rPr>
      </w:pPr>
      <w:r w:rsidRPr="00C0514A">
        <w:rPr>
          <w:lang w:eastAsia="zh-CN"/>
        </w:rPr>
        <w:t xml:space="preserve">7.1.2 </w:t>
      </w:r>
      <w:r>
        <w:rPr>
          <w:lang w:eastAsia="zh-CN"/>
        </w:rPr>
        <w:t>施工组织设计的提交和修改</w:t>
      </w:r>
      <w:r>
        <w:rPr>
          <w:lang w:eastAsia="zh-CN"/>
        </w:rPr>
        <w:t xml:space="preserve"> </w:t>
      </w:r>
      <w:r w:rsidRPr="00C0514A">
        <w:rPr>
          <w:lang w:eastAsia="zh-CN"/>
        </w:rPr>
        <w:t>除专用合同条款另有约定外，承包人应在合同签订后</w:t>
      </w:r>
      <w:r w:rsidRPr="00C0514A">
        <w:rPr>
          <w:lang w:eastAsia="zh-CN"/>
        </w:rPr>
        <w:t>14</w:t>
      </w:r>
      <w:r w:rsidRPr="00C0514A">
        <w:rPr>
          <w:lang w:eastAsia="zh-CN"/>
        </w:rPr>
        <w:t>天内，但至迟不</w:t>
      </w:r>
      <w:r>
        <w:rPr>
          <w:lang w:eastAsia="zh-CN"/>
        </w:rPr>
        <w:t>得晚于第</w:t>
      </w:r>
      <w:r w:rsidRPr="00C0514A">
        <w:rPr>
          <w:lang w:eastAsia="zh-CN"/>
        </w:rPr>
        <w:t>7.3.2</w:t>
      </w:r>
      <w:r>
        <w:rPr>
          <w:lang w:eastAsia="zh-CN"/>
        </w:rPr>
        <w:t>项〔开工通知〕载明的开工日期前</w:t>
      </w:r>
      <w:r w:rsidRPr="00C0514A">
        <w:rPr>
          <w:lang w:eastAsia="zh-CN"/>
        </w:rPr>
        <w:t>7</w:t>
      </w:r>
      <w:r>
        <w:rPr>
          <w:lang w:eastAsia="zh-CN"/>
        </w:rPr>
        <w:t>天，向监理人提交详细的</w:t>
      </w:r>
      <w:r>
        <w:rPr>
          <w:lang w:eastAsia="zh-CN"/>
        </w:rPr>
        <w:t xml:space="preserve"> </w:t>
      </w:r>
      <w:r w:rsidRPr="00C0514A">
        <w:rPr>
          <w:lang w:eastAsia="zh-CN"/>
        </w:rPr>
        <w:t>施工组织设计，并由监理人报送发包人。除专用合同条款另有约定外，发包</w:t>
      </w:r>
      <w:r w:rsidRPr="00C0514A">
        <w:rPr>
          <w:lang w:eastAsia="zh-CN"/>
        </w:rPr>
        <w:t xml:space="preserve"> </w:t>
      </w:r>
      <w:r>
        <w:rPr>
          <w:lang w:eastAsia="zh-CN"/>
        </w:rPr>
        <w:t>人和监理人应在监理人收到施工组织设计后</w:t>
      </w:r>
      <w:r w:rsidRPr="00C0514A">
        <w:rPr>
          <w:lang w:eastAsia="zh-CN"/>
        </w:rPr>
        <w:t>7</w:t>
      </w:r>
      <w:r>
        <w:rPr>
          <w:lang w:eastAsia="zh-CN"/>
        </w:rPr>
        <w:t>天内确认或提出修改意见。对</w:t>
      </w:r>
      <w:r w:rsidRPr="00C0514A">
        <w:rPr>
          <w:lang w:eastAsia="zh-CN"/>
        </w:rPr>
        <w:t xml:space="preserve"> </w:t>
      </w:r>
      <w:r w:rsidRPr="00C0514A">
        <w:rPr>
          <w:lang w:eastAsia="zh-CN"/>
        </w:rPr>
        <w:t>发包人和监理人提出的</w:t>
      </w:r>
      <w:r w:rsidRPr="00C0514A">
        <w:rPr>
          <w:lang w:eastAsia="zh-CN"/>
        </w:rPr>
        <w:t>合理意见和要求，承包人应自费修改完善。根据工程</w:t>
      </w:r>
      <w:r w:rsidRPr="00C0514A">
        <w:rPr>
          <w:lang w:eastAsia="zh-CN"/>
        </w:rPr>
        <w:t xml:space="preserve"> </w:t>
      </w:r>
      <w:r w:rsidRPr="00C0514A">
        <w:rPr>
          <w:lang w:eastAsia="zh-CN"/>
        </w:rPr>
        <w:t>实际情况需要修改施工组织设计的，</w:t>
      </w:r>
      <w:r w:rsidRPr="00C0514A">
        <w:rPr>
          <w:lang w:eastAsia="zh-CN"/>
        </w:rPr>
        <w:lastRenderedPageBreak/>
        <w:t>承包人应向发包人和监理人提交修改后</w:t>
      </w:r>
      <w:r w:rsidRPr="00C0514A">
        <w:rPr>
          <w:lang w:eastAsia="zh-CN"/>
        </w:rPr>
        <w:t xml:space="preserve"> </w:t>
      </w:r>
      <w:r>
        <w:rPr>
          <w:lang w:eastAsia="zh-CN"/>
        </w:rPr>
        <w:t>的施工组织设计。</w:t>
      </w:r>
    </w:p>
    <w:p w14:paraId="05B4C12B" w14:textId="77777777" w:rsidR="00C0514A" w:rsidRDefault="00DD1B2D" w:rsidP="00C0514A">
      <w:pPr>
        <w:pStyle w:val="a3"/>
        <w:spacing w:before="114" w:line="321" w:lineRule="auto"/>
        <w:ind w:right="88" w:firstLine="559"/>
        <w:rPr>
          <w:lang w:eastAsia="zh-CN"/>
        </w:rPr>
      </w:pPr>
      <w:r>
        <w:rPr>
          <w:lang w:eastAsia="zh-CN"/>
        </w:rPr>
        <w:t>施工进度计划的编制和修改按照第</w:t>
      </w:r>
      <w:r w:rsidRPr="00C0514A">
        <w:rPr>
          <w:lang w:eastAsia="zh-CN"/>
        </w:rPr>
        <w:t>7.2</w:t>
      </w:r>
      <w:r>
        <w:rPr>
          <w:lang w:eastAsia="zh-CN"/>
        </w:rPr>
        <w:t>款〔施工进度计划〕执行。</w:t>
      </w:r>
    </w:p>
    <w:p w14:paraId="2B3A6FF0" w14:textId="294636E5" w:rsidR="001C72CA" w:rsidRPr="00C0514A" w:rsidRDefault="00DD1B2D" w:rsidP="00C0514A">
      <w:pPr>
        <w:pStyle w:val="a3"/>
        <w:spacing w:before="114" w:line="321" w:lineRule="auto"/>
        <w:ind w:right="88" w:firstLine="559"/>
        <w:rPr>
          <w:lang w:eastAsia="zh-CN"/>
        </w:rPr>
      </w:pPr>
      <w:r w:rsidRPr="00C0514A">
        <w:rPr>
          <w:lang w:eastAsia="zh-CN"/>
        </w:rPr>
        <w:t xml:space="preserve">7.2 </w:t>
      </w:r>
      <w:r w:rsidRPr="00C0514A">
        <w:rPr>
          <w:lang w:eastAsia="zh-CN"/>
        </w:rPr>
        <w:t>施工进度计划</w:t>
      </w:r>
    </w:p>
    <w:p w14:paraId="1FEEDA5D" w14:textId="02634E2A" w:rsidR="001C72CA" w:rsidRDefault="00DD1B2D" w:rsidP="00C0514A">
      <w:pPr>
        <w:pStyle w:val="a3"/>
        <w:spacing w:before="114" w:line="321" w:lineRule="auto"/>
        <w:ind w:right="88" w:firstLine="559"/>
        <w:rPr>
          <w:lang w:eastAsia="zh-CN"/>
        </w:rPr>
      </w:pPr>
      <w:r w:rsidRPr="00C0514A">
        <w:rPr>
          <w:lang w:eastAsia="zh-CN"/>
        </w:rPr>
        <w:t xml:space="preserve">7.2.1 </w:t>
      </w:r>
      <w:r>
        <w:rPr>
          <w:lang w:eastAsia="zh-CN"/>
        </w:rPr>
        <w:t>施工进度计划的编制</w:t>
      </w:r>
      <w:r>
        <w:rPr>
          <w:lang w:eastAsia="zh-CN"/>
        </w:rPr>
        <w:t xml:space="preserve"> </w:t>
      </w:r>
      <w:r w:rsidRPr="00C0514A">
        <w:rPr>
          <w:lang w:eastAsia="zh-CN"/>
        </w:rPr>
        <w:t>承包人应按照第</w:t>
      </w:r>
      <w:r w:rsidRPr="00C0514A">
        <w:rPr>
          <w:lang w:eastAsia="zh-CN"/>
        </w:rPr>
        <w:t>7.1</w:t>
      </w:r>
      <w:r w:rsidRPr="00C0514A">
        <w:rPr>
          <w:lang w:eastAsia="zh-CN"/>
        </w:rPr>
        <w:t>款〔施工组织设计〕约定提交详细的施工进度计划，施工进度计划的编制应当符合国家法律规定和一般工程实践惯例，施工进度</w:t>
      </w:r>
      <w:r w:rsidRPr="00C0514A">
        <w:rPr>
          <w:lang w:eastAsia="zh-CN"/>
        </w:rPr>
        <w:t xml:space="preserve"> </w:t>
      </w:r>
      <w:r w:rsidRPr="00C0514A">
        <w:rPr>
          <w:lang w:eastAsia="zh-CN"/>
        </w:rPr>
        <w:t>计划经发包人批准后实施。施工进度计划是控制工程进度的依据，发包人和</w:t>
      </w:r>
      <w:r w:rsidRPr="00C0514A">
        <w:rPr>
          <w:lang w:eastAsia="zh-CN"/>
        </w:rPr>
        <w:t xml:space="preserve"> </w:t>
      </w:r>
      <w:r>
        <w:rPr>
          <w:lang w:eastAsia="zh-CN"/>
        </w:rPr>
        <w:t>监理人有权按照施工进度计划检查工程进度情况。</w:t>
      </w:r>
    </w:p>
    <w:p w14:paraId="7BCC8AD4" w14:textId="36BA55EF" w:rsidR="001C72CA" w:rsidRDefault="00DD1B2D" w:rsidP="00C0514A">
      <w:pPr>
        <w:pStyle w:val="a3"/>
        <w:spacing w:before="114" w:line="321" w:lineRule="auto"/>
        <w:ind w:right="88" w:firstLine="559"/>
        <w:rPr>
          <w:lang w:eastAsia="zh-CN"/>
        </w:rPr>
      </w:pPr>
      <w:r w:rsidRPr="00C0514A">
        <w:rPr>
          <w:lang w:eastAsia="zh-CN"/>
        </w:rPr>
        <w:t xml:space="preserve">7.2.2 </w:t>
      </w:r>
      <w:r>
        <w:rPr>
          <w:lang w:eastAsia="zh-CN"/>
        </w:rPr>
        <w:t>施工进度计划的修订</w:t>
      </w:r>
      <w:r>
        <w:rPr>
          <w:lang w:eastAsia="zh-CN"/>
        </w:rPr>
        <w:t xml:space="preserve"> </w:t>
      </w:r>
      <w:r w:rsidRPr="00C0514A">
        <w:rPr>
          <w:lang w:eastAsia="zh-CN"/>
        </w:rPr>
        <w:t>施工进度计划不符合合同要求或与工程的实际进度不一致的，承包人应向监理人提交修订的施工进度计划，并附具有关措施和相关资料，由监理人</w:t>
      </w:r>
      <w:r w:rsidRPr="00C0514A">
        <w:rPr>
          <w:lang w:eastAsia="zh-CN"/>
        </w:rPr>
        <w:t xml:space="preserve"> </w:t>
      </w:r>
      <w:r w:rsidRPr="00C0514A">
        <w:rPr>
          <w:lang w:eastAsia="zh-CN"/>
        </w:rPr>
        <w:t>报送发包人。除专用合同条款另有约定外，发包人和监理人应在收到修订的</w:t>
      </w:r>
      <w:r w:rsidRPr="00C0514A">
        <w:rPr>
          <w:lang w:eastAsia="zh-CN"/>
        </w:rPr>
        <w:t xml:space="preserve"> </w:t>
      </w:r>
      <w:r>
        <w:rPr>
          <w:lang w:eastAsia="zh-CN"/>
        </w:rPr>
        <w:t>施工进度计划后</w:t>
      </w:r>
      <w:r w:rsidRPr="00C0514A">
        <w:rPr>
          <w:lang w:eastAsia="zh-CN"/>
        </w:rPr>
        <w:t>7</w:t>
      </w:r>
      <w:r>
        <w:rPr>
          <w:lang w:eastAsia="zh-CN"/>
        </w:rPr>
        <w:t>天内完成审核和批准或提出修改意见。发包人和监理人对</w:t>
      </w:r>
      <w:r>
        <w:rPr>
          <w:lang w:eastAsia="zh-CN"/>
        </w:rPr>
        <w:t xml:space="preserve"> </w:t>
      </w:r>
      <w:r w:rsidRPr="00C0514A">
        <w:rPr>
          <w:lang w:eastAsia="zh-CN"/>
        </w:rPr>
        <w:t>承包人提交的施工进度计划的确认，不能减轻或免除承包人根据法律规定和</w:t>
      </w:r>
      <w:r w:rsidRPr="00C0514A">
        <w:rPr>
          <w:lang w:eastAsia="zh-CN"/>
        </w:rPr>
        <w:t xml:space="preserve"> </w:t>
      </w:r>
      <w:r>
        <w:rPr>
          <w:lang w:eastAsia="zh-CN"/>
        </w:rPr>
        <w:t>合同约定应承担的任何责任或义务。</w:t>
      </w:r>
    </w:p>
    <w:p w14:paraId="70F6F30E" w14:textId="77777777" w:rsidR="001C72CA" w:rsidRDefault="00DD1B2D">
      <w:pPr>
        <w:pStyle w:val="a3"/>
        <w:spacing w:before="154"/>
        <w:ind w:left="678" w:right="88"/>
        <w:rPr>
          <w:rFonts w:ascii="黑体" w:eastAsia="黑体" w:hAnsi="黑体" w:cs="黑体"/>
          <w:lang w:eastAsia="zh-CN"/>
        </w:rPr>
      </w:pPr>
      <w:r>
        <w:rPr>
          <w:rFonts w:ascii="Times New Roman" w:eastAsia="Times New Roman" w:hAnsi="Times New Roman" w:cs="Times New Roman"/>
          <w:lang w:eastAsia="zh-CN"/>
        </w:rPr>
        <w:t xml:space="preserve">7.3 </w:t>
      </w:r>
      <w:r>
        <w:rPr>
          <w:rFonts w:ascii="Times New Roman" w:eastAsia="Times New Roman" w:hAnsi="Times New Roman" w:cs="Times New Roman"/>
          <w:spacing w:val="2"/>
          <w:lang w:eastAsia="zh-CN"/>
        </w:rPr>
        <w:t xml:space="preserve"> </w:t>
      </w:r>
      <w:r>
        <w:rPr>
          <w:rFonts w:ascii="黑体" w:eastAsia="黑体" w:hAnsi="黑体" w:cs="黑体"/>
          <w:lang w:eastAsia="zh-CN"/>
        </w:rPr>
        <w:t>开工</w:t>
      </w:r>
    </w:p>
    <w:p w14:paraId="4CD74CA8" w14:textId="77777777" w:rsidR="001C72CA" w:rsidRDefault="00DD1B2D">
      <w:pPr>
        <w:pStyle w:val="a3"/>
        <w:spacing w:before="231"/>
        <w:ind w:left="678" w:right="88"/>
        <w:rPr>
          <w:lang w:eastAsia="zh-CN"/>
        </w:rPr>
      </w:pPr>
      <w:r>
        <w:rPr>
          <w:rFonts w:ascii="Times New Roman" w:eastAsia="Times New Roman" w:hAnsi="Times New Roman" w:cs="Times New Roman"/>
          <w:lang w:eastAsia="zh-CN"/>
        </w:rPr>
        <w:t>7.3.1</w:t>
      </w:r>
      <w:r>
        <w:rPr>
          <w:rFonts w:ascii="Times New Roman" w:eastAsia="Times New Roman" w:hAnsi="Times New Roman" w:cs="Times New Roman"/>
          <w:spacing w:val="68"/>
          <w:lang w:eastAsia="zh-CN"/>
        </w:rPr>
        <w:t xml:space="preserve"> </w:t>
      </w:r>
      <w:r>
        <w:rPr>
          <w:lang w:eastAsia="zh-CN"/>
        </w:rPr>
        <w:t>开工准备</w:t>
      </w:r>
    </w:p>
    <w:p w14:paraId="7AA4AA82" w14:textId="77777777" w:rsidR="001C72CA" w:rsidRDefault="00DD1B2D">
      <w:pPr>
        <w:pStyle w:val="a3"/>
        <w:spacing w:before="114" w:line="321" w:lineRule="auto"/>
        <w:ind w:right="88" w:firstLine="559"/>
        <w:rPr>
          <w:lang w:eastAsia="zh-CN"/>
        </w:rPr>
      </w:pPr>
      <w:r>
        <w:rPr>
          <w:lang w:eastAsia="zh-CN"/>
        </w:rPr>
        <w:t>除专用合同条款另有约定外，承包人应按照第</w:t>
      </w:r>
      <w:r>
        <w:rPr>
          <w:spacing w:val="-73"/>
          <w:lang w:eastAsia="zh-CN"/>
        </w:rPr>
        <w:t xml:space="preserve"> </w:t>
      </w:r>
      <w:r>
        <w:rPr>
          <w:rFonts w:ascii="Times New Roman" w:eastAsia="Times New Roman" w:hAnsi="Times New Roman" w:cs="Times New Roman"/>
          <w:lang w:eastAsia="zh-CN"/>
        </w:rPr>
        <w:t>7.1</w:t>
      </w:r>
      <w:r>
        <w:rPr>
          <w:rFonts w:ascii="Times New Roman" w:eastAsia="Times New Roman" w:hAnsi="Times New Roman" w:cs="Times New Roman"/>
          <w:spacing w:val="-1"/>
          <w:lang w:eastAsia="zh-CN"/>
        </w:rPr>
        <w:t xml:space="preserve"> </w:t>
      </w:r>
      <w:r>
        <w:rPr>
          <w:lang w:eastAsia="zh-CN"/>
        </w:rPr>
        <w:t>款〔施工组织设计〕</w:t>
      </w:r>
      <w:r>
        <w:rPr>
          <w:lang w:eastAsia="zh-CN"/>
        </w:rPr>
        <w:t xml:space="preserve"> </w:t>
      </w:r>
      <w:r>
        <w:rPr>
          <w:spacing w:val="-6"/>
          <w:lang w:eastAsia="zh-CN"/>
        </w:rPr>
        <w:t>约定的期限，向监理人提交工程开工报审表，经监理人报发包人批准后执行。</w:t>
      </w:r>
      <w:r>
        <w:rPr>
          <w:spacing w:val="-110"/>
          <w:lang w:eastAsia="zh-CN"/>
        </w:rPr>
        <w:t xml:space="preserve"> </w:t>
      </w:r>
      <w:r>
        <w:rPr>
          <w:lang w:eastAsia="zh-CN"/>
        </w:rPr>
        <w:t>开工报审表应详细说明按施工进度计划正常施工所需的施工道路、临时设</w:t>
      </w:r>
      <w:r>
        <w:rPr>
          <w:lang w:eastAsia="zh-CN"/>
        </w:rPr>
        <w:t xml:space="preserve"> </w:t>
      </w:r>
      <w:r>
        <w:rPr>
          <w:spacing w:val="-6"/>
          <w:lang w:eastAsia="zh-CN"/>
        </w:rPr>
        <w:t>施、材料、工程设备、施工设备、施工人员等落实情况以及工程的进度安排。</w:t>
      </w:r>
    </w:p>
    <w:p w14:paraId="06C21E2C" w14:textId="77777777" w:rsidR="00510468" w:rsidRDefault="00DD1B2D" w:rsidP="00510468">
      <w:pPr>
        <w:pStyle w:val="a3"/>
        <w:spacing w:before="37" w:line="319" w:lineRule="auto"/>
        <w:ind w:left="678" w:right="88"/>
        <w:rPr>
          <w:spacing w:val="-1"/>
          <w:lang w:eastAsia="zh-CN"/>
        </w:rPr>
      </w:pPr>
      <w:r>
        <w:rPr>
          <w:spacing w:val="-1"/>
          <w:lang w:eastAsia="zh-CN"/>
        </w:rPr>
        <w:t>除专用合同条款另有约定外，合同当事人应按约定完成开工准备工作。</w:t>
      </w:r>
    </w:p>
    <w:p w14:paraId="7CC641CF" w14:textId="019D3335" w:rsidR="001C72CA" w:rsidRPr="00510468" w:rsidRDefault="00DD1B2D" w:rsidP="00510468">
      <w:pPr>
        <w:pStyle w:val="a3"/>
        <w:spacing w:before="114" w:line="321" w:lineRule="auto"/>
        <w:ind w:right="88" w:firstLine="559"/>
        <w:rPr>
          <w:lang w:eastAsia="zh-CN"/>
        </w:rPr>
      </w:pPr>
      <w:r w:rsidRPr="00510468">
        <w:rPr>
          <w:lang w:eastAsia="zh-CN"/>
        </w:rPr>
        <w:t xml:space="preserve"> 7.3.2 </w:t>
      </w:r>
      <w:r w:rsidRPr="00510468">
        <w:rPr>
          <w:lang w:eastAsia="zh-CN"/>
        </w:rPr>
        <w:t>开工通知</w:t>
      </w:r>
      <w:r w:rsidRPr="00510468">
        <w:rPr>
          <w:lang w:eastAsia="zh-CN"/>
        </w:rPr>
        <w:t xml:space="preserve"> </w:t>
      </w:r>
      <w:r w:rsidRPr="00510468">
        <w:rPr>
          <w:lang w:eastAsia="zh-CN"/>
        </w:rPr>
        <w:t>发包人应按照法律规定获得工程施工所需的许可。经发包人同意后，监理人发出的开工通知应符合法律规定。监理人应在计划开工日期</w:t>
      </w:r>
      <w:r w:rsidRPr="00510468">
        <w:rPr>
          <w:lang w:eastAsia="zh-CN"/>
        </w:rPr>
        <w:t>7</w:t>
      </w:r>
      <w:r w:rsidRPr="00510468">
        <w:rPr>
          <w:lang w:eastAsia="zh-CN"/>
        </w:rPr>
        <w:t>天前向承</w:t>
      </w:r>
      <w:r w:rsidRPr="00510468">
        <w:rPr>
          <w:lang w:eastAsia="zh-CN"/>
        </w:rPr>
        <w:t xml:space="preserve"> </w:t>
      </w:r>
      <w:r w:rsidRPr="00510468">
        <w:rPr>
          <w:lang w:eastAsia="zh-CN"/>
        </w:rPr>
        <w:t>包人发出开工通知，工期自开工通知中载明的开工日期起算。</w:t>
      </w:r>
    </w:p>
    <w:p w14:paraId="7AB8E9A6" w14:textId="04BF4FB5" w:rsidR="001C72CA" w:rsidRDefault="00DD1B2D" w:rsidP="00510468">
      <w:pPr>
        <w:pStyle w:val="a3"/>
        <w:spacing w:before="54" w:line="319" w:lineRule="auto"/>
        <w:ind w:right="88" w:firstLine="559"/>
        <w:rPr>
          <w:lang w:eastAsia="zh-CN"/>
        </w:rPr>
      </w:pPr>
      <w:r>
        <w:rPr>
          <w:spacing w:val="-2"/>
          <w:lang w:eastAsia="zh-CN"/>
        </w:rPr>
        <w:t>除专用合同条款另有约定外，因发包</w:t>
      </w:r>
      <w:r>
        <w:rPr>
          <w:spacing w:val="-2"/>
          <w:lang w:eastAsia="zh-CN"/>
        </w:rPr>
        <w:t>人原因造成监理人未能在计划开工</w:t>
      </w:r>
      <w:r>
        <w:rPr>
          <w:lang w:eastAsia="zh-CN"/>
        </w:rPr>
        <w:t xml:space="preserve"> </w:t>
      </w:r>
      <w:r>
        <w:rPr>
          <w:lang w:eastAsia="zh-CN"/>
        </w:rPr>
        <w:t>日期之日起</w:t>
      </w:r>
      <w:r>
        <w:rPr>
          <w:spacing w:val="-74"/>
          <w:lang w:eastAsia="zh-CN"/>
        </w:rPr>
        <w:t xml:space="preserve"> </w:t>
      </w:r>
      <w:r>
        <w:rPr>
          <w:rFonts w:ascii="Times New Roman" w:eastAsia="Times New Roman" w:hAnsi="Times New Roman" w:cs="Times New Roman"/>
          <w:lang w:eastAsia="zh-CN"/>
        </w:rPr>
        <w:t>90</w:t>
      </w:r>
      <w:r>
        <w:rPr>
          <w:rFonts w:ascii="Times New Roman" w:eastAsia="Times New Roman" w:hAnsi="Times New Roman" w:cs="Times New Roman"/>
          <w:spacing w:val="-1"/>
          <w:lang w:eastAsia="zh-CN"/>
        </w:rPr>
        <w:t xml:space="preserve"> </w:t>
      </w:r>
      <w:r>
        <w:rPr>
          <w:lang w:eastAsia="zh-CN"/>
        </w:rPr>
        <w:t>天内发出开工通知的，承包人有权提出价格调整要求，或者</w:t>
      </w:r>
      <w:r>
        <w:rPr>
          <w:lang w:eastAsia="zh-CN"/>
        </w:rPr>
        <w:t xml:space="preserve"> </w:t>
      </w:r>
      <w:r>
        <w:rPr>
          <w:spacing w:val="-2"/>
          <w:lang w:eastAsia="zh-CN"/>
        </w:rPr>
        <w:lastRenderedPageBreak/>
        <w:t>解除合同。发包人应当承担由此增加的费用和（或）延误的工期，并向承包</w:t>
      </w:r>
      <w:r>
        <w:rPr>
          <w:lang w:eastAsia="zh-CN"/>
        </w:rPr>
        <w:t>人支付合理利润。</w:t>
      </w:r>
    </w:p>
    <w:p w14:paraId="22E88390" w14:textId="77777777" w:rsidR="001C72CA" w:rsidRDefault="001C72CA">
      <w:pPr>
        <w:spacing w:before="4"/>
        <w:rPr>
          <w:rFonts w:ascii="仿宋" w:eastAsia="仿宋" w:hAnsi="仿宋" w:cs="仿宋"/>
          <w:sz w:val="19"/>
          <w:szCs w:val="19"/>
          <w:lang w:eastAsia="zh-CN"/>
        </w:rPr>
      </w:pPr>
    </w:p>
    <w:p w14:paraId="4D0BE156" w14:textId="77777777" w:rsidR="001C72CA" w:rsidRDefault="00DD1B2D">
      <w:pPr>
        <w:pStyle w:val="a3"/>
        <w:spacing w:before="0"/>
        <w:ind w:left="678" w:right="88"/>
        <w:rPr>
          <w:rFonts w:ascii="黑体" w:eastAsia="黑体" w:hAnsi="黑体" w:cs="黑体"/>
          <w:lang w:eastAsia="zh-CN"/>
        </w:rPr>
      </w:pPr>
      <w:r>
        <w:rPr>
          <w:rFonts w:ascii="Times New Roman" w:eastAsia="Times New Roman" w:hAnsi="Times New Roman" w:cs="Times New Roman"/>
          <w:lang w:eastAsia="zh-CN"/>
        </w:rPr>
        <w:t>7.4</w:t>
      </w:r>
      <w:r>
        <w:rPr>
          <w:rFonts w:ascii="Times New Roman" w:eastAsia="Times New Roman" w:hAnsi="Times New Roman" w:cs="Times New Roman"/>
          <w:spacing w:val="1"/>
          <w:lang w:eastAsia="zh-CN"/>
        </w:rPr>
        <w:t xml:space="preserve"> </w:t>
      </w:r>
      <w:r>
        <w:rPr>
          <w:rFonts w:ascii="黑体" w:eastAsia="黑体" w:hAnsi="黑体" w:cs="黑体"/>
          <w:lang w:eastAsia="zh-CN"/>
        </w:rPr>
        <w:t>测量放线</w:t>
      </w:r>
    </w:p>
    <w:p w14:paraId="5BD078A8" w14:textId="77777777" w:rsidR="001C72CA" w:rsidRDefault="00DD1B2D">
      <w:pPr>
        <w:pStyle w:val="a3"/>
        <w:spacing w:before="231"/>
        <w:ind w:left="678" w:right="88"/>
        <w:rPr>
          <w:lang w:eastAsia="zh-CN"/>
        </w:rPr>
      </w:pPr>
      <w:r>
        <w:rPr>
          <w:rFonts w:ascii="Times New Roman" w:eastAsia="Times New Roman" w:hAnsi="Times New Roman" w:cs="Times New Roman"/>
          <w:lang w:eastAsia="zh-CN"/>
        </w:rPr>
        <w:t>7.4.1</w:t>
      </w:r>
      <w:r>
        <w:rPr>
          <w:rFonts w:ascii="Times New Roman" w:eastAsia="Times New Roman" w:hAnsi="Times New Roman" w:cs="Times New Roman"/>
          <w:spacing w:val="65"/>
          <w:lang w:eastAsia="zh-CN"/>
        </w:rPr>
        <w:t xml:space="preserve"> </w:t>
      </w:r>
      <w:r>
        <w:rPr>
          <w:lang w:eastAsia="zh-CN"/>
        </w:rPr>
        <w:t>除专用合同条款另有约定外，发包人应在至迟不得晚于第</w:t>
      </w:r>
      <w:r>
        <w:rPr>
          <w:rFonts w:ascii="Times New Roman" w:eastAsia="Times New Roman" w:hAnsi="Times New Roman" w:cs="Times New Roman"/>
          <w:lang w:eastAsia="zh-CN"/>
        </w:rPr>
        <w:t>7.3.2</w:t>
      </w:r>
      <w:r>
        <w:rPr>
          <w:lang w:eastAsia="zh-CN"/>
        </w:rPr>
        <w:t>项</w:t>
      </w:r>
    </w:p>
    <w:p w14:paraId="67B1ABC1" w14:textId="77777777" w:rsidR="001C72CA" w:rsidRDefault="00DD1B2D">
      <w:pPr>
        <w:pStyle w:val="a3"/>
        <w:spacing w:before="114" w:line="319" w:lineRule="auto"/>
        <w:ind w:right="88"/>
        <w:rPr>
          <w:lang w:eastAsia="zh-CN"/>
        </w:rPr>
      </w:pPr>
      <w:r>
        <w:rPr>
          <w:lang w:eastAsia="zh-CN"/>
        </w:rPr>
        <w:t>〔开工通知〕载明的开工日期前</w:t>
      </w:r>
      <w:r>
        <w:rPr>
          <w:rFonts w:ascii="Times New Roman" w:eastAsia="Times New Roman" w:hAnsi="Times New Roman" w:cs="Times New Roman"/>
          <w:lang w:eastAsia="zh-CN"/>
        </w:rPr>
        <w:t>7</w:t>
      </w:r>
      <w:r>
        <w:rPr>
          <w:lang w:eastAsia="zh-CN"/>
        </w:rPr>
        <w:t>天通过监理人向承包人提供测量基准点、</w:t>
      </w:r>
      <w:r>
        <w:rPr>
          <w:lang w:eastAsia="zh-CN"/>
        </w:rPr>
        <w:t xml:space="preserve"> </w:t>
      </w:r>
      <w:r>
        <w:rPr>
          <w:spacing w:val="-2"/>
          <w:lang w:eastAsia="zh-CN"/>
        </w:rPr>
        <w:t>基准线和水准点及其书面资料。发包人应对其提供的测量基准点、基准线和</w:t>
      </w:r>
      <w:r>
        <w:rPr>
          <w:spacing w:val="-109"/>
          <w:lang w:eastAsia="zh-CN"/>
        </w:rPr>
        <w:t xml:space="preserve"> </w:t>
      </w:r>
      <w:r>
        <w:rPr>
          <w:lang w:eastAsia="zh-CN"/>
        </w:rPr>
        <w:t>水准点及其书面资料的真实性、准确性和完整性负责。</w:t>
      </w:r>
    </w:p>
    <w:p w14:paraId="26170C71" w14:textId="77777777" w:rsidR="001C72CA" w:rsidRDefault="00DD1B2D">
      <w:pPr>
        <w:pStyle w:val="a3"/>
        <w:spacing w:before="42" w:line="328" w:lineRule="auto"/>
        <w:ind w:right="250" w:firstLine="559"/>
        <w:jc w:val="both"/>
        <w:rPr>
          <w:lang w:eastAsia="zh-CN"/>
        </w:rPr>
      </w:pPr>
      <w:r>
        <w:rPr>
          <w:spacing w:val="-2"/>
          <w:lang w:eastAsia="zh-CN"/>
        </w:rPr>
        <w:t>承包人发现发包人提供的测量基准点、基准线和水准点及其书面资料存</w:t>
      </w:r>
      <w:r>
        <w:rPr>
          <w:lang w:eastAsia="zh-CN"/>
        </w:rPr>
        <w:t xml:space="preserve"> </w:t>
      </w:r>
      <w:r>
        <w:rPr>
          <w:spacing w:val="-2"/>
          <w:lang w:eastAsia="zh-CN"/>
        </w:rPr>
        <w:t>在错误或疏漏的，应及时通知监理人。监理人应及时报告发包人，并会同发</w:t>
      </w:r>
      <w:r>
        <w:rPr>
          <w:spacing w:val="-105"/>
          <w:lang w:eastAsia="zh-CN"/>
        </w:rPr>
        <w:t xml:space="preserve"> </w:t>
      </w:r>
      <w:r>
        <w:rPr>
          <w:spacing w:val="-3"/>
          <w:lang w:eastAsia="zh-CN"/>
        </w:rPr>
        <w:t>包人和承包人予以核实。发包人应就如何处理和是否继续施工作出决定，并</w:t>
      </w:r>
      <w:r>
        <w:rPr>
          <w:spacing w:val="-87"/>
          <w:lang w:eastAsia="zh-CN"/>
        </w:rPr>
        <w:t xml:space="preserve"> </w:t>
      </w:r>
      <w:r>
        <w:rPr>
          <w:lang w:eastAsia="zh-CN"/>
        </w:rPr>
        <w:t>通知监理人和承包人。</w:t>
      </w:r>
    </w:p>
    <w:p w14:paraId="5D451228" w14:textId="77777777" w:rsidR="001C72CA" w:rsidRDefault="00DD1B2D">
      <w:pPr>
        <w:pStyle w:val="a3"/>
        <w:spacing w:before="29" w:line="319" w:lineRule="auto"/>
        <w:ind w:right="88" w:firstLine="559"/>
        <w:rPr>
          <w:lang w:eastAsia="zh-CN"/>
        </w:rPr>
      </w:pPr>
      <w:r>
        <w:rPr>
          <w:rFonts w:ascii="Times New Roman" w:eastAsia="Times New Roman" w:hAnsi="Times New Roman" w:cs="Times New Roman"/>
          <w:lang w:eastAsia="zh-CN"/>
        </w:rPr>
        <w:t>7.4.2</w:t>
      </w:r>
      <w:r>
        <w:rPr>
          <w:rFonts w:ascii="Times New Roman" w:eastAsia="Times New Roman" w:hAnsi="Times New Roman" w:cs="Times New Roman"/>
          <w:spacing w:val="68"/>
          <w:lang w:eastAsia="zh-CN"/>
        </w:rPr>
        <w:t xml:space="preserve"> </w:t>
      </w:r>
      <w:r>
        <w:rPr>
          <w:lang w:eastAsia="zh-CN"/>
        </w:rPr>
        <w:t>承包人负责施工过程中的全部施工测量放线工作，并配置具有相</w:t>
      </w:r>
      <w:r>
        <w:rPr>
          <w:lang w:eastAsia="zh-CN"/>
        </w:rPr>
        <w:t xml:space="preserve"> </w:t>
      </w:r>
      <w:r>
        <w:rPr>
          <w:spacing w:val="-2"/>
          <w:lang w:eastAsia="zh-CN"/>
        </w:rPr>
        <w:t>应资质的人员、合格的仪器、设备和其他物品。承包人应矫正工程的位置、</w:t>
      </w:r>
      <w:r>
        <w:rPr>
          <w:spacing w:val="-83"/>
          <w:lang w:eastAsia="zh-CN"/>
        </w:rPr>
        <w:t xml:space="preserve"> </w:t>
      </w:r>
      <w:r>
        <w:rPr>
          <w:lang w:eastAsia="zh-CN"/>
        </w:rPr>
        <w:t>标高、尺寸或准线中出现的任何差错，并对工程各部分的定位负责。</w:t>
      </w:r>
    </w:p>
    <w:p w14:paraId="3DD670D5" w14:textId="77777777" w:rsidR="001C72CA" w:rsidRDefault="00DD1B2D">
      <w:pPr>
        <w:pStyle w:val="a3"/>
        <w:spacing w:before="40" w:line="326" w:lineRule="auto"/>
        <w:ind w:right="88" w:firstLine="559"/>
        <w:rPr>
          <w:lang w:eastAsia="zh-CN"/>
        </w:rPr>
      </w:pPr>
      <w:r>
        <w:rPr>
          <w:spacing w:val="-1"/>
          <w:lang w:eastAsia="zh-CN"/>
        </w:rPr>
        <w:t>施工过程中对施工现场内水准点等测量标志物的保护工作由承包人负</w:t>
      </w:r>
      <w:r>
        <w:rPr>
          <w:lang w:eastAsia="zh-CN"/>
        </w:rPr>
        <w:t xml:space="preserve"> </w:t>
      </w:r>
      <w:r>
        <w:rPr>
          <w:lang w:eastAsia="zh-CN"/>
        </w:rPr>
        <w:t>责。</w:t>
      </w:r>
    </w:p>
    <w:p w14:paraId="66B36F39" w14:textId="77777777" w:rsidR="001C72CA" w:rsidRDefault="00DD1B2D">
      <w:pPr>
        <w:pStyle w:val="a3"/>
        <w:spacing w:before="154"/>
        <w:ind w:left="678" w:right="88"/>
        <w:rPr>
          <w:rFonts w:ascii="黑体" w:eastAsia="黑体" w:hAnsi="黑体" w:cs="黑体"/>
          <w:lang w:eastAsia="zh-CN"/>
        </w:rPr>
      </w:pPr>
      <w:r>
        <w:rPr>
          <w:rFonts w:ascii="Times New Roman" w:eastAsia="Times New Roman" w:hAnsi="Times New Roman" w:cs="Times New Roman"/>
          <w:lang w:eastAsia="zh-CN"/>
        </w:rPr>
        <w:t xml:space="preserve">7.5 </w:t>
      </w:r>
      <w:r>
        <w:rPr>
          <w:rFonts w:ascii="Times New Roman" w:eastAsia="Times New Roman" w:hAnsi="Times New Roman" w:cs="Times New Roman"/>
          <w:spacing w:val="1"/>
          <w:lang w:eastAsia="zh-CN"/>
        </w:rPr>
        <w:t xml:space="preserve"> </w:t>
      </w:r>
      <w:r>
        <w:rPr>
          <w:rFonts w:ascii="黑体" w:eastAsia="黑体" w:hAnsi="黑体" w:cs="黑体"/>
          <w:lang w:eastAsia="zh-CN"/>
        </w:rPr>
        <w:t>工期延误</w:t>
      </w:r>
    </w:p>
    <w:p w14:paraId="0D0CD698" w14:textId="60903B8C" w:rsidR="001C72CA" w:rsidRPr="00510468" w:rsidRDefault="00DD1B2D" w:rsidP="00510468">
      <w:pPr>
        <w:pStyle w:val="a3"/>
        <w:spacing w:before="40" w:line="326" w:lineRule="auto"/>
        <w:ind w:right="88" w:firstLine="559"/>
        <w:rPr>
          <w:spacing w:val="-1"/>
          <w:lang w:eastAsia="zh-CN"/>
        </w:rPr>
      </w:pPr>
      <w:r w:rsidRPr="00510468">
        <w:rPr>
          <w:spacing w:val="-1"/>
          <w:lang w:eastAsia="zh-CN"/>
        </w:rPr>
        <w:t>7</w:t>
      </w:r>
      <w:r w:rsidRPr="00510468">
        <w:rPr>
          <w:spacing w:val="-1"/>
          <w:lang w:eastAsia="zh-CN"/>
        </w:rPr>
        <w:t xml:space="preserve">.5.1 </w:t>
      </w:r>
      <w:r w:rsidRPr="00510468">
        <w:rPr>
          <w:spacing w:val="-1"/>
          <w:lang w:eastAsia="zh-CN"/>
        </w:rPr>
        <w:t>因发包人原因导致工期延误</w:t>
      </w:r>
      <w:r w:rsidRPr="00510468">
        <w:rPr>
          <w:spacing w:val="-1"/>
          <w:lang w:eastAsia="zh-CN"/>
        </w:rPr>
        <w:t xml:space="preserve"> </w:t>
      </w:r>
      <w:r w:rsidRPr="00510468">
        <w:rPr>
          <w:spacing w:val="-1"/>
          <w:lang w:eastAsia="zh-CN"/>
        </w:rPr>
        <w:t>在合同履行过程中，因下列情况导致工期延误和（或）费用增加的，由发包人承担由此延误的工期和（或）增加的费用，且发包人应支付承包人合</w:t>
      </w:r>
      <w:r w:rsidRPr="00510468">
        <w:rPr>
          <w:spacing w:val="-1"/>
          <w:lang w:eastAsia="zh-CN"/>
        </w:rPr>
        <w:t xml:space="preserve"> </w:t>
      </w:r>
      <w:r w:rsidRPr="00510468">
        <w:rPr>
          <w:spacing w:val="-1"/>
          <w:lang w:eastAsia="zh-CN"/>
        </w:rPr>
        <w:t>理的利润：</w:t>
      </w:r>
    </w:p>
    <w:p w14:paraId="40913579" w14:textId="77777777" w:rsidR="001C72CA" w:rsidRDefault="00DD1B2D">
      <w:pPr>
        <w:pStyle w:val="a3"/>
        <w:spacing w:before="32"/>
        <w:ind w:left="678"/>
        <w:rPr>
          <w:lang w:eastAsia="zh-CN"/>
        </w:rPr>
      </w:pPr>
      <w:r>
        <w:rPr>
          <w:lang w:eastAsia="zh-CN"/>
        </w:rPr>
        <w:t>（</w:t>
      </w:r>
      <w:r>
        <w:rPr>
          <w:rFonts w:ascii="Times New Roman" w:eastAsia="Times New Roman" w:hAnsi="Times New Roman" w:cs="Times New Roman"/>
          <w:lang w:eastAsia="zh-CN"/>
        </w:rPr>
        <w:t>1</w:t>
      </w:r>
      <w:r>
        <w:rPr>
          <w:lang w:eastAsia="zh-CN"/>
        </w:rPr>
        <w:t>）发包人未能按合同约定提供图纸或所提供图纸不符合合同约定的；</w:t>
      </w:r>
    </w:p>
    <w:p w14:paraId="1DBD3BE6" w14:textId="77777777" w:rsidR="001C72CA" w:rsidRDefault="00DD1B2D">
      <w:pPr>
        <w:pStyle w:val="a3"/>
        <w:spacing w:before="114"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）发包人未能按合同约定提供施工现场、施工条件、基础资料、许</w:t>
      </w:r>
      <w:r>
        <w:rPr>
          <w:lang w:eastAsia="zh-CN"/>
        </w:rPr>
        <w:t xml:space="preserve"> </w:t>
      </w:r>
      <w:r>
        <w:rPr>
          <w:lang w:eastAsia="zh-CN"/>
        </w:rPr>
        <w:t>可、批准等开工条件的；</w:t>
      </w:r>
    </w:p>
    <w:p w14:paraId="7FAFB154" w14:textId="77777777" w:rsidR="001C72CA" w:rsidRDefault="00DD1B2D">
      <w:pPr>
        <w:pStyle w:val="a3"/>
        <w:spacing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）发包人提供的测量基准点、基准线和水准点及其书面资料存在错</w:t>
      </w:r>
      <w:r>
        <w:rPr>
          <w:lang w:eastAsia="zh-CN"/>
        </w:rPr>
        <w:t xml:space="preserve"> </w:t>
      </w:r>
      <w:r>
        <w:rPr>
          <w:lang w:eastAsia="zh-CN"/>
        </w:rPr>
        <w:t>误或疏漏的；</w:t>
      </w:r>
    </w:p>
    <w:p w14:paraId="1232EE5C"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4</w:t>
      </w:r>
      <w:r>
        <w:rPr>
          <w:lang w:eastAsia="zh-CN"/>
        </w:rPr>
        <w:t>）发包人未能在计划开工日期之日起</w:t>
      </w:r>
      <w:r>
        <w:rPr>
          <w:spacing w:val="-73"/>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3"/>
          <w:lang w:eastAsia="zh-CN"/>
        </w:rPr>
        <w:t xml:space="preserve"> </w:t>
      </w:r>
      <w:r>
        <w:rPr>
          <w:lang w:eastAsia="zh-CN"/>
        </w:rPr>
        <w:t>天内同意下达开工通知的；</w:t>
      </w:r>
    </w:p>
    <w:p w14:paraId="46EF093A"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5</w:t>
      </w:r>
      <w:r>
        <w:rPr>
          <w:lang w:eastAsia="zh-CN"/>
        </w:rPr>
        <w:t>）发包人未能按合同约定日期支付工程预付款、进度款或竣工结算</w:t>
      </w:r>
    </w:p>
    <w:p w14:paraId="5B41CCB0" w14:textId="77777777" w:rsidR="001C72CA" w:rsidRDefault="001C72CA">
      <w:pPr>
        <w:rPr>
          <w:lang w:eastAsia="zh-CN"/>
        </w:rPr>
        <w:sectPr w:rsidR="001C72CA">
          <w:footerReference w:type="default" r:id="rId36"/>
          <w:pgSz w:w="11910" w:h="16840"/>
          <w:pgMar w:top="1480" w:right="1020" w:bottom="1160" w:left="1300" w:header="0" w:footer="975" w:gutter="0"/>
          <w:cols w:space="720"/>
        </w:sectPr>
      </w:pPr>
    </w:p>
    <w:p w14:paraId="065654E2" w14:textId="77777777" w:rsidR="001C72CA" w:rsidRDefault="00DD1B2D">
      <w:pPr>
        <w:pStyle w:val="a3"/>
        <w:spacing w:before="0" w:line="361" w:lineRule="exact"/>
        <w:ind w:right="88"/>
        <w:rPr>
          <w:lang w:eastAsia="zh-CN"/>
        </w:rPr>
      </w:pPr>
      <w:r>
        <w:rPr>
          <w:lang w:eastAsia="zh-CN"/>
        </w:rPr>
        <w:lastRenderedPageBreak/>
        <w:t>款的；</w:t>
      </w:r>
    </w:p>
    <w:p w14:paraId="39030684" w14:textId="77777777" w:rsidR="001C72CA" w:rsidRDefault="00DD1B2D">
      <w:pPr>
        <w:pStyle w:val="a3"/>
        <w:spacing w:before="132"/>
        <w:ind w:left="678" w:right="88"/>
        <w:rPr>
          <w:lang w:eastAsia="zh-CN"/>
        </w:rPr>
      </w:pPr>
      <w:r>
        <w:rPr>
          <w:lang w:eastAsia="zh-CN"/>
        </w:rPr>
        <w:t>（</w:t>
      </w:r>
      <w:r>
        <w:rPr>
          <w:rFonts w:ascii="Times New Roman" w:eastAsia="Times New Roman" w:hAnsi="Times New Roman" w:cs="Times New Roman"/>
          <w:lang w:eastAsia="zh-CN"/>
        </w:rPr>
        <w:t>6</w:t>
      </w:r>
      <w:r>
        <w:rPr>
          <w:lang w:eastAsia="zh-CN"/>
        </w:rPr>
        <w:t>）监理人未按合同约定发出指示、批准等文件的；</w:t>
      </w:r>
    </w:p>
    <w:p w14:paraId="48519E0E" w14:textId="092741BD" w:rsidR="001C72CA" w:rsidRDefault="00DD1B2D" w:rsidP="00510468">
      <w:pPr>
        <w:pStyle w:val="a3"/>
        <w:spacing w:before="234" w:line="326" w:lineRule="auto"/>
        <w:ind w:right="88" w:firstLine="559"/>
        <w:rPr>
          <w:lang w:eastAsia="zh-CN"/>
        </w:rPr>
      </w:pPr>
      <w:r>
        <w:rPr>
          <w:lang w:eastAsia="zh-CN"/>
        </w:rPr>
        <w:t>（</w:t>
      </w:r>
      <w:r w:rsidRPr="00510468">
        <w:rPr>
          <w:lang w:eastAsia="zh-CN"/>
        </w:rPr>
        <w:t>7</w:t>
      </w:r>
      <w:r>
        <w:rPr>
          <w:lang w:eastAsia="zh-CN"/>
        </w:rPr>
        <w:t>）专用合同条款中约定的其他情形。</w:t>
      </w:r>
      <w:r>
        <w:rPr>
          <w:lang w:eastAsia="zh-CN"/>
        </w:rPr>
        <w:t xml:space="preserve"> </w:t>
      </w:r>
      <w:r w:rsidRPr="00510468">
        <w:rPr>
          <w:lang w:eastAsia="zh-CN"/>
        </w:rPr>
        <w:t>因发包人原因未按计划开工日期开工的，发包人应按实际开工日期顺延竣工日期，确保实际工期不低于合同约定的工期总日历天数。因发包人原因</w:t>
      </w:r>
      <w:r w:rsidRPr="00510468">
        <w:rPr>
          <w:lang w:eastAsia="zh-CN"/>
        </w:rPr>
        <w:t xml:space="preserve"> </w:t>
      </w:r>
      <w:r>
        <w:rPr>
          <w:lang w:eastAsia="zh-CN"/>
        </w:rPr>
        <w:t>导致工期延误需要修订施工进度计划的，按照第</w:t>
      </w:r>
      <w:r w:rsidRPr="00510468">
        <w:rPr>
          <w:lang w:eastAsia="zh-CN"/>
        </w:rPr>
        <w:t xml:space="preserve"> 7.2.2 </w:t>
      </w:r>
      <w:r>
        <w:rPr>
          <w:lang w:eastAsia="zh-CN"/>
        </w:rPr>
        <w:t>项〔施工进度计划的</w:t>
      </w:r>
      <w:r>
        <w:rPr>
          <w:lang w:eastAsia="zh-CN"/>
        </w:rPr>
        <w:t xml:space="preserve"> </w:t>
      </w:r>
      <w:r>
        <w:rPr>
          <w:lang w:eastAsia="zh-CN"/>
        </w:rPr>
        <w:t>修订〕执行。</w:t>
      </w:r>
    </w:p>
    <w:p w14:paraId="11BE5F5C" w14:textId="42119B91" w:rsidR="001C72CA" w:rsidRDefault="00DD1B2D" w:rsidP="00510468">
      <w:pPr>
        <w:pStyle w:val="a3"/>
        <w:spacing w:before="234" w:line="326" w:lineRule="auto"/>
        <w:ind w:right="88" w:firstLine="559"/>
        <w:rPr>
          <w:lang w:eastAsia="zh-CN"/>
        </w:rPr>
      </w:pPr>
      <w:r w:rsidRPr="00510468">
        <w:rPr>
          <w:lang w:eastAsia="zh-CN"/>
        </w:rPr>
        <w:t xml:space="preserve">7.5.2 </w:t>
      </w:r>
      <w:r>
        <w:rPr>
          <w:lang w:eastAsia="zh-CN"/>
        </w:rPr>
        <w:t>因承包人原因导致工期延误</w:t>
      </w:r>
      <w:r>
        <w:rPr>
          <w:lang w:eastAsia="zh-CN"/>
        </w:rPr>
        <w:t xml:space="preserve"> </w:t>
      </w:r>
      <w:r w:rsidRPr="00510468">
        <w:rPr>
          <w:lang w:eastAsia="zh-CN"/>
        </w:rPr>
        <w:t>因承包人原因造成工期延误的，可以在专用合同条款中约定逾期竣工违约金的计算方法和逾期竣工违约金的上限。承包人支付逾期竣工违约金后，</w:t>
      </w:r>
      <w:r w:rsidRPr="00510468">
        <w:rPr>
          <w:lang w:eastAsia="zh-CN"/>
        </w:rPr>
        <w:t xml:space="preserve"> </w:t>
      </w:r>
      <w:r>
        <w:rPr>
          <w:lang w:eastAsia="zh-CN"/>
        </w:rPr>
        <w:t>不免除承包人继续完成工程及修补缺陷的义务。</w:t>
      </w:r>
    </w:p>
    <w:p w14:paraId="4F5D16FA" w14:textId="77777777" w:rsidR="001C72CA" w:rsidRDefault="00DD1B2D">
      <w:pPr>
        <w:pStyle w:val="a3"/>
        <w:spacing w:before="152"/>
        <w:ind w:left="678" w:right="88"/>
        <w:rPr>
          <w:rFonts w:ascii="黑体" w:eastAsia="黑体" w:hAnsi="黑体" w:cs="黑体"/>
          <w:lang w:eastAsia="zh-CN"/>
        </w:rPr>
      </w:pPr>
      <w:r>
        <w:rPr>
          <w:rFonts w:ascii="Times New Roman" w:eastAsia="Times New Roman" w:hAnsi="Times New Roman" w:cs="Times New Roman"/>
          <w:lang w:eastAsia="zh-CN"/>
        </w:rPr>
        <w:t>7.6</w:t>
      </w:r>
      <w:r>
        <w:rPr>
          <w:rFonts w:ascii="Times New Roman" w:eastAsia="Times New Roman" w:hAnsi="Times New Roman" w:cs="Times New Roman"/>
          <w:spacing w:val="69"/>
          <w:lang w:eastAsia="zh-CN"/>
        </w:rPr>
        <w:t xml:space="preserve"> </w:t>
      </w:r>
      <w:r>
        <w:rPr>
          <w:rFonts w:ascii="黑体" w:eastAsia="黑体" w:hAnsi="黑体" w:cs="黑体"/>
          <w:lang w:eastAsia="zh-CN"/>
        </w:rPr>
        <w:t>不利物质条件</w:t>
      </w:r>
    </w:p>
    <w:p w14:paraId="41474465" w14:textId="77777777" w:rsidR="001C72CA" w:rsidRDefault="00DD1B2D">
      <w:pPr>
        <w:pStyle w:val="a3"/>
        <w:spacing w:before="234" w:line="326" w:lineRule="auto"/>
        <w:ind w:right="88" w:firstLine="559"/>
        <w:rPr>
          <w:lang w:eastAsia="zh-CN"/>
        </w:rPr>
      </w:pPr>
      <w:r>
        <w:rPr>
          <w:lang w:eastAsia="zh-CN"/>
        </w:rPr>
        <w:t>不利物质条件是指有经验的承包人在施工现场遇到的不可预见的自然</w:t>
      </w:r>
      <w:r>
        <w:rPr>
          <w:lang w:eastAsia="zh-CN"/>
        </w:rPr>
        <w:t xml:space="preserve"> </w:t>
      </w:r>
      <w:r>
        <w:rPr>
          <w:spacing w:val="-2"/>
          <w:lang w:eastAsia="zh-CN"/>
        </w:rPr>
        <w:t>物质条件、非自然的物质障碍和污染物，包括地表以下物质条件和水文条件</w:t>
      </w:r>
      <w:r>
        <w:rPr>
          <w:spacing w:val="-110"/>
          <w:lang w:eastAsia="zh-CN"/>
        </w:rPr>
        <w:t xml:space="preserve"> </w:t>
      </w:r>
      <w:r>
        <w:rPr>
          <w:lang w:eastAsia="zh-CN"/>
        </w:rPr>
        <w:t>以及专用合同条款约定的其他情形，但不包括气候条件。</w:t>
      </w:r>
    </w:p>
    <w:p w14:paraId="6617ACC8" w14:textId="77777777" w:rsidR="001C72CA" w:rsidRDefault="00DD1B2D">
      <w:pPr>
        <w:pStyle w:val="a3"/>
        <w:spacing w:before="34" w:line="324" w:lineRule="auto"/>
        <w:ind w:right="128" w:firstLine="559"/>
        <w:jc w:val="both"/>
        <w:rPr>
          <w:lang w:eastAsia="zh-CN"/>
        </w:rPr>
      </w:pPr>
      <w:r>
        <w:rPr>
          <w:spacing w:val="-2"/>
          <w:lang w:eastAsia="zh-CN"/>
        </w:rPr>
        <w:t>承包人遇到不利物质条件时，应采取克服不利物质条件的合理措施继续</w:t>
      </w:r>
      <w:r>
        <w:rPr>
          <w:lang w:eastAsia="zh-CN"/>
        </w:rPr>
        <w:t xml:space="preserve"> </w:t>
      </w:r>
      <w:r>
        <w:rPr>
          <w:spacing w:val="-2"/>
          <w:lang w:eastAsia="zh-CN"/>
        </w:rPr>
        <w:t>施工，并及时通知发包人和监理人。通知应载明不利物质条件的内容以及承</w:t>
      </w:r>
      <w:r>
        <w:rPr>
          <w:spacing w:val="-108"/>
          <w:lang w:eastAsia="zh-CN"/>
        </w:rPr>
        <w:t xml:space="preserve"> </w:t>
      </w:r>
      <w:r>
        <w:rPr>
          <w:spacing w:val="-2"/>
          <w:lang w:eastAsia="zh-CN"/>
        </w:rPr>
        <w:t>包人认为不可预见的理由。监理人经发包人同意后应当及时发出指示，指示</w:t>
      </w:r>
      <w:r>
        <w:rPr>
          <w:spacing w:val="-108"/>
          <w:lang w:eastAsia="zh-CN"/>
        </w:rPr>
        <w:t xml:space="preserve"> </w:t>
      </w:r>
      <w:r>
        <w:rPr>
          <w:spacing w:val="-2"/>
          <w:lang w:eastAsia="zh-CN"/>
        </w:rPr>
        <w:t>构成变更的，按第</w:t>
      </w:r>
      <w:r>
        <w:rPr>
          <w:rFonts w:ascii="Times New Roman" w:eastAsia="Times New Roman" w:hAnsi="Times New Roman" w:cs="Times New Roman"/>
          <w:spacing w:val="-2"/>
          <w:lang w:eastAsia="zh-CN"/>
        </w:rPr>
        <w:t>10</w:t>
      </w:r>
      <w:r>
        <w:rPr>
          <w:spacing w:val="-2"/>
          <w:lang w:eastAsia="zh-CN"/>
        </w:rPr>
        <w:t>条〔变更〕约定执行。承包人因采取合理措施而增加的</w:t>
      </w:r>
      <w:r>
        <w:rPr>
          <w:spacing w:val="-107"/>
          <w:lang w:eastAsia="zh-CN"/>
        </w:rPr>
        <w:t xml:space="preserve"> </w:t>
      </w:r>
      <w:r>
        <w:rPr>
          <w:lang w:eastAsia="zh-CN"/>
        </w:rPr>
        <w:t>费用和（或）延误的工期由发包人承担。</w:t>
      </w:r>
    </w:p>
    <w:p w14:paraId="354C698C" w14:textId="77777777" w:rsidR="001C72CA" w:rsidRDefault="00DD1B2D">
      <w:pPr>
        <w:pStyle w:val="a3"/>
        <w:spacing w:before="154"/>
        <w:ind w:left="678" w:right="88"/>
        <w:rPr>
          <w:rFonts w:ascii="黑体" w:eastAsia="黑体" w:hAnsi="黑体" w:cs="黑体"/>
          <w:lang w:eastAsia="zh-CN"/>
        </w:rPr>
      </w:pPr>
      <w:r>
        <w:rPr>
          <w:rFonts w:ascii="Times New Roman" w:eastAsia="Times New Roman" w:hAnsi="Times New Roman" w:cs="Times New Roman"/>
          <w:lang w:eastAsia="zh-CN"/>
        </w:rPr>
        <w:t>7.7</w:t>
      </w:r>
      <w:r>
        <w:rPr>
          <w:rFonts w:ascii="Times New Roman" w:eastAsia="Times New Roman" w:hAnsi="Times New Roman" w:cs="Times New Roman"/>
          <w:spacing w:val="69"/>
          <w:lang w:eastAsia="zh-CN"/>
        </w:rPr>
        <w:t xml:space="preserve"> </w:t>
      </w:r>
      <w:r>
        <w:rPr>
          <w:rFonts w:ascii="黑体" w:eastAsia="黑体" w:hAnsi="黑体" w:cs="黑体"/>
          <w:lang w:eastAsia="zh-CN"/>
        </w:rPr>
        <w:t>异常恶劣的气候条件</w:t>
      </w:r>
    </w:p>
    <w:p w14:paraId="4F79E11F" w14:textId="77777777" w:rsidR="001C72CA" w:rsidRDefault="00DD1B2D">
      <w:pPr>
        <w:pStyle w:val="a3"/>
        <w:spacing w:before="234" w:line="328" w:lineRule="auto"/>
        <w:ind w:right="130" w:firstLine="559"/>
        <w:jc w:val="both"/>
        <w:rPr>
          <w:lang w:eastAsia="zh-CN"/>
        </w:rPr>
      </w:pPr>
      <w:r>
        <w:rPr>
          <w:spacing w:val="-2"/>
          <w:lang w:eastAsia="zh-CN"/>
        </w:rPr>
        <w:t>异常恶劣的气候条件是指在施工过程中遇到的，有经验的承包人在签订</w:t>
      </w:r>
      <w:r>
        <w:rPr>
          <w:lang w:eastAsia="zh-CN"/>
        </w:rPr>
        <w:t xml:space="preserve"> </w:t>
      </w:r>
      <w:r>
        <w:rPr>
          <w:spacing w:val="-2"/>
          <w:lang w:eastAsia="zh-CN"/>
        </w:rPr>
        <w:t>合同时不可预见的，对合同履行造成实质性影响的，但尚未构成不可抗力事</w:t>
      </w:r>
      <w:r>
        <w:rPr>
          <w:spacing w:val="-110"/>
          <w:lang w:eastAsia="zh-CN"/>
        </w:rPr>
        <w:t xml:space="preserve"> </w:t>
      </w:r>
      <w:r>
        <w:rPr>
          <w:spacing w:val="-2"/>
          <w:lang w:eastAsia="zh-CN"/>
        </w:rPr>
        <w:t>件的恶劣气候条件。合同当事人可以在专用合同条款中约定异常恶劣的气候</w:t>
      </w:r>
      <w:r>
        <w:rPr>
          <w:spacing w:val="-107"/>
          <w:lang w:eastAsia="zh-CN"/>
        </w:rPr>
        <w:t xml:space="preserve"> </w:t>
      </w:r>
      <w:r>
        <w:rPr>
          <w:lang w:eastAsia="zh-CN"/>
        </w:rPr>
        <w:t>条件的具体情形。</w:t>
      </w:r>
    </w:p>
    <w:p w14:paraId="11BE441F" w14:textId="77777777" w:rsidR="001C72CA" w:rsidRDefault="00DD1B2D">
      <w:pPr>
        <w:pStyle w:val="a3"/>
        <w:spacing w:before="29" w:line="326" w:lineRule="auto"/>
        <w:ind w:right="131" w:firstLine="559"/>
        <w:jc w:val="both"/>
        <w:rPr>
          <w:lang w:eastAsia="zh-CN"/>
        </w:rPr>
      </w:pPr>
      <w:r>
        <w:rPr>
          <w:spacing w:val="-2"/>
          <w:lang w:eastAsia="zh-CN"/>
        </w:rPr>
        <w:t>承包人应采取克服异常恶劣的气候条件的合理措施继续施工，并及时通</w:t>
      </w:r>
      <w:r>
        <w:rPr>
          <w:lang w:eastAsia="zh-CN"/>
        </w:rPr>
        <w:t xml:space="preserve"> </w:t>
      </w:r>
      <w:r>
        <w:rPr>
          <w:spacing w:val="-2"/>
          <w:lang w:eastAsia="zh-CN"/>
        </w:rPr>
        <w:t>知发包人和监理人。监理人经发包人同意后应当及时发出指示，指示构成变</w:t>
      </w:r>
    </w:p>
    <w:p w14:paraId="4B481547" w14:textId="77777777" w:rsidR="001C72CA" w:rsidRDefault="001C72CA">
      <w:pPr>
        <w:spacing w:line="326" w:lineRule="auto"/>
        <w:jc w:val="both"/>
        <w:rPr>
          <w:lang w:eastAsia="zh-CN"/>
        </w:rPr>
        <w:sectPr w:rsidR="001C72CA">
          <w:pgSz w:w="11910" w:h="16840"/>
          <w:pgMar w:top="1480" w:right="1140" w:bottom="1160" w:left="1300" w:header="0" w:footer="975" w:gutter="0"/>
          <w:cols w:space="720"/>
        </w:sectPr>
      </w:pPr>
    </w:p>
    <w:p w14:paraId="27653197" w14:textId="77777777" w:rsidR="001C72CA" w:rsidRDefault="00DD1B2D">
      <w:pPr>
        <w:pStyle w:val="a3"/>
        <w:spacing w:before="0" w:line="382" w:lineRule="exact"/>
        <w:ind w:right="88"/>
        <w:rPr>
          <w:lang w:eastAsia="zh-CN"/>
        </w:rPr>
      </w:pPr>
      <w:r>
        <w:rPr>
          <w:lang w:eastAsia="zh-CN"/>
        </w:rPr>
        <w:lastRenderedPageBreak/>
        <w:t>更的，按第</w:t>
      </w:r>
      <w:r>
        <w:rPr>
          <w:rFonts w:ascii="Times New Roman" w:eastAsia="Times New Roman" w:hAnsi="Times New Roman" w:cs="Times New Roman"/>
          <w:lang w:eastAsia="zh-CN"/>
        </w:rPr>
        <w:t>10</w:t>
      </w:r>
      <w:r>
        <w:rPr>
          <w:lang w:eastAsia="zh-CN"/>
        </w:rPr>
        <w:t>条〔变更〕约定办理。承包人因采取合理措施而增加的费用和</w:t>
      </w:r>
    </w:p>
    <w:p w14:paraId="702C3DCD" w14:textId="77777777" w:rsidR="001C72CA" w:rsidRDefault="00DD1B2D">
      <w:pPr>
        <w:pStyle w:val="a3"/>
        <w:spacing w:before="111"/>
        <w:ind w:right="88"/>
        <w:rPr>
          <w:lang w:eastAsia="zh-CN"/>
        </w:rPr>
      </w:pPr>
      <w:r>
        <w:rPr>
          <w:lang w:eastAsia="zh-CN"/>
        </w:rPr>
        <w:t>（或）延误的工期由发包人承担。</w:t>
      </w:r>
    </w:p>
    <w:p w14:paraId="6C4BDA68" w14:textId="77777777" w:rsidR="001C72CA" w:rsidRDefault="00DD1B2D">
      <w:pPr>
        <w:pStyle w:val="a3"/>
        <w:spacing w:before="132"/>
        <w:ind w:left="678" w:right="88"/>
        <w:rPr>
          <w:rFonts w:ascii="黑体" w:eastAsia="黑体" w:hAnsi="黑体" w:cs="黑体"/>
          <w:lang w:eastAsia="zh-CN"/>
        </w:rPr>
      </w:pPr>
      <w:r>
        <w:rPr>
          <w:rFonts w:ascii="Times New Roman" w:eastAsia="Times New Roman" w:hAnsi="Times New Roman" w:cs="Times New Roman"/>
          <w:lang w:eastAsia="zh-CN"/>
        </w:rPr>
        <w:t xml:space="preserve">7.8 </w:t>
      </w:r>
      <w:r>
        <w:rPr>
          <w:rFonts w:ascii="Times New Roman" w:eastAsia="Times New Roman" w:hAnsi="Times New Roman" w:cs="Times New Roman"/>
          <w:spacing w:val="1"/>
          <w:lang w:eastAsia="zh-CN"/>
        </w:rPr>
        <w:t xml:space="preserve"> </w:t>
      </w:r>
      <w:r>
        <w:rPr>
          <w:rFonts w:ascii="黑体" w:eastAsia="黑体" w:hAnsi="黑体" w:cs="黑体"/>
          <w:lang w:eastAsia="zh-CN"/>
        </w:rPr>
        <w:t>暂停施工</w:t>
      </w:r>
    </w:p>
    <w:p w14:paraId="76341BF6" w14:textId="5C6B88DF" w:rsidR="001C72CA" w:rsidRPr="00510468" w:rsidRDefault="00DD1B2D" w:rsidP="00510468">
      <w:pPr>
        <w:pStyle w:val="a3"/>
        <w:spacing w:before="0" w:line="319" w:lineRule="auto"/>
        <w:ind w:right="88" w:firstLine="559"/>
        <w:rPr>
          <w:spacing w:val="-3"/>
          <w:lang w:eastAsia="zh-CN"/>
        </w:rPr>
      </w:pPr>
      <w:r w:rsidRPr="00510468">
        <w:rPr>
          <w:spacing w:val="-3"/>
          <w:lang w:eastAsia="zh-CN"/>
        </w:rPr>
        <w:t xml:space="preserve">7.8.1 </w:t>
      </w:r>
      <w:r w:rsidRPr="00510468">
        <w:rPr>
          <w:spacing w:val="-3"/>
          <w:lang w:eastAsia="zh-CN"/>
        </w:rPr>
        <w:t>发包人原因引起的暂停施工</w:t>
      </w:r>
      <w:r w:rsidRPr="00510468">
        <w:rPr>
          <w:spacing w:val="-3"/>
          <w:lang w:eastAsia="zh-CN"/>
        </w:rPr>
        <w:t xml:space="preserve"> </w:t>
      </w:r>
      <w:r w:rsidRPr="00510468">
        <w:rPr>
          <w:spacing w:val="-3"/>
          <w:lang w:eastAsia="zh-CN"/>
        </w:rPr>
        <w:t>因发包人原因引起暂停施工的，监理人经发包人同意后，应及时下达暂停施工指示。情况紧急且监理人未及时下达暂停施工指示的，按照第</w:t>
      </w:r>
      <w:r w:rsidRPr="00510468">
        <w:rPr>
          <w:spacing w:val="-3"/>
          <w:lang w:eastAsia="zh-CN"/>
        </w:rPr>
        <w:t xml:space="preserve"> 7.8.4</w:t>
      </w:r>
      <w:r w:rsidRPr="00510468">
        <w:rPr>
          <w:spacing w:val="-3"/>
          <w:lang w:eastAsia="zh-CN"/>
        </w:rPr>
        <w:t>项〔紧急情况下的暂停施工〕执行。</w:t>
      </w:r>
      <w:r w:rsidRPr="00510468">
        <w:rPr>
          <w:spacing w:val="-3"/>
          <w:lang w:eastAsia="zh-CN"/>
        </w:rPr>
        <w:t xml:space="preserve"> </w:t>
      </w:r>
      <w:r w:rsidRPr="00510468">
        <w:rPr>
          <w:spacing w:val="-3"/>
          <w:lang w:eastAsia="zh-CN"/>
        </w:rPr>
        <w:t>因发包人原因引起的暂停施工，发包人应承担由此增加的费用和（或）</w:t>
      </w:r>
    </w:p>
    <w:p w14:paraId="48219771" w14:textId="77777777" w:rsidR="001C72CA" w:rsidRPr="00510468" w:rsidRDefault="00DD1B2D" w:rsidP="00510468">
      <w:pPr>
        <w:pStyle w:val="a3"/>
        <w:spacing w:before="0" w:line="319" w:lineRule="auto"/>
        <w:ind w:right="88" w:firstLine="559"/>
        <w:rPr>
          <w:spacing w:val="-3"/>
          <w:lang w:eastAsia="zh-CN"/>
        </w:rPr>
      </w:pPr>
      <w:r w:rsidRPr="00510468">
        <w:rPr>
          <w:spacing w:val="-3"/>
          <w:lang w:eastAsia="zh-CN"/>
        </w:rPr>
        <w:t>延误的工期，并支</w:t>
      </w:r>
      <w:r w:rsidRPr="00510468">
        <w:rPr>
          <w:spacing w:val="-3"/>
          <w:lang w:eastAsia="zh-CN"/>
        </w:rPr>
        <w:t>付承包人合理的利润。</w:t>
      </w:r>
    </w:p>
    <w:p w14:paraId="6E33BB29" w14:textId="48BB4CE5" w:rsidR="001C72CA" w:rsidRPr="00510468" w:rsidRDefault="00DD1B2D" w:rsidP="00510468">
      <w:pPr>
        <w:pStyle w:val="a3"/>
        <w:spacing w:before="0" w:line="319" w:lineRule="auto"/>
        <w:ind w:right="88" w:firstLine="559"/>
        <w:rPr>
          <w:spacing w:val="-3"/>
          <w:lang w:eastAsia="zh-CN"/>
        </w:rPr>
      </w:pPr>
      <w:r w:rsidRPr="00510468">
        <w:rPr>
          <w:spacing w:val="-3"/>
          <w:lang w:eastAsia="zh-CN"/>
        </w:rPr>
        <w:t xml:space="preserve">7.8.2 </w:t>
      </w:r>
      <w:r w:rsidRPr="00510468">
        <w:rPr>
          <w:spacing w:val="-3"/>
          <w:lang w:eastAsia="zh-CN"/>
        </w:rPr>
        <w:t>承包人原因引起的暂停施工</w:t>
      </w:r>
      <w:r w:rsidRPr="00510468">
        <w:rPr>
          <w:spacing w:val="-3"/>
          <w:lang w:eastAsia="zh-CN"/>
        </w:rPr>
        <w:t xml:space="preserve"> </w:t>
      </w:r>
      <w:r w:rsidRPr="00510468">
        <w:rPr>
          <w:spacing w:val="-3"/>
          <w:lang w:eastAsia="zh-CN"/>
        </w:rPr>
        <w:t>因承包人原因引起的暂停施工，承包人应承担由此增加的费用和（或）延误的工期，且承包人在收到监理人复工指示后</w:t>
      </w:r>
      <w:r w:rsidRPr="00510468">
        <w:rPr>
          <w:spacing w:val="-3"/>
          <w:lang w:eastAsia="zh-CN"/>
        </w:rPr>
        <w:t xml:space="preserve"> 84 </w:t>
      </w:r>
      <w:r w:rsidRPr="00510468">
        <w:rPr>
          <w:spacing w:val="-3"/>
          <w:lang w:eastAsia="zh-CN"/>
        </w:rPr>
        <w:t>天内仍未复工的，视为第</w:t>
      </w:r>
      <w:r w:rsidRPr="00510468">
        <w:rPr>
          <w:spacing w:val="-3"/>
          <w:lang w:eastAsia="zh-CN"/>
        </w:rPr>
        <w:t xml:space="preserve"> 16.2.1 </w:t>
      </w:r>
      <w:r w:rsidRPr="00510468">
        <w:rPr>
          <w:spacing w:val="-3"/>
          <w:lang w:eastAsia="zh-CN"/>
        </w:rPr>
        <w:t>项〔承包人违约的情形〕第（</w:t>
      </w:r>
      <w:r w:rsidRPr="00510468">
        <w:rPr>
          <w:spacing w:val="-3"/>
          <w:lang w:eastAsia="zh-CN"/>
        </w:rPr>
        <w:t>7</w:t>
      </w:r>
      <w:r w:rsidRPr="00510468">
        <w:rPr>
          <w:spacing w:val="-3"/>
          <w:lang w:eastAsia="zh-CN"/>
        </w:rPr>
        <w:t>）目约定的承包人无法继续履行合</w:t>
      </w:r>
      <w:r w:rsidRPr="00510468">
        <w:rPr>
          <w:spacing w:val="-3"/>
          <w:lang w:eastAsia="zh-CN"/>
        </w:rPr>
        <w:t xml:space="preserve"> </w:t>
      </w:r>
      <w:r w:rsidRPr="00510468">
        <w:rPr>
          <w:spacing w:val="-3"/>
          <w:lang w:eastAsia="zh-CN"/>
        </w:rPr>
        <w:t>同的情形。</w:t>
      </w:r>
    </w:p>
    <w:p w14:paraId="027DF3DF" w14:textId="5481D8DD" w:rsidR="001C72CA" w:rsidRPr="00510468" w:rsidRDefault="00DD1B2D" w:rsidP="00510468">
      <w:pPr>
        <w:pStyle w:val="a3"/>
        <w:spacing w:before="0" w:line="319" w:lineRule="auto"/>
        <w:ind w:right="88" w:firstLine="559"/>
        <w:rPr>
          <w:spacing w:val="-3"/>
          <w:lang w:eastAsia="zh-CN"/>
        </w:rPr>
      </w:pPr>
      <w:r w:rsidRPr="00510468">
        <w:rPr>
          <w:spacing w:val="-3"/>
          <w:lang w:eastAsia="zh-CN"/>
        </w:rPr>
        <w:t xml:space="preserve">7.8.3 </w:t>
      </w:r>
      <w:r w:rsidRPr="00510468">
        <w:rPr>
          <w:spacing w:val="-3"/>
          <w:lang w:eastAsia="zh-CN"/>
        </w:rPr>
        <w:t>指示暂停施工</w:t>
      </w:r>
      <w:r w:rsidRPr="00510468">
        <w:rPr>
          <w:spacing w:val="-3"/>
          <w:lang w:eastAsia="zh-CN"/>
        </w:rPr>
        <w:t xml:space="preserve"> </w:t>
      </w:r>
      <w:r w:rsidRPr="00510468">
        <w:rPr>
          <w:spacing w:val="-3"/>
          <w:lang w:eastAsia="zh-CN"/>
        </w:rPr>
        <w:t>监理人认为有必要时，并经发包人批准后，可向承包人作出暂停施工的指示，承包人应按监理人指示暂停施工。</w:t>
      </w:r>
    </w:p>
    <w:p w14:paraId="11576152" w14:textId="146970CD" w:rsidR="001C72CA" w:rsidRPr="00510468" w:rsidRDefault="00DD1B2D" w:rsidP="00510468">
      <w:pPr>
        <w:pStyle w:val="a3"/>
        <w:spacing w:before="0" w:line="319" w:lineRule="auto"/>
        <w:ind w:right="88" w:firstLine="559"/>
        <w:rPr>
          <w:spacing w:val="-3"/>
          <w:lang w:eastAsia="zh-CN"/>
        </w:rPr>
      </w:pPr>
      <w:r w:rsidRPr="00510468">
        <w:rPr>
          <w:spacing w:val="-3"/>
          <w:lang w:eastAsia="zh-CN"/>
        </w:rPr>
        <w:t xml:space="preserve">7.8.4 </w:t>
      </w:r>
      <w:r w:rsidRPr="00510468">
        <w:rPr>
          <w:spacing w:val="-3"/>
          <w:lang w:eastAsia="zh-CN"/>
        </w:rPr>
        <w:t>紧急情况下的暂停施工</w:t>
      </w:r>
      <w:r w:rsidRPr="00510468">
        <w:rPr>
          <w:spacing w:val="-3"/>
          <w:lang w:eastAsia="zh-CN"/>
        </w:rPr>
        <w:t xml:space="preserve"> </w:t>
      </w:r>
      <w:r w:rsidRPr="00510468">
        <w:rPr>
          <w:spacing w:val="-3"/>
          <w:lang w:eastAsia="zh-CN"/>
        </w:rPr>
        <w:t>因紧急情况需暂停施工，且监理人未及时下达暂停施工指示的，承包人可先暂停施工，并及时通知监理人。监理人应在接到通知后</w:t>
      </w:r>
      <w:r w:rsidRPr="00510468">
        <w:rPr>
          <w:spacing w:val="-3"/>
          <w:lang w:eastAsia="zh-CN"/>
        </w:rPr>
        <w:t xml:space="preserve"> 24 </w:t>
      </w:r>
      <w:r w:rsidRPr="00510468">
        <w:rPr>
          <w:spacing w:val="-3"/>
          <w:lang w:eastAsia="zh-CN"/>
        </w:rPr>
        <w:t>小时内发出</w:t>
      </w:r>
      <w:r w:rsidRPr="00510468">
        <w:rPr>
          <w:spacing w:val="-3"/>
          <w:lang w:eastAsia="zh-CN"/>
        </w:rPr>
        <w:t xml:space="preserve"> </w:t>
      </w:r>
      <w:r w:rsidRPr="00510468">
        <w:rPr>
          <w:spacing w:val="-3"/>
          <w:lang w:eastAsia="zh-CN"/>
        </w:rPr>
        <w:t>指示，逾期未发出指示，视为同意承包人暂停施工。监理人不同意承包人暂</w:t>
      </w:r>
      <w:r w:rsidRPr="00510468">
        <w:rPr>
          <w:spacing w:val="-3"/>
          <w:lang w:eastAsia="zh-CN"/>
        </w:rPr>
        <w:t xml:space="preserve"> </w:t>
      </w:r>
      <w:r w:rsidRPr="00510468">
        <w:rPr>
          <w:spacing w:val="-3"/>
          <w:lang w:eastAsia="zh-CN"/>
        </w:rPr>
        <w:t>停施工的，应说明理由，承包人对监理人的答复有异议，按照第</w:t>
      </w:r>
      <w:r w:rsidRPr="00510468">
        <w:rPr>
          <w:spacing w:val="-3"/>
          <w:lang w:eastAsia="zh-CN"/>
        </w:rPr>
        <w:t xml:space="preserve"> 20 </w:t>
      </w:r>
      <w:r w:rsidRPr="00510468">
        <w:rPr>
          <w:spacing w:val="-3"/>
          <w:lang w:eastAsia="zh-CN"/>
        </w:rPr>
        <w:t>条〔争</w:t>
      </w:r>
      <w:r w:rsidRPr="00510468">
        <w:rPr>
          <w:spacing w:val="-3"/>
          <w:lang w:eastAsia="zh-CN"/>
        </w:rPr>
        <w:t xml:space="preserve"> </w:t>
      </w:r>
      <w:r w:rsidRPr="00510468">
        <w:rPr>
          <w:spacing w:val="-3"/>
          <w:lang w:eastAsia="zh-CN"/>
        </w:rPr>
        <w:t>议解决〕约定处理。</w:t>
      </w:r>
    </w:p>
    <w:p w14:paraId="29838245" w14:textId="2C192C22" w:rsidR="001C72CA" w:rsidRPr="00510468" w:rsidRDefault="00DD1B2D" w:rsidP="00510468">
      <w:pPr>
        <w:pStyle w:val="a3"/>
        <w:spacing w:before="0" w:line="319" w:lineRule="auto"/>
        <w:ind w:right="88" w:firstLine="559"/>
        <w:rPr>
          <w:spacing w:val="-3"/>
          <w:lang w:eastAsia="zh-CN"/>
        </w:rPr>
      </w:pPr>
      <w:r w:rsidRPr="00510468">
        <w:rPr>
          <w:spacing w:val="-3"/>
          <w:lang w:eastAsia="zh-CN"/>
        </w:rPr>
        <w:t xml:space="preserve">7.8.5 </w:t>
      </w:r>
      <w:r w:rsidRPr="00510468">
        <w:rPr>
          <w:spacing w:val="-3"/>
          <w:lang w:eastAsia="zh-CN"/>
        </w:rPr>
        <w:t>暂停施工后的复工</w:t>
      </w:r>
      <w:r w:rsidRPr="00510468">
        <w:rPr>
          <w:spacing w:val="-3"/>
          <w:lang w:eastAsia="zh-CN"/>
        </w:rPr>
        <w:t xml:space="preserve"> </w:t>
      </w:r>
      <w:r w:rsidRPr="00510468">
        <w:rPr>
          <w:spacing w:val="-3"/>
          <w:lang w:eastAsia="zh-CN"/>
        </w:rPr>
        <w:t>暂停施工后，发包人和承包人应采取有效措施积极消除暂停施工的影响。在工程复工前，监理人会同发包人和承包人确定因暂停施工造成的损失，</w:t>
      </w:r>
      <w:r w:rsidRPr="00510468">
        <w:rPr>
          <w:spacing w:val="-3"/>
          <w:lang w:eastAsia="zh-CN"/>
        </w:rPr>
        <w:t xml:space="preserve"> </w:t>
      </w:r>
      <w:r w:rsidRPr="00510468">
        <w:rPr>
          <w:spacing w:val="-3"/>
          <w:lang w:eastAsia="zh-CN"/>
        </w:rPr>
        <w:t>并确定工程复工条件。当工</w:t>
      </w:r>
      <w:r w:rsidRPr="00510468">
        <w:rPr>
          <w:spacing w:val="-3"/>
          <w:lang w:eastAsia="zh-CN"/>
        </w:rPr>
        <w:t>程具备复工条件时，监理人应经发包人批准后向</w:t>
      </w:r>
      <w:r w:rsidRPr="00510468">
        <w:rPr>
          <w:spacing w:val="-3"/>
          <w:lang w:eastAsia="zh-CN"/>
        </w:rPr>
        <w:t xml:space="preserve"> </w:t>
      </w:r>
      <w:r w:rsidRPr="00510468">
        <w:rPr>
          <w:spacing w:val="-3"/>
          <w:lang w:eastAsia="zh-CN"/>
        </w:rPr>
        <w:t>承包人发出复工通知，承包人应按照复工通知要求复工。</w:t>
      </w:r>
    </w:p>
    <w:p w14:paraId="352968F5" w14:textId="77777777" w:rsidR="001C72CA" w:rsidRDefault="001C72CA">
      <w:pPr>
        <w:spacing w:line="328" w:lineRule="auto"/>
        <w:rPr>
          <w:lang w:eastAsia="zh-CN"/>
        </w:rPr>
        <w:sectPr w:rsidR="001C72CA">
          <w:footerReference w:type="default" r:id="rId37"/>
          <w:pgSz w:w="11910" w:h="16840"/>
          <w:pgMar w:top="1480" w:right="1020" w:bottom="1160" w:left="1300" w:header="0" w:footer="975" w:gutter="0"/>
          <w:pgNumType w:start="106"/>
          <w:cols w:space="720"/>
        </w:sectPr>
      </w:pPr>
    </w:p>
    <w:p w14:paraId="10AC5B52" w14:textId="77777777" w:rsidR="001C72CA" w:rsidRDefault="00DD1B2D">
      <w:pPr>
        <w:pStyle w:val="a3"/>
        <w:spacing w:before="0" w:line="319" w:lineRule="auto"/>
        <w:ind w:right="88" w:firstLine="559"/>
        <w:rPr>
          <w:lang w:eastAsia="zh-CN"/>
        </w:rPr>
      </w:pPr>
      <w:r>
        <w:rPr>
          <w:spacing w:val="-3"/>
          <w:lang w:eastAsia="zh-CN"/>
        </w:rPr>
        <w:lastRenderedPageBreak/>
        <w:t>承包人无故拖延和拒绝复工的，承包人承担由此增加的费用和（或）延</w:t>
      </w:r>
      <w:r>
        <w:rPr>
          <w:spacing w:val="-10"/>
          <w:lang w:eastAsia="zh-CN"/>
        </w:rPr>
        <w:t xml:space="preserve"> </w:t>
      </w:r>
      <w:r>
        <w:rPr>
          <w:lang w:eastAsia="zh-CN"/>
        </w:rPr>
        <w:t>误的工期；因发包人原因无法按时复工的，按照第</w:t>
      </w:r>
      <w:r>
        <w:rPr>
          <w:spacing w:val="-72"/>
          <w:lang w:eastAsia="zh-CN"/>
        </w:rPr>
        <w:t xml:space="preserve"> </w:t>
      </w:r>
      <w:r>
        <w:rPr>
          <w:rFonts w:ascii="Times New Roman" w:eastAsia="Times New Roman" w:hAnsi="Times New Roman" w:cs="Times New Roman"/>
          <w:lang w:eastAsia="zh-CN"/>
        </w:rPr>
        <w:t>7.5.1</w:t>
      </w:r>
      <w:r>
        <w:rPr>
          <w:rFonts w:ascii="Times New Roman" w:eastAsia="Times New Roman" w:hAnsi="Times New Roman" w:cs="Times New Roman"/>
          <w:spacing w:val="-4"/>
          <w:lang w:eastAsia="zh-CN"/>
        </w:rPr>
        <w:t xml:space="preserve"> </w:t>
      </w:r>
      <w:r>
        <w:rPr>
          <w:lang w:eastAsia="zh-CN"/>
        </w:rPr>
        <w:t>项〔因发包人原因</w:t>
      </w:r>
      <w:r>
        <w:rPr>
          <w:lang w:eastAsia="zh-CN"/>
        </w:rPr>
        <w:t xml:space="preserve"> </w:t>
      </w:r>
      <w:r>
        <w:rPr>
          <w:lang w:eastAsia="zh-CN"/>
        </w:rPr>
        <w:t>导致工期延误〕约定办理。</w:t>
      </w:r>
    </w:p>
    <w:p w14:paraId="3F3803E0" w14:textId="77777777" w:rsidR="001C72CA" w:rsidRDefault="00DD1B2D">
      <w:pPr>
        <w:pStyle w:val="a3"/>
        <w:spacing w:before="42"/>
        <w:ind w:left="678" w:right="88"/>
        <w:rPr>
          <w:lang w:eastAsia="zh-CN"/>
        </w:rPr>
      </w:pPr>
      <w:r>
        <w:rPr>
          <w:rFonts w:ascii="Times New Roman" w:eastAsia="Times New Roman" w:hAnsi="Times New Roman" w:cs="Times New Roman"/>
          <w:lang w:eastAsia="zh-CN"/>
        </w:rPr>
        <w:t xml:space="preserve">7.8.6  </w:t>
      </w:r>
      <w:r>
        <w:rPr>
          <w:lang w:eastAsia="zh-CN"/>
        </w:rPr>
        <w:t>暂停施工持续</w:t>
      </w:r>
      <w:r>
        <w:rPr>
          <w:spacing w:val="-73"/>
          <w:lang w:eastAsia="zh-CN"/>
        </w:rPr>
        <w:t xml:space="preserve"> </w:t>
      </w:r>
      <w:r>
        <w:rPr>
          <w:rFonts w:ascii="Times New Roman" w:eastAsia="Times New Roman" w:hAnsi="Times New Roman" w:cs="Times New Roman"/>
          <w:lang w:eastAsia="zh-CN"/>
        </w:rPr>
        <w:t xml:space="preserve">56 </w:t>
      </w:r>
      <w:r>
        <w:rPr>
          <w:lang w:eastAsia="zh-CN"/>
        </w:rPr>
        <w:t>天以上</w:t>
      </w:r>
    </w:p>
    <w:p w14:paraId="62F96CDC" w14:textId="77777777" w:rsidR="001C72CA" w:rsidRDefault="00DD1B2D">
      <w:pPr>
        <w:pStyle w:val="a3"/>
        <w:spacing w:before="111"/>
        <w:ind w:left="666" w:right="88"/>
        <w:rPr>
          <w:lang w:eastAsia="zh-CN"/>
        </w:rPr>
      </w:pPr>
      <w:r>
        <w:rPr>
          <w:lang w:eastAsia="zh-CN"/>
        </w:rPr>
        <w:t>监理人发出暂停施工指示后</w:t>
      </w:r>
      <w:r>
        <w:rPr>
          <w:spacing w:val="-73"/>
          <w:lang w:eastAsia="zh-CN"/>
        </w:rPr>
        <w:t xml:space="preserve"> </w:t>
      </w:r>
      <w:r>
        <w:rPr>
          <w:rFonts w:ascii="Times New Roman" w:eastAsia="Times New Roman" w:hAnsi="Times New Roman" w:cs="Times New Roman"/>
          <w:lang w:eastAsia="zh-CN"/>
        </w:rPr>
        <w:t>56</w:t>
      </w:r>
      <w:r>
        <w:rPr>
          <w:rFonts w:ascii="Times New Roman" w:eastAsia="Times New Roman" w:hAnsi="Times New Roman" w:cs="Times New Roman"/>
          <w:spacing w:val="-2"/>
          <w:lang w:eastAsia="zh-CN"/>
        </w:rPr>
        <w:t xml:space="preserve"> </w:t>
      </w:r>
      <w:r>
        <w:rPr>
          <w:lang w:eastAsia="zh-CN"/>
        </w:rPr>
        <w:t>天内未向承包人发出复工通知，除该项</w:t>
      </w:r>
    </w:p>
    <w:p w14:paraId="15D20E83" w14:textId="77777777" w:rsidR="001C72CA" w:rsidRDefault="00DD1B2D">
      <w:pPr>
        <w:pStyle w:val="a3"/>
        <w:spacing w:before="111" w:line="314" w:lineRule="auto"/>
        <w:ind w:right="97"/>
        <w:rPr>
          <w:lang w:eastAsia="zh-CN"/>
        </w:rPr>
      </w:pPr>
      <w:r>
        <w:rPr>
          <w:lang w:eastAsia="zh-CN"/>
        </w:rPr>
        <w:t>停工属于第</w:t>
      </w:r>
      <w:r>
        <w:rPr>
          <w:spacing w:val="-74"/>
          <w:lang w:eastAsia="zh-CN"/>
        </w:rPr>
        <w:t xml:space="preserve"> </w:t>
      </w:r>
      <w:r>
        <w:rPr>
          <w:rFonts w:ascii="Times New Roman" w:eastAsia="Times New Roman" w:hAnsi="Times New Roman" w:cs="Times New Roman"/>
          <w:lang w:eastAsia="zh-CN"/>
        </w:rPr>
        <w:t xml:space="preserve">7.8.2 </w:t>
      </w:r>
      <w:r>
        <w:rPr>
          <w:lang w:eastAsia="zh-CN"/>
        </w:rPr>
        <w:t>项〔承包人原因引起的暂停施工〕及第</w:t>
      </w:r>
      <w:r>
        <w:rPr>
          <w:spacing w:val="-74"/>
          <w:lang w:eastAsia="zh-CN"/>
        </w:rPr>
        <w:t xml:space="preserve"> </w:t>
      </w:r>
      <w:r>
        <w:rPr>
          <w:rFonts w:ascii="Times New Roman" w:eastAsia="Times New Roman" w:hAnsi="Times New Roman" w:cs="Times New Roman"/>
          <w:lang w:eastAsia="zh-CN"/>
        </w:rPr>
        <w:t>17</w:t>
      </w:r>
      <w:r>
        <w:rPr>
          <w:rFonts w:ascii="Times New Roman" w:eastAsia="Times New Roman" w:hAnsi="Times New Roman" w:cs="Times New Roman"/>
          <w:spacing w:val="-1"/>
          <w:lang w:eastAsia="zh-CN"/>
        </w:rPr>
        <w:t xml:space="preserve"> </w:t>
      </w:r>
      <w:r>
        <w:rPr>
          <w:lang w:eastAsia="zh-CN"/>
        </w:rPr>
        <w:t>条〔不可抗力〕</w:t>
      </w:r>
      <w:r>
        <w:rPr>
          <w:lang w:eastAsia="zh-CN"/>
        </w:rPr>
        <w:t xml:space="preserve"> </w:t>
      </w:r>
      <w:r>
        <w:rPr>
          <w:spacing w:val="-2"/>
          <w:lang w:eastAsia="zh-CN"/>
        </w:rPr>
        <w:t>约定的情形外，承包人可向发包人提交书面通知，要求发包人在收到书面通</w:t>
      </w:r>
      <w:r>
        <w:rPr>
          <w:spacing w:val="-109"/>
          <w:lang w:eastAsia="zh-CN"/>
        </w:rPr>
        <w:t xml:space="preserve"> </w:t>
      </w:r>
      <w:r>
        <w:rPr>
          <w:lang w:eastAsia="zh-CN"/>
        </w:rPr>
        <w:t>知后</w:t>
      </w:r>
      <w:r>
        <w:rPr>
          <w:spacing w:val="-73"/>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2"/>
          <w:lang w:eastAsia="zh-CN"/>
        </w:rPr>
        <w:t xml:space="preserve"> </w:t>
      </w:r>
      <w:r>
        <w:rPr>
          <w:lang w:eastAsia="zh-CN"/>
        </w:rPr>
        <w:t>天内准许已暂停施工的部分或全部工程继续施工。发包人逾期不予</w:t>
      </w:r>
      <w:r>
        <w:rPr>
          <w:lang w:eastAsia="zh-CN"/>
        </w:rPr>
        <w:t xml:space="preserve"> </w:t>
      </w:r>
      <w:r>
        <w:rPr>
          <w:spacing w:val="-10"/>
          <w:lang w:eastAsia="zh-CN"/>
        </w:rPr>
        <w:t>批准的，则承包人可以通知发包人，将工程受影响的部分视为按第</w:t>
      </w:r>
      <w:r>
        <w:rPr>
          <w:spacing w:val="-64"/>
          <w:lang w:eastAsia="zh-CN"/>
        </w:rPr>
        <w:t xml:space="preserve"> </w:t>
      </w:r>
      <w:r>
        <w:rPr>
          <w:rFonts w:ascii="Times New Roman" w:eastAsia="Times New Roman" w:hAnsi="Times New Roman" w:cs="Times New Roman"/>
          <w:spacing w:val="-1"/>
          <w:lang w:eastAsia="zh-CN"/>
        </w:rPr>
        <w:t>10.1</w:t>
      </w:r>
      <w:r>
        <w:rPr>
          <w:rFonts w:ascii="Times New Roman" w:eastAsia="Times New Roman" w:hAnsi="Times New Roman" w:cs="Times New Roman"/>
          <w:spacing w:val="3"/>
          <w:lang w:eastAsia="zh-CN"/>
        </w:rPr>
        <w:t xml:space="preserve"> </w:t>
      </w:r>
      <w:r>
        <w:rPr>
          <w:spacing w:val="-43"/>
          <w:lang w:eastAsia="zh-CN"/>
        </w:rPr>
        <w:t>款〔变</w:t>
      </w:r>
      <w:r>
        <w:rPr>
          <w:spacing w:val="-137"/>
          <w:lang w:eastAsia="zh-CN"/>
        </w:rPr>
        <w:t xml:space="preserve"> </w:t>
      </w:r>
      <w:r>
        <w:rPr>
          <w:lang w:eastAsia="zh-CN"/>
        </w:rPr>
        <w:t>更的范围〕第（</w:t>
      </w:r>
      <w:r>
        <w:rPr>
          <w:rFonts w:ascii="Times New Roman" w:eastAsia="Times New Roman" w:hAnsi="Times New Roman" w:cs="Times New Roman"/>
          <w:lang w:eastAsia="zh-CN"/>
        </w:rPr>
        <w:t>2</w:t>
      </w:r>
      <w:r>
        <w:rPr>
          <w:lang w:eastAsia="zh-CN"/>
        </w:rPr>
        <w:t>）项的可取消工作。</w:t>
      </w:r>
    </w:p>
    <w:p w14:paraId="36838238" w14:textId="77777777" w:rsidR="001C72CA" w:rsidRDefault="00DD1B2D">
      <w:pPr>
        <w:pStyle w:val="a3"/>
        <w:spacing w:before="15"/>
        <w:ind w:left="666" w:right="88"/>
        <w:rPr>
          <w:lang w:eastAsia="zh-CN"/>
        </w:rPr>
      </w:pPr>
      <w:r>
        <w:rPr>
          <w:lang w:eastAsia="zh-CN"/>
        </w:rPr>
        <w:t>暂停施工持续</w:t>
      </w:r>
      <w:r>
        <w:rPr>
          <w:spacing w:val="-75"/>
          <w:lang w:eastAsia="zh-CN"/>
        </w:rPr>
        <w:t xml:space="preserve"> </w:t>
      </w:r>
      <w:r>
        <w:rPr>
          <w:rFonts w:ascii="Times New Roman" w:eastAsia="Times New Roman" w:hAnsi="Times New Roman" w:cs="Times New Roman"/>
          <w:lang w:eastAsia="zh-CN"/>
        </w:rPr>
        <w:t>84</w:t>
      </w:r>
      <w:r>
        <w:rPr>
          <w:rFonts w:ascii="Times New Roman" w:eastAsia="Times New Roman" w:hAnsi="Times New Roman" w:cs="Times New Roman"/>
          <w:spacing w:val="-4"/>
          <w:lang w:eastAsia="zh-CN"/>
        </w:rPr>
        <w:t xml:space="preserve"> </w:t>
      </w:r>
      <w:r>
        <w:rPr>
          <w:lang w:eastAsia="zh-CN"/>
        </w:rPr>
        <w:t>天以上不复工的，且不属于第</w:t>
      </w:r>
      <w:r>
        <w:rPr>
          <w:spacing w:val="-77"/>
          <w:lang w:eastAsia="zh-CN"/>
        </w:rPr>
        <w:t xml:space="preserve"> </w:t>
      </w:r>
      <w:r>
        <w:rPr>
          <w:rFonts w:ascii="Times New Roman" w:eastAsia="Times New Roman" w:hAnsi="Times New Roman" w:cs="Times New Roman"/>
          <w:lang w:eastAsia="zh-CN"/>
        </w:rPr>
        <w:t>7.8.2</w:t>
      </w:r>
      <w:r>
        <w:rPr>
          <w:rFonts w:ascii="Times New Roman" w:eastAsia="Times New Roman" w:hAnsi="Times New Roman" w:cs="Times New Roman"/>
          <w:spacing w:val="-3"/>
          <w:lang w:eastAsia="zh-CN"/>
        </w:rPr>
        <w:t xml:space="preserve"> </w:t>
      </w:r>
      <w:r>
        <w:rPr>
          <w:lang w:eastAsia="zh-CN"/>
        </w:rPr>
        <w:t>项〔承包人原因引</w:t>
      </w:r>
    </w:p>
    <w:p w14:paraId="6E2774E2" w14:textId="77777777" w:rsidR="001C72CA" w:rsidRDefault="00DD1B2D">
      <w:pPr>
        <w:pStyle w:val="a3"/>
        <w:spacing w:before="111" w:line="319" w:lineRule="auto"/>
        <w:ind w:right="88"/>
        <w:rPr>
          <w:lang w:eastAsia="zh-CN"/>
        </w:rPr>
      </w:pPr>
      <w:r>
        <w:rPr>
          <w:lang w:eastAsia="zh-CN"/>
        </w:rPr>
        <w:t>起的暂停施工〕及第</w:t>
      </w:r>
      <w:r>
        <w:rPr>
          <w:spacing w:val="-72"/>
          <w:lang w:eastAsia="zh-CN"/>
        </w:rPr>
        <w:t xml:space="preserve"> </w:t>
      </w:r>
      <w:r>
        <w:rPr>
          <w:rFonts w:ascii="Times New Roman" w:eastAsia="Times New Roman" w:hAnsi="Times New Roman" w:cs="Times New Roman"/>
          <w:lang w:eastAsia="zh-CN"/>
        </w:rPr>
        <w:t>17</w:t>
      </w:r>
      <w:r>
        <w:rPr>
          <w:rFonts w:ascii="Times New Roman" w:eastAsia="Times New Roman" w:hAnsi="Times New Roman" w:cs="Times New Roman"/>
          <w:spacing w:val="-4"/>
          <w:lang w:eastAsia="zh-CN"/>
        </w:rPr>
        <w:t xml:space="preserve"> </w:t>
      </w:r>
      <w:r>
        <w:rPr>
          <w:lang w:eastAsia="zh-CN"/>
        </w:rPr>
        <w:t>条〔不可抗力〕约定的情形，并影响到整个工程以</w:t>
      </w:r>
      <w:r>
        <w:rPr>
          <w:spacing w:val="-3"/>
          <w:lang w:eastAsia="zh-CN"/>
        </w:rPr>
        <w:t xml:space="preserve"> </w:t>
      </w:r>
      <w:r>
        <w:rPr>
          <w:spacing w:val="-2"/>
          <w:lang w:eastAsia="zh-CN"/>
        </w:rPr>
        <w:t>及合同目的实现的，承包人有权提出价格调整要求，或者解除合同。解除合</w:t>
      </w:r>
      <w:r>
        <w:rPr>
          <w:spacing w:val="-105"/>
          <w:lang w:eastAsia="zh-CN"/>
        </w:rPr>
        <w:t xml:space="preserve"> </w:t>
      </w:r>
      <w:r>
        <w:rPr>
          <w:lang w:eastAsia="zh-CN"/>
        </w:rPr>
        <w:t>同的，按照第</w:t>
      </w:r>
      <w:r>
        <w:rPr>
          <w:spacing w:val="-73"/>
          <w:lang w:eastAsia="zh-CN"/>
        </w:rPr>
        <w:t xml:space="preserve"> </w:t>
      </w:r>
      <w:r>
        <w:rPr>
          <w:rFonts w:ascii="Times New Roman" w:eastAsia="Times New Roman" w:hAnsi="Times New Roman" w:cs="Times New Roman"/>
          <w:lang w:eastAsia="zh-CN"/>
        </w:rPr>
        <w:t>16.1.3</w:t>
      </w:r>
      <w:r>
        <w:rPr>
          <w:rFonts w:ascii="Times New Roman" w:eastAsia="Times New Roman" w:hAnsi="Times New Roman" w:cs="Times New Roman"/>
          <w:spacing w:val="-1"/>
          <w:lang w:eastAsia="zh-CN"/>
        </w:rPr>
        <w:t xml:space="preserve"> </w:t>
      </w:r>
      <w:r>
        <w:rPr>
          <w:lang w:eastAsia="zh-CN"/>
        </w:rPr>
        <w:t>项〔因发包人违约解除合同〕执行。</w:t>
      </w:r>
    </w:p>
    <w:p w14:paraId="188369BD" w14:textId="2D017D0B" w:rsidR="001C72CA" w:rsidRPr="00510468" w:rsidRDefault="00DD1B2D" w:rsidP="00510468">
      <w:pPr>
        <w:pStyle w:val="a3"/>
        <w:spacing w:before="0" w:line="319" w:lineRule="auto"/>
        <w:ind w:right="88" w:firstLine="559"/>
        <w:rPr>
          <w:spacing w:val="-3"/>
          <w:lang w:eastAsia="zh-CN"/>
        </w:rPr>
      </w:pPr>
      <w:r w:rsidRPr="00510468">
        <w:rPr>
          <w:spacing w:val="-3"/>
          <w:lang w:eastAsia="zh-CN"/>
        </w:rPr>
        <w:t xml:space="preserve">7.8.7 </w:t>
      </w:r>
      <w:r w:rsidRPr="00510468">
        <w:rPr>
          <w:spacing w:val="-3"/>
          <w:lang w:eastAsia="zh-CN"/>
        </w:rPr>
        <w:t>暂停施工期间的工程照管</w:t>
      </w:r>
      <w:r w:rsidRPr="00510468">
        <w:rPr>
          <w:spacing w:val="-3"/>
          <w:lang w:eastAsia="zh-CN"/>
        </w:rPr>
        <w:t xml:space="preserve"> </w:t>
      </w:r>
      <w:r w:rsidRPr="00510468">
        <w:rPr>
          <w:spacing w:val="-3"/>
          <w:lang w:eastAsia="zh-CN"/>
        </w:rPr>
        <w:t>暂停施工期间，承包人应负责妥善照管工程并提供安全保障，由此增加的费用由责任方承担。</w:t>
      </w:r>
    </w:p>
    <w:p w14:paraId="2E33057D" w14:textId="2D26C984" w:rsidR="001C72CA" w:rsidRPr="00510468" w:rsidRDefault="00DD1B2D" w:rsidP="00510468">
      <w:pPr>
        <w:pStyle w:val="a3"/>
        <w:spacing w:before="0" w:line="319" w:lineRule="auto"/>
        <w:ind w:right="88" w:firstLine="559"/>
        <w:rPr>
          <w:spacing w:val="-3"/>
          <w:lang w:eastAsia="zh-CN"/>
        </w:rPr>
      </w:pPr>
      <w:r w:rsidRPr="00510468">
        <w:rPr>
          <w:spacing w:val="-3"/>
          <w:lang w:eastAsia="zh-CN"/>
        </w:rPr>
        <w:t xml:space="preserve">7.8.8 </w:t>
      </w:r>
      <w:r w:rsidRPr="00510468">
        <w:rPr>
          <w:spacing w:val="-3"/>
          <w:lang w:eastAsia="zh-CN"/>
        </w:rPr>
        <w:t>暂停施工的措施</w:t>
      </w:r>
      <w:r w:rsidRPr="00510468">
        <w:rPr>
          <w:spacing w:val="-3"/>
          <w:lang w:eastAsia="zh-CN"/>
        </w:rPr>
        <w:t xml:space="preserve"> </w:t>
      </w:r>
      <w:r w:rsidRPr="00510468">
        <w:rPr>
          <w:spacing w:val="-3"/>
          <w:lang w:eastAsia="zh-CN"/>
        </w:rPr>
        <w:t>暂停施工期间，发包人和承包人均应采取必要的措施确保工程质量及安全，防止因暂停施工扩大损失。</w:t>
      </w:r>
    </w:p>
    <w:p w14:paraId="766646ED" w14:textId="77777777" w:rsidR="001C72CA" w:rsidRDefault="001C72CA">
      <w:pPr>
        <w:spacing w:before="4"/>
        <w:rPr>
          <w:rFonts w:ascii="仿宋" w:eastAsia="仿宋" w:hAnsi="仿宋" w:cs="仿宋"/>
          <w:sz w:val="19"/>
          <w:szCs w:val="19"/>
          <w:lang w:eastAsia="zh-CN"/>
        </w:rPr>
      </w:pPr>
    </w:p>
    <w:p w14:paraId="4CBBECFB" w14:textId="77777777" w:rsidR="001C72CA" w:rsidRDefault="00DD1B2D">
      <w:pPr>
        <w:pStyle w:val="a3"/>
        <w:spacing w:before="0"/>
        <w:ind w:left="678" w:right="88"/>
        <w:rPr>
          <w:rFonts w:ascii="黑体" w:eastAsia="黑体" w:hAnsi="黑体" w:cs="黑体"/>
          <w:lang w:eastAsia="zh-CN"/>
        </w:rPr>
      </w:pPr>
      <w:bookmarkStart w:id="46" w:name="_bookmark44"/>
      <w:bookmarkEnd w:id="46"/>
      <w:r>
        <w:rPr>
          <w:rFonts w:ascii="Times New Roman" w:eastAsia="Times New Roman" w:hAnsi="Times New Roman" w:cs="Times New Roman"/>
          <w:lang w:eastAsia="zh-CN"/>
        </w:rPr>
        <w:t>7.9</w:t>
      </w:r>
      <w:r>
        <w:rPr>
          <w:rFonts w:ascii="Times New Roman" w:eastAsia="Times New Roman" w:hAnsi="Times New Roman" w:cs="Times New Roman"/>
          <w:spacing w:val="1"/>
          <w:lang w:eastAsia="zh-CN"/>
        </w:rPr>
        <w:t xml:space="preserve"> </w:t>
      </w:r>
      <w:r>
        <w:rPr>
          <w:rFonts w:ascii="黑体" w:eastAsia="黑体" w:hAnsi="黑体" w:cs="黑体"/>
          <w:lang w:eastAsia="zh-CN"/>
        </w:rPr>
        <w:t>提前竣工</w:t>
      </w:r>
    </w:p>
    <w:p w14:paraId="607F2ED3" w14:textId="77777777" w:rsidR="001C72CA" w:rsidRDefault="00DD1B2D">
      <w:pPr>
        <w:pStyle w:val="a3"/>
        <w:spacing w:before="234" w:line="324" w:lineRule="auto"/>
        <w:ind w:right="88" w:firstLine="559"/>
        <w:rPr>
          <w:lang w:eastAsia="zh-CN"/>
        </w:rPr>
      </w:pPr>
      <w:r>
        <w:rPr>
          <w:rFonts w:ascii="Times New Roman" w:eastAsia="Times New Roman" w:hAnsi="Times New Roman" w:cs="Times New Roman"/>
          <w:lang w:eastAsia="zh-CN"/>
        </w:rPr>
        <w:t>7.9.1</w:t>
      </w:r>
      <w:r>
        <w:rPr>
          <w:rFonts w:ascii="Times New Roman" w:eastAsia="Times New Roman" w:hAnsi="Times New Roman" w:cs="Times New Roman"/>
          <w:spacing w:val="66"/>
          <w:lang w:eastAsia="zh-CN"/>
        </w:rPr>
        <w:t xml:space="preserve"> </w:t>
      </w:r>
      <w:r>
        <w:rPr>
          <w:lang w:eastAsia="zh-CN"/>
        </w:rPr>
        <w:t>发包人要求承包人提前竣工的，发包人应通过监理人向承包人下</w:t>
      </w:r>
      <w:r>
        <w:rPr>
          <w:lang w:eastAsia="zh-CN"/>
        </w:rPr>
        <w:t xml:space="preserve"> </w:t>
      </w:r>
      <w:r>
        <w:rPr>
          <w:spacing w:val="-2"/>
          <w:lang w:eastAsia="zh-CN"/>
        </w:rPr>
        <w:t>达提前竣工指示，承包人应向发包人和监理人提交提前竣工建议书，提前竣</w:t>
      </w:r>
      <w:r>
        <w:rPr>
          <w:spacing w:val="-106"/>
          <w:lang w:eastAsia="zh-CN"/>
        </w:rPr>
        <w:t xml:space="preserve"> </w:t>
      </w:r>
      <w:r>
        <w:rPr>
          <w:spacing w:val="-2"/>
          <w:lang w:eastAsia="zh-CN"/>
        </w:rPr>
        <w:t>工建议书应包括实施的方案、缩短的时间、增加的合同价格等内容。发包人</w:t>
      </w:r>
      <w:r>
        <w:rPr>
          <w:spacing w:val="-104"/>
          <w:lang w:eastAsia="zh-CN"/>
        </w:rPr>
        <w:t xml:space="preserve"> </w:t>
      </w:r>
      <w:r>
        <w:rPr>
          <w:spacing w:val="-2"/>
          <w:lang w:eastAsia="zh-CN"/>
        </w:rPr>
        <w:t>接受该提前竣工建议书的，监理人应与发包人和承包人协商采取加快工程进</w:t>
      </w:r>
      <w:r>
        <w:rPr>
          <w:spacing w:val="-108"/>
          <w:lang w:eastAsia="zh-CN"/>
        </w:rPr>
        <w:t xml:space="preserve"> </w:t>
      </w:r>
      <w:r>
        <w:rPr>
          <w:spacing w:val="-2"/>
          <w:lang w:eastAsia="zh-CN"/>
        </w:rPr>
        <w:t>度的措施，并修订施工进度计划，由此增加的费用由发包人承担。承包人认</w:t>
      </w:r>
      <w:r>
        <w:rPr>
          <w:spacing w:val="-102"/>
          <w:lang w:eastAsia="zh-CN"/>
        </w:rPr>
        <w:t xml:space="preserve"> </w:t>
      </w:r>
      <w:r>
        <w:rPr>
          <w:spacing w:val="-2"/>
          <w:lang w:eastAsia="zh-CN"/>
        </w:rPr>
        <w:t>为提前竣工指示无法执行的，应向监理人和发包人提出书面异议，发包人和</w:t>
      </w:r>
    </w:p>
    <w:p w14:paraId="0A344619" w14:textId="77777777" w:rsidR="001C72CA" w:rsidRDefault="001C72CA">
      <w:pPr>
        <w:spacing w:line="324" w:lineRule="auto"/>
        <w:rPr>
          <w:lang w:eastAsia="zh-CN"/>
        </w:rPr>
        <w:sectPr w:rsidR="001C72CA">
          <w:pgSz w:w="11910" w:h="16840"/>
          <w:pgMar w:top="1480" w:right="1140" w:bottom="1160" w:left="1300" w:header="0" w:footer="975" w:gutter="0"/>
          <w:cols w:space="720"/>
        </w:sectPr>
      </w:pPr>
    </w:p>
    <w:p w14:paraId="1271E0B6" w14:textId="77777777" w:rsidR="001C72CA" w:rsidRDefault="00DD1B2D">
      <w:pPr>
        <w:pStyle w:val="a3"/>
        <w:spacing w:before="0" w:line="309" w:lineRule="auto"/>
        <w:ind w:right="126"/>
        <w:rPr>
          <w:lang w:eastAsia="zh-CN"/>
        </w:rPr>
      </w:pPr>
      <w:r>
        <w:rPr>
          <w:lang w:eastAsia="zh-CN"/>
        </w:rPr>
        <w:lastRenderedPageBreak/>
        <w:t>监理人应在收到异议后</w:t>
      </w:r>
      <w:r>
        <w:rPr>
          <w:spacing w:val="-56"/>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4"/>
          <w:lang w:eastAsia="zh-CN"/>
        </w:rPr>
        <w:t xml:space="preserve"> </w:t>
      </w:r>
      <w:r>
        <w:rPr>
          <w:spacing w:val="-3"/>
          <w:lang w:eastAsia="zh-CN"/>
        </w:rPr>
        <w:t>天内予以答复。任何情况下，发包人不得压缩合理</w:t>
      </w:r>
      <w:r>
        <w:rPr>
          <w:spacing w:val="-137"/>
          <w:lang w:eastAsia="zh-CN"/>
        </w:rPr>
        <w:t xml:space="preserve"> </w:t>
      </w:r>
      <w:r>
        <w:rPr>
          <w:lang w:eastAsia="zh-CN"/>
        </w:rPr>
        <w:t>工期。</w:t>
      </w:r>
    </w:p>
    <w:p w14:paraId="35C65F5D" w14:textId="77777777" w:rsidR="001C72CA" w:rsidRDefault="00DD1B2D">
      <w:pPr>
        <w:pStyle w:val="a3"/>
        <w:spacing w:line="319" w:lineRule="auto"/>
        <w:ind w:right="88" w:firstLine="559"/>
        <w:rPr>
          <w:lang w:eastAsia="zh-CN"/>
        </w:rPr>
      </w:pPr>
      <w:r>
        <w:rPr>
          <w:rFonts w:ascii="Times New Roman" w:eastAsia="Times New Roman" w:hAnsi="Times New Roman" w:cs="Times New Roman"/>
          <w:lang w:eastAsia="zh-CN"/>
        </w:rPr>
        <w:t>7.9.2</w:t>
      </w:r>
      <w:r>
        <w:rPr>
          <w:rFonts w:ascii="Times New Roman" w:eastAsia="Times New Roman" w:hAnsi="Times New Roman" w:cs="Times New Roman"/>
          <w:spacing w:val="66"/>
          <w:lang w:eastAsia="zh-CN"/>
        </w:rPr>
        <w:t xml:space="preserve"> </w:t>
      </w:r>
      <w:r>
        <w:rPr>
          <w:lang w:eastAsia="zh-CN"/>
        </w:rPr>
        <w:t>发包人要求承包人提前竣工，或承包人提出提前竣工的建议能够</w:t>
      </w:r>
      <w:r>
        <w:rPr>
          <w:lang w:eastAsia="zh-CN"/>
        </w:rPr>
        <w:t xml:space="preserve"> </w:t>
      </w:r>
      <w:r>
        <w:rPr>
          <w:spacing w:val="-2"/>
          <w:lang w:eastAsia="zh-CN"/>
        </w:rPr>
        <w:t>给发包人带来效益的，合同当事人可以在专用合同条款中约定提前竣工的奖</w:t>
      </w:r>
      <w:r>
        <w:rPr>
          <w:spacing w:val="-108"/>
          <w:lang w:eastAsia="zh-CN"/>
        </w:rPr>
        <w:t xml:space="preserve"> </w:t>
      </w:r>
      <w:r>
        <w:rPr>
          <w:lang w:eastAsia="zh-CN"/>
        </w:rPr>
        <w:t>励。</w:t>
      </w:r>
    </w:p>
    <w:p w14:paraId="164543EF" w14:textId="77777777" w:rsidR="001C72CA" w:rsidRDefault="00DD1B2D">
      <w:pPr>
        <w:pStyle w:val="a3"/>
        <w:spacing w:before="160"/>
        <w:ind w:right="88"/>
        <w:rPr>
          <w:rFonts w:ascii="黑体" w:eastAsia="黑体" w:hAnsi="黑体" w:cs="黑体"/>
          <w:lang w:eastAsia="zh-CN"/>
        </w:rPr>
      </w:pPr>
      <w:r>
        <w:rPr>
          <w:rFonts w:ascii="Times New Roman" w:eastAsia="Times New Roman" w:hAnsi="Times New Roman" w:cs="Times New Roman"/>
          <w:lang w:eastAsia="zh-CN"/>
        </w:rPr>
        <w:t>8.</w:t>
      </w:r>
      <w:r>
        <w:rPr>
          <w:rFonts w:ascii="Times New Roman" w:eastAsia="Times New Roman" w:hAnsi="Times New Roman" w:cs="Times New Roman"/>
          <w:spacing w:val="69"/>
          <w:lang w:eastAsia="zh-CN"/>
        </w:rPr>
        <w:t xml:space="preserve"> </w:t>
      </w:r>
      <w:r>
        <w:rPr>
          <w:rFonts w:ascii="黑体" w:eastAsia="黑体" w:hAnsi="黑体" w:cs="黑体"/>
          <w:lang w:eastAsia="zh-CN"/>
        </w:rPr>
        <w:t>材料与设备</w:t>
      </w:r>
    </w:p>
    <w:p w14:paraId="7A4BF6CC" w14:textId="77777777" w:rsidR="001C72CA" w:rsidRDefault="00DD1B2D">
      <w:pPr>
        <w:pStyle w:val="a3"/>
        <w:spacing w:before="234"/>
        <w:ind w:left="678" w:right="88"/>
        <w:rPr>
          <w:rFonts w:ascii="黑体" w:eastAsia="黑体" w:hAnsi="黑体" w:cs="黑体"/>
          <w:lang w:eastAsia="zh-CN"/>
        </w:rPr>
      </w:pPr>
      <w:r>
        <w:rPr>
          <w:rFonts w:ascii="Times New Roman" w:eastAsia="Times New Roman" w:hAnsi="Times New Roman" w:cs="Times New Roman"/>
          <w:lang w:eastAsia="zh-CN"/>
        </w:rPr>
        <w:t>8.1</w:t>
      </w:r>
      <w:r>
        <w:rPr>
          <w:rFonts w:ascii="Times New Roman" w:eastAsia="Times New Roman" w:hAnsi="Times New Roman" w:cs="Times New Roman"/>
          <w:spacing w:val="-2"/>
          <w:lang w:eastAsia="zh-CN"/>
        </w:rPr>
        <w:t xml:space="preserve"> </w:t>
      </w:r>
      <w:r>
        <w:rPr>
          <w:rFonts w:ascii="黑体" w:eastAsia="黑体" w:hAnsi="黑体" w:cs="黑体"/>
          <w:lang w:eastAsia="zh-CN"/>
        </w:rPr>
        <w:t>发包人供应材料与工程设备</w:t>
      </w:r>
    </w:p>
    <w:p w14:paraId="4F47DB2E" w14:textId="77777777" w:rsidR="001C72CA" w:rsidRDefault="00DD1B2D">
      <w:pPr>
        <w:pStyle w:val="a3"/>
        <w:spacing w:before="232" w:line="328" w:lineRule="auto"/>
        <w:ind w:right="109" w:firstLine="559"/>
        <w:jc w:val="both"/>
        <w:rPr>
          <w:lang w:eastAsia="zh-CN"/>
        </w:rPr>
      </w:pPr>
      <w:r>
        <w:rPr>
          <w:spacing w:val="-2"/>
          <w:lang w:eastAsia="zh-CN"/>
        </w:rPr>
        <w:t>发包人自行供应材料、工程设备的，应在签订合同时在专用合同条款的</w:t>
      </w:r>
      <w:r>
        <w:rPr>
          <w:lang w:eastAsia="zh-CN"/>
        </w:rPr>
        <w:t xml:space="preserve"> </w:t>
      </w:r>
      <w:r>
        <w:rPr>
          <w:spacing w:val="-2"/>
          <w:lang w:eastAsia="zh-CN"/>
        </w:rPr>
        <w:t>附件《发包人供应材料设备一览表》中明确材料、工程设备的品种、规格、</w:t>
      </w:r>
      <w:r>
        <w:rPr>
          <w:spacing w:val="-84"/>
          <w:lang w:eastAsia="zh-CN"/>
        </w:rPr>
        <w:t xml:space="preserve"> </w:t>
      </w:r>
      <w:r>
        <w:rPr>
          <w:lang w:eastAsia="zh-CN"/>
        </w:rPr>
        <w:t>型号、数量、单价、质量等级和送达地点。</w:t>
      </w:r>
    </w:p>
    <w:p w14:paraId="12B06348" w14:textId="77777777" w:rsidR="001C72CA" w:rsidRDefault="00DD1B2D">
      <w:pPr>
        <w:pStyle w:val="a3"/>
        <w:spacing w:before="29" w:line="309" w:lineRule="auto"/>
        <w:ind w:right="88" w:firstLine="559"/>
        <w:rPr>
          <w:lang w:eastAsia="zh-CN"/>
        </w:rPr>
      </w:pPr>
      <w:r>
        <w:rPr>
          <w:lang w:eastAsia="zh-CN"/>
        </w:rPr>
        <w:t>承包人应提前</w:t>
      </w:r>
      <w:r>
        <w:rPr>
          <w:rFonts w:ascii="Times New Roman" w:eastAsia="Times New Roman" w:hAnsi="Times New Roman" w:cs="Times New Roman"/>
          <w:lang w:eastAsia="zh-CN"/>
        </w:rPr>
        <w:t>30</w:t>
      </w:r>
      <w:r>
        <w:rPr>
          <w:lang w:eastAsia="zh-CN"/>
        </w:rPr>
        <w:t>天通过监理人以书面形式通知发包人供应材料与工程</w:t>
      </w:r>
      <w:r>
        <w:rPr>
          <w:lang w:eastAsia="zh-CN"/>
        </w:rPr>
        <w:t xml:space="preserve"> </w:t>
      </w:r>
      <w:r>
        <w:rPr>
          <w:spacing w:val="-2"/>
          <w:lang w:eastAsia="zh-CN"/>
        </w:rPr>
        <w:t>设备进场。承包人按照第</w:t>
      </w:r>
      <w:r>
        <w:rPr>
          <w:rFonts w:ascii="Times New Roman" w:eastAsia="Times New Roman" w:hAnsi="Times New Roman" w:cs="Times New Roman"/>
          <w:spacing w:val="-2"/>
          <w:lang w:eastAsia="zh-CN"/>
        </w:rPr>
        <w:t>7.2.2</w:t>
      </w:r>
      <w:r>
        <w:rPr>
          <w:spacing w:val="-2"/>
          <w:lang w:eastAsia="zh-CN"/>
        </w:rPr>
        <w:t>项〔施工进度计划的修订〕约定修订施工进度</w:t>
      </w:r>
      <w:r>
        <w:rPr>
          <w:spacing w:val="-99"/>
          <w:lang w:eastAsia="zh-CN"/>
        </w:rPr>
        <w:t xml:space="preserve"> </w:t>
      </w:r>
      <w:r>
        <w:rPr>
          <w:lang w:eastAsia="zh-CN"/>
        </w:rPr>
        <w:t>计划时，需同时提交经修订后的发包人供应材料与工程设备的进场计划。</w:t>
      </w:r>
    </w:p>
    <w:p w14:paraId="13DD8665" w14:textId="77777777" w:rsidR="001C72CA" w:rsidRDefault="00DD1B2D">
      <w:pPr>
        <w:pStyle w:val="a3"/>
        <w:spacing w:before="171"/>
        <w:ind w:left="678" w:right="88"/>
        <w:rPr>
          <w:rFonts w:ascii="黑体" w:eastAsia="黑体" w:hAnsi="黑体" w:cs="黑体"/>
          <w:lang w:eastAsia="zh-CN"/>
        </w:rPr>
      </w:pPr>
      <w:r>
        <w:rPr>
          <w:rFonts w:ascii="Times New Roman" w:eastAsia="Times New Roman" w:hAnsi="Times New Roman" w:cs="Times New Roman"/>
          <w:lang w:eastAsia="zh-CN"/>
        </w:rPr>
        <w:t>8.2</w:t>
      </w:r>
      <w:r>
        <w:rPr>
          <w:rFonts w:ascii="Times New Roman" w:eastAsia="Times New Roman" w:hAnsi="Times New Roman" w:cs="Times New Roman"/>
          <w:spacing w:val="-4"/>
          <w:lang w:eastAsia="zh-CN"/>
        </w:rPr>
        <w:t xml:space="preserve"> </w:t>
      </w:r>
      <w:r>
        <w:rPr>
          <w:rFonts w:ascii="黑体" w:eastAsia="黑体" w:hAnsi="黑体" w:cs="黑体"/>
          <w:lang w:eastAsia="zh-CN"/>
        </w:rPr>
        <w:t>承包人采购材料与工程设备</w:t>
      </w:r>
    </w:p>
    <w:p w14:paraId="34797DE0" w14:textId="77777777" w:rsidR="001C72CA" w:rsidRDefault="00DD1B2D">
      <w:pPr>
        <w:pStyle w:val="a3"/>
        <w:spacing w:before="232" w:line="328" w:lineRule="auto"/>
        <w:ind w:right="106" w:firstLine="559"/>
        <w:jc w:val="both"/>
        <w:rPr>
          <w:lang w:eastAsia="zh-CN"/>
        </w:rPr>
      </w:pPr>
      <w:r>
        <w:rPr>
          <w:spacing w:val="-1"/>
          <w:lang w:eastAsia="zh-CN"/>
        </w:rPr>
        <w:t>承包人负责采购材料、工程设备的，应按照设计和有关标准要求采购，</w:t>
      </w:r>
      <w:r>
        <w:rPr>
          <w:lang w:eastAsia="zh-CN"/>
        </w:rPr>
        <w:t xml:space="preserve"> </w:t>
      </w:r>
      <w:r>
        <w:rPr>
          <w:spacing w:val="-2"/>
          <w:lang w:eastAsia="zh-CN"/>
        </w:rPr>
        <w:t>并提供产品合格证明及出厂证明，对材料、工程设备质量负责。合同约定由</w:t>
      </w:r>
      <w:r>
        <w:rPr>
          <w:spacing w:val="-104"/>
          <w:lang w:eastAsia="zh-CN"/>
        </w:rPr>
        <w:t xml:space="preserve"> </w:t>
      </w:r>
      <w:r>
        <w:rPr>
          <w:spacing w:val="-2"/>
          <w:lang w:eastAsia="zh-CN"/>
        </w:rPr>
        <w:t>承包人采购的材料、工程设备，发包人不得指定生产厂家或供应商，发包人</w:t>
      </w:r>
      <w:r>
        <w:rPr>
          <w:spacing w:val="-108"/>
          <w:lang w:eastAsia="zh-CN"/>
        </w:rPr>
        <w:t xml:space="preserve"> </w:t>
      </w:r>
      <w:r>
        <w:rPr>
          <w:spacing w:val="-2"/>
          <w:lang w:eastAsia="zh-CN"/>
        </w:rPr>
        <w:t>违反本款约定指定生产厂家或供应商的，承包人有权拒绝，并由发包人承担</w:t>
      </w:r>
      <w:r>
        <w:rPr>
          <w:spacing w:val="-110"/>
          <w:lang w:eastAsia="zh-CN"/>
        </w:rPr>
        <w:t xml:space="preserve"> </w:t>
      </w:r>
      <w:r>
        <w:rPr>
          <w:lang w:eastAsia="zh-CN"/>
        </w:rPr>
        <w:t>相应责任。</w:t>
      </w:r>
    </w:p>
    <w:p w14:paraId="33DEC228" w14:textId="77777777" w:rsidR="001C72CA" w:rsidRDefault="00DD1B2D">
      <w:pPr>
        <w:pStyle w:val="a3"/>
        <w:spacing w:before="149"/>
        <w:ind w:left="678" w:right="88"/>
        <w:rPr>
          <w:rFonts w:ascii="黑体" w:eastAsia="黑体" w:hAnsi="黑体" w:cs="黑体"/>
          <w:lang w:eastAsia="zh-CN"/>
        </w:rPr>
      </w:pPr>
      <w:r>
        <w:rPr>
          <w:rFonts w:ascii="Times New Roman" w:eastAsia="Times New Roman" w:hAnsi="Times New Roman" w:cs="Times New Roman"/>
          <w:lang w:eastAsia="zh-CN"/>
        </w:rPr>
        <w:t>8.3</w:t>
      </w:r>
      <w:r>
        <w:rPr>
          <w:rFonts w:ascii="Times New Roman" w:eastAsia="Times New Roman" w:hAnsi="Times New Roman" w:cs="Times New Roman"/>
          <w:spacing w:val="-1"/>
          <w:lang w:eastAsia="zh-CN"/>
        </w:rPr>
        <w:t xml:space="preserve"> </w:t>
      </w:r>
      <w:r>
        <w:rPr>
          <w:rFonts w:ascii="黑体" w:eastAsia="黑体" w:hAnsi="黑体" w:cs="黑体"/>
          <w:lang w:eastAsia="zh-CN"/>
        </w:rPr>
        <w:t>材料与工程设备的接收与拒收</w:t>
      </w:r>
    </w:p>
    <w:p w14:paraId="03CB52D3" w14:textId="77777777" w:rsidR="001C72CA" w:rsidRDefault="00DD1B2D">
      <w:pPr>
        <w:pStyle w:val="a3"/>
        <w:spacing w:before="231" w:line="316" w:lineRule="auto"/>
        <w:ind w:right="88" w:firstLine="559"/>
        <w:rPr>
          <w:lang w:eastAsia="zh-CN"/>
        </w:rPr>
      </w:pPr>
      <w:r>
        <w:rPr>
          <w:rFonts w:ascii="Times New Roman" w:eastAsia="Times New Roman" w:hAnsi="Times New Roman" w:cs="Times New Roman"/>
          <w:lang w:eastAsia="zh-CN"/>
        </w:rPr>
        <w:t>8.3.1</w:t>
      </w:r>
      <w:r>
        <w:rPr>
          <w:rFonts w:ascii="Times New Roman" w:eastAsia="Times New Roman" w:hAnsi="Times New Roman" w:cs="Times New Roman"/>
          <w:spacing w:val="66"/>
          <w:lang w:eastAsia="zh-CN"/>
        </w:rPr>
        <w:t xml:space="preserve"> </w:t>
      </w:r>
      <w:r>
        <w:rPr>
          <w:lang w:eastAsia="zh-CN"/>
        </w:rPr>
        <w:t>发包人应按《发包人供应材料设备一览表》约定的内容提供材料</w:t>
      </w:r>
      <w:r>
        <w:rPr>
          <w:lang w:eastAsia="zh-CN"/>
        </w:rPr>
        <w:t xml:space="preserve"> </w:t>
      </w:r>
      <w:r>
        <w:rPr>
          <w:spacing w:val="-2"/>
          <w:lang w:eastAsia="zh-CN"/>
        </w:rPr>
        <w:t>和工程设备，并向承包人提供产品合格证明及出厂证明，对其质量负责。发</w:t>
      </w:r>
      <w:r>
        <w:rPr>
          <w:spacing w:val="-108"/>
          <w:lang w:eastAsia="zh-CN"/>
        </w:rPr>
        <w:t xml:space="preserve"> </w:t>
      </w:r>
      <w:r>
        <w:rPr>
          <w:lang w:eastAsia="zh-CN"/>
        </w:rPr>
        <w:t>包人应提前</w:t>
      </w:r>
      <w:r>
        <w:rPr>
          <w:rFonts w:ascii="Times New Roman" w:eastAsia="Times New Roman" w:hAnsi="Times New Roman" w:cs="Times New Roman"/>
          <w:lang w:eastAsia="zh-CN"/>
        </w:rPr>
        <w:t>24</w:t>
      </w:r>
      <w:r>
        <w:rPr>
          <w:lang w:eastAsia="zh-CN"/>
        </w:rPr>
        <w:t>小时以书面形式通知承包人、监理人材料和工程设备到货时</w:t>
      </w:r>
      <w:r>
        <w:rPr>
          <w:lang w:eastAsia="zh-CN"/>
        </w:rPr>
        <w:t xml:space="preserve"> </w:t>
      </w:r>
      <w:r>
        <w:rPr>
          <w:lang w:eastAsia="zh-CN"/>
        </w:rPr>
        <w:t>间，承包人负责材料和工程设备的清点、检验和接收。</w:t>
      </w:r>
    </w:p>
    <w:p w14:paraId="2A351769" w14:textId="77777777" w:rsidR="001C72CA" w:rsidRDefault="00DD1B2D">
      <w:pPr>
        <w:pStyle w:val="a3"/>
        <w:spacing w:before="45" w:line="326" w:lineRule="auto"/>
        <w:ind w:right="88" w:firstLine="559"/>
        <w:rPr>
          <w:lang w:eastAsia="zh-CN"/>
        </w:rPr>
      </w:pPr>
      <w:r>
        <w:rPr>
          <w:spacing w:val="-1"/>
          <w:lang w:eastAsia="zh-CN"/>
        </w:rPr>
        <w:t>发包人提供的材料和工程设备的规格、数量或质量不符合合同约定的，</w:t>
      </w:r>
      <w:r>
        <w:rPr>
          <w:lang w:eastAsia="zh-CN"/>
        </w:rPr>
        <w:t xml:space="preserve"> </w:t>
      </w:r>
      <w:r>
        <w:rPr>
          <w:lang w:eastAsia="zh-CN"/>
        </w:rPr>
        <w:t>或因发包人原因导致交货日期延误或交货地点变更等情况的，按照第</w:t>
      </w:r>
      <w:r>
        <w:rPr>
          <w:rFonts w:ascii="Times New Roman" w:eastAsia="Times New Roman" w:hAnsi="Times New Roman" w:cs="Times New Roman"/>
          <w:lang w:eastAsia="zh-CN"/>
        </w:rPr>
        <w:t>16.1</w:t>
      </w:r>
      <w:r>
        <w:rPr>
          <w:lang w:eastAsia="zh-CN"/>
        </w:rPr>
        <w:lastRenderedPageBreak/>
        <w:t>款〔发包人违约〕约定办理。</w:t>
      </w:r>
    </w:p>
    <w:p w14:paraId="51CFD7CF" w14:textId="77777777" w:rsidR="001C72CA" w:rsidRDefault="00DD1B2D">
      <w:pPr>
        <w:pStyle w:val="a3"/>
        <w:spacing w:before="132" w:line="314" w:lineRule="auto"/>
        <w:ind w:right="106" w:firstLine="559"/>
        <w:rPr>
          <w:lang w:eastAsia="zh-CN"/>
        </w:rPr>
      </w:pPr>
      <w:r>
        <w:rPr>
          <w:rFonts w:ascii="Times New Roman" w:eastAsia="Times New Roman" w:hAnsi="Times New Roman" w:cs="Times New Roman"/>
          <w:lang w:eastAsia="zh-CN"/>
        </w:rPr>
        <w:t>8.3.2</w:t>
      </w:r>
      <w:r>
        <w:rPr>
          <w:rFonts w:ascii="Times New Roman" w:eastAsia="Times New Roman" w:hAnsi="Times New Roman" w:cs="Times New Roman"/>
          <w:spacing w:val="66"/>
          <w:lang w:eastAsia="zh-CN"/>
        </w:rPr>
        <w:t xml:space="preserve"> </w:t>
      </w:r>
      <w:r>
        <w:rPr>
          <w:lang w:eastAsia="zh-CN"/>
        </w:rPr>
        <w:t>承包人采购的材料和工程设备，应保证产品质量合格，承包人应</w:t>
      </w:r>
      <w:r>
        <w:rPr>
          <w:lang w:eastAsia="zh-CN"/>
        </w:rPr>
        <w:t xml:space="preserve"> </w:t>
      </w:r>
      <w:r>
        <w:rPr>
          <w:spacing w:val="-2"/>
          <w:lang w:eastAsia="zh-CN"/>
        </w:rPr>
        <w:t>在材料和工程设备到货前</w:t>
      </w:r>
      <w:r>
        <w:rPr>
          <w:rFonts w:ascii="Times New Roman" w:eastAsia="Times New Roman" w:hAnsi="Times New Roman" w:cs="Times New Roman"/>
          <w:spacing w:val="-2"/>
          <w:lang w:eastAsia="zh-CN"/>
        </w:rPr>
        <w:t>24</w:t>
      </w:r>
      <w:r>
        <w:rPr>
          <w:spacing w:val="-2"/>
          <w:lang w:eastAsia="zh-CN"/>
        </w:rPr>
        <w:t>小时通知监理人检验。承包人进行永久设备、材</w:t>
      </w:r>
      <w:r>
        <w:rPr>
          <w:spacing w:val="-106"/>
          <w:lang w:eastAsia="zh-CN"/>
        </w:rPr>
        <w:t xml:space="preserve"> </w:t>
      </w:r>
      <w:r>
        <w:rPr>
          <w:spacing w:val="-2"/>
          <w:lang w:eastAsia="zh-CN"/>
        </w:rPr>
        <w:t>料的制造和生产的，应符合相</w:t>
      </w:r>
      <w:r>
        <w:rPr>
          <w:spacing w:val="-2"/>
          <w:lang w:eastAsia="zh-CN"/>
        </w:rPr>
        <w:t>关质量标准，并向监理人提交材料的样本以及</w:t>
      </w:r>
      <w:r>
        <w:rPr>
          <w:spacing w:val="-108"/>
          <w:lang w:eastAsia="zh-CN"/>
        </w:rPr>
        <w:t xml:space="preserve"> </w:t>
      </w:r>
      <w:r>
        <w:rPr>
          <w:lang w:eastAsia="zh-CN"/>
        </w:rPr>
        <w:t>有关资料，并应在使用该材料或工程设备之前获得监理人同意。</w:t>
      </w:r>
    </w:p>
    <w:p w14:paraId="2D96F0AC" w14:textId="77777777" w:rsidR="001C72CA" w:rsidRDefault="00DD1B2D">
      <w:pPr>
        <w:pStyle w:val="a3"/>
        <w:spacing w:before="46" w:line="328" w:lineRule="auto"/>
        <w:ind w:right="108" w:firstLine="559"/>
        <w:jc w:val="both"/>
        <w:rPr>
          <w:lang w:eastAsia="zh-CN"/>
        </w:rPr>
      </w:pPr>
      <w:r>
        <w:rPr>
          <w:spacing w:val="-2"/>
          <w:lang w:eastAsia="zh-CN"/>
        </w:rPr>
        <w:t>承包人采购的材料和工程设备不符合设计或有关标准要求时，承包人应</w:t>
      </w:r>
      <w:r>
        <w:rPr>
          <w:lang w:eastAsia="zh-CN"/>
        </w:rPr>
        <w:t xml:space="preserve"> </w:t>
      </w:r>
      <w:r>
        <w:rPr>
          <w:spacing w:val="-2"/>
          <w:lang w:eastAsia="zh-CN"/>
        </w:rPr>
        <w:t>在监理人要求的合理期限内将不符合设计或有关标准要求的材料、工程设备</w:t>
      </w:r>
      <w:r>
        <w:rPr>
          <w:spacing w:val="-107"/>
          <w:lang w:eastAsia="zh-CN"/>
        </w:rPr>
        <w:t xml:space="preserve"> </w:t>
      </w:r>
      <w:r>
        <w:rPr>
          <w:spacing w:val="-2"/>
          <w:lang w:eastAsia="zh-CN"/>
        </w:rPr>
        <w:t>运出施工现场，并重新采购符合要求的材料、工程设备，由此增加的费用和</w:t>
      </w:r>
    </w:p>
    <w:p w14:paraId="129BD379" w14:textId="77777777" w:rsidR="001C72CA" w:rsidRDefault="00DD1B2D">
      <w:pPr>
        <w:pStyle w:val="a3"/>
        <w:spacing w:before="29"/>
        <w:jc w:val="both"/>
        <w:rPr>
          <w:lang w:eastAsia="zh-CN"/>
        </w:rPr>
      </w:pPr>
      <w:r>
        <w:rPr>
          <w:lang w:eastAsia="zh-CN"/>
        </w:rPr>
        <w:t>（或）延误的工期，由承包人承担。</w:t>
      </w:r>
    </w:p>
    <w:p w14:paraId="7F0C8C64" w14:textId="77777777" w:rsidR="001C72CA" w:rsidRDefault="001C72CA">
      <w:pPr>
        <w:spacing w:before="7"/>
        <w:rPr>
          <w:rFonts w:ascii="仿宋" w:eastAsia="仿宋" w:hAnsi="仿宋" w:cs="仿宋"/>
          <w:sz w:val="19"/>
          <w:szCs w:val="19"/>
          <w:lang w:eastAsia="zh-CN"/>
        </w:rPr>
      </w:pPr>
    </w:p>
    <w:p w14:paraId="1F72C474" w14:textId="77777777" w:rsidR="001C72CA" w:rsidRDefault="00DD1B2D">
      <w:pPr>
        <w:pStyle w:val="a3"/>
        <w:spacing w:before="0"/>
        <w:ind w:left="678" w:right="1824"/>
        <w:rPr>
          <w:rFonts w:ascii="黑体" w:eastAsia="黑体" w:hAnsi="黑体" w:cs="黑体"/>
          <w:lang w:eastAsia="zh-CN"/>
        </w:rPr>
      </w:pPr>
      <w:r>
        <w:rPr>
          <w:rFonts w:ascii="Times New Roman" w:eastAsia="Times New Roman" w:hAnsi="Times New Roman" w:cs="Times New Roman"/>
          <w:lang w:eastAsia="zh-CN"/>
        </w:rPr>
        <w:t>8.4</w:t>
      </w:r>
      <w:r>
        <w:rPr>
          <w:rFonts w:ascii="Times New Roman" w:eastAsia="Times New Roman" w:hAnsi="Times New Roman" w:cs="Times New Roman"/>
          <w:spacing w:val="-1"/>
          <w:lang w:eastAsia="zh-CN"/>
        </w:rPr>
        <w:t xml:space="preserve"> </w:t>
      </w:r>
      <w:r>
        <w:rPr>
          <w:rFonts w:ascii="黑体" w:eastAsia="黑体" w:hAnsi="黑体" w:cs="黑体"/>
          <w:lang w:eastAsia="zh-CN"/>
        </w:rPr>
        <w:t>材料与工程设备的保管与使用</w:t>
      </w:r>
    </w:p>
    <w:p w14:paraId="14A0FCD5" w14:textId="5349193A" w:rsidR="001C72CA" w:rsidRDefault="00DD1B2D" w:rsidP="00510468">
      <w:pPr>
        <w:pStyle w:val="a3"/>
        <w:spacing w:before="29" w:line="328" w:lineRule="auto"/>
        <w:ind w:right="106" w:firstLine="559"/>
        <w:rPr>
          <w:lang w:eastAsia="zh-CN"/>
        </w:rPr>
      </w:pPr>
      <w:r w:rsidRPr="00510468">
        <w:rPr>
          <w:lang w:eastAsia="zh-CN"/>
        </w:rPr>
        <w:t xml:space="preserve">8.4.1 </w:t>
      </w:r>
      <w:r>
        <w:rPr>
          <w:lang w:eastAsia="zh-CN"/>
        </w:rPr>
        <w:t>发包人供应材料与工程设备的保管与使用</w:t>
      </w:r>
      <w:r>
        <w:rPr>
          <w:lang w:eastAsia="zh-CN"/>
        </w:rPr>
        <w:t xml:space="preserve"> </w:t>
      </w:r>
      <w:r w:rsidRPr="00510468">
        <w:rPr>
          <w:lang w:eastAsia="zh-CN"/>
        </w:rPr>
        <w:t>发包人供应的材料和工程设备，承包人清点后由承包人妥善保管，保管费用由发包人承担，但已标价工程量清单或预算书已经列支或专用合同条款</w:t>
      </w:r>
      <w:r w:rsidRPr="00510468">
        <w:rPr>
          <w:lang w:eastAsia="zh-CN"/>
        </w:rPr>
        <w:t xml:space="preserve"> </w:t>
      </w:r>
      <w:r w:rsidRPr="00510468">
        <w:rPr>
          <w:lang w:eastAsia="zh-CN"/>
        </w:rPr>
        <w:t>另有约定除外。因承包人原因发生丢失毁损的，由承包人负责赔偿；监理人</w:t>
      </w:r>
      <w:r w:rsidRPr="00510468">
        <w:rPr>
          <w:lang w:eastAsia="zh-CN"/>
        </w:rPr>
        <w:t xml:space="preserve"> </w:t>
      </w:r>
      <w:r w:rsidRPr="00510468">
        <w:rPr>
          <w:lang w:eastAsia="zh-CN"/>
        </w:rPr>
        <w:t>未通知承包人清点的，承包人不负责材料和工程设备的保管，由此导致丢失</w:t>
      </w:r>
      <w:r w:rsidRPr="00510468">
        <w:rPr>
          <w:lang w:eastAsia="zh-CN"/>
        </w:rPr>
        <w:t xml:space="preserve"> </w:t>
      </w:r>
      <w:r>
        <w:rPr>
          <w:lang w:eastAsia="zh-CN"/>
        </w:rPr>
        <w:t>毁损的由发包人负责。</w:t>
      </w:r>
    </w:p>
    <w:p w14:paraId="7F1029CD" w14:textId="77777777" w:rsidR="001C72CA" w:rsidRDefault="00DD1B2D" w:rsidP="00510468">
      <w:pPr>
        <w:pStyle w:val="a3"/>
        <w:spacing w:before="29" w:line="328" w:lineRule="auto"/>
        <w:ind w:right="106" w:firstLine="559"/>
        <w:rPr>
          <w:lang w:eastAsia="zh-CN"/>
        </w:rPr>
      </w:pPr>
      <w:r w:rsidRPr="00510468">
        <w:rPr>
          <w:lang w:eastAsia="zh-CN"/>
        </w:rPr>
        <w:t>发包人供应的材料和工程设备使用前，由承包人负责检验，检验费用由</w:t>
      </w:r>
      <w:r>
        <w:rPr>
          <w:lang w:eastAsia="zh-CN"/>
        </w:rPr>
        <w:t xml:space="preserve"> </w:t>
      </w:r>
      <w:r>
        <w:rPr>
          <w:lang w:eastAsia="zh-CN"/>
        </w:rPr>
        <w:t>发包人承担，不合格的不得使用。</w:t>
      </w:r>
    </w:p>
    <w:p w14:paraId="41B5175B" w14:textId="28E22BC0" w:rsidR="001C72CA" w:rsidRDefault="00DD1B2D" w:rsidP="00510468">
      <w:pPr>
        <w:pStyle w:val="a3"/>
        <w:spacing w:before="29" w:line="328" w:lineRule="auto"/>
        <w:ind w:right="106" w:firstLine="559"/>
        <w:rPr>
          <w:lang w:eastAsia="zh-CN"/>
        </w:rPr>
      </w:pPr>
      <w:r w:rsidRPr="00510468">
        <w:rPr>
          <w:lang w:eastAsia="zh-CN"/>
        </w:rPr>
        <w:t xml:space="preserve">8.4.2 </w:t>
      </w:r>
      <w:r>
        <w:rPr>
          <w:lang w:eastAsia="zh-CN"/>
        </w:rPr>
        <w:t>承包人采购材料与工程设备的保管与使用</w:t>
      </w:r>
      <w:r>
        <w:rPr>
          <w:lang w:eastAsia="zh-CN"/>
        </w:rPr>
        <w:t xml:space="preserve"> </w:t>
      </w:r>
      <w:r w:rsidRPr="00510468">
        <w:rPr>
          <w:lang w:eastAsia="zh-CN"/>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w:t>
      </w:r>
      <w:r>
        <w:rPr>
          <w:lang w:eastAsia="zh-CN"/>
        </w:rPr>
        <w:t>使用。</w:t>
      </w:r>
    </w:p>
    <w:p w14:paraId="5B4DC70A" w14:textId="77777777" w:rsidR="001C72CA" w:rsidRDefault="00DD1B2D">
      <w:pPr>
        <w:pStyle w:val="a3"/>
        <w:spacing w:before="29" w:line="328" w:lineRule="auto"/>
        <w:ind w:right="106" w:firstLine="559"/>
        <w:rPr>
          <w:lang w:eastAsia="zh-CN"/>
        </w:rPr>
      </w:pPr>
      <w:r>
        <w:rPr>
          <w:lang w:eastAsia="zh-CN"/>
        </w:rPr>
        <w:t>发包人或监理人发现承包人使用不符合设计或有关标准要求的材料和</w:t>
      </w:r>
      <w:r>
        <w:rPr>
          <w:lang w:eastAsia="zh-CN"/>
        </w:rPr>
        <w:t xml:space="preserve"> </w:t>
      </w:r>
      <w:r>
        <w:rPr>
          <w:spacing w:val="-2"/>
          <w:lang w:eastAsia="zh-CN"/>
        </w:rPr>
        <w:t>工程设备时，有权要求承包人进行修复、拆除或重新采购，由此增加的费用</w:t>
      </w:r>
      <w:r>
        <w:rPr>
          <w:spacing w:val="-105"/>
          <w:lang w:eastAsia="zh-CN"/>
        </w:rPr>
        <w:t xml:space="preserve"> </w:t>
      </w:r>
      <w:r>
        <w:rPr>
          <w:lang w:eastAsia="zh-CN"/>
        </w:rPr>
        <w:t>和（或）延误的工期，由承包人承担。</w:t>
      </w:r>
    </w:p>
    <w:p w14:paraId="51D9A153" w14:textId="77777777" w:rsidR="001C72CA" w:rsidRDefault="001C72CA">
      <w:pPr>
        <w:spacing w:line="328" w:lineRule="auto"/>
        <w:rPr>
          <w:lang w:eastAsia="zh-CN"/>
        </w:rPr>
        <w:sectPr w:rsidR="001C72CA">
          <w:pgSz w:w="11910" w:h="16840"/>
          <w:pgMar w:top="1480" w:right="1160" w:bottom="1160" w:left="1300" w:header="0" w:footer="975" w:gutter="0"/>
          <w:cols w:space="720"/>
        </w:sectPr>
      </w:pPr>
    </w:p>
    <w:p w14:paraId="250ECD10" w14:textId="77777777" w:rsidR="001C72CA" w:rsidRDefault="00DD1B2D">
      <w:pPr>
        <w:pStyle w:val="a3"/>
        <w:spacing w:before="0" w:line="382" w:lineRule="exact"/>
        <w:ind w:left="678" w:right="88"/>
        <w:rPr>
          <w:rFonts w:ascii="黑体" w:eastAsia="黑体" w:hAnsi="黑体" w:cs="黑体"/>
          <w:lang w:eastAsia="zh-CN"/>
        </w:rPr>
      </w:pPr>
      <w:r>
        <w:rPr>
          <w:rFonts w:ascii="Times New Roman" w:eastAsia="Times New Roman" w:hAnsi="Times New Roman" w:cs="Times New Roman"/>
          <w:lang w:eastAsia="zh-CN"/>
        </w:rPr>
        <w:lastRenderedPageBreak/>
        <w:t>8.5</w:t>
      </w:r>
      <w:r>
        <w:rPr>
          <w:rFonts w:ascii="Times New Roman" w:eastAsia="Times New Roman" w:hAnsi="Times New Roman" w:cs="Times New Roman"/>
          <w:spacing w:val="-2"/>
          <w:lang w:eastAsia="zh-CN"/>
        </w:rPr>
        <w:t xml:space="preserve"> </w:t>
      </w:r>
      <w:r>
        <w:rPr>
          <w:rFonts w:ascii="黑体" w:eastAsia="黑体" w:hAnsi="黑体" w:cs="黑体"/>
          <w:lang w:eastAsia="zh-CN"/>
        </w:rPr>
        <w:t>禁止使用不合格的材料和工程设备</w:t>
      </w:r>
    </w:p>
    <w:p w14:paraId="43DDA578" w14:textId="77777777" w:rsidR="001C72CA" w:rsidRDefault="00DD1B2D">
      <w:pPr>
        <w:pStyle w:val="a3"/>
        <w:spacing w:before="231" w:line="319" w:lineRule="auto"/>
        <w:ind w:right="88" w:firstLine="559"/>
        <w:rPr>
          <w:lang w:eastAsia="zh-CN"/>
        </w:rPr>
      </w:pPr>
      <w:r>
        <w:rPr>
          <w:rFonts w:ascii="Times New Roman" w:eastAsia="Times New Roman" w:hAnsi="Times New Roman" w:cs="Times New Roman"/>
          <w:lang w:eastAsia="zh-CN"/>
        </w:rPr>
        <w:t>8.5.1</w:t>
      </w:r>
      <w:r>
        <w:rPr>
          <w:rFonts w:ascii="Times New Roman" w:eastAsia="Times New Roman" w:hAnsi="Times New Roman" w:cs="Times New Roman"/>
          <w:spacing w:val="67"/>
          <w:lang w:eastAsia="zh-CN"/>
        </w:rPr>
        <w:t xml:space="preserve"> </w:t>
      </w:r>
      <w:r>
        <w:rPr>
          <w:lang w:eastAsia="zh-CN"/>
        </w:rPr>
        <w:t>监理人有权拒绝承包人提供的不合格材料或工程设备，并要求承</w:t>
      </w:r>
      <w:r>
        <w:rPr>
          <w:lang w:eastAsia="zh-CN"/>
        </w:rPr>
        <w:t xml:space="preserve"> </w:t>
      </w:r>
      <w:r>
        <w:rPr>
          <w:spacing w:val="-2"/>
          <w:lang w:eastAsia="zh-CN"/>
        </w:rPr>
        <w:t>包人立即进行更换。监理人应在更换后再次进行检查和检验，由此增加的费</w:t>
      </w:r>
      <w:r>
        <w:rPr>
          <w:spacing w:val="-109"/>
          <w:lang w:eastAsia="zh-CN"/>
        </w:rPr>
        <w:t xml:space="preserve"> </w:t>
      </w:r>
      <w:r>
        <w:rPr>
          <w:lang w:eastAsia="zh-CN"/>
        </w:rPr>
        <w:t>用和（或）延误的工期由承包人承担。</w:t>
      </w:r>
    </w:p>
    <w:p w14:paraId="2921D173" w14:textId="77777777" w:rsidR="001C72CA" w:rsidRDefault="00DD1B2D">
      <w:pPr>
        <w:pStyle w:val="a3"/>
        <w:spacing w:before="40" w:line="319" w:lineRule="auto"/>
        <w:ind w:right="88" w:firstLine="559"/>
        <w:rPr>
          <w:lang w:eastAsia="zh-CN"/>
        </w:rPr>
      </w:pPr>
      <w:r>
        <w:rPr>
          <w:rFonts w:ascii="Times New Roman" w:eastAsia="Times New Roman" w:hAnsi="Times New Roman" w:cs="Times New Roman"/>
          <w:lang w:eastAsia="zh-CN"/>
        </w:rPr>
        <w:t>8.5.2</w:t>
      </w:r>
      <w:r>
        <w:rPr>
          <w:rFonts w:ascii="Times New Roman" w:eastAsia="Times New Roman" w:hAnsi="Times New Roman" w:cs="Times New Roman"/>
          <w:spacing w:val="66"/>
          <w:lang w:eastAsia="zh-CN"/>
        </w:rPr>
        <w:t xml:space="preserve"> </w:t>
      </w:r>
      <w:r>
        <w:rPr>
          <w:lang w:eastAsia="zh-CN"/>
        </w:rPr>
        <w:t>监理人发现承包人使用了不合格的材料和工程设备，承包人应按</w:t>
      </w:r>
      <w:r>
        <w:rPr>
          <w:lang w:eastAsia="zh-CN"/>
        </w:rPr>
        <w:t xml:space="preserve"> </w:t>
      </w:r>
      <w:r>
        <w:rPr>
          <w:spacing w:val="-2"/>
          <w:lang w:eastAsia="zh-CN"/>
        </w:rPr>
        <w:t>照监理人的指示立即改正，并禁止在工程中继续使用不合格的材料和工程设</w:t>
      </w:r>
      <w:r>
        <w:rPr>
          <w:spacing w:val="-108"/>
          <w:lang w:eastAsia="zh-CN"/>
        </w:rPr>
        <w:t xml:space="preserve"> </w:t>
      </w:r>
      <w:r>
        <w:rPr>
          <w:lang w:eastAsia="zh-CN"/>
        </w:rPr>
        <w:t>备。</w:t>
      </w:r>
    </w:p>
    <w:p w14:paraId="116CEEFD" w14:textId="77777777" w:rsidR="001C72CA" w:rsidRDefault="00DD1B2D">
      <w:pPr>
        <w:pStyle w:val="a3"/>
        <w:spacing w:before="40" w:line="319" w:lineRule="auto"/>
        <w:ind w:right="88" w:firstLine="559"/>
        <w:rPr>
          <w:lang w:eastAsia="zh-CN"/>
        </w:rPr>
      </w:pPr>
      <w:r>
        <w:rPr>
          <w:rFonts w:ascii="Times New Roman" w:eastAsia="Times New Roman" w:hAnsi="Times New Roman" w:cs="Times New Roman"/>
          <w:lang w:eastAsia="zh-CN"/>
        </w:rPr>
        <w:t>8.5.3</w:t>
      </w:r>
      <w:r>
        <w:rPr>
          <w:rFonts w:ascii="Times New Roman" w:eastAsia="Times New Roman" w:hAnsi="Times New Roman" w:cs="Times New Roman"/>
          <w:spacing w:val="66"/>
          <w:lang w:eastAsia="zh-CN"/>
        </w:rPr>
        <w:t xml:space="preserve"> </w:t>
      </w:r>
      <w:r>
        <w:rPr>
          <w:lang w:eastAsia="zh-CN"/>
        </w:rPr>
        <w:t>发包人提供的材料或工程设备不符合合同要求的，承包人有权拒</w:t>
      </w:r>
      <w:r>
        <w:rPr>
          <w:lang w:eastAsia="zh-CN"/>
        </w:rPr>
        <w:t xml:space="preserve"> </w:t>
      </w:r>
      <w:r>
        <w:rPr>
          <w:spacing w:val="-2"/>
          <w:lang w:eastAsia="zh-CN"/>
        </w:rPr>
        <w:t>绝，并可要求发包人更换，由此增加的费用和（或）延误的工期由发包人承</w:t>
      </w:r>
      <w:r>
        <w:rPr>
          <w:spacing w:val="-109"/>
          <w:lang w:eastAsia="zh-CN"/>
        </w:rPr>
        <w:t xml:space="preserve"> </w:t>
      </w:r>
      <w:r>
        <w:rPr>
          <w:lang w:eastAsia="zh-CN"/>
        </w:rPr>
        <w:t>担，并支付承包人合理的利润。</w:t>
      </w:r>
    </w:p>
    <w:p w14:paraId="1B191AF5" w14:textId="77777777" w:rsidR="001C72CA" w:rsidRDefault="00DD1B2D">
      <w:pPr>
        <w:pStyle w:val="a3"/>
        <w:spacing w:before="160"/>
        <w:ind w:left="678" w:right="88"/>
        <w:rPr>
          <w:rFonts w:ascii="黑体" w:eastAsia="黑体" w:hAnsi="黑体" w:cs="黑体"/>
          <w:lang w:eastAsia="zh-CN"/>
        </w:rPr>
      </w:pPr>
      <w:r>
        <w:rPr>
          <w:rFonts w:ascii="Times New Roman" w:eastAsia="Times New Roman" w:hAnsi="Times New Roman" w:cs="Times New Roman"/>
          <w:lang w:eastAsia="zh-CN"/>
        </w:rPr>
        <w:t xml:space="preserve">8.6 </w:t>
      </w:r>
      <w:r>
        <w:rPr>
          <w:rFonts w:ascii="Times New Roman" w:eastAsia="Times New Roman" w:hAnsi="Times New Roman" w:cs="Times New Roman"/>
          <w:spacing w:val="2"/>
          <w:lang w:eastAsia="zh-CN"/>
        </w:rPr>
        <w:t xml:space="preserve"> </w:t>
      </w:r>
      <w:r>
        <w:rPr>
          <w:rFonts w:ascii="黑体" w:eastAsia="黑体" w:hAnsi="黑体" w:cs="黑体"/>
          <w:lang w:eastAsia="zh-CN"/>
        </w:rPr>
        <w:t>样品</w:t>
      </w:r>
    </w:p>
    <w:p w14:paraId="0779A391" w14:textId="33E30ADD" w:rsidR="001C72CA" w:rsidRPr="000216D8" w:rsidRDefault="00DD1B2D" w:rsidP="000216D8">
      <w:pPr>
        <w:pStyle w:val="a3"/>
        <w:spacing w:before="40" w:line="319" w:lineRule="auto"/>
        <w:ind w:right="88" w:firstLine="559"/>
        <w:rPr>
          <w:rFonts w:cs="Times New Roman"/>
          <w:lang w:eastAsia="zh-CN"/>
        </w:rPr>
      </w:pPr>
      <w:r w:rsidRPr="000216D8">
        <w:rPr>
          <w:rFonts w:cs="Times New Roman"/>
          <w:lang w:eastAsia="zh-CN"/>
        </w:rPr>
        <w:t xml:space="preserve">8.6.1 </w:t>
      </w:r>
      <w:r w:rsidRPr="000216D8">
        <w:rPr>
          <w:rFonts w:cs="宋体" w:hint="eastAsia"/>
          <w:lang w:eastAsia="zh-CN"/>
        </w:rPr>
        <w:t>样品的报送与封存</w:t>
      </w:r>
      <w:r w:rsidRPr="000216D8">
        <w:rPr>
          <w:rFonts w:cs="Times New Roman"/>
          <w:lang w:eastAsia="zh-CN"/>
        </w:rPr>
        <w:t xml:space="preserve"> </w:t>
      </w:r>
      <w:r w:rsidRPr="000216D8">
        <w:rPr>
          <w:rFonts w:cs="宋体" w:hint="eastAsia"/>
          <w:lang w:eastAsia="zh-CN"/>
        </w:rPr>
        <w:t>需要承包人报送样品的材料或工程设备，样品的种类、名称、规格、数量等要求均应在专用合同条款中约定。样品的报送程序如下：</w:t>
      </w:r>
    </w:p>
    <w:p w14:paraId="60849903" w14:textId="77777777" w:rsidR="001C72CA" w:rsidRDefault="00DD1B2D">
      <w:pPr>
        <w:pStyle w:val="a3"/>
        <w:spacing w:before="132" w:line="321" w:lineRule="auto"/>
        <w:ind w:right="88" w:firstLine="559"/>
        <w:rPr>
          <w:lang w:eastAsia="zh-CN"/>
        </w:rPr>
      </w:pPr>
      <w:r>
        <w:rPr>
          <w:lang w:eastAsia="zh-CN"/>
        </w:rPr>
        <w:t>（</w:t>
      </w:r>
      <w:r>
        <w:rPr>
          <w:rFonts w:ascii="Times New Roman" w:eastAsia="Times New Roman" w:hAnsi="Times New Roman" w:cs="Times New Roman"/>
          <w:lang w:eastAsia="zh-CN"/>
        </w:rPr>
        <w:t>1</w:t>
      </w:r>
      <w:r>
        <w:rPr>
          <w:lang w:eastAsia="zh-CN"/>
        </w:rPr>
        <w:t>）承包人应在计划采购前</w:t>
      </w:r>
      <w:r>
        <w:rPr>
          <w:rFonts w:ascii="Times New Roman" w:eastAsia="Times New Roman" w:hAnsi="Times New Roman" w:cs="Times New Roman"/>
          <w:lang w:eastAsia="zh-CN"/>
        </w:rPr>
        <w:t>28</w:t>
      </w:r>
      <w:r>
        <w:rPr>
          <w:lang w:eastAsia="zh-CN"/>
        </w:rPr>
        <w:t>天向监理人报送样品。承包人报送的样</w:t>
      </w:r>
      <w:r>
        <w:rPr>
          <w:lang w:eastAsia="zh-CN"/>
        </w:rPr>
        <w:t xml:space="preserve"> </w:t>
      </w:r>
      <w:r>
        <w:rPr>
          <w:spacing w:val="-2"/>
          <w:lang w:eastAsia="zh-CN"/>
        </w:rPr>
        <w:t>品均应来自供应材料的实际生产地，且提供的样品的规格、数量足以表明材</w:t>
      </w:r>
      <w:r>
        <w:rPr>
          <w:spacing w:val="-109"/>
          <w:lang w:eastAsia="zh-CN"/>
        </w:rPr>
        <w:t xml:space="preserve"> </w:t>
      </w:r>
      <w:r>
        <w:rPr>
          <w:spacing w:val="-2"/>
          <w:lang w:eastAsia="zh-CN"/>
        </w:rPr>
        <w:t>料或工程设备的质量、型号、颜色、表面处理、质地、误差和其他要求的特</w:t>
      </w:r>
      <w:r>
        <w:rPr>
          <w:spacing w:val="-109"/>
          <w:lang w:eastAsia="zh-CN"/>
        </w:rPr>
        <w:t xml:space="preserve"> </w:t>
      </w:r>
      <w:r>
        <w:rPr>
          <w:lang w:eastAsia="zh-CN"/>
        </w:rPr>
        <w:t>征。</w:t>
      </w:r>
    </w:p>
    <w:p w14:paraId="59EEEFCA" w14:textId="77777777" w:rsidR="001C72CA" w:rsidRDefault="00DD1B2D">
      <w:pPr>
        <w:pStyle w:val="a3"/>
        <w:spacing w:before="40" w:line="314" w:lineRule="auto"/>
        <w:ind w:right="88" w:firstLine="559"/>
        <w:rPr>
          <w:lang w:eastAsia="zh-CN"/>
        </w:rPr>
      </w:pPr>
      <w:r>
        <w:rPr>
          <w:lang w:eastAsia="zh-CN"/>
        </w:rPr>
        <w:t>（</w:t>
      </w:r>
      <w:r>
        <w:rPr>
          <w:rFonts w:ascii="Times New Roman" w:eastAsia="Times New Roman" w:hAnsi="Times New Roman" w:cs="Times New Roman"/>
          <w:lang w:eastAsia="zh-CN"/>
        </w:rPr>
        <w:t>2</w:t>
      </w:r>
      <w:r>
        <w:rPr>
          <w:lang w:eastAsia="zh-CN"/>
        </w:rPr>
        <w:t>）承包人每次报送样品时应随附申报单，申报单应载明报送样品的</w:t>
      </w:r>
      <w:r>
        <w:rPr>
          <w:lang w:eastAsia="zh-CN"/>
        </w:rPr>
        <w:t xml:space="preserve"> </w:t>
      </w:r>
      <w:r>
        <w:rPr>
          <w:spacing w:val="-2"/>
          <w:lang w:eastAsia="zh-CN"/>
        </w:rPr>
        <w:t>相关数据和资料，并标明每件样品对应的图纸号，预留监理人批复意见栏。</w:t>
      </w:r>
      <w:r>
        <w:rPr>
          <w:spacing w:val="-84"/>
          <w:lang w:eastAsia="zh-CN"/>
        </w:rPr>
        <w:t xml:space="preserve"> </w:t>
      </w:r>
      <w:r>
        <w:rPr>
          <w:lang w:eastAsia="zh-CN"/>
        </w:rPr>
        <w:t>监理人应在收到承包人报送的样品后</w:t>
      </w:r>
      <w:r>
        <w:rPr>
          <w:rFonts w:ascii="Times New Roman" w:eastAsia="Times New Roman" w:hAnsi="Times New Roman" w:cs="Times New Roman"/>
          <w:lang w:eastAsia="zh-CN"/>
        </w:rPr>
        <w:t>7</w:t>
      </w:r>
      <w:r>
        <w:rPr>
          <w:lang w:eastAsia="zh-CN"/>
        </w:rPr>
        <w:t>天向承包人回复经发包</w:t>
      </w:r>
      <w:r>
        <w:rPr>
          <w:lang w:eastAsia="zh-CN"/>
        </w:rPr>
        <w:t>人签认的样品</w:t>
      </w:r>
      <w:r>
        <w:rPr>
          <w:lang w:eastAsia="zh-CN"/>
        </w:rPr>
        <w:t xml:space="preserve"> </w:t>
      </w:r>
      <w:r>
        <w:rPr>
          <w:lang w:eastAsia="zh-CN"/>
        </w:rPr>
        <w:t>审批意见。</w:t>
      </w:r>
    </w:p>
    <w:p w14:paraId="3E720135" w14:textId="77777777" w:rsidR="001C72CA" w:rsidRDefault="00DD1B2D">
      <w:pPr>
        <w:pStyle w:val="a3"/>
        <w:spacing w:before="46" w:line="319" w:lineRule="auto"/>
        <w:ind w:right="88" w:firstLine="559"/>
        <w:rPr>
          <w:lang w:eastAsia="zh-CN"/>
        </w:rPr>
      </w:pPr>
      <w:r>
        <w:rPr>
          <w:lang w:eastAsia="zh-CN"/>
        </w:rPr>
        <w:t>（</w:t>
      </w:r>
      <w:r>
        <w:rPr>
          <w:rFonts w:ascii="Times New Roman" w:eastAsia="Times New Roman" w:hAnsi="Times New Roman" w:cs="Times New Roman"/>
          <w:lang w:eastAsia="zh-CN"/>
        </w:rPr>
        <w:t>3</w:t>
      </w:r>
      <w:r>
        <w:rPr>
          <w:lang w:eastAsia="zh-CN"/>
        </w:rPr>
        <w:t>）经发包人和监理人审批确认的样品应按约定的方法封样，封存的</w:t>
      </w:r>
      <w:r>
        <w:rPr>
          <w:lang w:eastAsia="zh-CN"/>
        </w:rPr>
        <w:t xml:space="preserve"> </w:t>
      </w:r>
      <w:r>
        <w:rPr>
          <w:spacing w:val="-2"/>
          <w:lang w:eastAsia="zh-CN"/>
        </w:rPr>
        <w:t>样品作为检验工程相关部分的标准之一。承包人在施工过程中不得使用与样</w:t>
      </w:r>
      <w:r>
        <w:rPr>
          <w:spacing w:val="-108"/>
          <w:lang w:eastAsia="zh-CN"/>
        </w:rPr>
        <w:t xml:space="preserve"> </w:t>
      </w:r>
      <w:r>
        <w:rPr>
          <w:lang w:eastAsia="zh-CN"/>
        </w:rPr>
        <w:t>品不符的材料或工程设备。</w:t>
      </w:r>
    </w:p>
    <w:p w14:paraId="36A52C84" w14:textId="77777777" w:rsidR="001C72CA" w:rsidRDefault="00DD1B2D">
      <w:pPr>
        <w:pStyle w:val="a3"/>
        <w:spacing w:before="40" w:line="309" w:lineRule="auto"/>
        <w:ind w:right="88" w:firstLine="559"/>
        <w:rPr>
          <w:lang w:eastAsia="zh-CN"/>
        </w:rPr>
      </w:pPr>
      <w:r>
        <w:rPr>
          <w:lang w:eastAsia="zh-CN"/>
        </w:rPr>
        <w:t>（</w:t>
      </w:r>
      <w:r>
        <w:rPr>
          <w:rFonts w:ascii="Times New Roman" w:eastAsia="Times New Roman" w:hAnsi="Times New Roman" w:cs="Times New Roman"/>
          <w:lang w:eastAsia="zh-CN"/>
        </w:rPr>
        <w:t>4</w:t>
      </w:r>
      <w:r>
        <w:rPr>
          <w:lang w:eastAsia="zh-CN"/>
        </w:rPr>
        <w:t>）发包人和监理人对样品的审批确认仅为确认相关材料或工程设备</w:t>
      </w:r>
      <w:r>
        <w:rPr>
          <w:lang w:eastAsia="zh-CN"/>
        </w:rPr>
        <w:t xml:space="preserve"> </w:t>
      </w:r>
      <w:r>
        <w:rPr>
          <w:spacing w:val="-2"/>
          <w:lang w:eastAsia="zh-CN"/>
        </w:rPr>
        <w:t>的特征或用途，不得被理解为对合同的修改或改变，也并不减轻或免除承包</w:t>
      </w:r>
    </w:p>
    <w:p w14:paraId="79A98AC2" w14:textId="77777777" w:rsidR="001C72CA" w:rsidRDefault="001C72CA">
      <w:pPr>
        <w:spacing w:line="309" w:lineRule="auto"/>
        <w:rPr>
          <w:lang w:eastAsia="zh-CN"/>
        </w:rPr>
        <w:sectPr w:rsidR="001C72CA">
          <w:pgSz w:w="11910" w:h="16840"/>
          <w:pgMar w:top="1480" w:right="1140" w:bottom="1160" w:left="1300" w:header="0" w:footer="975" w:gutter="0"/>
          <w:cols w:space="720"/>
        </w:sectPr>
      </w:pPr>
    </w:p>
    <w:p w14:paraId="783D2743" w14:textId="77777777" w:rsidR="001C72CA" w:rsidRDefault="00DD1B2D">
      <w:pPr>
        <w:pStyle w:val="a3"/>
        <w:spacing w:before="0" w:line="326" w:lineRule="auto"/>
        <w:ind w:right="88"/>
        <w:rPr>
          <w:lang w:eastAsia="zh-CN"/>
        </w:rPr>
      </w:pPr>
      <w:r>
        <w:rPr>
          <w:spacing w:val="-2"/>
          <w:lang w:eastAsia="zh-CN"/>
        </w:rPr>
        <w:lastRenderedPageBreak/>
        <w:t>人任何的责任和义务。如果封存的样品修改或改变了合同约定，合同当事人</w:t>
      </w:r>
      <w:r>
        <w:rPr>
          <w:spacing w:val="-109"/>
          <w:lang w:eastAsia="zh-CN"/>
        </w:rPr>
        <w:t xml:space="preserve"> </w:t>
      </w:r>
      <w:r>
        <w:rPr>
          <w:lang w:eastAsia="zh-CN"/>
        </w:rPr>
        <w:t>应当以书面协议予以确认。</w:t>
      </w:r>
    </w:p>
    <w:p w14:paraId="065D5524" w14:textId="28249196" w:rsidR="001C72CA" w:rsidRPr="00510468" w:rsidRDefault="00DD1B2D" w:rsidP="00510468">
      <w:pPr>
        <w:pStyle w:val="a3"/>
        <w:spacing w:before="111" w:line="309" w:lineRule="auto"/>
        <w:ind w:right="354" w:firstLine="559"/>
        <w:rPr>
          <w:rFonts w:cs="Times New Roman"/>
          <w:lang w:eastAsia="zh-CN"/>
        </w:rPr>
      </w:pPr>
      <w:r w:rsidRPr="00510468">
        <w:rPr>
          <w:rFonts w:cs="Times New Roman"/>
          <w:lang w:eastAsia="zh-CN"/>
        </w:rPr>
        <w:t xml:space="preserve">8.6.2 </w:t>
      </w:r>
      <w:r w:rsidRPr="00510468">
        <w:rPr>
          <w:rFonts w:cs="宋体" w:hint="eastAsia"/>
          <w:lang w:eastAsia="zh-CN"/>
        </w:rPr>
        <w:t>样品的保管</w:t>
      </w:r>
      <w:r w:rsidRPr="00510468">
        <w:rPr>
          <w:rFonts w:cs="Times New Roman"/>
          <w:lang w:eastAsia="zh-CN"/>
        </w:rPr>
        <w:t xml:space="preserve"> </w:t>
      </w:r>
      <w:r w:rsidRPr="00510468">
        <w:rPr>
          <w:rFonts w:cs="宋体" w:hint="eastAsia"/>
          <w:lang w:eastAsia="zh-CN"/>
        </w:rPr>
        <w:t>经批准的样品应由监理人负责封存于现场，承包</w:t>
      </w:r>
      <w:r w:rsidRPr="00510468">
        <w:rPr>
          <w:rFonts w:cs="宋体" w:hint="eastAsia"/>
          <w:lang w:eastAsia="zh-CN"/>
        </w:rPr>
        <w:t>人应在现场为保存样品提供适当和固定的场所并保持适当和良好的存储环境条件。</w:t>
      </w:r>
    </w:p>
    <w:p w14:paraId="4597FE93" w14:textId="77777777" w:rsidR="001C72CA" w:rsidRDefault="001C72CA">
      <w:pPr>
        <w:spacing w:before="4"/>
        <w:rPr>
          <w:rFonts w:ascii="仿宋" w:eastAsia="仿宋" w:hAnsi="仿宋" w:cs="仿宋"/>
          <w:sz w:val="19"/>
          <w:szCs w:val="19"/>
          <w:lang w:eastAsia="zh-CN"/>
        </w:rPr>
      </w:pPr>
    </w:p>
    <w:p w14:paraId="730E2597" w14:textId="77777777" w:rsidR="001C72CA" w:rsidRDefault="00DD1B2D">
      <w:pPr>
        <w:pStyle w:val="a3"/>
        <w:spacing w:before="0"/>
        <w:ind w:left="678" w:right="88"/>
        <w:rPr>
          <w:rFonts w:ascii="黑体" w:eastAsia="黑体" w:hAnsi="黑体" w:cs="黑体"/>
          <w:lang w:eastAsia="zh-CN"/>
        </w:rPr>
      </w:pPr>
      <w:r>
        <w:rPr>
          <w:rFonts w:ascii="Times New Roman" w:eastAsia="Times New Roman" w:hAnsi="Times New Roman" w:cs="Times New Roman"/>
          <w:lang w:eastAsia="zh-CN"/>
        </w:rPr>
        <w:t xml:space="preserve">8.7 </w:t>
      </w:r>
      <w:r>
        <w:rPr>
          <w:rFonts w:ascii="黑体" w:eastAsia="黑体" w:hAnsi="黑体" w:cs="黑体"/>
          <w:lang w:eastAsia="zh-CN"/>
        </w:rPr>
        <w:t>材料与工程设备的替代</w:t>
      </w:r>
    </w:p>
    <w:p w14:paraId="00C50A0B" w14:textId="77777777" w:rsidR="001C72CA" w:rsidRDefault="00DD1B2D">
      <w:pPr>
        <w:pStyle w:val="a3"/>
        <w:spacing w:before="234"/>
        <w:ind w:left="678" w:right="88"/>
        <w:rPr>
          <w:lang w:eastAsia="zh-CN"/>
        </w:rPr>
      </w:pPr>
      <w:r>
        <w:rPr>
          <w:rFonts w:ascii="Times New Roman" w:eastAsia="Times New Roman" w:hAnsi="Times New Roman" w:cs="Times New Roman"/>
          <w:lang w:eastAsia="zh-CN"/>
        </w:rPr>
        <w:t>8.7.1</w:t>
      </w:r>
      <w:r>
        <w:rPr>
          <w:rFonts w:ascii="Times New Roman" w:eastAsia="Times New Roman" w:hAnsi="Times New Roman" w:cs="Times New Roman"/>
          <w:spacing w:val="64"/>
          <w:lang w:eastAsia="zh-CN"/>
        </w:rPr>
        <w:t xml:space="preserve"> </w:t>
      </w:r>
      <w:r>
        <w:rPr>
          <w:lang w:eastAsia="zh-CN"/>
        </w:rPr>
        <w:t>出现下列情况需要使用替代材料和工程设备的，承包人应按照第</w:t>
      </w:r>
    </w:p>
    <w:p w14:paraId="221F08F6" w14:textId="77777777" w:rsidR="001C72CA" w:rsidRDefault="00DD1B2D">
      <w:pPr>
        <w:pStyle w:val="a3"/>
        <w:spacing w:before="112"/>
        <w:ind w:right="88"/>
        <w:rPr>
          <w:lang w:eastAsia="zh-CN"/>
        </w:rPr>
      </w:pPr>
      <w:r>
        <w:rPr>
          <w:rFonts w:ascii="Times New Roman" w:eastAsia="Times New Roman" w:hAnsi="Times New Roman" w:cs="Times New Roman"/>
          <w:lang w:eastAsia="zh-CN"/>
        </w:rPr>
        <w:t>8.7.2</w:t>
      </w:r>
      <w:r>
        <w:rPr>
          <w:lang w:eastAsia="zh-CN"/>
        </w:rPr>
        <w:t>项约定的程序执行：</w:t>
      </w:r>
    </w:p>
    <w:p w14:paraId="1BA78B5B"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1</w:t>
      </w:r>
      <w:r>
        <w:rPr>
          <w:lang w:eastAsia="zh-CN"/>
        </w:rPr>
        <w:t>）基准日期后生效的法律规定禁止使用的；</w:t>
      </w:r>
    </w:p>
    <w:p w14:paraId="0599D3B4" w14:textId="77777777" w:rsidR="001C72CA" w:rsidRDefault="00DD1B2D">
      <w:pPr>
        <w:pStyle w:val="a3"/>
        <w:spacing w:before="114"/>
        <w:ind w:left="678" w:right="88"/>
        <w:rPr>
          <w:lang w:eastAsia="zh-CN"/>
        </w:rPr>
      </w:pPr>
      <w:r>
        <w:rPr>
          <w:lang w:eastAsia="zh-CN"/>
        </w:rPr>
        <w:t>（</w:t>
      </w:r>
      <w:r>
        <w:rPr>
          <w:rFonts w:ascii="Times New Roman" w:eastAsia="Times New Roman" w:hAnsi="Times New Roman" w:cs="Times New Roman"/>
          <w:lang w:eastAsia="zh-CN"/>
        </w:rPr>
        <w:t>2</w:t>
      </w:r>
      <w:r>
        <w:rPr>
          <w:lang w:eastAsia="zh-CN"/>
        </w:rPr>
        <w:t>）发包人要求使用替代品的；</w:t>
      </w:r>
    </w:p>
    <w:p w14:paraId="795B4D9B"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3</w:t>
      </w:r>
      <w:r>
        <w:rPr>
          <w:lang w:eastAsia="zh-CN"/>
        </w:rPr>
        <w:t>）因其他原因必须使用替代品的。</w:t>
      </w:r>
    </w:p>
    <w:p w14:paraId="3EBD381F" w14:textId="77777777" w:rsidR="001C72CA" w:rsidRDefault="00DD1B2D">
      <w:pPr>
        <w:pStyle w:val="a3"/>
        <w:spacing w:before="111" w:line="309" w:lineRule="auto"/>
        <w:ind w:right="354" w:firstLine="559"/>
        <w:rPr>
          <w:lang w:eastAsia="zh-CN"/>
        </w:rPr>
      </w:pPr>
      <w:r>
        <w:rPr>
          <w:rFonts w:ascii="Times New Roman" w:eastAsia="Times New Roman" w:hAnsi="Times New Roman" w:cs="Times New Roman"/>
          <w:lang w:eastAsia="zh-CN"/>
        </w:rPr>
        <w:t>8.7.2</w:t>
      </w:r>
      <w:r>
        <w:rPr>
          <w:rFonts w:ascii="Times New Roman" w:eastAsia="Times New Roman" w:hAnsi="Times New Roman" w:cs="Times New Roman"/>
          <w:spacing w:val="65"/>
          <w:lang w:eastAsia="zh-CN"/>
        </w:rPr>
        <w:t xml:space="preserve"> </w:t>
      </w:r>
      <w:r>
        <w:rPr>
          <w:lang w:eastAsia="zh-CN"/>
        </w:rPr>
        <w:t>承包人应在使用替代材料和工程设备</w:t>
      </w:r>
      <w:r>
        <w:rPr>
          <w:rFonts w:ascii="Times New Roman" w:eastAsia="Times New Roman" w:hAnsi="Times New Roman" w:cs="Times New Roman"/>
          <w:lang w:eastAsia="zh-CN"/>
        </w:rPr>
        <w:t>28</w:t>
      </w:r>
      <w:r>
        <w:rPr>
          <w:lang w:eastAsia="zh-CN"/>
        </w:rPr>
        <w:t>天前书面通知监理人，并</w:t>
      </w:r>
      <w:r>
        <w:rPr>
          <w:lang w:eastAsia="zh-CN"/>
        </w:rPr>
        <w:t xml:space="preserve"> </w:t>
      </w:r>
      <w:r>
        <w:rPr>
          <w:lang w:eastAsia="zh-CN"/>
        </w:rPr>
        <w:t>附下列文件：</w:t>
      </w:r>
    </w:p>
    <w:p w14:paraId="7C1EC26B" w14:textId="77777777" w:rsidR="001C72CA" w:rsidRDefault="00DD1B2D">
      <w:pPr>
        <w:pStyle w:val="a3"/>
        <w:spacing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）被替代的材料和工程设备的名称、数量、规格、型号、品牌、性</w:t>
      </w:r>
      <w:r>
        <w:rPr>
          <w:lang w:eastAsia="zh-CN"/>
        </w:rPr>
        <w:t xml:space="preserve"> </w:t>
      </w:r>
      <w:r>
        <w:rPr>
          <w:lang w:eastAsia="zh-CN"/>
        </w:rPr>
        <w:t>能、价格及其他相关资料；</w:t>
      </w:r>
    </w:p>
    <w:p w14:paraId="431575D0" w14:textId="77777777" w:rsidR="001C72CA" w:rsidRDefault="00DD1B2D">
      <w:pPr>
        <w:pStyle w:val="a3"/>
        <w:spacing w:before="54"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）替代品的名称、数量、规格、型号、品牌、性能、价格及其他相</w:t>
      </w:r>
      <w:r>
        <w:rPr>
          <w:lang w:eastAsia="zh-CN"/>
        </w:rPr>
        <w:t xml:space="preserve"> </w:t>
      </w:r>
      <w:r>
        <w:rPr>
          <w:lang w:eastAsia="zh-CN"/>
        </w:rPr>
        <w:t>关资料；</w:t>
      </w:r>
    </w:p>
    <w:p w14:paraId="2955789E" w14:textId="77777777" w:rsidR="001C72CA" w:rsidRDefault="00DD1B2D">
      <w:pPr>
        <w:pStyle w:val="a3"/>
        <w:spacing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）替代品与被替代产品之间的差异以及使用替代品可能对工程产生</w:t>
      </w:r>
      <w:r>
        <w:rPr>
          <w:lang w:eastAsia="zh-CN"/>
        </w:rPr>
        <w:t xml:space="preserve"> </w:t>
      </w:r>
      <w:r>
        <w:rPr>
          <w:lang w:eastAsia="zh-CN"/>
        </w:rPr>
        <w:t>的影响；</w:t>
      </w:r>
    </w:p>
    <w:p w14:paraId="4F0106E3"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4</w:t>
      </w:r>
      <w:r>
        <w:rPr>
          <w:lang w:eastAsia="zh-CN"/>
        </w:rPr>
        <w:t>）替代品与被替代产品的价格差异；</w:t>
      </w:r>
    </w:p>
    <w:p w14:paraId="757202DC"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5</w:t>
      </w:r>
      <w:r>
        <w:rPr>
          <w:lang w:eastAsia="zh-CN"/>
        </w:rPr>
        <w:t>）使用替代品的理由和原因说明；</w:t>
      </w:r>
    </w:p>
    <w:p w14:paraId="2CFFADE5" w14:textId="1DF1DE0B" w:rsidR="001C72CA" w:rsidRPr="000216D8" w:rsidRDefault="00DD1B2D" w:rsidP="000216D8">
      <w:pPr>
        <w:pStyle w:val="a3"/>
        <w:spacing w:before="111" w:line="309" w:lineRule="auto"/>
        <w:ind w:right="354" w:firstLine="559"/>
        <w:rPr>
          <w:rFonts w:cs="Times New Roman"/>
          <w:lang w:eastAsia="zh-CN"/>
        </w:rPr>
      </w:pPr>
      <w:r w:rsidRPr="000216D8">
        <w:rPr>
          <w:rFonts w:cs="Times New Roman"/>
          <w:lang w:eastAsia="zh-CN"/>
        </w:rPr>
        <w:t>（</w:t>
      </w:r>
      <w:r w:rsidRPr="000216D8">
        <w:rPr>
          <w:rFonts w:cs="Times New Roman"/>
          <w:lang w:eastAsia="zh-CN"/>
        </w:rPr>
        <w:t>6</w:t>
      </w:r>
      <w:r w:rsidRPr="000216D8">
        <w:rPr>
          <w:rFonts w:cs="Times New Roman"/>
          <w:lang w:eastAsia="zh-CN"/>
        </w:rPr>
        <w:t>）监理人要求的其他文件。</w:t>
      </w:r>
      <w:r w:rsidRPr="000216D8">
        <w:rPr>
          <w:rFonts w:cs="Times New Roman"/>
          <w:lang w:eastAsia="zh-CN"/>
        </w:rPr>
        <w:t xml:space="preserve"> </w:t>
      </w:r>
      <w:r w:rsidRPr="000216D8">
        <w:rPr>
          <w:rFonts w:cs="Times New Roman"/>
          <w:lang w:eastAsia="zh-CN"/>
        </w:rPr>
        <w:t>监理人应在收到通知后</w:t>
      </w:r>
      <w:r w:rsidRPr="000216D8">
        <w:rPr>
          <w:rFonts w:cs="Times New Roman"/>
          <w:lang w:eastAsia="zh-CN"/>
        </w:rPr>
        <w:t>14</w:t>
      </w:r>
      <w:r w:rsidRPr="000216D8">
        <w:rPr>
          <w:rFonts w:cs="Times New Roman"/>
          <w:lang w:eastAsia="zh-CN"/>
        </w:rPr>
        <w:t>天内向承包人发出经发包人签认的书面指示；监理人逾期发出书面指示的，视为发包人和监理人同意使用替代品。</w:t>
      </w:r>
    </w:p>
    <w:p w14:paraId="67BEEF93" w14:textId="77777777" w:rsidR="001C72CA" w:rsidRDefault="00DD1B2D">
      <w:pPr>
        <w:pStyle w:val="a3"/>
        <w:spacing w:before="135" w:line="319" w:lineRule="auto"/>
        <w:ind w:right="88" w:firstLine="559"/>
        <w:rPr>
          <w:lang w:eastAsia="zh-CN"/>
        </w:rPr>
      </w:pPr>
      <w:r>
        <w:rPr>
          <w:rFonts w:ascii="Times New Roman" w:eastAsia="Times New Roman" w:hAnsi="Times New Roman" w:cs="Times New Roman"/>
          <w:lang w:eastAsia="zh-CN"/>
        </w:rPr>
        <w:t>8.7.3</w:t>
      </w:r>
      <w:r>
        <w:rPr>
          <w:rFonts w:ascii="Times New Roman" w:eastAsia="Times New Roman" w:hAnsi="Times New Roman" w:cs="Times New Roman"/>
          <w:spacing w:val="68"/>
          <w:lang w:eastAsia="zh-CN"/>
        </w:rPr>
        <w:t xml:space="preserve"> </w:t>
      </w:r>
      <w:r>
        <w:rPr>
          <w:lang w:eastAsia="zh-CN"/>
        </w:rPr>
        <w:t>发包人认可使用替代材料和工程设备的，替代材料和工程设备的</w:t>
      </w:r>
      <w:r>
        <w:rPr>
          <w:lang w:eastAsia="zh-CN"/>
        </w:rPr>
        <w:t xml:space="preserve"> </w:t>
      </w:r>
      <w:r>
        <w:rPr>
          <w:spacing w:val="-6"/>
          <w:lang w:eastAsia="zh-CN"/>
        </w:rPr>
        <w:t>价格，按照已标价工程量清单或预算书相同项目的价格认定；无相同项目的，</w:t>
      </w:r>
      <w:r>
        <w:rPr>
          <w:spacing w:val="-113"/>
          <w:lang w:eastAsia="zh-CN"/>
        </w:rPr>
        <w:t xml:space="preserve"> </w:t>
      </w:r>
      <w:r>
        <w:rPr>
          <w:lang w:eastAsia="zh-CN"/>
        </w:rPr>
        <w:t>参考相似项目价格认定；既无相同项目也无相似项目的，按照合理的成本与</w:t>
      </w:r>
    </w:p>
    <w:p w14:paraId="22F9BBE3" w14:textId="77777777" w:rsidR="001C72CA" w:rsidRDefault="001C72CA">
      <w:pPr>
        <w:spacing w:line="319" w:lineRule="auto"/>
        <w:rPr>
          <w:lang w:eastAsia="zh-CN"/>
        </w:rPr>
        <w:sectPr w:rsidR="001C72CA">
          <w:pgSz w:w="11910" w:h="16840"/>
          <w:pgMar w:top="1480" w:right="1020" w:bottom="1160" w:left="1300" w:header="0" w:footer="975" w:gutter="0"/>
          <w:cols w:space="720"/>
        </w:sectPr>
      </w:pPr>
    </w:p>
    <w:p w14:paraId="61A9B301" w14:textId="77777777" w:rsidR="001C72CA" w:rsidRDefault="00DD1B2D">
      <w:pPr>
        <w:pStyle w:val="a3"/>
        <w:spacing w:before="0" w:line="382" w:lineRule="exact"/>
        <w:ind w:right="88"/>
        <w:rPr>
          <w:lang w:eastAsia="zh-CN"/>
        </w:rPr>
      </w:pPr>
      <w:r>
        <w:rPr>
          <w:lang w:eastAsia="zh-CN"/>
        </w:rPr>
        <w:lastRenderedPageBreak/>
        <w:t>利润构成的原则，由合同当事人按照第</w:t>
      </w:r>
      <w:r>
        <w:rPr>
          <w:rFonts w:ascii="Times New Roman" w:eastAsia="Times New Roman" w:hAnsi="Times New Roman" w:cs="Times New Roman"/>
          <w:lang w:eastAsia="zh-CN"/>
        </w:rPr>
        <w:t>4.4</w:t>
      </w:r>
      <w:r>
        <w:rPr>
          <w:lang w:eastAsia="zh-CN"/>
        </w:rPr>
        <w:t>款〔商定或确定〕确定价格。</w:t>
      </w:r>
    </w:p>
    <w:p w14:paraId="46450867"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lang w:eastAsia="zh-CN"/>
        </w:rPr>
        <w:t xml:space="preserve">8.8 </w:t>
      </w:r>
      <w:r>
        <w:rPr>
          <w:rFonts w:ascii="黑体" w:eastAsia="黑体" w:hAnsi="黑体" w:cs="黑体"/>
          <w:lang w:eastAsia="zh-CN"/>
        </w:rPr>
        <w:t>施工设备和临时设施</w:t>
      </w:r>
    </w:p>
    <w:p w14:paraId="408B36F4" w14:textId="174D01C7" w:rsidR="001C72CA" w:rsidRPr="00510468" w:rsidRDefault="00DD1B2D" w:rsidP="00510468">
      <w:pPr>
        <w:pStyle w:val="a3"/>
        <w:spacing w:before="34" w:line="326" w:lineRule="auto"/>
        <w:ind w:right="88" w:firstLine="559"/>
        <w:rPr>
          <w:spacing w:val="-1"/>
          <w:lang w:eastAsia="zh-CN"/>
        </w:rPr>
      </w:pPr>
      <w:r w:rsidRPr="00510468">
        <w:rPr>
          <w:spacing w:val="-1"/>
          <w:lang w:eastAsia="zh-CN"/>
        </w:rPr>
        <w:t xml:space="preserve">8.8.1 </w:t>
      </w:r>
      <w:r w:rsidRPr="00510468">
        <w:rPr>
          <w:spacing w:val="-1"/>
          <w:lang w:eastAsia="zh-CN"/>
        </w:rPr>
        <w:t>承包人提供的施工设备和临时设施</w:t>
      </w:r>
      <w:r w:rsidRPr="00510468">
        <w:rPr>
          <w:spacing w:val="-1"/>
          <w:lang w:eastAsia="zh-CN"/>
        </w:rPr>
        <w:t xml:space="preserve"> </w:t>
      </w:r>
      <w:r>
        <w:rPr>
          <w:spacing w:val="-1"/>
          <w:lang w:eastAsia="zh-CN"/>
        </w:rPr>
        <w:t>承包人应按合同进度计划的要求，及时配置施工设备和修建临时设施。</w:t>
      </w:r>
      <w:r w:rsidRPr="00510468">
        <w:rPr>
          <w:spacing w:val="-1"/>
          <w:lang w:eastAsia="zh-CN"/>
        </w:rPr>
        <w:t>进入施工场地的承包人设备需经监理人核查后才能投入使用。承包人更换合同约定的承包人设备的，应报监理人批准。</w:t>
      </w:r>
    </w:p>
    <w:p w14:paraId="37C802DC" w14:textId="77777777" w:rsidR="001C72CA" w:rsidRDefault="00DD1B2D">
      <w:pPr>
        <w:pStyle w:val="a3"/>
        <w:spacing w:before="34" w:line="326" w:lineRule="auto"/>
        <w:ind w:right="88" w:firstLine="559"/>
        <w:rPr>
          <w:lang w:eastAsia="zh-CN"/>
        </w:rPr>
      </w:pPr>
      <w:r>
        <w:rPr>
          <w:spacing w:val="-1"/>
          <w:lang w:eastAsia="zh-CN"/>
        </w:rPr>
        <w:t>除专用合同条款另有约定外，承包人应自行承担修建临时设施的费用，</w:t>
      </w:r>
      <w:r>
        <w:rPr>
          <w:lang w:eastAsia="zh-CN"/>
        </w:rPr>
        <w:t xml:space="preserve"> </w:t>
      </w:r>
      <w:r>
        <w:rPr>
          <w:lang w:eastAsia="zh-CN"/>
        </w:rPr>
        <w:t>需要临时占地的，应由发包人办理申请手续并承担相应费用。</w:t>
      </w:r>
    </w:p>
    <w:p w14:paraId="0F22920F" w14:textId="77777777" w:rsidR="001C72CA" w:rsidRDefault="00DD1B2D">
      <w:pPr>
        <w:pStyle w:val="a3"/>
        <w:spacing w:before="32" w:line="314" w:lineRule="auto"/>
        <w:ind w:left="678" w:right="88"/>
        <w:rPr>
          <w:lang w:eastAsia="zh-CN"/>
        </w:rPr>
      </w:pPr>
      <w:r>
        <w:rPr>
          <w:rFonts w:ascii="Times New Roman" w:eastAsia="Times New Roman" w:hAnsi="Times New Roman" w:cs="Times New Roman"/>
          <w:lang w:eastAsia="zh-CN"/>
        </w:rPr>
        <w:t>8.8.2</w:t>
      </w:r>
      <w:r>
        <w:rPr>
          <w:lang w:eastAsia="zh-CN"/>
        </w:rPr>
        <w:t>发包人提供的施工设备和临时设施</w:t>
      </w:r>
      <w:r>
        <w:rPr>
          <w:lang w:eastAsia="zh-CN"/>
        </w:rPr>
        <w:t xml:space="preserve"> </w:t>
      </w:r>
      <w:r>
        <w:rPr>
          <w:lang w:eastAsia="zh-CN"/>
        </w:rPr>
        <w:t>发包人提供的施工设备或临时设施在专用合同条款中约定。</w:t>
      </w:r>
      <w:r>
        <w:rPr>
          <w:lang w:eastAsia="zh-CN"/>
        </w:rPr>
        <w:t xml:space="preserve"> </w:t>
      </w:r>
      <w:r>
        <w:rPr>
          <w:rFonts w:ascii="Times New Roman" w:eastAsia="Times New Roman" w:hAnsi="Times New Roman" w:cs="Times New Roman"/>
          <w:lang w:eastAsia="zh-CN"/>
        </w:rPr>
        <w:t>8.8.3</w:t>
      </w:r>
      <w:r>
        <w:rPr>
          <w:lang w:eastAsia="zh-CN"/>
        </w:rPr>
        <w:t>要求承包人增加或更换施工设备</w:t>
      </w:r>
      <w:r>
        <w:rPr>
          <w:spacing w:val="-3"/>
          <w:lang w:eastAsia="zh-CN"/>
        </w:rPr>
        <w:t xml:space="preserve"> </w:t>
      </w:r>
      <w:r>
        <w:rPr>
          <w:spacing w:val="-2"/>
          <w:lang w:eastAsia="zh-CN"/>
        </w:rPr>
        <w:t>承包人使用的施工设备不能满足合同进度计划和（或）质量要求时，监</w:t>
      </w:r>
    </w:p>
    <w:p w14:paraId="3C49FEA6" w14:textId="77777777" w:rsidR="001C72CA" w:rsidRDefault="00DD1B2D">
      <w:pPr>
        <w:pStyle w:val="a3"/>
        <w:spacing w:before="48" w:line="326" w:lineRule="auto"/>
        <w:ind w:right="88"/>
        <w:rPr>
          <w:lang w:eastAsia="zh-CN"/>
        </w:rPr>
      </w:pPr>
      <w:r>
        <w:rPr>
          <w:spacing w:val="-2"/>
          <w:lang w:eastAsia="zh-CN"/>
        </w:rPr>
        <w:t>理人有权要求承包人增加或更换施工设备，承包人应及时增加或更换，由此</w:t>
      </w:r>
      <w:r>
        <w:rPr>
          <w:spacing w:val="-109"/>
          <w:lang w:eastAsia="zh-CN"/>
        </w:rPr>
        <w:t xml:space="preserve"> </w:t>
      </w:r>
      <w:r>
        <w:rPr>
          <w:lang w:eastAsia="zh-CN"/>
        </w:rPr>
        <w:t>增加的费用和（或）延误的工期由承包人承担。</w:t>
      </w:r>
    </w:p>
    <w:p w14:paraId="7DBAFECB" w14:textId="77777777" w:rsidR="001C72CA" w:rsidRDefault="00DD1B2D">
      <w:pPr>
        <w:pStyle w:val="a3"/>
        <w:spacing w:before="152"/>
        <w:ind w:left="678" w:right="88"/>
        <w:rPr>
          <w:rFonts w:ascii="黑体" w:eastAsia="黑体" w:hAnsi="黑体" w:cs="黑体"/>
          <w:lang w:eastAsia="zh-CN"/>
        </w:rPr>
      </w:pPr>
      <w:r>
        <w:rPr>
          <w:rFonts w:ascii="Times New Roman" w:eastAsia="Times New Roman" w:hAnsi="Times New Roman" w:cs="Times New Roman"/>
          <w:lang w:eastAsia="zh-CN"/>
        </w:rPr>
        <w:t xml:space="preserve">8.9 </w:t>
      </w:r>
      <w:r>
        <w:rPr>
          <w:rFonts w:ascii="黑体" w:eastAsia="黑体" w:hAnsi="黑体" w:cs="黑体"/>
          <w:lang w:eastAsia="zh-CN"/>
        </w:rPr>
        <w:t>材料与设备专用要求</w:t>
      </w:r>
    </w:p>
    <w:p w14:paraId="09CD9F72" w14:textId="77777777" w:rsidR="001C72CA" w:rsidRDefault="00DD1B2D">
      <w:pPr>
        <w:pStyle w:val="a3"/>
        <w:spacing w:before="234" w:line="326" w:lineRule="auto"/>
        <w:ind w:right="128" w:firstLine="559"/>
        <w:jc w:val="both"/>
        <w:rPr>
          <w:lang w:eastAsia="zh-CN"/>
        </w:rPr>
      </w:pPr>
      <w:r>
        <w:rPr>
          <w:spacing w:val="-2"/>
          <w:lang w:eastAsia="zh-CN"/>
        </w:rPr>
        <w:t>承包人运入施工现场的材料、工程设备、施工设备以及在施工场地建设</w:t>
      </w:r>
      <w:r>
        <w:rPr>
          <w:lang w:eastAsia="zh-CN"/>
        </w:rPr>
        <w:t xml:space="preserve"> </w:t>
      </w:r>
      <w:r>
        <w:rPr>
          <w:spacing w:val="-2"/>
          <w:lang w:eastAsia="zh-CN"/>
        </w:rPr>
        <w:t>的临时设施，包括备品备件、安装工具与资料，必须专用</w:t>
      </w:r>
      <w:r>
        <w:rPr>
          <w:spacing w:val="-2"/>
          <w:lang w:eastAsia="zh-CN"/>
        </w:rPr>
        <w:t>于工程。未经发包</w:t>
      </w:r>
      <w:r>
        <w:rPr>
          <w:spacing w:val="-103"/>
          <w:lang w:eastAsia="zh-CN"/>
        </w:rPr>
        <w:t xml:space="preserve"> </w:t>
      </w:r>
      <w:r>
        <w:rPr>
          <w:spacing w:val="-2"/>
          <w:lang w:eastAsia="zh-CN"/>
        </w:rPr>
        <w:t>人批准，承包人不得运出施工现场或挪作他用；经发包人批准，承包人可以</w:t>
      </w:r>
      <w:r>
        <w:rPr>
          <w:spacing w:val="-104"/>
          <w:lang w:eastAsia="zh-CN"/>
        </w:rPr>
        <w:t xml:space="preserve"> </w:t>
      </w:r>
      <w:r>
        <w:rPr>
          <w:lang w:eastAsia="zh-CN"/>
        </w:rPr>
        <w:t>根据施工进度计划撤走闲置的施工设备和其他物品。</w:t>
      </w:r>
    </w:p>
    <w:p w14:paraId="306A88E5" w14:textId="77777777" w:rsidR="001C72CA" w:rsidRDefault="00DD1B2D">
      <w:pPr>
        <w:pStyle w:val="a3"/>
        <w:spacing w:before="152"/>
        <w:ind w:right="88"/>
        <w:rPr>
          <w:rFonts w:ascii="黑体" w:eastAsia="黑体" w:hAnsi="黑体" w:cs="黑体"/>
          <w:lang w:eastAsia="zh-CN"/>
        </w:rPr>
      </w:pPr>
      <w:r>
        <w:rPr>
          <w:rFonts w:ascii="Times New Roman" w:eastAsia="Times New Roman" w:hAnsi="Times New Roman" w:cs="Times New Roman"/>
          <w:lang w:eastAsia="zh-CN"/>
        </w:rPr>
        <w:t>9.</w:t>
      </w:r>
      <w:r>
        <w:rPr>
          <w:rFonts w:ascii="Times New Roman" w:eastAsia="Times New Roman" w:hAnsi="Times New Roman" w:cs="Times New Roman"/>
          <w:spacing w:val="69"/>
          <w:lang w:eastAsia="zh-CN"/>
        </w:rPr>
        <w:t xml:space="preserve"> </w:t>
      </w:r>
      <w:r>
        <w:rPr>
          <w:rFonts w:ascii="黑体" w:eastAsia="黑体" w:hAnsi="黑体" w:cs="黑体"/>
          <w:lang w:eastAsia="zh-CN"/>
        </w:rPr>
        <w:t>试验与检验</w:t>
      </w:r>
    </w:p>
    <w:p w14:paraId="021280AD"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lang w:eastAsia="zh-CN"/>
        </w:rPr>
        <w:t>9.1</w:t>
      </w:r>
      <w:r>
        <w:rPr>
          <w:rFonts w:ascii="Times New Roman" w:eastAsia="Times New Roman" w:hAnsi="Times New Roman" w:cs="Times New Roman"/>
          <w:spacing w:val="-1"/>
          <w:lang w:eastAsia="zh-CN"/>
        </w:rPr>
        <w:t xml:space="preserve"> </w:t>
      </w:r>
      <w:r>
        <w:rPr>
          <w:rFonts w:ascii="黑体" w:eastAsia="黑体" w:hAnsi="黑体" w:cs="黑体"/>
          <w:lang w:eastAsia="zh-CN"/>
        </w:rPr>
        <w:t>试验设备与试验人员</w:t>
      </w:r>
    </w:p>
    <w:p w14:paraId="1ADF2B44" w14:textId="77777777" w:rsidR="001C72CA" w:rsidRDefault="00DD1B2D">
      <w:pPr>
        <w:pStyle w:val="a3"/>
        <w:spacing w:before="234" w:line="321" w:lineRule="auto"/>
        <w:ind w:right="88" w:firstLine="559"/>
        <w:rPr>
          <w:lang w:eastAsia="zh-CN"/>
        </w:rPr>
      </w:pPr>
      <w:r>
        <w:rPr>
          <w:rFonts w:ascii="Times New Roman" w:eastAsia="Times New Roman" w:hAnsi="Times New Roman" w:cs="Times New Roman"/>
          <w:lang w:eastAsia="zh-CN"/>
        </w:rPr>
        <w:t>9.1.1</w:t>
      </w:r>
      <w:r>
        <w:rPr>
          <w:rFonts w:ascii="Times New Roman" w:eastAsia="Times New Roman" w:hAnsi="Times New Roman" w:cs="Times New Roman"/>
          <w:spacing w:val="67"/>
          <w:lang w:eastAsia="zh-CN"/>
        </w:rPr>
        <w:t xml:space="preserve"> </w:t>
      </w:r>
      <w:r>
        <w:rPr>
          <w:lang w:eastAsia="zh-CN"/>
        </w:rPr>
        <w:t>承包人根据合同约定或监理人指示进行的现场材料试验，应由承</w:t>
      </w:r>
      <w:r>
        <w:rPr>
          <w:lang w:eastAsia="zh-CN"/>
        </w:rPr>
        <w:t xml:space="preserve"> </w:t>
      </w:r>
      <w:r>
        <w:rPr>
          <w:spacing w:val="-2"/>
          <w:lang w:eastAsia="zh-CN"/>
        </w:rPr>
        <w:t>包人提供试验场所、试验人员、试验设备以及其他必要的试验条件。监理人</w:t>
      </w:r>
      <w:r>
        <w:rPr>
          <w:spacing w:val="-108"/>
          <w:lang w:eastAsia="zh-CN"/>
        </w:rPr>
        <w:t xml:space="preserve"> </w:t>
      </w:r>
      <w:r>
        <w:rPr>
          <w:spacing w:val="-2"/>
          <w:lang w:eastAsia="zh-CN"/>
        </w:rPr>
        <w:t>在必要时可以使用承包人提供的试验场所、试验设备以及其他试验条件，进</w:t>
      </w:r>
      <w:r>
        <w:rPr>
          <w:spacing w:val="-108"/>
          <w:lang w:eastAsia="zh-CN"/>
        </w:rPr>
        <w:t xml:space="preserve"> </w:t>
      </w:r>
      <w:r>
        <w:rPr>
          <w:lang w:eastAsia="zh-CN"/>
        </w:rPr>
        <w:t>行以工程质量检查为目的的材料复核试验，承包人应予以协助。</w:t>
      </w:r>
    </w:p>
    <w:p w14:paraId="7E8B8EF1" w14:textId="77777777" w:rsidR="001C72CA" w:rsidRPr="00510468" w:rsidRDefault="00DD1B2D" w:rsidP="00510468">
      <w:pPr>
        <w:pStyle w:val="a3"/>
        <w:spacing w:before="234" w:line="321" w:lineRule="auto"/>
        <w:ind w:right="88" w:firstLine="559"/>
        <w:rPr>
          <w:rFonts w:cs="Times New Roman"/>
          <w:lang w:eastAsia="zh-CN"/>
        </w:rPr>
      </w:pPr>
      <w:r w:rsidRPr="00510468">
        <w:rPr>
          <w:rFonts w:cs="Times New Roman"/>
          <w:lang w:eastAsia="zh-CN"/>
        </w:rPr>
        <w:t xml:space="preserve">9.1.2 </w:t>
      </w:r>
      <w:r w:rsidRPr="00510468">
        <w:rPr>
          <w:rFonts w:cs="宋体" w:hint="eastAsia"/>
          <w:lang w:eastAsia="zh-CN"/>
        </w:rPr>
        <w:t>承包人应按专用合同条款的约定提供试验设备、取样装置、试验</w:t>
      </w:r>
    </w:p>
    <w:p w14:paraId="4AF7B015" w14:textId="77777777" w:rsidR="001C72CA" w:rsidRPr="00510468" w:rsidRDefault="001C72CA" w:rsidP="00510468">
      <w:pPr>
        <w:pStyle w:val="a3"/>
        <w:spacing w:before="234" w:line="321" w:lineRule="auto"/>
        <w:ind w:right="88" w:firstLine="559"/>
        <w:rPr>
          <w:rFonts w:cs="Times New Roman"/>
          <w:lang w:eastAsia="zh-CN"/>
        </w:rPr>
        <w:sectPr w:rsidR="001C72CA" w:rsidRPr="00510468">
          <w:pgSz w:w="11910" w:h="16840"/>
          <w:pgMar w:top="1480" w:right="1140" w:bottom="1160" w:left="1300" w:header="0" w:footer="975" w:gutter="0"/>
          <w:cols w:space="720"/>
        </w:sectPr>
      </w:pPr>
    </w:p>
    <w:p w14:paraId="5890A782" w14:textId="180283C4" w:rsidR="001C72CA" w:rsidRPr="00510468" w:rsidRDefault="00DD1B2D" w:rsidP="00510468">
      <w:pPr>
        <w:pStyle w:val="a3"/>
        <w:spacing w:before="234" w:line="321" w:lineRule="auto"/>
        <w:ind w:right="88" w:firstLine="559"/>
        <w:rPr>
          <w:rFonts w:cs="Times New Roman"/>
          <w:lang w:eastAsia="zh-CN"/>
        </w:rPr>
      </w:pPr>
      <w:r w:rsidRPr="00510468">
        <w:rPr>
          <w:rFonts w:cs="宋体" w:hint="eastAsia"/>
          <w:lang w:eastAsia="zh-CN"/>
        </w:rPr>
        <w:lastRenderedPageBreak/>
        <w:t>场所和试验条件，并向监理人提交相应进场计划表。</w:t>
      </w:r>
      <w:r w:rsidRPr="00510468">
        <w:rPr>
          <w:rFonts w:cs="Times New Roman"/>
          <w:lang w:eastAsia="zh-CN"/>
        </w:rPr>
        <w:t xml:space="preserve"> </w:t>
      </w:r>
      <w:r w:rsidRPr="00510468">
        <w:rPr>
          <w:rFonts w:cs="宋体" w:hint="eastAsia"/>
          <w:lang w:eastAsia="zh-CN"/>
        </w:rPr>
        <w:t>承包人配置的试验设备要符合相应试验规程的要求并经过具有资质的检测单位检测，且在正式使用该试验设备前，需要经过监理人与承包人共同</w:t>
      </w:r>
      <w:r w:rsidRPr="00510468">
        <w:rPr>
          <w:rFonts w:cs="Times New Roman"/>
          <w:lang w:eastAsia="zh-CN"/>
        </w:rPr>
        <w:t xml:space="preserve"> </w:t>
      </w:r>
      <w:r w:rsidRPr="00510468">
        <w:rPr>
          <w:rFonts w:cs="宋体" w:hint="eastAsia"/>
          <w:lang w:eastAsia="zh-CN"/>
        </w:rPr>
        <w:t>校定。</w:t>
      </w:r>
    </w:p>
    <w:p w14:paraId="40770037" w14:textId="77777777" w:rsidR="001C72CA" w:rsidRDefault="00DD1B2D">
      <w:pPr>
        <w:pStyle w:val="a3"/>
        <w:spacing w:before="29" w:line="319" w:lineRule="auto"/>
        <w:ind w:right="88" w:firstLine="559"/>
        <w:rPr>
          <w:lang w:eastAsia="zh-CN"/>
        </w:rPr>
      </w:pPr>
      <w:r>
        <w:rPr>
          <w:rFonts w:ascii="Times New Roman" w:eastAsia="Times New Roman" w:hAnsi="Times New Roman" w:cs="Times New Roman"/>
          <w:lang w:eastAsia="zh-CN"/>
        </w:rPr>
        <w:t>9.1.3</w:t>
      </w:r>
      <w:r>
        <w:rPr>
          <w:rFonts w:ascii="Times New Roman" w:eastAsia="Times New Roman" w:hAnsi="Times New Roman" w:cs="Times New Roman"/>
          <w:spacing w:val="67"/>
          <w:lang w:eastAsia="zh-CN"/>
        </w:rPr>
        <w:t xml:space="preserve"> </w:t>
      </w:r>
      <w:r>
        <w:rPr>
          <w:lang w:eastAsia="zh-CN"/>
        </w:rPr>
        <w:t>承包人应向监理人提交试验人员的名单及其岗位、资格等证明资</w:t>
      </w:r>
      <w:r>
        <w:rPr>
          <w:lang w:eastAsia="zh-CN"/>
        </w:rPr>
        <w:t xml:space="preserve"> </w:t>
      </w:r>
      <w:r>
        <w:rPr>
          <w:spacing w:val="-2"/>
          <w:lang w:eastAsia="zh-CN"/>
        </w:rPr>
        <w:t>料，试验人员必须能够熟练进行相应的检测试验，承包人对试验人员的试验</w:t>
      </w:r>
      <w:r>
        <w:rPr>
          <w:spacing w:val="-109"/>
          <w:lang w:eastAsia="zh-CN"/>
        </w:rPr>
        <w:t xml:space="preserve"> </w:t>
      </w:r>
      <w:r>
        <w:rPr>
          <w:lang w:eastAsia="zh-CN"/>
        </w:rPr>
        <w:t>程序和试验结果的正确性负责。</w:t>
      </w:r>
    </w:p>
    <w:p w14:paraId="30501D97" w14:textId="77777777" w:rsidR="001C72CA" w:rsidRDefault="00DD1B2D">
      <w:pPr>
        <w:pStyle w:val="a3"/>
        <w:spacing w:before="160"/>
        <w:ind w:left="678" w:right="88"/>
        <w:rPr>
          <w:rFonts w:ascii="黑体" w:eastAsia="黑体" w:hAnsi="黑体" w:cs="黑体"/>
          <w:lang w:eastAsia="zh-CN"/>
        </w:rPr>
      </w:pPr>
      <w:r>
        <w:rPr>
          <w:rFonts w:ascii="Times New Roman" w:eastAsia="Times New Roman" w:hAnsi="Times New Roman" w:cs="Times New Roman"/>
          <w:lang w:eastAsia="zh-CN"/>
        </w:rPr>
        <w:t>9.2</w:t>
      </w:r>
      <w:r>
        <w:rPr>
          <w:rFonts w:ascii="Times New Roman" w:eastAsia="Times New Roman" w:hAnsi="Times New Roman" w:cs="Times New Roman"/>
          <w:spacing w:val="2"/>
          <w:lang w:eastAsia="zh-CN"/>
        </w:rPr>
        <w:t xml:space="preserve"> </w:t>
      </w:r>
      <w:r>
        <w:rPr>
          <w:rFonts w:ascii="黑体" w:eastAsia="黑体" w:hAnsi="黑体" w:cs="黑体"/>
          <w:spacing w:val="-3"/>
          <w:lang w:eastAsia="zh-CN"/>
        </w:rPr>
        <w:t>取样</w:t>
      </w:r>
    </w:p>
    <w:p w14:paraId="0C8BFB02" w14:textId="77777777" w:rsidR="001C72CA" w:rsidRDefault="00DD1B2D">
      <w:pPr>
        <w:pStyle w:val="a3"/>
        <w:spacing w:before="232" w:line="328" w:lineRule="auto"/>
        <w:ind w:right="130" w:firstLine="559"/>
        <w:jc w:val="both"/>
        <w:rPr>
          <w:lang w:eastAsia="zh-CN"/>
        </w:rPr>
      </w:pPr>
      <w:r>
        <w:rPr>
          <w:spacing w:val="-2"/>
          <w:lang w:eastAsia="zh-CN"/>
        </w:rPr>
        <w:t>试验属于自检性质的，承包人可以单独取样。试验属于监理人抽检性质</w:t>
      </w:r>
      <w:r>
        <w:rPr>
          <w:lang w:eastAsia="zh-CN"/>
        </w:rPr>
        <w:t xml:space="preserve"> </w:t>
      </w:r>
      <w:r>
        <w:rPr>
          <w:lang w:eastAsia="zh-CN"/>
        </w:rPr>
        <w:t>的，可由监理人取样，也可由承包人的试验人员在</w:t>
      </w:r>
      <w:r>
        <w:rPr>
          <w:lang w:eastAsia="zh-CN"/>
        </w:rPr>
        <w:t>监理人的监督下取样。</w:t>
      </w:r>
    </w:p>
    <w:p w14:paraId="71292456" w14:textId="77777777" w:rsidR="001C72CA" w:rsidRDefault="00DD1B2D">
      <w:pPr>
        <w:pStyle w:val="a3"/>
        <w:spacing w:before="149"/>
        <w:ind w:left="678" w:right="88"/>
        <w:rPr>
          <w:rFonts w:ascii="黑体" w:eastAsia="黑体" w:hAnsi="黑体" w:cs="黑体"/>
          <w:lang w:eastAsia="zh-CN"/>
        </w:rPr>
      </w:pPr>
      <w:r>
        <w:rPr>
          <w:rFonts w:ascii="Times New Roman" w:eastAsia="Times New Roman" w:hAnsi="Times New Roman" w:cs="Times New Roman"/>
          <w:lang w:eastAsia="zh-CN"/>
        </w:rPr>
        <w:t>9.3</w:t>
      </w:r>
      <w:r>
        <w:rPr>
          <w:rFonts w:ascii="Times New Roman" w:eastAsia="Times New Roman" w:hAnsi="Times New Roman" w:cs="Times New Roman"/>
          <w:spacing w:val="-5"/>
          <w:lang w:eastAsia="zh-CN"/>
        </w:rPr>
        <w:t xml:space="preserve"> </w:t>
      </w:r>
      <w:r>
        <w:rPr>
          <w:rFonts w:ascii="黑体" w:eastAsia="黑体" w:hAnsi="黑体" w:cs="黑体"/>
          <w:lang w:eastAsia="zh-CN"/>
        </w:rPr>
        <w:t>材料、工程设备和工程的试验和检验</w:t>
      </w:r>
    </w:p>
    <w:p w14:paraId="5263E250" w14:textId="77777777" w:rsidR="001C72CA" w:rsidRDefault="00DD1B2D">
      <w:pPr>
        <w:pStyle w:val="a3"/>
        <w:spacing w:before="231" w:line="321" w:lineRule="auto"/>
        <w:ind w:right="128" w:firstLine="559"/>
        <w:jc w:val="both"/>
        <w:rPr>
          <w:lang w:eastAsia="zh-CN"/>
        </w:rPr>
      </w:pPr>
      <w:r>
        <w:rPr>
          <w:rFonts w:ascii="Times New Roman" w:eastAsia="Times New Roman" w:hAnsi="Times New Roman" w:cs="Times New Roman"/>
          <w:lang w:eastAsia="zh-CN"/>
        </w:rPr>
        <w:t>9.3.1</w:t>
      </w:r>
      <w:r>
        <w:rPr>
          <w:rFonts w:ascii="Times New Roman" w:eastAsia="Times New Roman" w:hAnsi="Times New Roman" w:cs="Times New Roman"/>
          <w:spacing w:val="40"/>
          <w:lang w:eastAsia="zh-CN"/>
        </w:rPr>
        <w:t xml:space="preserve"> </w:t>
      </w:r>
      <w:r>
        <w:rPr>
          <w:spacing w:val="-5"/>
          <w:lang w:eastAsia="zh-CN"/>
        </w:rPr>
        <w:t>承包人应按合同约定进行材料、工程设备和工程的试验和检验，并</w:t>
      </w:r>
      <w:r>
        <w:rPr>
          <w:lang w:eastAsia="zh-CN"/>
        </w:rPr>
        <w:t xml:space="preserve"> </w:t>
      </w:r>
      <w:r>
        <w:rPr>
          <w:spacing w:val="-2"/>
          <w:lang w:eastAsia="zh-CN"/>
        </w:rPr>
        <w:t>为监理人对上述材料、工程设备和工程的质量检查提供必要的试验资料和原</w:t>
      </w:r>
      <w:r>
        <w:rPr>
          <w:spacing w:val="-108"/>
          <w:lang w:eastAsia="zh-CN"/>
        </w:rPr>
        <w:t xml:space="preserve"> </w:t>
      </w:r>
      <w:r>
        <w:rPr>
          <w:spacing w:val="-2"/>
          <w:lang w:eastAsia="zh-CN"/>
        </w:rPr>
        <w:t>始记录。按合同约定应由监理人与承包人共同进行试验和检验的，由承包人</w:t>
      </w:r>
      <w:r>
        <w:rPr>
          <w:spacing w:val="-106"/>
          <w:lang w:eastAsia="zh-CN"/>
        </w:rPr>
        <w:t xml:space="preserve"> </w:t>
      </w:r>
      <w:r>
        <w:rPr>
          <w:lang w:eastAsia="zh-CN"/>
        </w:rPr>
        <w:t>负责提供必要的试验资料和原始记录。</w:t>
      </w:r>
    </w:p>
    <w:p w14:paraId="5CEE06A1" w14:textId="77777777" w:rsidR="001C72CA" w:rsidRDefault="00DD1B2D">
      <w:pPr>
        <w:pStyle w:val="a3"/>
        <w:spacing w:before="40" w:line="324" w:lineRule="auto"/>
        <w:ind w:right="109" w:firstLine="559"/>
        <w:jc w:val="both"/>
        <w:rPr>
          <w:lang w:eastAsia="zh-CN"/>
        </w:rPr>
      </w:pPr>
      <w:r>
        <w:rPr>
          <w:rFonts w:ascii="Times New Roman" w:eastAsia="Times New Roman" w:hAnsi="Times New Roman" w:cs="Times New Roman"/>
          <w:lang w:eastAsia="zh-CN"/>
        </w:rPr>
        <w:t>9.3.2</w:t>
      </w:r>
      <w:r>
        <w:rPr>
          <w:rFonts w:ascii="Times New Roman" w:eastAsia="Times New Roman" w:hAnsi="Times New Roman" w:cs="Times New Roman"/>
          <w:spacing w:val="29"/>
          <w:lang w:eastAsia="zh-CN"/>
        </w:rPr>
        <w:t xml:space="preserve"> </w:t>
      </w:r>
      <w:r>
        <w:rPr>
          <w:spacing w:val="-5"/>
          <w:lang w:eastAsia="zh-CN"/>
        </w:rPr>
        <w:t>试验属于自检性质的，承包人可以单独进行试验。试验属于监理人</w:t>
      </w:r>
      <w:r>
        <w:rPr>
          <w:lang w:eastAsia="zh-CN"/>
        </w:rPr>
        <w:t xml:space="preserve"> </w:t>
      </w:r>
      <w:r>
        <w:rPr>
          <w:spacing w:val="-2"/>
          <w:lang w:eastAsia="zh-CN"/>
        </w:rPr>
        <w:t>抽检性质的，监理人可以单独进行试验，也可由承包人与监理人共同进行。</w:t>
      </w:r>
      <w:r>
        <w:rPr>
          <w:spacing w:val="-84"/>
          <w:lang w:eastAsia="zh-CN"/>
        </w:rPr>
        <w:t xml:space="preserve"> </w:t>
      </w:r>
      <w:r>
        <w:rPr>
          <w:spacing w:val="-2"/>
          <w:lang w:eastAsia="zh-CN"/>
        </w:rPr>
        <w:t>承包人对由监理人单独进行的试验结果有异议的，可以申请重新共同进行试</w:t>
      </w:r>
      <w:r>
        <w:rPr>
          <w:spacing w:val="-108"/>
          <w:lang w:eastAsia="zh-CN"/>
        </w:rPr>
        <w:t xml:space="preserve"> </w:t>
      </w:r>
      <w:r>
        <w:rPr>
          <w:spacing w:val="-2"/>
          <w:lang w:eastAsia="zh-CN"/>
        </w:rPr>
        <w:t>验。约定共同进行试验的，监理人未按照约定参加试验的，承包人可自行试</w:t>
      </w:r>
      <w:r>
        <w:rPr>
          <w:spacing w:val="-103"/>
          <w:lang w:eastAsia="zh-CN"/>
        </w:rPr>
        <w:t xml:space="preserve"> </w:t>
      </w:r>
      <w:r>
        <w:rPr>
          <w:lang w:eastAsia="zh-CN"/>
        </w:rPr>
        <w:t>验，并将试验结果报送监理人，监理人应承认该试验结果。</w:t>
      </w:r>
    </w:p>
    <w:p w14:paraId="32813A16" w14:textId="77777777" w:rsidR="001C72CA" w:rsidRDefault="00DD1B2D">
      <w:pPr>
        <w:pStyle w:val="a3"/>
        <w:spacing w:before="34" w:line="324" w:lineRule="auto"/>
        <w:ind w:right="128" w:firstLine="559"/>
        <w:jc w:val="both"/>
        <w:rPr>
          <w:lang w:eastAsia="zh-CN"/>
        </w:rPr>
      </w:pPr>
      <w:r>
        <w:rPr>
          <w:rFonts w:ascii="Times New Roman" w:eastAsia="Times New Roman" w:hAnsi="Times New Roman" w:cs="Times New Roman"/>
          <w:lang w:eastAsia="zh-CN"/>
        </w:rPr>
        <w:t>9.3.3</w:t>
      </w:r>
      <w:r>
        <w:rPr>
          <w:rFonts w:ascii="Times New Roman" w:eastAsia="Times New Roman" w:hAnsi="Times New Roman" w:cs="Times New Roman"/>
          <w:spacing w:val="36"/>
          <w:lang w:eastAsia="zh-CN"/>
        </w:rPr>
        <w:t xml:space="preserve"> </w:t>
      </w:r>
      <w:r>
        <w:rPr>
          <w:spacing w:val="-5"/>
          <w:lang w:eastAsia="zh-CN"/>
        </w:rPr>
        <w:t>监理人对承包人的试验和检验结果有异议的，或为查清承包人试验</w:t>
      </w:r>
      <w:r>
        <w:rPr>
          <w:lang w:eastAsia="zh-CN"/>
        </w:rPr>
        <w:t xml:space="preserve"> </w:t>
      </w:r>
      <w:r>
        <w:rPr>
          <w:spacing w:val="-2"/>
          <w:lang w:eastAsia="zh-CN"/>
        </w:rPr>
        <w:t>和检验成果的可靠性要求承包人重新试验和检验的，可由监理人与承包人共</w:t>
      </w:r>
      <w:r>
        <w:rPr>
          <w:spacing w:val="-108"/>
          <w:lang w:eastAsia="zh-CN"/>
        </w:rPr>
        <w:t xml:space="preserve"> </w:t>
      </w:r>
      <w:r>
        <w:rPr>
          <w:spacing w:val="-2"/>
          <w:lang w:eastAsia="zh-CN"/>
        </w:rPr>
        <w:t>同进行。重新试验和检验的结果证明该项材料、工程设备或工程的质量不符</w:t>
      </w:r>
      <w:r>
        <w:rPr>
          <w:spacing w:val="-109"/>
          <w:lang w:eastAsia="zh-CN"/>
        </w:rPr>
        <w:t xml:space="preserve"> </w:t>
      </w:r>
      <w:r>
        <w:rPr>
          <w:spacing w:val="-2"/>
          <w:lang w:eastAsia="zh-CN"/>
        </w:rPr>
        <w:t>合合同要求的，由此增加的费用和（或）延误的工期由承包人承担；重新试</w:t>
      </w:r>
      <w:r>
        <w:rPr>
          <w:spacing w:val="-106"/>
          <w:lang w:eastAsia="zh-CN"/>
        </w:rPr>
        <w:t xml:space="preserve"> </w:t>
      </w:r>
      <w:r>
        <w:rPr>
          <w:spacing w:val="-2"/>
          <w:lang w:eastAsia="zh-CN"/>
        </w:rPr>
        <w:t>验和检验结果证明该项材料、工程设备和工程符合合</w:t>
      </w:r>
      <w:r>
        <w:rPr>
          <w:spacing w:val="-2"/>
          <w:lang w:eastAsia="zh-CN"/>
        </w:rPr>
        <w:t>同要求的，由此增加的</w:t>
      </w:r>
      <w:r>
        <w:rPr>
          <w:spacing w:val="-110"/>
          <w:lang w:eastAsia="zh-CN"/>
        </w:rPr>
        <w:t xml:space="preserve"> </w:t>
      </w:r>
      <w:r>
        <w:rPr>
          <w:lang w:eastAsia="zh-CN"/>
        </w:rPr>
        <w:t>费用和（或）延误的工期由发包人承担。</w:t>
      </w:r>
    </w:p>
    <w:p w14:paraId="229E318A" w14:textId="77777777" w:rsidR="001C72CA" w:rsidRDefault="001C72CA">
      <w:pPr>
        <w:spacing w:line="324" w:lineRule="auto"/>
        <w:jc w:val="both"/>
        <w:rPr>
          <w:lang w:eastAsia="zh-CN"/>
        </w:rPr>
        <w:sectPr w:rsidR="001C72CA">
          <w:pgSz w:w="11910" w:h="16840"/>
          <w:pgMar w:top="1480" w:right="1140" w:bottom="1160" w:left="1300" w:header="0" w:footer="975" w:gutter="0"/>
          <w:cols w:space="720"/>
        </w:sectPr>
      </w:pPr>
    </w:p>
    <w:p w14:paraId="29DF42EA" w14:textId="77777777" w:rsidR="001C72CA" w:rsidRDefault="00DD1B2D">
      <w:pPr>
        <w:pStyle w:val="a3"/>
        <w:spacing w:before="0" w:line="382" w:lineRule="exact"/>
        <w:ind w:left="678" w:right="88"/>
        <w:rPr>
          <w:rFonts w:ascii="黑体" w:eastAsia="黑体" w:hAnsi="黑体" w:cs="黑体"/>
          <w:lang w:eastAsia="zh-CN"/>
        </w:rPr>
      </w:pPr>
      <w:r>
        <w:rPr>
          <w:rFonts w:ascii="Times New Roman" w:eastAsia="Times New Roman" w:hAnsi="Times New Roman" w:cs="Times New Roman"/>
          <w:lang w:eastAsia="zh-CN"/>
        </w:rPr>
        <w:lastRenderedPageBreak/>
        <w:t>9.4</w:t>
      </w:r>
      <w:r>
        <w:rPr>
          <w:rFonts w:ascii="Times New Roman" w:eastAsia="Times New Roman" w:hAnsi="Times New Roman" w:cs="Times New Roman"/>
          <w:spacing w:val="-1"/>
          <w:lang w:eastAsia="zh-CN"/>
        </w:rPr>
        <w:t xml:space="preserve"> </w:t>
      </w:r>
      <w:r>
        <w:rPr>
          <w:rFonts w:ascii="黑体" w:eastAsia="黑体" w:hAnsi="黑体" w:cs="黑体"/>
          <w:lang w:eastAsia="zh-CN"/>
        </w:rPr>
        <w:t>现场工艺试验</w:t>
      </w:r>
    </w:p>
    <w:p w14:paraId="7516E54B" w14:textId="77777777" w:rsidR="001C72CA" w:rsidRDefault="00DD1B2D">
      <w:pPr>
        <w:pStyle w:val="a3"/>
        <w:spacing w:before="231" w:line="328" w:lineRule="auto"/>
        <w:ind w:right="248" w:firstLine="559"/>
        <w:jc w:val="both"/>
        <w:rPr>
          <w:lang w:eastAsia="zh-CN"/>
        </w:rPr>
      </w:pPr>
      <w:r>
        <w:rPr>
          <w:spacing w:val="-2"/>
          <w:lang w:eastAsia="zh-CN"/>
        </w:rPr>
        <w:t>承包人应按合同约定或监理人指示进行现场工艺试验。对大型的现场工</w:t>
      </w:r>
      <w:r>
        <w:rPr>
          <w:lang w:eastAsia="zh-CN"/>
        </w:rPr>
        <w:t xml:space="preserve"> </w:t>
      </w:r>
      <w:r>
        <w:rPr>
          <w:spacing w:val="-2"/>
          <w:lang w:eastAsia="zh-CN"/>
        </w:rPr>
        <w:t>艺试验，监理人认为必要时，承包人应根据监理人提出的工艺试验要求，编</w:t>
      </w:r>
      <w:r>
        <w:rPr>
          <w:spacing w:val="-103"/>
          <w:lang w:eastAsia="zh-CN"/>
        </w:rPr>
        <w:t xml:space="preserve"> </w:t>
      </w:r>
      <w:r>
        <w:rPr>
          <w:lang w:eastAsia="zh-CN"/>
        </w:rPr>
        <w:t>制工艺试验措施计划，报送监理人审查。</w:t>
      </w:r>
    </w:p>
    <w:p w14:paraId="0A6769BB" w14:textId="77777777" w:rsidR="001C72CA" w:rsidRDefault="00DD1B2D">
      <w:pPr>
        <w:pStyle w:val="a3"/>
        <w:spacing w:before="149"/>
        <w:ind w:right="88"/>
        <w:rPr>
          <w:rFonts w:ascii="黑体" w:eastAsia="黑体" w:hAnsi="黑体" w:cs="黑体"/>
          <w:lang w:eastAsia="zh-CN"/>
        </w:rPr>
      </w:pPr>
      <w:r>
        <w:rPr>
          <w:rFonts w:ascii="Times New Roman" w:eastAsia="Times New Roman" w:hAnsi="Times New Roman" w:cs="Times New Roman"/>
          <w:lang w:eastAsia="zh-CN"/>
        </w:rPr>
        <w:t xml:space="preserve">10. </w:t>
      </w:r>
      <w:r>
        <w:rPr>
          <w:rFonts w:ascii="Times New Roman" w:eastAsia="Times New Roman" w:hAnsi="Times New Roman" w:cs="Times New Roman"/>
          <w:spacing w:val="2"/>
          <w:lang w:eastAsia="zh-CN"/>
        </w:rPr>
        <w:t xml:space="preserve"> </w:t>
      </w:r>
      <w:r>
        <w:rPr>
          <w:rFonts w:ascii="黑体" w:eastAsia="黑体" w:hAnsi="黑体" w:cs="黑体"/>
          <w:lang w:eastAsia="zh-CN"/>
        </w:rPr>
        <w:t>变更</w:t>
      </w:r>
    </w:p>
    <w:p w14:paraId="3C4FEB99"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lang w:eastAsia="zh-CN"/>
        </w:rPr>
        <w:t>10.1</w:t>
      </w:r>
      <w:r>
        <w:rPr>
          <w:rFonts w:ascii="Times New Roman" w:eastAsia="Times New Roman" w:hAnsi="Times New Roman" w:cs="Times New Roman"/>
          <w:spacing w:val="-1"/>
          <w:lang w:eastAsia="zh-CN"/>
        </w:rPr>
        <w:t xml:space="preserve"> </w:t>
      </w:r>
      <w:r>
        <w:rPr>
          <w:rFonts w:ascii="黑体" w:eastAsia="黑体" w:hAnsi="黑体" w:cs="黑体"/>
          <w:lang w:eastAsia="zh-CN"/>
        </w:rPr>
        <w:t>变更的范围</w:t>
      </w:r>
    </w:p>
    <w:p w14:paraId="610E1D0E" w14:textId="77777777" w:rsidR="001C72CA" w:rsidRDefault="00DD1B2D">
      <w:pPr>
        <w:pStyle w:val="a3"/>
        <w:spacing w:before="234" w:line="326" w:lineRule="auto"/>
        <w:ind w:right="88" w:firstLine="559"/>
        <w:rPr>
          <w:lang w:eastAsia="zh-CN"/>
        </w:rPr>
      </w:pPr>
      <w:r>
        <w:rPr>
          <w:spacing w:val="-2"/>
          <w:lang w:eastAsia="zh-CN"/>
        </w:rPr>
        <w:t>除专用合同条款另有约定外，合同履行过程中发生以下情形的，应按照</w:t>
      </w:r>
      <w:r>
        <w:rPr>
          <w:lang w:eastAsia="zh-CN"/>
        </w:rPr>
        <w:t xml:space="preserve"> </w:t>
      </w:r>
      <w:r>
        <w:rPr>
          <w:lang w:eastAsia="zh-CN"/>
        </w:rPr>
        <w:t>本条约定进行变更：</w:t>
      </w:r>
    </w:p>
    <w:p w14:paraId="757D7F12" w14:textId="77777777" w:rsidR="001C72CA" w:rsidRDefault="00DD1B2D">
      <w:pPr>
        <w:pStyle w:val="a3"/>
        <w:spacing w:before="32"/>
        <w:ind w:left="678" w:right="88"/>
        <w:rPr>
          <w:lang w:eastAsia="zh-CN"/>
        </w:rPr>
      </w:pPr>
      <w:r>
        <w:rPr>
          <w:lang w:eastAsia="zh-CN"/>
        </w:rPr>
        <w:t>（</w:t>
      </w:r>
      <w:r>
        <w:rPr>
          <w:rFonts w:ascii="Times New Roman" w:eastAsia="Times New Roman" w:hAnsi="Times New Roman" w:cs="Times New Roman"/>
          <w:lang w:eastAsia="zh-CN"/>
        </w:rPr>
        <w:t>1</w:t>
      </w:r>
      <w:r>
        <w:rPr>
          <w:lang w:eastAsia="zh-CN"/>
        </w:rPr>
        <w:t>）增加或减少合同中任何工作，或追加额外的工作；</w:t>
      </w:r>
    </w:p>
    <w:p w14:paraId="6A80BF56" w14:textId="77777777" w:rsidR="001C72CA" w:rsidRDefault="00DD1B2D">
      <w:pPr>
        <w:pStyle w:val="a3"/>
        <w:spacing w:before="114"/>
        <w:ind w:left="678" w:right="88"/>
        <w:rPr>
          <w:lang w:eastAsia="zh-CN"/>
        </w:rPr>
      </w:pPr>
      <w:r>
        <w:rPr>
          <w:lang w:eastAsia="zh-CN"/>
        </w:rPr>
        <w:t>（</w:t>
      </w:r>
      <w:r>
        <w:rPr>
          <w:rFonts w:ascii="Times New Roman" w:eastAsia="Times New Roman" w:hAnsi="Times New Roman" w:cs="Times New Roman"/>
          <w:lang w:eastAsia="zh-CN"/>
        </w:rPr>
        <w:t>2</w:t>
      </w:r>
      <w:r>
        <w:rPr>
          <w:lang w:eastAsia="zh-CN"/>
        </w:rPr>
        <w:t>）取消合同中任何工作，但转由他人实施的工作除外；</w:t>
      </w:r>
    </w:p>
    <w:p w14:paraId="6839325D"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3</w:t>
      </w:r>
      <w:r>
        <w:rPr>
          <w:lang w:eastAsia="zh-CN"/>
        </w:rPr>
        <w:t>）改变合同中任何工作的质量标准或其他特性；</w:t>
      </w:r>
    </w:p>
    <w:p w14:paraId="754DF7BE"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4</w:t>
      </w:r>
      <w:r>
        <w:rPr>
          <w:lang w:eastAsia="zh-CN"/>
        </w:rPr>
        <w:t>）改变工程的基线、标高、位置和尺寸；</w:t>
      </w:r>
    </w:p>
    <w:p w14:paraId="4B262BAF" w14:textId="77777777" w:rsidR="001C72CA" w:rsidRDefault="00DD1B2D">
      <w:pPr>
        <w:pStyle w:val="a3"/>
        <w:spacing w:before="114"/>
        <w:ind w:left="678" w:right="88"/>
        <w:rPr>
          <w:lang w:eastAsia="zh-CN"/>
        </w:rPr>
      </w:pPr>
      <w:r>
        <w:rPr>
          <w:lang w:eastAsia="zh-CN"/>
        </w:rPr>
        <w:t>（</w:t>
      </w:r>
      <w:r>
        <w:rPr>
          <w:rFonts w:ascii="Times New Roman" w:eastAsia="Times New Roman" w:hAnsi="Times New Roman" w:cs="Times New Roman"/>
          <w:lang w:eastAsia="zh-CN"/>
        </w:rPr>
        <w:t>5</w:t>
      </w:r>
      <w:r>
        <w:rPr>
          <w:lang w:eastAsia="zh-CN"/>
        </w:rPr>
        <w:t>）改变工程的时间安排或实施顺序。</w:t>
      </w:r>
    </w:p>
    <w:p w14:paraId="1266B590"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lang w:eastAsia="zh-CN"/>
        </w:rPr>
        <w:t>10.2</w:t>
      </w:r>
      <w:r>
        <w:rPr>
          <w:rFonts w:ascii="Times New Roman" w:eastAsia="Times New Roman" w:hAnsi="Times New Roman" w:cs="Times New Roman"/>
          <w:spacing w:val="-3"/>
          <w:lang w:eastAsia="zh-CN"/>
        </w:rPr>
        <w:t xml:space="preserve"> </w:t>
      </w:r>
      <w:r>
        <w:rPr>
          <w:rFonts w:ascii="黑体" w:eastAsia="黑体" w:hAnsi="黑体" w:cs="黑体"/>
          <w:lang w:eastAsia="zh-CN"/>
        </w:rPr>
        <w:t>变更权</w:t>
      </w:r>
    </w:p>
    <w:p w14:paraId="095018C0" w14:textId="77777777" w:rsidR="001C72CA" w:rsidRDefault="00DD1B2D">
      <w:pPr>
        <w:pStyle w:val="a3"/>
        <w:spacing w:before="232" w:line="328" w:lineRule="auto"/>
        <w:ind w:right="88" w:firstLine="559"/>
        <w:rPr>
          <w:lang w:eastAsia="zh-CN"/>
        </w:rPr>
      </w:pPr>
      <w:r>
        <w:rPr>
          <w:lang w:eastAsia="zh-CN"/>
        </w:rPr>
        <w:t>发包人和监理人均可以提出变更。变更指示均通过监理人发出，监理人</w:t>
      </w:r>
      <w:r>
        <w:rPr>
          <w:lang w:eastAsia="zh-CN"/>
        </w:rPr>
        <w:t xml:space="preserve"> </w:t>
      </w:r>
      <w:r>
        <w:rPr>
          <w:lang w:eastAsia="zh-CN"/>
        </w:rPr>
        <w:t>发出变更指示前应征得发包人同意。承包人收到经发包人签认的变更指示</w:t>
      </w:r>
      <w:r>
        <w:rPr>
          <w:lang w:eastAsia="zh-CN"/>
        </w:rPr>
        <w:t xml:space="preserve"> </w:t>
      </w:r>
      <w:r>
        <w:rPr>
          <w:spacing w:val="-6"/>
          <w:lang w:eastAsia="zh-CN"/>
        </w:rPr>
        <w:t>后，方可实施变更。未经许可，承包人不得擅自对工程的任何部分进行变更。</w:t>
      </w:r>
    </w:p>
    <w:p w14:paraId="60D24382" w14:textId="77777777" w:rsidR="001C72CA" w:rsidRDefault="00DD1B2D">
      <w:pPr>
        <w:pStyle w:val="a3"/>
        <w:spacing w:before="29" w:line="328" w:lineRule="auto"/>
        <w:ind w:right="250" w:firstLine="559"/>
        <w:jc w:val="both"/>
        <w:rPr>
          <w:lang w:eastAsia="zh-CN"/>
        </w:rPr>
      </w:pPr>
      <w:r>
        <w:rPr>
          <w:spacing w:val="-2"/>
          <w:lang w:eastAsia="zh-CN"/>
        </w:rPr>
        <w:t>涉及设计变更的，应由设计人提供变更后的图纸和说明。如变更超过原</w:t>
      </w:r>
      <w:r>
        <w:rPr>
          <w:lang w:eastAsia="zh-CN"/>
        </w:rPr>
        <w:t xml:space="preserve"> </w:t>
      </w:r>
      <w:r>
        <w:rPr>
          <w:spacing w:val="-2"/>
          <w:lang w:eastAsia="zh-CN"/>
        </w:rPr>
        <w:t>设计标准或批准的建设规模时，发包人应及时办理规划、设</w:t>
      </w:r>
      <w:r>
        <w:rPr>
          <w:spacing w:val="-2"/>
          <w:lang w:eastAsia="zh-CN"/>
        </w:rPr>
        <w:t>计变更等审批手</w:t>
      </w:r>
      <w:r>
        <w:rPr>
          <w:spacing w:val="-108"/>
          <w:lang w:eastAsia="zh-CN"/>
        </w:rPr>
        <w:t xml:space="preserve"> </w:t>
      </w:r>
      <w:r>
        <w:rPr>
          <w:lang w:eastAsia="zh-CN"/>
        </w:rPr>
        <w:t>续。</w:t>
      </w:r>
    </w:p>
    <w:p w14:paraId="7D74B02F" w14:textId="77777777" w:rsidR="001C72CA" w:rsidRDefault="00DD1B2D">
      <w:pPr>
        <w:pStyle w:val="a3"/>
        <w:spacing w:before="149"/>
        <w:ind w:left="678" w:right="88"/>
        <w:rPr>
          <w:rFonts w:ascii="黑体" w:eastAsia="黑体" w:hAnsi="黑体" w:cs="黑体"/>
          <w:lang w:eastAsia="zh-CN"/>
        </w:rPr>
      </w:pPr>
      <w:r>
        <w:rPr>
          <w:rFonts w:ascii="Times New Roman" w:eastAsia="Times New Roman" w:hAnsi="Times New Roman" w:cs="Times New Roman"/>
          <w:lang w:eastAsia="zh-CN"/>
        </w:rPr>
        <w:t>10.3</w:t>
      </w:r>
      <w:r>
        <w:rPr>
          <w:rFonts w:ascii="Times New Roman" w:eastAsia="Times New Roman" w:hAnsi="Times New Roman" w:cs="Times New Roman"/>
          <w:spacing w:val="-2"/>
          <w:lang w:eastAsia="zh-CN"/>
        </w:rPr>
        <w:t xml:space="preserve"> </w:t>
      </w:r>
      <w:r>
        <w:rPr>
          <w:rFonts w:ascii="黑体" w:eastAsia="黑体" w:hAnsi="黑体" w:cs="黑体"/>
          <w:lang w:eastAsia="zh-CN"/>
        </w:rPr>
        <w:t>变更程序</w:t>
      </w:r>
    </w:p>
    <w:p w14:paraId="6047F348" w14:textId="7CDF028B" w:rsidR="001C72CA" w:rsidRPr="00FA5781" w:rsidRDefault="00DD1B2D" w:rsidP="00FA5781">
      <w:pPr>
        <w:pStyle w:val="a3"/>
        <w:spacing w:line="309" w:lineRule="auto"/>
        <w:ind w:right="106" w:firstLine="559"/>
        <w:rPr>
          <w:spacing w:val="-1"/>
          <w:lang w:eastAsia="zh-CN"/>
        </w:rPr>
      </w:pPr>
      <w:r w:rsidRPr="00FA5781">
        <w:rPr>
          <w:spacing w:val="-1"/>
          <w:lang w:eastAsia="zh-CN"/>
        </w:rPr>
        <w:t xml:space="preserve">10.3.1 </w:t>
      </w:r>
      <w:r w:rsidRPr="00FA5781">
        <w:rPr>
          <w:spacing w:val="-1"/>
          <w:lang w:eastAsia="zh-CN"/>
        </w:rPr>
        <w:t>发包人提出变更</w:t>
      </w:r>
      <w:r w:rsidRPr="00FA5781">
        <w:rPr>
          <w:spacing w:val="-1"/>
          <w:lang w:eastAsia="zh-CN"/>
        </w:rPr>
        <w:t xml:space="preserve"> </w:t>
      </w:r>
      <w:r w:rsidRPr="00FA5781">
        <w:rPr>
          <w:spacing w:val="-1"/>
          <w:lang w:eastAsia="zh-CN"/>
        </w:rPr>
        <w:t>发包人提出变更的，应通过监理人向承包人发出变更指示，变更指示应说明计划变更的工程范围和变更的内容。</w:t>
      </w:r>
    </w:p>
    <w:p w14:paraId="08463904" w14:textId="28EC813E" w:rsidR="001C72CA" w:rsidRPr="00FA5781" w:rsidRDefault="00DD1B2D" w:rsidP="00FA5781">
      <w:pPr>
        <w:pStyle w:val="a3"/>
        <w:spacing w:line="309" w:lineRule="auto"/>
        <w:ind w:right="106" w:firstLine="559"/>
        <w:rPr>
          <w:spacing w:val="-1"/>
          <w:lang w:eastAsia="zh-CN"/>
        </w:rPr>
      </w:pPr>
      <w:r w:rsidRPr="00FA5781">
        <w:rPr>
          <w:spacing w:val="-1"/>
          <w:lang w:eastAsia="zh-CN"/>
        </w:rPr>
        <w:t xml:space="preserve">10.3.2 </w:t>
      </w:r>
      <w:r w:rsidRPr="00FA5781">
        <w:rPr>
          <w:spacing w:val="-1"/>
          <w:lang w:eastAsia="zh-CN"/>
        </w:rPr>
        <w:t>监理人提出变更建议</w:t>
      </w:r>
      <w:r w:rsidRPr="00FA5781">
        <w:rPr>
          <w:spacing w:val="-1"/>
          <w:lang w:eastAsia="zh-CN"/>
        </w:rPr>
        <w:t xml:space="preserve"> </w:t>
      </w:r>
      <w:r w:rsidRPr="00FA5781">
        <w:rPr>
          <w:spacing w:val="-1"/>
          <w:lang w:eastAsia="zh-CN"/>
        </w:rPr>
        <w:t>监理人提出变更建议的，需要向发包人以书面形式提出变更计划，说明计划变更工程范围和变更的内容、理由，以及实施该变更对合同价格和工期</w:t>
      </w:r>
      <w:r w:rsidRPr="00FA5781">
        <w:rPr>
          <w:spacing w:val="-1"/>
          <w:lang w:eastAsia="zh-CN"/>
        </w:rPr>
        <w:t xml:space="preserve"> </w:t>
      </w:r>
      <w:r w:rsidRPr="00FA5781">
        <w:rPr>
          <w:spacing w:val="-1"/>
          <w:lang w:eastAsia="zh-CN"/>
        </w:rPr>
        <w:t>的影响。发包人同意变更的，由监理人向承</w:t>
      </w:r>
      <w:r w:rsidRPr="00FA5781">
        <w:rPr>
          <w:spacing w:val="-1"/>
          <w:lang w:eastAsia="zh-CN"/>
        </w:rPr>
        <w:lastRenderedPageBreak/>
        <w:t>包人发出变更指示。发包人不同</w:t>
      </w:r>
      <w:r w:rsidRPr="00FA5781">
        <w:rPr>
          <w:spacing w:val="-1"/>
          <w:lang w:eastAsia="zh-CN"/>
        </w:rPr>
        <w:t xml:space="preserve"> </w:t>
      </w:r>
      <w:r w:rsidRPr="00FA5781">
        <w:rPr>
          <w:spacing w:val="-1"/>
          <w:lang w:eastAsia="zh-CN"/>
        </w:rPr>
        <w:t>意变更的，监理人无权擅自发出变更指示。</w:t>
      </w:r>
    </w:p>
    <w:p w14:paraId="487EC25F" w14:textId="1426EFC2" w:rsidR="001C72CA" w:rsidRPr="00FA5781" w:rsidRDefault="00DD1B2D" w:rsidP="00FA5781">
      <w:pPr>
        <w:pStyle w:val="a3"/>
        <w:spacing w:line="309" w:lineRule="auto"/>
        <w:ind w:right="106" w:firstLine="559"/>
        <w:rPr>
          <w:spacing w:val="-1"/>
          <w:lang w:eastAsia="zh-CN"/>
        </w:rPr>
      </w:pPr>
      <w:r w:rsidRPr="00FA5781">
        <w:rPr>
          <w:spacing w:val="-1"/>
          <w:lang w:eastAsia="zh-CN"/>
        </w:rPr>
        <w:t xml:space="preserve">10.3.3 </w:t>
      </w:r>
      <w:r w:rsidRPr="00FA5781">
        <w:rPr>
          <w:spacing w:val="-1"/>
          <w:lang w:eastAsia="zh-CN"/>
        </w:rPr>
        <w:t>变更执行</w:t>
      </w:r>
      <w:r w:rsidRPr="00FA5781">
        <w:rPr>
          <w:spacing w:val="-1"/>
          <w:lang w:eastAsia="zh-CN"/>
        </w:rPr>
        <w:t xml:space="preserve"> </w:t>
      </w:r>
      <w:r w:rsidRPr="00FA5781">
        <w:rPr>
          <w:spacing w:val="-1"/>
          <w:lang w:eastAsia="zh-CN"/>
        </w:rPr>
        <w:t>承包人收到监理人下达的变更指示后，认为不能执行，应立即提出不能执行该变更指示的理由。承包人认为可以执行变更的，应当书面说明实施该</w:t>
      </w:r>
      <w:r w:rsidRPr="00FA5781">
        <w:rPr>
          <w:spacing w:val="-1"/>
          <w:lang w:eastAsia="zh-CN"/>
        </w:rPr>
        <w:t xml:space="preserve"> </w:t>
      </w:r>
      <w:r w:rsidRPr="00FA5781">
        <w:rPr>
          <w:spacing w:val="-1"/>
          <w:lang w:eastAsia="zh-CN"/>
        </w:rPr>
        <w:t>变更指示对合同价格和工期的影响，且合同当事人应当按照第</w:t>
      </w:r>
      <w:r w:rsidRPr="00FA5781">
        <w:rPr>
          <w:spacing w:val="-1"/>
          <w:lang w:eastAsia="zh-CN"/>
        </w:rPr>
        <w:t>10.4</w:t>
      </w:r>
      <w:r w:rsidRPr="00FA5781">
        <w:rPr>
          <w:spacing w:val="-1"/>
          <w:lang w:eastAsia="zh-CN"/>
        </w:rPr>
        <w:t>款〔变更</w:t>
      </w:r>
      <w:r w:rsidRPr="00FA5781">
        <w:rPr>
          <w:spacing w:val="-1"/>
          <w:lang w:eastAsia="zh-CN"/>
        </w:rPr>
        <w:t xml:space="preserve"> </w:t>
      </w:r>
      <w:r w:rsidRPr="00FA5781">
        <w:rPr>
          <w:spacing w:val="-1"/>
          <w:lang w:eastAsia="zh-CN"/>
        </w:rPr>
        <w:t>估价〕约定确定变更估价。</w:t>
      </w:r>
    </w:p>
    <w:p w14:paraId="41F3937F" w14:textId="77777777" w:rsidR="001C72CA" w:rsidRDefault="00DD1B2D">
      <w:pPr>
        <w:pStyle w:val="a3"/>
        <w:spacing w:before="161"/>
        <w:ind w:left="678" w:right="1824"/>
        <w:rPr>
          <w:rFonts w:ascii="黑体" w:eastAsia="黑体" w:hAnsi="黑体" w:cs="黑体"/>
          <w:lang w:eastAsia="zh-CN"/>
        </w:rPr>
      </w:pPr>
      <w:r>
        <w:rPr>
          <w:rFonts w:ascii="Times New Roman" w:eastAsia="Times New Roman" w:hAnsi="Times New Roman" w:cs="Times New Roman"/>
          <w:lang w:eastAsia="zh-CN"/>
        </w:rPr>
        <w:t>10.4</w:t>
      </w:r>
      <w:r>
        <w:rPr>
          <w:rFonts w:ascii="Times New Roman" w:eastAsia="Times New Roman" w:hAnsi="Times New Roman" w:cs="Times New Roman"/>
          <w:spacing w:val="-2"/>
          <w:lang w:eastAsia="zh-CN"/>
        </w:rPr>
        <w:t xml:space="preserve"> </w:t>
      </w:r>
      <w:r>
        <w:rPr>
          <w:rFonts w:ascii="黑体" w:eastAsia="黑体" w:hAnsi="黑体" w:cs="黑体"/>
          <w:lang w:eastAsia="zh-CN"/>
        </w:rPr>
        <w:t>变更估价</w:t>
      </w:r>
    </w:p>
    <w:p w14:paraId="386E58F0" w14:textId="77777777" w:rsidR="001C72CA" w:rsidRPr="00FA5781" w:rsidRDefault="00DD1B2D" w:rsidP="00FA5781">
      <w:pPr>
        <w:pStyle w:val="a3"/>
        <w:spacing w:line="309" w:lineRule="auto"/>
        <w:ind w:right="106" w:firstLine="559"/>
        <w:rPr>
          <w:spacing w:val="-1"/>
          <w:lang w:eastAsia="zh-CN"/>
        </w:rPr>
      </w:pPr>
      <w:r w:rsidRPr="00FA5781">
        <w:rPr>
          <w:spacing w:val="-1"/>
          <w:lang w:eastAsia="zh-CN"/>
        </w:rPr>
        <w:t xml:space="preserve">10.4.1 </w:t>
      </w:r>
      <w:r w:rsidRPr="00FA5781">
        <w:rPr>
          <w:spacing w:val="-1"/>
          <w:lang w:eastAsia="zh-CN"/>
        </w:rPr>
        <w:t>变更估价原则</w:t>
      </w:r>
      <w:r w:rsidRPr="00FA5781">
        <w:rPr>
          <w:spacing w:val="-1"/>
          <w:lang w:eastAsia="zh-CN"/>
        </w:rPr>
        <w:t xml:space="preserve"> </w:t>
      </w:r>
      <w:r w:rsidRPr="00FA5781">
        <w:rPr>
          <w:spacing w:val="-1"/>
          <w:lang w:eastAsia="zh-CN"/>
        </w:rPr>
        <w:t>除专用合同条款另有约定外，变更估价按照本款约定处理：</w:t>
      </w:r>
    </w:p>
    <w:p w14:paraId="7C56B4F1" w14:textId="77777777" w:rsidR="001C72CA" w:rsidRDefault="00DD1B2D">
      <w:pPr>
        <w:pStyle w:val="a3"/>
        <w:spacing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）已标价工程量清单或预算书有相同项目的，按照相同项目单价认</w:t>
      </w:r>
      <w:r>
        <w:rPr>
          <w:lang w:eastAsia="zh-CN"/>
        </w:rPr>
        <w:t xml:space="preserve"> </w:t>
      </w:r>
      <w:r>
        <w:rPr>
          <w:lang w:eastAsia="zh-CN"/>
        </w:rPr>
        <w:t>定；</w:t>
      </w:r>
    </w:p>
    <w:p w14:paraId="256885E0" w14:textId="77777777" w:rsidR="001C72CA" w:rsidRDefault="00DD1B2D">
      <w:pPr>
        <w:pStyle w:val="a3"/>
        <w:spacing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）已标价工程量清单或预算书中无相同项目，但有类似项目的，参</w:t>
      </w:r>
      <w:r>
        <w:rPr>
          <w:lang w:eastAsia="zh-CN"/>
        </w:rPr>
        <w:t xml:space="preserve"> </w:t>
      </w:r>
      <w:r>
        <w:rPr>
          <w:lang w:eastAsia="zh-CN"/>
        </w:rPr>
        <w:t>照类似项目的单价认定；</w:t>
      </w:r>
    </w:p>
    <w:p w14:paraId="35E4B3D3" w14:textId="77777777" w:rsidR="001C72CA" w:rsidRDefault="00DD1B2D">
      <w:pPr>
        <w:pStyle w:val="a3"/>
        <w:spacing w:before="54" w:line="314" w:lineRule="auto"/>
        <w:ind w:right="113" w:firstLine="559"/>
        <w:jc w:val="both"/>
        <w:rPr>
          <w:lang w:eastAsia="zh-CN"/>
        </w:rPr>
      </w:pPr>
      <w:r>
        <w:rPr>
          <w:lang w:eastAsia="zh-CN"/>
        </w:rPr>
        <w:t>（</w:t>
      </w:r>
      <w:r>
        <w:rPr>
          <w:rFonts w:ascii="Times New Roman" w:eastAsia="Times New Roman" w:hAnsi="Times New Roman" w:cs="Times New Roman"/>
          <w:lang w:eastAsia="zh-CN"/>
        </w:rPr>
        <w:t>3</w:t>
      </w:r>
      <w:r>
        <w:rPr>
          <w:lang w:eastAsia="zh-CN"/>
        </w:rPr>
        <w:t>）变更导致实际完成的</w:t>
      </w:r>
      <w:r>
        <w:rPr>
          <w:lang w:eastAsia="zh-CN"/>
        </w:rPr>
        <w:t>变更工程量与已标价工程量清单或预算书中</w:t>
      </w:r>
      <w:r>
        <w:rPr>
          <w:lang w:eastAsia="zh-CN"/>
        </w:rPr>
        <w:t xml:space="preserve"> </w:t>
      </w:r>
      <w:r>
        <w:rPr>
          <w:spacing w:val="-1"/>
          <w:lang w:eastAsia="zh-CN"/>
        </w:rPr>
        <w:t>列明的该项目工程量的变化幅度超过</w:t>
      </w:r>
      <w:r>
        <w:rPr>
          <w:rFonts w:ascii="Times New Roman" w:eastAsia="Times New Roman" w:hAnsi="Times New Roman" w:cs="Times New Roman"/>
          <w:spacing w:val="-1"/>
          <w:lang w:eastAsia="zh-CN"/>
        </w:rPr>
        <w:t>15%</w:t>
      </w:r>
      <w:r>
        <w:rPr>
          <w:spacing w:val="-1"/>
          <w:lang w:eastAsia="zh-CN"/>
        </w:rPr>
        <w:t>的，或已标价工程量清单或预算书</w:t>
      </w:r>
      <w:r>
        <w:rPr>
          <w:spacing w:val="-112"/>
          <w:lang w:eastAsia="zh-CN"/>
        </w:rPr>
        <w:t xml:space="preserve"> </w:t>
      </w:r>
      <w:r>
        <w:rPr>
          <w:spacing w:val="-2"/>
          <w:lang w:eastAsia="zh-CN"/>
        </w:rPr>
        <w:t>中无相同项目及类似项目单价的，按照合理的成本与利润构成的原则，由合</w:t>
      </w:r>
      <w:r>
        <w:rPr>
          <w:spacing w:val="-110"/>
          <w:lang w:eastAsia="zh-CN"/>
        </w:rPr>
        <w:t xml:space="preserve"> </w:t>
      </w:r>
      <w:r>
        <w:rPr>
          <w:lang w:eastAsia="zh-CN"/>
        </w:rPr>
        <w:t>同当事人按照第</w:t>
      </w:r>
      <w:r>
        <w:rPr>
          <w:rFonts w:ascii="Times New Roman" w:eastAsia="Times New Roman" w:hAnsi="Times New Roman" w:cs="Times New Roman"/>
          <w:lang w:eastAsia="zh-CN"/>
        </w:rPr>
        <w:t>4.4</w:t>
      </w:r>
      <w:r>
        <w:rPr>
          <w:lang w:eastAsia="zh-CN"/>
        </w:rPr>
        <w:t>款〔商定或确定〕确定变更工作的单价。</w:t>
      </w:r>
    </w:p>
    <w:p w14:paraId="469B9B4E" w14:textId="39126E33" w:rsidR="001C72CA" w:rsidRPr="007F2658" w:rsidRDefault="00DD1B2D" w:rsidP="007F2658">
      <w:pPr>
        <w:pStyle w:val="a3"/>
        <w:spacing w:line="309" w:lineRule="auto"/>
        <w:ind w:right="106" w:firstLine="559"/>
        <w:rPr>
          <w:spacing w:val="-1"/>
          <w:lang w:eastAsia="zh-CN"/>
        </w:rPr>
      </w:pPr>
      <w:r w:rsidRPr="007F2658">
        <w:rPr>
          <w:spacing w:val="-1"/>
          <w:lang w:eastAsia="zh-CN"/>
        </w:rPr>
        <w:t xml:space="preserve">10.4.2 </w:t>
      </w:r>
      <w:r w:rsidRPr="007F2658">
        <w:rPr>
          <w:spacing w:val="-1"/>
          <w:lang w:eastAsia="zh-CN"/>
        </w:rPr>
        <w:t>变更估价程序</w:t>
      </w:r>
      <w:r w:rsidRPr="007F2658">
        <w:rPr>
          <w:spacing w:val="-1"/>
          <w:lang w:eastAsia="zh-CN"/>
        </w:rPr>
        <w:t xml:space="preserve"> </w:t>
      </w:r>
      <w:r w:rsidRPr="007F2658">
        <w:rPr>
          <w:spacing w:val="-1"/>
          <w:lang w:eastAsia="zh-CN"/>
        </w:rPr>
        <w:t>承包人应在收到变更指示后</w:t>
      </w:r>
      <w:r w:rsidRPr="007F2658">
        <w:rPr>
          <w:spacing w:val="-1"/>
          <w:lang w:eastAsia="zh-CN"/>
        </w:rPr>
        <w:t>14</w:t>
      </w:r>
      <w:r w:rsidRPr="007F2658">
        <w:rPr>
          <w:spacing w:val="-1"/>
          <w:lang w:eastAsia="zh-CN"/>
        </w:rPr>
        <w:t>天内，向监理人提交变更估价申请。监理人应在收到承包人提交的变更估价申请后</w:t>
      </w:r>
      <w:r w:rsidRPr="007F2658">
        <w:rPr>
          <w:spacing w:val="-1"/>
          <w:lang w:eastAsia="zh-CN"/>
        </w:rPr>
        <w:t>7</w:t>
      </w:r>
      <w:r w:rsidRPr="007F2658">
        <w:rPr>
          <w:spacing w:val="-1"/>
          <w:lang w:eastAsia="zh-CN"/>
        </w:rPr>
        <w:t>天内审查完毕并报送发包人，监理人对变更估价申请有异议，通知承包人修改后重新提交。发包人应在承包人提交变更估价申请后</w:t>
      </w:r>
      <w:r w:rsidRPr="007F2658">
        <w:rPr>
          <w:spacing w:val="-1"/>
          <w:lang w:eastAsia="zh-CN"/>
        </w:rPr>
        <w:t>14</w:t>
      </w:r>
      <w:r w:rsidRPr="007F2658">
        <w:rPr>
          <w:spacing w:val="-1"/>
          <w:lang w:eastAsia="zh-CN"/>
        </w:rPr>
        <w:t>天内审批完毕。发包人逾期未完</w:t>
      </w:r>
      <w:r w:rsidRPr="007F2658">
        <w:rPr>
          <w:spacing w:val="-1"/>
          <w:lang w:eastAsia="zh-CN"/>
        </w:rPr>
        <w:t>成审批或未提出异议的，视为认可承包人提交的变更估价申请。</w:t>
      </w:r>
    </w:p>
    <w:p w14:paraId="0BCDDF47" w14:textId="77777777" w:rsidR="001C72CA" w:rsidRDefault="001C72CA">
      <w:pPr>
        <w:rPr>
          <w:lang w:eastAsia="zh-CN"/>
        </w:rPr>
        <w:sectPr w:rsidR="001C72CA">
          <w:pgSz w:w="11910" w:h="16840"/>
          <w:pgMar w:top="1480" w:right="1160" w:bottom="1160" w:left="1300" w:header="0" w:footer="975" w:gutter="0"/>
          <w:cols w:space="720"/>
        </w:sectPr>
      </w:pPr>
    </w:p>
    <w:p w14:paraId="73FB5266" w14:textId="77777777" w:rsidR="001C72CA" w:rsidRDefault="00DD1B2D">
      <w:pPr>
        <w:pStyle w:val="a3"/>
        <w:spacing w:before="0" w:line="382" w:lineRule="exact"/>
        <w:ind w:left="678" w:right="1824"/>
        <w:rPr>
          <w:rFonts w:ascii="黑体" w:eastAsia="黑体" w:hAnsi="黑体" w:cs="黑体"/>
          <w:lang w:eastAsia="zh-CN"/>
        </w:rPr>
      </w:pPr>
      <w:r>
        <w:rPr>
          <w:rFonts w:ascii="Times New Roman" w:eastAsia="Times New Roman" w:hAnsi="Times New Roman" w:cs="Times New Roman"/>
          <w:lang w:eastAsia="zh-CN"/>
        </w:rPr>
        <w:lastRenderedPageBreak/>
        <w:t>10.5</w:t>
      </w:r>
      <w:r>
        <w:rPr>
          <w:rFonts w:ascii="Times New Roman" w:eastAsia="Times New Roman" w:hAnsi="Times New Roman" w:cs="Times New Roman"/>
          <w:spacing w:val="-4"/>
          <w:lang w:eastAsia="zh-CN"/>
        </w:rPr>
        <w:t xml:space="preserve"> </w:t>
      </w:r>
      <w:r>
        <w:rPr>
          <w:rFonts w:ascii="黑体" w:eastAsia="黑体" w:hAnsi="黑体" w:cs="黑体"/>
          <w:lang w:eastAsia="zh-CN"/>
        </w:rPr>
        <w:t>承包人的合理化建议</w:t>
      </w:r>
    </w:p>
    <w:p w14:paraId="0B950852" w14:textId="77777777" w:rsidR="001C72CA" w:rsidRDefault="00DD1B2D">
      <w:pPr>
        <w:pStyle w:val="a3"/>
        <w:spacing w:before="231" w:line="326" w:lineRule="auto"/>
        <w:ind w:right="106" w:firstLine="559"/>
        <w:rPr>
          <w:lang w:eastAsia="zh-CN"/>
        </w:rPr>
      </w:pPr>
      <w:r>
        <w:rPr>
          <w:spacing w:val="-2"/>
          <w:lang w:eastAsia="zh-CN"/>
        </w:rPr>
        <w:t>承包人提出合理化建议的，应向监理人提交合理化建议说明，说明建议</w:t>
      </w:r>
      <w:r>
        <w:rPr>
          <w:lang w:eastAsia="zh-CN"/>
        </w:rPr>
        <w:t xml:space="preserve"> </w:t>
      </w:r>
      <w:r>
        <w:rPr>
          <w:lang w:eastAsia="zh-CN"/>
        </w:rPr>
        <w:t>的内容和理由，以及实施该建议对合同价格和工期的影响。</w:t>
      </w:r>
    </w:p>
    <w:p w14:paraId="6F6CEF9A" w14:textId="77777777" w:rsidR="001C72CA" w:rsidRDefault="00DD1B2D">
      <w:pPr>
        <w:pStyle w:val="a3"/>
        <w:spacing w:before="34" w:line="316" w:lineRule="auto"/>
        <w:ind w:right="106" w:firstLine="559"/>
        <w:rPr>
          <w:lang w:eastAsia="zh-CN"/>
        </w:rPr>
      </w:pPr>
      <w:r>
        <w:rPr>
          <w:spacing w:val="-2"/>
          <w:lang w:eastAsia="zh-CN"/>
        </w:rPr>
        <w:t>除专用合同条款另有约定外，监理人应在收到承包人提交的合理化建议</w:t>
      </w:r>
      <w:r>
        <w:rPr>
          <w:lang w:eastAsia="zh-CN"/>
        </w:rPr>
        <w:t xml:space="preserve"> </w:t>
      </w:r>
      <w:r>
        <w:rPr>
          <w:lang w:eastAsia="zh-CN"/>
        </w:rPr>
        <w:t>后</w:t>
      </w:r>
      <w:r>
        <w:rPr>
          <w:rFonts w:ascii="Times New Roman" w:eastAsia="Times New Roman" w:hAnsi="Times New Roman" w:cs="Times New Roman"/>
          <w:lang w:eastAsia="zh-CN"/>
        </w:rPr>
        <w:t>7</w:t>
      </w:r>
      <w:r>
        <w:rPr>
          <w:lang w:eastAsia="zh-CN"/>
        </w:rPr>
        <w:t>天内审查完毕并报送发包人，发现其中存在技术上的缺陷，应通知承包</w:t>
      </w:r>
      <w:r>
        <w:rPr>
          <w:spacing w:val="-3"/>
          <w:lang w:eastAsia="zh-CN"/>
        </w:rPr>
        <w:t xml:space="preserve"> </w:t>
      </w:r>
      <w:r>
        <w:rPr>
          <w:lang w:eastAsia="zh-CN"/>
        </w:rPr>
        <w:t>人修改。发包人应在收到监理人报送的合理化建议后</w:t>
      </w:r>
      <w:r>
        <w:rPr>
          <w:rFonts w:ascii="Times New Roman" w:eastAsia="Times New Roman" w:hAnsi="Times New Roman" w:cs="Times New Roman"/>
          <w:lang w:eastAsia="zh-CN"/>
        </w:rPr>
        <w:t>7</w:t>
      </w:r>
      <w:r>
        <w:rPr>
          <w:lang w:eastAsia="zh-CN"/>
        </w:rPr>
        <w:t>天内审批完毕。合理</w:t>
      </w:r>
      <w:r>
        <w:rPr>
          <w:lang w:eastAsia="zh-CN"/>
        </w:rPr>
        <w:t xml:space="preserve"> </w:t>
      </w:r>
      <w:r>
        <w:rPr>
          <w:spacing w:val="-2"/>
          <w:lang w:eastAsia="zh-CN"/>
        </w:rPr>
        <w:t>化建议经发包人批准的，监理人应及时发出变更指示，由此引起的合同价格</w:t>
      </w:r>
      <w:r>
        <w:rPr>
          <w:spacing w:val="-105"/>
          <w:lang w:eastAsia="zh-CN"/>
        </w:rPr>
        <w:t xml:space="preserve"> </w:t>
      </w:r>
      <w:r>
        <w:rPr>
          <w:lang w:eastAsia="zh-CN"/>
        </w:rPr>
        <w:t>调整按照第</w:t>
      </w:r>
      <w:r>
        <w:rPr>
          <w:rFonts w:ascii="Times New Roman" w:eastAsia="Times New Roman" w:hAnsi="Times New Roman" w:cs="Times New Roman"/>
          <w:lang w:eastAsia="zh-CN"/>
        </w:rPr>
        <w:t>10.4</w:t>
      </w:r>
      <w:r>
        <w:rPr>
          <w:lang w:eastAsia="zh-CN"/>
        </w:rPr>
        <w:t>款〔变更估价〕约定执行。发包人不同意变更的，监理人应</w:t>
      </w:r>
      <w:r>
        <w:rPr>
          <w:lang w:eastAsia="zh-CN"/>
        </w:rPr>
        <w:t xml:space="preserve"> </w:t>
      </w:r>
      <w:r>
        <w:rPr>
          <w:lang w:eastAsia="zh-CN"/>
        </w:rPr>
        <w:t>书面通知承包人。</w:t>
      </w:r>
    </w:p>
    <w:p w14:paraId="4130E187" w14:textId="77777777" w:rsidR="001C72CA" w:rsidRDefault="00DD1B2D">
      <w:pPr>
        <w:pStyle w:val="a3"/>
        <w:spacing w:before="45" w:line="326" w:lineRule="auto"/>
        <w:ind w:right="106" w:firstLine="559"/>
        <w:rPr>
          <w:lang w:eastAsia="zh-CN"/>
        </w:rPr>
      </w:pPr>
      <w:r>
        <w:rPr>
          <w:spacing w:val="-2"/>
          <w:lang w:eastAsia="zh-CN"/>
        </w:rPr>
        <w:t>合理化建议降低了合同价格或者提高了工程经济效益的，发包人可对承</w:t>
      </w:r>
      <w:r>
        <w:rPr>
          <w:lang w:eastAsia="zh-CN"/>
        </w:rPr>
        <w:t xml:space="preserve"> </w:t>
      </w:r>
      <w:r>
        <w:rPr>
          <w:lang w:eastAsia="zh-CN"/>
        </w:rPr>
        <w:t>包人给予奖励，奖励的方法和金额在专用合同条款中约定。</w:t>
      </w:r>
    </w:p>
    <w:p w14:paraId="0B48D82E" w14:textId="77777777" w:rsidR="001C72CA" w:rsidRDefault="00DD1B2D">
      <w:pPr>
        <w:pStyle w:val="a3"/>
        <w:spacing w:before="152"/>
        <w:ind w:left="678" w:right="1824"/>
        <w:rPr>
          <w:rFonts w:ascii="黑体" w:eastAsia="黑体" w:hAnsi="黑体" w:cs="黑体"/>
          <w:lang w:eastAsia="zh-CN"/>
        </w:rPr>
      </w:pPr>
      <w:bookmarkStart w:id="47" w:name="_bookmark45"/>
      <w:bookmarkEnd w:id="47"/>
      <w:r>
        <w:rPr>
          <w:rFonts w:ascii="Times New Roman" w:eastAsia="Times New Roman" w:hAnsi="Times New Roman" w:cs="Times New Roman"/>
          <w:lang w:eastAsia="zh-CN"/>
        </w:rPr>
        <w:t>10.6</w:t>
      </w:r>
      <w:r>
        <w:rPr>
          <w:rFonts w:ascii="Times New Roman" w:eastAsia="Times New Roman" w:hAnsi="Times New Roman" w:cs="Times New Roman"/>
          <w:spacing w:val="-4"/>
          <w:lang w:eastAsia="zh-CN"/>
        </w:rPr>
        <w:t xml:space="preserve"> </w:t>
      </w:r>
      <w:r>
        <w:rPr>
          <w:rFonts w:ascii="黑体" w:eastAsia="黑体" w:hAnsi="黑体" w:cs="黑体"/>
          <w:lang w:eastAsia="zh-CN"/>
        </w:rPr>
        <w:t>变更引起的工期调整</w:t>
      </w:r>
    </w:p>
    <w:p w14:paraId="049A11EA" w14:textId="77777777" w:rsidR="001C72CA" w:rsidRDefault="00DD1B2D">
      <w:pPr>
        <w:pStyle w:val="a3"/>
        <w:spacing w:before="234" w:line="319" w:lineRule="auto"/>
        <w:ind w:right="112" w:firstLine="559"/>
        <w:jc w:val="both"/>
        <w:rPr>
          <w:lang w:eastAsia="zh-CN"/>
        </w:rPr>
      </w:pPr>
      <w:r>
        <w:rPr>
          <w:spacing w:val="-2"/>
          <w:lang w:eastAsia="zh-CN"/>
        </w:rPr>
        <w:t>因变更引起工期变化的，合同当事人均可要求调整合同工期，由合同当</w:t>
      </w:r>
      <w:r>
        <w:rPr>
          <w:lang w:eastAsia="zh-CN"/>
        </w:rPr>
        <w:t xml:space="preserve"> </w:t>
      </w:r>
      <w:r>
        <w:rPr>
          <w:spacing w:val="-4"/>
          <w:lang w:eastAsia="zh-CN"/>
        </w:rPr>
        <w:t>事人按照第</w:t>
      </w:r>
      <w:r>
        <w:rPr>
          <w:rFonts w:ascii="Times New Roman" w:eastAsia="Times New Roman" w:hAnsi="Times New Roman" w:cs="Times New Roman"/>
          <w:spacing w:val="-4"/>
          <w:lang w:eastAsia="zh-CN"/>
        </w:rPr>
        <w:t>4.4</w:t>
      </w:r>
      <w:r>
        <w:rPr>
          <w:spacing w:val="-4"/>
          <w:lang w:eastAsia="zh-CN"/>
        </w:rPr>
        <w:t>款〔商定或确定〕并参考工程所在地的工期定额标准确定增减</w:t>
      </w:r>
      <w:r>
        <w:rPr>
          <w:spacing w:val="-109"/>
          <w:lang w:eastAsia="zh-CN"/>
        </w:rPr>
        <w:t xml:space="preserve"> </w:t>
      </w:r>
      <w:r>
        <w:rPr>
          <w:lang w:eastAsia="zh-CN"/>
        </w:rPr>
        <w:t>工期天数。</w:t>
      </w:r>
    </w:p>
    <w:p w14:paraId="25ADF023" w14:textId="77777777" w:rsidR="001C72CA" w:rsidRDefault="00DD1B2D">
      <w:pPr>
        <w:pStyle w:val="a3"/>
        <w:spacing w:before="163"/>
        <w:ind w:left="678" w:right="1824"/>
        <w:rPr>
          <w:rFonts w:ascii="黑体" w:eastAsia="黑体" w:hAnsi="黑体" w:cs="黑体"/>
          <w:lang w:eastAsia="zh-CN"/>
        </w:rPr>
      </w:pPr>
      <w:bookmarkStart w:id="48" w:name="_bookmark46"/>
      <w:bookmarkEnd w:id="48"/>
      <w:r>
        <w:rPr>
          <w:rFonts w:ascii="Times New Roman" w:eastAsia="Times New Roman" w:hAnsi="Times New Roman" w:cs="Times New Roman"/>
          <w:lang w:eastAsia="zh-CN"/>
        </w:rPr>
        <w:t>10.7</w:t>
      </w:r>
      <w:r>
        <w:rPr>
          <w:rFonts w:ascii="Times New Roman" w:eastAsia="Times New Roman" w:hAnsi="Times New Roman" w:cs="Times New Roman"/>
          <w:spacing w:val="-6"/>
          <w:lang w:eastAsia="zh-CN"/>
        </w:rPr>
        <w:t xml:space="preserve"> </w:t>
      </w:r>
      <w:r>
        <w:rPr>
          <w:rFonts w:ascii="黑体" w:eastAsia="黑体" w:hAnsi="黑体" w:cs="黑体"/>
          <w:lang w:eastAsia="zh-CN"/>
        </w:rPr>
        <w:t>暂估价</w:t>
      </w:r>
    </w:p>
    <w:p w14:paraId="1CE2360D" w14:textId="77777777" w:rsidR="001C72CA" w:rsidRDefault="00DD1B2D">
      <w:pPr>
        <w:pStyle w:val="a3"/>
        <w:spacing w:before="231" w:line="326" w:lineRule="auto"/>
        <w:ind w:right="106" w:firstLine="559"/>
        <w:rPr>
          <w:lang w:eastAsia="zh-CN"/>
        </w:rPr>
      </w:pPr>
      <w:r>
        <w:rPr>
          <w:spacing w:val="-2"/>
          <w:lang w:eastAsia="zh-CN"/>
        </w:rPr>
        <w:t>暂估价专业分包工程、服务、材料和工程设备的明细由合同当事人在专</w:t>
      </w:r>
      <w:r>
        <w:rPr>
          <w:lang w:eastAsia="zh-CN"/>
        </w:rPr>
        <w:t xml:space="preserve"> </w:t>
      </w:r>
      <w:r>
        <w:rPr>
          <w:lang w:eastAsia="zh-CN"/>
        </w:rPr>
        <w:t>用合同条款中约定。</w:t>
      </w:r>
    </w:p>
    <w:p w14:paraId="2D404134" w14:textId="77777777" w:rsidR="001C72CA" w:rsidRDefault="00DD1B2D">
      <w:pPr>
        <w:pStyle w:val="a3"/>
        <w:spacing w:before="34"/>
        <w:ind w:left="678" w:right="1824"/>
        <w:rPr>
          <w:lang w:eastAsia="zh-CN"/>
        </w:rPr>
      </w:pPr>
      <w:r>
        <w:rPr>
          <w:rFonts w:ascii="Times New Roman" w:eastAsia="Times New Roman" w:hAnsi="Times New Roman" w:cs="Times New Roman"/>
          <w:lang w:eastAsia="zh-CN"/>
        </w:rPr>
        <w:t>10.7.1</w:t>
      </w:r>
      <w:r>
        <w:rPr>
          <w:rFonts w:ascii="Times New Roman" w:eastAsia="Times New Roman" w:hAnsi="Times New Roman" w:cs="Times New Roman"/>
          <w:spacing w:val="66"/>
          <w:lang w:eastAsia="zh-CN"/>
        </w:rPr>
        <w:t xml:space="preserve"> </w:t>
      </w:r>
      <w:r>
        <w:rPr>
          <w:lang w:eastAsia="zh-CN"/>
        </w:rPr>
        <w:t>依法必须招标的暂估价项目</w:t>
      </w:r>
    </w:p>
    <w:p w14:paraId="15122F60" w14:textId="77777777" w:rsidR="001C72CA" w:rsidRDefault="00DD1B2D">
      <w:pPr>
        <w:pStyle w:val="a3"/>
        <w:spacing w:before="111" w:line="309" w:lineRule="auto"/>
        <w:ind w:right="102" w:firstLine="559"/>
        <w:rPr>
          <w:lang w:eastAsia="zh-CN"/>
        </w:rPr>
      </w:pPr>
      <w:r>
        <w:rPr>
          <w:lang w:eastAsia="zh-CN"/>
        </w:rPr>
        <w:t>对于依法必须招标的暂估价项目，采取以下第</w:t>
      </w:r>
      <w:r>
        <w:rPr>
          <w:spacing w:val="-73"/>
          <w:lang w:eastAsia="zh-CN"/>
        </w:rPr>
        <w:t xml:space="preserve"> </w:t>
      </w:r>
      <w:r>
        <w:rPr>
          <w:rFonts w:ascii="Times New Roman" w:eastAsia="Times New Roman" w:hAnsi="Times New Roman" w:cs="Times New Roman"/>
          <w:lang w:eastAsia="zh-CN"/>
        </w:rPr>
        <w:t xml:space="preserve">1 </w:t>
      </w:r>
      <w:r>
        <w:rPr>
          <w:spacing w:val="-3"/>
          <w:lang w:eastAsia="zh-CN"/>
        </w:rPr>
        <w:t>种方式确定。合同当事</w:t>
      </w:r>
      <w:r>
        <w:rPr>
          <w:lang w:eastAsia="zh-CN"/>
        </w:rPr>
        <w:t xml:space="preserve"> </w:t>
      </w:r>
      <w:r>
        <w:rPr>
          <w:lang w:eastAsia="zh-CN"/>
        </w:rPr>
        <w:t>人也可以在专用合同条款中选择其他招标方式。</w:t>
      </w:r>
    </w:p>
    <w:p w14:paraId="75B0344A" w14:textId="77777777" w:rsidR="001C72CA" w:rsidRDefault="00DD1B2D">
      <w:pPr>
        <w:pStyle w:val="a3"/>
        <w:spacing w:before="54" w:line="309" w:lineRule="auto"/>
        <w:ind w:right="98" w:firstLine="559"/>
        <w:rPr>
          <w:lang w:eastAsia="zh-CN"/>
        </w:rPr>
      </w:pPr>
      <w:r>
        <w:rPr>
          <w:lang w:eastAsia="zh-CN"/>
        </w:rPr>
        <w:t>第</w:t>
      </w:r>
      <w:r>
        <w:rPr>
          <w:spacing w:val="-85"/>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14"/>
          <w:lang w:eastAsia="zh-CN"/>
        </w:rPr>
        <w:t xml:space="preserve"> </w:t>
      </w:r>
      <w:r>
        <w:rPr>
          <w:lang w:eastAsia="zh-CN"/>
        </w:rPr>
        <w:t>种方式：对于依法必须招标的暂估价项目，由承包人招标，对该暂</w:t>
      </w:r>
      <w:r>
        <w:rPr>
          <w:lang w:eastAsia="zh-CN"/>
        </w:rPr>
        <w:t xml:space="preserve"> </w:t>
      </w:r>
      <w:r>
        <w:rPr>
          <w:lang w:eastAsia="zh-CN"/>
        </w:rPr>
        <w:t>估价项目的确认和批准按照以下约定执行：</w:t>
      </w:r>
    </w:p>
    <w:p w14:paraId="03D2E07D" w14:textId="77777777" w:rsidR="001C72CA" w:rsidRDefault="00DD1B2D">
      <w:pPr>
        <w:pStyle w:val="a3"/>
        <w:spacing w:line="319" w:lineRule="auto"/>
        <w:ind w:right="108" w:firstLine="559"/>
        <w:jc w:val="both"/>
        <w:rPr>
          <w:lang w:eastAsia="zh-CN"/>
        </w:rPr>
      </w:pPr>
      <w:r>
        <w:rPr>
          <w:lang w:eastAsia="zh-CN"/>
        </w:rPr>
        <w:t>（</w:t>
      </w:r>
      <w:r>
        <w:rPr>
          <w:rFonts w:ascii="Times New Roman" w:eastAsia="Times New Roman" w:hAnsi="Times New Roman" w:cs="Times New Roman"/>
          <w:lang w:eastAsia="zh-CN"/>
        </w:rPr>
        <w:t>1</w:t>
      </w:r>
      <w:r>
        <w:rPr>
          <w:lang w:eastAsia="zh-CN"/>
        </w:rPr>
        <w:t>）承包人应当根据施工进度计划，在招标工作启动前</w:t>
      </w:r>
      <w:r>
        <w:rPr>
          <w:spacing w:val="-85"/>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14"/>
          <w:lang w:eastAsia="zh-CN"/>
        </w:rPr>
        <w:t xml:space="preserve"> </w:t>
      </w:r>
      <w:r>
        <w:rPr>
          <w:lang w:eastAsia="zh-CN"/>
        </w:rPr>
        <w:t>天将招标方</w:t>
      </w:r>
      <w:r>
        <w:rPr>
          <w:lang w:eastAsia="zh-CN"/>
        </w:rPr>
        <w:t xml:space="preserve"> </w:t>
      </w:r>
      <w:r>
        <w:rPr>
          <w:spacing w:val="-2"/>
          <w:lang w:eastAsia="zh-CN"/>
        </w:rPr>
        <w:t>案通过监理人报送发包人审查，发包人应当在收到承包人报送的招标方案后</w:t>
      </w:r>
      <w:r>
        <w:rPr>
          <w:spacing w:val="-108"/>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5"/>
          <w:lang w:eastAsia="zh-CN"/>
        </w:rPr>
        <w:t xml:space="preserve"> </w:t>
      </w:r>
      <w:r>
        <w:rPr>
          <w:lang w:eastAsia="zh-CN"/>
        </w:rPr>
        <w:t>天内批准或提出修改意见。承包人应当按照经过发包人批准的招标方案开</w:t>
      </w:r>
    </w:p>
    <w:p w14:paraId="4BFADA93" w14:textId="77777777" w:rsidR="001C72CA" w:rsidRDefault="001C72CA">
      <w:pPr>
        <w:spacing w:line="319" w:lineRule="auto"/>
        <w:jc w:val="both"/>
        <w:rPr>
          <w:lang w:eastAsia="zh-CN"/>
        </w:rPr>
        <w:sectPr w:rsidR="001C72CA">
          <w:pgSz w:w="11910" w:h="16840"/>
          <w:pgMar w:top="1480" w:right="1160" w:bottom="1160" w:left="1300" w:header="0" w:footer="975" w:gutter="0"/>
          <w:cols w:space="720"/>
        </w:sectPr>
      </w:pPr>
    </w:p>
    <w:p w14:paraId="71A017F6" w14:textId="77777777" w:rsidR="001C72CA" w:rsidRDefault="00DD1B2D">
      <w:pPr>
        <w:pStyle w:val="a3"/>
        <w:spacing w:before="0" w:line="361" w:lineRule="exact"/>
        <w:ind w:right="88"/>
        <w:rPr>
          <w:lang w:eastAsia="zh-CN"/>
        </w:rPr>
      </w:pPr>
      <w:r>
        <w:rPr>
          <w:lang w:eastAsia="zh-CN"/>
        </w:rPr>
        <w:lastRenderedPageBreak/>
        <w:t>展招标工作；</w:t>
      </w:r>
    </w:p>
    <w:p w14:paraId="25C41B0D" w14:textId="77777777" w:rsidR="001C72CA" w:rsidRDefault="00DD1B2D">
      <w:pPr>
        <w:pStyle w:val="a3"/>
        <w:spacing w:before="132"/>
        <w:ind w:left="678" w:right="88"/>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）承包人应当根据施工进度计划，提前</w:t>
      </w:r>
      <w:r>
        <w:rPr>
          <w:spacing w:val="-3"/>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42"/>
          <w:lang w:eastAsia="zh-CN"/>
        </w:rPr>
        <w:t xml:space="preserve"> </w:t>
      </w:r>
      <w:r>
        <w:rPr>
          <w:lang w:eastAsia="zh-CN"/>
        </w:rPr>
        <w:t>天将招标文件通过监理人</w:t>
      </w:r>
    </w:p>
    <w:p w14:paraId="6F4E7DBD" w14:textId="77777777" w:rsidR="001C72CA" w:rsidRDefault="00DD1B2D">
      <w:pPr>
        <w:pStyle w:val="a3"/>
        <w:spacing w:before="111" w:line="309" w:lineRule="auto"/>
        <w:ind w:right="88"/>
        <w:rPr>
          <w:lang w:eastAsia="zh-CN"/>
        </w:rPr>
      </w:pPr>
      <w:r>
        <w:rPr>
          <w:lang w:eastAsia="zh-CN"/>
        </w:rPr>
        <w:t>报送发包人审批，发包人应当在收到承包人报送的相关文件后</w:t>
      </w:r>
      <w:r>
        <w:rPr>
          <w:spacing w:val="-82"/>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4"/>
          <w:lang w:eastAsia="zh-CN"/>
        </w:rPr>
        <w:t xml:space="preserve"> </w:t>
      </w:r>
      <w:r>
        <w:rPr>
          <w:lang w:eastAsia="zh-CN"/>
        </w:rPr>
        <w:t>天内完成审</w:t>
      </w:r>
      <w:r>
        <w:rPr>
          <w:lang w:eastAsia="zh-CN"/>
        </w:rPr>
        <w:t xml:space="preserve"> </w:t>
      </w:r>
      <w:r>
        <w:rPr>
          <w:spacing w:val="-2"/>
          <w:lang w:eastAsia="zh-CN"/>
        </w:rPr>
        <w:t>批或提出修改意见；发包人有权确定招标控制价并按照法律规定参加评标；</w:t>
      </w:r>
    </w:p>
    <w:p w14:paraId="313AA875" w14:textId="77777777" w:rsidR="001C72CA" w:rsidRDefault="00DD1B2D">
      <w:pPr>
        <w:pStyle w:val="a3"/>
        <w:spacing w:line="314" w:lineRule="auto"/>
        <w:ind w:right="100" w:firstLine="556"/>
        <w:rPr>
          <w:lang w:eastAsia="zh-CN"/>
        </w:rPr>
      </w:pPr>
      <w:r>
        <w:rPr>
          <w:lang w:eastAsia="zh-CN"/>
        </w:rPr>
        <w:t>（</w:t>
      </w:r>
      <w:r>
        <w:rPr>
          <w:rFonts w:ascii="Times New Roman" w:eastAsia="Times New Roman" w:hAnsi="Times New Roman" w:cs="Times New Roman"/>
          <w:lang w:eastAsia="zh-CN"/>
        </w:rPr>
        <w:t>3</w:t>
      </w:r>
      <w:r>
        <w:rPr>
          <w:lang w:eastAsia="zh-CN"/>
        </w:rPr>
        <w:t>）承包人与供应商、分包人在签订暂估价合同前，应当提前</w:t>
      </w:r>
      <w:r>
        <w:rPr>
          <w:spacing w:val="-71"/>
          <w:lang w:eastAsia="zh-CN"/>
        </w:rPr>
        <w:t xml:space="preserve"> </w:t>
      </w:r>
      <w:r>
        <w:rPr>
          <w:rFonts w:ascii="Times New Roman" w:eastAsia="Times New Roman" w:hAnsi="Times New Roman" w:cs="Times New Roman"/>
          <w:lang w:eastAsia="zh-CN"/>
        </w:rPr>
        <w:t xml:space="preserve">7 </w:t>
      </w:r>
      <w:r>
        <w:rPr>
          <w:spacing w:val="-3"/>
          <w:lang w:eastAsia="zh-CN"/>
        </w:rPr>
        <w:t>天将</w:t>
      </w:r>
      <w:r>
        <w:rPr>
          <w:spacing w:val="-3"/>
          <w:lang w:eastAsia="zh-CN"/>
        </w:rPr>
        <w:t xml:space="preserve"> </w:t>
      </w:r>
      <w:r>
        <w:rPr>
          <w:lang w:eastAsia="zh-CN"/>
        </w:rPr>
        <w:t>确定的中标候选供应商或中标候选分包人的资料报送发包人，发包人应在收</w:t>
      </w:r>
      <w:r>
        <w:rPr>
          <w:lang w:eastAsia="zh-CN"/>
        </w:rPr>
        <w:t xml:space="preserve"> </w:t>
      </w:r>
      <w:r>
        <w:rPr>
          <w:lang w:eastAsia="zh-CN"/>
        </w:rPr>
        <w:t>到资料后</w:t>
      </w:r>
      <w:r>
        <w:rPr>
          <w:spacing w:val="-76"/>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4"/>
          <w:lang w:eastAsia="zh-CN"/>
        </w:rPr>
        <w:t xml:space="preserve"> </w:t>
      </w:r>
      <w:r>
        <w:rPr>
          <w:spacing w:val="-7"/>
          <w:lang w:eastAsia="zh-CN"/>
        </w:rPr>
        <w:t>天内与承包人共同确定中标人；承包人应当在签订合同后</w:t>
      </w:r>
      <w:r>
        <w:rPr>
          <w:spacing w:val="-76"/>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6"/>
          <w:lang w:eastAsia="zh-CN"/>
        </w:rPr>
        <w:t xml:space="preserve"> </w:t>
      </w:r>
      <w:r>
        <w:rPr>
          <w:spacing w:val="-1"/>
          <w:lang w:eastAsia="zh-CN"/>
        </w:rPr>
        <w:t>天内，</w:t>
      </w:r>
      <w:r>
        <w:rPr>
          <w:lang w:eastAsia="zh-CN"/>
        </w:rPr>
        <w:t xml:space="preserve"> </w:t>
      </w:r>
      <w:r>
        <w:rPr>
          <w:lang w:eastAsia="zh-CN"/>
        </w:rPr>
        <w:t>将暂估价合同副本报送发包人留存。</w:t>
      </w:r>
    </w:p>
    <w:p w14:paraId="325D6074" w14:textId="77777777" w:rsidR="001C72CA" w:rsidRDefault="00DD1B2D">
      <w:pPr>
        <w:pStyle w:val="a3"/>
        <w:spacing w:before="46" w:line="319" w:lineRule="auto"/>
        <w:ind w:right="248" w:firstLine="559"/>
        <w:jc w:val="both"/>
        <w:rPr>
          <w:lang w:eastAsia="zh-CN"/>
        </w:rPr>
      </w:pPr>
      <w:r>
        <w:rPr>
          <w:lang w:eastAsia="zh-CN"/>
        </w:rPr>
        <w:t>第</w:t>
      </w:r>
      <w:r>
        <w:rPr>
          <w:spacing w:val="-85"/>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14"/>
          <w:lang w:eastAsia="zh-CN"/>
        </w:rPr>
        <w:t xml:space="preserve"> </w:t>
      </w:r>
      <w:r>
        <w:rPr>
          <w:lang w:eastAsia="zh-CN"/>
        </w:rPr>
        <w:t>种方式：对于依法必须招标的暂估价项目，由发包人和承包人共同</w:t>
      </w:r>
      <w:r>
        <w:rPr>
          <w:lang w:eastAsia="zh-CN"/>
        </w:rPr>
        <w:t xml:space="preserve"> </w:t>
      </w:r>
      <w:r>
        <w:rPr>
          <w:spacing w:val="-2"/>
          <w:lang w:eastAsia="zh-CN"/>
        </w:rPr>
        <w:t>招标确定暂估价供应商或分包人的，承包人应按照施工进度计划，在招标工</w:t>
      </w:r>
      <w:r>
        <w:rPr>
          <w:spacing w:val="-109"/>
          <w:lang w:eastAsia="zh-CN"/>
        </w:rPr>
        <w:t xml:space="preserve"> </w:t>
      </w:r>
      <w:r>
        <w:rPr>
          <w:lang w:eastAsia="zh-CN"/>
        </w:rPr>
        <w:t>作启动前</w:t>
      </w:r>
      <w:r>
        <w:rPr>
          <w:spacing w:val="-73"/>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2"/>
          <w:lang w:eastAsia="zh-CN"/>
        </w:rPr>
        <w:t xml:space="preserve"> </w:t>
      </w:r>
      <w:r>
        <w:rPr>
          <w:lang w:eastAsia="zh-CN"/>
        </w:rPr>
        <w:t>天通知发包人，并提交暂估价招标方案和工作分工。发包人应</w:t>
      </w:r>
    </w:p>
    <w:p w14:paraId="434A14B6" w14:textId="77777777" w:rsidR="001C72CA" w:rsidRDefault="00DD1B2D">
      <w:pPr>
        <w:pStyle w:val="a3"/>
        <w:spacing w:before="9" w:line="309" w:lineRule="auto"/>
        <w:ind w:right="240"/>
        <w:rPr>
          <w:lang w:eastAsia="zh-CN"/>
        </w:rPr>
      </w:pPr>
      <w:r>
        <w:rPr>
          <w:lang w:eastAsia="zh-CN"/>
        </w:rPr>
        <w:t>在收到后</w:t>
      </w:r>
      <w:r>
        <w:rPr>
          <w:spacing w:val="-87"/>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5"/>
          <w:lang w:eastAsia="zh-CN"/>
        </w:rPr>
        <w:t xml:space="preserve"> </w:t>
      </w:r>
      <w:r>
        <w:rPr>
          <w:lang w:eastAsia="zh-CN"/>
        </w:rPr>
        <w:t>天内确认。确定中标人后，由发包人、承包人与中标人共同签订</w:t>
      </w:r>
      <w:r>
        <w:rPr>
          <w:lang w:eastAsia="zh-CN"/>
        </w:rPr>
        <w:t xml:space="preserve"> </w:t>
      </w:r>
      <w:r>
        <w:rPr>
          <w:lang w:eastAsia="zh-CN"/>
        </w:rPr>
        <w:t>暂估价合同。</w:t>
      </w:r>
    </w:p>
    <w:p w14:paraId="6043B48D" w14:textId="45D8BB0E" w:rsidR="001C72CA" w:rsidRDefault="00DD1B2D" w:rsidP="00FA5781">
      <w:pPr>
        <w:pStyle w:val="a3"/>
        <w:spacing w:before="111" w:line="309" w:lineRule="auto"/>
        <w:ind w:right="236" w:firstLine="559"/>
        <w:rPr>
          <w:lang w:eastAsia="zh-CN"/>
        </w:rPr>
      </w:pPr>
      <w:r w:rsidRPr="00FA5781">
        <w:rPr>
          <w:lang w:eastAsia="zh-CN"/>
        </w:rPr>
        <w:t xml:space="preserve">10.7.2 </w:t>
      </w:r>
      <w:r>
        <w:rPr>
          <w:lang w:eastAsia="zh-CN"/>
        </w:rPr>
        <w:t>不属于依法必须招标的暂估价项目</w:t>
      </w:r>
      <w:r>
        <w:rPr>
          <w:lang w:eastAsia="zh-CN"/>
        </w:rPr>
        <w:t xml:space="preserve"> </w:t>
      </w:r>
      <w:r w:rsidRPr="00FA5781">
        <w:rPr>
          <w:lang w:eastAsia="zh-CN"/>
        </w:rPr>
        <w:t>除专用合同条款另有约定外，对于不属于依法必须招标的暂估价项目，</w:t>
      </w:r>
      <w:r>
        <w:rPr>
          <w:lang w:eastAsia="zh-CN"/>
        </w:rPr>
        <w:t>采取以下第</w:t>
      </w:r>
      <w:r w:rsidRPr="00FA5781">
        <w:rPr>
          <w:lang w:eastAsia="zh-CN"/>
        </w:rPr>
        <w:t xml:space="preserve"> 1 </w:t>
      </w:r>
      <w:r>
        <w:rPr>
          <w:lang w:eastAsia="zh-CN"/>
        </w:rPr>
        <w:t>种方式确定：</w:t>
      </w:r>
    </w:p>
    <w:p w14:paraId="20727BD6" w14:textId="77777777" w:rsidR="001C72CA" w:rsidRDefault="00DD1B2D">
      <w:pPr>
        <w:pStyle w:val="a3"/>
        <w:spacing w:before="111" w:line="309" w:lineRule="auto"/>
        <w:ind w:right="236" w:firstLine="559"/>
        <w:rPr>
          <w:lang w:eastAsia="zh-CN"/>
        </w:rPr>
      </w:pPr>
      <w:r>
        <w:rPr>
          <w:lang w:eastAsia="zh-CN"/>
        </w:rPr>
        <w:t>第</w:t>
      </w:r>
      <w:r>
        <w:rPr>
          <w:spacing w:val="-84"/>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13"/>
          <w:lang w:eastAsia="zh-CN"/>
        </w:rPr>
        <w:t xml:space="preserve"> </w:t>
      </w:r>
      <w:r>
        <w:rPr>
          <w:lang w:eastAsia="zh-CN"/>
        </w:rPr>
        <w:t>种方式：对于不属于依法必须招标的暂估价项目，按本项约定确认</w:t>
      </w:r>
      <w:r>
        <w:rPr>
          <w:lang w:eastAsia="zh-CN"/>
        </w:rPr>
        <w:t xml:space="preserve"> </w:t>
      </w:r>
      <w:r>
        <w:rPr>
          <w:lang w:eastAsia="zh-CN"/>
        </w:rPr>
        <w:t>和批准：</w:t>
      </w:r>
    </w:p>
    <w:p w14:paraId="630588D2" w14:textId="77777777" w:rsidR="001C72CA" w:rsidRDefault="00DD1B2D">
      <w:pPr>
        <w:pStyle w:val="a3"/>
        <w:spacing w:before="54" w:line="309" w:lineRule="auto"/>
        <w:ind w:right="356"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）承包</w:t>
      </w:r>
      <w:r>
        <w:rPr>
          <w:spacing w:val="-1"/>
          <w:lang w:eastAsia="zh-CN"/>
        </w:rPr>
        <w:t>人应根据施工进度计划，在签订暂估价项目的采购合同、分</w:t>
      </w:r>
      <w:r>
        <w:rPr>
          <w:lang w:eastAsia="zh-CN"/>
        </w:rPr>
        <w:t xml:space="preserve"> </w:t>
      </w:r>
      <w:r>
        <w:rPr>
          <w:lang w:eastAsia="zh-CN"/>
        </w:rPr>
        <w:t>包合同前</w:t>
      </w:r>
      <w:r>
        <w:rPr>
          <w:spacing w:val="-73"/>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2"/>
          <w:lang w:eastAsia="zh-CN"/>
        </w:rPr>
        <w:t xml:space="preserve"> </w:t>
      </w:r>
      <w:r>
        <w:rPr>
          <w:lang w:eastAsia="zh-CN"/>
        </w:rPr>
        <w:t>天向监理人提出书面申请。监理人应当在收到申请后</w:t>
      </w:r>
      <w:r>
        <w:rPr>
          <w:spacing w:val="-73"/>
          <w:lang w:eastAsia="zh-CN"/>
        </w:rPr>
        <w:t xml:space="preserve"> </w:t>
      </w:r>
      <w:r>
        <w:rPr>
          <w:rFonts w:ascii="Times New Roman" w:eastAsia="Times New Roman" w:hAnsi="Times New Roman" w:cs="Times New Roman"/>
          <w:lang w:eastAsia="zh-CN"/>
        </w:rPr>
        <w:t xml:space="preserve">3 </w:t>
      </w:r>
      <w:r>
        <w:rPr>
          <w:lang w:eastAsia="zh-CN"/>
        </w:rPr>
        <w:t>天内报</w:t>
      </w:r>
    </w:p>
    <w:p w14:paraId="665ED673" w14:textId="77777777" w:rsidR="001C72CA" w:rsidRDefault="00DD1B2D">
      <w:pPr>
        <w:pStyle w:val="a3"/>
        <w:spacing w:before="21" w:line="309" w:lineRule="auto"/>
        <w:ind w:right="349"/>
        <w:rPr>
          <w:lang w:eastAsia="zh-CN"/>
        </w:rPr>
      </w:pPr>
      <w:r>
        <w:rPr>
          <w:lang w:eastAsia="zh-CN"/>
        </w:rPr>
        <w:t>送发包人，发包人应当在收到申请后</w:t>
      </w:r>
      <w:r>
        <w:rPr>
          <w:spacing w:val="-72"/>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1"/>
          <w:lang w:eastAsia="zh-CN"/>
        </w:rPr>
        <w:t xml:space="preserve"> </w:t>
      </w:r>
      <w:r>
        <w:rPr>
          <w:lang w:eastAsia="zh-CN"/>
        </w:rPr>
        <w:t>天内给予批准或提出修改意见，发</w:t>
      </w:r>
      <w:r>
        <w:rPr>
          <w:lang w:eastAsia="zh-CN"/>
        </w:rPr>
        <w:t xml:space="preserve"> </w:t>
      </w:r>
      <w:r>
        <w:rPr>
          <w:lang w:eastAsia="zh-CN"/>
        </w:rPr>
        <w:t>包人逾期未予批准或提出修改意见的，视为该书面申请已获得同意；</w:t>
      </w:r>
    </w:p>
    <w:p w14:paraId="5F55E4C6" w14:textId="77777777" w:rsidR="001C72CA" w:rsidRDefault="00DD1B2D">
      <w:pPr>
        <w:pStyle w:val="a3"/>
        <w:spacing w:line="309" w:lineRule="auto"/>
        <w:ind w:right="88" w:firstLine="559"/>
        <w:rPr>
          <w:rFonts w:ascii="Times New Roman" w:eastAsia="Times New Roman" w:hAnsi="Times New Roman" w:cs="Times New Roman"/>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）发包人认为承包人确定的供应商、分包人无法满足工程质量或合</w:t>
      </w:r>
      <w:r>
        <w:rPr>
          <w:lang w:eastAsia="zh-CN"/>
        </w:rPr>
        <w:t xml:space="preserve"> </w:t>
      </w:r>
      <w:r>
        <w:rPr>
          <w:lang w:eastAsia="zh-CN"/>
        </w:rPr>
        <w:t>同要求的，发包人可以要求承包人重新确定暂估价项目的供应商、分包人</w:t>
      </w:r>
      <w:r>
        <w:rPr>
          <w:rFonts w:ascii="Times New Roman" w:eastAsia="Times New Roman" w:hAnsi="Times New Roman" w:cs="Times New Roman"/>
          <w:lang w:eastAsia="zh-CN"/>
        </w:rPr>
        <w:t>;</w:t>
      </w:r>
    </w:p>
    <w:p w14:paraId="7D366874" w14:textId="77777777" w:rsidR="001C72CA" w:rsidRDefault="00DD1B2D">
      <w:pPr>
        <w:pStyle w:val="a3"/>
        <w:spacing w:before="24" w:line="309" w:lineRule="auto"/>
        <w:ind w:right="351" w:firstLine="559"/>
        <w:rPr>
          <w:lang w:eastAsia="zh-CN"/>
        </w:rPr>
      </w:pPr>
      <w:r>
        <w:rPr>
          <w:lang w:eastAsia="zh-CN"/>
        </w:rPr>
        <w:t>（</w:t>
      </w:r>
      <w:r>
        <w:rPr>
          <w:rFonts w:ascii="Times New Roman" w:eastAsia="Times New Roman" w:hAnsi="Times New Roman" w:cs="Times New Roman"/>
          <w:lang w:eastAsia="zh-CN"/>
        </w:rPr>
        <w:t>3</w:t>
      </w:r>
      <w:r>
        <w:rPr>
          <w:lang w:eastAsia="zh-CN"/>
        </w:rPr>
        <w:t>）承包人应当在签订暂估价合同后</w:t>
      </w:r>
      <w:r>
        <w:rPr>
          <w:spacing w:val="-72"/>
          <w:lang w:eastAsia="zh-CN"/>
        </w:rPr>
        <w:t xml:space="preserve"> </w:t>
      </w:r>
      <w:r>
        <w:rPr>
          <w:rFonts w:ascii="Times New Roman" w:eastAsia="Times New Roman" w:hAnsi="Times New Roman" w:cs="Times New Roman"/>
          <w:lang w:eastAsia="zh-CN"/>
        </w:rPr>
        <w:t xml:space="preserve">7 </w:t>
      </w:r>
      <w:r>
        <w:rPr>
          <w:lang w:eastAsia="zh-CN"/>
        </w:rPr>
        <w:t>天内，将暂估价合同副本报送</w:t>
      </w:r>
      <w:r>
        <w:rPr>
          <w:lang w:eastAsia="zh-CN"/>
        </w:rPr>
        <w:t xml:space="preserve"> </w:t>
      </w:r>
      <w:r>
        <w:rPr>
          <w:lang w:eastAsia="zh-CN"/>
        </w:rPr>
        <w:t>发包人留存。</w:t>
      </w:r>
    </w:p>
    <w:p w14:paraId="2B5212E4" w14:textId="77777777" w:rsidR="001C72CA" w:rsidRDefault="00DD1B2D">
      <w:pPr>
        <w:pStyle w:val="a3"/>
        <w:ind w:left="678" w:right="88"/>
        <w:rPr>
          <w:lang w:eastAsia="zh-CN"/>
        </w:rPr>
      </w:pPr>
      <w:r>
        <w:rPr>
          <w:lang w:eastAsia="zh-CN"/>
        </w:rPr>
        <w:t>第</w:t>
      </w:r>
      <w:r>
        <w:rPr>
          <w:spacing w:val="-78"/>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7"/>
          <w:lang w:eastAsia="zh-CN"/>
        </w:rPr>
        <w:t xml:space="preserve"> </w:t>
      </w:r>
      <w:r>
        <w:rPr>
          <w:lang w:eastAsia="zh-CN"/>
        </w:rPr>
        <w:t>种方式：承包人按照第</w:t>
      </w:r>
      <w:r>
        <w:rPr>
          <w:spacing w:val="-79"/>
          <w:lang w:eastAsia="zh-CN"/>
        </w:rPr>
        <w:t xml:space="preserve"> </w:t>
      </w:r>
      <w:r>
        <w:rPr>
          <w:rFonts w:ascii="Times New Roman" w:eastAsia="Times New Roman" w:hAnsi="Times New Roman" w:cs="Times New Roman"/>
          <w:lang w:eastAsia="zh-CN"/>
        </w:rPr>
        <w:t>10.7.1</w:t>
      </w:r>
      <w:r>
        <w:rPr>
          <w:rFonts w:ascii="Times New Roman" w:eastAsia="Times New Roman" w:hAnsi="Times New Roman" w:cs="Times New Roman"/>
          <w:spacing w:val="-9"/>
          <w:lang w:eastAsia="zh-CN"/>
        </w:rPr>
        <w:t xml:space="preserve"> </w:t>
      </w:r>
      <w:r>
        <w:rPr>
          <w:lang w:eastAsia="zh-CN"/>
        </w:rPr>
        <w:t>项〔依法必须招标的暂估价项目〕约</w:t>
      </w:r>
    </w:p>
    <w:p w14:paraId="06AB8C46" w14:textId="77777777" w:rsidR="001C72CA" w:rsidRDefault="00DD1B2D">
      <w:pPr>
        <w:pStyle w:val="a3"/>
        <w:spacing w:before="114"/>
        <w:ind w:right="88"/>
        <w:rPr>
          <w:lang w:eastAsia="zh-CN"/>
        </w:rPr>
      </w:pPr>
      <w:r>
        <w:rPr>
          <w:lang w:eastAsia="zh-CN"/>
        </w:rPr>
        <w:t>定的第</w:t>
      </w:r>
      <w:r>
        <w:rPr>
          <w:spacing w:val="-70"/>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1"/>
          <w:lang w:eastAsia="zh-CN"/>
        </w:rPr>
        <w:t xml:space="preserve"> </w:t>
      </w:r>
      <w:r>
        <w:rPr>
          <w:lang w:eastAsia="zh-CN"/>
        </w:rPr>
        <w:t>种方式确定暂估价项目。</w:t>
      </w:r>
    </w:p>
    <w:p w14:paraId="7E310BEE" w14:textId="77777777" w:rsidR="001C72CA" w:rsidRDefault="001C72CA">
      <w:pPr>
        <w:rPr>
          <w:lang w:eastAsia="zh-CN"/>
        </w:rPr>
        <w:sectPr w:rsidR="001C72CA">
          <w:pgSz w:w="11910" w:h="16840"/>
          <w:pgMar w:top="1480" w:right="1020" w:bottom="1160" w:left="1300" w:header="0" w:footer="975" w:gutter="0"/>
          <w:cols w:space="720"/>
        </w:sectPr>
      </w:pPr>
    </w:p>
    <w:p w14:paraId="30639687" w14:textId="3228EDA5" w:rsidR="001C72CA" w:rsidRPr="00FA5781" w:rsidRDefault="00DD1B2D" w:rsidP="00FA5781">
      <w:pPr>
        <w:pStyle w:val="a3"/>
        <w:spacing w:before="29" w:line="321" w:lineRule="auto"/>
        <w:ind w:right="130" w:firstLine="559"/>
        <w:jc w:val="both"/>
        <w:rPr>
          <w:rFonts w:cs="Times New Roman"/>
          <w:lang w:eastAsia="zh-CN"/>
        </w:rPr>
      </w:pPr>
      <w:r w:rsidRPr="00FA5781">
        <w:rPr>
          <w:rFonts w:cs="宋体" w:hint="eastAsia"/>
          <w:lang w:eastAsia="zh-CN"/>
        </w:rPr>
        <w:lastRenderedPageBreak/>
        <w:t>第</w:t>
      </w:r>
      <w:r w:rsidRPr="00FA5781">
        <w:rPr>
          <w:rFonts w:cs="Times New Roman"/>
          <w:lang w:eastAsia="zh-CN"/>
        </w:rPr>
        <w:t xml:space="preserve"> 3 </w:t>
      </w:r>
      <w:r w:rsidRPr="00FA5781">
        <w:rPr>
          <w:rFonts w:cs="宋体" w:hint="eastAsia"/>
          <w:lang w:eastAsia="zh-CN"/>
        </w:rPr>
        <w:t>种方式：承包人直接实施的暂估价项目</w:t>
      </w:r>
      <w:r w:rsidRPr="00FA5781">
        <w:rPr>
          <w:rFonts w:cs="Times New Roman"/>
          <w:lang w:eastAsia="zh-CN"/>
        </w:rPr>
        <w:t xml:space="preserve"> </w:t>
      </w:r>
      <w:r w:rsidRPr="00FA5781">
        <w:rPr>
          <w:rFonts w:cs="宋体" w:hint="eastAsia"/>
          <w:lang w:eastAsia="zh-CN"/>
        </w:rPr>
        <w:t>承包人具备实施暂估价项目的资格和条件的，经发包人和承包人协商一致后，可由承包人自行实施暂估价项目，合同当事人可以在专用合同条款约</w:t>
      </w:r>
      <w:r w:rsidRPr="00FA5781">
        <w:rPr>
          <w:rFonts w:cs="Times New Roman"/>
          <w:lang w:eastAsia="zh-CN"/>
        </w:rPr>
        <w:t xml:space="preserve"> </w:t>
      </w:r>
      <w:r w:rsidRPr="00FA5781">
        <w:rPr>
          <w:rFonts w:cs="宋体" w:hint="eastAsia"/>
          <w:lang w:eastAsia="zh-CN"/>
        </w:rPr>
        <w:t>定具体事项。</w:t>
      </w:r>
    </w:p>
    <w:p w14:paraId="7792895D" w14:textId="77777777" w:rsidR="001C72CA" w:rsidRDefault="00DD1B2D">
      <w:pPr>
        <w:pStyle w:val="a3"/>
        <w:spacing w:before="29" w:line="321" w:lineRule="auto"/>
        <w:ind w:right="130" w:firstLine="559"/>
        <w:jc w:val="both"/>
        <w:rPr>
          <w:lang w:eastAsia="zh-CN"/>
        </w:rPr>
      </w:pPr>
      <w:r>
        <w:rPr>
          <w:rFonts w:ascii="Times New Roman" w:eastAsia="Times New Roman" w:hAnsi="Times New Roman" w:cs="Times New Roman"/>
          <w:lang w:eastAsia="zh-CN"/>
        </w:rPr>
        <w:t>10.7.3</w:t>
      </w:r>
      <w:r>
        <w:rPr>
          <w:rFonts w:ascii="Times New Roman" w:eastAsia="Times New Roman" w:hAnsi="Times New Roman" w:cs="Times New Roman"/>
          <w:spacing w:val="44"/>
          <w:lang w:eastAsia="zh-CN"/>
        </w:rPr>
        <w:t xml:space="preserve"> </w:t>
      </w:r>
      <w:r>
        <w:rPr>
          <w:spacing w:val="-3"/>
          <w:lang w:eastAsia="zh-CN"/>
        </w:rPr>
        <w:t>因发包人原因导致暂估价合同订立和履行迟延的，由此增加的费</w:t>
      </w:r>
      <w:r>
        <w:rPr>
          <w:lang w:eastAsia="zh-CN"/>
        </w:rPr>
        <w:t xml:space="preserve"> </w:t>
      </w:r>
      <w:r>
        <w:rPr>
          <w:spacing w:val="-2"/>
          <w:lang w:eastAsia="zh-CN"/>
        </w:rPr>
        <w:t>用和（或）延误的工期由发包人承担，并支付承包人合理的利润。因承包人</w:t>
      </w:r>
      <w:r>
        <w:rPr>
          <w:spacing w:val="-106"/>
          <w:lang w:eastAsia="zh-CN"/>
        </w:rPr>
        <w:t xml:space="preserve"> </w:t>
      </w:r>
      <w:r>
        <w:rPr>
          <w:spacing w:val="-2"/>
          <w:lang w:eastAsia="zh-CN"/>
        </w:rPr>
        <w:t>原因导致暂估价合同订立和履行迟延的，由此增加的费用和（或）延误的工</w:t>
      </w:r>
      <w:r>
        <w:rPr>
          <w:spacing w:val="-108"/>
          <w:lang w:eastAsia="zh-CN"/>
        </w:rPr>
        <w:t xml:space="preserve"> </w:t>
      </w:r>
      <w:r>
        <w:rPr>
          <w:lang w:eastAsia="zh-CN"/>
        </w:rPr>
        <w:t>期由承包人承担。</w:t>
      </w:r>
    </w:p>
    <w:p w14:paraId="4BACAA33" w14:textId="77777777" w:rsidR="001C72CA" w:rsidRDefault="00DD1B2D">
      <w:pPr>
        <w:pStyle w:val="a3"/>
        <w:spacing w:before="158"/>
        <w:ind w:left="678" w:right="88"/>
        <w:rPr>
          <w:rFonts w:ascii="黑体" w:eastAsia="黑体" w:hAnsi="黑体" w:cs="黑体"/>
          <w:lang w:eastAsia="zh-CN"/>
        </w:rPr>
      </w:pPr>
      <w:bookmarkStart w:id="49" w:name="_bookmark47"/>
      <w:bookmarkEnd w:id="49"/>
      <w:r>
        <w:rPr>
          <w:rFonts w:ascii="Times New Roman" w:eastAsia="Times New Roman" w:hAnsi="Times New Roman" w:cs="Times New Roman"/>
          <w:lang w:eastAsia="zh-CN"/>
        </w:rPr>
        <w:t>10.8</w:t>
      </w:r>
      <w:r>
        <w:rPr>
          <w:rFonts w:ascii="Times New Roman" w:eastAsia="Times New Roman" w:hAnsi="Times New Roman" w:cs="Times New Roman"/>
          <w:spacing w:val="-2"/>
          <w:lang w:eastAsia="zh-CN"/>
        </w:rPr>
        <w:t xml:space="preserve"> </w:t>
      </w:r>
      <w:r>
        <w:rPr>
          <w:rFonts w:ascii="黑体" w:eastAsia="黑体" w:hAnsi="黑体" w:cs="黑体"/>
          <w:lang w:eastAsia="zh-CN"/>
        </w:rPr>
        <w:t>暂列金额</w:t>
      </w:r>
    </w:p>
    <w:p w14:paraId="3A0A3248" w14:textId="77777777" w:rsidR="001C72CA" w:rsidRDefault="00DD1B2D">
      <w:pPr>
        <w:pStyle w:val="a3"/>
        <w:spacing w:before="234" w:line="326" w:lineRule="auto"/>
        <w:ind w:right="104" w:firstLine="559"/>
        <w:jc w:val="both"/>
        <w:rPr>
          <w:lang w:eastAsia="zh-CN"/>
        </w:rPr>
      </w:pPr>
      <w:r>
        <w:rPr>
          <w:spacing w:val="-1"/>
          <w:lang w:eastAsia="zh-CN"/>
        </w:rPr>
        <w:t>暂列金额应按照发包人的要求使用，发包人的要求应通过监理人发出。</w:t>
      </w:r>
      <w:r>
        <w:rPr>
          <w:lang w:eastAsia="zh-CN"/>
        </w:rPr>
        <w:t xml:space="preserve"> </w:t>
      </w:r>
      <w:r>
        <w:rPr>
          <w:lang w:eastAsia="zh-CN"/>
        </w:rPr>
        <w:t>合同当事人可以在专用合同条款中协商确定有关事项。</w:t>
      </w:r>
    </w:p>
    <w:p w14:paraId="3437C022" w14:textId="77777777" w:rsidR="001C72CA" w:rsidRDefault="00DD1B2D">
      <w:pPr>
        <w:pStyle w:val="a3"/>
        <w:spacing w:before="152"/>
        <w:ind w:left="678" w:right="88"/>
        <w:rPr>
          <w:rFonts w:ascii="黑体" w:eastAsia="黑体" w:hAnsi="黑体" w:cs="黑体"/>
          <w:lang w:eastAsia="zh-CN"/>
        </w:rPr>
      </w:pPr>
      <w:bookmarkStart w:id="50" w:name="_bookmark48"/>
      <w:bookmarkEnd w:id="50"/>
      <w:r>
        <w:rPr>
          <w:rFonts w:ascii="Times New Roman" w:eastAsia="Times New Roman" w:hAnsi="Times New Roman" w:cs="Times New Roman"/>
          <w:lang w:eastAsia="zh-CN"/>
        </w:rPr>
        <w:t>10.9</w:t>
      </w:r>
      <w:r>
        <w:rPr>
          <w:rFonts w:ascii="Times New Roman" w:eastAsia="Times New Roman" w:hAnsi="Times New Roman" w:cs="Times New Roman"/>
          <w:spacing w:val="-1"/>
          <w:lang w:eastAsia="zh-CN"/>
        </w:rPr>
        <w:t xml:space="preserve"> </w:t>
      </w:r>
      <w:r>
        <w:rPr>
          <w:rFonts w:ascii="黑体" w:eastAsia="黑体" w:hAnsi="黑体" w:cs="黑体"/>
          <w:lang w:eastAsia="zh-CN"/>
        </w:rPr>
        <w:t>计日工</w:t>
      </w:r>
    </w:p>
    <w:p w14:paraId="59D2B93C" w14:textId="77777777" w:rsidR="001C72CA" w:rsidRDefault="00DD1B2D">
      <w:pPr>
        <w:pStyle w:val="a3"/>
        <w:spacing w:before="234" w:line="324" w:lineRule="auto"/>
        <w:ind w:right="128" w:firstLine="559"/>
        <w:jc w:val="both"/>
        <w:rPr>
          <w:lang w:eastAsia="zh-CN"/>
        </w:rPr>
      </w:pPr>
      <w:r>
        <w:rPr>
          <w:spacing w:val="-2"/>
          <w:lang w:eastAsia="zh-CN"/>
        </w:rPr>
        <w:t>需要采用计日工方式的，经发包人同意后，由监理人通知承包人以计日</w:t>
      </w:r>
      <w:r>
        <w:rPr>
          <w:lang w:eastAsia="zh-CN"/>
        </w:rPr>
        <w:t xml:space="preserve"> </w:t>
      </w:r>
      <w:r>
        <w:rPr>
          <w:spacing w:val="-2"/>
          <w:lang w:eastAsia="zh-CN"/>
        </w:rPr>
        <w:t>工计价方式实施相应的工作，其价款按列入已标价工程量清单或预算书中的</w:t>
      </w:r>
      <w:r>
        <w:rPr>
          <w:spacing w:val="-109"/>
          <w:lang w:eastAsia="zh-CN"/>
        </w:rPr>
        <w:t xml:space="preserve"> </w:t>
      </w:r>
      <w:r>
        <w:rPr>
          <w:spacing w:val="-2"/>
          <w:lang w:eastAsia="zh-CN"/>
        </w:rPr>
        <w:t>计日工计价项目及其单价进行计算；已标价工程量清单或预算书中无相应的</w:t>
      </w:r>
      <w:r>
        <w:rPr>
          <w:spacing w:val="-107"/>
          <w:lang w:eastAsia="zh-CN"/>
        </w:rPr>
        <w:t xml:space="preserve"> </w:t>
      </w:r>
      <w:r>
        <w:rPr>
          <w:spacing w:val="-4"/>
          <w:lang w:eastAsia="zh-CN"/>
        </w:rPr>
        <w:t>计日工单价的，按照合理的成本与利润构成的原则，由合同当事人按照第</w:t>
      </w:r>
      <w:r>
        <w:rPr>
          <w:rFonts w:ascii="Times New Roman" w:eastAsia="Times New Roman" w:hAnsi="Times New Roman" w:cs="Times New Roman"/>
          <w:spacing w:val="-4"/>
          <w:lang w:eastAsia="zh-CN"/>
        </w:rPr>
        <w:t>4.4</w:t>
      </w:r>
      <w:r>
        <w:rPr>
          <w:rFonts w:ascii="Times New Roman" w:eastAsia="Times New Roman" w:hAnsi="Times New Roman" w:cs="Times New Roman"/>
          <w:spacing w:val="-35"/>
          <w:lang w:eastAsia="zh-CN"/>
        </w:rPr>
        <w:t xml:space="preserve"> </w:t>
      </w:r>
      <w:r>
        <w:rPr>
          <w:lang w:eastAsia="zh-CN"/>
        </w:rPr>
        <w:t>款〔商定或确定〕确定计日工的单价。</w:t>
      </w:r>
    </w:p>
    <w:p w14:paraId="04190752" w14:textId="77777777" w:rsidR="001C72CA" w:rsidRDefault="00DD1B2D">
      <w:pPr>
        <w:pStyle w:val="a3"/>
        <w:spacing w:before="34" w:line="328" w:lineRule="auto"/>
        <w:ind w:right="133" w:firstLine="559"/>
        <w:jc w:val="both"/>
        <w:rPr>
          <w:lang w:eastAsia="zh-CN"/>
        </w:rPr>
      </w:pPr>
      <w:r>
        <w:rPr>
          <w:spacing w:val="-2"/>
          <w:lang w:eastAsia="zh-CN"/>
        </w:rPr>
        <w:t>采用计日工计价的任何一项工作，承包人应在该项工作实施过程中，每</w:t>
      </w:r>
      <w:r>
        <w:rPr>
          <w:lang w:eastAsia="zh-CN"/>
        </w:rPr>
        <w:t xml:space="preserve"> </w:t>
      </w:r>
      <w:r>
        <w:rPr>
          <w:lang w:eastAsia="zh-CN"/>
        </w:rPr>
        <w:t>天提交以下报表和有关凭证报送监理人审查：</w:t>
      </w:r>
    </w:p>
    <w:p w14:paraId="4F3A8411" w14:textId="77777777" w:rsidR="001C72CA" w:rsidRDefault="00DD1B2D">
      <w:pPr>
        <w:pStyle w:val="a3"/>
        <w:spacing w:before="29"/>
        <w:ind w:left="538" w:right="88"/>
        <w:rPr>
          <w:lang w:eastAsia="zh-CN"/>
        </w:rPr>
      </w:pPr>
      <w:r>
        <w:rPr>
          <w:lang w:eastAsia="zh-CN"/>
        </w:rPr>
        <w:t>（</w:t>
      </w:r>
      <w:r>
        <w:rPr>
          <w:rFonts w:ascii="Times New Roman" w:eastAsia="Times New Roman" w:hAnsi="Times New Roman" w:cs="Times New Roman"/>
          <w:lang w:eastAsia="zh-CN"/>
        </w:rPr>
        <w:t>1</w:t>
      </w:r>
      <w:r>
        <w:rPr>
          <w:lang w:eastAsia="zh-CN"/>
        </w:rPr>
        <w:t>）工作名称、内容和数量；</w:t>
      </w:r>
    </w:p>
    <w:p w14:paraId="12E9719F" w14:textId="77777777" w:rsidR="001C72CA" w:rsidRDefault="00DD1B2D">
      <w:pPr>
        <w:pStyle w:val="a3"/>
        <w:spacing w:before="111"/>
        <w:ind w:left="538" w:right="88"/>
        <w:rPr>
          <w:lang w:eastAsia="zh-CN"/>
        </w:rPr>
      </w:pPr>
      <w:r>
        <w:rPr>
          <w:lang w:eastAsia="zh-CN"/>
        </w:rPr>
        <w:t>（</w:t>
      </w:r>
      <w:r>
        <w:rPr>
          <w:rFonts w:ascii="Times New Roman" w:eastAsia="Times New Roman" w:hAnsi="Times New Roman" w:cs="Times New Roman"/>
          <w:lang w:eastAsia="zh-CN"/>
        </w:rPr>
        <w:t>2</w:t>
      </w:r>
      <w:r>
        <w:rPr>
          <w:lang w:eastAsia="zh-CN"/>
        </w:rPr>
        <w:t>）投入该工作的所有人员的姓名、专业、工种、级别和耗用工时；</w:t>
      </w:r>
    </w:p>
    <w:p w14:paraId="20B89464" w14:textId="77777777" w:rsidR="001C72CA" w:rsidRDefault="00DD1B2D">
      <w:pPr>
        <w:pStyle w:val="a3"/>
        <w:spacing w:before="114"/>
        <w:ind w:left="538" w:right="88"/>
        <w:rPr>
          <w:lang w:eastAsia="zh-CN"/>
        </w:rPr>
      </w:pPr>
      <w:r>
        <w:rPr>
          <w:lang w:eastAsia="zh-CN"/>
        </w:rPr>
        <w:t>（</w:t>
      </w:r>
      <w:r>
        <w:rPr>
          <w:rFonts w:ascii="Times New Roman" w:eastAsia="Times New Roman" w:hAnsi="Times New Roman" w:cs="Times New Roman"/>
          <w:lang w:eastAsia="zh-CN"/>
        </w:rPr>
        <w:t>3</w:t>
      </w:r>
      <w:r>
        <w:rPr>
          <w:lang w:eastAsia="zh-CN"/>
        </w:rPr>
        <w:t>）投入该工作的材料类别和数量；</w:t>
      </w:r>
    </w:p>
    <w:p w14:paraId="64217992" w14:textId="77777777" w:rsidR="001C72CA" w:rsidRDefault="00DD1B2D">
      <w:pPr>
        <w:pStyle w:val="a3"/>
        <w:spacing w:before="112"/>
        <w:ind w:left="538" w:right="88"/>
        <w:rPr>
          <w:lang w:eastAsia="zh-CN"/>
        </w:rPr>
      </w:pPr>
      <w:r>
        <w:rPr>
          <w:lang w:eastAsia="zh-CN"/>
        </w:rPr>
        <w:t>（</w:t>
      </w:r>
      <w:r>
        <w:rPr>
          <w:rFonts w:ascii="Times New Roman" w:eastAsia="Times New Roman" w:hAnsi="Times New Roman" w:cs="Times New Roman"/>
          <w:lang w:eastAsia="zh-CN"/>
        </w:rPr>
        <w:t>4</w:t>
      </w:r>
      <w:r>
        <w:rPr>
          <w:lang w:eastAsia="zh-CN"/>
        </w:rPr>
        <w:t>）投入该工作的施工设备型号、台数和耗用台时；</w:t>
      </w:r>
    </w:p>
    <w:p w14:paraId="3E776933" w14:textId="21E8731A" w:rsidR="001C72CA" w:rsidRPr="00FA5781" w:rsidRDefault="00DD1B2D" w:rsidP="00FA5781">
      <w:pPr>
        <w:pStyle w:val="a3"/>
        <w:spacing w:before="34" w:line="328" w:lineRule="auto"/>
        <w:ind w:right="133" w:firstLineChars="200" w:firstLine="556"/>
        <w:jc w:val="both"/>
        <w:rPr>
          <w:spacing w:val="-2"/>
          <w:lang w:eastAsia="zh-CN"/>
        </w:rPr>
      </w:pPr>
      <w:r w:rsidRPr="00FA5781">
        <w:rPr>
          <w:spacing w:val="-2"/>
          <w:lang w:eastAsia="zh-CN"/>
        </w:rPr>
        <w:t>（</w:t>
      </w:r>
      <w:r w:rsidRPr="00FA5781">
        <w:rPr>
          <w:spacing w:val="-2"/>
          <w:lang w:eastAsia="zh-CN"/>
        </w:rPr>
        <w:t>5</w:t>
      </w:r>
      <w:r w:rsidRPr="00FA5781">
        <w:rPr>
          <w:spacing w:val="-2"/>
          <w:lang w:eastAsia="zh-CN"/>
        </w:rPr>
        <w:t>）其他有关资料和凭证。</w:t>
      </w:r>
      <w:r w:rsidRPr="00FA5781">
        <w:rPr>
          <w:spacing w:val="-2"/>
          <w:lang w:eastAsia="zh-CN"/>
        </w:rPr>
        <w:t xml:space="preserve"> </w:t>
      </w:r>
      <w:r>
        <w:rPr>
          <w:spacing w:val="-2"/>
          <w:lang w:eastAsia="zh-CN"/>
        </w:rPr>
        <w:t>计日工由承包人汇总后，列入最近一期进度付款申请单，由监理人审查</w:t>
      </w:r>
      <w:r w:rsidRPr="00FA5781">
        <w:rPr>
          <w:spacing w:val="-2"/>
          <w:lang w:eastAsia="zh-CN"/>
        </w:rPr>
        <w:t>并经发包人批准后列入进度付款。</w:t>
      </w:r>
    </w:p>
    <w:p w14:paraId="060B8E64" w14:textId="77777777" w:rsidR="001C72CA" w:rsidRDefault="001C72CA">
      <w:pPr>
        <w:rPr>
          <w:lang w:eastAsia="zh-CN"/>
        </w:rPr>
        <w:sectPr w:rsidR="001C72CA">
          <w:pgSz w:w="11910" w:h="16840"/>
          <w:pgMar w:top="1480" w:right="1140" w:bottom="1160" w:left="1300" w:header="0" w:footer="975" w:gutter="0"/>
          <w:cols w:space="720"/>
        </w:sectPr>
      </w:pPr>
    </w:p>
    <w:p w14:paraId="04624309" w14:textId="77777777" w:rsidR="001C72CA" w:rsidRDefault="00DD1B2D">
      <w:pPr>
        <w:pStyle w:val="a3"/>
        <w:spacing w:before="0" w:line="382" w:lineRule="exact"/>
        <w:ind w:right="1824"/>
        <w:rPr>
          <w:rFonts w:ascii="黑体" w:eastAsia="黑体" w:hAnsi="黑体" w:cs="黑体"/>
          <w:lang w:eastAsia="zh-CN"/>
        </w:rPr>
      </w:pPr>
      <w:r>
        <w:rPr>
          <w:rFonts w:ascii="Times New Roman" w:eastAsia="Times New Roman" w:hAnsi="Times New Roman" w:cs="Times New Roman"/>
          <w:spacing w:val="-4"/>
          <w:lang w:eastAsia="zh-CN"/>
        </w:rPr>
        <w:lastRenderedPageBreak/>
        <w:t xml:space="preserve">11. </w:t>
      </w:r>
      <w:r>
        <w:rPr>
          <w:rFonts w:ascii="Times New Roman" w:eastAsia="Times New Roman" w:hAnsi="Times New Roman" w:cs="Times New Roman"/>
          <w:spacing w:val="7"/>
          <w:lang w:eastAsia="zh-CN"/>
        </w:rPr>
        <w:t xml:space="preserve"> </w:t>
      </w:r>
      <w:r>
        <w:rPr>
          <w:rFonts w:ascii="黑体" w:eastAsia="黑体" w:hAnsi="黑体" w:cs="黑体"/>
          <w:lang w:eastAsia="zh-CN"/>
        </w:rPr>
        <w:t>价格调整</w:t>
      </w:r>
    </w:p>
    <w:p w14:paraId="48B2664B" w14:textId="77777777" w:rsidR="001C72CA" w:rsidRDefault="00DD1B2D">
      <w:pPr>
        <w:pStyle w:val="a3"/>
        <w:spacing w:before="231"/>
        <w:ind w:left="678" w:right="1824"/>
        <w:rPr>
          <w:rFonts w:ascii="黑体" w:eastAsia="黑体" w:hAnsi="黑体" w:cs="黑体"/>
          <w:lang w:eastAsia="zh-CN"/>
        </w:rPr>
      </w:pPr>
      <w:r>
        <w:rPr>
          <w:rFonts w:ascii="Times New Roman" w:eastAsia="Times New Roman" w:hAnsi="Times New Roman" w:cs="Times New Roman"/>
          <w:spacing w:val="-3"/>
          <w:lang w:eastAsia="zh-CN"/>
        </w:rPr>
        <w:t>11.1</w:t>
      </w:r>
      <w:r>
        <w:rPr>
          <w:rFonts w:ascii="Times New Roman" w:eastAsia="Times New Roman" w:hAnsi="Times New Roman" w:cs="Times New Roman"/>
          <w:spacing w:val="-1"/>
          <w:lang w:eastAsia="zh-CN"/>
        </w:rPr>
        <w:t xml:space="preserve"> </w:t>
      </w:r>
      <w:r>
        <w:rPr>
          <w:rFonts w:ascii="黑体" w:eastAsia="黑体" w:hAnsi="黑体" w:cs="黑体"/>
          <w:lang w:eastAsia="zh-CN"/>
        </w:rPr>
        <w:t>市场价格波动引起的调整</w:t>
      </w:r>
    </w:p>
    <w:p w14:paraId="7F0B23A8" w14:textId="77777777" w:rsidR="001C72CA" w:rsidRDefault="00DD1B2D">
      <w:pPr>
        <w:pStyle w:val="a3"/>
        <w:spacing w:before="231" w:line="328" w:lineRule="auto"/>
        <w:ind w:right="106" w:firstLine="559"/>
        <w:rPr>
          <w:lang w:eastAsia="zh-CN"/>
        </w:rPr>
      </w:pPr>
      <w:r>
        <w:rPr>
          <w:lang w:eastAsia="zh-CN"/>
        </w:rPr>
        <w:t>除专用合同条款另有约定外，市场价格波动超过合同当事人约定的范</w:t>
      </w:r>
      <w:r>
        <w:rPr>
          <w:lang w:eastAsia="zh-CN"/>
        </w:rPr>
        <w:t xml:space="preserve"> </w:t>
      </w:r>
      <w:r>
        <w:rPr>
          <w:spacing w:val="-2"/>
          <w:lang w:eastAsia="zh-CN"/>
        </w:rPr>
        <w:t>围，合同价格应当调整。合同当事人可以在专用合同条款中约定选择以下一</w:t>
      </w:r>
      <w:r>
        <w:rPr>
          <w:spacing w:val="-109"/>
          <w:lang w:eastAsia="zh-CN"/>
        </w:rPr>
        <w:t xml:space="preserve"> </w:t>
      </w:r>
      <w:r>
        <w:rPr>
          <w:lang w:eastAsia="zh-CN"/>
        </w:rPr>
        <w:t>种方式对合同价格进行调整：</w:t>
      </w:r>
    </w:p>
    <w:p w14:paraId="6963F11E" w14:textId="77777777" w:rsidR="001C72CA" w:rsidRDefault="00DD1B2D">
      <w:pPr>
        <w:pStyle w:val="a3"/>
        <w:spacing w:before="29"/>
        <w:ind w:left="678" w:right="1824"/>
        <w:rPr>
          <w:lang w:eastAsia="zh-CN"/>
        </w:rPr>
      </w:pPr>
      <w:r>
        <w:rPr>
          <w:lang w:eastAsia="zh-CN"/>
        </w:rPr>
        <w:t>第</w:t>
      </w:r>
      <w:r>
        <w:rPr>
          <w:spacing w:val="-72"/>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1"/>
          <w:lang w:eastAsia="zh-CN"/>
        </w:rPr>
        <w:t xml:space="preserve"> </w:t>
      </w:r>
      <w:r>
        <w:rPr>
          <w:lang w:eastAsia="zh-CN"/>
        </w:rPr>
        <w:t>种方式：采用价格指数进行价格调整。</w:t>
      </w:r>
    </w:p>
    <w:p w14:paraId="3A260D4D" w14:textId="77777777" w:rsidR="001C72CA" w:rsidRDefault="00DD1B2D">
      <w:pPr>
        <w:pStyle w:val="a3"/>
        <w:spacing w:before="114" w:line="309" w:lineRule="auto"/>
        <w:ind w:left="678" w:right="106"/>
        <w:rPr>
          <w:lang w:eastAsia="zh-CN"/>
        </w:rPr>
      </w:pPr>
      <w:r>
        <w:rPr>
          <w:lang w:eastAsia="zh-CN"/>
        </w:rPr>
        <w:t>（</w:t>
      </w:r>
      <w:r>
        <w:rPr>
          <w:rFonts w:ascii="Times New Roman" w:eastAsia="Times New Roman" w:hAnsi="Times New Roman" w:cs="Times New Roman"/>
          <w:lang w:eastAsia="zh-CN"/>
        </w:rPr>
        <w:t>1</w:t>
      </w:r>
      <w:r>
        <w:rPr>
          <w:lang w:eastAsia="zh-CN"/>
        </w:rPr>
        <w:t>）价格调整公式</w:t>
      </w:r>
      <w:r>
        <w:rPr>
          <w:lang w:eastAsia="zh-CN"/>
        </w:rPr>
        <w:t xml:space="preserve"> </w:t>
      </w:r>
      <w:r>
        <w:rPr>
          <w:spacing w:val="-2"/>
          <w:lang w:eastAsia="zh-CN"/>
        </w:rPr>
        <w:t>因人工、材料和设备等价格波动影响合同价格时，根据专用合同条款中</w:t>
      </w:r>
    </w:p>
    <w:p w14:paraId="60D9110C" w14:textId="77777777" w:rsidR="001C72CA" w:rsidRDefault="00DD1B2D">
      <w:pPr>
        <w:pStyle w:val="a3"/>
        <w:spacing w:line="334" w:lineRule="exact"/>
        <w:ind w:right="1824"/>
        <w:rPr>
          <w:lang w:eastAsia="zh-CN"/>
        </w:rPr>
      </w:pPr>
      <w:r>
        <w:rPr>
          <w:lang w:eastAsia="zh-CN"/>
        </w:rPr>
        <w:t>约定的数据，按以下公式计算差额并调整合同价格：</w:t>
      </w:r>
    </w:p>
    <w:p w14:paraId="026FDD8B" w14:textId="77777777" w:rsidR="001C72CA" w:rsidRDefault="001C72CA">
      <w:pPr>
        <w:spacing w:line="334" w:lineRule="exact"/>
        <w:rPr>
          <w:lang w:eastAsia="zh-CN"/>
        </w:rPr>
        <w:sectPr w:rsidR="001C72CA">
          <w:pgSz w:w="11910" w:h="16840"/>
          <w:pgMar w:top="1480" w:right="1160" w:bottom="1160" w:left="1300" w:header="0" w:footer="975" w:gutter="0"/>
          <w:cols w:space="720"/>
        </w:sectPr>
      </w:pPr>
    </w:p>
    <w:p w14:paraId="1892CB5B" w14:textId="77777777" w:rsidR="001C72CA" w:rsidRDefault="00DD1B2D">
      <w:pPr>
        <w:pStyle w:val="7"/>
        <w:spacing w:before="136"/>
        <w:ind w:left="723" w:right="-17"/>
        <w:rPr>
          <w:rFonts w:ascii="Times New Roman" w:eastAsia="Times New Roman" w:hAnsi="Times New Roman" w:cs="Times New Roman"/>
          <w:sz w:val="17"/>
          <w:szCs w:val="17"/>
        </w:rPr>
      </w:pPr>
      <w:r>
        <w:t></w:t>
      </w:r>
      <w:r>
        <w:rPr>
          <w:rFonts w:ascii="Times New Roman" w:eastAsia="Times New Roman" w:hAnsi="Times New Roman" w:cs="Times New Roman"/>
        </w:rPr>
        <w:t xml:space="preserve">P </w:t>
      </w:r>
      <w:r>
        <w:t></w:t>
      </w:r>
      <w:r>
        <w:t></w:t>
      </w:r>
      <w:r>
        <w:rPr>
          <w:rFonts w:ascii="Times New Roman" w:eastAsia="Times New Roman" w:hAnsi="Times New Roman" w:cs="Times New Roman"/>
        </w:rPr>
        <w:t>P</w:t>
      </w:r>
      <w:r>
        <w:rPr>
          <w:rFonts w:ascii="Times New Roman" w:eastAsia="Times New Roman" w:hAnsi="Times New Roman" w:cs="Times New Roman"/>
          <w:sz w:val="17"/>
          <w:szCs w:val="17"/>
        </w:rPr>
        <w:t>0</w:t>
      </w:r>
    </w:p>
    <w:p w14:paraId="52901BD4" w14:textId="77777777" w:rsidR="001C72CA" w:rsidRDefault="00DD1B2D">
      <w:pPr>
        <w:tabs>
          <w:tab w:val="left" w:pos="564"/>
        </w:tabs>
        <w:spacing w:line="230" w:lineRule="exact"/>
        <w:ind w:left="-27" w:right="-15"/>
        <w:rPr>
          <w:rFonts w:ascii="Symbol" w:eastAsia="Symbol" w:hAnsi="Symbol" w:cs="Symbol"/>
          <w:sz w:val="29"/>
          <w:szCs w:val="29"/>
        </w:rPr>
      </w:pPr>
      <w:r>
        <w:br w:type="column"/>
      </w:r>
      <w:r>
        <w:rPr>
          <w:rFonts w:ascii="Symbol" w:eastAsia="Symbol" w:hAnsi="Symbol" w:cs="Symbol"/>
          <w:sz w:val="29"/>
          <w:szCs w:val="29"/>
        </w:rPr>
        <w:t></w:t>
      </w:r>
      <w:r>
        <w:rPr>
          <w:rFonts w:ascii="Times New Roman" w:eastAsia="Times New Roman" w:hAnsi="Times New Roman" w:cs="Times New Roman"/>
          <w:sz w:val="29"/>
          <w:szCs w:val="29"/>
        </w:rPr>
        <w:tab/>
      </w:r>
      <w:r>
        <w:rPr>
          <w:rFonts w:ascii="Symbol" w:eastAsia="Symbol" w:hAnsi="Symbol" w:cs="Symbol"/>
          <w:position w:val="-1"/>
          <w:sz w:val="29"/>
          <w:szCs w:val="29"/>
        </w:rPr>
        <w:t></w:t>
      </w:r>
    </w:p>
    <w:p w14:paraId="7D888694" w14:textId="77777777" w:rsidR="001C72CA" w:rsidRDefault="00DD1B2D">
      <w:pPr>
        <w:pStyle w:val="7"/>
        <w:spacing w:line="260" w:lineRule="exact"/>
        <w:ind w:right="-15"/>
      </w:pPr>
      <w:r>
        <w:rPr>
          <w:position w:val="-8"/>
        </w:rPr>
        <w:t></w:t>
      </w:r>
      <w:r>
        <w:rPr>
          <w:rFonts w:ascii="Times New Roman" w:eastAsia="Times New Roman" w:hAnsi="Times New Roman" w:cs="Times New Roman"/>
        </w:rPr>
        <w:t>A</w:t>
      </w:r>
      <w:r>
        <w:rPr>
          <w:rFonts w:ascii="Times New Roman" w:eastAsia="Times New Roman" w:hAnsi="Times New Roman" w:cs="Times New Roman"/>
          <w:spacing w:val="-9"/>
        </w:rPr>
        <w:t xml:space="preserve"> </w:t>
      </w:r>
      <w:r>
        <w:t></w:t>
      </w:r>
      <w:r>
        <w:rPr>
          <w:spacing w:val="-20"/>
        </w:rPr>
        <w:t></w:t>
      </w:r>
      <w:r>
        <w:rPr>
          <w:spacing w:val="8"/>
          <w:position w:val="-1"/>
        </w:rPr>
        <w:t></w:t>
      </w:r>
      <w:r>
        <w:rPr>
          <w:rFonts w:ascii="Times New Roman" w:eastAsia="Times New Roman" w:hAnsi="Times New Roman" w:cs="Times New Roman"/>
          <w:spacing w:val="8"/>
        </w:rPr>
        <w:t>B</w:t>
      </w:r>
      <w:r>
        <w:rPr>
          <w:rFonts w:ascii="Times New Roman" w:eastAsia="Times New Roman" w:hAnsi="Times New Roman" w:cs="Times New Roman"/>
          <w:spacing w:val="8"/>
          <w:sz w:val="17"/>
          <w:szCs w:val="17"/>
        </w:rPr>
        <w:t>1</w:t>
      </w:r>
      <w:r>
        <w:rPr>
          <w:rFonts w:ascii="Times New Roman" w:eastAsia="Times New Roman" w:hAnsi="Times New Roman" w:cs="Times New Roman"/>
          <w:spacing w:val="-19"/>
          <w:sz w:val="17"/>
          <w:szCs w:val="17"/>
        </w:rPr>
        <w:t xml:space="preserve"> </w:t>
      </w:r>
      <w:r>
        <w:t></w:t>
      </w:r>
    </w:p>
    <w:p w14:paraId="799FD18D" w14:textId="77777777" w:rsidR="001C72CA" w:rsidRDefault="00DD1B2D">
      <w:pPr>
        <w:pStyle w:val="7"/>
        <w:tabs>
          <w:tab w:val="left" w:pos="564"/>
        </w:tabs>
        <w:spacing w:line="263" w:lineRule="exact"/>
        <w:ind w:right="-15"/>
      </w:pPr>
      <w:r>
        <w:rPr>
          <w:position w:val="-1"/>
        </w:rPr>
        <w:t></w:t>
      </w:r>
      <w:r>
        <w:rPr>
          <w:rFonts w:ascii="Times New Roman" w:eastAsia="Times New Roman" w:hAnsi="Times New Roman" w:cs="Times New Roman"/>
          <w:position w:val="-1"/>
        </w:rPr>
        <w:tab/>
      </w:r>
      <w:r>
        <w:t></w:t>
      </w:r>
    </w:p>
    <w:p w14:paraId="0336FCBF" w14:textId="77777777" w:rsidR="001C72CA" w:rsidRDefault="00DD1B2D">
      <w:pPr>
        <w:spacing w:line="306" w:lineRule="exact"/>
        <w:ind w:left="23" w:right="-4" w:firstLine="18"/>
        <w:rPr>
          <w:rFonts w:ascii="Times New Roman" w:eastAsia="Times New Roman" w:hAnsi="Times New Roman" w:cs="Times New Roman"/>
          <w:sz w:val="17"/>
          <w:szCs w:val="17"/>
        </w:rPr>
      </w:pPr>
      <w:r>
        <w:rPr>
          <w:spacing w:val="-4"/>
        </w:rPr>
        <w:br w:type="column"/>
      </w:r>
      <w:r>
        <w:rPr>
          <w:rFonts w:ascii="Times New Roman"/>
          <w:spacing w:val="-4"/>
          <w:sz w:val="29"/>
        </w:rPr>
        <w:t>F</w:t>
      </w:r>
      <w:r>
        <w:rPr>
          <w:rFonts w:ascii="Times New Roman"/>
          <w:spacing w:val="-4"/>
          <w:sz w:val="17"/>
        </w:rPr>
        <w:t>t1</w:t>
      </w:r>
    </w:p>
    <w:p w14:paraId="6F8ADBDD" w14:textId="77777777" w:rsidR="001C72CA" w:rsidRDefault="001C72CA">
      <w:pPr>
        <w:spacing w:before="8"/>
        <w:rPr>
          <w:rFonts w:ascii="Times New Roman" w:eastAsia="Times New Roman" w:hAnsi="Times New Roman" w:cs="Times New Roman"/>
          <w:sz w:val="3"/>
          <w:szCs w:val="3"/>
        </w:rPr>
      </w:pPr>
    </w:p>
    <w:p w14:paraId="3D219B22" w14:textId="77777777" w:rsidR="001C72CA" w:rsidRDefault="00DD1B2D">
      <w:pPr>
        <w:spacing w:line="20" w:lineRule="exact"/>
        <w:ind w:left="-3" w:right="-72"/>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CN"/>
        </w:rPr>
        <mc:AlternateContent>
          <mc:Choice Requires="wpg">
            <w:drawing>
              <wp:inline distT="0" distB="0" distL="0" distR="0" wp14:anchorId="3A0A1722" wp14:editId="302646BF">
                <wp:extent cx="232410" cy="8255"/>
                <wp:effectExtent l="0" t="4445" r="0" b="0"/>
                <wp:docPr id="330" name="Group 296"/>
                <wp:cNvGraphicFramePr/>
                <a:graphic xmlns:a="http://schemas.openxmlformats.org/drawingml/2006/main">
                  <a:graphicData uri="http://schemas.microsoft.com/office/word/2010/wordprocessingGroup">
                    <wpg:wgp>
                      <wpg:cNvGrpSpPr/>
                      <wpg:grpSpPr>
                        <a:xfrm>
                          <a:off x="0" y="0"/>
                          <a:ext cx="232410" cy="8255"/>
                          <a:chOff x="0" y="0"/>
                          <a:chExt cx="366" cy="13"/>
                        </a:xfrm>
                      </wpg:grpSpPr>
                      <wpg:grpSp>
                        <wpg:cNvPr id="331" name="Group 297"/>
                        <wpg:cNvGrpSpPr/>
                        <wpg:grpSpPr>
                          <a:xfrm>
                            <a:off x="6" y="6"/>
                            <a:ext cx="354" cy="2"/>
                            <a:chOff x="6" y="6"/>
                            <a:chExt cx="354" cy="2"/>
                          </a:xfrm>
                        </wpg:grpSpPr>
                        <wps:wsp>
                          <wps:cNvPr id="332" name="Freeform 298"/>
                          <wps:cNvSpPr/>
                          <wps:spPr bwMode="auto">
                            <a:xfrm>
                              <a:off x="6" y="6"/>
                              <a:ext cx="354" cy="2"/>
                            </a:xfrm>
                            <a:custGeom>
                              <a:avLst/>
                              <a:gdLst>
                                <a:gd name="T0" fmla="+- 0 6 6"/>
                                <a:gd name="T1" fmla="*/ T0 w 354"/>
                                <a:gd name="T2" fmla="+- 0 360 6"/>
                                <a:gd name="T3" fmla="*/ T2 w 354"/>
                              </a:gdLst>
                              <a:ahLst/>
                              <a:cxnLst>
                                <a:cxn ang="0">
                                  <a:pos x="T1" y="0"/>
                                </a:cxn>
                                <a:cxn ang="0">
                                  <a:pos x="T3" y="0"/>
                                </a:cxn>
                              </a:cxnLst>
                              <a:rect l="0" t="0" r="r" b="b"/>
                              <a:pathLst>
                                <a:path w="354">
                                  <a:moveTo>
                                    <a:pt x="0" y="0"/>
                                  </a:moveTo>
                                  <a:lnTo>
                                    <a:pt x="354" y="0"/>
                                  </a:lnTo>
                                </a:path>
                              </a:pathLst>
                            </a:custGeom>
                            <a:noFill/>
                            <a:ln w="7739">
                              <a:solidFill>
                                <a:srgbClr val="000000"/>
                              </a:solidFill>
                              <a:round/>
                            </a:ln>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F5F945" id="Group 296" o:spid="_x0000_s1026" style="width:18.3pt;height:.65pt;mso-position-horizontal-relative:char;mso-position-vertical-relative:line" coordsize="36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">
                <v:group id="Group 297" o:spid="_x0000_s1027" style="position:absolute;left:6;top:6;width:354;height:2" coordorigin="6,6" coordsize="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298" o:spid="_x0000_s1028" style="position:absolute;left:6;top:6;width:354;height:2;visibility:visible;mso-wrap-style:square;v-text-anchor:top" coordsize="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" path="m,l354,e" filled="f" strokeweight=".21497mm">
                    <v:path arrowok="t" o:connecttype="custom" o:connectlocs="0,0;354,0" o:connectangles="0,0"/>
                  </v:shape>
                </v:group>
                <w10:anchorlock/>
              </v:group>
            </w:pict>
          </mc:Fallback>
        </mc:AlternateContent>
      </w:r>
    </w:p>
    <w:p w14:paraId="4D493CD8" w14:textId="77777777" w:rsidR="001C72CA" w:rsidRDefault="00DD1B2D">
      <w:pPr>
        <w:spacing w:before="16"/>
        <w:ind w:left="23" w:right="-12"/>
        <w:rPr>
          <w:rFonts w:ascii="Times New Roman" w:eastAsia="Times New Roman" w:hAnsi="Times New Roman" w:cs="Times New Roman"/>
          <w:sz w:val="17"/>
          <w:szCs w:val="17"/>
        </w:rPr>
      </w:pPr>
      <w:r>
        <w:rPr>
          <w:rFonts w:ascii="Times New Roman"/>
          <w:spacing w:val="-8"/>
          <w:sz w:val="29"/>
        </w:rPr>
        <w:t>F</w:t>
      </w:r>
      <w:r>
        <w:rPr>
          <w:rFonts w:ascii="Times New Roman"/>
          <w:spacing w:val="-8"/>
          <w:sz w:val="17"/>
        </w:rPr>
        <w:t>01</w:t>
      </w:r>
    </w:p>
    <w:p w14:paraId="0DB00DFA" w14:textId="77777777" w:rsidR="001C72CA" w:rsidRDefault="00DD1B2D">
      <w:pPr>
        <w:spacing w:before="136"/>
        <w:ind w:left="37" w:right="-18"/>
        <w:rPr>
          <w:rFonts w:ascii="Symbol" w:eastAsia="Symbol" w:hAnsi="Symbol" w:cs="Symbol"/>
          <w:sz w:val="29"/>
          <w:szCs w:val="29"/>
        </w:rPr>
      </w:pPr>
      <w:r>
        <w:br w:type="column"/>
      </w:r>
      <w:r>
        <w:rPr>
          <w:rFonts w:ascii="Symbol" w:eastAsia="Symbol" w:hAnsi="Symbol" w:cs="Symbol"/>
          <w:sz w:val="29"/>
          <w:szCs w:val="29"/>
        </w:rPr>
        <w:t></w:t>
      </w:r>
      <w:r>
        <w:rPr>
          <w:rFonts w:ascii="Symbol" w:eastAsia="Symbol" w:hAnsi="Symbol" w:cs="Symbol"/>
          <w:sz w:val="29"/>
          <w:szCs w:val="29"/>
        </w:rPr>
        <w:t></w:t>
      </w:r>
      <w:r>
        <w:rPr>
          <w:rFonts w:ascii="Times New Roman" w:eastAsia="Times New Roman" w:hAnsi="Times New Roman" w:cs="Times New Roman"/>
          <w:spacing w:val="-3"/>
          <w:sz w:val="29"/>
          <w:szCs w:val="29"/>
        </w:rPr>
        <w:t>B</w:t>
      </w:r>
      <w:r>
        <w:rPr>
          <w:rFonts w:ascii="Times New Roman" w:eastAsia="Times New Roman" w:hAnsi="Times New Roman" w:cs="Times New Roman"/>
          <w:spacing w:val="-3"/>
          <w:sz w:val="17"/>
          <w:szCs w:val="17"/>
        </w:rPr>
        <w:t>2</w:t>
      </w:r>
      <w:r>
        <w:rPr>
          <w:rFonts w:ascii="Times New Roman" w:eastAsia="Times New Roman" w:hAnsi="Times New Roman" w:cs="Times New Roman"/>
          <w:spacing w:val="-20"/>
          <w:sz w:val="17"/>
          <w:szCs w:val="17"/>
        </w:rPr>
        <w:t xml:space="preserve"> </w:t>
      </w:r>
      <w:r>
        <w:rPr>
          <w:rFonts w:ascii="Symbol" w:eastAsia="Symbol" w:hAnsi="Symbol" w:cs="Symbol"/>
          <w:sz w:val="29"/>
          <w:szCs w:val="29"/>
        </w:rPr>
        <w:t></w:t>
      </w:r>
    </w:p>
    <w:p w14:paraId="3614EBB0" w14:textId="77777777" w:rsidR="001C72CA" w:rsidRDefault="00DD1B2D">
      <w:pPr>
        <w:spacing w:line="306" w:lineRule="exact"/>
        <w:ind w:left="24" w:right="-1" w:firstLine="18"/>
        <w:rPr>
          <w:rFonts w:ascii="Times New Roman" w:eastAsia="Times New Roman" w:hAnsi="Times New Roman" w:cs="Times New Roman"/>
          <w:sz w:val="17"/>
          <w:szCs w:val="17"/>
        </w:rPr>
      </w:pPr>
      <w:r>
        <w:rPr>
          <w:spacing w:val="-5"/>
        </w:rPr>
        <w:br w:type="column"/>
      </w:r>
      <w:r>
        <w:rPr>
          <w:rFonts w:ascii="Times New Roman"/>
          <w:spacing w:val="-5"/>
          <w:sz w:val="29"/>
        </w:rPr>
        <w:t>F</w:t>
      </w:r>
      <w:r>
        <w:rPr>
          <w:rFonts w:ascii="Times New Roman"/>
          <w:spacing w:val="-5"/>
          <w:sz w:val="17"/>
        </w:rPr>
        <w:t>t2</w:t>
      </w:r>
    </w:p>
    <w:p w14:paraId="5BA29DCC" w14:textId="77777777" w:rsidR="001C72CA" w:rsidRDefault="00DD1B2D">
      <w:pPr>
        <w:spacing w:before="78"/>
        <w:ind w:left="24" w:right="-12"/>
        <w:rPr>
          <w:rFonts w:ascii="Times New Roman" w:eastAsia="Times New Roman" w:hAnsi="Times New Roman" w:cs="Times New Roman"/>
          <w:sz w:val="17"/>
          <w:szCs w:val="17"/>
        </w:rPr>
      </w:pPr>
      <w:r>
        <w:rPr>
          <w:rFonts w:eastAsiaTheme="minorHAnsi"/>
          <w:noProof/>
          <w:lang w:eastAsia="zh-CN"/>
        </w:rPr>
        <mc:AlternateContent>
          <mc:Choice Requires="wpg">
            <w:drawing>
              <wp:anchor distT="0" distB="0" distL="114300" distR="114300" simplePos="0" relativeHeight="251663360" behindDoc="0" locked="0" layoutInCell="1" allowOverlap="1" wp14:anchorId="4774ED98" wp14:editId="6BCBC2BF">
                <wp:simplePos x="0" y="0"/>
                <wp:positionH relativeFrom="page">
                  <wp:posOffset>3375025</wp:posOffset>
                </wp:positionH>
                <wp:positionV relativeFrom="paragraph">
                  <wp:posOffset>30480</wp:posOffset>
                </wp:positionV>
                <wp:extent cx="233680" cy="1270"/>
                <wp:effectExtent l="3175" t="6985" r="1270" b="1270"/>
                <wp:wrapNone/>
                <wp:docPr id="328" name="Group 294"/>
                <wp:cNvGraphicFramePr/>
                <a:graphic xmlns:a="http://schemas.openxmlformats.org/drawingml/2006/main">
                  <a:graphicData uri="http://schemas.microsoft.com/office/word/2010/wordprocessingGroup">
                    <wpg:wgp>
                      <wpg:cNvGrpSpPr/>
                      <wpg:grpSpPr>
                        <a:xfrm>
                          <a:off x="0" y="0"/>
                          <a:ext cx="233680" cy="1270"/>
                          <a:chOff x="5315" y="48"/>
                          <a:chExt cx="368" cy="2"/>
                        </a:xfrm>
                      </wpg:grpSpPr>
                      <wps:wsp>
                        <wps:cNvPr id="329" name="Freeform 295"/>
                        <wps:cNvSpPr/>
                        <wps:spPr bwMode="auto">
                          <a:xfrm>
                            <a:off x="5315" y="48"/>
                            <a:ext cx="368" cy="2"/>
                          </a:xfrm>
                          <a:custGeom>
                            <a:avLst/>
                            <a:gdLst>
                              <a:gd name="T0" fmla="+- 0 5315 5315"/>
                              <a:gd name="T1" fmla="*/ T0 w 368"/>
                              <a:gd name="T2" fmla="+- 0 5682 5315"/>
                              <a:gd name="T3" fmla="*/ T2 w 368"/>
                            </a:gdLst>
                            <a:ahLst/>
                            <a:cxnLst>
                              <a:cxn ang="0">
                                <a:pos x="T1" y="0"/>
                              </a:cxn>
                              <a:cxn ang="0">
                                <a:pos x="T3" y="0"/>
                              </a:cxn>
                            </a:cxnLst>
                            <a:rect l="0" t="0" r="r" b="b"/>
                            <a:pathLst>
                              <a:path w="368">
                                <a:moveTo>
                                  <a:pt x="0" y="0"/>
                                </a:moveTo>
                                <a:lnTo>
                                  <a:pt x="367" y="0"/>
                                </a:lnTo>
                              </a:path>
                            </a:pathLst>
                          </a:custGeom>
                          <a:noFill/>
                          <a:ln w="7739">
                            <a:solidFill>
                              <a:srgbClr val="000000"/>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C80868" id="Group 294" o:spid="_x0000_s1026" style="position:absolute;left:0;text-align:left;margin-left:265.75pt;margin-top:2.4pt;width:18.4pt;height:.1pt;z-index:251663360;mso-position-horizontal-relative:page" coordorigin="5315,48" coordsize="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">
                <v:shape id="Freeform 295" o:spid="_x0000_s1027" style="position:absolute;left:5315;top:48;width:368;height:2;visibility:visible;mso-wrap-style:square;v-text-anchor:top" coordsize="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" path="m,l367,e" filled="f" strokeweight=".21497mm">
                  <v:path arrowok="t" o:connecttype="custom" o:connectlocs="0,0;367,0" o:connectangles="0,0"/>
                </v:shape>
                <w10:wrap anchorx="page"/>
              </v:group>
            </w:pict>
          </mc:Fallback>
        </mc:AlternateContent>
      </w:r>
      <w:r>
        <w:rPr>
          <w:rFonts w:ascii="Times New Roman"/>
          <w:spacing w:val="-8"/>
          <w:sz w:val="29"/>
        </w:rPr>
        <w:t>F</w:t>
      </w:r>
      <w:r>
        <w:rPr>
          <w:rFonts w:ascii="Times New Roman"/>
          <w:spacing w:val="-8"/>
          <w:sz w:val="17"/>
        </w:rPr>
        <w:t>02</w:t>
      </w:r>
    </w:p>
    <w:p w14:paraId="088C734E" w14:textId="77777777" w:rsidR="001C72CA" w:rsidRDefault="00DD1B2D">
      <w:pPr>
        <w:spacing w:before="136"/>
        <w:ind w:left="50" w:right="-18"/>
        <w:rPr>
          <w:rFonts w:ascii="Symbol" w:eastAsia="Symbol" w:hAnsi="Symbol" w:cs="Symbol"/>
          <w:sz w:val="29"/>
          <w:szCs w:val="29"/>
        </w:rPr>
      </w:pPr>
      <w:r>
        <w:br w:type="column"/>
      </w:r>
      <w:r>
        <w:rPr>
          <w:rFonts w:ascii="Symbol" w:eastAsia="Symbol" w:hAnsi="Symbol" w:cs="Symbol"/>
          <w:sz w:val="29"/>
          <w:szCs w:val="29"/>
        </w:rPr>
        <w:t></w:t>
      </w:r>
      <w:r>
        <w:rPr>
          <w:rFonts w:ascii="Symbol" w:eastAsia="Symbol" w:hAnsi="Symbol" w:cs="Symbol"/>
          <w:sz w:val="29"/>
          <w:szCs w:val="29"/>
        </w:rPr>
        <w:t></w:t>
      </w:r>
      <w:r>
        <w:rPr>
          <w:rFonts w:ascii="Times New Roman" w:eastAsia="Times New Roman" w:hAnsi="Times New Roman" w:cs="Times New Roman"/>
          <w:spacing w:val="-3"/>
          <w:sz w:val="29"/>
          <w:szCs w:val="29"/>
        </w:rPr>
        <w:t>B</w:t>
      </w:r>
      <w:r>
        <w:rPr>
          <w:rFonts w:ascii="Times New Roman" w:eastAsia="Times New Roman" w:hAnsi="Times New Roman" w:cs="Times New Roman"/>
          <w:spacing w:val="-3"/>
          <w:sz w:val="17"/>
          <w:szCs w:val="17"/>
        </w:rPr>
        <w:t>3</w:t>
      </w:r>
      <w:r>
        <w:rPr>
          <w:rFonts w:ascii="Times New Roman" w:eastAsia="Times New Roman" w:hAnsi="Times New Roman" w:cs="Times New Roman"/>
          <w:spacing w:val="-25"/>
          <w:sz w:val="17"/>
          <w:szCs w:val="17"/>
        </w:rPr>
        <w:t xml:space="preserve"> </w:t>
      </w:r>
      <w:r>
        <w:rPr>
          <w:rFonts w:ascii="Symbol" w:eastAsia="Symbol" w:hAnsi="Symbol" w:cs="Symbol"/>
          <w:sz w:val="29"/>
          <w:szCs w:val="29"/>
        </w:rPr>
        <w:t></w:t>
      </w:r>
    </w:p>
    <w:p w14:paraId="0F3022CC" w14:textId="77777777" w:rsidR="001C72CA" w:rsidRDefault="00DD1B2D">
      <w:pPr>
        <w:spacing w:line="306" w:lineRule="exact"/>
        <w:ind w:left="24" w:right="-4" w:firstLine="18"/>
        <w:rPr>
          <w:rFonts w:ascii="Times New Roman" w:eastAsia="Times New Roman" w:hAnsi="Times New Roman" w:cs="Times New Roman"/>
          <w:sz w:val="17"/>
          <w:szCs w:val="17"/>
        </w:rPr>
      </w:pPr>
      <w:r>
        <w:rPr>
          <w:spacing w:val="-4"/>
        </w:rPr>
        <w:br w:type="column"/>
      </w:r>
      <w:r>
        <w:rPr>
          <w:rFonts w:ascii="Times New Roman"/>
          <w:spacing w:val="-4"/>
          <w:sz w:val="29"/>
        </w:rPr>
        <w:t>F</w:t>
      </w:r>
      <w:r>
        <w:rPr>
          <w:rFonts w:ascii="Times New Roman"/>
          <w:spacing w:val="-4"/>
          <w:sz w:val="17"/>
        </w:rPr>
        <w:t>t3</w:t>
      </w:r>
    </w:p>
    <w:p w14:paraId="44B3AD12" w14:textId="77777777" w:rsidR="001C72CA" w:rsidRDefault="00DD1B2D">
      <w:pPr>
        <w:spacing w:before="78"/>
        <w:ind w:left="24" w:right="-12"/>
        <w:rPr>
          <w:rFonts w:ascii="Times New Roman" w:eastAsia="Times New Roman" w:hAnsi="Times New Roman" w:cs="Times New Roman"/>
          <w:sz w:val="17"/>
          <w:szCs w:val="17"/>
        </w:rPr>
      </w:pPr>
      <w:r>
        <w:rPr>
          <w:rFonts w:eastAsiaTheme="minorHAnsi"/>
          <w:noProof/>
          <w:lang w:eastAsia="zh-CN"/>
        </w:rPr>
        <mc:AlternateContent>
          <mc:Choice Requires="wpg">
            <w:drawing>
              <wp:anchor distT="0" distB="0" distL="114300" distR="114300" simplePos="0" relativeHeight="251664384" behindDoc="0" locked="0" layoutInCell="1" allowOverlap="1" wp14:anchorId="02FB1420" wp14:editId="753FB11D">
                <wp:simplePos x="0" y="0"/>
                <wp:positionH relativeFrom="page">
                  <wp:posOffset>4106545</wp:posOffset>
                </wp:positionH>
                <wp:positionV relativeFrom="paragraph">
                  <wp:posOffset>30480</wp:posOffset>
                </wp:positionV>
                <wp:extent cx="229870" cy="1270"/>
                <wp:effectExtent l="1270" t="6985" r="6985" b="1270"/>
                <wp:wrapNone/>
                <wp:docPr id="326" name="Group 292"/>
                <wp:cNvGraphicFramePr/>
                <a:graphic xmlns:a="http://schemas.openxmlformats.org/drawingml/2006/main">
                  <a:graphicData uri="http://schemas.microsoft.com/office/word/2010/wordprocessingGroup">
                    <wpg:wgp>
                      <wpg:cNvGrpSpPr/>
                      <wpg:grpSpPr>
                        <a:xfrm>
                          <a:off x="0" y="0"/>
                          <a:ext cx="229870" cy="1270"/>
                          <a:chOff x="6467" y="48"/>
                          <a:chExt cx="362" cy="2"/>
                        </a:xfrm>
                      </wpg:grpSpPr>
                      <wps:wsp>
                        <wps:cNvPr id="327" name="Freeform 293"/>
                        <wps:cNvSpPr/>
                        <wps:spPr bwMode="auto">
                          <a:xfrm>
                            <a:off x="6467" y="48"/>
                            <a:ext cx="362" cy="2"/>
                          </a:xfrm>
                          <a:custGeom>
                            <a:avLst/>
                            <a:gdLst>
                              <a:gd name="T0" fmla="+- 0 6467 6467"/>
                              <a:gd name="T1" fmla="*/ T0 w 362"/>
                              <a:gd name="T2" fmla="+- 0 6829 6467"/>
                              <a:gd name="T3" fmla="*/ T2 w 362"/>
                            </a:gdLst>
                            <a:ahLst/>
                            <a:cxnLst>
                              <a:cxn ang="0">
                                <a:pos x="T1" y="0"/>
                              </a:cxn>
                              <a:cxn ang="0">
                                <a:pos x="T3" y="0"/>
                              </a:cxn>
                            </a:cxnLst>
                            <a:rect l="0" t="0" r="r" b="b"/>
                            <a:pathLst>
                              <a:path w="362">
                                <a:moveTo>
                                  <a:pt x="0" y="0"/>
                                </a:moveTo>
                                <a:lnTo>
                                  <a:pt x="362" y="0"/>
                                </a:lnTo>
                              </a:path>
                            </a:pathLst>
                          </a:custGeom>
                          <a:noFill/>
                          <a:ln w="7739">
                            <a:solidFill>
                              <a:srgbClr val="000000"/>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CD94F7" id="Group 292" o:spid="_x0000_s1026" style="position:absolute;left:0;text-align:left;margin-left:323.35pt;margin-top:2.4pt;width:18.1pt;height:.1pt;z-index:251664384;mso-position-horizontal-relative:page" coordorigin="6467,48" coordsize="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">
                <v:shape id="Freeform 293" o:spid="_x0000_s1027" style="position:absolute;left:6467;top:48;width:362;height:2;visibility:visible;mso-wrap-style:square;v-text-anchor:top" coordsize="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" path="m,l362,e" filled="f" strokeweight=".21497mm">
                  <v:path arrowok="t" o:connecttype="custom" o:connectlocs="0,0;362,0" o:connectangles="0,0"/>
                </v:shape>
                <w10:wrap anchorx="page"/>
              </v:group>
            </w:pict>
          </mc:Fallback>
        </mc:AlternateContent>
      </w:r>
      <w:r>
        <w:rPr>
          <w:rFonts w:ascii="Times New Roman"/>
          <w:spacing w:val="-8"/>
          <w:sz w:val="29"/>
        </w:rPr>
        <w:t>F</w:t>
      </w:r>
      <w:r>
        <w:rPr>
          <w:rFonts w:ascii="Times New Roman"/>
          <w:spacing w:val="-8"/>
          <w:sz w:val="17"/>
        </w:rPr>
        <w:t>03</w:t>
      </w:r>
    </w:p>
    <w:p w14:paraId="3C0377E3" w14:textId="77777777" w:rsidR="001C72CA" w:rsidRDefault="00DD1B2D">
      <w:pPr>
        <w:spacing w:before="113"/>
        <w:ind w:left="45" w:right="-18"/>
        <w:rPr>
          <w:rFonts w:ascii="Symbol" w:eastAsia="Symbol" w:hAnsi="Symbol" w:cs="Symbol"/>
          <w:sz w:val="29"/>
          <w:szCs w:val="29"/>
        </w:rPr>
      </w:pPr>
      <w:r>
        <w:rPr>
          <w:spacing w:val="16"/>
        </w:rPr>
        <w:br w:type="column"/>
      </w:r>
      <w:r>
        <w:rPr>
          <w:rFonts w:ascii="Symbol" w:eastAsia="Symbol" w:hAnsi="Symbol" w:cs="Symbol"/>
          <w:spacing w:val="16"/>
          <w:sz w:val="29"/>
          <w:szCs w:val="29"/>
        </w:rPr>
        <w:t></w:t>
      </w:r>
      <w:r>
        <w:rPr>
          <w:rFonts w:ascii="MT Extra" w:eastAsia="MT Extra" w:hAnsi="MT Extra" w:cs="MT Extra"/>
          <w:spacing w:val="16"/>
          <w:sz w:val="29"/>
          <w:szCs w:val="29"/>
        </w:rPr>
        <w:t></w:t>
      </w:r>
      <w:r>
        <w:rPr>
          <w:rFonts w:ascii="Symbol" w:eastAsia="Symbol" w:hAnsi="Symbol" w:cs="Symbol"/>
          <w:spacing w:val="16"/>
          <w:sz w:val="29"/>
          <w:szCs w:val="29"/>
        </w:rPr>
        <w:t></w:t>
      </w:r>
      <w:r>
        <w:rPr>
          <w:rFonts w:ascii="Symbol" w:eastAsia="Symbol" w:hAnsi="Symbol" w:cs="Symbol"/>
          <w:spacing w:val="16"/>
          <w:sz w:val="29"/>
          <w:szCs w:val="29"/>
        </w:rPr>
        <w:t></w:t>
      </w:r>
      <w:r>
        <w:rPr>
          <w:rFonts w:ascii="Times New Roman" w:eastAsia="Times New Roman" w:hAnsi="Times New Roman" w:cs="Times New Roman"/>
          <w:spacing w:val="-3"/>
          <w:sz w:val="29"/>
          <w:szCs w:val="29"/>
        </w:rPr>
        <w:t>B</w:t>
      </w:r>
      <w:r>
        <w:rPr>
          <w:rFonts w:ascii="Times New Roman" w:eastAsia="Times New Roman" w:hAnsi="Times New Roman" w:cs="Times New Roman"/>
          <w:spacing w:val="-3"/>
          <w:sz w:val="17"/>
          <w:szCs w:val="17"/>
        </w:rPr>
        <w:t>n</w:t>
      </w:r>
      <w:r>
        <w:rPr>
          <w:rFonts w:ascii="Times New Roman" w:eastAsia="Times New Roman" w:hAnsi="Times New Roman" w:cs="Times New Roman"/>
          <w:spacing w:val="-17"/>
          <w:sz w:val="17"/>
          <w:szCs w:val="17"/>
        </w:rPr>
        <w:t xml:space="preserve"> </w:t>
      </w:r>
      <w:r>
        <w:rPr>
          <w:rFonts w:ascii="Symbol" w:eastAsia="Symbol" w:hAnsi="Symbol" w:cs="Symbol"/>
          <w:sz w:val="29"/>
          <w:szCs w:val="29"/>
        </w:rPr>
        <w:t></w:t>
      </w:r>
    </w:p>
    <w:p w14:paraId="6C1B0BF7" w14:textId="77777777" w:rsidR="001C72CA" w:rsidRDefault="00DD1B2D">
      <w:pPr>
        <w:tabs>
          <w:tab w:val="left" w:pos="882"/>
        </w:tabs>
        <w:spacing w:line="232" w:lineRule="exact"/>
        <w:ind w:left="42"/>
        <w:rPr>
          <w:rFonts w:ascii="Symbol" w:eastAsia="Symbol" w:hAnsi="Symbol" w:cs="Symbol"/>
          <w:sz w:val="29"/>
          <w:szCs w:val="29"/>
          <w:lang w:eastAsia="zh-CN"/>
        </w:rPr>
      </w:pPr>
      <w:r>
        <w:rPr>
          <w:spacing w:val="-3"/>
          <w:lang w:eastAsia="zh-CN"/>
        </w:rPr>
        <w:br w:type="column"/>
      </w:r>
      <w:r>
        <w:rPr>
          <w:rFonts w:ascii="Times New Roman" w:eastAsia="Times New Roman" w:hAnsi="Times New Roman" w:cs="Times New Roman"/>
          <w:spacing w:val="-3"/>
          <w:sz w:val="29"/>
          <w:szCs w:val="29"/>
          <w:lang w:eastAsia="zh-CN"/>
        </w:rPr>
        <w:t>F</w:t>
      </w:r>
      <w:r>
        <w:rPr>
          <w:rFonts w:ascii="Times New Roman" w:eastAsia="Times New Roman" w:hAnsi="Times New Roman" w:cs="Times New Roman"/>
          <w:spacing w:val="-3"/>
          <w:sz w:val="17"/>
          <w:szCs w:val="17"/>
          <w:lang w:eastAsia="zh-CN"/>
        </w:rPr>
        <w:t xml:space="preserve">tn </w:t>
      </w:r>
      <w:r>
        <w:rPr>
          <w:rFonts w:ascii="Times New Roman" w:eastAsia="Times New Roman" w:hAnsi="Times New Roman" w:cs="Times New Roman"/>
          <w:spacing w:val="7"/>
          <w:sz w:val="17"/>
          <w:szCs w:val="17"/>
          <w:lang w:eastAsia="zh-CN"/>
        </w:rPr>
        <w:t xml:space="preserve"> </w:t>
      </w:r>
      <w:r>
        <w:rPr>
          <w:rFonts w:ascii="Symbol" w:eastAsia="Symbol" w:hAnsi="Symbol" w:cs="Symbol"/>
          <w:position w:val="-1"/>
          <w:sz w:val="29"/>
          <w:szCs w:val="29"/>
          <w:lang w:eastAsia="zh-CN"/>
        </w:rPr>
        <w:t></w:t>
      </w:r>
      <w:r>
        <w:rPr>
          <w:rFonts w:ascii="Times New Roman" w:eastAsia="Times New Roman" w:hAnsi="Times New Roman" w:cs="Times New Roman"/>
          <w:position w:val="-1"/>
          <w:sz w:val="29"/>
          <w:szCs w:val="29"/>
          <w:lang w:eastAsia="zh-CN"/>
        </w:rPr>
        <w:tab/>
      </w:r>
      <w:r>
        <w:rPr>
          <w:rFonts w:ascii="Symbol" w:eastAsia="Symbol" w:hAnsi="Symbol" w:cs="Symbol"/>
          <w:sz w:val="29"/>
          <w:szCs w:val="29"/>
          <w:lang w:eastAsia="zh-CN"/>
        </w:rPr>
        <w:t></w:t>
      </w:r>
    </w:p>
    <w:p w14:paraId="64A6EE07" w14:textId="77777777" w:rsidR="001C72CA" w:rsidRDefault="00DD1B2D">
      <w:pPr>
        <w:pStyle w:val="7"/>
        <w:spacing w:line="251" w:lineRule="exact"/>
        <w:ind w:left="415"/>
        <w:rPr>
          <w:lang w:eastAsia="zh-CN"/>
        </w:rPr>
      </w:pPr>
      <w:r>
        <w:rPr>
          <w:noProof/>
          <w:lang w:eastAsia="zh-CN"/>
        </w:rPr>
        <mc:AlternateContent>
          <mc:Choice Requires="wpg">
            <w:drawing>
              <wp:anchor distT="0" distB="0" distL="114300" distR="114300" simplePos="0" relativeHeight="251665408" behindDoc="0" locked="0" layoutInCell="1" allowOverlap="1" wp14:anchorId="277AAD29" wp14:editId="2851BF9C">
                <wp:simplePos x="0" y="0"/>
                <wp:positionH relativeFrom="page">
                  <wp:posOffset>5166360</wp:posOffset>
                </wp:positionH>
                <wp:positionV relativeFrom="paragraph">
                  <wp:posOffset>78105</wp:posOffset>
                </wp:positionV>
                <wp:extent cx="238760" cy="1270"/>
                <wp:effectExtent l="3810" t="7620" r="5080" b="635"/>
                <wp:wrapNone/>
                <wp:docPr id="324" name="Group 290"/>
                <wp:cNvGraphicFramePr/>
                <a:graphic xmlns:a="http://schemas.openxmlformats.org/drawingml/2006/main">
                  <a:graphicData uri="http://schemas.microsoft.com/office/word/2010/wordprocessingGroup">
                    <wpg:wgp>
                      <wpg:cNvGrpSpPr/>
                      <wpg:grpSpPr>
                        <a:xfrm>
                          <a:off x="0" y="0"/>
                          <a:ext cx="238760" cy="1270"/>
                          <a:chOff x="8136" y="123"/>
                          <a:chExt cx="376" cy="2"/>
                        </a:xfrm>
                      </wpg:grpSpPr>
                      <wps:wsp>
                        <wps:cNvPr id="325" name="Freeform 291"/>
                        <wps:cNvSpPr/>
                        <wps:spPr bwMode="auto">
                          <a:xfrm>
                            <a:off x="8136" y="123"/>
                            <a:ext cx="376" cy="2"/>
                          </a:xfrm>
                          <a:custGeom>
                            <a:avLst/>
                            <a:gdLst>
                              <a:gd name="T0" fmla="+- 0 8136 8136"/>
                              <a:gd name="T1" fmla="*/ T0 w 376"/>
                              <a:gd name="T2" fmla="+- 0 8512 8136"/>
                              <a:gd name="T3" fmla="*/ T2 w 376"/>
                            </a:gdLst>
                            <a:ahLst/>
                            <a:cxnLst>
                              <a:cxn ang="0">
                                <a:pos x="T1" y="0"/>
                              </a:cxn>
                              <a:cxn ang="0">
                                <a:pos x="T3" y="0"/>
                              </a:cxn>
                            </a:cxnLst>
                            <a:rect l="0" t="0" r="r" b="b"/>
                            <a:pathLst>
                              <a:path w="376">
                                <a:moveTo>
                                  <a:pt x="0" y="0"/>
                                </a:moveTo>
                                <a:lnTo>
                                  <a:pt x="376" y="0"/>
                                </a:lnTo>
                              </a:path>
                            </a:pathLst>
                          </a:custGeom>
                          <a:noFill/>
                          <a:ln w="7739">
                            <a:solidFill>
                              <a:srgbClr val="000000"/>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AC5E8B" id="Group 290" o:spid="_x0000_s1026" style="position:absolute;left:0;text-align:left;margin-left:406.8pt;margin-top:6.15pt;width:18.8pt;height:.1pt;z-index:251665408;mso-position-horizontal-relative:page" coordorigin="8136,123" coordsize="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">
                <v:shape id="Freeform 291" o:spid="_x0000_s1027" style="position:absolute;left:8136;top:123;width:376;height:2;visibility:visible;mso-wrap-style:square;v-text-anchor:top" coordsize="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" path="m,l376,e" filled="f" strokeweight=".21497mm">
                  <v:path arrowok="t" o:connecttype="custom" o:connectlocs="0,0;376,0" o:connectangles="0,0"/>
                </v:shape>
                <w10:wrap anchorx="page"/>
              </v:group>
            </w:pict>
          </mc:Fallback>
        </mc:AlternateContent>
      </w:r>
      <w:r>
        <w:rPr>
          <w:position w:val="-1"/>
          <w:lang w:eastAsia="zh-CN"/>
        </w:rPr>
        <w:t></w:t>
      </w:r>
      <w:r>
        <w:rPr>
          <w:spacing w:val="-20"/>
          <w:position w:val="-1"/>
          <w:lang w:eastAsia="zh-CN"/>
        </w:rPr>
        <w:t></w:t>
      </w:r>
      <w:r>
        <w:rPr>
          <w:lang w:eastAsia="zh-CN"/>
        </w:rPr>
        <w:t></w:t>
      </w:r>
      <w:r>
        <w:rPr>
          <w:rFonts w:ascii="Times New Roman" w:eastAsia="Times New Roman" w:hAnsi="Times New Roman" w:cs="Times New Roman"/>
          <w:lang w:eastAsia="zh-CN"/>
        </w:rPr>
        <w:t>1</w:t>
      </w:r>
      <w:r>
        <w:rPr>
          <w:position w:val="-8"/>
          <w:lang w:eastAsia="zh-CN"/>
        </w:rPr>
        <w:t></w:t>
      </w:r>
    </w:p>
    <w:p w14:paraId="73066093" w14:textId="77777777" w:rsidR="001C72CA" w:rsidRDefault="00DD1B2D">
      <w:pPr>
        <w:tabs>
          <w:tab w:val="left" w:pos="882"/>
        </w:tabs>
        <w:spacing w:line="270" w:lineRule="exact"/>
        <w:ind w:left="23"/>
        <w:rPr>
          <w:rFonts w:ascii="Symbol" w:eastAsia="Symbol" w:hAnsi="Symbol" w:cs="Symbol"/>
          <w:sz w:val="29"/>
          <w:szCs w:val="29"/>
          <w:lang w:eastAsia="zh-CN"/>
        </w:rPr>
      </w:pPr>
      <w:r>
        <w:rPr>
          <w:rFonts w:ascii="Times New Roman" w:eastAsia="Times New Roman" w:hAnsi="Times New Roman" w:cs="Times New Roman"/>
          <w:spacing w:val="-5"/>
          <w:sz w:val="29"/>
          <w:szCs w:val="29"/>
          <w:lang w:eastAsia="zh-CN"/>
        </w:rPr>
        <w:t>F</w:t>
      </w:r>
      <w:r>
        <w:rPr>
          <w:rFonts w:ascii="Times New Roman" w:eastAsia="Times New Roman" w:hAnsi="Times New Roman" w:cs="Times New Roman"/>
          <w:spacing w:val="-5"/>
          <w:sz w:val="17"/>
          <w:szCs w:val="17"/>
          <w:lang w:eastAsia="zh-CN"/>
        </w:rPr>
        <w:t xml:space="preserve">0n </w:t>
      </w:r>
      <w:r>
        <w:rPr>
          <w:rFonts w:ascii="Times New Roman" w:eastAsia="Times New Roman" w:hAnsi="Times New Roman" w:cs="Times New Roman"/>
          <w:spacing w:val="-3"/>
          <w:sz w:val="17"/>
          <w:szCs w:val="17"/>
          <w:lang w:eastAsia="zh-CN"/>
        </w:rPr>
        <w:t xml:space="preserve"> </w:t>
      </w:r>
      <w:r>
        <w:rPr>
          <w:rFonts w:ascii="Symbol" w:eastAsia="Symbol" w:hAnsi="Symbol" w:cs="Symbol"/>
          <w:position w:val="-2"/>
          <w:sz w:val="29"/>
          <w:szCs w:val="29"/>
          <w:lang w:eastAsia="zh-CN"/>
        </w:rPr>
        <w:t></w:t>
      </w:r>
      <w:r>
        <w:rPr>
          <w:rFonts w:ascii="Times New Roman" w:eastAsia="Times New Roman" w:hAnsi="Times New Roman" w:cs="Times New Roman"/>
          <w:position w:val="-2"/>
          <w:sz w:val="29"/>
          <w:szCs w:val="29"/>
          <w:lang w:eastAsia="zh-CN"/>
        </w:rPr>
        <w:tab/>
      </w:r>
      <w:r>
        <w:rPr>
          <w:rFonts w:ascii="Symbol" w:eastAsia="Symbol" w:hAnsi="Symbol" w:cs="Symbol"/>
          <w:position w:val="-5"/>
          <w:sz w:val="29"/>
          <w:szCs w:val="29"/>
          <w:lang w:eastAsia="zh-CN"/>
        </w:rPr>
        <w:t></w:t>
      </w:r>
    </w:p>
    <w:p w14:paraId="56B3E608" w14:textId="77777777" w:rsidR="001C72CA" w:rsidRDefault="001C72CA">
      <w:pPr>
        <w:spacing w:line="270" w:lineRule="exact"/>
        <w:rPr>
          <w:rFonts w:ascii="Symbol" w:eastAsia="Symbol" w:hAnsi="Symbol" w:cs="Symbol"/>
          <w:sz w:val="29"/>
          <w:szCs w:val="29"/>
          <w:lang w:eastAsia="zh-CN"/>
        </w:rPr>
        <w:sectPr w:rsidR="001C72CA">
          <w:type w:val="continuous"/>
          <w:pgSz w:w="11910" w:h="16840"/>
          <w:pgMar w:top="1380" w:right="1160" w:bottom="280" w:left="1300" w:header="720" w:footer="720" w:gutter="0"/>
          <w:cols w:num="9" w:space="720" w:equalWidth="0">
            <w:col w:w="1616" w:space="40"/>
            <w:col w:w="1171" w:space="40"/>
            <w:col w:w="340" w:space="40"/>
            <w:col w:w="726" w:space="40"/>
            <w:col w:w="340" w:space="40"/>
            <w:col w:w="733" w:space="40"/>
            <w:col w:w="340" w:space="40"/>
            <w:col w:w="1250" w:space="40"/>
            <w:col w:w="2614"/>
          </w:cols>
        </w:sectPr>
      </w:pPr>
    </w:p>
    <w:p w14:paraId="4E8C99D8" w14:textId="77777777" w:rsidR="001C72CA" w:rsidRDefault="00DD1B2D">
      <w:pPr>
        <w:pStyle w:val="a3"/>
        <w:spacing w:before="0" w:line="302" w:lineRule="exact"/>
        <w:ind w:left="759" w:right="1824"/>
        <w:rPr>
          <w:lang w:eastAsia="zh-CN"/>
        </w:rPr>
      </w:pPr>
      <w:r>
        <w:rPr>
          <w:lang w:eastAsia="zh-CN"/>
        </w:rPr>
        <w:t>公式中：</w:t>
      </w:r>
      <w:r>
        <w:rPr>
          <w:rFonts w:ascii="Times New Roman" w:eastAsia="Times New Roman" w:hAnsi="Times New Roman" w:cs="Times New Roman"/>
        </w:rPr>
        <w:t>Δ</w:t>
      </w:r>
      <w:r>
        <w:rPr>
          <w:rFonts w:ascii="Times New Roman" w:eastAsia="Times New Roman" w:hAnsi="Times New Roman" w:cs="Times New Roman"/>
          <w:lang w:eastAsia="zh-CN"/>
        </w:rPr>
        <w:t>P——</w:t>
      </w:r>
      <w:r>
        <w:rPr>
          <w:lang w:eastAsia="zh-CN"/>
        </w:rPr>
        <w:t>需调整的价格差额；</w:t>
      </w:r>
    </w:p>
    <w:p w14:paraId="02F6E49D" w14:textId="77777777" w:rsidR="001C72CA" w:rsidRDefault="00DD1B2D">
      <w:pPr>
        <w:pStyle w:val="a3"/>
        <w:spacing w:before="111" w:line="319" w:lineRule="auto"/>
        <w:ind w:right="110" w:firstLine="1726"/>
        <w:jc w:val="both"/>
        <w:rPr>
          <w:lang w:eastAsia="zh-CN"/>
        </w:rPr>
      </w:pPr>
      <w:r>
        <w:rPr>
          <w:rFonts w:ascii="Times New Roman" w:eastAsia="Times New Roman" w:hAnsi="Times New Roman" w:cs="Times New Roman"/>
          <w:spacing w:val="-5"/>
          <w:position w:val="1"/>
          <w:sz w:val="31"/>
          <w:szCs w:val="31"/>
          <w:lang w:eastAsia="zh-CN"/>
        </w:rPr>
        <w:t>P</w:t>
      </w:r>
      <w:r>
        <w:rPr>
          <w:rFonts w:ascii="Times New Roman" w:eastAsia="Times New Roman" w:hAnsi="Times New Roman" w:cs="Times New Roman"/>
          <w:spacing w:val="-5"/>
          <w:position w:val="1"/>
          <w:sz w:val="18"/>
          <w:szCs w:val="18"/>
          <w:lang w:eastAsia="zh-CN"/>
        </w:rPr>
        <w:t>0</w:t>
      </w:r>
      <w:r>
        <w:rPr>
          <w:rFonts w:ascii="Times New Roman" w:eastAsia="Times New Roman" w:hAnsi="Times New Roman" w:cs="Times New Roman"/>
          <w:spacing w:val="27"/>
          <w:position w:val="1"/>
          <w:sz w:val="18"/>
          <w:szCs w:val="18"/>
          <w:lang w:eastAsia="zh-CN"/>
        </w:rPr>
        <w:t xml:space="preserve"> </w:t>
      </w:r>
      <w:r>
        <w:rPr>
          <w:rFonts w:ascii="Times New Roman" w:eastAsia="Times New Roman" w:hAnsi="Times New Roman" w:cs="Times New Roman"/>
          <w:spacing w:val="4"/>
          <w:lang w:eastAsia="zh-CN"/>
        </w:rPr>
        <w:t>——</w:t>
      </w:r>
      <w:r>
        <w:rPr>
          <w:spacing w:val="4"/>
          <w:lang w:eastAsia="zh-CN"/>
        </w:rPr>
        <w:t>约定的付款证书中承包人应得到的已完成工程量的金</w:t>
      </w:r>
      <w:r>
        <w:rPr>
          <w:lang w:eastAsia="zh-CN"/>
        </w:rPr>
        <w:t xml:space="preserve"> </w:t>
      </w:r>
      <w:r>
        <w:rPr>
          <w:spacing w:val="-2"/>
          <w:lang w:eastAsia="zh-CN"/>
        </w:rPr>
        <w:t>额。此项金额应不包括价格调整、不计质量保证金的扣留和支付、预付款的</w:t>
      </w:r>
      <w:r>
        <w:rPr>
          <w:spacing w:val="-105"/>
          <w:lang w:eastAsia="zh-CN"/>
        </w:rPr>
        <w:t xml:space="preserve"> </w:t>
      </w:r>
      <w:r>
        <w:rPr>
          <w:lang w:eastAsia="zh-CN"/>
        </w:rPr>
        <w:t>支付和扣回。约定的变更及其他金额已按现行价格计价的，也不计在内；</w:t>
      </w:r>
    </w:p>
    <w:p w14:paraId="54AD1926" w14:textId="77777777" w:rsidR="001C72CA" w:rsidRDefault="00DD1B2D">
      <w:pPr>
        <w:pStyle w:val="a3"/>
        <w:spacing w:before="40"/>
        <w:ind w:left="678" w:right="1824"/>
        <w:rPr>
          <w:lang w:eastAsia="zh-CN"/>
        </w:rPr>
      </w:pPr>
      <w:r>
        <w:rPr>
          <w:rFonts w:ascii="Times New Roman" w:eastAsia="Times New Roman" w:hAnsi="Times New Roman" w:cs="Times New Roman"/>
          <w:spacing w:val="1"/>
          <w:lang w:eastAsia="zh-CN"/>
        </w:rPr>
        <w:t>A</w:t>
      </w:r>
      <w:r>
        <w:rPr>
          <w:rFonts w:ascii="Times New Roman" w:eastAsia="Times New Roman" w:hAnsi="Times New Roman" w:cs="Times New Roman"/>
          <w:lang w:eastAsia="zh-CN"/>
        </w:rPr>
        <w:t>—</w:t>
      </w:r>
      <w:r>
        <w:rPr>
          <w:rFonts w:ascii="Times New Roman" w:eastAsia="Times New Roman" w:hAnsi="Times New Roman" w:cs="Times New Roman"/>
          <w:spacing w:val="-3"/>
          <w:lang w:eastAsia="zh-CN"/>
        </w:rPr>
        <w:t>—</w:t>
      </w:r>
      <w:r>
        <w:rPr>
          <w:lang w:eastAsia="zh-CN"/>
        </w:rPr>
        <w:t>定值</w:t>
      </w:r>
      <w:r>
        <w:rPr>
          <w:spacing w:val="-3"/>
          <w:lang w:eastAsia="zh-CN"/>
        </w:rPr>
        <w:t>权</w:t>
      </w:r>
      <w:r>
        <w:rPr>
          <w:lang w:eastAsia="zh-CN"/>
        </w:rPr>
        <w:t>重（</w:t>
      </w:r>
      <w:r>
        <w:rPr>
          <w:spacing w:val="-3"/>
          <w:lang w:eastAsia="zh-CN"/>
        </w:rPr>
        <w:t>即</w:t>
      </w:r>
      <w:r>
        <w:rPr>
          <w:lang w:eastAsia="zh-CN"/>
        </w:rPr>
        <w:t>不调部</w:t>
      </w:r>
      <w:r>
        <w:rPr>
          <w:spacing w:val="-3"/>
          <w:lang w:eastAsia="zh-CN"/>
        </w:rPr>
        <w:t>分</w:t>
      </w:r>
      <w:r>
        <w:rPr>
          <w:lang w:eastAsia="zh-CN"/>
        </w:rPr>
        <w:t>的权</w:t>
      </w:r>
      <w:r>
        <w:rPr>
          <w:spacing w:val="-3"/>
          <w:lang w:eastAsia="zh-CN"/>
        </w:rPr>
        <w:t>重</w:t>
      </w:r>
      <w:r>
        <w:rPr>
          <w:spacing w:val="-140"/>
          <w:lang w:eastAsia="zh-CN"/>
        </w:rPr>
        <w:t>）</w:t>
      </w:r>
      <w:r>
        <w:rPr>
          <w:lang w:eastAsia="zh-CN"/>
        </w:rPr>
        <w:t>；</w:t>
      </w:r>
    </w:p>
    <w:p w14:paraId="0FAAB6E7" w14:textId="77777777" w:rsidR="001C72CA" w:rsidRDefault="00DD1B2D">
      <w:pPr>
        <w:spacing w:before="114" w:line="309" w:lineRule="auto"/>
        <w:ind w:left="118" w:right="105" w:firstLine="608"/>
        <w:jc w:val="both"/>
        <w:rPr>
          <w:rFonts w:ascii="仿宋" w:eastAsia="仿宋" w:hAnsi="仿宋" w:cs="仿宋"/>
          <w:sz w:val="28"/>
          <w:szCs w:val="28"/>
          <w:lang w:eastAsia="zh-CN"/>
        </w:rPr>
      </w:pPr>
      <w:r>
        <w:rPr>
          <w:rFonts w:ascii="Times New Roman" w:eastAsia="Times New Roman" w:hAnsi="Times New Roman" w:cs="Times New Roman"/>
          <w:spacing w:val="-2"/>
          <w:w w:val="101"/>
          <w:position w:val="3"/>
          <w:sz w:val="31"/>
          <w:szCs w:val="31"/>
          <w:lang w:eastAsia="zh-CN"/>
        </w:rPr>
        <w:t>B</w:t>
      </w:r>
      <w:r>
        <w:rPr>
          <w:rFonts w:ascii="Times New Roman" w:eastAsia="Times New Roman" w:hAnsi="Times New Roman" w:cs="Times New Roman"/>
          <w:spacing w:val="-2"/>
          <w:w w:val="101"/>
          <w:position w:val="3"/>
          <w:sz w:val="18"/>
          <w:szCs w:val="18"/>
          <w:lang w:eastAsia="zh-CN"/>
        </w:rPr>
        <w:t>1</w:t>
      </w:r>
      <w:r>
        <w:rPr>
          <w:rFonts w:ascii="Times New Roman" w:eastAsia="Times New Roman" w:hAnsi="Times New Roman" w:cs="Times New Roman"/>
          <w:spacing w:val="-2"/>
          <w:w w:val="101"/>
          <w:position w:val="3"/>
          <w:sz w:val="31"/>
          <w:szCs w:val="31"/>
          <w:lang w:eastAsia="zh-CN"/>
        </w:rPr>
        <w:t>;</w:t>
      </w:r>
      <w:r>
        <w:rPr>
          <w:rFonts w:ascii="Times New Roman" w:eastAsia="Times New Roman" w:hAnsi="Times New Roman" w:cs="Times New Roman"/>
          <w:spacing w:val="-39"/>
          <w:w w:val="101"/>
          <w:position w:val="3"/>
          <w:sz w:val="31"/>
          <w:szCs w:val="31"/>
          <w:lang w:eastAsia="zh-CN"/>
        </w:rPr>
        <w:t xml:space="preserve"> </w:t>
      </w:r>
      <w:r>
        <w:rPr>
          <w:rFonts w:ascii="Times New Roman" w:eastAsia="Times New Roman" w:hAnsi="Times New Roman" w:cs="Times New Roman"/>
          <w:spacing w:val="-2"/>
          <w:w w:val="101"/>
          <w:position w:val="3"/>
          <w:sz w:val="31"/>
          <w:szCs w:val="31"/>
          <w:lang w:eastAsia="zh-CN"/>
        </w:rPr>
        <w:t>B</w:t>
      </w:r>
      <w:r>
        <w:rPr>
          <w:rFonts w:ascii="Times New Roman" w:eastAsia="Times New Roman" w:hAnsi="Times New Roman" w:cs="Times New Roman"/>
          <w:spacing w:val="-2"/>
          <w:w w:val="101"/>
          <w:position w:val="3"/>
          <w:sz w:val="18"/>
          <w:szCs w:val="18"/>
          <w:lang w:eastAsia="zh-CN"/>
        </w:rPr>
        <w:t>2</w:t>
      </w:r>
      <w:r>
        <w:rPr>
          <w:rFonts w:ascii="Times New Roman" w:eastAsia="Times New Roman" w:hAnsi="Times New Roman" w:cs="Times New Roman"/>
          <w:spacing w:val="-2"/>
          <w:w w:val="101"/>
          <w:position w:val="3"/>
          <w:sz w:val="31"/>
          <w:szCs w:val="31"/>
          <w:lang w:eastAsia="zh-CN"/>
        </w:rPr>
        <w:t>;</w:t>
      </w:r>
      <w:r>
        <w:rPr>
          <w:rFonts w:ascii="Times New Roman" w:eastAsia="Times New Roman" w:hAnsi="Times New Roman" w:cs="Times New Roman"/>
          <w:spacing w:val="-39"/>
          <w:w w:val="101"/>
          <w:position w:val="3"/>
          <w:sz w:val="31"/>
          <w:szCs w:val="31"/>
          <w:lang w:eastAsia="zh-CN"/>
        </w:rPr>
        <w:t xml:space="preserve"> </w:t>
      </w:r>
      <w:r>
        <w:rPr>
          <w:rFonts w:ascii="Times New Roman" w:eastAsia="Times New Roman" w:hAnsi="Times New Roman" w:cs="Times New Roman"/>
          <w:spacing w:val="-3"/>
          <w:w w:val="101"/>
          <w:position w:val="3"/>
          <w:sz w:val="31"/>
          <w:szCs w:val="31"/>
          <w:lang w:eastAsia="zh-CN"/>
        </w:rPr>
        <w:t>B</w:t>
      </w:r>
      <w:r>
        <w:rPr>
          <w:rFonts w:ascii="Times New Roman" w:eastAsia="Times New Roman" w:hAnsi="Times New Roman" w:cs="Times New Roman"/>
          <w:spacing w:val="-3"/>
          <w:w w:val="101"/>
          <w:position w:val="3"/>
          <w:sz w:val="18"/>
          <w:szCs w:val="18"/>
          <w:lang w:eastAsia="zh-CN"/>
        </w:rPr>
        <w:t>3</w:t>
      </w:r>
      <w:r>
        <w:rPr>
          <w:rFonts w:ascii="Times New Roman" w:eastAsia="Times New Roman" w:hAnsi="Times New Roman" w:cs="Times New Roman"/>
          <w:spacing w:val="-3"/>
          <w:w w:val="101"/>
          <w:position w:val="3"/>
          <w:sz w:val="31"/>
          <w:szCs w:val="31"/>
          <w:lang w:eastAsia="zh-CN"/>
        </w:rPr>
        <w:t>......B</w:t>
      </w:r>
      <w:r>
        <w:rPr>
          <w:rFonts w:ascii="Times New Roman" w:eastAsia="Times New Roman" w:hAnsi="Times New Roman" w:cs="Times New Roman"/>
          <w:spacing w:val="-3"/>
          <w:w w:val="101"/>
          <w:position w:val="3"/>
          <w:sz w:val="18"/>
          <w:szCs w:val="18"/>
          <w:lang w:eastAsia="zh-CN"/>
        </w:rPr>
        <w:t>n</w:t>
      </w:r>
      <w:r>
        <w:rPr>
          <w:rFonts w:ascii="Times New Roman" w:eastAsia="Times New Roman" w:hAnsi="Times New Roman" w:cs="Times New Roman"/>
          <w:spacing w:val="33"/>
          <w:w w:val="101"/>
          <w:position w:val="3"/>
          <w:sz w:val="18"/>
          <w:szCs w:val="18"/>
          <w:lang w:eastAsia="zh-CN"/>
        </w:rPr>
        <w:t xml:space="preserve"> </w:t>
      </w:r>
      <w:r>
        <w:rPr>
          <w:rFonts w:ascii="Times New Roman" w:eastAsia="Times New Roman" w:hAnsi="Times New Roman" w:cs="Times New Roman"/>
          <w:spacing w:val="-5"/>
          <w:sz w:val="28"/>
          <w:szCs w:val="28"/>
          <w:lang w:eastAsia="zh-CN"/>
        </w:rPr>
        <w:t>——</w:t>
      </w:r>
      <w:r>
        <w:rPr>
          <w:rFonts w:ascii="仿宋" w:eastAsia="仿宋" w:hAnsi="仿宋" w:cs="仿宋"/>
          <w:spacing w:val="-5"/>
          <w:sz w:val="28"/>
          <w:szCs w:val="28"/>
          <w:lang w:eastAsia="zh-CN"/>
        </w:rPr>
        <w:t>各可调因子的变值权重（即可调部分的权重），为</w:t>
      </w:r>
      <w:r>
        <w:rPr>
          <w:rFonts w:ascii="仿宋" w:eastAsia="仿宋" w:hAnsi="仿宋" w:cs="仿宋"/>
          <w:spacing w:val="2"/>
          <w:sz w:val="28"/>
          <w:szCs w:val="28"/>
          <w:lang w:eastAsia="zh-CN"/>
        </w:rPr>
        <w:t xml:space="preserve"> </w:t>
      </w:r>
      <w:r>
        <w:rPr>
          <w:rFonts w:ascii="仿宋" w:eastAsia="仿宋" w:hAnsi="仿宋" w:cs="仿宋"/>
          <w:sz w:val="28"/>
          <w:szCs w:val="28"/>
          <w:lang w:eastAsia="zh-CN"/>
        </w:rPr>
        <w:t>各可调因子在签约合同价中所占的比例；</w:t>
      </w:r>
    </w:p>
    <w:p w14:paraId="23377C35" w14:textId="77777777" w:rsidR="001C72CA" w:rsidRDefault="00DD1B2D">
      <w:pPr>
        <w:spacing w:before="51" w:line="309" w:lineRule="auto"/>
        <w:ind w:left="118" w:right="109" w:firstLine="606"/>
        <w:jc w:val="both"/>
        <w:rPr>
          <w:rFonts w:ascii="仿宋" w:eastAsia="仿宋" w:hAnsi="仿宋" w:cs="仿宋"/>
          <w:sz w:val="28"/>
          <w:szCs w:val="28"/>
          <w:lang w:eastAsia="zh-CN"/>
        </w:rPr>
      </w:pPr>
      <w:r>
        <w:rPr>
          <w:rFonts w:ascii="Times New Roman" w:eastAsia="Times New Roman" w:hAnsi="Times New Roman" w:cs="Times New Roman"/>
          <w:position w:val="3"/>
          <w:sz w:val="30"/>
          <w:szCs w:val="30"/>
          <w:lang w:eastAsia="zh-CN"/>
        </w:rPr>
        <w:t>F</w:t>
      </w:r>
      <w:r>
        <w:rPr>
          <w:rFonts w:ascii="Times New Roman" w:eastAsia="Times New Roman" w:hAnsi="Times New Roman" w:cs="Times New Roman"/>
          <w:position w:val="3"/>
          <w:sz w:val="18"/>
          <w:szCs w:val="18"/>
          <w:lang w:eastAsia="zh-CN"/>
        </w:rPr>
        <w:t>t1</w:t>
      </w:r>
      <w:r>
        <w:rPr>
          <w:rFonts w:ascii="Times New Roman" w:eastAsia="Times New Roman" w:hAnsi="Times New Roman" w:cs="Times New Roman"/>
          <w:position w:val="3"/>
          <w:sz w:val="30"/>
          <w:szCs w:val="30"/>
          <w:lang w:eastAsia="zh-CN"/>
        </w:rPr>
        <w:t>; F</w:t>
      </w:r>
      <w:r>
        <w:rPr>
          <w:rFonts w:ascii="Times New Roman" w:eastAsia="Times New Roman" w:hAnsi="Times New Roman" w:cs="Times New Roman"/>
          <w:position w:val="3"/>
          <w:sz w:val="18"/>
          <w:szCs w:val="18"/>
          <w:lang w:eastAsia="zh-CN"/>
        </w:rPr>
        <w:t>t2</w:t>
      </w:r>
      <w:r>
        <w:rPr>
          <w:rFonts w:ascii="Times New Roman" w:eastAsia="Times New Roman" w:hAnsi="Times New Roman" w:cs="Times New Roman"/>
          <w:position w:val="3"/>
          <w:sz w:val="30"/>
          <w:szCs w:val="30"/>
          <w:lang w:eastAsia="zh-CN"/>
        </w:rPr>
        <w:t xml:space="preserve">; </w:t>
      </w:r>
      <w:r>
        <w:rPr>
          <w:rFonts w:ascii="Times New Roman" w:eastAsia="Times New Roman" w:hAnsi="Times New Roman" w:cs="Times New Roman"/>
          <w:spacing w:val="-3"/>
          <w:position w:val="3"/>
          <w:sz w:val="30"/>
          <w:szCs w:val="30"/>
          <w:lang w:eastAsia="zh-CN"/>
        </w:rPr>
        <w:t>F</w:t>
      </w:r>
      <w:r>
        <w:rPr>
          <w:rFonts w:ascii="Times New Roman" w:eastAsia="Times New Roman" w:hAnsi="Times New Roman" w:cs="Times New Roman"/>
          <w:spacing w:val="-3"/>
          <w:position w:val="3"/>
          <w:sz w:val="18"/>
          <w:szCs w:val="18"/>
          <w:lang w:eastAsia="zh-CN"/>
        </w:rPr>
        <w:t>t3</w:t>
      </w:r>
      <w:r>
        <w:rPr>
          <w:rFonts w:ascii="Times New Roman" w:eastAsia="Times New Roman" w:hAnsi="Times New Roman" w:cs="Times New Roman"/>
          <w:spacing w:val="-3"/>
          <w:position w:val="3"/>
          <w:sz w:val="30"/>
          <w:szCs w:val="30"/>
          <w:lang w:eastAsia="zh-CN"/>
        </w:rPr>
        <w:t>......F</w:t>
      </w:r>
      <w:r>
        <w:rPr>
          <w:rFonts w:ascii="Times New Roman" w:eastAsia="Times New Roman" w:hAnsi="Times New Roman" w:cs="Times New Roman"/>
          <w:spacing w:val="-3"/>
          <w:position w:val="3"/>
          <w:sz w:val="18"/>
          <w:szCs w:val="18"/>
          <w:lang w:eastAsia="zh-CN"/>
        </w:rPr>
        <w:t>tn</w:t>
      </w:r>
      <w:r>
        <w:rPr>
          <w:rFonts w:ascii="Times New Roman" w:eastAsia="Times New Roman" w:hAnsi="Times New Roman" w:cs="Times New Roman"/>
          <w:spacing w:val="9"/>
          <w:position w:val="3"/>
          <w:sz w:val="18"/>
          <w:szCs w:val="18"/>
          <w:lang w:eastAsia="zh-CN"/>
        </w:rPr>
        <w:t xml:space="preserve"> </w:t>
      </w:r>
      <w:r>
        <w:rPr>
          <w:rFonts w:ascii="Times New Roman" w:eastAsia="Times New Roman" w:hAnsi="Times New Roman" w:cs="Times New Roman"/>
          <w:spacing w:val="-6"/>
          <w:sz w:val="28"/>
          <w:szCs w:val="28"/>
          <w:lang w:eastAsia="zh-CN"/>
        </w:rPr>
        <w:t>——</w:t>
      </w:r>
      <w:r>
        <w:rPr>
          <w:rFonts w:ascii="仿宋" w:eastAsia="仿宋" w:hAnsi="仿宋" w:cs="仿宋"/>
          <w:spacing w:val="-6"/>
          <w:sz w:val="28"/>
          <w:szCs w:val="28"/>
          <w:lang w:eastAsia="zh-CN"/>
        </w:rPr>
        <w:t>各可调因子的现行价格指数，指约定的付款证书相</w:t>
      </w:r>
      <w:r>
        <w:rPr>
          <w:rFonts w:ascii="仿宋" w:eastAsia="仿宋" w:hAnsi="仿宋" w:cs="仿宋"/>
          <w:sz w:val="28"/>
          <w:szCs w:val="28"/>
          <w:lang w:eastAsia="zh-CN"/>
        </w:rPr>
        <w:t xml:space="preserve"> </w:t>
      </w:r>
      <w:r>
        <w:rPr>
          <w:rFonts w:ascii="仿宋" w:eastAsia="仿宋" w:hAnsi="仿宋" w:cs="仿宋"/>
          <w:sz w:val="28"/>
          <w:szCs w:val="28"/>
          <w:lang w:eastAsia="zh-CN"/>
        </w:rPr>
        <w:t>关周期最后一天的前</w:t>
      </w:r>
      <w:r>
        <w:rPr>
          <w:rFonts w:ascii="仿宋" w:eastAsia="仿宋" w:hAnsi="仿宋" w:cs="仿宋"/>
          <w:spacing w:val="-70"/>
          <w:sz w:val="28"/>
          <w:szCs w:val="28"/>
          <w:lang w:eastAsia="zh-CN"/>
        </w:rPr>
        <w:t xml:space="preserve"> </w:t>
      </w:r>
      <w:r>
        <w:rPr>
          <w:rFonts w:ascii="Times New Roman" w:eastAsia="Times New Roman" w:hAnsi="Times New Roman" w:cs="Times New Roman"/>
          <w:sz w:val="28"/>
          <w:szCs w:val="28"/>
          <w:lang w:eastAsia="zh-CN"/>
        </w:rPr>
        <w:t>42</w:t>
      </w:r>
      <w:r>
        <w:rPr>
          <w:rFonts w:ascii="Times New Roman" w:eastAsia="Times New Roman" w:hAnsi="Times New Roman" w:cs="Times New Roman"/>
          <w:spacing w:val="-2"/>
          <w:sz w:val="28"/>
          <w:szCs w:val="28"/>
          <w:lang w:eastAsia="zh-CN"/>
        </w:rPr>
        <w:t xml:space="preserve"> </w:t>
      </w:r>
      <w:r>
        <w:rPr>
          <w:rFonts w:ascii="仿宋" w:eastAsia="仿宋" w:hAnsi="仿宋" w:cs="仿宋"/>
          <w:sz w:val="28"/>
          <w:szCs w:val="28"/>
          <w:lang w:eastAsia="zh-CN"/>
        </w:rPr>
        <w:t>天的各可调因子的价格指数；</w:t>
      </w:r>
    </w:p>
    <w:p w14:paraId="22A4D140" w14:textId="77777777" w:rsidR="001C72CA" w:rsidRDefault="00DD1B2D">
      <w:pPr>
        <w:spacing w:before="21" w:line="309" w:lineRule="auto"/>
        <w:ind w:left="118" w:right="106" w:firstLine="605"/>
        <w:jc w:val="both"/>
        <w:rPr>
          <w:rFonts w:ascii="仿宋" w:eastAsia="仿宋" w:hAnsi="仿宋" w:cs="仿宋"/>
          <w:sz w:val="28"/>
          <w:szCs w:val="28"/>
          <w:lang w:eastAsia="zh-CN"/>
        </w:rPr>
      </w:pPr>
      <w:r>
        <w:rPr>
          <w:rFonts w:ascii="Times New Roman" w:eastAsia="Times New Roman" w:hAnsi="Times New Roman" w:cs="Times New Roman"/>
          <w:spacing w:val="-3"/>
          <w:position w:val="3"/>
          <w:sz w:val="30"/>
          <w:szCs w:val="30"/>
          <w:lang w:eastAsia="zh-CN"/>
        </w:rPr>
        <w:t>F</w:t>
      </w:r>
      <w:r>
        <w:rPr>
          <w:rFonts w:ascii="Times New Roman" w:eastAsia="Times New Roman" w:hAnsi="Times New Roman" w:cs="Times New Roman"/>
          <w:spacing w:val="-3"/>
          <w:position w:val="3"/>
          <w:sz w:val="17"/>
          <w:szCs w:val="17"/>
          <w:lang w:eastAsia="zh-CN"/>
        </w:rPr>
        <w:t>01</w:t>
      </w:r>
      <w:r>
        <w:rPr>
          <w:rFonts w:ascii="Times New Roman" w:eastAsia="Times New Roman" w:hAnsi="Times New Roman" w:cs="Times New Roman"/>
          <w:spacing w:val="-3"/>
          <w:position w:val="3"/>
          <w:sz w:val="30"/>
          <w:szCs w:val="30"/>
          <w:lang w:eastAsia="zh-CN"/>
        </w:rPr>
        <w:t>; F</w:t>
      </w:r>
      <w:r>
        <w:rPr>
          <w:rFonts w:ascii="Times New Roman" w:eastAsia="Times New Roman" w:hAnsi="Times New Roman" w:cs="Times New Roman"/>
          <w:spacing w:val="-3"/>
          <w:position w:val="3"/>
          <w:sz w:val="17"/>
          <w:szCs w:val="17"/>
          <w:lang w:eastAsia="zh-CN"/>
        </w:rPr>
        <w:t>02</w:t>
      </w:r>
      <w:r>
        <w:rPr>
          <w:rFonts w:ascii="Times New Roman" w:eastAsia="Times New Roman" w:hAnsi="Times New Roman" w:cs="Times New Roman"/>
          <w:spacing w:val="-3"/>
          <w:position w:val="3"/>
          <w:sz w:val="30"/>
          <w:szCs w:val="30"/>
          <w:lang w:eastAsia="zh-CN"/>
        </w:rPr>
        <w:t xml:space="preserve">; </w:t>
      </w:r>
      <w:r>
        <w:rPr>
          <w:rFonts w:ascii="Times New Roman" w:eastAsia="Times New Roman" w:hAnsi="Times New Roman" w:cs="Times New Roman"/>
          <w:spacing w:val="-4"/>
          <w:position w:val="3"/>
          <w:sz w:val="30"/>
          <w:szCs w:val="30"/>
          <w:lang w:eastAsia="zh-CN"/>
        </w:rPr>
        <w:t>F</w:t>
      </w:r>
      <w:r>
        <w:rPr>
          <w:rFonts w:ascii="Times New Roman" w:eastAsia="Times New Roman" w:hAnsi="Times New Roman" w:cs="Times New Roman"/>
          <w:spacing w:val="-4"/>
          <w:position w:val="3"/>
          <w:sz w:val="17"/>
          <w:szCs w:val="17"/>
          <w:lang w:eastAsia="zh-CN"/>
        </w:rPr>
        <w:t>03</w:t>
      </w:r>
      <w:r>
        <w:rPr>
          <w:rFonts w:ascii="Times New Roman" w:eastAsia="Times New Roman" w:hAnsi="Times New Roman" w:cs="Times New Roman"/>
          <w:spacing w:val="-4"/>
          <w:position w:val="3"/>
          <w:sz w:val="30"/>
          <w:szCs w:val="30"/>
          <w:lang w:eastAsia="zh-CN"/>
        </w:rPr>
        <w:t>......F</w:t>
      </w:r>
      <w:r>
        <w:rPr>
          <w:rFonts w:ascii="Times New Roman" w:eastAsia="Times New Roman" w:hAnsi="Times New Roman" w:cs="Times New Roman"/>
          <w:spacing w:val="-4"/>
          <w:position w:val="3"/>
          <w:sz w:val="17"/>
          <w:szCs w:val="17"/>
          <w:lang w:eastAsia="zh-CN"/>
        </w:rPr>
        <w:t>0n</w:t>
      </w:r>
      <w:r>
        <w:rPr>
          <w:rFonts w:ascii="Times New Roman" w:eastAsia="Times New Roman" w:hAnsi="Times New Roman" w:cs="Times New Roman"/>
          <w:spacing w:val="23"/>
          <w:position w:val="3"/>
          <w:sz w:val="17"/>
          <w:szCs w:val="17"/>
          <w:lang w:eastAsia="zh-CN"/>
        </w:rPr>
        <w:t xml:space="preserve"> </w:t>
      </w:r>
      <w:r>
        <w:rPr>
          <w:rFonts w:ascii="Times New Roman" w:eastAsia="Times New Roman" w:hAnsi="Times New Roman" w:cs="Times New Roman"/>
          <w:sz w:val="28"/>
          <w:szCs w:val="28"/>
          <w:lang w:eastAsia="zh-CN"/>
        </w:rPr>
        <w:t>——</w:t>
      </w:r>
      <w:r>
        <w:rPr>
          <w:rFonts w:ascii="仿宋" w:eastAsia="仿宋" w:hAnsi="仿宋" w:cs="仿宋"/>
          <w:sz w:val="28"/>
          <w:szCs w:val="28"/>
          <w:lang w:eastAsia="zh-CN"/>
        </w:rPr>
        <w:t>各可调因子的基本价格指数，指基准日期的各可</w:t>
      </w:r>
      <w:r>
        <w:rPr>
          <w:rFonts w:ascii="仿宋" w:eastAsia="仿宋" w:hAnsi="仿宋" w:cs="仿宋"/>
          <w:sz w:val="28"/>
          <w:szCs w:val="28"/>
          <w:lang w:eastAsia="zh-CN"/>
        </w:rPr>
        <w:t xml:space="preserve"> </w:t>
      </w:r>
      <w:r>
        <w:rPr>
          <w:rFonts w:ascii="仿宋" w:eastAsia="仿宋" w:hAnsi="仿宋" w:cs="仿宋"/>
          <w:sz w:val="28"/>
          <w:szCs w:val="28"/>
          <w:lang w:eastAsia="zh-CN"/>
        </w:rPr>
        <w:t>调因子的价格指数。</w:t>
      </w:r>
    </w:p>
    <w:p w14:paraId="27FC4F7B" w14:textId="77777777" w:rsidR="001C72CA" w:rsidRDefault="00DD1B2D">
      <w:pPr>
        <w:pStyle w:val="a3"/>
        <w:spacing w:before="54" w:line="326" w:lineRule="auto"/>
        <w:ind w:right="108" w:firstLine="559"/>
        <w:jc w:val="both"/>
        <w:rPr>
          <w:lang w:eastAsia="zh-CN"/>
        </w:rPr>
      </w:pPr>
      <w:r>
        <w:rPr>
          <w:spacing w:val="-2"/>
          <w:lang w:eastAsia="zh-CN"/>
        </w:rPr>
        <w:t>以上价格调整公式中的各可调因子、定值和变值权重，以及基本价格指</w:t>
      </w:r>
      <w:r>
        <w:rPr>
          <w:lang w:eastAsia="zh-CN"/>
        </w:rPr>
        <w:t xml:space="preserve"> </w:t>
      </w:r>
      <w:r>
        <w:rPr>
          <w:spacing w:val="-2"/>
          <w:lang w:eastAsia="zh-CN"/>
        </w:rPr>
        <w:t>数及其来源在投标函附录价格指数和权重表中约定，非招标订立的合同，由</w:t>
      </w:r>
      <w:r>
        <w:rPr>
          <w:spacing w:val="-109"/>
          <w:lang w:eastAsia="zh-CN"/>
        </w:rPr>
        <w:t xml:space="preserve"> </w:t>
      </w:r>
      <w:r>
        <w:rPr>
          <w:spacing w:val="-2"/>
          <w:lang w:eastAsia="zh-CN"/>
        </w:rPr>
        <w:t>合同当事人在专用合同条款中约定。价格指数应首先采用工程造价管理机构</w:t>
      </w:r>
      <w:r>
        <w:rPr>
          <w:spacing w:val="-107"/>
          <w:lang w:eastAsia="zh-CN"/>
        </w:rPr>
        <w:t xml:space="preserve"> </w:t>
      </w:r>
      <w:r>
        <w:rPr>
          <w:spacing w:val="-2"/>
          <w:lang w:eastAsia="zh-CN"/>
        </w:rPr>
        <w:t>发布的价格指数，无前述价格指数时，可采用工程造价管理机构发布的价格</w:t>
      </w:r>
      <w:r>
        <w:rPr>
          <w:spacing w:val="-109"/>
          <w:lang w:eastAsia="zh-CN"/>
        </w:rPr>
        <w:t xml:space="preserve"> </w:t>
      </w:r>
      <w:r>
        <w:rPr>
          <w:lang w:eastAsia="zh-CN"/>
        </w:rPr>
        <w:t>代替。</w:t>
      </w:r>
    </w:p>
    <w:p w14:paraId="1581E340" w14:textId="77777777" w:rsidR="001C72CA" w:rsidRDefault="00DD1B2D">
      <w:pPr>
        <w:pStyle w:val="a3"/>
        <w:spacing w:before="32"/>
        <w:ind w:left="678" w:right="1824"/>
        <w:rPr>
          <w:lang w:eastAsia="zh-CN"/>
        </w:rPr>
      </w:pPr>
      <w:r>
        <w:rPr>
          <w:lang w:eastAsia="zh-CN"/>
        </w:rPr>
        <w:t>（</w:t>
      </w:r>
      <w:r>
        <w:rPr>
          <w:rFonts w:ascii="Times New Roman" w:eastAsia="Times New Roman" w:hAnsi="Times New Roman" w:cs="Times New Roman"/>
          <w:lang w:eastAsia="zh-CN"/>
        </w:rPr>
        <w:t>2</w:t>
      </w:r>
      <w:r>
        <w:rPr>
          <w:lang w:eastAsia="zh-CN"/>
        </w:rPr>
        <w:t>）暂时确定调整差额</w:t>
      </w:r>
    </w:p>
    <w:p w14:paraId="32F7BF41" w14:textId="77777777" w:rsidR="001C72CA" w:rsidRDefault="001C72CA">
      <w:pPr>
        <w:rPr>
          <w:lang w:eastAsia="zh-CN"/>
        </w:rPr>
        <w:sectPr w:rsidR="001C72CA">
          <w:type w:val="continuous"/>
          <w:pgSz w:w="11910" w:h="16840"/>
          <w:pgMar w:top="1380" w:right="1160" w:bottom="280" w:left="1300" w:header="720" w:footer="720" w:gutter="0"/>
          <w:cols w:space="720"/>
        </w:sectPr>
      </w:pPr>
    </w:p>
    <w:p w14:paraId="6570F282" w14:textId="77777777" w:rsidR="001C72CA" w:rsidRDefault="00DD1B2D">
      <w:pPr>
        <w:pStyle w:val="a3"/>
        <w:spacing w:before="0" w:line="326" w:lineRule="auto"/>
        <w:ind w:right="250" w:firstLine="559"/>
        <w:jc w:val="both"/>
        <w:rPr>
          <w:lang w:eastAsia="zh-CN"/>
        </w:rPr>
      </w:pPr>
      <w:r>
        <w:rPr>
          <w:spacing w:val="-2"/>
          <w:lang w:eastAsia="zh-CN"/>
        </w:rPr>
        <w:lastRenderedPageBreak/>
        <w:t>在计算调整差额时无现行价格指数的，合同当事人同意暂用前次价格指</w:t>
      </w:r>
      <w:r>
        <w:rPr>
          <w:lang w:eastAsia="zh-CN"/>
        </w:rPr>
        <w:t xml:space="preserve"> </w:t>
      </w:r>
      <w:r>
        <w:rPr>
          <w:lang w:eastAsia="zh-CN"/>
        </w:rPr>
        <w:t>数计算。实际价格指数有调整的，合同当事人进行相应调整。</w:t>
      </w:r>
    </w:p>
    <w:p w14:paraId="39145386" w14:textId="77777777" w:rsidR="001C72CA" w:rsidRDefault="00DD1B2D">
      <w:pPr>
        <w:pStyle w:val="a3"/>
        <w:spacing w:before="32"/>
        <w:ind w:left="678" w:right="88"/>
        <w:rPr>
          <w:lang w:eastAsia="zh-CN"/>
        </w:rPr>
      </w:pPr>
      <w:r>
        <w:rPr>
          <w:lang w:eastAsia="zh-CN"/>
        </w:rPr>
        <w:t>（</w:t>
      </w:r>
      <w:r>
        <w:rPr>
          <w:rFonts w:ascii="Times New Roman" w:eastAsia="Times New Roman" w:hAnsi="Times New Roman" w:cs="Times New Roman"/>
          <w:lang w:eastAsia="zh-CN"/>
        </w:rPr>
        <w:t>3</w:t>
      </w:r>
      <w:r>
        <w:rPr>
          <w:lang w:eastAsia="zh-CN"/>
        </w:rPr>
        <w:t>）权重的调整</w:t>
      </w:r>
    </w:p>
    <w:p w14:paraId="5BD4FD8A" w14:textId="77777777" w:rsidR="001C72CA" w:rsidRDefault="00DD1B2D">
      <w:pPr>
        <w:pStyle w:val="a3"/>
        <w:spacing w:before="114" w:line="309" w:lineRule="auto"/>
        <w:ind w:right="248" w:firstLine="559"/>
        <w:jc w:val="both"/>
        <w:rPr>
          <w:lang w:eastAsia="zh-CN"/>
        </w:rPr>
      </w:pPr>
      <w:r>
        <w:rPr>
          <w:lang w:eastAsia="zh-CN"/>
        </w:rPr>
        <w:t>因变更导致合同约定的权重不合理时，按照第</w:t>
      </w:r>
      <w:r>
        <w:rPr>
          <w:lang w:eastAsia="zh-CN"/>
        </w:rPr>
        <w:t xml:space="preserve"> </w:t>
      </w:r>
      <w:r>
        <w:rPr>
          <w:rFonts w:ascii="Times New Roman" w:eastAsia="Times New Roman" w:hAnsi="Times New Roman" w:cs="Times New Roman"/>
          <w:lang w:eastAsia="zh-CN"/>
        </w:rPr>
        <w:t>4.4</w:t>
      </w:r>
      <w:r>
        <w:rPr>
          <w:rFonts w:ascii="Times New Roman" w:eastAsia="Times New Roman" w:hAnsi="Times New Roman" w:cs="Times New Roman"/>
          <w:spacing w:val="-28"/>
          <w:lang w:eastAsia="zh-CN"/>
        </w:rPr>
        <w:t xml:space="preserve"> </w:t>
      </w:r>
      <w:r>
        <w:rPr>
          <w:lang w:eastAsia="zh-CN"/>
        </w:rPr>
        <w:t>款〔商定或确定〕执</w:t>
      </w:r>
      <w:r>
        <w:rPr>
          <w:lang w:eastAsia="zh-CN"/>
        </w:rPr>
        <w:t xml:space="preserve"> </w:t>
      </w:r>
      <w:r>
        <w:rPr>
          <w:lang w:eastAsia="zh-CN"/>
        </w:rPr>
        <w:t>行。</w:t>
      </w:r>
    </w:p>
    <w:p w14:paraId="103C464A" w14:textId="145BE3FF" w:rsidR="001C72CA" w:rsidRDefault="00DD1B2D" w:rsidP="007D3E2D">
      <w:pPr>
        <w:pStyle w:val="a3"/>
        <w:spacing w:before="114" w:line="309" w:lineRule="auto"/>
        <w:ind w:right="248" w:firstLine="559"/>
        <w:jc w:val="both"/>
        <w:rPr>
          <w:lang w:eastAsia="zh-CN"/>
        </w:rPr>
      </w:pPr>
      <w:r>
        <w:rPr>
          <w:lang w:eastAsia="zh-CN"/>
        </w:rPr>
        <w:t>（</w:t>
      </w:r>
      <w:r w:rsidRPr="007D3E2D">
        <w:rPr>
          <w:lang w:eastAsia="zh-CN"/>
        </w:rPr>
        <w:t>4</w:t>
      </w:r>
      <w:r>
        <w:rPr>
          <w:lang w:eastAsia="zh-CN"/>
        </w:rPr>
        <w:t>）因承包人原因工期延误后的价格调整</w:t>
      </w:r>
      <w:r>
        <w:rPr>
          <w:lang w:eastAsia="zh-CN"/>
        </w:rPr>
        <w:t xml:space="preserve"> </w:t>
      </w:r>
      <w:r w:rsidRPr="007D3E2D">
        <w:rPr>
          <w:lang w:eastAsia="zh-CN"/>
        </w:rPr>
        <w:t>因承包人原因未按期竣工的，对合同约定的竣工日期后继续施工的工程，在使用价格调整公式时，应采用计划竣工日期与实际竣工日期的两个价</w:t>
      </w:r>
      <w:r w:rsidRPr="007D3E2D">
        <w:rPr>
          <w:lang w:eastAsia="zh-CN"/>
        </w:rPr>
        <w:t xml:space="preserve"> </w:t>
      </w:r>
      <w:r>
        <w:rPr>
          <w:lang w:eastAsia="zh-CN"/>
        </w:rPr>
        <w:t>格指数中较低的一个作为现行价格指数。</w:t>
      </w:r>
    </w:p>
    <w:p w14:paraId="77062D33" w14:textId="711BB7BA" w:rsidR="001C72CA" w:rsidRPr="007D3E2D" w:rsidRDefault="00DD1B2D" w:rsidP="007D3E2D">
      <w:pPr>
        <w:pStyle w:val="a3"/>
        <w:spacing w:before="37" w:line="309" w:lineRule="auto"/>
        <w:ind w:right="88" w:firstLine="559"/>
        <w:rPr>
          <w:spacing w:val="-2"/>
          <w:lang w:eastAsia="zh-CN"/>
        </w:rPr>
      </w:pPr>
      <w:r w:rsidRPr="007D3E2D">
        <w:rPr>
          <w:spacing w:val="-2"/>
          <w:lang w:eastAsia="zh-CN"/>
        </w:rPr>
        <w:t>第</w:t>
      </w:r>
      <w:r w:rsidRPr="007D3E2D">
        <w:rPr>
          <w:spacing w:val="-2"/>
          <w:lang w:eastAsia="zh-CN"/>
        </w:rPr>
        <w:t xml:space="preserve"> 2 </w:t>
      </w:r>
      <w:r w:rsidRPr="007D3E2D">
        <w:rPr>
          <w:spacing w:val="-2"/>
          <w:lang w:eastAsia="zh-CN"/>
        </w:rPr>
        <w:t>种方式：采用造价信息进行价格调整。</w:t>
      </w:r>
      <w:r w:rsidRPr="007D3E2D">
        <w:rPr>
          <w:spacing w:val="-2"/>
          <w:lang w:eastAsia="zh-CN"/>
        </w:rPr>
        <w:t xml:space="preserve"> </w:t>
      </w:r>
      <w:r>
        <w:rPr>
          <w:spacing w:val="-2"/>
          <w:lang w:eastAsia="zh-CN"/>
        </w:rPr>
        <w:t>合同履行期间，因人工、材料、工程设备和机械台班价格波动影响合同价格时，人工、机械使用费按照国家或省、自治区、直辖市建设行政管理部</w:t>
      </w:r>
      <w:r w:rsidRPr="007D3E2D">
        <w:rPr>
          <w:spacing w:val="-2"/>
          <w:lang w:eastAsia="zh-CN"/>
        </w:rPr>
        <w:t xml:space="preserve"> </w:t>
      </w:r>
      <w:r>
        <w:rPr>
          <w:spacing w:val="-2"/>
          <w:lang w:eastAsia="zh-CN"/>
        </w:rPr>
        <w:t>门、行业建设管理部门或其授权的工程造价管理机构发布的人工、机械使用</w:t>
      </w:r>
      <w:r w:rsidRPr="007D3E2D">
        <w:rPr>
          <w:spacing w:val="-2"/>
          <w:lang w:eastAsia="zh-CN"/>
        </w:rPr>
        <w:t xml:space="preserve"> </w:t>
      </w:r>
      <w:r>
        <w:rPr>
          <w:spacing w:val="-2"/>
          <w:lang w:eastAsia="zh-CN"/>
        </w:rPr>
        <w:t>费系数进行调整；需要进行价格调整的材料，其单价和采购数量应由发包人</w:t>
      </w:r>
      <w:r w:rsidRPr="007D3E2D">
        <w:rPr>
          <w:spacing w:val="-2"/>
          <w:lang w:eastAsia="zh-CN"/>
        </w:rPr>
        <w:t xml:space="preserve"> </w:t>
      </w:r>
      <w:r w:rsidRPr="007D3E2D">
        <w:rPr>
          <w:spacing w:val="-2"/>
          <w:lang w:eastAsia="zh-CN"/>
        </w:rPr>
        <w:t>审批，发包人确认需调整的材料单价及数</w:t>
      </w:r>
      <w:r w:rsidRPr="007D3E2D">
        <w:rPr>
          <w:spacing w:val="-2"/>
          <w:lang w:eastAsia="zh-CN"/>
        </w:rPr>
        <w:t>量，作为调整合同价格的依据。</w:t>
      </w:r>
    </w:p>
    <w:p w14:paraId="4300EB26" w14:textId="77777777" w:rsidR="001C72CA" w:rsidRDefault="00DD1B2D">
      <w:pPr>
        <w:pStyle w:val="a3"/>
        <w:spacing w:before="34" w:line="321" w:lineRule="auto"/>
        <w:ind w:right="252" w:firstLine="559"/>
        <w:jc w:val="both"/>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）人工单价发生变化且符合省级或行业建设主管部门发布的人工费</w:t>
      </w:r>
      <w:r>
        <w:rPr>
          <w:lang w:eastAsia="zh-CN"/>
        </w:rPr>
        <w:t xml:space="preserve"> </w:t>
      </w:r>
      <w:r>
        <w:rPr>
          <w:spacing w:val="-2"/>
          <w:lang w:eastAsia="zh-CN"/>
        </w:rPr>
        <w:t>调整规定，合同当事人应按省级或行业建设主管部门或其授权的工程造价管</w:t>
      </w:r>
      <w:r>
        <w:rPr>
          <w:spacing w:val="-108"/>
          <w:lang w:eastAsia="zh-CN"/>
        </w:rPr>
        <w:t xml:space="preserve"> </w:t>
      </w:r>
      <w:r>
        <w:rPr>
          <w:spacing w:val="-2"/>
          <w:lang w:eastAsia="zh-CN"/>
        </w:rPr>
        <w:t>理机构发布的人工费等文件调整合同价格，但承包人对人工费或人工单价的</w:t>
      </w:r>
      <w:r>
        <w:rPr>
          <w:spacing w:val="-108"/>
          <w:lang w:eastAsia="zh-CN"/>
        </w:rPr>
        <w:t xml:space="preserve"> </w:t>
      </w:r>
      <w:r>
        <w:rPr>
          <w:lang w:eastAsia="zh-CN"/>
        </w:rPr>
        <w:t>报价高于发布价格的除外。</w:t>
      </w:r>
    </w:p>
    <w:p w14:paraId="1549E0C2" w14:textId="77777777" w:rsidR="001C72CA" w:rsidRDefault="00DD1B2D">
      <w:pPr>
        <w:pStyle w:val="a3"/>
        <w:spacing w:before="37" w:line="309" w:lineRule="auto"/>
        <w:ind w:right="88" w:firstLine="559"/>
        <w:rPr>
          <w:rFonts w:ascii="Times New Roman" w:eastAsia="Times New Roman" w:hAnsi="Times New Roman" w:cs="Times New Roman"/>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）材料、工程设备价格变化的价款调整按照发包人提供的基准价格，</w:t>
      </w:r>
      <w:r>
        <w:rPr>
          <w:lang w:eastAsia="zh-CN"/>
        </w:rPr>
        <w:t xml:space="preserve"> </w:t>
      </w:r>
      <w:r>
        <w:rPr>
          <w:lang w:eastAsia="zh-CN"/>
        </w:rPr>
        <w:t>按以下风险范围规定执行</w:t>
      </w:r>
      <w:r>
        <w:rPr>
          <w:rFonts w:ascii="Times New Roman" w:eastAsia="Times New Roman" w:hAnsi="Times New Roman" w:cs="Times New Roman"/>
          <w:lang w:eastAsia="zh-CN"/>
        </w:rPr>
        <w:t>:</w:t>
      </w:r>
    </w:p>
    <w:p w14:paraId="4E401EAF" w14:textId="77777777" w:rsidR="001C72CA" w:rsidRDefault="00DD1B2D">
      <w:pPr>
        <w:pStyle w:val="a3"/>
        <w:spacing w:before="24" w:line="321" w:lineRule="auto"/>
        <w:ind w:right="248" w:firstLine="559"/>
        <w:jc w:val="both"/>
        <w:rPr>
          <w:lang w:eastAsia="zh-CN"/>
        </w:rPr>
      </w:pPr>
      <w:r>
        <w:rPr>
          <w:rFonts w:ascii="宋体" w:eastAsia="宋体" w:hAnsi="宋体" w:cs="宋体"/>
          <w:spacing w:val="6"/>
          <w:lang w:eastAsia="zh-CN"/>
        </w:rPr>
        <w:t>①</w:t>
      </w:r>
      <w:r>
        <w:rPr>
          <w:spacing w:val="6"/>
          <w:lang w:eastAsia="zh-CN"/>
        </w:rPr>
        <w:t>承包人在已标价工程量清单或预算书中载明材料单价低于基准价格</w:t>
      </w:r>
      <w:r>
        <w:rPr>
          <w:lang w:eastAsia="zh-CN"/>
        </w:rPr>
        <w:t xml:space="preserve"> </w:t>
      </w:r>
      <w:r>
        <w:rPr>
          <w:spacing w:val="-2"/>
          <w:lang w:eastAsia="zh-CN"/>
        </w:rPr>
        <w:t>的：除专用合同条款另有约定外，合同履行期间材料单价涨幅以基准价格为</w:t>
      </w:r>
      <w:r>
        <w:rPr>
          <w:spacing w:val="-107"/>
          <w:lang w:eastAsia="zh-CN"/>
        </w:rPr>
        <w:t xml:space="preserve"> </w:t>
      </w:r>
      <w:r>
        <w:rPr>
          <w:lang w:eastAsia="zh-CN"/>
        </w:rPr>
        <w:t>基础超过</w:t>
      </w:r>
      <w:r>
        <w:rPr>
          <w:spacing w:val="19"/>
          <w:lang w:eastAsia="zh-CN"/>
        </w:rPr>
        <w:t xml:space="preserve"> </w:t>
      </w:r>
      <w:r>
        <w:rPr>
          <w:rFonts w:ascii="Times New Roman" w:eastAsia="Times New Roman" w:hAnsi="Times New Roman" w:cs="Times New Roman"/>
          <w:lang w:eastAsia="zh-CN"/>
        </w:rPr>
        <w:t>5%</w:t>
      </w:r>
      <w:r>
        <w:rPr>
          <w:lang w:eastAsia="zh-CN"/>
        </w:rPr>
        <w:t>时，或材料单价跌幅以在已标价工程量清单或预算书中载明材</w:t>
      </w:r>
      <w:r>
        <w:rPr>
          <w:lang w:eastAsia="zh-CN"/>
        </w:rPr>
        <w:t xml:space="preserve"> </w:t>
      </w:r>
      <w:r>
        <w:rPr>
          <w:lang w:eastAsia="zh-CN"/>
        </w:rPr>
        <w:t>料单价为基础超过</w:t>
      </w:r>
      <w:r>
        <w:rPr>
          <w:spacing w:val="-72"/>
          <w:lang w:eastAsia="zh-CN"/>
        </w:rPr>
        <w:t xml:space="preserve"> </w:t>
      </w:r>
      <w:r>
        <w:rPr>
          <w:rFonts w:ascii="Times New Roman" w:eastAsia="Times New Roman" w:hAnsi="Times New Roman" w:cs="Times New Roman"/>
          <w:lang w:eastAsia="zh-CN"/>
        </w:rPr>
        <w:t>5%</w:t>
      </w:r>
      <w:r>
        <w:rPr>
          <w:lang w:eastAsia="zh-CN"/>
        </w:rPr>
        <w:t>时，其超过部分据实调整。</w:t>
      </w:r>
    </w:p>
    <w:p w14:paraId="0CE5FFDC" w14:textId="77777777" w:rsidR="001C72CA" w:rsidRDefault="00DD1B2D">
      <w:pPr>
        <w:pStyle w:val="a3"/>
        <w:spacing w:before="6" w:line="328" w:lineRule="auto"/>
        <w:ind w:right="245" w:firstLine="559"/>
        <w:jc w:val="both"/>
        <w:rPr>
          <w:lang w:eastAsia="zh-CN"/>
        </w:rPr>
      </w:pPr>
      <w:r>
        <w:rPr>
          <w:rFonts w:ascii="宋体" w:eastAsia="宋体" w:hAnsi="宋体" w:cs="宋体"/>
          <w:spacing w:val="6"/>
          <w:lang w:eastAsia="zh-CN"/>
        </w:rPr>
        <w:t>②</w:t>
      </w:r>
      <w:r>
        <w:rPr>
          <w:spacing w:val="6"/>
          <w:lang w:eastAsia="zh-CN"/>
        </w:rPr>
        <w:t>承包人在已标价工程量清单或预算书中载明材料单价高于基准价格</w:t>
      </w:r>
      <w:r>
        <w:rPr>
          <w:lang w:eastAsia="zh-CN"/>
        </w:rPr>
        <w:t xml:space="preserve"> </w:t>
      </w:r>
      <w:r>
        <w:rPr>
          <w:spacing w:val="-2"/>
          <w:lang w:eastAsia="zh-CN"/>
        </w:rPr>
        <w:t>的：除专用合同条款另有约定外，合同履行期间材料单价跌幅以基准价格为</w:t>
      </w:r>
      <w:r>
        <w:rPr>
          <w:spacing w:val="-110"/>
          <w:lang w:eastAsia="zh-CN"/>
        </w:rPr>
        <w:t xml:space="preserve"> </w:t>
      </w:r>
      <w:r>
        <w:rPr>
          <w:lang w:eastAsia="zh-CN"/>
        </w:rPr>
        <w:t>基础超过</w:t>
      </w:r>
      <w:r>
        <w:rPr>
          <w:spacing w:val="19"/>
          <w:lang w:eastAsia="zh-CN"/>
        </w:rPr>
        <w:t xml:space="preserve"> </w:t>
      </w:r>
      <w:r>
        <w:rPr>
          <w:rFonts w:ascii="Times New Roman" w:eastAsia="Times New Roman" w:hAnsi="Times New Roman" w:cs="Times New Roman"/>
          <w:lang w:eastAsia="zh-CN"/>
        </w:rPr>
        <w:t>5%</w:t>
      </w:r>
      <w:r>
        <w:rPr>
          <w:lang w:eastAsia="zh-CN"/>
        </w:rPr>
        <w:t>时，材料单价涨幅以在已标价工程量清单或预算书中载明材料</w:t>
      </w:r>
    </w:p>
    <w:p w14:paraId="6E955E0E" w14:textId="77777777" w:rsidR="001C72CA" w:rsidRDefault="001C72CA">
      <w:pPr>
        <w:spacing w:line="328" w:lineRule="auto"/>
        <w:jc w:val="both"/>
        <w:rPr>
          <w:lang w:eastAsia="zh-CN"/>
        </w:rPr>
        <w:sectPr w:rsidR="001C72CA">
          <w:pgSz w:w="11910" w:h="16840"/>
          <w:pgMar w:top="1480" w:right="1020" w:bottom="1160" w:left="1300" w:header="0" w:footer="975" w:gutter="0"/>
          <w:cols w:space="720"/>
        </w:sectPr>
      </w:pPr>
    </w:p>
    <w:p w14:paraId="734635B2" w14:textId="77777777" w:rsidR="001C72CA" w:rsidRDefault="00DD1B2D">
      <w:pPr>
        <w:pStyle w:val="a3"/>
        <w:spacing w:before="0" w:line="382" w:lineRule="exact"/>
        <w:ind w:right="88"/>
        <w:rPr>
          <w:lang w:eastAsia="zh-CN"/>
        </w:rPr>
      </w:pPr>
      <w:r>
        <w:rPr>
          <w:lang w:eastAsia="zh-CN"/>
        </w:rPr>
        <w:lastRenderedPageBreak/>
        <w:t>单价为基础超过</w:t>
      </w:r>
      <w:r>
        <w:rPr>
          <w:spacing w:val="-72"/>
          <w:lang w:eastAsia="zh-CN"/>
        </w:rPr>
        <w:t xml:space="preserve"> </w:t>
      </w:r>
      <w:r>
        <w:rPr>
          <w:rFonts w:ascii="Times New Roman" w:eastAsia="Times New Roman" w:hAnsi="Times New Roman" w:cs="Times New Roman"/>
          <w:lang w:eastAsia="zh-CN"/>
        </w:rPr>
        <w:t>5%</w:t>
      </w:r>
      <w:r>
        <w:rPr>
          <w:lang w:eastAsia="zh-CN"/>
        </w:rPr>
        <w:t>时，其超过部分据实调整。</w:t>
      </w:r>
    </w:p>
    <w:p w14:paraId="6786DC2E" w14:textId="77777777" w:rsidR="001C72CA" w:rsidRDefault="00DD1B2D">
      <w:pPr>
        <w:pStyle w:val="a3"/>
        <w:spacing w:before="111" w:line="328" w:lineRule="auto"/>
        <w:ind w:right="131" w:firstLine="559"/>
        <w:jc w:val="both"/>
        <w:rPr>
          <w:lang w:eastAsia="zh-CN"/>
        </w:rPr>
      </w:pPr>
      <w:r>
        <w:rPr>
          <w:rFonts w:ascii="宋体" w:eastAsia="宋体" w:hAnsi="宋体" w:cs="宋体"/>
          <w:spacing w:val="6"/>
          <w:lang w:eastAsia="zh-CN"/>
        </w:rPr>
        <w:t>③</w:t>
      </w:r>
      <w:r>
        <w:rPr>
          <w:spacing w:val="6"/>
          <w:lang w:eastAsia="zh-CN"/>
        </w:rPr>
        <w:t>承包人在已标价工程量清单或预算书中载明材料单价等于基准价格</w:t>
      </w:r>
      <w:r>
        <w:rPr>
          <w:lang w:eastAsia="zh-CN"/>
        </w:rPr>
        <w:t xml:space="preserve"> </w:t>
      </w:r>
      <w:r>
        <w:rPr>
          <w:spacing w:val="-2"/>
          <w:lang w:eastAsia="zh-CN"/>
        </w:rPr>
        <w:t>的：除专用合同条款另有约定外，合同履行期间材料单价涨跌幅以基准价</w:t>
      </w:r>
      <w:r>
        <w:rPr>
          <w:spacing w:val="-2"/>
          <w:lang w:eastAsia="zh-CN"/>
        </w:rPr>
        <w:t>格</w:t>
      </w:r>
      <w:r>
        <w:rPr>
          <w:spacing w:val="-109"/>
          <w:lang w:eastAsia="zh-CN"/>
        </w:rPr>
        <w:t xml:space="preserve"> </w:t>
      </w:r>
      <w:r>
        <w:rPr>
          <w:lang w:eastAsia="zh-CN"/>
        </w:rPr>
        <w:t>为基础超过</w:t>
      </w:r>
      <w:r>
        <w:rPr>
          <w:rFonts w:ascii="Times New Roman" w:eastAsia="Times New Roman" w:hAnsi="Times New Roman" w:cs="Times New Roman"/>
          <w:lang w:eastAsia="zh-CN"/>
        </w:rPr>
        <w:t>±5%</w:t>
      </w:r>
      <w:r>
        <w:rPr>
          <w:lang w:eastAsia="zh-CN"/>
        </w:rPr>
        <w:t>时，其超过部分据实调整。</w:t>
      </w:r>
    </w:p>
    <w:p w14:paraId="3BB9CDEB" w14:textId="77777777" w:rsidR="001C72CA" w:rsidRDefault="00DD1B2D">
      <w:pPr>
        <w:pStyle w:val="a3"/>
        <w:spacing w:before="0" w:line="324" w:lineRule="auto"/>
        <w:ind w:right="130" w:firstLine="559"/>
        <w:jc w:val="both"/>
        <w:rPr>
          <w:lang w:eastAsia="zh-CN"/>
        </w:rPr>
      </w:pPr>
      <w:r>
        <w:rPr>
          <w:rFonts w:ascii="宋体" w:eastAsia="宋体" w:hAnsi="宋体" w:cs="宋体"/>
          <w:spacing w:val="-2"/>
          <w:lang w:eastAsia="zh-CN"/>
        </w:rPr>
        <w:t>④</w:t>
      </w:r>
      <w:r>
        <w:rPr>
          <w:spacing w:val="-2"/>
          <w:lang w:eastAsia="zh-CN"/>
        </w:rPr>
        <w:t>承包人应在采购材料前将采购数量和新的材料单价报发包人核对，发</w:t>
      </w:r>
      <w:r>
        <w:rPr>
          <w:lang w:eastAsia="zh-CN"/>
        </w:rPr>
        <w:t xml:space="preserve"> </w:t>
      </w:r>
      <w:r>
        <w:rPr>
          <w:spacing w:val="-2"/>
          <w:lang w:eastAsia="zh-CN"/>
        </w:rPr>
        <w:t>包人确认用于工程时，发包人应确认采购材料的数量和单价。发包人在收到</w:t>
      </w:r>
      <w:r>
        <w:rPr>
          <w:spacing w:val="-109"/>
          <w:lang w:eastAsia="zh-CN"/>
        </w:rPr>
        <w:t xml:space="preserve"> </w:t>
      </w:r>
      <w:r>
        <w:rPr>
          <w:lang w:eastAsia="zh-CN"/>
        </w:rPr>
        <w:t>承包人报送的确认资料后</w:t>
      </w:r>
      <w:r>
        <w:rPr>
          <w:spacing w:val="-56"/>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11"/>
          <w:lang w:eastAsia="zh-CN"/>
        </w:rPr>
        <w:t xml:space="preserve"> </w:t>
      </w:r>
      <w:r>
        <w:rPr>
          <w:spacing w:val="-3"/>
          <w:lang w:eastAsia="zh-CN"/>
        </w:rPr>
        <w:t>天内不予答复的视为认可，作为调整合同价格的</w:t>
      </w:r>
      <w:r>
        <w:rPr>
          <w:spacing w:val="-137"/>
          <w:lang w:eastAsia="zh-CN"/>
        </w:rPr>
        <w:t xml:space="preserve"> </w:t>
      </w:r>
      <w:r>
        <w:rPr>
          <w:spacing w:val="-2"/>
          <w:lang w:eastAsia="zh-CN"/>
        </w:rPr>
        <w:t>依据。未经发包人事先核对，承包人自行采购材料的，发包人有权不予调整</w:t>
      </w:r>
      <w:r>
        <w:rPr>
          <w:spacing w:val="-105"/>
          <w:lang w:eastAsia="zh-CN"/>
        </w:rPr>
        <w:t xml:space="preserve"> </w:t>
      </w:r>
      <w:r>
        <w:rPr>
          <w:lang w:eastAsia="zh-CN"/>
        </w:rPr>
        <w:t>合同价格。发包人同意的，可以调整合同价格。</w:t>
      </w:r>
    </w:p>
    <w:p w14:paraId="621D77DA" w14:textId="77777777" w:rsidR="001C72CA" w:rsidRDefault="00DD1B2D">
      <w:pPr>
        <w:pStyle w:val="a3"/>
        <w:spacing w:before="37" w:line="326" w:lineRule="auto"/>
        <w:ind w:right="106" w:firstLine="559"/>
        <w:jc w:val="both"/>
        <w:rPr>
          <w:lang w:eastAsia="zh-CN"/>
        </w:rPr>
      </w:pPr>
      <w:r>
        <w:rPr>
          <w:spacing w:val="-1"/>
          <w:lang w:eastAsia="zh-CN"/>
        </w:rPr>
        <w:t>前述基准价格是指由发包人在招标文件或专用合同条款中给定的材料、</w:t>
      </w:r>
      <w:r>
        <w:rPr>
          <w:lang w:eastAsia="zh-CN"/>
        </w:rPr>
        <w:t xml:space="preserve"> </w:t>
      </w:r>
      <w:r>
        <w:rPr>
          <w:spacing w:val="-2"/>
          <w:lang w:eastAsia="zh-CN"/>
        </w:rPr>
        <w:t>工程设备的价格，该价格原则上应当按照省级或行业建设主管部门或其授权</w:t>
      </w:r>
      <w:r>
        <w:rPr>
          <w:spacing w:val="-107"/>
          <w:lang w:eastAsia="zh-CN"/>
        </w:rPr>
        <w:t xml:space="preserve"> </w:t>
      </w:r>
      <w:r>
        <w:rPr>
          <w:lang w:eastAsia="zh-CN"/>
        </w:rPr>
        <w:t>的工程造价管理机构</w:t>
      </w:r>
      <w:r>
        <w:rPr>
          <w:lang w:eastAsia="zh-CN"/>
        </w:rPr>
        <w:t>发布的信息价编制。</w:t>
      </w:r>
    </w:p>
    <w:p w14:paraId="1F8BCAFA" w14:textId="77777777" w:rsidR="001C72CA" w:rsidRDefault="00DD1B2D">
      <w:pPr>
        <w:pStyle w:val="a3"/>
        <w:spacing w:before="34" w:line="319" w:lineRule="auto"/>
        <w:ind w:right="128" w:firstLine="559"/>
        <w:jc w:val="both"/>
        <w:rPr>
          <w:lang w:eastAsia="zh-CN"/>
        </w:rPr>
      </w:pPr>
      <w:r>
        <w:rPr>
          <w:spacing w:val="2"/>
          <w:lang w:eastAsia="zh-CN"/>
        </w:rPr>
        <w:t>（</w:t>
      </w:r>
      <w:r>
        <w:rPr>
          <w:rFonts w:ascii="Times New Roman" w:eastAsia="Times New Roman" w:hAnsi="Times New Roman" w:cs="Times New Roman"/>
          <w:spacing w:val="2"/>
          <w:lang w:eastAsia="zh-CN"/>
        </w:rPr>
        <w:t>3</w:t>
      </w:r>
      <w:r>
        <w:rPr>
          <w:spacing w:val="2"/>
          <w:lang w:eastAsia="zh-CN"/>
        </w:rPr>
        <w:t>）施工机械台班单价或施工机械使用费发生变化超过省级或行业建</w:t>
      </w:r>
      <w:r>
        <w:rPr>
          <w:lang w:eastAsia="zh-CN"/>
        </w:rPr>
        <w:t xml:space="preserve"> </w:t>
      </w:r>
      <w:r>
        <w:rPr>
          <w:spacing w:val="-2"/>
          <w:lang w:eastAsia="zh-CN"/>
        </w:rPr>
        <w:t>设主管部门或其授权的工程造价管理机构规定的范围时，按规定调整合同价</w:t>
      </w:r>
      <w:r>
        <w:rPr>
          <w:spacing w:val="-107"/>
          <w:lang w:eastAsia="zh-CN"/>
        </w:rPr>
        <w:t xml:space="preserve"> </w:t>
      </w:r>
      <w:r>
        <w:rPr>
          <w:lang w:eastAsia="zh-CN"/>
        </w:rPr>
        <w:t>格。</w:t>
      </w:r>
    </w:p>
    <w:p w14:paraId="50F6980F" w14:textId="77777777" w:rsidR="001C72CA" w:rsidRDefault="00DD1B2D">
      <w:pPr>
        <w:pStyle w:val="a3"/>
        <w:spacing w:before="43"/>
        <w:ind w:left="678" w:right="88"/>
        <w:rPr>
          <w:lang w:eastAsia="zh-CN"/>
        </w:rPr>
      </w:pPr>
      <w:r>
        <w:rPr>
          <w:lang w:eastAsia="zh-CN"/>
        </w:rPr>
        <w:t>第</w:t>
      </w:r>
      <w:r>
        <w:rPr>
          <w:spacing w:val="-73"/>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lang w:eastAsia="zh-CN"/>
        </w:rPr>
        <w:t>种方式：专用合同条款约定的其他方式。</w:t>
      </w:r>
    </w:p>
    <w:p w14:paraId="1F345CFB"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spacing w:val="-3"/>
          <w:lang w:eastAsia="zh-CN"/>
        </w:rPr>
        <w:t>11.2</w:t>
      </w:r>
      <w:r>
        <w:rPr>
          <w:rFonts w:ascii="Times New Roman" w:eastAsia="Times New Roman" w:hAnsi="Times New Roman" w:cs="Times New Roman"/>
          <w:lang w:eastAsia="zh-CN"/>
        </w:rPr>
        <w:t xml:space="preserve"> </w:t>
      </w:r>
      <w:r>
        <w:rPr>
          <w:rFonts w:ascii="黑体" w:eastAsia="黑体" w:hAnsi="黑体" w:cs="黑体"/>
          <w:lang w:eastAsia="zh-CN"/>
        </w:rPr>
        <w:t>法律变化引起的调整</w:t>
      </w:r>
    </w:p>
    <w:p w14:paraId="36DFC161" w14:textId="77777777" w:rsidR="001C72CA" w:rsidRDefault="00DD1B2D">
      <w:pPr>
        <w:pStyle w:val="a3"/>
        <w:spacing w:before="231" w:line="321" w:lineRule="auto"/>
        <w:ind w:right="129" w:firstLine="559"/>
        <w:jc w:val="both"/>
        <w:rPr>
          <w:lang w:eastAsia="zh-CN"/>
        </w:rPr>
      </w:pPr>
      <w:r>
        <w:rPr>
          <w:spacing w:val="-2"/>
          <w:lang w:eastAsia="zh-CN"/>
        </w:rPr>
        <w:t>基准日期后，法律变化导致承包人在合同履行过程中所需要的费用发生</w:t>
      </w:r>
      <w:r>
        <w:rPr>
          <w:lang w:eastAsia="zh-CN"/>
        </w:rPr>
        <w:t xml:space="preserve"> </w:t>
      </w:r>
      <w:r>
        <w:rPr>
          <w:lang w:eastAsia="zh-CN"/>
        </w:rPr>
        <w:t>除第</w:t>
      </w:r>
      <w:r>
        <w:rPr>
          <w:spacing w:val="-58"/>
          <w:lang w:eastAsia="zh-CN"/>
        </w:rPr>
        <w:t xml:space="preserve"> </w:t>
      </w:r>
      <w:r>
        <w:rPr>
          <w:rFonts w:ascii="Times New Roman" w:eastAsia="Times New Roman" w:hAnsi="Times New Roman" w:cs="Times New Roman"/>
          <w:spacing w:val="-3"/>
          <w:lang w:eastAsia="zh-CN"/>
        </w:rPr>
        <w:t>11.1</w:t>
      </w:r>
      <w:r>
        <w:rPr>
          <w:rFonts w:ascii="Times New Roman" w:eastAsia="Times New Roman" w:hAnsi="Times New Roman" w:cs="Times New Roman"/>
          <w:spacing w:val="11"/>
          <w:lang w:eastAsia="zh-CN"/>
        </w:rPr>
        <w:t xml:space="preserve"> </w:t>
      </w:r>
      <w:r>
        <w:rPr>
          <w:spacing w:val="-4"/>
          <w:lang w:eastAsia="zh-CN"/>
        </w:rPr>
        <w:t>款〔市场价格波动引起的调整〕约定以外的增加时，由发包人承担</w:t>
      </w:r>
      <w:r>
        <w:rPr>
          <w:spacing w:val="-138"/>
          <w:lang w:eastAsia="zh-CN"/>
        </w:rPr>
        <w:t xml:space="preserve"> </w:t>
      </w:r>
      <w:r>
        <w:rPr>
          <w:spacing w:val="-2"/>
          <w:lang w:eastAsia="zh-CN"/>
        </w:rPr>
        <w:t>由此增加的费用；减少时，应从合同价格中予以扣减。基准日期后，因法律</w:t>
      </w:r>
      <w:r>
        <w:rPr>
          <w:spacing w:val="-108"/>
          <w:lang w:eastAsia="zh-CN"/>
        </w:rPr>
        <w:t xml:space="preserve"> </w:t>
      </w:r>
      <w:r>
        <w:rPr>
          <w:lang w:eastAsia="zh-CN"/>
        </w:rPr>
        <w:t>变化造成工期延误时，工期应予以顺延。</w:t>
      </w:r>
    </w:p>
    <w:p w14:paraId="410A88EB" w14:textId="77777777" w:rsidR="001C72CA" w:rsidRDefault="00DD1B2D">
      <w:pPr>
        <w:pStyle w:val="a3"/>
        <w:spacing w:before="40" w:line="326" w:lineRule="auto"/>
        <w:ind w:right="104" w:firstLine="559"/>
        <w:jc w:val="both"/>
        <w:rPr>
          <w:lang w:eastAsia="zh-CN"/>
        </w:rPr>
      </w:pPr>
      <w:r>
        <w:rPr>
          <w:spacing w:val="-1"/>
          <w:lang w:eastAsia="zh-CN"/>
        </w:rPr>
        <w:t>因法律变化引起的合同价格和工期调整，合同当事人无法达成一致的，</w:t>
      </w:r>
      <w:r>
        <w:rPr>
          <w:lang w:eastAsia="zh-CN"/>
        </w:rPr>
        <w:t xml:space="preserve"> </w:t>
      </w:r>
      <w:r>
        <w:rPr>
          <w:lang w:eastAsia="zh-CN"/>
        </w:rPr>
        <w:t>由总监理工程师按第</w:t>
      </w:r>
      <w:r>
        <w:rPr>
          <w:spacing w:val="-73"/>
          <w:lang w:eastAsia="zh-CN"/>
        </w:rPr>
        <w:t xml:space="preserve"> </w:t>
      </w:r>
      <w:r>
        <w:rPr>
          <w:rFonts w:ascii="Times New Roman" w:eastAsia="Times New Roman" w:hAnsi="Times New Roman" w:cs="Times New Roman"/>
          <w:lang w:eastAsia="zh-CN"/>
        </w:rPr>
        <w:t>4.4</w:t>
      </w:r>
      <w:r>
        <w:rPr>
          <w:rFonts w:ascii="Times New Roman" w:eastAsia="Times New Roman" w:hAnsi="Times New Roman" w:cs="Times New Roman"/>
          <w:spacing w:val="-3"/>
          <w:lang w:eastAsia="zh-CN"/>
        </w:rPr>
        <w:t xml:space="preserve"> </w:t>
      </w:r>
      <w:r>
        <w:rPr>
          <w:lang w:eastAsia="zh-CN"/>
        </w:rPr>
        <w:t>款〔商定或确定〕的约定处理。</w:t>
      </w:r>
    </w:p>
    <w:p w14:paraId="4C3381AD" w14:textId="77777777" w:rsidR="001C72CA" w:rsidRDefault="00DD1B2D">
      <w:pPr>
        <w:pStyle w:val="a3"/>
        <w:spacing w:before="0" w:line="328" w:lineRule="auto"/>
        <w:ind w:right="130" w:firstLine="559"/>
        <w:jc w:val="both"/>
        <w:rPr>
          <w:lang w:eastAsia="zh-CN"/>
        </w:rPr>
      </w:pPr>
      <w:r>
        <w:rPr>
          <w:spacing w:val="-2"/>
          <w:lang w:eastAsia="zh-CN"/>
        </w:rPr>
        <w:t>因承包人原因造成工期延误，在工期延误期间出现法律变化的，由此增</w:t>
      </w:r>
      <w:r>
        <w:rPr>
          <w:lang w:eastAsia="zh-CN"/>
        </w:rPr>
        <w:t xml:space="preserve"> </w:t>
      </w:r>
      <w:r>
        <w:rPr>
          <w:lang w:eastAsia="zh-CN"/>
        </w:rPr>
        <w:t>加的费用和（或）延误的工期由承包人承担。</w:t>
      </w:r>
    </w:p>
    <w:p w14:paraId="6F02AFAC" w14:textId="77777777" w:rsidR="001C72CA" w:rsidRDefault="001C72CA">
      <w:pPr>
        <w:spacing w:line="328" w:lineRule="auto"/>
        <w:jc w:val="both"/>
        <w:rPr>
          <w:lang w:eastAsia="zh-CN"/>
        </w:rPr>
        <w:sectPr w:rsidR="001C72CA">
          <w:pgSz w:w="11910" w:h="16840"/>
          <w:pgMar w:top="1480" w:right="1140" w:bottom="1160" w:left="1300" w:header="0" w:footer="975" w:gutter="0"/>
          <w:cols w:space="720"/>
        </w:sectPr>
      </w:pPr>
    </w:p>
    <w:p w14:paraId="551A53EB" w14:textId="77777777" w:rsidR="001C72CA" w:rsidRDefault="00DD1B2D">
      <w:pPr>
        <w:pStyle w:val="a3"/>
        <w:spacing w:before="0" w:line="382" w:lineRule="exact"/>
        <w:ind w:right="88"/>
        <w:rPr>
          <w:rFonts w:ascii="黑体" w:eastAsia="黑体" w:hAnsi="黑体" w:cs="黑体"/>
          <w:lang w:eastAsia="zh-CN"/>
        </w:rPr>
      </w:pPr>
      <w:r>
        <w:rPr>
          <w:rFonts w:ascii="Times New Roman" w:eastAsia="Times New Roman" w:hAnsi="Times New Roman" w:cs="Times New Roman"/>
          <w:lang w:eastAsia="zh-CN"/>
        </w:rPr>
        <w:lastRenderedPageBreak/>
        <w:t>12.</w:t>
      </w:r>
      <w:r>
        <w:rPr>
          <w:rFonts w:ascii="Times New Roman" w:eastAsia="Times New Roman" w:hAnsi="Times New Roman" w:cs="Times New Roman"/>
          <w:spacing w:val="69"/>
          <w:lang w:eastAsia="zh-CN"/>
        </w:rPr>
        <w:t xml:space="preserve"> </w:t>
      </w:r>
      <w:r>
        <w:rPr>
          <w:rFonts w:ascii="黑体" w:eastAsia="黑体" w:hAnsi="黑体" w:cs="黑体"/>
          <w:lang w:eastAsia="zh-CN"/>
        </w:rPr>
        <w:t>合同价格、计量与支付</w:t>
      </w:r>
    </w:p>
    <w:p w14:paraId="6E1230B7" w14:textId="77777777" w:rsidR="001C72CA" w:rsidRPr="007D3E2D" w:rsidRDefault="00DD1B2D" w:rsidP="007D3E2D">
      <w:pPr>
        <w:pStyle w:val="a3"/>
        <w:spacing w:line="328" w:lineRule="auto"/>
        <w:ind w:right="253" w:firstLine="559"/>
        <w:jc w:val="both"/>
        <w:rPr>
          <w:spacing w:val="-2"/>
          <w:lang w:eastAsia="zh-CN"/>
        </w:rPr>
      </w:pPr>
      <w:r w:rsidRPr="007D3E2D">
        <w:rPr>
          <w:spacing w:val="-2"/>
          <w:lang w:eastAsia="zh-CN"/>
        </w:rPr>
        <w:t xml:space="preserve">12.1  </w:t>
      </w:r>
      <w:r w:rsidRPr="007D3E2D">
        <w:rPr>
          <w:spacing w:val="-2"/>
          <w:lang w:eastAsia="zh-CN"/>
        </w:rPr>
        <w:t>合同价格形式</w:t>
      </w:r>
    </w:p>
    <w:p w14:paraId="206B305C" w14:textId="3385BC4D" w:rsidR="001C72CA" w:rsidRPr="007D3E2D" w:rsidRDefault="00DD1B2D" w:rsidP="007D3E2D">
      <w:pPr>
        <w:pStyle w:val="a3"/>
        <w:spacing w:line="328" w:lineRule="auto"/>
        <w:ind w:right="253" w:firstLine="559"/>
        <w:jc w:val="both"/>
        <w:rPr>
          <w:spacing w:val="-2"/>
          <w:lang w:eastAsia="zh-CN"/>
        </w:rPr>
      </w:pPr>
      <w:r w:rsidRPr="007D3E2D">
        <w:rPr>
          <w:spacing w:val="-2"/>
          <w:lang w:eastAsia="zh-CN"/>
        </w:rPr>
        <w:t>发包人和承包人应在合同协议书中选择下列一种合同价格形式：</w:t>
      </w:r>
      <w:r w:rsidRPr="007D3E2D">
        <w:rPr>
          <w:spacing w:val="-2"/>
          <w:lang w:eastAsia="zh-CN"/>
        </w:rPr>
        <w:t xml:space="preserve"> 1.</w:t>
      </w:r>
      <w:r w:rsidRPr="007D3E2D">
        <w:rPr>
          <w:spacing w:val="-2"/>
          <w:lang w:eastAsia="zh-CN"/>
        </w:rPr>
        <w:t>单价合同</w:t>
      </w:r>
      <w:r w:rsidRPr="007D3E2D">
        <w:rPr>
          <w:spacing w:val="-2"/>
          <w:lang w:eastAsia="zh-CN"/>
        </w:rPr>
        <w:t xml:space="preserve"> </w:t>
      </w:r>
      <w:r w:rsidRPr="007D3E2D">
        <w:rPr>
          <w:spacing w:val="-2"/>
          <w:lang w:eastAsia="zh-CN"/>
        </w:rPr>
        <w:t>单价合同是指合同当事人约定以工程量清单及其综合单价进行合同价</w:t>
      </w:r>
      <w:r>
        <w:rPr>
          <w:spacing w:val="-2"/>
          <w:lang w:eastAsia="zh-CN"/>
        </w:rPr>
        <w:t>格计算、调整和确认的建设工程施工合同，在约定的范围内合同单价不作调</w:t>
      </w:r>
      <w:r w:rsidRPr="007D3E2D">
        <w:rPr>
          <w:spacing w:val="-2"/>
          <w:lang w:eastAsia="zh-CN"/>
        </w:rPr>
        <w:t xml:space="preserve"> </w:t>
      </w:r>
      <w:r>
        <w:rPr>
          <w:spacing w:val="-2"/>
          <w:lang w:eastAsia="zh-CN"/>
        </w:rPr>
        <w:t>整。合同当事人应在专用合同条款中约定综合单价包含的风险范围和风险费</w:t>
      </w:r>
      <w:r w:rsidRPr="007D3E2D">
        <w:rPr>
          <w:spacing w:val="-2"/>
          <w:lang w:eastAsia="zh-CN"/>
        </w:rPr>
        <w:t xml:space="preserve"> </w:t>
      </w:r>
      <w:r>
        <w:rPr>
          <w:spacing w:val="-2"/>
          <w:lang w:eastAsia="zh-CN"/>
        </w:rPr>
        <w:t>用的计算方法，并约定风险范围以外的合同价格的调整方法，其中因市场价</w:t>
      </w:r>
      <w:r w:rsidRPr="007D3E2D">
        <w:rPr>
          <w:spacing w:val="-2"/>
          <w:lang w:eastAsia="zh-CN"/>
        </w:rPr>
        <w:t xml:space="preserve"> </w:t>
      </w:r>
      <w:r w:rsidRPr="007D3E2D">
        <w:rPr>
          <w:spacing w:val="-2"/>
          <w:lang w:eastAsia="zh-CN"/>
        </w:rPr>
        <w:t>格波动引起的调整按第</w:t>
      </w:r>
      <w:r w:rsidRPr="007D3E2D">
        <w:rPr>
          <w:spacing w:val="-2"/>
          <w:lang w:eastAsia="zh-CN"/>
        </w:rPr>
        <w:t>11.1</w:t>
      </w:r>
      <w:r w:rsidRPr="007D3E2D">
        <w:rPr>
          <w:spacing w:val="-2"/>
          <w:lang w:eastAsia="zh-CN"/>
        </w:rPr>
        <w:t>款〔市场价格波动引起的调整〕约定执行。</w:t>
      </w:r>
    </w:p>
    <w:p w14:paraId="494A9FAA" w14:textId="2C9599BF" w:rsidR="001C72CA" w:rsidRPr="007D3E2D" w:rsidRDefault="00DD1B2D" w:rsidP="007D3E2D">
      <w:pPr>
        <w:pStyle w:val="a3"/>
        <w:spacing w:line="328" w:lineRule="auto"/>
        <w:ind w:right="253" w:firstLine="559"/>
        <w:jc w:val="both"/>
        <w:rPr>
          <w:spacing w:val="-2"/>
          <w:lang w:eastAsia="zh-CN"/>
        </w:rPr>
      </w:pPr>
      <w:r w:rsidRPr="007D3E2D">
        <w:rPr>
          <w:spacing w:val="-2"/>
          <w:lang w:eastAsia="zh-CN"/>
        </w:rPr>
        <w:t>2.</w:t>
      </w:r>
      <w:r w:rsidRPr="007D3E2D">
        <w:rPr>
          <w:spacing w:val="-2"/>
          <w:lang w:eastAsia="zh-CN"/>
        </w:rPr>
        <w:t>总价合同</w:t>
      </w:r>
      <w:r w:rsidRPr="007D3E2D">
        <w:rPr>
          <w:spacing w:val="-2"/>
          <w:lang w:eastAsia="zh-CN"/>
        </w:rPr>
        <w:t xml:space="preserve"> </w:t>
      </w:r>
      <w:r>
        <w:rPr>
          <w:spacing w:val="-2"/>
          <w:lang w:eastAsia="zh-CN"/>
        </w:rPr>
        <w:t>总价合同是指合同当事人约定以施工图、已标价工程量清单或预算书及</w:t>
      </w:r>
      <w:r w:rsidRPr="007D3E2D">
        <w:rPr>
          <w:spacing w:val="-2"/>
          <w:lang w:eastAsia="zh-CN"/>
        </w:rPr>
        <w:t>有关条件进行合同价格计算、调整和确认的建设工程施工合同，在约定的范</w:t>
      </w:r>
      <w:r w:rsidRPr="007D3E2D">
        <w:rPr>
          <w:spacing w:val="-2"/>
          <w:lang w:eastAsia="zh-CN"/>
        </w:rPr>
        <w:t xml:space="preserve"> </w:t>
      </w:r>
      <w:r w:rsidRPr="007D3E2D">
        <w:rPr>
          <w:spacing w:val="-2"/>
          <w:lang w:eastAsia="zh-CN"/>
        </w:rPr>
        <w:t>围内合同总价不作调整。合同当事人应在专用合同条款中约定总价包含的风</w:t>
      </w:r>
      <w:r w:rsidRPr="007D3E2D">
        <w:rPr>
          <w:spacing w:val="-2"/>
          <w:lang w:eastAsia="zh-CN"/>
        </w:rPr>
        <w:t xml:space="preserve"> </w:t>
      </w:r>
      <w:r w:rsidRPr="007D3E2D">
        <w:rPr>
          <w:spacing w:val="-2"/>
          <w:lang w:eastAsia="zh-CN"/>
        </w:rPr>
        <w:t>险范围和风险费用的计算方法，</w:t>
      </w:r>
      <w:r w:rsidRPr="007D3E2D">
        <w:rPr>
          <w:spacing w:val="-2"/>
          <w:lang w:eastAsia="zh-CN"/>
        </w:rPr>
        <w:t>并约定风险范围以外的合同价格的调整方</w:t>
      </w:r>
      <w:r w:rsidRPr="007D3E2D">
        <w:rPr>
          <w:spacing w:val="-2"/>
          <w:lang w:eastAsia="zh-CN"/>
        </w:rPr>
        <w:t xml:space="preserve"> </w:t>
      </w:r>
      <w:r w:rsidRPr="007D3E2D">
        <w:rPr>
          <w:spacing w:val="-2"/>
          <w:lang w:eastAsia="zh-CN"/>
        </w:rPr>
        <w:t>法，其中因市场价格波动引起的调整按第</w:t>
      </w:r>
      <w:r w:rsidRPr="007D3E2D">
        <w:rPr>
          <w:spacing w:val="-2"/>
          <w:lang w:eastAsia="zh-CN"/>
        </w:rPr>
        <w:t>11.1</w:t>
      </w:r>
      <w:r w:rsidRPr="007D3E2D">
        <w:rPr>
          <w:spacing w:val="-2"/>
          <w:lang w:eastAsia="zh-CN"/>
        </w:rPr>
        <w:t>款〔市场价格波动引起的调整〕、</w:t>
      </w:r>
      <w:r w:rsidRPr="007D3E2D">
        <w:rPr>
          <w:spacing w:val="-2"/>
          <w:lang w:eastAsia="zh-CN"/>
        </w:rPr>
        <w:t xml:space="preserve"> </w:t>
      </w:r>
      <w:r w:rsidRPr="007D3E2D">
        <w:rPr>
          <w:spacing w:val="-2"/>
          <w:lang w:eastAsia="zh-CN"/>
        </w:rPr>
        <w:t>因法律变化引起的调整按第</w:t>
      </w:r>
      <w:r w:rsidRPr="007D3E2D">
        <w:rPr>
          <w:spacing w:val="-2"/>
          <w:lang w:eastAsia="zh-CN"/>
        </w:rPr>
        <w:t>11.2</w:t>
      </w:r>
      <w:r w:rsidRPr="007D3E2D">
        <w:rPr>
          <w:spacing w:val="-2"/>
          <w:lang w:eastAsia="zh-CN"/>
        </w:rPr>
        <w:t>款〔法律变化引起的调整〕约定执行。</w:t>
      </w:r>
    </w:p>
    <w:p w14:paraId="4EDC24C2" w14:textId="77777777" w:rsidR="001C72CA" w:rsidRPr="007D3E2D" w:rsidRDefault="00DD1B2D" w:rsidP="007D3E2D">
      <w:pPr>
        <w:pStyle w:val="a3"/>
        <w:spacing w:line="328" w:lineRule="auto"/>
        <w:ind w:right="253" w:firstLine="559"/>
        <w:jc w:val="both"/>
        <w:rPr>
          <w:spacing w:val="-2"/>
          <w:lang w:eastAsia="zh-CN"/>
        </w:rPr>
      </w:pPr>
      <w:r w:rsidRPr="007D3E2D">
        <w:rPr>
          <w:spacing w:val="-2"/>
          <w:lang w:eastAsia="zh-CN"/>
        </w:rPr>
        <w:t>3.</w:t>
      </w:r>
      <w:r w:rsidRPr="007D3E2D">
        <w:rPr>
          <w:spacing w:val="-2"/>
          <w:lang w:eastAsia="zh-CN"/>
        </w:rPr>
        <w:t>其它价格形式</w:t>
      </w:r>
      <w:r w:rsidRPr="007D3E2D">
        <w:rPr>
          <w:spacing w:val="-2"/>
          <w:lang w:eastAsia="zh-CN"/>
        </w:rPr>
        <w:t xml:space="preserve"> </w:t>
      </w:r>
      <w:r>
        <w:rPr>
          <w:spacing w:val="-2"/>
          <w:lang w:eastAsia="zh-CN"/>
        </w:rPr>
        <w:t>合同当事人可在专用合同条款中约定其他合同价格形式。</w:t>
      </w:r>
    </w:p>
    <w:p w14:paraId="6E7B04CF" w14:textId="77777777" w:rsidR="001C72CA" w:rsidRPr="007D3E2D" w:rsidRDefault="00DD1B2D" w:rsidP="007D3E2D">
      <w:pPr>
        <w:pStyle w:val="a3"/>
        <w:spacing w:line="328" w:lineRule="auto"/>
        <w:ind w:right="253" w:firstLine="559"/>
        <w:jc w:val="both"/>
        <w:rPr>
          <w:spacing w:val="-2"/>
          <w:lang w:eastAsia="zh-CN"/>
        </w:rPr>
      </w:pPr>
      <w:r w:rsidRPr="007D3E2D">
        <w:rPr>
          <w:spacing w:val="-2"/>
          <w:lang w:eastAsia="zh-CN"/>
        </w:rPr>
        <w:t xml:space="preserve">12.2 </w:t>
      </w:r>
      <w:r w:rsidRPr="007D3E2D">
        <w:rPr>
          <w:spacing w:val="-2"/>
          <w:lang w:eastAsia="zh-CN"/>
        </w:rPr>
        <w:t>预付款</w:t>
      </w:r>
    </w:p>
    <w:p w14:paraId="0D936B11" w14:textId="02380653" w:rsidR="001C72CA" w:rsidRPr="007D3E2D" w:rsidRDefault="00DD1B2D" w:rsidP="007D3E2D">
      <w:pPr>
        <w:pStyle w:val="a3"/>
        <w:spacing w:line="328" w:lineRule="auto"/>
        <w:ind w:right="253" w:firstLine="559"/>
        <w:jc w:val="both"/>
        <w:rPr>
          <w:spacing w:val="-2"/>
          <w:lang w:eastAsia="zh-CN"/>
        </w:rPr>
      </w:pPr>
      <w:r w:rsidRPr="007D3E2D">
        <w:rPr>
          <w:spacing w:val="-2"/>
          <w:lang w:eastAsia="zh-CN"/>
        </w:rPr>
        <w:t xml:space="preserve">12.2.1 </w:t>
      </w:r>
      <w:r w:rsidRPr="007D3E2D">
        <w:rPr>
          <w:spacing w:val="-2"/>
          <w:lang w:eastAsia="zh-CN"/>
        </w:rPr>
        <w:t>预付款的支付</w:t>
      </w:r>
      <w:r w:rsidRPr="007D3E2D">
        <w:rPr>
          <w:spacing w:val="-2"/>
          <w:lang w:eastAsia="zh-CN"/>
        </w:rPr>
        <w:t xml:space="preserve"> </w:t>
      </w:r>
      <w:r>
        <w:rPr>
          <w:spacing w:val="-2"/>
          <w:lang w:eastAsia="zh-CN"/>
        </w:rPr>
        <w:t>预付款的支付按照专用合同条款约定执行，但至迟应在开工通知载明的</w:t>
      </w:r>
      <w:r w:rsidRPr="007D3E2D">
        <w:rPr>
          <w:spacing w:val="-2"/>
          <w:lang w:eastAsia="zh-CN"/>
        </w:rPr>
        <w:t>开工日期</w:t>
      </w:r>
      <w:r w:rsidRPr="007D3E2D">
        <w:rPr>
          <w:spacing w:val="-2"/>
          <w:lang w:eastAsia="zh-CN"/>
        </w:rPr>
        <w:t xml:space="preserve"> 7 </w:t>
      </w:r>
      <w:r w:rsidRPr="007D3E2D">
        <w:rPr>
          <w:spacing w:val="-2"/>
          <w:lang w:eastAsia="zh-CN"/>
        </w:rPr>
        <w:t>天前支付。预付款应当用于材料、工程设备、施工设备的采购及</w:t>
      </w:r>
      <w:r w:rsidRPr="007D3E2D">
        <w:rPr>
          <w:spacing w:val="-2"/>
          <w:lang w:eastAsia="zh-CN"/>
        </w:rPr>
        <w:t xml:space="preserve"> </w:t>
      </w:r>
      <w:r w:rsidRPr="007D3E2D">
        <w:rPr>
          <w:spacing w:val="-2"/>
          <w:lang w:eastAsia="zh-CN"/>
        </w:rPr>
        <w:t>修建临时工程、组织施工队伍进场等。</w:t>
      </w:r>
    </w:p>
    <w:p w14:paraId="6B7F1117" w14:textId="77777777" w:rsidR="001C72CA" w:rsidRDefault="00DD1B2D">
      <w:pPr>
        <w:pStyle w:val="a3"/>
        <w:spacing w:line="328" w:lineRule="auto"/>
        <w:ind w:right="253" w:firstLine="559"/>
        <w:jc w:val="both"/>
        <w:rPr>
          <w:lang w:eastAsia="zh-CN"/>
        </w:rPr>
      </w:pPr>
      <w:r>
        <w:rPr>
          <w:spacing w:val="-2"/>
          <w:lang w:eastAsia="zh-CN"/>
        </w:rPr>
        <w:t>除专用合同条款另有约定外，预付款在进度付款中</w:t>
      </w:r>
      <w:r>
        <w:rPr>
          <w:spacing w:val="-2"/>
          <w:lang w:eastAsia="zh-CN"/>
        </w:rPr>
        <w:t>同比例扣回。在颁发</w:t>
      </w:r>
      <w:r>
        <w:rPr>
          <w:lang w:eastAsia="zh-CN"/>
        </w:rPr>
        <w:t xml:space="preserve"> </w:t>
      </w:r>
      <w:r>
        <w:rPr>
          <w:spacing w:val="-2"/>
          <w:lang w:eastAsia="zh-CN"/>
        </w:rPr>
        <w:t>工程接收证书前，提前解除合同的，尚未扣完的预付款应与合同价款一并结</w:t>
      </w:r>
      <w:r>
        <w:rPr>
          <w:spacing w:val="-108"/>
          <w:lang w:eastAsia="zh-CN"/>
        </w:rPr>
        <w:t xml:space="preserve"> </w:t>
      </w:r>
      <w:r>
        <w:rPr>
          <w:lang w:eastAsia="zh-CN"/>
        </w:rPr>
        <w:t>算。</w:t>
      </w:r>
    </w:p>
    <w:p w14:paraId="04BF8141" w14:textId="77777777" w:rsidR="001C72CA" w:rsidRDefault="00DD1B2D">
      <w:pPr>
        <w:pStyle w:val="a3"/>
        <w:spacing w:before="29"/>
        <w:ind w:left="678" w:right="88"/>
        <w:rPr>
          <w:lang w:eastAsia="zh-CN"/>
        </w:rPr>
      </w:pPr>
      <w:r>
        <w:rPr>
          <w:lang w:eastAsia="zh-CN"/>
        </w:rPr>
        <w:t>发包人逾期支付预付款超过</w:t>
      </w:r>
      <w:r>
        <w:rPr>
          <w:spacing w:val="-58"/>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4"/>
          <w:lang w:eastAsia="zh-CN"/>
        </w:rPr>
        <w:t xml:space="preserve"> </w:t>
      </w:r>
      <w:r>
        <w:rPr>
          <w:spacing w:val="-3"/>
          <w:lang w:eastAsia="zh-CN"/>
        </w:rPr>
        <w:t>天的，承包人有权向发包人发出要求预付</w:t>
      </w:r>
    </w:p>
    <w:p w14:paraId="41CE470C" w14:textId="77777777" w:rsidR="001C72CA" w:rsidRDefault="001C72CA">
      <w:pPr>
        <w:rPr>
          <w:lang w:eastAsia="zh-CN"/>
        </w:rPr>
        <w:sectPr w:rsidR="001C72CA">
          <w:pgSz w:w="11910" w:h="16840"/>
          <w:pgMar w:top="1480" w:right="1020" w:bottom="1160" w:left="1300" w:header="0" w:footer="975" w:gutter="0"/>
          <w:cols w:space="720"/>
        </w:sectPr>
      </w:pPr>
    </w:p>
    <w:p w14:paraId="21886630" w14:textId="77777777" w:rsidR="001C72CA" w:rsidRDefault="00DD1B2D">
      <w:pPr>
        <w:pStyle w:val="a3"/>
        <w:spacing w:before="0" w:line="382" w:lineRule="exact"/>
        <w:ind w:right="88"/>
        <w:rPr>
          <w:lang w:eastAsia="zh-CN"/>
        </w:rPr>
      </w:pPr>
      <w:r>
        <w:rPr>
          <w:lang w:eastAsia="zh-CN"/>
        </w:rPr>
        <w:lastRenderedPageBreak/>
        <w:t>的催告通知，发包人收到通知后</w:t>
      </w:r>
      <w:r>
        <w:rPr>
          <w:spacing w:val="-74"/>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5"/>
          <w:lang w:eastAsia="zh-CN"/>
        </w:rPr>
        <w:t xml:space="preserve"> </w:t>
      </w:r>
      <w:r>
        <w:rPr>
          <w:lang w:eastAsia="zh-CN"/>
        </w:rPr>
        <w:t>天内仍未支付的，承包人有权暂停施工，</w:t>
      </w:r>
    </w:p>
    <w:p w14:paraId="08C4F637" w14:textId="77777777" w:rsidR="001C72CA" w:rsidRDefault="00DD1B2D">
      <w:pPr>
        <w:pStyle w:val="a3"/>
        <w:spacing w:before="111"/>
        <w:ind w:right="88"/>
        <w:rPr>
          <w:lang w:eastAsia="zh-CN"/>
        </w:rPr>
      </w:pPr>
      <w:r>
        <w:rPr>
          <w:lang w:eastAsia="zh-CN"/>
        </w:rPr>
        <w:t>并按第</w:t>
      </w:r>
      <w:r>
        <w:rPr>
          <w:spacing w:val="-74"/>
          <w:lang w:eastAsia="zh-CN"/>
        </w:rPr>
        <w:t xml:space="preserve"> </w:t>
      </w:r>
      <w:r>
        <w:rPr>
          <w:rFonts w:ascii="Times New Roman" w:eastAsia="Times New Roman" w:hAnsi="Times New Roman" w:cs="Times New Roman"/>
          <w:lang w:eastAsia="zh-CN"/>
        </w:rPr>
        <w:t>16.1.1</w:t>
      </w:r>
      <w:r>
        <w:rPr>
          <w:rFonts w:ascii="Times New Roman" w:eastAsia="Times New Roman" w:hAnsi="Times New Roman" w:cs="Times New Roman"/>
          <w:spacing w:val="-3"/>
          <w:lang w:eastAsia="zh-CN"/>
        </w:rPr>
        <w:t xml:space="preserve"> </w:t>
      </w:r>
      <w:r>
        <w:rPr>
          <w:lang w:eastAsia="zh-CN"/>
        </w:rPr>
        <w:t>项〔发包人违约的情形〕执行。</w:t>
      </w:r>
    </w:p>
    <w:p w14:paraId="072646FE" w14:textId="77777777" w:rsidR="001C72CA" w:rsidRDefault="00DD1B2D">
      <w:pPr>
        <w:pStyle w:val="a3"/>
        <w:spacing w:before="111"/>
        <w:ind w:left="678" w:right="88"/>
        <w:rPr>
          <w:lang w:eastAsia="zh-CN"/>
        </w:rPr>
      </w:pPr>
      <w:r>
        <w:rPr>
          <w:rFonts w:ascii="Times New Roman" w:eastAsia="Times New Roman" w:hAnsi="Times New Roman" w:cs="Times New Roman"/>
          <w:lang w:eastAsia="zh-CN"/>
        </w:rPr>
        <w:t>12.2.2</w:t>
      </w:r>
      <w:r>
        <w:rPr>
          <w:rFonts w:ascii="Times New Roman" w:eastAsia="Times New Roman" w:hAnsi="Times New Roman" w:cs="Times New Roman"/>
          <w:spacing w:val="66"/>
          <w:lang w:eastAsia="zh-CN"/>
        </w:rPr>
        <w:t xml:space="preserve"> </w:t>
      </w:r>
      <w:r>
        <w:rPr>
          <w:lang w:eastAsia="zh-CN"/>
        </w:rPr>
        <w:t>预付款担保</w:t>
      </w:r>
    </w:p>
    <w:p w14:paraId="627E3BCA" w14:textId="77777777" w:rsidR="001C72CA" w:rsidRDefault="00DD1B2D">
      <w:pPr>
        <w:pStyle w:val="a3"/>
        <w:spacing w:before="114" w:line="321" w:lineRule="auto"/>
        <w:ind w:right="250" w:firstLine="559"/>
        <w:jc w:val="both"/>
        <w:rPr>
          <w:lang w:eastAsia="zh-CN"/>
        </w:rPr>
      </w:pPr>
      <w:r>
        <w:rPr>
          <w:lang w:eastAsia="zh-CN"/>
        </w:rPr>
        <w:t>发包人要求承包人提供预付款担保的，承包人应在发包人支付预付款</w:t>
      </w:r>
      <w:r>
        <w:rPr>
          <w:spacing w:val="-73"/>
          <w:lang w:eastAsia="zh-CN"/>
        </w:rPr>
        <w:t xml:space="preserve"> </w:t>
      </w:r>
      <w:r>
        <w:rPr>
          <w:rFonts w:ascii="Times New Roman" w:eastAsia="Times New Roman" w:hAnsi="Times New Roman" w:cs="Times New Roman"/>
          <w:lang w:eastAsia="zh-CN"/>
        </w:rPr>
        <w:t xml:space="preserve">7 </w:t>
      </w:r>
      <w:r>
        <w:rPr>
          <w:spacing w:val="-2"/>
          <w:lang w:eastAsia="zh-CN"/>
        </w:rPr>
        <w:t>天前提供预付款担保，专用合同条款另有约定除外。预付款担保可采用银行</w:t>
      </w:r>
      <w:r>
        <w:rPr>
          <w:spacing w:val="-108"/>
          <w:lang w:eastAsia="zh-CN"/>
        </w:rPr>
        <w:t xml:space="preserve"> </w:t>
      </w:r>
      <w:r>
        <w:rPr>
          <w:spacing w:val="-2"/>
          <w:lang w:eastAsia="zh-CN"/>
        </w:rPr>
        <w:t>保函、担保公司担保等形式，具体由合同当事人在专用合同条款中约定。在</w:t>
      </w:r>
      <w:r>
        <w:rPr>
          <w:spacing w:val="-105"/>
          <w:lang w:eastAsia="zh-CN"/>
        </w:rPr>
        <w:t xml:space="preserve"> </w:t>
      </w:r>
      <w:r>
        <w:rPr>
          <w:lang w:eastAsia="zh-CN"/>
        </w:rPr>
        <w:t>预付款完全扣回之前，承包人应保证预付款担保持续有效。</w:t>
      </w:r>
    </w:p>
    <w:p w14:paraId="1FC89318" w14:textId="77777777" w:rsidR="001C72CA" w:rsidRDefault="00DD1B2D">
      <w:pPr>
        <w:pStyle w:val="a3"/>
        <w:spacing w:before="37" w:line="326" w:lineRule="auto"/>
        <w:ind w:right="88" w:firstLine="559"/>
        <w:rPr>
          <w:lang w:eastAsia="zh-CN"/>
        </w:rPr>
      </w:pPr>
      <w:r>
        <w:rPr>
          <w:spacing w:val="-2"/>
          <w:lang w:eastAsia="zh-CN"/>
        </w:rPr>
        <w:t>发包人在工程款中逐期扣回预付款后，预付款担保额度应相应减少，但</w:t>
      </w:r>
      <w:r>
        <w:rPr>
          <w:lang w:eastAsia="zh-CN"/>
        </w:rPr>
        <w:t xml:space="preserve"> </w:t>
      </w:r>
      <w:r>
        <w:rPr>
          <w:lang w:eastAsia="zh-CN"/>
        </w:rPr>
        <w:t>剩余的预付款担保金额不得低于未被扣回的预付款金额。</w:t>
      </w:r>
    </w:p>
    <w:p w14:paraId="6CBFC9F8" w14:textId="77777777" w:rsidR="001C72CA" w:rsidRDefault="00DD1B2D">
      <w:pPr>
        <w:pStyle w:val="a3"/>
        <w:spacing w:before="154"/>
        <w:ind w:left="678" w:right="88"/>
        <w:rPr>
          <w:rFonts w:ascii="黑体" w:eastAsia="黑体" w:hAnsi="黑体" w:cs="黑体"/>
          <w:lang w:eastAsia="zh-CN"/>
        </w:rPr>
      </w:pPr>
      <w:r>
        <w:rPr>
          <w:rFonts w:ascii="Times New Roman" w:eastAsia="Times New Roman" w:hAnsi="Times New Roman" w:cs="Times New Roman"/>
          <w:lang w:eastAsia="zh-CN"/>
        </w:rPr>
        <w:t xml:space="preserve">12.3 </w:t>
      </w:r>
      <w:r>
        <w:rPr>
          <w:rFonts w:ascii="黑体" w:eastAsia="黑体" w:hAnsi="黑体" w:cs="黑体"/>
          <w:lang w:eastAsia="zh-CN"/>
        </w:rPr>
        <w:t>计量</w:t>
      </w:r>
    </w:p>
    <w:p w14:paraId="5F8FE80B" w14:textId="3A575663" w:rsidR="001C72CA" w:rsidRPr="007D3E2D" w:rsidRDefault="00DD1B2D" w:rsidP="007D3E2D">
      <w:pPr>
        <w:pStyle w:val="a3"/>
        <w:spacing w:before="135" w:line="309" w:lineRule="auto"/>
        <w:ind w:right="242" w:firstLine="559"/>
        <w:rPr>
          <w:spacing w:val="-4"/>
          <w:lang w:eastAsia="zh-CN"/>
        </w:rPr>
      </w:pPr>
      <w:r w:rsidRPr="007D3E2D">
        <w:rPr>
          <w:spacing w:val="-4"/>
          <w:lang w:eastAsia="zh-CN"/>
        </w:rPr>
        <w:t xml:space="preserve">12.3.1 </w:t>
      </w:r>
      <w:r w:rsidRPr="007D3E2D">
        <w:rPr>
          <w:spacing w:val="-4"/>
          <w:lang w:eastAsia="zh-CN"/>
        </w:rPr>
        <w:t>计量原则</w:t>
      </w:r>
      <w:r w:rsidRPr="007D3E2D">
        <w:rPr>
          <w:spacing w:val="-4"/>
          <w:lang w:eastAsia="zh-CN"/>
        </w:rPr>
        <w:t xml:space="preserve"> </w:t>
      </w:r>
      <w:r w:rsidRPr="007D3E2D">
        <w:rPr>
          <w:spacing w:val="-4"/>
          <w:lang w:eastAsia="zh-CN"/>
        </w:rPr>
        <w:t>工程量计量按照合同约定的工程量计算规则、图纸及变更指示等进行计量。工程量计算规则应以相关的国家标准、行业标准等为依据，由合同当事</w:t>
      </w:r>
      <w:r w:rsidRPr="007D3E2D">
        <w:rPr>
          <w:spacing w:val="-4"/>
          <w:lang w:eastAsia="zh-CN"/>
        </w:rPr>
        <w:t xml:space="preserve"> </w:t>
      </w:r>
      <w:r w:rsidRPr="007D3E2D">
        <w:rPr>
          <w:spacing w:val="-4"/>
          <w:lang w:eastAsia="zh-CN"/>
        </w:rPr>
        <w:t>人在专用合同条款中约定。</w:t>
      </w:r>
    </w:p>
    <w:p w14:paraId="1B8556CA" w14:textId="77777777" w:rsidR="007D3E2D" w:rsidRDefault="00DD1B2D" w:rsidP="007D3E2D">
      <w:pPr>
        <w:pStyle w:val="a3"/>
        <w:spacing w:before="135" w:line="309" w:lineRule="auto"/>
        <w:ind w:right="242" w:firstLine="559"/>
        <w:rPr>
          <w:spacing w:val="-4"/>
          <w:lang w:eastAsia="zh-CN"/>
        </w:rPr>
      </w:pPr>
      <w:r w:rsidRPr="007D3E2D">
        <w:rPr>
          <w:spacing w:val="-4"/>
          <w:lang w:eastAsia="zh-CN"/>
        </w:rPr>
        <w:t xml:space="preserve">12.3.2 </w:t>
      </w:r>
      <w:r w:rsidRPr="007D3E2D">
        <w:rPr>
          <w:spacing w:val="-4"/>
          <w:lang w:eastAsia="zh-CN"/>
        </w:rPr>
        <w:t>计量周期</w:t>
      </w:r>
      <w:r w:rsidRPr="007D3E2D">
        <w:rPr>
          <w:spacing w:val="-4"/>
          <w:lang w:eastAsia="zh-CN"/>
        </w:rPr>
        <w:t xml:space="preserve"> </w:t>
      </w:r>
      <w:r w:rsidRPr="007D3E2D">
        <w:rPr>
          <w:spacing w:val="-4"/>
          <w:lang w:eastAsia="zh-CN"/>
        </w:rPr>
        <w:t>除专用合同条款另有约定外，工程量的计量按月进行。</w:t>
      </w:r>
      <w:r w:rsidRPr="007D3E2D">
        <w:rPr>
          <w:spacing w:val="-4"/>
          <w:lang w:eastAsia="zh-CN"/>
        </w:rPr>
        <w:t xml:space="preserve"> </w:t>
      </w:r>
    </w:p>
    <w:p w14:paraId="2EC5C8F6" w14:textId="71A9D60B" w:rsidR="001C72CA" w:rsidRPr="007D3E2D" w:rsidRDefault="00DD1B2D" w:rsidP="007D3E2D">
      <w:pPr>
        <w:pStyle w:val="a3"/>
        <w:spacing w:before="135" w:line="309" w:lineRule="auto"/>
        <w:ind w:right="242" w:firstLine="559"/>
        <w:rPr>
          <w:spacing w:val="-4"/>
          <w:lang w:eastAsia="zh-CN"/>
        </w:rPr>
      </w:pPr>
      <w:r w:rsidRPr="007D3E2D">
        <w:rPr>
          <w:spacing w:val="-4"/>
          <w:lang w:eastAsia="zh-CN"/>
        </w:rPr>
        <w:t>1</w:t>
      </w:r>
      <w:r w:rsidRPr="007D3E2D">
        <w:rPr>
          <w:spacing w:val="-4"/>
          <w:lang w:eastAsia="zh-CN"/>
        </w:rPr>
        <w:t xml:space="preserve">2.3.3 </w:t>
      </w:r>
      <w:r w:rsidRPr="007D3E2D">
        <w:rPr>
          <w:spacing w:val="-4"/>
          <w:lang w:eastAsia="zh-CN"/>
        </w:rPr>
        <w:t>单价合同的计量</w:t>
      </w:r>
    </w:p>
    <w:p w14:paraId="74BB4C79" w14:textId="77777777" w:rsidR="001C72CA" w:rsidRDefault="00DD1B2D">
      <w:pPr>
        <w:pStyle w:val="a3"/>
        <w:spacing w:before="9"/>
        <w:ind w:left="678" w:right="88"/>
        <w:rPr>
          <w:lang w:eastAsia="zh-CN"/>
        </w:rPr>
      </w:pPr>
      <w:r>
        <w:rPr>
          <w:lang w:eastAsia="zh-CN"/>
        </w:rPr>
        <w:t>除专用合同条款另有约定外，单价合同的计量按照本项约定执行：</w:t>
      </w:r>
    </w:p>
    <w:p w14:paraId="5071A642" w14:textId="77777777" w:rsidR="001C72CA" w:rsidRDefault="00DD1B2D">
      <w:pPr>
        <w:pStyle w:val="a3"/>
        <w:spacing w:before="135" w:line="309" w:lineRule="auto"/>
        <w:ind w:right="242" w:firstLine="559"/>
        <w:rPr>
          <w:lang w:eastAsia="zh-CN"/>
        </w:rPr>
      </w:pPr>
      <w:r>
        <w:rPr>
          <w:spacing w:val="-4"/>
          <w:lang w:eastAsia="zh-CN"/>
        </w:rPr>
        <w:t>（</w:t>
      </w:r>
      <w:r>
        <w:rPr>
          <w:rFonts w:ascii="Times New Roman" w:eastAsia="Times New Roman" w:hAnsi="Times New Roman" w:cs="Times New Roman"/>
          <w:spacing w:val="-4"/>
          <w:lang w:eastAsia="zh-CN"/>
        </w:rPr>
        <w:t>1</w:t>
      </w:r>
      <w:r>
        <w:rPr>
          <w:spacing w:val="-4"/>
          <w:lang w:eastAsia="zh-CN"/>
        </w:rPr>
        <w:t>）承包人应于每月</w:t>
      </w:r>
      <w:r>
        <w:rPr>
          <w:spacing w:val="-68"/>
          <w:lang w:eastAsia="zh-CN"/>
        </w:rPr>
        <w:t xml:space="preserve"> </w:t>
      </w:r>
      <w:r>
        <w:rPr>
          <w:rFonts w:ascii="Times New Roman" w:eastAsia="Times New Roman" w:hAnsi="Times New Roman" w:cs="Times New Roman"/>
          <w:lang w:eastAsia="zh-CN"/>
        </w:rPr>
        <w:t xml:space="preserve">25 </w:t>
      </w:r>
      <w:r>
        <w:rPr>
          <w:lang w:eastAsia="zh-CN"/>
        </w:rPr>
        <w:t>日向监理人报送上月</w:t>
      </w:r>
      <w:r>
        <w:rPr>
          <w:spacing w:val="-68"/>
          <w:lang w:eastAsia="zh-CN"/>
        </w:rPr>
        <w:t xml:space="preserve"> </w:t>
      </w:r>
      <w:r>
        <w:rPr>
          <w:rFonts w:ascii="Times New Roman" w:eastAsia="Times New Roman" w:hAnsi="Times New Roman" w:cs="Times New Roman"/>
          <w:lang w:eastAsia="zh-CN"/>
        </w:rPr>
        <w:t>20</w:t>
      </w:r>
      <w:r>
        <w:rPr>
          <w:rFonts w:ascii="Times New Roman" w:eastAsia="Times New Roman" w:hAnsi="Times New Roman" w:cs="Times New Roman"/>
          <w:spacing w:val="2"/>
          <w:lang w:eastAsia="zh-CN"/>
        </w:rPr>
        <w:t xml:space="preserve"> </w:t>
      </w:r>
      <w:r>
        <w:rPr>
          <w:lang w:eastAsia="zh-CN"/>
        </w:rPr>
        <w:t>日至当月</w:t>
      </w:r>
      <w:r>
        <w:rPr>
          <w:spacing w:val="-71"/>
          <w:lang w:eastAsia="zh-CN"/>
        </w:rPr>
        <w:t xml:space="preserve"> </w:t>
      </w:r>
      <w:r>
        <w:rPr>
          <w:rFonts w:ascii="Times New Roman" w:eastAsia="Times New Roman" w:hAnsi="Times New Roman" w:cs="Times New Roman"/>
          <w:lang w:eastAsia="zh-CN"/>
        </w:rPr>
        <w:t>19</w:t>
      </w:r>
      <w:r>
        <w:rPr>
          <w:rFonts w:ascii="Times New Roman" w:eastAsia="Times New Roman" w:hAnsi="Times New Roman" w:cs="Times New Roman"/>
          <w:spacing w:val="2"/>
          <w:lang w:eastAsia="zh-CN"/>
        </w:rPr>
        <w:t xml:space="preserve"> </w:t>
      </w:r>
      <w:r>
        <w:rPr>
          <w:lang w:eastAsia="zh-CN"/>
        </w:rPr>
        <w:t>日已完成</w:t>
      </w:r>
      <w:r>
        <w:rPr>
          <w:lang w:eastAsia="zh-CN"/>
        </w:rPr>
        <w:t xml:space="preserve"> </w:t>
      </w:r>
      <w:r>
        <w:rPr>
          <w:lang w:eastAsia="zh-CN"/>
        </w:rPr>
        <w:t>的工程量报告，并附具进度付款申请单、已完成工程量报表和有关资料。</w:t>
      </w:r>
    </w:p>
    <w:p w14:paraId="330405D3" w14:textId="77777777" w:rsidR="001C72CA" w:rsidRDefault="00DD1B2D">
      <w:pPr>
        <w:pStyle w:val="a3"/>
        <w:spacing w:line="324" w:lineRule="auto"/>
        <w:ind w:right="88" w:firstLine="559"/>
        <w:rPr>
          <w:lang w:eastAsia="zh-CN"/>
        </w:rPr>
      </w:pPr>
      <w:r>
        <w:rPr>
          <w:lang w:eastAsia="zh-CN"/>
        </w:rPr>
        <w:t>（</w:t>
      </w:r>
      <w:r>
        <w:rPr>
          <w:rFonts w:ascii="Times New Roman" w:eastAsia="Times New Roman" w:hAnsi="Times New Roman" w:cs="Times New Roman"/>
          <w:lang w:eastAsia="zh-CN"/>
        </w:rPr>
        <w:t>2</w:t>
      </w:r>
      <w:r>
        <w:rPr>
          <w:lang w:eastAsia="zh-CN"/>
        </w:rPr>
        <w:t>）监理人应在收到承包人提交的工程量报告后</w:t>
      </w:r>
      <w:r>
        <w:rPr>
          <w:spacing w:val="-73"/>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
          <w:lang w:eastAsia="zh-CN"/>
        </w:rPr>
        <w:t xml:space="preserve"> </w:t>
      </w:r>
      <w:r>
        <w:rPr>
          <w:lang w:eastAsia="zh-CN"/>
        </w:rPr>
        <w:t>天内完成对承包人</w:t>
      </w:r>
      <w:r>
        <w:rPr>
          <w:lang w:eastAsia="zh-CN"/>
        </w:rPr>
        <w:t xml:space="preserve"> </w:t>
      </w:r>
      <w:r>
        <w:rPr>
          <w:spacing w:val="-2"/>
          <w:lang w:eastAsia="zh-CN"/>
        </w:rPr>
        <w:t>提交的工程量报表的审核并报送发包人，以确定当月实际完成的工程量。监</w:t>
      </w:r>
      <w:r>
        <w:rPr>
          <w:spacing w:val="-106"/>
          <w:lang w:eastAsia="zh-CN"/>
        </w:rPr>
        <w:t xml:space="preserve"> </w:t>
      </w:r>
      <w:r>
        <w:rPr>
          <w:spacing w:val="-2"/>
          <w:lang w:eastAsia="zh-CN"/>
        </w:rPr>
        <w:t>理人对工程量有异议的，有权要求承包人进行共同复核或抽样复测。承包人</w:t>
      </w:r>
      <w:r>
        <w:rPr>
          <w:spacing w:val="-106"/>
          <w:lang w:eastAsia="zh-CN"/>
        </w:rPr>
        <w:t xml:space="preserve"> </w:t>
      </w:r>
      <w:r>
        <w:rPr>
          <w:spacing w:val="-2"/>
          <w:lang w:eastAsia="zh-CN"/>
        </w:rPr>
        <w:t>应协助监理人进行复核或抽样复测，并按监理人要求提供补充计量资料。承</w:t>
      </w:r>
      <w:r>
        <w:rPr>
          <w:spacing w:val="-108"/>
          <w:lang w:eastAsia="zh-CN"/>
        </w:rPr>
        <w:t xml:space="preserve"> </w:t>
      </w:r>
      <w:r>
        <w:rPr>
          <w:spacing w:val="-2"/>
          <w:lang w:eastAsia="zh-CN"/>
        </w:rPr>
        <w:t>包人未按监理人要求参加复核或抽样复测的，监理人复核或修正的工程量视</w:t>
      </w:r>
      <w:r>
        <w:rPr>
          <w:spacing w:val="-106"/>
          <w:lang w:eastAsia="zh-CN"/>
        </w:rPr>
        <w:t xml:space="preserve"> </w:t>
      </w:r>
      <w:r>
        <w:rPr>
          <w:lang w:eastAsia="zh-CN"/>
        </w:rPr>
        <w:t>为承包人实际完成的工程量。</w:t>
      </w:r>
    </w:p>
    <w:p w14:paraId="3C602CF2" w14:textId="77777777" w:rsidR="001C72CA" w:rsidRDefault="00DD1B2D">
      <w:pPr>
        <w:pStyle w:val="a3"/>
        <w:spacing w:before="34"/>
        <w:ind w:left="678"/>
        <w:rPr>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）监理人未在收到承包人提交的工程量报表后的</w:t>
      </w:r>
      <w:r>
        <w:rPr>
          <w:spacing w:val="-3"/>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32"/>
          <w:lang w:eastAsia="zh-CN"/>
        </w:rPr>
        <w:t xml:space="preserve"> </w:t>
      </w:r>
      <w:r>
        <w:rPr>
          <w:lang w:eastAsia="zh-CN"/>
        </w:rPr>
        <w:t>天内完成审核的，</w:t>
      </w:r>
    </w:p>
    <w:p w14:paraId="50A909B8" w14:textId="77777777" w:rsidR="001C72CA" w:rsidRDefault="001C72CA">
      <w:pPr>
        <w:rPr>
          <w:lang w:eastAsia="zh-CN"/>
        </w:rPr>
        <w:sectPr w:rsidR="001C72CA">
          <w:footerReference w:type="default" r:id="rId38"/>
          <w:pgSz w:w="11910" w:h="16840"/>
          <w:pgMar w:top="1480" w:right="1020" w:bottom="1160" w:left="1300" w:header="0" w:footer="975" w:gutter="0"/>
          <w:pgNumType w:start="123"/>
          <w:cols w:space="720"/>
        </w:sectPr>
      </w:pPr>
    </w:p>
    <w:p w14:paraId="7FE6AE75" w14:textId="77777777" w:rsidR="001C72CA" w:rsidRDefault="00DD1B2D">
      <w:pPr>
        <w:pStyle w:val="a3"/>
        <w:spacing w:before="0" w:line="326" w:lineRule="auto"/>
        <w:ind w:right="88"/>
        <w:rPr>
          <w:lang w:eastAsia="zh-CN"/>
        </w:rPr>
      </w:pPr>
      <w:r>
        <w:rPr>
          <w:spacing w:val="-2"/>
          <w:lang w:eastAsia="zh-CN"/>
        </w:rPr>
        <w:lastRenderedPageBreak/>
        <w:t>承包人报送的工程量报告中的工程量视为承包人实际完成的工程量，据此计</w:t>
      </w:r>
      <w:r>
        <w:rPr>
          <w:spacing w:val="-108"/>
          <w:lang w:eastAsia="zh-CN"/>
        </w:rPr>
        <w:t xml:space="preserve"> </w:t>
      </w:r>
      <w:r>
        <w:rPr>
          <w:lang w:eastAsia="zh-CN"/>
        </w:rPr>
        <w:t>算工程价款。</w:t>
      </w:r>
    </w:p>
    <w:p w14:paraId="09E1790E" w14:textId="4399E6F3" w:rsidR="001C72CA" w:rsidRPr="007D3E2D" w:rsidRDefault="00DD1B2D" w:rsidP="007D3E2D">
      <w:pPr>
        <w:pStyle w:val="a3"/>
        <w:spacing w:before="132" w:line="309" w:lineRule="auto"/>
        <w:ind w:right="242" w:firstLine="559"/>
        <w:rPr>
          <w:spacing w:val="-4"/>
          <w:lang w:eastAsia="zh-CN"/>
        </w:rPr>
      </w:pPr>
      <w:r w:rsidRPr="007D3E2D">
        <w:rPr>
          <w:spacing w:val="-4"/>
          <w:lang w:eastAsia="zh-CN"/>
        </w:rPr>
        <w:t xml:space="preserve">12.3.4 </w:t>
      </w:r>
      <w:r w:rsidRPr="007D3E2D">
        <w:rPr>
          <w:spacing w:val="-4"/>
          <w:lang w:eastAsia="zh-CN"/>
        </w:rPr>
        <w:t>总价合同的计量</w:t>
      </w:r>
      <w:r w:rsidRPr="007D3E2D">
        <w:rPr>
          <w:spacing w:val="-4"/>
          <w:lang w:eastAsia="zh-CN"/>
        </w:rPr>
        <w:t xml:space="preserve"> </w:t>
      </w:r>
      <w:r w:rsidRPr="007D3E2D">
        <w:rPr>
          <w:spacing w:val="-4"/>
          <w:lang w:eastAsia="zh-CN"/>
        </w:rPr>
        <w:t>除专用合同条款另有约定外，按月计量支付的总价合同，按照本项约定执行：</w:t>
      </w:r>
    </w:p>
    <w:p w14:paraId="29EDD32C" w14:textId="77777777" w:rsidR="001C72CA" w:rsidRDefault="00DD1B2D">
      <w:pPr>
        <w:pStyle w:val="a3"/>
        <w:spacing w:before="132" w:line="309" w:lineRule="auto"/>
        <w:ind w:right="242" w:firstLine="559"/>
        <w:rPr>
          <w:lang w:eastAsia="zh-CN"/>
        </w:rPr>
      </w:pPr>
      <w:r>
        <w:rPr>
          <w:spacing w:val="-4"/>
          <w:lang w:eastAsia="zh-CN"/>
        </w:rPr>
        <w:t>（</w:t>
      </w:r>
      <w:r>
        <w:rPr>
          <w:rFonts w:ascii="Times New Roman" w:eastAsia="Times New Roman" w:hAnsi="Times New Roman" w:cs="Times New Roman"/>
          <w:spacing w:val="-4"/>
          <w:lang w:eastAsia="zh-CN"/>
        </w:rPr>
        <w:t>1</w:t>
      </w:r>
      <w:r>
        <w:rPr>
          <w:spacing w:val="-4"/>
          <w:lang w:eastAsia="zh-CN"/>
        </w:rPr>
        <w:t>）承包人应于每月</w:t>
      </w:r>
      <w:r>
        <w:rPr>
          <w:spacing w:val="-68"/>
          <w:lang w:eastAsia="zh-CN"/>
        </w:rPr>
        <w:t xml:space="preserve"> </w:t>
      </w:r>
      <w:r>
        <w:rPr>
          <w:rFonts w:ascii="Times New Roman" w:eastAsia="Times New Roman" w:hAnsi="Times New Roman" w:cs="Times New Roman"/>
          <w:lang w:eastAsia="zh-CN"/>
        </w:rPr>
        <w:t xml:space="preserve">25 </w:t>
      </w:r>
      <w:r>
        <w:rPr>
          <w:lang w:eastAsia="zh-CN"/>
        </w:rPr>
        <w:t>日向监理人报送上月</w:t>
      </w:r>
      <w:r>
        <w:rPr>
          <w:spacing w:val="-68"/>
          <w:lang w:eastAsia="zh-CN"/>
        </w:rPr>
        <w:t xml:space="preserve"> </w:t>
      </w:r>
      <w:r>
        <w:rPr>
          <w:rFonts w:ascii="Times New Roman" w:eastAsia="Times New Roman" w:hAnsi="Times New Roman" w:cs="Times New Roman"/>
          <w:lang w:eastAsia="zh-CN"/>
        </w:rPr>
        <w:t>20</w:t>
      </w:r>
      <w:r>
        <w:rPr>
          <w:rFonts w:ascii="Times New Roman" w:eastAsia="Times New Roman" w:hAnsi="Times New Roman" w:cs="Times New Roman"/>
          <w:spacing w:val="2"/>
          <w:lang w:eastAsia="zh-CN"/>
        </w:rPr>
        <w:t xml:space="preserve"> </w:t>
      </w:r>
      <w:r>
        <w:rPr>
          <w:lang w:eastAsia="zh-CN"/>
        </w:rPr>
        <w:t>日至当月</w:t>
      </w:r>
      <w:r>
        <w:rPr>
          <w:spacing w:val="-71"/>
          <w:lang w:eastAsia="zh-CN"/>
        </w:rPr>
        <w:t xml:space="preserve"> </w:t>
      </w:r>
      <w:r>
        <w:rPr>
          <w:rFonts w:ascii="Times New Roman" w:eastAsia="Times New Roman" w:hAnsi="Times New Roman" w:cs="Times New Roman"/>
          <w:lang w:eastAsia="zh-CN"/>
        </w:rPr>
        <w:t>19</w:t>
      </w:r>
      <w:r>
        <w:rPr>
          <w:rFonts w:ascii="Times New Roman" w:eastAsia="Times New Roman" w:hAnsi="Times New Roman" w:cs="Times New Roman"/>
          <w:spacing w:val="2"/>
          <w:lang w:eastAsia="zh-CN"/>
        </w:rPr>
        <w:t xml:space="preserve"> </w:t>
      </w:r>
      <w:r>
        <w:rPr>
          <w:lang w:eastAsia="zh-CN"/>
        </w:rPr>
        <w:t>日已完成</w:t>
      </w:r>
      <w:r>
        <w:rPr>
          <w:lang w:eastAsia="zh-CN"/>
        </w:rPr>
        <w:t xml:space="preserve"> </w:t>
      </w:r>
      <w:r>
        <w:rPr>
          <w:lang w:eastAsia="zh-CN"/>
        </w:rPr>
        <w:t>的工程量报告，并附具进度付款申请单、已完成工程量报表和有关资料。</w:t>
      </w:r>
    </w:p>
    <w:p w14:paraId="23CB0498" w14:textId="77777777" w:rsidR="001C72CA" w:rsidRDefault="00DD1B2D">
      <w:pPr>
        <w:pStyle w:val="a3"/>
        <w:spacing w:line="324" w:lineRule="auto"/>
        <w:ind w:right="88" w:firstLine="559"/>
        <w:rPr>
          <w:lang w:eastAsia="zh-CN"/>
        </w:rPr>
      </w:pPr>
      <w:r>
        <w:rPr>
          <w:lang w:eastAsia="zh-CN"/>
        </w:rPr>
        <w:t>（</w:t>
      </w:r>
      <w:r>
        <w:rPr>
          <w:rFonts w:ascii="Times New Roman" w:eastAsia="Times New Roman" w:hAnsi="Times New Roman" w:cs="Times New Roman"/>
          <w:lang w:eastAsia="zh-CN"/>
        </w:rPr>
        <w:t>2</w:t>
      </w:r>
      <w:r>
        <w:rPr>
          <w:lang w:eastAsia="zh-CN"/>
        </w:rPr>
        <w:t>）监理人应在收到承包人提交的工程量报告后</w:t>
      </w:r>
      <w:r>
        <w:rPr>
          <w:spacing w:val="-73"/>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
          <w:lang w:eastAsia="zh-CN"/>
        </w:rPr>
        <w:t xml:space="preserve"> </w:t>
      </w:r>
      <w:r>
        <w:rPr>
          <w:lang w:eastAsia="zh-CN"/>
        </w:rPr>
        <w:t>天内完成对承包人</w:t>
      </w:r>
      <w:r>
        <w:rPr>
          <w:lang w:eastAsia="zh-CN"/>
        </w:rPr>
        <w:t xml:space="preserve"> </w:t>
      </w:r>
      <w:r>
        <w:rPr>
          <w:spacing w:val="-2"/>
          <w:lang w:eastAsia="zh-CN"/>
        </w:rPr>
        <w:t>提交的工程量报表的审核并报送发包人，以确定当月实际完成的工程量。监</w:t>
      </w:r>
      <w:r>
        <w:rPr>
          <w:spacing w:val="-107"/>
          <w:lang w:eastAsia="zh-CN"/>
        </w:rPr>
        <w:t xml:space="preserve"> </w:t>
      </w:r>
      <w:r>
        <w:rPr>
          <w:spacing w:val="-2"/>
          <w:lang w:eastAsia="zh-CN"/>
        </w:rPr>
        <w:t>理人对工程量有异议的，有权要求承包人进行共同复核或抽样复测。承包人</w:t>
      </w:r>
      <w:r>
        <w:rPr>
          <w:spacing w:val="-108"/>
          <w:lang w:eastAsia="zh-CN"/>
        </w:rPr>
        <w:t xml:space="preserve"> </w:t>
      </w:r>
      <w:r>
        <w:rPr>
          <w:spacing w:val="-2"/>
          <w:lang w:eastAsia="zh-CN"/>
        </w:rPr>
        <w:t>应协助监理人进行复核或抽样复测并按监理人要求提供补充计量资料。承包</w:t>
      </w:r>
      <w:r>
        <w:rPr>
          <w:spacing w:val="-108"/>
          <w:lang w:eastAsia="zh-CN"/>
        </w:rPr>
        <w:t xml:space="preserve"> </w:t>
      </w:r>
      <w:r>
        <w:rPr>
          <w:spacing w:val="-2"/>
          <w:lang w:eastAsia="zh-CN"/>
        </w:rPr>
        <w:t>人未按监理人要求参加复核或抽样复测的，监理人审核或修正的工程量视为</w:t>
      </w:r>
      <w:r>
        <w:rPr>
          <w:spacing w:val="-108"/>
          <w:lang w:eastAsia="zh-CN"/>
        </w:rPr>
        <w:t xml:space="preserve"> </w:t>
      </w:r>
      <w:r>
        <w:rPr>
          <w:lang w:eastAsia="zh-CN"/>
        </w:rPr>
        <w:t>承包人实际完成的工程量。</w:t>
      </w:r>
    </w:p>
    <w:p w14:paraId="3E7C0B3E" w14:textId="77777777" w:rsidR="001C72CA" w:rsidRDefault="00DD1B2D">
      <w:pPr>
        <w:pStyle w:val="a3"/>
        <w:spacing w:before="34" w:line="309" w:lineRule="auto"/>
        <w:ind w:right="109" w:firstLine="559"/>
        <w:rPr>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）监理人未在收到承包人提交的工程量报表后的</w:t>
      </w:r>
      <w:r>
        <w:rPr>
          <w:spacing w:val="-3"/>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38"/>
          <w:lang w:eastAsia="zh-CN"/>
        </w:rPr>
        <w:t xml:space="preserve"> </w:t>
      </w:r>
      <w:r>
        <w:rPr>
          <w:lang w:eastAsia="zh-CN"/>
        </w:rPr>
        <w:t>天内完成复核的，</w:t>
      </w:r>
      <w:r>
        <w:rPr>
          <w:spacing w:val="-3"/>
          <w:lang w:eastAsia="zh-CN"/>
        </w:rPr>
        <w:t xml:space="preserve"> </w:t>
      </w:r>
      <w:r>
        <w:rPr>
          <w:lang w:eastAsia="zh-CN"/>
        </w:rPr>
        <w:t>承包人提交</w:t>
      </w:r>
      <w:r>
        <w:rPr>
          <w:lang w:eastAsia="zh-CN"/>
        </w:rPr>
        <w:t>的工程量报告中的工程量视为承包人实际完成的工程量。</w:t>
      </w:r>
    </w:p>
    <w:p w14:paraId="37C82310" w14:textId="77777777" w:rsidR="001C72CA" w:rsidRDefault="00DD1B2D">
      <w:pPr>
        <w:pStyle w:val="a3"/>
        <w:spacing w:before="54" w:line="309" w:lineRule="auto"/>
        <w:ind w:right="247" w:firstLine="559"/>
        <w:rPr>
          <w:lang w:eastAsia="zh-CN"/>
        </w:rPr>
      </w:pPr>
      <w:r>
        <w:rPr>
          <w:rFonts w:ascii="Times New Roman" w:eastAsia="Times New Roman" w:hAnsi="Times New Roman" w:cs="Times New Roman"/>
          <w:lang w:eastAsia="zh-CN"/>
        </w:rPr>
        <w:t xml:space="preserve">12.3.5 </w:t>
      </w:r>
      <w:r>
        <w:rPr>
          <w:lang w:eastAsia="zh-CN"/>
        </w:rPr>
        <w:t>总价合同采用支付分解表计量支付的，可以按照第</w:t>
      </w:r>
      <w:r>
        <w:rPr>
          <w:lang w:eastAsia="zh-CN"/>
        </w:rPr>
        <w:t xml:space="preserve"> </w:t>
      </w:r>
      <w:r>
        <w:rPr>
          <w:rFonts w:ascii="Times New Roman" w:eastAsia="Times New Roman" w:hAnsi="Times New Roman" w:cs="Times New Roman"/>
          <w:lang w:eastAsia="zh-CN"/>
        </w:rPr>
        <w:t>12.3.4</w:t>
      </w:r>
      <w:r>
        <w:rPr>
          <w:rFonts w:ascii="Times New Roman" w:eastAsia="Times New Roman" w:hAnsi="Times New Roman" w:cs="Times New Roman"/>
          <w:spacing w:val="-23"/>
          <w:lang w:eastAsia="zh-CN"/>
        </w:rPr>
        <w:t xml:space="preserve"> </w:t>
      </w:r>
      <w:r>
        <w:rPr>
          <w:spacing w:val="-5"/>
          <w:lang w:eastAsia="zh-CN"/>
        </w:rPr>
        <w:t>项〔总</w:t>
      </w:r>
      <w:r>
        <w:rPr>
          <w:lang w:eastAsia="zh-CN"/>
        </w:rPr>
        <w:t xml:space="preserve"> </w:t>
      </w:r>
      <w:r>
        <w:rPr>
          <w:lang w:eastAsia="zh-CN"/>
        </w:rPr>
        <w:t>价合同的计量〕约定进行计量，但合同价款按照支付分解表进行支付。</w:t>
      </w:r>
    </w:p>
    <w:p w14:paraId="5E5D5254" w14:textId="023DDC50" w:rsidR="001C72CA" w:rsidRPr="007D3E2D" w:rsidRDefault="00DD1B2D" w:rsidP="007D3E2D">
      <w:pPr>
        <w:pStyle w:val="a3"/>
        <w:spacing w:before="54" w:line="309" w:lineRule="auto"/>
        <w:ind w:right="247" w:firstLine="559"/>
        <w:rPr>
          <w:rFonts w:cs="Times New Roman"/>
          <w:lang w:eastAsia="zh-CN"/>
        </w:rPr>
      </w:pPr>
      <w:r w:rsidRPr="007D3E2D">
        <w:rPr>
          <w:rFonts w:cs="Times New Roman"/>
          <w:lang w:eastAsia="zh-CN"/>
        </w:rPr>
        <w:t xml:space="preserve">12.3.6 </w:t>
      </w:r>
      <w:r w:rsidRPr="007D3E2D">
        <w:rPr>
          <w:rFonts w:cs="宋体" w:hint="eastAsia"/>
          <w:lang w:eastAsia="zh-CN"/>
        </w:rPr>
        <w:t>其他价格形式合同的计量</w:t>
      </w:r>
      <w:r w:rsidRPr="007D3E2D">
        <w:rPr>
          <w:rFonts w:cs="Times New Roman"/>
          <w:lang w:eastAsia="zh-CN"/>
        </w:rPr>
        <w:t xml:space="preserve"> </w:t>
      </w:r>
      <w:r w:rsidRPr="007D3E2D">
        <w:rPr>
          <w:rFonts w:cs="宋体" w:hint="eastAsia"/>
          <w:lang w:eastAsia="zh-CN"/>
        </w:rPr>
        <w:t>合同当事人可在专用合同条款中约定其他价格形式合同的计量方式和程序。</w:t>
      </w:r>
    </w:p>
    <w:p w14:paraId="3D2C539B" w14:textId="77777777" w:rsidR="001C72CA" w:rsidRPr="007D3E2D" w:rsidRDefault="001C72CA" w:rsidP="007D3E2D">
      <w:pPr>
        <w:pStyle w:val="a3"/>
        <w:spacing w:before="54" w:line="309" w:lineRule="auto"/>
        <w:ind w:right="247" w:firstLine="559"/>
        <w:rPr>
          <w:rFonts w:cs="Times New Roman"/>
          <w:lang w:eastAsia="zh-CN"/>
        </w:rPr>
      </w:pPr>
    </w:p>
    <w:p w14:paraId="68903B25" w14:textId="77777777" w:rsidR="001C72CA" w:rsidRDefault="00DD1B2D">
      <w:pPr>
        <w:pStyle w:val="a3"/>
        <w:spacing w:before="0"/>
        <w:ind w:left="678" w:right="88"/>
        <w:rPr>
          <w:rFonts w:ascii="黑体" w:eastAsia="黑体" w:hAnsi="黑体" w:cs="黑体"/>
          <w:lang w:eastAsia="zh-CN"/>
        </w:rPr>
      </w:pPr>
      <w:r>
        <w:rPr>
          <w:rFonts w:ascii="Times New Roman" w:eastAsia="Times New Roman" w:hAnsi="Times New Roman" w:cs="Times New Roman"/>
          <w:lang w:eastAsia="zh-CN"/>
        </w:rPr>
        <w:t>12.4</w:t>
      </w:r>
      <w:r>
        <w:rPr>
          <w:rFonts w:ascii="Times New Roman" w:eastAsia="Times New Roman" w:hAnsi="Times New Roman" w:cs="Times New Roman"/>
          <w:spacing w:val="-5"/>
          <w:lang w:eastAsia="zh-CN"/>
        </w:rPr>
        <w:t xml:space="preserve"> </w:t>
      </w:r>
      <w:r>
        <w:rPr>
          <w:rFonts w:ascii="黑体" w:eastAsia="黑体" w:hAnsi="黑体" w:cs="黑体"/>
          <w:lang w:eastAsia="zh-CN"/>
        </w:rPr>
        <w:t>工程进度款支付</w:t>
      </w:r>
    </w:p>
    <w:p w14:paraId="0039F27B" w14:textId="77777777" w:rsidR="001C72CA" w:rsidRDefault="00DD1B2D">
      <w:pPr>
        <w:pStyle w:val="a3"/>
        <w:spacing w:before="234"/>
        <w:ind w:left="678" w:right="88"/>
        <w:rPr>
          <w:lang w:eastAsia="zh-CN"/>
        </w:rPr>
      </w:pPr>
      <w:r>
        <w:rPr>
          <w:rFonts w:ascii="Times New Roman" w:eastAsia="Times New Roman" w:hAnsi="Times New Roman" w:cs="Times New Roman"/>
          <w:lang w:eastAsia="zh-CN"/>
        </w:rPr>
        <w:t>12.4.1</w:t>
      </w:r>
      <w:r>
        <w:rPr>
          <w:rFonts w:ascii="Times New Roman" w:eastAsia="Times New Roman" w:hAnsi="Times New Roman" w:cs="Times New Roman"/>
          <w:spacing w:val="68"/>
          <w:lang w:eastAsia="zh-CN"/>
        </w:rPr>
        <w:t xml:space="preserve"> </w:t>
      </w:r>
      <w:r>
        <w:rPr>
          <w:lang w:eastAsia="zh-CN"/>
        </w:rPr>
        <w:t>付款周期</w:t>
      </w:r>
    </w:p>
    <w:p w14:paraId="4A180BB6" w14:textId="77777777" w:rsidR="001C72CA" w:rsidRDefault="00DD1B2D">
      <w:pPr>
        <w:pStyle w:val="a3"/>
        <w:spacing w:before="111" w:line="309" w:lineRule="auto"/>
        <w:ind w:right="215" w:firstLine="559"/>
        <w:rPr>
          <w:lang w:eastAsia="zh-CN"/>
        </w:rPr>
      </w:pPr>
      <w:r>
        <w:rPr>
          <w:lang w:eastAsia="zh-CN"/>
        </w:rPr>
        <w:t>除专用合同条款另有约定外，付款周期应按照第</w:t>
      </w:r>
      <w:r>
        <w:rPr>
          <w:spacing w:val="-73"/>
          <w:lang w:eastAsia="zh-CN"/>
        </w:rPr>
        <w:t xml:space="preserve"> </w:t>
      </w:r>
      <w:r>
        <w:rPr>
          <w:rFonts w:ascii="Times New Roman" w:eastAsia="Times New Roman" w:hAnsi="Times New Roman" w:cs="Times New Roman"/>
          <w:lang w:eastAsia="zh-CN"/>
        </w:rPr>
        <w:t>12.3.2</w:t>
      </w:r>
      <w:r>
        <w:rPr>
          <w:rFonts w:ascii="Times New Roman" w:eastAsia="Times New Roman" w:hAnsi="Times New Roman" w:cs="Times New Roman"/>
          <w:spacing w:val="-3"/>
          <w:lang w:eastAsia="zh-CN"/>
        </w:rPr>
        <w:t xml:space="preserve"> </w:t>
      </w:r>
      <w:r>
        <w:rPr>
          <w:lang w:eastAsia="zh-CN"/>
        </w:rPr>
        <w:t>项〔计量周期〕</w:t>
      </w:r>
      <w:r>
        <w:rPr>
          <w:lang w:eastAsia="zh-CN"/>
        </w:rPr>
        <w:t xml:space="preserve"> </w:t>
      </w:r>
      <w:r>
        <w:rPr>
          <w:lang w:eastAsia="zh-CN"/>
        </w:rPr>
        <w:t>的约定与计量周期保持一致。</w:t>
      </w:r>
    </w:p>
    <w:p w14:paraId="17861359" w14:textId="77777777" w:rsidR="001C72CA" w:rsidRDefault="00DD1B2D" w:rsidP="007D3E2D">
      <w:pPr>
        <w:pStyle w:val="a3"/>
        <w:spacing w:before="111" w:line="309" w:lineRule="auto"/>
        <w:ind w:right="215" w:firstLine="559"/>
        <w:rPr>
          <w:lang w:eastAsia="zh-CN"/>
        </w:rPr>
      </w:pPr>
      <w:r w:rsidRPr="007D3E2D">
        <w:rPr>
          <w:lang w:eastAsia="zh-CN"/>
        </w:rPr>
        <w:t xml:space="preserve">12.4.2 </w:t>
      </w:r>
      <w:r>
        <w:rPr>
          <w:lang w:eastAsia="zh-CN"/>
        </w:rPr>
        <w:t>进度付款申请单的编制</w:t>
      </w:r>
      <w:r>
        <w:rPr>
          <w:lang w:eastAsia="zh-CN"/>
        </w:rPr>
        <w:t xml:space="preserve"> </w:t>
      </w:r>
      <w:r w:rsidRPr="007D3E2D">
        <w:rPr>
          <w:lang w:eastAsia="zh-CN"/>
        </w:rPr>
        <w:t>除专用合同条款另有约定外，进度付款申请单应包括下列内容：</w:t>
      </w:r>
    </w:p>
    <w:p w14:paraId="0DA0F11C"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1</w:t>
      </w:r>
      <w:r>
        <w:rPr>
          <w:lang w:eastAsia="zh-CN"/>
        </w:rPr>
        <w:t>）截至本次付款周期已完成工作对应的金额；</w:t>
      </w:r>
    </w:p>
    <w:p w14:paraId="724E865A" w14:textId="77777777" w:rsidR="001C72CA" w:rsidRDefault="001C72CA">
      <w:pPr>
        <w:rPr>
          <w:lang w:eastAsia="zh-CN"/>
        </w:rPr>
        <w:sectPr w:rsidR="001C72CA">
          <w:pgSz w:w="11910" w:h="16840"/>
          <w:pgMar w:top="1480" w:right="1020" w:bottom="1160" w:left="1300" w:header="0" w:footer="975" w:gutter="0"/>
          <w:cols w:space="720"/>
        </w:sectPr>
      </w:pPr>
    </w:p>
    <w:p w14:paraId="498519F7" w14:textId="77777777" w:rsidR="001C72CA" w:rsidRDefault="00DD1B2D">
      <w:pPr>
        <w:pStyle w:val="a3"/>
        <w:spacing w:before="0" w:line="382" w:lineRule="exact"/>
        <w:ind w:left="678" w:right="88"/>
        <w:rPr>
          <w:lang w:eastAsia="zh-CN"/>
        </w:rPr>
      </w:pPr>
      <w:r>
        <w:rPr>
          <w:lang w:eastAsia="zh-CN"/>
        </w:rPr>
        <w:lastRenderedPageBreak/>
        <w:t>（</w:t>
      </w:r>
      <w:r>
        <w:rPr>
          <w:rFonts w:ascii="Times New Roman" w:eastAsia="Times New Roman" w:hAnsi="Times New Roman" w:cs="Times New Roman"/>
          <w:lang w:eastAsia="zh-CN"/>
        </w:rPr>
        <w:t>2</w:t>
      </w:r>
      <w:r>
        <w:rPr>
          <w:lang w:eastAsia="zh-CN"/>
        </w:rPr>
        <w:t>）根据第</w:t>
      </w:r>
      <w:r>
        <w:rPr>
          <w:rFonts w:ascii="Times New Roman" w:eastAsia="Times New Roman" w:hAnsi="Times New Roman" w:cs="Times New Roman"/>
          <w:lang w:eastAsia="zh-CN"/>
        </w:rPr>
        <w:t>10</w:t>
      </w:r>
      <w:r>
        <w:rPr>
          <w:lang w:eastAsia="zh-CN"/>
        </w:rPr>
        <w:t>条〔变更〕应增加和扣减的变更金额；</w:t>
      </w:r>
    </w:p>
    <w:p w14:paraId="1241E888" w14:textId="77777777" w:rsidR="001C72CA" w:rsidRDefault="00DD1B2D">
      <w:pPr>
        <w:pStyle w:val="a3"/>
        <w:spacing w:before="111"/>
        <w:ind w:left="678" w:right="88"/>
        <w:rPr>
          <w:lang w:eastAsia="zh-CN"/>
        </w:rPr>
      </w:pPr>
      <w:r>
        <w:rPr>
          <w:spacing w:val="-8"/>
          <w:lang w:eastAsia="zh-CN"/>
        </w:rPr>
        <w:t>（</w:t>
      </w:r>
      <w:r>
        <w:rPr>
          <w:rFonts w:ascii="Times New Roman" w:eastAsia="Times New Roman" w:hAnsi="Times New Roman" w:cs="Times New Roman"/>
          <w:spacing w:val="-8"/>
          <w:lang w:eastAsia="zh-CN"/>
        </w:rPr>
        <w:t>3</w:t>
      </w:r>
      <w:r>
        <w:rPr>
          <w:spacing w:val="-8"/>
          <w:lang w:eastAsia="zh-CN"/>
        </w:rPr>
        <w:t>）根据第</w:t>
      </w:r>
      <w:r>
        <w:rPr>
          <w:rFonts w:ascii="Times New Roman" w:eastAsia="Times New Roman" w:hAnsi="Times New Roman" w:cs="Times New Roman"/>
          <w:spacing w:val="-8"/>
          <w:lang w:eastAsia="zh-CN"/>
        </w:rPr>
        <w:t>12.2</w:t>
      </w:r>
      <w:r>
        <w:rPr>
          <w:spacing w:val="-8"/>
          <w:lang w:eastAsia="zh-CN"/>
        </w:rPr>
        <w:t>款〔预付款〕约定应支付的预付款和扣减的返还预付款；</w:t>
      </w:r>
    </w:p>
    <w:p w14:paraId="05826E0B"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4</w:t>
      </w:r>
      <w:r>
        <w:rPr>
          <w:lang w:eastAsia="zh-CN"/>
        </w:rPr>
        <w:t>）根据第</w:t>
      </w:r>
      <w:r>
        <w:rPr>
          <w:rFonts w:ascii="Times New Roman" w:eastAsia="Times New Roman" w:hAnsi="Times New Roman" w:cs="Times New Roman"/>
          <w:lang w:eastAsia="zh-CN"/>
        </w:rPr>
        <w:t>15.3</w:t>
      </w:r>
      <w:r>
        <w:rPr>
          <w:lang w:eastAsia="zh-CN"/>
        </w:rPr>
        <w:t>款〔质量保证金〕约定应扣减的质量保证金；</w:t>
      </w:r>
    </w:p>
    <w:p w14:paraId="77C45E28" w14:textId="77777777" w:rsidR="001C72CA" w:rsidRDefault="00DD1B2D">
      <w:pPr>
        <w:pStyle w:val="a3"/>
        <w:spacing w:before="114"/>
        <w:ind w:left="678" w:right="88"/>
        <w:rPr>
          <w:lang w:eastAsia="zh-CN"/>
        </w:rPr>
      </w:pPr>
      <w:r>
        <w:rPr>
          <w:lang w:eastAsia="zh-CN"/>
        </w:rPr>
        <w:t>（</w:t>
      </w:r>
      <w:r>
        <w:rPr>
          <w:rFonts w:ascii="Times New Roman" w:eastAsia="Times New Roman" w:hAnsi="Times New Roman" w:cs="Times New Roman"/>
          <w:lang w:eastAsia="zh-CN"/>
        </w:rPr>
        <w:t>5</w:t>
      </w:r>
      <w:r>
        <w:rPr>
          <w:lang w:eastAsia="zh-CN"/>
        </w:rPr>
        <w:t>）根据第</w:t>
      </w:r>
      <w:r>
        <w:rPr>
          <w:rFonts w:ascii="Times New Roman" w:eastAsia="Times New Roman" w:hAnsi="Times New Roman" w:cs="Times New Roman"/>
          <w:lang w:eastAsia="zh-CN"/>
        </w:rPr>
        <w:t>19</w:t>
      </w:r>
      <w:r>
        <w:rPr>
          <w:lang w:eastAsia="zh-CN"/>
        </w:rPr>
        <w:t>条〔索赔〕应增加和扣减的索赔金额；</w:t>
      </w:r>
    </w:p>
    <w:p w14:paraId="435D0D48" w14:textId="77777777" w:rsidR="001C72CA" w:rsidRDefault="00DD1B2D">
      <w:pPr>
        <w:pStyle w:val="a3"/>
        <w:spacing w:before="111"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6</w:t>
      </w:r>
      <w:r>
        <w:rPr>
          <w:spacing w:val="-1"/>
          <w:lang w:eastAsia="zh-CN"/>
        </w:rPr>
        <w:t>）对已签发的进度款支付证书中出现错误的修正，应在本次进度付</w:t>
      </w:r>
      <w:r>
        <w:rPr>
          <w:lang w:eastAsia="zh-CN"/>
        </w:rPr>
        <w:t xml:space="preserve"> </w:t>
      </w:r>
      <w:r>
        <w:rPr>
          <w:lang w:eastAsia="zh-CN"/>
        </w:rPr>
        <w:t>款中支付或扣除的金额；</w:t>
      </w:r>
    </w:p>
    <w:p w14:paraId="63D35A99" w14:textId="77777777" w:rsidR="001C72CA" w:rsidRDefault="00DD1B2D">
      <w:pPr>
        <w:pStyle w:val="a3"/>
        <w:spacing w:before="54"/>
        <w:ind w:left="678" w:right="88"/>
        <w:rPr>
          <w:lang w:eastAsia="zh-CN"/>
        </w:rPr>
      </w:pPr>
      <w:r>
        <w:rPr>
          <w:lang w:eastAsia="zh-CN"/>
        </w:rPr>
        <w:t>（</w:t>
      </w:r>
      <w:r>
        <w:rPr>
          <w:rFonts w:ascii="Times New Roman" w:eastAsia="Times New Roman" w:hAnsi="Times New Roman" w:cs="Times New Roman"/>
          <w:lang w:eastAsia="zh-CN"/>
        </w:rPr>
        <w:t>7</w:t>
      </w:r>
      <w:r>
        <w:rPr>
          <w:lang w:eastAsia="zh-CN"/>
        </w:rPr>
        <w:t>）根据合同约定应增加和扣减的其他金额。</w:t>
      </w:r>
    </w:p>
    <w:p w14:paraId="3E477873" w14:textId="77777777" w:rsidR="001C72CA" w:rsidRDefault="00DD1B2D">
      <w:pPr>
        <w:pStyle w:val="a3"/>
        <w:spacing w:before="111"/>
        <w:ind w:left="678" w:right="88"/>
        <w:rPr>
          <w:lang w:eastAsia="zh-CN"/>
        </w:rPr>
      </w:pPr>
      <w:r>
        <w:rPr>
          <w:rFonts w:ascii="Times New Roman" w:eastAsia="Times New Roman" w:hAnsi="Times New Roman" w:cs="Times New Roman"/>
          <w:lang w:eastAsia="zh-CN"/>
        </w:rPr>
        <w:t>12.4.3</w:t>
      </w:r>
      <w:r>
        <w:rPr>
          <w:rFonts w:ascii="Times New Roman" w:eastAsia="Times New Roman" w:hAnsi="Times New Roman" w:cs="Times New Roman"/>
          <w:spacing w:val="65"/>
          <w:lang w:eastAsia="zh-CN"/>
        </w:rPr>
        <w:t xml:space="preserve"> </w:t>
      </w:r>
      <w:r>
        <w:rPr>
          <w:lang w:eastAsia="zh-CN"/>
        </w:rPr>
        <w:t>进度付款申请单的提交</w:t>
      </w:r>
    </w:p>
    <w:p w14:paraId="1A983E18" w14:textId="6B1347AD" w:rsidR="001C72CA" w:rsidRPr="007D3E2D" w:rsidRDefault="00DD1B2D" w:rsidP="007D3E2D">
      <w:pPr>
        <w:pStyle w:val="a3"/>
        <w:spacing w:before="29" w:line="309" w:lineRule="auto"/>
        <w:ind w:right="88" w:firstLine="559"/>
        <w:rPr>
          <w:spacing w:val="-2"/>
          <w:lang w:eastAsia="zh-CN"/>
        </w:rPr>
      </w:pPr>
      <w:r w:rsidRPr="007D3E2D">
        <w:rPr>
          <w:spacing w:val="-2"/>
          <w:lang w:eastAsia="zh-CN"/>
        </w:rPr>
        <w:t>（</w:t>
      </w:r>
      <w:r w:rsidRPr="007D3E2D">
        <w:rPr>
          <w:spacing w:val="-2"/>
          <w:lang w:eastAsia="zh-CN"/>
        </w:rPr>
        <w:t>1</w:t>
      </w:r>
      <w:r w:rsidRPr="007D3E2D">
        <w:rPr>
          <w:spacing w:val="-2"/>
          <w:lang w:eastAsia="zh-CN"/>
        </w:rPr>
        <w:t>）单价合同进度付款申请单的提交</w:t>
      </w:r>
      <w:r w:rsidRPr="007D3E2D">
        <w:rPr>
          <w:spacing w:val="-2"/>
          <w:lang w:eastAsia="zh-CN"/>
        </w:rPr>
        <w:t xml:space="preserve"> </w:t>
      </w:r>
      <w:r w:rsidRPr="007D3E2D">
        <w:rPr>
          <w:spacing w:val="-2"/>
          <w:lang w:eastAsia="zh-CN"/>
        </w:rPr>
        <w:t>单价合同的进度付款申请单，按照第</w:t>
      </w:r>
      <w:r w:rsidRPr="007D3E2D">
        <w:rPr>
          <w:spacing w:val="-2"/>
          <w:lang w:eastAsia="zh-CN"/>
        </w:rPr>
        <w:t>12.3.3</w:t>
      </w:r>
      <w:r w:rsidRPr="007D3E2D">
        <w:rPr>
          <w:spacing w:val="-2"/>
          <w:lang w:eastAsia="zh-CN"/>
        </w:rPr>
        <w:t>项〔单价合同的计量〕约定</w:t>
      </w:r>
      <w:r>
        <w:rPr>
          <w:spacing w:val="-2"/>
          <w:lang w:eastAsia="zh-CN"/>
        </w:rPr>
        <w:t>的时间按月向监理人提交，并附上已完成工程量报表和有关资料。单价合同</w:t>
      </w:r>
      <w:r w:rsidRPr="007D3E2D">
        <w:rPr>
          <w:spacing w:val="-2"/>
          <w:lang w:eastAsia="zh-CN"/>
        </w:rPr>
        <w:t xml:space="preserve"> </w:t>
      </w:r>
      <w:r w:rsidRPr="007D3E2D">
        <w:rPr>
          <w:spacing w:val="-2"/>
          <w:lang w:eastAsia="zh-CN"/>
        </w:rPr>
        <w:t>中的总价项目按月进行支付分解，并汇总列入当期进度付款申请单。</w:t>
      </w:r>
    </w:p>
    <w:p w14:paraId="67DDF412" w14:textId="43C98BDE" w:rsidR="001C72CA" w:rsidRPr="007D3E2D" w:rsidRDefault="00DD1B2D" w:rsidP="007D3E2D">
      <w:pPr>
        <w:pStyle w:val="a3"/>
        <w:spacing w:before="29" w:line="309" w:lineRule="auto"/>
        <w:ind w:right="88" w:firstLine="559"/>
        <w:rPr>
          <w:spacing w:val="-2"/>
          <w:lang w:eastAsia="zh-CN"/>
        </w:rPr>
      </w:pPr>
      <w:r w:rsidRPr="007D3E2D">
        <w:rPr>
          <w:spacing w:val="-2"/>
          <w:lang w:eastAsia="zh-CN"/>
        </w:rPr>
        <w:t>（</w:t>
      </w:r>
      <w:r w:rsidRPr="007D3E2D">
        <w:rPr>
          <w:spacing w:val="-2"/>
          <w:lang w:eastAsia="zh-CN"/>
        </w:rPr>
        <w:t>2</w:t>
      </w:r>
      <w:r w:rsidRPr="007D3E2D">
        <w:rPr>
          <w:spacing w:val="-2"/>
          <w:lang w:eastAsia="zh-CN"/>
        </w:rPr>
        <w:t>）总价合同进度付款申请单的提交</w:t>
      </w:r>
      <w:r w:rsidRPr="007D3E2D">
        <w:rPr>
          <w:spacing w:val="-2"/>
          <w:lang w:eastAsia="zh-CN"/>
        </w:rPr>
        <w:t xml:space="preserve"> </w:t>
      </w:r>
      <w:r w:rsidRPr="007D3E2D">
        <w:rPr>
          <w:spacing w:val="-2"/>
          <w:lang w:eastAsia="zh-CN"/>
        </w:rPr>
        <w:t>总价合同按月计量支付的，承包人按照第</w:t>
      </w:r>
      <w:r w:rsidRPr="007D3E2D">
        <w:rPr>
          <w:spacing w:val="-2"/>
          <w:lang w:eastAsia="zh-CN"/>
        </w:rPr>
        <w:t>12.3.4</w:t>
      </w:r>
      <w:r w:rsidRPr="007D3E2D">
        <w:rPr>
          <w:spacing w:val="-2"/>
          <w:lang w:eastAsia="zh-CN"/>
        </w:rPr>
        <w:t>项〔总价合同的计量〕</w:t>
      </w:r>
      <w:r>
        <w:rPr>
          <w:spacing w:val="-2"/>
          <w:lang w:eastAsia="zh-CN"/>
        </w:rPr>
        <w:t>约定的时间按月向监理人提交进度付款申请单，并附上已完成工程量报表和</w:t>
      </w:r>
      <w:r w:rsidRPr="007D3E2D">
        <w:rPr>
          <w:spacing w:val="-2"/>
          <w:lang w:eastAsia="zh-CN"/>
        </w:rPr>
        <w:t>有关资料。</w:t>
      </w:r>
    </w:p>
    <w:p w14:paraId="48E94834" w14:textId="712E6634" w:rsidR="001C72CA" w:rsidRDefault="00DD1B2D">
      <w:pPr>
        <w:pStyle w:val="a3"/>
        <w:spacing w:before="29" w:line="309" w:lineRule="auto"/>
        <w:ind w:right="88" w:firstLine="559"/>
        <w:rPr>
          <w:lang w:eastAsia="zh-CN"/>
        </w:rPr>
      </w:pPr>
      <w:r>
        <w:rPr>
          <w:spacing w:val="-2"/>
          <w:lang w:eastAsia="zh-CN"/>
        </w:rPr>
        <w:t>总价合同按支付分解表支付的，承包人应按照第</w:t>
      </w:r>
      <w:r>
        <w:rPr>
          <w:rFonts w:ascii="Times New Roman" w:eastAsia="Times New Roman" w:hAnsi="Times New Roman" w:cs="Times New Roman"/>
          <w:spacing w:val="-2"/>
          <w:lang w:eastAsia="zh-CN"/>
        </w:rPr>
        <w:t>12.4.6</w:t>
      </w:r>
      <w:r>
        <w:rPr>
          <w:spacing w:val="-2"/>
          <w:lang w:eastAsia="zh-CN"/>
        </w:rPr>
        <w:t>项〔支</w:t>
      </w:r>
      <w:r>
        <w:rPr>
          <w:spacing w:val="-2"/>
          <w:lang w:eastAsia="zh-CN"/>
        </w:rPr>
        <w:t>付分解表〕</w:t>
      </w:r>
      <w:r>
        <w:rPr>
          <w:lang w:eastAsia="zh-CN"/>
        </w:rPr>
        <w:t xml:space="preserve"> </w:t>
      </w:r>
      <w:r>
        <w:rPr>
          <w:lang w:eastAsia="zh-CN"/>
        </w:rPr>
        <w:t>及第</w:t>
      </w:r>
      <w:r>
        <w:rPr>
          <w:rFonts w:ascii="Times New Roman" w:eastAsia="Times New Roman" w:hAnsi="Times New Roman" w:cs="Times New Roman"/>
          <w:lang w:eastAsia="zh-CN"/>
        </w:rPr>
        <w:t>12.4.2</w:t>
      </w:r>
      <w:r>
        <w:rPr>
          <w:lang w:eastAsia="zh-CN"/>
        </w:rPr>
        <w:t>项〔进度付款申请单的编制〕的约定向监理人提交进度付款申请单。</w:t>
      </w:r>
    </w:p>
    <w:p w14:paraId="3679AF44" w14:textId="1A3988FC" w:rsidR="001C72CA" w:rsidRPr="007D3E2D" w:rsidRDefault="00DD1B2D" w:rsidP="007D3E2D">
      <w:pPr>
        <w:pStyle w:val="a3"/>
        <w:spacing w:before="29" w:line="309" w:lineRule="auto"/>
        <w:ind w:right="88" w:firstLine="559"/>
        <w:rPr>
          <w:spacing w:val="-2"/>
          <w:lang w:eastAsia="zh-CN"/>
        </w:rPr>
      </w:pPr>
      <w:r w:rsidRPr="007D3E2D">
        <w:rPr>
          <w:spacing w:val="-2"/>
          <w:lang w:eastAsia="zh-CN"/>
        </w:rPr>
        <w:t>（</w:t>
      </w:r>
      <w:r w:rsidRPr="007D3E2D">
        <w:rPr>
          <w:spacing w:val="-2"/>
          <w:lang w:eastAsia="zh-CN"/>
        </w:rPr>
        <w:t>3</w:t>
      </w:r>
      <w:r w:rsidRPr="007D3E2D">
        <w:rPr>
          <w:spacing w:val="-2"/>
          <w:lang w:eastAsia="zh-CN"/>
        </w:rPr>
        <w:t>）其他价格形式合同的进度付款申请单的提交</w:t>
      </w:r>
      <w:r w:rsidRPr="007D3E2D">
        <w:rPr>
          <w:spacing w:val="-2"/>
          <w:lang w:eastAsia="zh-CN"/>
        </w:rPr>
        <w:t xml:space="preserve"> </w:t>
      </w:r>
      <w:r>
        <w:rPr>
          <w:spacing w:val="-2"/>
          <w:lang w:eastAsia="zh-CN"/>
        </w:rPr>
        <w:t>合同当事人可在专用合同条款中约定其他价格形式合同的进度付款申</w:t>
      </w:r>
      <w:r w:rsidRPr="007D3E2D">
        <w:rPr>
          <w:spacing w:val="-2"/>
          <w:lang w:eastAsia="zh-CN"/>
        </w:rPr>
        <w:t>请单的编制和提交程序。</w:t>
      </w:r>
    </w:p>
    <w:p w14:paraId="754595F9" w14:textId="77777777" w:rsidR="001C72CA" w:rsidRDefault="00DD1B2D">
      <w:pPr>
        <w:pStyle w:val="a3"/>
        <w:spacing w:before="132"/>
        <w:ind w:left="678" w:right="88"/>
        <w:rPr>
          <w:lang w:eastAsia="zh-CN"/>
        </w:rPr>
      </w:pPr>
      <w:r>
        <w:rPr>
          <w:rFonts w:ascii="Times New Roman" w:eastAsia="Times New Roman" w:hAnsi="Times New Roman" w:cs="Times New Roman"/>
          <w:lang w:eastAsia="zh-CN"/>
        </w:rPr>
        <w:t>12.4.4</w:t>
      </w:r>
      <w:r>
        <w:rPr>
          <w:rFonts w:ascii="Times New Roman" w:eastAsia="Times New Roman" w:hAnsi="Times New Roman" w:cs="Times New Roman"/>
          <w:spacing w:val="65"/>
          <w:lang w:eastAsia="zh-CN"/>
        </w:rPr>
        <w:t xml:space="preserve"> </w:t>
      </w:r>
      <w:r>
        <w:rPr>
          <w:lang w:eastAsia="zh-CN"/>
        </w:rPr>
        <w:t>进度款审核和支付</w:t>
      </w:r>
    </w:p>
    <w:p w14:paraId="09975C3C" w14:textId="77777777" w:rsidR="001C72CA" w:rsidRDefault="00DD1B2D">
      <w:pPr>
        <w:pStyle w:val="a3"/>
        <w:spacing w:before="112" w:line="314" w:lineRule="auto"/>
        <w:ind w:right="88" w:firstLine="559"/>
        <w:rPr>
          <w:lang w:eastAsia="zh-CN"/>
        </w:rPr>
      </w:pPr>
      <w:r>
        <w:rPr>
          <w:lang w:eastAsia="zh-CN"/>
        </w:rPr>
        <w:t>（</w:t>
      </w:r>
      <w:r>
        <w:rPr>
          <w:rFonts w:ascii="Times New Roman" w:eastAsia="Times New Roman" w:hAnsi="Times New Roman" w:cs="Times New Roman"/>
          <w:lang w:eastAsia="zh-CN"/>
        </w:rPr>
        <w:t>1</w:t>
      </w:r>
      <w:r>
        <w:rPr>
          <w:lang w:eastAsia="zh-CN"/>
        </w:rPr>
        <w:t>）除专用合同条款另有约定外，监理人应在收到承包人进度付款申</w:t>
      </w:r>
      <w:r>
        <w:rPr>
          <w:lang w:eastAsia="zh-CN"/>
        </w:rPr>
        <w:t xml:space="preserve"> </w:t>
      </w:r>
      <w:r>
        <w:rPr>
          <w:spacing w:val="-2"/>
          <w:lang w:eastAsia="zh-CN"/>
        </w:rPr>
        <w:t>请单以及相关资料后</w:t>
      </w:r>
      <w:r>
        <w:rPr>
          <w:rFonts w:ascii="Times New Roman" w:eastAsia="Times New Roman" w:hAnsi="Times New Roman" w:cs="Times New Roman"/>
          <w:spacing w:val="-2"/>
          <w:lang w:eastAsia="zh-CN"/>
        </w:rPr>
        <w:t>7</w:t>
      </w:r>
      <w:r>
        <w:rPr>
          <w:spacing w:val="-2"/>
          <w:lang w:eastAsia="zh-CN"/>
        </w:rPr>
        <w:t>天内完成审查并报送发包人，发包人应在收到后</w:t>
      </w:r>
      <w:r>
        <w:rPr>
          <w:rFonts w:ascii="Times New Roman" w:eastAsia="Times New Roman" w:hAnsi="Times New Roman" w:cs="Times New Roman"/>
          <w:spacing w:val="-2"/>
          <w:lang w:eastAsia="zh-CN"/>
        </w:rPr>
        <w:t>7</w:t>
      </w:r>
      <w:r>
        <w:rPr>
          <w:spacing w:val="-2"/>
          <w:lang w:eastAsia="zh-CN"/>
        </w:rPr>
        <w:t>天内</w:t>
      </w:r>
      <w:r>
        <w:rPr>
          <w:spacing w:val="-99"/>
          <w:lang w:eastAsia="zh-CN"/>
        </w:rPr>
        <w:t xml:space="preserve"> </w:t>
      </w:r>
      <w:r>
        <w:rPr>
          <w:spacing w:val="-2"/>
          <w:lang w:eastAsia="zh-CN"/>
        </w:rPr>
        <w:t>完成审批并签发进度款支付证书。发包人逾期未完成审批且未提出异议的，</w:t>
      </w:r>
      <w:r>
        <w:rPr>
          <w:spacing w:val="-82"/>
          <w:lang w:eastAsia="zh-CN"/>
        </w:rPr>
        <w:t xml:space="preserve"> </w:t>
      </w:r>
      <w:r>
        <w:rPr>
          <w:lang w:eastAsia="zh-CN"/>
        </w:rPr>
        <w:t>视为已签发进度款支付证书。</w:t>
      </w:r>
    </w:p>
    <w:p w14:paraId="0EBA1722" w14:textId="77777777" w:rsidR="001C72CA" w:rsidRDefault="00DD1B2D">
      <w:pPr>
        <w:pStyle w:val="a3"/>
        <w:spacing w:before="48"/>
        <w:ind w:left="678" w:right="88"/>
        <w:rPr>
          <w:lang w:eastAsia="zh-CN"/>
        </w:rPr>
      </w:pPr>
      <w:r>
        <w:rPr>
          <w:lang w:eastAsia="zh-CN"/>
        </w:rPr>
        <w:t>发包人和监理人对承包人的进度付款申请单有异议的，有权要求承包人</w:t>
      </w:r>
    </w:p>
    <w:p w14:paraId="141622B6" w14:textId="77777777" w:rsidR="001C72CA" w:rsidRDefault="001C72CA">
      <w:pPr>
        <w:rPr>
          <w:lang w:eastAsia="zh-CN"/>
        </w:rPr>
        <w:sectPr w:rsidR="001C72CA">
          <w:footerReference w:type="default" r:id="rId39"/>
          <w:pgSz w:w="11910" w:h="16840"/>
          <w:pgMar w:top="1480" w:right="1020" w:bottom="1160" w:left="1300" w:header="0" w:footer="975" w:gutter="0"/>
          <w:pgNumType w:start="125"/>
          <w:cols w:space="720"/>
        </w:sectPr>
      </w:pPr>
    </w:p>
    <w:p w14:paraId="303E4BCD" w14:textId="77777777" w:rsidR="001C72CA" w:rsidRDefault="00DD1B2D">
      <w:pPr>
        <w:pStyle w:val="a3"/>
        <w:spacing w:before="0" w:line="319" w:lineRule="auto"/>
        <w:ind w:right="88"/>
        <w:rPr>
          <w:lang w:eastAsia="zh-CN"/>
        </w:rPr>
      </w:pPr>
      <w:r>
        <w:rPr>
          <w:spacing w:val="-2"/>
          <w:lang w:eastAsia="zh-CN"/>
        </w:rPr>
        <w:lastRenderedPageBreak/>
        <w:t>修正和提供补充资料，承包人应提交修正后的进度付款申请单。监理人应在</w:t>
      </w:r>
      <w:r>
        <w:rPr>
          <w:spacing w:val="-108"/>
          <w:lang w:eastAsia="zh-CN"/>
        </w:rPr>
        <w:t xml:space="preserve"> </w:t>
      </w:r>
      <w:r>
        <w:rPr>
          <w:lang w:eastAsia="zh-CN"/>
        </w:rPr>
        <w:t>收到承包人修正后的进度付款申请单及相关资料后</w:t>
      </w:r>
      <w:r>
        <w:rPr>
          <w:rFonts w:ascii="Times New Roman" w:eastAsia="Times New Roman" w:hAnsi="Times New Roman" w:cs="Times New Roman"/>
          <w:lang w:eastAsia="zh-CN"/>
        </w:rPr>
        <w:t>7</w:t>
      </w:r>
      <w:r>
        <w:rPr>
          <w:lang w:eastAsia="zh-CN"/>
        </w:rPr>
        <w:t>天内完成审查并报送发</w:t>
      </w:r>
      <w:r>
        <w:rPr>
          <w:lang w:eastAsia="zh-CN"/>
        </w:rPr>
        <w:t xml:space="preserve"> </w:t>
      </w:r>
      <w:r>
        <w:rPr>
          <w:lang w:eastAsia="zh-CN"/>
        </w:rPr>
        <w:t>包人，发包人应在收到监理人报送的进度付款申请单及相关资料后</w:t>
      </w:r>
      <w:r>
        <w:rPr>
          <w:rFonts w:ascii="Times New Roman" w:eastAsia="Times New Roman" w:hAnsi="Times New Roman" w:cs="Times New Roman"/>
          <w:lang w:eastAsia="zh-CN"/>
        </w:rPr>
        <w:t>7</w:t>
      </w:r>
      <w:r>
        <w:rPr>
          <w:lang w:eastAsia="zh-CN"/>
        </w:rPr>
        <w:t>天内，</w:t>
      </w:r>
      <w:r>
        <w:rPr>
          <w:lang w:eastAsia="zh-CN"/>
        </w:rPr>
        <w:t xml:space="preserve"> </w:t>
      </w:r>
      <w:r>
        <w:rPr>
          <w:spacing w:val="-2"/>
          <w:lang w:eastAsia="zh-CN"/>
        </w:rPr>
        <w:t>向承包人签发无异议部分的临时进度款支付证书。存在争议的部分，按照第</w:t>
      </w:r>
      <w:r>
        <w:rPr>
          <w:spacing w:val="-106"/>
          <w:lang w:eastAsia="zh-CN"/>
        </w:rPr>
        <w:t xml:space="preserve"> </w:t>
      </w:r>
      <w:r>
        <w:rPr>
          <w:rFonts w:ascii="Times New Roman" w:eastAsia="Times New Roman" w:hAnsi="Times New Roman" w:cs="Times New Roman"/>
          <w:lang w:eastAsia="zh-CN"/>
        </w:rPr>
        <w:t>20</w:t>
      </w:r>
      <w:r>
        <w:rPr>
          <w:lang w:eastAsia="zh-CN"/>
        </w:rPr>
        <w:t>条〔争议解决〕的约定处理。</w:t>
      </w:r>
    </w:p>
    <w:p w14:paraId="60EECD57" w14:textId="77777777" w:rsidR="001C72CA" w:rsidRDefault="00DD1B2D">
      <w:pPr>
        <w:pStyle w:val="a3"/>
        <w:spacing w:before="9" w:line="309" w:lineRule="auto"/>
        <w:ind w:right="88" w:firstLine="559"/>
        <w:rPr>
          <w:lang w:eastAsia="zh-CN"/>
        </w:rPr>
      </w:pPr>
      <w:r>
        <w:rPr>
          <w:lang w:eastAsia="zh-CN"/>
        </w:rPr>
        <w:t>（</w:t>
      </w:r>
      <w:r>
        <w:rPr>
          <w:rFonts w:ascii="Times New Roman" w:eastAsia="Times New Roman" w:hAnsi="Times New Roman" w:cs="Times New Roman"/>
          <w:lang w:eastAsia="zh-CN"/>
        </w:rPr>
        <w:t>2</w:t>
      </w:r>
      <w:r>
        <w:rPr>
          <w:lang w:eastAsia="zh-CN"/>
        </w:rPr>
        <w:t>）除专用合同条款另有约定外，发包人应在进度款支付证书或临时</w:t>
      </w:r>
      <w:r>
        <w:rPr>
          <w:lang w:eastAsia="zh-CN"/>
        </w:rPr>
        <w:t xml:space="preserve"> </w:t>
      </w:r>
      <w:r>
        <w:rPr>
          <w:spacing w:val="-2"/>
          <w:lang w:eastAsia="zh-CN"/>
        </w:rPr>
        <w:t>进度款支付证书签发后</w:t>
      </w:r>
      <w:r>
        <w:rPr>
          <w:rFonts w:ascii="Times New Roman" w:eastAsia="Times New Roman" w:hAnsi="Times New Roman" w:cs="Times New Roman"/>
          <w:spacing w:val="-2"/>
          <w:lang w:eastAsia="zh-CN"/>
        </w:rPr>
        <w:t>14</w:t>
      </w:r>
      <w:r>
        <w:rPr>
          <w:spacing w:val="-2"/>
          <w:lang w:eastAsia="zh-CN"/>
        </w:rPr>
        <w:t>天内完成支付，发包人逾期支付进度款的，应按照</w:t>
      </w:r>
      <w:r>
        <w:rPr>
          <w:spacing w:val="-108"/>
          <w:lang w:eastAsia="zh-CN"/>
        </w:rPr>
        <w:t xml:space="preserve"> </w:t>
      </w:r>
      <w:r>
        <w:rPr>
          <w:lang w:eastAsia="zh-CN"/>
        </w:rPr>
        <w:t>中国人民银行发布的同期同类贷款基准利率支付违约金。</w:t>
      </w:r>
    </w:p>
    <w:p w14:paraId="44486297" w14:textId="77777777" w:rsidR="001C72CA" w:rsidRDefault="00DD1B2D">
      <w:pPr>
        <w:pStyle w:val="a3"/>
        <w:spacing w:before="52"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）发包人签发进度款支付证书或临时进度款支付证书，不表明发包</w:t>
      </w:r>
      <w:r>
        <w:rPr>
          <w:lang w:eastAsia="zh-CN"/>
        </w:rPr>
        <w:t xml:space="preserve"> </w:t>
      </w:r>
      <w:r>
        <w:rPr>
          <w:lang w:eastAsia="zh-CN"/>
        </w:rPr>
        <w:t>人已同意、批准或接受了承包人完成的相应部分的工作。</w:t>
      </w:r>
    </w:p>
    <w:p w14:paraId="6481376A" w14:textId="2C48ED90" w:rsidR="001C72CA" w:rsidRPr="007D3E2D" w:rsidRDefault="00DD1B2D" w:rsidP="007D3E2D">
      <w:pPr>
        <w:pStyle w:val="a3"/>
        <w:spacing w:before="52" w:line="309" w:lineRule="auto"/>
        <w:ind w:right="88" w:firstLine="559"/>
        <w:rPr>
          <w:spacing w:val="-1"/>
          <w:lang w:eastAsia="zh-CN"/>
        </w:rPr>
      </w:pPr>
      <w:r w:rsidRPr="007D3E2D">
        <w:rPr>
          <w:spacing w:val="-1"/>
          <w:lang w:eastAsia="zh-CN"/>
        </w:rPr>
        <w:t xml:space="preserve">12.4.5 </w:t>
      </w:r>
      <w:r w:rsidRPr="007D3E2D">
        <w:rPr>
          <w:spacing w:val="-1"/>
          <w:lang w:eastAsia="zh-CN"/>
        </w:rPr>
        <w:t>进度付款的修正</w:t>
      </w:r>
      <w:r w:rsidRPr="007D3E2D">
        <w:rPr>
          <w:spacing w:val="-1"/>
          <w:lang w:eastAsia="zh-CN"/>
        </w:rPr>
        <w:t xml:space="preserve"> </w:t>
      </w:r>
      <w:r w:rsidRPr="007D3E2D">
        <w:rPr>
          <w:spacing w:val="-1"/>
          <w:lang w:eastAsia="zh-CN"/>
        </w:rPr>
        <w:t>在对已签发的进度款支付证书进行阶段汇总和复核中发现错误、遗漏或重复的，发包人和承包人均有权提出修正申请。经发包人和承包人同意的修</w:t>
      </w:r>
      <w:r w:rsidRPr="007D3E2D">
        <w:rPr>
          <w:spacing w:val="-1"/>
          <w:lang w:eastAsia="zh-CN"/>
        </w:rPr>
        <w:t xml:space="preserve"> </w:t>
      </w:r>
      <w:r w:rsidRPr="007D3E2D">
        <w:rPr>
          <w:spacing w:val="-1"/>
          <w:lang w:eastAsia="zh-CN"/>
        </w:rPr>
        <w:t>正，应在下期进度付款中支付或扣除。</w:t>
      </w:r>
    </w:p>
    <w:p w14:paraId="4C37CA74" w14:textId="77777777" w:rsidR="001C72CA" w:rsidRDefault="00DD1B2D">
      <w:pPr>
        <w:pStyle w:val="a3"/>
        <w:spacing w:before="32"/>
        <w:ind w:left="678" w:right="88"/>
        <w:rPr>
          <w:lang w:eastAsia="zh-CN"/>
        </w:rPr>
      </w:pPr>
      <w:r>
        <w:rPr>
          <w:rFonts w:ascii="Times New Roman" w:eastAsia="Times New Roman" w:hAnsi="Times New Roman" w:cs="Times New Roman"/>
          <w:lang w:eastAsia="zh-CN"/>
        </w:rPr>
        <w:t>12.4.6</w:t>
      </w:r>
      <w:r>
        <w:rPr>
          <w:rFonts w:ascii="Times New Roman" w:eastAsia="Times New Roman" w:hAnsi="Times New Roman" w:cs="Times New Roman"/>
          <w:spacing w:val="66"/>
          <w:lang w:eastAsia="zh-CN"/>
        </w:rPr>
        <w:t xml:space="preserve"> </w:t>
      </w:r>
      <w:r>
        <w:rPr>
          <w:lang w:eastAsia="zh-CN"/>
        </w:rPr>
        <w:t>支付分解表</w:t>
      </w:r>
    </w:p>
    <w:p w14:paraId="135EA207" w14:textId="77777777" w:rsidR="001C72CA" w:rsidRDefault="00DD1B2D">
      <w:pPr>
        <w:pStyle w:val="a3"/>
        <w:spacing w:before="114"/>
        <w:ind w:left="678" w:right="88"/>
        <w:rPr>
          <w:lang w:eastAsia="zh-CN"/>
        </w:rPr>
      </w:pPr>
      <w:r>
        <w:rPr>
          <w:rFonts w:ascii="Times New Roman" w:eastAsia="Times New Roman" w:hAnsi="Times New Roman" w:cs="Times New Roman"/>
          <w:lang w:eastAsia="zh-CN"/>
        </w:rPr>
        <w:t>1.</w:t>
      </w:r>
      <w:r>
        <w:rPr>
          <w:lang w:eastAsia="zh-CN"/>
        </w:rPr>
        <w:t>支付分解表的编制要求</w:t>
      </w:r>
    </w:p>
    <w:p w14:paraId="307AB0E0" w14:textId="77777777" w:rsidR="001C72CA" w:rsidRDefault="00DD1B2D">
      <w:pPr>
        <w:pStyle w:val="a3"/>
        <w:spacing w:before="111" w:line="309" w:lineRule="auto"/>
        <w:ind w:right="234" w:firstLine="559"/>
        <w:rPr>
          <w:lang w:eastAsia="zh-CN"/>
        </w:rPr>
      </w:pPr>
      <w:r>
        <w:rPr>
          <w:lang w:eastAsia="zh-CN"/>
        </w:rPr>
        <w:t>（</w:t>
      </w:r>
      <w:r>
        <w:rPr>
          <w:rFonts w:ascii="Times New Roman" w:eastAsia="Times New Roman" w:hAnsi="Times New Roman" w:cs="Times New Roman"/>
          <w:lang w:eastAsia="zh-CN"/>
        </w:rPr>
        <w:t>1</w:t>
      </w:r>
      <w:r>
        <w:rPr>
          <w:lang w:eastAsia="zh-CN"/>
        </w:rPr>
        <w:t>）支付分解表中所列的每期付款金额，应为第</w:t>
      </w:r>
      <w:r>
        <w:rPr>
          <w:spacing w:val="-73"/>
          <w:lang w:eastAsia="zh-CN"/>
        </w:rPr>
        <w:t xml:space="preserve"> </w:t>
      </w:r>
      <w:r>
        <w:rPr>
          <w:rFonts w:ascii="Times New Roman" w:eastAsia="Times New Roman" w:hAnsi="Times New Roman" w:cs="Times New Roman"/>
          <w:lang w:eastAsia="zh-CN"/>
        </w:rPr>
        <w:t>12.4.2</w:t>
      </w:r>
      <w:r>
        <w:rPr>
          <w:rFonts w:ascii="Times New Roman" w:eastAsia="Times New Roman" w:hAnsi="Times New Roman" w:cs="Times New Roman"/>
          <w:spacing w:val="-2"/>
          <w:lang w:eastAsia="zh-CN"/>
        </w:rPr>
        <w:t xml:space="preserve"> </w:t>
      </w:r>
      <w:r>
        <w:rPr>
          <w:lang w:eastAsia="zh-CN"/>
        </w:rPr>
        <w:t>项〔进度付款</w:t>
      </w:r>
      <w:r>
        <w:rPr>
          <w:lang w:eastAsia="zh-CN"/>
        </w:rPr>
        <w:t xml:space="preserve"> </w:t>
      </w:r>
      <w:r>
        <w:rPr>
          <w:lang w:eastAsia="zh-CN"/>
        </w:rPr>
        <w:t>申请单的编制〕第（</w:t>
      </w:r>
      <w:r>
        <w:rPr>
          <w:rFonts w:ascii="Times New Roman" w:eastAsia="Times New Roman" w:hAnsi="Times New Roman" w:cs="Times New Roman"/>
          <w:lang w:eastAsia="zh-CN"/>
        </w:rPr>
        <w:t>1</w:t>
      </w:r>
      <w:r>
        <w:rPr>
          <w:lang w:eastAsia="zh-CN"/>
        </w:rPr>
        <w:t>）目的估算金额；</w:t>
      </w:r>
    </w:p>
    <w:p w14:paraId="6DE03C0B" w14:textId="77777777" w:rsidR="001C72CA" w:rsidRDefault="00DD1B2D">
      <w:pPr>
        <w:pStyle w:val="a3"/>
        <w:spacing w:before="24" w:line="309" w:lineRule="auto"/>
        <w:ind w:right="121" w:firstLine="559"/>
        <w:rPr>
          <w:lang w:eastAsia="zh-CN"/>
        </w:rPr>
      </w:pPr>
      <w:r>
        <w:rPr>
          <w:spacing w:val="-10"/>
          <w:lang w:eastAsia="zh-CN"/>
        </w:rPr>
        <w:t>（</w:t>
      </w:r>
      <w:r>
        <w:rPr>
          <w:rFonts w:ascii="Times New Roman" w:eastAsia="Times New Roman" w:hAnsi="Times New Roman" w:cs="Times New Roman"/>
          <w:spacing w:val="-10"/>
          <w:lang w:eastAsia="zh-CN"/>
        </w:rPr>
        <w:t>2</w:t>
      </w:r>
      <w:r>
        <w:rPr>
          <w:spacing w:val="-10"/>
          <w:lang w:eastAsia="zh-CN"/>
        </w:rPr>
        <w:t>）实际进度与施工进度计划不一致的，合同当事人可按照第</w:t>
      </w:r>
      <w:r>
        <w:rPr>
          <w:spacing w:val="-68"/>
          <w:lang w:eastAsia="zh-CN"/>
        </w:rPr>
        <w:t xml:space="preserve"> </w:t>
      </w:r>
      <w:r>
        <w:rPr>
          <w:rFonts w:ascii="Times New Roman" w:eastAsia="Times New Roman" w:hAnsi="Times New Roman" w:cs="Times New Roman"/>
          <w:lang w:eastAsia="zh-CN"/>
        </w:rPr>
        <w:t>4.4</w:t>
      </w:r>
      <w:r>
        <w:rPr>
          <w:rFonts w:ascii="Times New Roman" w:eastAsia="Times New Roman" w:hAnsi="Times New Roman" w:cs="Times New Roman"/>
          <w:spacing w:val="-1"/>
          <w:lang w:eastAsia="zh-CN"/>
        </w:rPr>
        <w:t xml:space="preserve"> </w:t>
      </w:r>
      <w:r>
        <w:rPr>
          <w:spacing w:val="-43"/>
          <w:lang w:eastAsia="zh-CN"/>
        </w:rPr>
        <w:t>款〔商</w:t>
      </w:r>
      <w:r>
        <w:rPr>
          <w:lang w:eastAsia="zh-CN"/>
        </w:rPr>
        <w:t xml:space="preserve"> </w:t>
      </w:r>
      <w:r>
        <w:rPr>
          <w:lang w:eastAsia="zh-CN"/>
        </w:rPr>
        <w:t>定或确定〕修改支付分解表；</w:t>
      </w:r>
    </w:p>
    <w:p w14:paraId="4E6C5474" w14:textId="77777777" w:rsidR="001C72CA" w:rsidRDefault="00DD1B2D">
      <w:pPr>
        <w:pStyle w:val="a3"/>
        <w:spacing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）不采用支付分解表的，承包人应向发包人和监理人提交按季度编</w:t>
      </w:r>
      <w:r>
        <w:rPr>
          <w:lang w:eastAsia="zh-CN"/>
        </w:rPr>
        <w:t xml:space="preserve"> </w:t>
      </w:r>
      <w:r>
        <w:rPr>
          <w:lang w:eastAsia="zh-CN"/>
        </w:rPr>
        <w:t>制的支付估算分解表，用于支付参考。</w:t>
      </w:r>
    </w:p>
    <w:p w14:paraId="2CF0B3B1" w14:textId="77777777" w:rsidR="001C72CA" w:rsidRDefault="00DD1B2D">
      <w:pPr>
        <w:pStyle w:val="a3"/>
        <w:ind w:left="678" w:right="88"/>
        <w:rPr>
          <w:lang w:eastAsia="zh-CN"/>
        </w:rPr>
      </w:pPr>
      <w:r>
        <w:rPr>
          <w:rFonts w:ascii="Times New Roman" w:eastAsia="Times New Roman" w:hAnsi="Times New Roman" w:cs="Times New Roman"/>
          <w:lang w:eastAsia="zh-CN"/>
        </w:rPr>
        <w:t>2.</w:t>
      </w:r>
      <w:r>
        <w:rPr>
          <w:lang w:eastAsia="zh-CN"/>
        </w:rPr>
        <w:t>总价合同支付分解表的编制与审批</w:t>
      </w:r>
    </w:p>
    <w:p w14:paraId="292A6711" w14:textId="77777777" w:rsidR="001C72CA" w:rsidRDefault="00DD1B2D">
      <w:pPr>
        <w:pStyle w:val="a3"/>
        <w:spacing w:before="112" w:line="321" w:lineRule="auto"/>
        <w:ind w:right="109" w:firstLine="559"/>
        <w:jc w:val="both"/>
        <w:rPr>
          <w:lang w:eastAsia="zh-CN"/>
        </w:rPr>
      </w:pPr>
      <w:r>
        <w:rPr>
          <w:spacing w:val="-4"/>
          <w:lang w:eastAsia="zh-CN"/>
        </w:rPr>
        <w:t>（</w:t>
      </w:r>
      <w:r>
        <w:rPr>
          <w:rFonts w:ascii="Times New Roman" w:eastAsia="Times New Roman" w:hAnsi="Times New Roman" w:cs="Times New Roman"/>
          <w:spacing w:val="-4"/>
          <w:lang w:eastAsia="zh-CN"/>
        </w:rPr>
        <w:t>1</w:t>
      </w:r>
      <w:r>
        <w:rPr>
          <w:spacing w:val="-4"/>
          <w:lang w:eastAsia="zh-CN"/>
        </w:rPr>
        <w:t>）除专用合同条款另有约定外，承包人应根据第</w:t>
      </w:r>
      <w:r>
        <w:rPr>
          <w:spacing w:val="-4"/>
          <w:lang w:eastAsia="zh-CN"/>
        </w:rPr>
        <w:t xml:space="preserve"> </w:t>
      </w:r>
      <w:r>
        <w:rPr>
          <w:rFonts w:ascii="Times New Roman" w:eastAsia="Times New Roman" w:hAnsi="Times New Roman" w:cs="Times New Roman"/>
          <w:lang w:eastAsia="zh-CN"/>
        </w:rPr>
        <w:t>7.2</w:t>
      </w:r>
      <w:r>
        <w:rPr>
          <w:rFonts w:ascii="Times New Roman" w:eastAsia="Times New Roman" w:hAnsi="Times New Roman" w:cs="Times New Roman"/>
          <w:spacing w:val="-40"/>
          <w:lang w:eastAsia="zh-CN"/>
        </w:rPr>
        <w:t xml:space="preserve"> </w:t>
      </w:r>
      <w:r>
        <w:rPr>
          <w:spacing w:val="-6"/>
          <w:lang w:eastAsia="zh-CN"/>
        </w:rPr>
        <w:t>款〔施工进度计</w:t>
      </w:r>
      <w:r>
        <w:rPr>
          <w:lang w:eastAsia="zh-CN"/>
        </w:rPr>
        <w:t xml:space="preserve"> </w:t>
      </w:r>
      <w:r>
        <w:rPr>
          <w:spacing w:val="-2"/>
          <w:lang w:eastAsia="zh-CN"/>
        </w:rPr>
        <w:t>划〕约定的施工进度计划、签约合同价和工程量等因素对总</w:t>
      </w:r>
      <w:r>
        <w:rPr>
          <w:spacing w:val="-2"/>
          <w:lang w:eastAsia="zh-CN"/>
        </w:rPr>
        <w:t>价合同按月进行</w:t>
      </w:r>
      <w:r>
        <w:rPr>
          <w:spacing w:val="-109"/>
          <w:lang w:eastAsia="zh-CN"/>
        </w:rPr>
        <w:t xml:space="preserve"> </w:t>
      </w:r>
      <w:r>
        <w:rPr>
          <w:spacing w:val="-2"/>
          <w:lang w:eastAsia="zh-CN"/>
        </w:rPr>
        <w:t>分解，编制支付分解表。承包人应当在收到监理人和发包人批准的施工进度</w:t>
      </w:r>
      <w:r>
        <w:rPr>
          <w:spacing w:val="-108"/>
          <w:lang w:eastAsia="zh-CN"/>
        </w:rPr>
        <w:t xml:space="preserve"> </w:t>
      </w:r>
      <w:r>
        <w:rPr>
          <w:lang w:eastAsia="zh-CN"/>
        </w:rPr>
        <w:t>计划后</w:t>
      </w:r>
      <w:r>
        <w:rPr>
          <w:spacing w:val="-75"/>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6"/>
          <w:lang w:eastAsia="zh-CN"/>
        </w:rPr>
        <w:t xml:space="preserve"> </w:t>
      </w:r>
      <w:r>
        <w:rPr>
          <w:lang w:eastAsia="zh-CN"/>
        </w:rPr>
        <w:t>天内，将支付分解表及编制支付分解表的支持性资料报送监理人。</w:t>
      </w:r>
    </w:p>
    <w:p w14:paraId="5AC0C1E1" w14:textId="77777777" w:rsidR="001C72CA" w:rsidRDefault="00DD1B2D">
      <w:pPr>
        <w:pStyle w:val="a3"/>
        <w:spacing w:before="8"/>
        <w:ind w:left="678" w:right="88"/>
        <w:rPr>
          <w:lang w:eastAsia="zh-CN"/>
        </w:rPr>
      </w:pPr>
      <w:r>
        <w:rPr>
          <w:lang w:eastAsia="zh-CN"/>
        </w:rPr>
        <w:t>（</w:t>
      </w:r>
      <w:r>
        <w:rPr>
          <w:rFonts w:ascii="Times New Roman" w:eastAsia="Times New Roman" w:hAnsi="Times New Roman" w:cs="Times New Roman"/>
          <w:lang w:eastAsia="zh-CN"/>
        </w:rPr>
        <w:t>2</w:t>
      </w:r>
      <w:r>
        <w:rPr>
          <w:lang w:eastAsia="zh-CN"/>
        </w:rPr>
        <w:t>）监理人应在收到支付分解表后</w:t>
      </w:r>
      <w:r>
        <w:rPr>
          <w:spacing w:val="-72"/>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2"/>
          <w:lang w:eastAsia="zh-CN"/>
        </w:rPr>
        <w:t xml:space="preserve"> </w:t>
      </w:r>
      <w:r>
        <w:rPr>
          <w:lang w:eastAsia="zh-CN"/>
        </w:rPr>
        <w:t>天内完成审核并报送发包人。发</w:t>
      </w:r>
    </w:p>
    <w:p w14:paraId="2FDAB240" w14:textId="77777777" w:rsidR="001C72CA" w:rsidRDefault="001C72CA">
      <w:pPr>
        <w:rPr>
          <w:lang w:eastAsia="zh-CN"/>
        </w:rPr>
        <w:sectPr w:rsidR="001C72CA">
          <w:footerReference w:type="default" r:id="rId40"/>
          <w:pgSz w:w="11910" w:h="16840"/>
          <w:pgMar w:top="1480" w:right="1140" w:bottom="1160" w:left="1300" w:header="0" w:footer="975" w:gutter="0"/>
          <w:pgNumType w:start="126"/>
          <w:cols w:space="720"/>
        </w:sectPr>
      </w:pPr>
    </w:p>
    <w:p w14:paraId="73F50F19" w14:textId="77777777" w:rsidR="001C72CA" w:rsidRDefault="00DD1B2D">
      <w:pPr>
        <w:pStyle w:val="a3"/>
        <w:spacing w:before="0" w:line="309" w:lineRule="auto"/>
        <w:ind w:right="111"/>
        <w:jc w:val="both"/>
        <w:rPr>
          <w:lang w:eastAsia="zh-CN"/>
        </w:rPr>
      </w:pPr>
      <w:r>
        <w:rPr>
          <w:lang w:eastAsia="zh-CN"/>
        </w:rPr>
        <w:lastRenderedPageBreak/>
        <w:t>包人应在收到经监理人审核的支付分解表后</w:t>
      </w:r>
      <w:r>
        <w:rPr>
          <w:spacing w:val="-66"/>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1"/>
          <w:lang w:eastAsia="zh-CN"/>
        </w:rPr>
        <w:t xml:space="preserve"> </w:t>
      </w:r>
      <w:r>
        <w:rPr>
          <w:spacing w:val="-3"/>
          <w:lang w:eastAsia="zh-CN"/>
        </w:rPr>
        <w:t>天内完成审批，经发包人批准</w:t>
      </w:r>
      <w:r>
        <w:rPr>
          <w:lang w:eastAsia="zh-CN"/>
        </w:rPr>
        <w:t xml:space="preserve"> </w:t>
      </w:r>
      <w:r>
        <w:rPr>
          <w:lang w:eastAsia="zh-CN"/>
        </w:rPr>
        <w:t>的支付分解表为有约束力的支付分解表。</w:t>
      </w:r>
    </w:p>
    <w:p w14:paraId="1B5127B9" w14:textId="77777777" w:rsidR="001C72CA" w:rsidRDefault="00DD1B2D">
      <w:pPr>
        <w:pStyle w:val="a3"/>
        <w:spacing w:line="319" w:lineRule="auto"/>
        <w:ind w:right="106" w:firstLine="556"/>
        <w:rPr>
          <w:lang w:eastAsia="zh-CN"/>
        </w:rPr>
      </w:pPr>
      <w:r>
        <w:rPr>
          <w:lang w:eastAsia="zh-CN"/>
        </w:rPr>
        <w:t>（</w:t>
      </w:r>
      <w:r>
        <w:rPr>
          <w:rFonts w:ascii="Times New Roman" w:eastAsia="Times New Roman" w:hAnsi="Times New Roman" w:cs="Times New Roman"/>
          <w:lang w:eastAsia="zh-CN"/>
        </w:rPr>
        <w:t>3</w:t>
      </w:r>
      <w:r>
        <w:rPr>
          <w:lang w:eastAsia="zh-CN"/>
        </w:rPr>
        <w:t>）发包人逾期未完成支付分解表审批的，也未及时要求承包人进行</w:t>
      </w:r>
      <w:r>
        <w:rPr>
          <w:lang w:eastAsia="zh-CN"/>
        </w:rPr>
        <w:t xml:space="preserve"> </w:t>
      </w:r>
      <w:r>
        <w:rPr>
          <w:spacing w:val="-2"/>
          <w:lang w:eastAsia="zh-CN"/>
        </w:rPr>
        <w:t>修正和提供补充资料的，则承包人提交的支付分解表视为已经获得发包人批</w:t>
      </w:r>
      <w:r>
        <w:rPr>
          <w:spacing w:val="-108"/>
          <w:lang w:eastAsia="zh-CN"/>
        </w:rPr>
        <w:t xml:space="preserve"> </w:t>
      </w:r>
      <w:r>
        <w:rPr>
          <w:lang w:eastAsia="zh-CN"/>
        </w:rPr>
        <w:t>准。</w:t>
      </w:r>
    </w:p>
    <w:p w14:paraId="6F695A58" w14:textId="04CE78C5" w:rsidR="001C72CA" w:rsidRDefault="00DD1B2D" w:rsidP="007D3E2D">
      <w:pPr>
        <w:pStyle w:val="a3"/>
        <w:spacing w:line="319" w:lineRule="auto"/>
        <w:ind w:right="106" w:firstLine="556"/>
        <w:rPr>
          <w:lang w:eastAsia="zh-CN"/>
        </w:rPr>
      </w:pPr>
      <w:r w:rsidRPr="007D3E2D">
        <w:rPr>
          <w:lang w:eastAsia="zh-CN"/>
        </w:rPr>
        <w:t>3.</w:t>
      </w:r>
      <w:r>
        <w:rPr>
          <w:lang w:eastAsia="zh-CN"/>
        </w:rPr>
        <w:t>单价合同的总价项目支付分解表的编制与审批</w:t>
      </w:r>
      <w:r>
        <w:rPr>
          <w:lang w:eastAsia="zh-CN"/>
        </w:rPr>
        <w:t xml:space="preserve"> </w:t>
      </w:r>
      <w:r w:rsidRPr="007D3E2D">
        <w:rPr>
          <w:lang w:eastAsia="zh-CN"/>
        </w:rPr>
        <w:t>除专用合同条款另有约定外，单价合同的总价项目，由承包人根据施工进度计划和总价项目的总价构成、费用性质、计划发生时间和相应工程量等</w:t>
      </w:r>
      <w:r w:rsidRPr="007D3E2D">
        <w:rPr>
          <w:lang w:eastAsia="zh-CN"/>
        </w:rPr>
        <w:t xml:space="preserve"> </w:t>
      </w:r>
      <w:r w:rsidRPr="007D3E2D">
        <w:rPr>
          <w:lang w:eastAsia="zh-CN"/>
        </w:rPr>
        <w:t>因素按月进行分解，形成支付分解表，其编制与审批参照总价合同支付分解</w:t>
      </w:r>
      <w:r w:rsidRPr="007D3E2D">
        <w:rPr>
          <w:lang w:eastAsia="zh-CN"/>
        </w:rPr>
        <w:t xml:space="preserve"> </w:t>
      </w:r>
      <w:r>
        <w:rPr>
          <w:lang w:eastAsia="zh-CN"/>
        </w:rPr>
        <w:t>表的编制与审批执行。</w:t>
      </w:r>
    </w:p>
    <w:p w14:paraId="37BBE638" w14:textId="77777777" w:rsidR="001C72CA" w:rsidRDefault="00DD1B2D">
      <w:pPr>
        <w:pStyle w:val="a3"/>
        <w:spacing w:before="149"/>
        <w:ind w:left="678" w:right="1824"/>
        <w:rPr>
          <w:rFonts w:ascii="黑体" w:eastAsia="黑体" w:hAnsi="黑体" w:cs="黑体"/>
          <w:lang w:eastAsia="zh-CN"/>
        </w:rPr>
      </w:pPr>
      <w:r>
        <w:rPr>
          <w:rFonts w:ascii="Times New Roman" w:eastAsia="Times New Roman" w:hAnsi="Times New Roman" w:cs="Times New Roman"/>
          <w:lang w:eastAsia="zh-CN"/>
        </w:rPr>
        <w:t>12.5</w:t>
      </w:r>
      <w:r>
        <w:rPr>
          <w:rFonts w:ascii="Times New Roman" w:eastAsia="Times New Roman" w:hAnsi="Times New Roman" w:cs="Times New Roman"/>
          <w:spacing w:val="-2"/>
          <w:lang w:eastAsia="zh-CN"/>
        </w:rPr>
        <w:t xml:space="preserve"> </w:t>
      </w:r>
      <w:r>
        <w:rPr>
          <w:rFonts w:ascii="黑体" w:eastAsia="黑体" w:hAnsi="黑体" w:cs="黑体"/>
          <w:lang w:eastAsia="zh-CN"/>
        </w:rPr>
        <w:t>支付账户</w:t>
      </w:r>
    </w:p>
    <w:p w14:paraId="3E7BBCBF" w14:textId="77777777" w:rsidR="001C72CA" w:rsidRDefault="00DD1B2D">
      <w:pPr>
        <w:pStyle w:val="a3"/>
        <w:spacing w:before="231"/>
        <w:ind w:left="678" w:right="106"/>
        <w:rPr>
          <w:lang w:eastAsia="zh-CN"/>
        </w:rPr>
      </w:pPr>
      <w:r>
        <w:rPr>
          <w:lang w:eastAsia="zh-CN"/>
        </w:rPr>
        <w:t>发包人应将合同价款支付至合同协议书中约定的承包人账户。</w:t>
      </w:r>
    </w:p>
    <w:p w14:paraId="2C04D364" w14:textId="77777777" w:rsidR="001C72CA" w:rsidRDefault="001C72CA">
      <w:pPr>
        <w:spacing w:before="7"/>
        <w:rPr>
          <w:rFonts w:ascii="仿宋" w:eastAsia="仿宋" w:hAnsi="仿宋" w:cs="仿宋"/>
          <w:sz w:val="19"/>
          <w:szCs w:val="19"/>
          <w:lang w:eastAsia="zh-CN"/>
        </w:rPr>
      </w:pPr>
    </w:p>
    <w:p w14:paraId="502E5B4D" w14:textId="77777777" w:rsidR="001C72CA" w:rsidRDefault="00DD1B2D">
      <w:pPr>
        <w:pStyle w:val="a3"/>
        <w:spacing w:before="0"/>
        <w:jc w:val="both"/>
        <w:rPr>
          <w:rFonts w:ascii="黑体" w:eastAsia="黑体" w:hAnsi="黑体" w:cs="黑体"/>
          <w:lang w:eastAsia="zh-CN"/>
        </w:rPr>
      </w:pPr>
      <w:bookmarkStart w:id="51" w:name="_bookmark49"/>
      <w:bookmarkEnd w:id="51"/>
      <w:r>
        <w:rPr>
          <w:rFonts w:ascii="Times New Roman" w:eastAsia="Times New Roman" w:hAnsi="Times New Roman" w:cs="Times New Roman"/>
          <w:lang w:eastAsia="zh-CN"/>
        </w:rPr>
        <w:t>13.</w:t>
      </w:r>
      <w:r>
        <w:rPr>
          <w:rFonts w:ascii="Times New Roman" w:eastAsia="Times New Roman" w:hAnsi="Times New Roman" w:cs="Times New Roman"/>
          <w:spacing w:val="69"/>
          <w:lang w:eastAsia="zh-CN"/>
        </w:rPr>
        <w:t xml:space="preserve"> </w:t>
      </w:r>
      <w:r>
        <w:rPr>
          <w:rFonts w:ascii="黑体" w:eastAsia="黑体" w:hAnsi="黑体" w:cs="黑体"/>
          <w:lang w:eastAsia="zh-CN"/>
        </w:rPr>
        <w:t>验收和工程试车</w:t>
      </w:r>
    </w:p>
    <w:p w14:paraId="1D7166C0" w14:textId="77777777" w:rsidR="001C72CA" w:rsidRDefault="00DD1B2D">
      <w:pPr>
        <w:pStyle w:val="a3"/>
        <w:spacing w:before="231"/>
        <w:ind w:left="678" w:right="1824"/>
        <w:rPr>
          <w:rFonts w:ascii="黑体" w:eastAsia="黑体" w:hAnsi="黑体" w:cs="黑体"/>
          <w:lang w:eastAsia="zh-CN"/>
        </w:rPr>
      </w:pPr>
      <w:bookmarkStart w:id="52" w:name="_bookmark50"/>
      <w:bookmarkEnd w:id="52"/>
      <w:r>
        <w:rPr>
          <w:rFonts w:ascii="Times New Roman" w:eastAsia="Times New Roman" w:hAnsi="Times New Roman" w:cs="Times New Roman"/>
          <w:lang w:eastAsia="zh-CN"/>
        </w:rPr>
        <w:t>13.1</w:t>
      </w:r>
      <w:r>
        <w:rPr>
          <w:rFonts w:ascii="Times New Roman" w:eastAsia="Times New Roman" w:hAnsi="Times New Roman" w:cs="Times New Roman"/>
          <w:spacing w:val="-5"/>
          <w:lang w:eastAsia="zh-CN"/>
        </w:rPr>
        <w:t xml:space="preserve"> </w:t>
      </w:r>
      <w:r>
        <w:rPr>
          <w:rFonts w:ascii="黑体" w:eastAsia="黑体" w:hAnsi="黑体" w:cs="黑体"/>
          <w:lang w:eastAsia="zh-CN"/>
        </w:rPr>
        <w:t>分部分项工程验收</w:t>
      </w:r>
    </w:p>
    <w:p w14:paraId="227F9C0F" w14:textId="77777777" w:rsidR="001C72CA" w:rsidRDefault="00DD1B2D">
      <w:pPr>
        <w:pStyle w:val="a3"/>
        <w:spacing w:before="232" w:line="309" w:lineRule="auto"/>
        <w:ind w:right="101" w:firstLine="559"/>
        <w:rPr>
          <w:lang w:eastAsia="zh-CN"/>
        </w:rPr>
      </w:pPr>
      <w:r>
        <w:rPr>
          <w:rFonts w:ascii="Times New Roman" w:eastAsia="Times New Roman" w:hAnsi="Times New Roman" w:cs="Times New Roman"/>
          <w:lang w:eastAsia="zh-CN"/>
        </w:rPr>
        <w:t>13.1.1</w:t>
      </w:r>
      <w:r>
        <w:rPr>
          <w:rFonts w:ascii="Times New Roman" w:eastAsia="Times New Roman" w:hAnsi="Times New Roman" w:cs="Times New Roman"/>
          <w:spacing w:val="38"/>
          <w:lang w:eastAsia="zh-CN"/>
        </w:rPr>
        <w:t xml:space="preserve"> </w:t>
      </w:r>
      <w:r>
        <w:rPr>
          <w:lang w:eastAsia="zh-CN"/>
        </w:rPr>
        <w:t>分部分项工程质量应符合国家有关工程施工验收规范、标准及合</w:t>
      </w:r>
      <w:r>
        <w:rPr>
          <w:lang w:eastAsia="zh-CN"/>
        </w:rPr>
        <w:t xml:space="preserve"> </w:t>
      </w:r>
      <w:r>
        <w:rPr>
          <w:lang w:eastAsia="zh-CN"/>
        </w:rPr>
        <w:t>同约定，承包人应按照施工组织设计的要求完成分部分项工程施工。</w:t>
      </w:r>
    </w:p>
    <w:p w14:paraId="1492A9CB" w14:textId="77777777" w:rsidR="001C72CA" w:rsidRDefault="00DD1B2D">
      <w:pPr>
        <w:pStyle w:val="a3"/>
        <w:ind w:left="678"/>
        <w:rPr>
          <w:lang w:eastAsia="zh-CN"/>
        </w:rPr>
      </w:pPr>
      <w:r>
        <w:rPr>
          <w:rFonts w:ascii="Times New Roman" w:eastAsia="Times New Roman" w:hAnsi="Times New Roman" w:cs="Times New Roman"/>
          <w:lang w:eastAsia="zh-CN"/>
        </w:rPr>
        <w:t>13.1.2</w:t>
      </w:r>
      <w:r>
        <w:rPr>
          <w:rFonts w:ascii="Times New Roman" w:eastAsia="Times New Roman" w:hAnsi="Times New Roman" w:cs="Times New Roman"/>
          <w:spacing w:val="39"/>
          <w:lang w:eastAsia="zh-CN"/>
        </w:rPr>
        <w:t xml:space="preserve"> </w:t>
      </w:r>
      <w:r>
        <w:rPr>
          <w:lang w:eastAsia="zh-CN"/>
        </w:rPr>
        <w:t>除专用合同条款另有约定外，分部分项工程经承包人自检合格并</w:t>
      </w:r>
    </w:p>
    <w:p w14:paraId="59888904" w14:textId="77777777" w:rsidR="001C72CA" w:rsidRDefault="00DD1B2D">
      <w:pPr>
        <w:pStyle w:val="a3"/>
        <w:spacing w:before="111"/>
        <w:jc w:val="both"/>
        <w:rPr>
          <w:lang w:eastAsia="zh-CN"/>
        </w:rPr>
      </w:pPr>
      <w:r>
        <w:rPr>
          <w:lang w:eastAsia="zh-CN"/>
        </w:rPr>
        <w:t>具备验收条件的，承包人应提前</w:t>
      </w:r>
      <w:r>
        <w:rPr>
          <w:lang w:eastAsia="zh-CN"/>
        </w:rPr>
        <w:t xml:space="preserve"> </w:t>
      </w:r>
      <w:r>
        <w:rPr>
          <w:rFonts w:ascii="Times New Roman" w:eastAsia="Times New Roman" w:hAnsi="Times New Roman" w:cs="Times New Roman"/>
          <w:lang w:eastAsia="zh-CN"/>
        </w:rPr>
        <w:t>48</w:t>
      </w:r>
      <w:r>
        <w:rPr>
          <w:rFonts w:ascii="Times New Roman" w:eastAsia="Times New Roman" w:hAnsi="Times New Roman" w:cs="Times New Roman"/>
          <w:spacing w:val="39"/>
          <w:lang w:eastAsia="zh-CN"/>
        </w:rPr>
        <w:t xml:space="preserve"> </w:t>
      </w:r>
      <w:r>
        <w:rPr>
          <w:lang w:eastAsia="zh-CN"/>
        </w:rPr>
        <w:t>小时通知监理人进行验收。监理人不能</w:t>
      </w:r>
    </w:p>
    <w:p w14:paraId="65FD481A" w14:textId="77777777" w:rsidR="001C72CA" w:rsidRDefault="00DD1B2D">
      <w:pPr>
        <w:pStyle w:val="a3"/>
        <w:spacing w:before="114"/>
        <w:jc w:val="both"/>
        <w:rPr>
          <w:lang w:eastAsia="zh-CN"/>
        </w:rPr>
      </w:pPr>
      <w:r>
        <w:rPr>
          <w:lang w:eastAsia="zh-CN"/>
        </w:rPr>
        <w:t>按时进行验收的，应在验收前</w:t>
      </w:r>
      <w:r>
        <w:rPr>
          <w:lang w:eastAsia="zh-CN"/>
        </w:rPr>
        <w:t xml:space="preserve"> </w:t>
      </w:r>
      <w:r>
        <w:rPr>
          <w:rFonts w:ascii="Times New Roman" w:eastAsia="Times New Roman" w:hAnsi="Times New Roman" w:cs="Times New Roman"/>
          <w:lang w:eastAsia="zh-CN"/>
        </w:rPr>
        <w:t>24</w:t>
      </w:r>
      <w:r>
        <w:rPr>
          <w:rFonts w:ascii="Times New Roman" w:eastAsia="Times New Roman" w:hAnsi="Times New Roman" w:cs="Times New Roman"/>
          <w:spacing w:val="36"/>
          <w:lang w:eastAsia="zh-CN"/>
        </w:rPr>
        <w:t xml:space="preserve"> </w:t>
      </w:r>
      <w:r>
        <w:rPr>
          <w:lang w:eastAsia="zh-CN"/>
        </w:rPr>
        <w:t>小时向承包人提交书面延期要求，但延期</w:t>
      </w:r>
    </w:p>
    <w:p w14:paraId="40C3EBA1" w14:textId="77777777" w:rsidR="001C72CA" w:rsidRDefault="00DD1B2D">
      <w:pPr>
        <w:pStyle w:val="a3"/>
        <w:spacing w:before="111" w:line="319" w:lineRule="auto"/>
        <w:ind w:right="108"/>
        <w:jc w:val="both"/>
        <w:rPr>
          <w:lang w:eastAsia="zh-CN"/>
        </w:rPr>
      </w:pPr>
      <w:r>
        <w:rPr>
          <w:lang w:eastAsia="zh-CN"/>
        </w:rPr>
        <w:t>不能超过</w:t>
      </w:r>
      <w:r>
        <w:rPr>
          <w:lang w:eastAsia="zh-CN"/>
        </w:rPr>
        <w:t xml:space="preserve"> </w:t>
      </w:r>
      <w:r>
        <w:rPr>
          <w:rFonts w:ascii="Times New Roman" w:eastAsia="Times New Roman" w:hAnsi="Times New Roman" w:cs="Times New Roman"/>
          <w:lang w:eastAsia="zh-CN"/>
        </w:rPr>
        <w:t>48</w:t>
      </w:r>
      <w:r>
        <w:rPr>
          <w:rFonts w:ascii="Times New Roman" w:eastAsia="Times New Roman" w:hAnsi="Times New Roman" w:cs="Times New Roman"/>
          <w:spacing w:val="36"/>
          <w:lang w:eastAsia="zh-CN"/>
        </w:rPr>
        <w:t xml:space="preserve"> </w:t>
      </w:r>
      <w:r>
        <w:rPr>
          <w:lang w:eastAsia="zh-CN"/>
        </w:rPr>
        <w:t>小时。监理人未按时进行验收，也未提出延期要求的，承包人</w:t>
      </w:r>
      <w:r>
        <w:rPr>
          <w:lang w:eastAsia="zh-CN"/>
        </w:rPr>
        <w:t xml:space="preserve"> </w:t>
      </w:r>
      <w:r>
        <w:rPr>
          <w:spacing w:val="-2"/>
          <w:lang w:eastAsia="zh-CN"/>
        </w:rPr>
        <w:t>有权自行验收，监理人应认可验收结果。分部分项工程未经验收的，不得进</w:t>
      </w:r>
      <w:r>
        <w:rPr>
          <w:spacing w:val="-103"/>
          <w:lang w:eastAsia="zh-CN"/>
        </w:rPr>
        <w:t xml:space="preserve"> </w:t>
      </w:r>
      <w:r>
        <w:rPr>
          <w:lang w:eastAsia="zh-CN"/>
        </w:rPr>
        <w:t>入下一道工序施工。</w:t>
      </w:r>
    </w:p>
    <w:p w14:paraId="373365B1" w14:textId="77777777" w:rsidR="001C72CA" w:rsidRDefault="00DD1B2D">
      <w:pPr>
        <w:pStyle w:val="a3"/>
        <w:spacing w:before="41"/>
        <w:ind w:left="678" w:right="106"/>
        <w:rPr>
          <w:lang w:eastAsia="zh-CN"/>
        </w:rPr>
      </w:pPr>
      <w:r>
        <w:rPr>
          <w:lang w:eastAsia="zh-CN"/>
        </w:rPr>
        <w:t>分部分项工程的验收资料应当作为竣工资料的组成部分。</w:t>
      </w:r>
    </w:p>
    <w:p w14:paraId="49D107D9" w14:textId="77777777" w:rsidR="001C72CA" w:rsidRDefault="001C72CA">
      <w:pPr>
        <w:spacing w:before="4"/>
        <w:rPr>
          <w:rFonts w:ascii="仿宋" w:eastAsia="仿宋" w:hAnsi="仿宋" w:cs="仿宋"/>
          <w:sz w:val="19"/>
          <w:szCs w:val="19"/>
          <w:lang w:eastAsia="zh-CN"/>
        </w:rPr>
      </w:pPr>
    </w:p>
    <w:p w14:paraId="7326F3C9" w14:textId="77777777" w:rsidR="001C72CA" w:rsidRDefault="00DD1B2D">
      <w:pPr>
        <w:pStyle w:val="a3"/>
        <w:spacing w:before="0"/>
        <w:ind w:left="678" w:right="1824"/>
        <w:rPr>
          <w:rFonts w:ascii="黑体" w:eastAsia="黑体" w:hAnsi="黑体" w:cs="黑体"/>
          <w:lang w:eastAsia="zh-CN"/>
        </w:rPr>
      </w:pPr>
      <w:bookmarkStart w:id="53" w:name="_bookmark51"/>
      <w:bookmarkEnd w:id="53"/>
      <w:r>
        <w:rPr>
          <w:rFonts w:ascii="Times New Roman" w:eastAsia="Times New Roman" w:hAnsi="Times New Roman" w:cs="Times New Roman"/>
          <w:lang w:eastAsia="zh-CN"/>
        </w:rPr>
        <w:t>13.2</w:t>
      </w:r>
      <w:r>
        <w:rPr>
          <w:rFonts w:ascii="Times New Roman" w:eastAsia="Times New Roman" w:hAnsi="Times New Roman" w:cs="Times New Roman"/>
          <w:spacing w:val="-1"/>
          <w:lang w:eastAsia="zh-CN"/>
        </w:rPr>
        <w:t xml:space="preserve"> </w:t>
      </w:r>
      <w:r>
        <w:rPr>
          <w:rFonts w:ascii="黑体" w:eastAsia="黑体" w:hAnsi="黑体" w:cs="黑体"/>
          <w:lang w:eastAsia="zh-CN"/>
        </w:rPr>
        <w:t>竣工验收</w:t>
      </w:r>
    </w:p>
    <w:p w14:paraId="38634BB3" w14:textId="77777777" w:rsidR="001C72CA" w:rsidRPr="000216D8" w:rsidRDefault="00DD1B2D" w:rsidP="000216D8">
      <w:pPr>
        <w:pStyle w:val="a3"/>
        <w:spacing w:before="232" w:line="309" w:lineRule="auto"/>
        <w:ind w:right="101" w:firstLine="559"/>
        <w:rPr>
          <w:rFonts w:ascii="Times New Roman" w:eastAsia="Times New Roman" w:hAnsi="Times New Roman" w:cs="Times New Roman"/>
          <w:lang w:eastAsia="zh-CN"/>
        </w:rPr>
      </w:pPr>
      <w:r w:rsidRPr="000216D8">
        <w:rPr>
          <w:rFonts w:ascii="Times New Roman" w:eastAsia="Times New Roman" w:hAnsi="Times New Roman" w:cs="Times New Roman"/>
          <w:lang w:eastAsia="zh-CN"/>
        </w:rPr>
        <w:t xml:space="preserve">13.2.1 </w:t>
      </w:r>
      <w:r w:rsidRPr="000216D8">
        <w:rPr>
          <w:rFonts w:ascii="宋体" w:eastAsia="宋体" w:hAnsi="宋体" w:cs="宋体" w:hint="eastAsia"/>
          <w:lang w:eastAsia="zh-CN"/>
        </w:rPr>
        <w:t>竣工验收条件</w:t>
      </w:r>
      <w:r w:rsidRPr="000216D8">
        <w:rPr>
          <w:rFonts w:ascii="Times New Roman" w:eastAsia="Times New Roman" w:hAnsi="Times New Roman" w:cs="Times New Roman"/>
          <w:lang w:eastAsia="zh-CN"/>
        </w:rPr>
        <w:t xml:space="preserve"> </w:t>
      </w:r>
      <w:r w:rsidRPr="000216D8">
        <w:rPr>
          <w:rFonts w:ascii="宋体" w:eastAsia="宋体" w:hAnsi="宋体" w:cs="宋体" w:hint="eastAsia"/>
          <w:lang w:eastAsia="zh-CN"/>
        </w:rPr>
        <w:t>工程具备以下条件的，承包人可以申请竣工验收：</w:t>
      </w:r>
    </w:p>
    <w:p w14:paraId="545BD83C" w14:textId="77777777" w:rsidR="001C72CA" w:rsidRPr="007D3E2D" w:rsidRDefault="001C72CA" w:rsidP="007D3E2D">
      <w:pPr>
        <w:pStyle w:val="a3"/>
        <w:ind w:left="678"/>
        <w:rPr>
          <w:rFonts w:cs="Times New Roman"/>
          <w:lang w:eastAsia="zh-CN"/>
        </w:rPr>
        <w:sectPr w:rsidR="001C72CA" w:rsidRPr="007D3E2D">
          <w:footerReference w:type="default" r:id="rId41"/>
          <w:pgSz w:w="11910" w:h="16840"/>
          <w:pgMar w:top="1480" w:right="1160" w:bottom="1160" w:left="1300" w:header="0" w:footer="975" w:gutter="0"/>
          <w:pgNumType w:start="127"/>
          <w:cols w:space="720"/>
        </w:sectPr>
      </w:pPr>
    </w:p>
    <w:p w14:paraId="62835734" w14:textId="77777777" w:rsidR="001C72CA" w:rsidRDefault="00DD1B2D">
      <w:pPr>
        <w:pStyle w:val="a3"/>
        <w:spacing w:before="0" w:line="319" w:lineRule="auto"/>
        <w:ind w:right="88" w:firstLine="559"/>
        <w:rPr>
          <w:lang w:eastAsia="zh-CN"/>
        </w:rPr>
      </w:pPr>
      <w:r>
        <w:rPr>
          <w:lang w:eastAsia="zh-CN"/>
        </w:rPr>
        <w:lastRenderedPageBreak/>
        <w:t>（</w:t>
      </w:r>
      <w:r>
        <w:rPr>
          <w:rFonts w:ascii="Times New Roman" w:eastAsia="Times New Roman" w:hAnsi="Times New Roman" w:cs="Times New Roman"/>
          <w:lang w:eastAsia="zh-CN"/>
        </w:rPr>
        <w:t>1</w:t>
      </w:r>
      <w:r>
        <w:rPr>
          <w:lang w:eastAsia="zh-CN"/>
        </w:rPr>
        <w:t>）除发包人同意的甩项工作和缺陷修补工作外，合同范围内的全部</w:t>
      </w:r>
      <w:r>
        <w:rPr>
          <w:lang w:eastAsia="zh-CN"/>
        </w:rPr>
        <w:t xml:space="preserve"> </w:t>
      </w:r>
      <w:r>
        <w:rPr>
          <w:spacing w:val="-2"/>
          <w:lang w:eastAsia="zh-CN"/>
        </w:rPr>
        <w:t>工程以及有关工作，包括合同要求的试验、试运行以及检验均已完成，并符</w:t>
      </w:r>
      <w:r>
        <w:rPr>
          <w:spacing w:val="-105"/>
          <w:lang w:eastAsia="zh-CN"/>
        </w:rPr>
        <w:t xml:space="preserve"> </w:t>
      </w:r>
      <w:r>
        <w:rPr>
          <w:lang w:eastAsia="zh-CN"/>
        </w:rPr>
        <w:t>合合同要求；</w:t>
      </w:r>
    </w:p>
    <w:p w14:paraId="63B544D3" w14:textId="77777777" w:rsidR="001C72CA" w:rsidRDefault="00DD1B2D">
      <w:pPr>
        <w:pStyle w:val="a3"/>
        <w:spacing w:before="42"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）已按合同约定编制了甩项工作和缺陷修补工作清单以及相应的施</w:t>
      </w:r>
      <w:r>
        <w:rPr>
          <w:lang w:eastAsia="zh-CN"/>
        </w:rPr>
        <w:t xml:space="preserve"> </w:t>
      </w:r>
      <w:r>
        <w:rPr>
          <w:lang w:eastAsia="zh-CN"/>
        </w:rPr>
        <w:t>工计划；</w:t>
      </w:r>
    </w:p>
    <w:p w14:paraId="3C1E31D0"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3</w:t>
      </w:r>
      <w:r>
        <w:rPr>
          <w:lang w:eastAsia="zh-CN"/>
        </w:rPr>
        <w:t>）已按合同约定的内容和份数备齐竣工资料。</w:t>
      </w:r>
    </w:p>
    <w:p w14:paraId="0DE7E00B" w14:textId="7FFBCDAB" w:rsidR="001C72CA" w:rsidRPr="000216D8" w:rsidRDefault="00DD1B2D" w:rsidP="000216D8">
      <w:pPr>
        <w:pStyle w:val="a3"/>
        <w:spacing w:before="232" w:line="309" w:lineRule="auto"/>
        <w:ind w:right="101" w:firstLine="559"/>
        <w:rPr>
          <w:rFonts w:cs="Times New Roman"/>
          <w:lang w:eastAsia="zh-CN"/>
        </w:rPr>
      </w:pPr>
      <w:r w:rsidRPr="000216D8">
        <w:rPr>
          <w:rFonts w:cs="Times New Roman"/>
          <w:lang w:eastAsia="zh-CN"/>
        </w:rPr>
        <w:t xml:space="preserve">13.2.2 </w:t>
      </w:r>
      <w:r w:rsidRPr="000216D8">
        <w:rPr>
          <w:rFonts w:cs="宋体" w:hint="eastAsia"/>
          <w:lang w:eastAsia="zh-CN"/>
        </w:rPr>
        <w:t>竣工验收程序</w:t>
      </w:r>
      <w:r w:rsidRPr="000216D8">
        <w:rPr>
          <w:rFonts w:cs="Times New Roman"/>
          <w:lang w:eastAsia="zh-CN"/>
        </w:rPr>
        <w:t xml:space="preserve"> </w:t>
      </w:r>
      <w:r w:rsidRPr="000216D8">
        <w:rPr>
          <w:rFonts w:cs="宋体" w:hint="eastAsia"/>
          <w:lang w:eastAsia="zh-CN"/>
        </w:rPr>
        <w:t>除专用合同条款另有约定外，承包人申请竣工验收的，应当按照以下程序进行：</w:t>
      </w:r>
    </w:p>
    <w:p w14:paraId="138AC876" w14:textId="77777777" w:rsidR="001C72CA" w:rsidRDefault="00DD1B2D">
      <w:pPr>
        <w:pStyle w:val="a3"/>
        <w:spacing w:before="135" w:line="314" w:lineRule="auto"/>
        <w:ind w:right="88" w:firstLine="559"/>
        <w:rPr>
          <w:lang w:eastAsia="zh-CN"/>
        </w:rPr>
      </w:pPr>
      <w:r>
        <w:rPr>
          <w:lang w:eastAsia="zh-CN"/>
        </w:rPr>
        <w:t>（</w:t>
      </w:r>
      <w:r>
        <w:rPr>
          <w:rFonts w:ascii="Times New Roman" w:eastAsia="Times New Roman" w:hAnsi="Times New Roman" w:cs="Times New Roman"/>
          <w:lang w:eastAsia="zh-CN"/>
        </w:rPr>
        <w:t>1</w:t>
      </w:r>
      <w:r>
        <w:rPr>
          <w:lang w:eastAsia="zh-CN"/>
        </w:rPr>
        <w:t>）承包人向监理人报送竣工验收申请报告，监理人应在收到竣工验</w:t>
      </w:r>
      <w:r>
        <w:rPr>
          <w:lang w:eastAsia="zh-CN"/>
        </w:rPr>
        <w:t xml:space="preserve"> </w:t>
      </w:r>
      <w:r>
        <w:rPr>
          <w:lang w:eastAsia="zh-CN"/>
        </w:rPr>
        <w:t>收申请报告后</w:t>
      </w:r>
      <w:r>
        <w:rPr>
          <w:spacing w:val="-73"/>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2"/>
          <w:lang w:eastAsia="zh-CN"/>
        </w:rPr>
        <w:t xml:space="preserve"> </w:t>
      </w:r>
      <w:r>
        <w:rPr>
          <w:lang w:eastAsia="zh-CN"/>
        </w:rPr>
        <w:t>天内完成审查并报送发包人。监理人审查后认为尚不具备</w:t>
      </w:r>
      <w:r>
        <w:rPr>
          <w:lang w:eastAsia="zh-CN"/>
        </w:rPr>
        <w:t xml:space="preserve"> </w:t>
      </w:r>
      <w:r>
        <w:rPr>
          <w:spacing w:val="-2"/>
          <w:lang w:eastAsia="zh-CN"/>
        </w:rPr>
        <w:t>验收条件的，应通知承包人在竣工验收前承包人还需完成的工作内容，承包</w:t>
      </w:r>
      <w:r>
        <w:rPr>
          <w:spacing w:val="-109"/>
          <w:lang w:eastAsia="zh-CN"/>
        </w:rPr>
        <w:t xml:space="preserve"> </w:t>
      </w:r>
      <w:r>
        <w:rPr>
          <w:lang w:eastAsia="zh-CN"/>
        </w:rPr>
        <w:t>人应在完成监理人通知的全部工作内容后，再次提交竣工验收申请报告。</w:t>
      </w:r>
    </w:p>
    <w:p w14:paraId="4E390EC3" w14:textId="77777777" w:rsidR="001C72CA" w:rsidRDefault="00DD1B2D">
      <w:pPr>
        <w:pStyle w:val="a3"/>
        <w:spacing w:before="46" w:line="309" w:lineRule="auto"/>
        <w:ind w:right="243" w:firstLine="559"/>
        <w:jc w:val="both"/>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）监理人审查后认为已具备竣工验收条件的，应将竣工验收申请报</w:t>
      </w:r>
      <w:r>
        <w:rPr>
          <w:lang w:eastAsia="zh-CN"/>
        </w:rPr>
        <w:t xml:space="preserve"> </w:t>
      </w:r>
      <w:r>
        <w:rPr>
          <w:lang w:eastAsia="zh-CN"/>
        </w:rPr>
        <w:t>告提交发包人，发包人应在收到经监理人审核的竣工验收申请报告后</w:t>
      </w:r>
      <w:r>
        <w:rPr>
          <w:spacing w:val="-72"/>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3"/>
          <w:lang w:eastAsia="zh-CN"/>
        </w:rPr>
        <w:t xml:space="preserve"> </w:t>
      </w:r>
      <w:r>
        <w:rPr>
          <w:lang w:eastAsia="zh-CN"/>
        </w:rPr>
        <w:t>天</w:t>
      </w:r>
      <w:r>
        <w:rPr>
          <w:lang w:eastAsia="zh-CN"/>
        </w:rPr>
        <w:t xml:space="preserve"> </w:t>
      </w:r>
      <w:r>
        <w:rPr>
          <w:lang w:eastAsia="zh-CN"/>
        </w:rPr>
        <w:t>内审批完毕并组织监理</w:t>
      </w:r>
      <w:r>
        <w:rPr>
          <w:lang w:eastAsia="zh-CN"/>
        </w:rPr>
        <w:t>人、承包人、设计人等相关单位完成竣工验收。</w:t>
      </w:r>
    </w:p>
    <w:p w14:paraId="7DF83C02" w14:textId="77777777" w:rsidR="001C72CA" w:rsidRDefault="00DD1B2D">
      <w:pPr>
        <w:pStyle w:val="a3"/>
        <w:spacing w:line="319" w:lineRule="auto"/>
        <w:ind w:right="128" w:firstLine="559"/>
        <w:jc w:val="both"/>
        <w:rPr>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）竣工验收合格的，发包人应在验收合格后</w:t>
      </w:r>
      <w:r>
        <w:rPr>
          <w:spacing w:val="-3"/>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39"/>
          <w:lang w:eastAsia="zh-CN"/>
        </w:rPr>
        <w:t xml:space="preserve"> </w:t>
      </w:r>
      <w:r>
        <w:rPr>
          <w:lang w:eastAsia="zh-CN"/>
        </w:rPr>
        <w:t>天内向承包人签发工</w:t>
      </w:r>
      <w:r>
        <w:rPr>
          <w:lang w:eastAsia="zh-CN"/>
        </w:rPr>
        <w:t xml:space="preserve"> </w:t>
      </w:r>
      <w:r>
        <w:rPr>
          <w:spacing w:val="-2"/>
          <w:lang w:eastAsia="zh-CN"/>
        </w:rPr>
        <w:t>程接收证书。发包人无正当理由逾期不颁发工程接收证书的，自验收合格后</w:t>
      </w:r>
      <w:r>
        <w:rPr>
          <w:spacing w:val="-111"/>
          <w:lang w:eastAsia="zh-CN"/>
        </w:rPr>
        <w:t xml:space="preserve"> </w:t>
      </w:r>
      <w:r>
        <w:rPr>
          <w:lang w:eastAsia="zh-CN"/>
        </w:rPr>
        <w:t>第</w:t>
      </w:r>
      <w:r>
        <w:rPr>
          <w:spacing w:val="-71"/>
          <w:lang w:eastAsia="zh-CN"/>
        </w:rPr>
        <w:t xml:space="preserve"> </w:t>
      </w:r>
      <w:r>
        <w:rPr>
          <w:rFonts w:ascii="Times New Roman" w:eastAsia="Times New Roman" w:hAnsi="Times New Roman" w:cs="Times New Roman"/>
          <w:lang w:eastAsia="zh-CN"/>
        </w:rPr>
        <w:t>15</w:t>
      </w:r>
      <w:r>
        <w:rPr>
          <w:rFonts w:ascii="Times New Roman" w:eastAsia="Times New Roman" w:hAnsi="Times New Roman" w:cs="Times New Roman"/>
          <w:spacing w:val="-2"/>
          <w:lang w:eastAsia="zh-CN"/>
        </w:rPr>
        <w:t xml:space="preserve"> </w:t>
      </w:r>
      <w:r>
        <w:rPr>
          <w:lang w:eastAsia="zh-CN"/>
        </w:rPr>
        <w:t>天起视为已颁发工程接收证书。</w:t>
      </w:r>
    </w:p>
    <w:p w14:paraId="37230B84" w14:textId="77777777" w:rsidR="001C72CA" w:rsidRDefault="00DD1B2D">
      <w:pPr>
        <w:pStyle w:val="a3"/>
        <w:spacing w:before="9" w:line="324" w:lineRule="auto"/>
        <w:ind w:right="88" w:firstLine="559"/>
        <w:rPr>
          <w:lang w:eastAsia="zh-CN"/>
        </w:rPr>
      </w:pPr>
      <w:r>
        <w:rPr>
          <w:lang w:eastAsia="zh-CN"/>
        </w:rPr>
        <w:t>（</w:t>
      </w:r>
      <w:r>
        <w:rPr>
          <w:rFonts w:ascii="Times New Roman" w:eastAsia="Times New Roman" w:hAnsi="Times New Roman" w:cs="Times New Roman"/>
          <w:lang w:eastAsia="zh-CN"/>
        </w:rPr>
        <w:t>4</w:t>
      </w:r>
      <w:r>
        <w:rPr>
          <w:lang w:eastAsia="zh-CN"/>
        </w:rPr>
        <w:t>）竣工验收不合格的，监理人应按照验收意见发出指示，要求承包</w:t>
      </w:r>
      <w:r>
        <w:rPr>
          <w:lang w:eastAsia="zh-CN"/>
        </w:rPr>
        <w:t xml:space="preserve"> </w:t>
      </w:r>
      <w:r>
        <w:rPr>
          <w:spacing w:val="-2"/>
          <w:lang w:eastAsia="zh-CN"/>
        </w:rPr>
        <w:t>人对不合格工程返工、修复或采取其他补救措施，由此增加的费用和（或）</w:t>
      </w:r>
      <w:r>
        <w:rPr>
          <w:spacing w:val="-84"/>
          <w:lang w:eastAsia="zh-CN"/>
        </w:rPr>
        <w:t xml:space="preserve"> </w:t>
      </w:r>
      <w:r>
        <w:rPr>
          <w:spacing w:val="-2"/>
          <w:lang w:eastAsia="zh-CN"/>
        </w:rPr>
        <w:t>延误的工期由承包人承担。承包人在完成不合格工程的返工、修复或采取其</w:t>
      </w:r>
      <w:r>
        <w:rPr>
          <w:spacing w:val="-109"/>
          <w:lang w:eastAsia="zh-CN"/>
        </w:rPr>
        <w:t xml:space="preserve"> </w:t>
      </w:r>
      <w:r>
        <w:rPr>
          <w:spacing w:val="-2"/>
          <w:lang w:eastAsia="zh-CN"/>
        </w:rPr>
        <w:t>他补救措施后，应重新提交竣工验收申请报告，并按本项约定的程序重新进</w:t>
      </w:r>
      <w:r>
        <w:rPr>
          <w:spacing w:val="-110"/>
          <w:lang w:eastAsia="zh-CN"/>
        </w:rPr>
        <w:t xml:space="preserve"> </w:t>
      </w:r>
      <w:r>
        <w:rPr>
          <w:lang w:eastAsia="zh-CN"/>
        </w:rPr>
        <w:t>行验收。</w:t>
      </w:r>
    </w:p>
    <w:p w14:paraId="567DAB48" w14:textId="77777777" w:rsidR="001C72CA" w:rsidRPr="00A11DE5" w:rsidRDefault="00DD1B2D" w:rsidP="00A11DE5">
      <w:pPr>
        <w:pStyle w:val="a3"/>
        <w:spacing w:before="32" w:line="328" w:lineRule="auto"/>
        <w:ind w:right="106" w:firstLine="559"/>
        <w:jc w:val="both"/>
        <w:rPr>
          <w:spacing w:val="-1"/>
          <w:lang w:eastAsia="zh-CN"/>
        </w:rPr>
      </w:pPr>
      <w:r w:rsidRPr="00A11DE5">
        <w:rPr>
          <w:spacing w:val="-1"/>
          <w:lang w:eastAsia="zh-CN"/>
        </w:rPr>
        <w:t>（</w:t>
      </w:r>
      <w:r w:rsidRPr="00A11DE5">
        <w:rPr>
          <w:spacing w:val="-1"/>
          <w:lang w:eastAsia="zh-CN"/>
        </w:rPr>
        <w:t>5</w:t>
      </w:r>
      <w:r w:rsidRPr="00A11DE5">
        <w:rPr>
          <w:spacing w:val="-1"/>
          <w:lang w:eastAsia="zh-CN"/>
        </w:rPr>
        <w:t>）工程未经验收或验收不合格，发包人擅自使用的，应在转移占有</w:t>
      </w:r>
      <w:r w:rsidRPr="00A11DE5">
        <w:rPr>
          <w:spacing w:val="-1"/>
          <w:lang w:eastAsia="zh-CN"/>
        </w:rPr>
        <w:t xml:space="preserve"> </w:t>
      </w:r>
      <w:r w:rsidRPr="00A11DE5">
        <w:rPr>
          <w:spacing w:val="-1"/>
          <w:lang w:eastAsia="zh-CN"/>
        </w:rPr>
        <w:t>工程后</w:t>
      </w:r>
      <w:r w:rsidRPr="00A11DE5">
        <w:rPr>
          <w:spacing w:val="-1"/>
          <w:lang w:eastAsia="zh-CN"/>
        </w:rPr>
        <w:t xml:space="preserve"> 7 </w:t>
      </w:r>
      <w:r w:rsidRPr="00A11DE5">
        <w:rPr>
          <w:spacing w:val="-1"/>
          <w:lang w:eastAsia="zh-CN"/>
        </w:rPr>
        <w:t>天内向承包人颁发工程接收证书；发包人无正当理由逾期不颁发工</w:t>
      </w:r>
    </w:p>
    <w:p w14:paraId="054CD3F5" w14:textId="07B51F6C" w:rsidR="001C72CA" w:rsidRPr="00A11DE5" w:rsidRDefault="00DD1B2D" w:rsidP="00A11DE5">
      <w:pPr>
        <w:pStyle w:val="a3"/>
        <w:spacing w:before="32" w:line="328" w:lineRule="auto"/>
        <w:ind w:right="106" w:firstLine="559"/>
        <w:jc w:val="both"/>
        <w:rPr>
          <w:spacing w:val="-1"/>
          <w:lang w:eastAsia="zh-CN"/>
        </w:rPr>
      </w:pPr>
      <w:r w:rsidRPr="00A11DE5">
        <w:rPr>
          <w:spacing w:val="-1"/>
          <w:lang w:eastAsia="zh-CN"/>
        </w:rPr>
        <w:t>程接收证书的，自转移占有后第</w:t>
      </w:r>
      <w:r w:rsidRPr="00A11DE5">
        <w:rPr>
          <w:spacing w:val="-1"/>
          <w:lang w:eastAsia="zh-CN"/>
        </w:rPr>
        <w:t xml:space="preserve"> 15 </w:t>
      </w:r>
      <w:r w:rsidRPr="00A11DE5">
        <w:rPr>
          <w:spacing w:val="-1"/>
          <w:lang w:eastAsia="zh-CN"/>
        </w:rPr>
        <w:t>天起视为已颁发工程接收证书。</w:t>
      </w:r>
      <w:r w:rsidRPr="00A11DE5">
        <w:rPr>
          <w:spacing w:val="-1"/>
          <w:lang w:eastAsia="zh-CN"/>
        </w:rPr>
        <w:t xml:space="preserve"> </w:t>
      </w:r>
      <w:r w:rsidRPr="00A11DE5">
        <w:rPr>
          <w:spacing w:val="-1"/>
          <w:lang w:eastAsia="zh-CN"/>
        </w:rPr>
        <w:t>除专用合同条款另有约定外，发包人不按照本项约定组织竣工验收、颁发工程</w:t>
      </w:r>
      <w:r w:rsidRPr="00A11DE5">
        <w:rPr>
          <w:spacing w:val="-1"/>
          <w:lang w:eastAsia="zh-CN"/>
        </w:rPr>
        <w:lastRenderedPageBreak/>
        <w:t>接收证书的，每逾期一天，应以签约合同价为基数，按照中国人民银行发布的同期同类贷款基准利率支付违约金。</w:t>
      </w:r>
    </w:p>
    <w:p w14:paraId="1EA57BD8" w14:textId="7A0E0A7C" w:rsidR="001C72CA" w:rsidRPr="00A11DE5" w:rsidRDefault="00DD1B2D" w:rsidP="00A11DE5">
      <w:pPr>
        <w:pStyle w:val="a3"/>
        <w:spacing w:before="32" w:line="328" w:lineRule="auto"/>
        <w:ind w:right="106" w:firstLine="559"/>
        <w:jc w:val="both"/>
        <w:rPr>
          <w:spacing w:val="-1"/>
          <w:lang w:eastAsia="zh-CN"/>
        </w:rPr>
      </w:pPr>
      <w:r w:rsidRPr="00A11DE5">
        <w:rPr>
          <w:spacing w:val="-1"/>
          <w:lang w:eastAsia="zh-CN"/>
        </w:rPr>
        <w:t xml:space="preserve">13.2.3 </w:t>
      </w:r>
      <w:r w:rsidRPr="00A11DE5">
        <w:rPr>
          <w:spacing w:val="-1"/>
          <w:lang w:eastAsia="zh-CN"/>
        </w:rPr>
        <w:t>竣工日期</w:t>
      </w:r>
      <w:r w:rsidRPr="00A11DE5">
        <w:rPr>
          <w:spacing w:val="-1"/>
          <w:lang w:eastAsia="zh-CN"/>
        </w:rPr>
        <w:t xml:space="preserve"> </w:t>
      </w:r>
      <w:r w:rsidRPr="00A11DE5">
        <w:rPr>
          <w:spacing w:val="-1"/>
          <w:lang w:eastAsia="zh-CN"/>
        </w:rPr>
        <w:t>工程经竣工验收合格的，以承包人提交竣工验收申请报告之日为实际竣工日期，并在工程接收证书中载明；因发包人原因，未在监理</w:t>
      </w:r>
      <w:r w:rsidRPr="00A11DE5">
        <w:rPr>
          <w:spacing w:val="-1"/>
          <w:lang w:eastAsia="zh-CN"/>
        </w:rPr>
        <w:t>人收到承包人</w:t>
      </w:r>
      <w:r w:rsidRPr="00A11DE5">
        <w:rPr>
          <w:spacing w:val="-1"/>
          <w:lang w:eastAsia="zh-CN"/>
        </w:rPr>
        <w:t xml:space="preserve"> </w:t>
      </w:r>
      <w:r w:rsidRPr="00A11DE5">
        <w:rPr>
          <w:spacing w:val="-1"/>
          <w:lang w:eastAsia="zh-CN"/>
        </w:rPr>
        <w:t>提交的竣工验收申请报告</w:t>
      </w:r>
      <w:r w:rsidRPr="00A11DE5">
        <w:rPr>
          <w:spacing w:val="-1"/>
          <w:lang w:eastAsia="zh-CN"/>
        </w:rPr>
        <w:t>42</w:t>
      </w:r>
      <w:r w:rsidRPr="00A11DE5">
        <w:rPr>
          <w:spacing w:val="-1"/>
          <w:lang w:eastAsia="zh-CN"/>
        </w:rPr>
        <w:t>天内完成竣工验收，或完成竣工验收不予签发工</w:t>
      </w:r>
      <w:r w:rsidRPr="00A11DE5">
        <w:rPr>
          <w:spacing w:val="-1"/>
          <w:lang w:eastAsia="zh-CN"/>
        </w:rPr>
        <w:t xml:space="preserve"> </w:t>
      </w:r>
      <w:r w:rsidRPr="00A11DE5">
        <w:rPr>
          <w:spacing w:val="-1"/>
          <w:lang w:eastAsia="zh-CN"/>
        </w:rPr>
        <w:t>程接收证书的，以提交竣工验收申请报告的日期为实际竣工日期；工程未经</w:t>
      </w:r>
      <w:r w:rsidRPr="00A11DE5">
        <w:rPr>
          <w:spacing w:val="-1"/>
          <w:lang w:eastAsia="zh-CN"/>
        </w:rPr>
        <w:t xml:space="preserve"> </w:t>
      </w:r>
      <w:r w:rsidRPr="00A11DE5">
        <w:rPr>
          <w:spacing w:val="-1"/>
          <w:lang w:eastAsia="zh-CN"/>
        </w:rPr>
        <w:t>竣工验收，发包人擅自使用的，以转移占有工程之日为实际竣工日期。</w:t>
      </w:r>
    </w:p>
    <w:p w14:paraId="2BF55409" w14:textId="07B53082" w:rsidR="001C72CA" w:rsidRPr="00A11DE5" w:rsidRDefault="00DD1B2D" w:rsidP="00A11DE5">
      <w:pPr>
        <w:pStyle w:val="a3"/>
        <w:spacing w:before="32" w:line="328" w:lineRule="auto"/>
        <w:ind w:right="106" w:firstLine="559"/>
        <w:jc w:val="both"/>
        <w:rPr>
          <w:spacing w:val="-1"/>
          <w:lang w:eastAsia="zh-CN"/>
        </w:rPr>
      </w:pPr>
      <w:r w:rsidRPr="00A11DE5">
        <w:rPr>
          <w:spacing w:val="-1"/>
          <w:lang w:eastAsia="zh-CN"/>
        </w:rPr>
        <w:t xml:space="preserve">13.2.4 </w:t>
      </w:r>
      <w:r w:rsidRPr="00A11DE5">
        <w:rPr>
          <w:spacing w:val="-1"/>
          <w:lang w:eastAsia="zh-CN"/>
        </w:rPr>
        <w:t>拒绝接收全部或部分工程</w:t>
      </w:r>
      <w:r w:rsidRPr="00A11DE5">
        <w:rPr>
          <w:spacing w:val="-1"/>
          <w:lang w:eastAsia="zh-CN"/>
        </w:rPr>
        <w:t xml:space="preserve"> </w:t>
      </w:r>
      <w:r w:rsidRPr="00A11DE5">
        <w:rPr>
          <w:spacing w:val="-1"/>
          <w:lang w:eastAsia="zh-CN"/>
        </w:rPr>
        <w:t>对于竣工验收不合格的工程，承包人完成整改后，应当重新进行竣工验收，经重新组织验收仍不合格的且无法采取措施补救的，则发包人可以拒绝</w:t>
      </w:r>
      <w:r w:rsidRPr="00A11DE5">
        <w:rPr>
          <w:spacing w:val="-1"/>
          <w:lang w:eastAsia="zh-CN"/>
        </w:rPr>
        <w:t xml:space="preserve"> </w:t>
      </w:r>
      <w:r w:rsidRPr="00A11DE5">
        <w:rPr>
          <w:spacing w:val="-1"/>
          <w:lang w:eastAsia="zh-CN"/>
        </w:rPr>
        <w:t>接收不合格工程，因不合格工程导致其他工程不能正常使用的，承包人应采</w:t>
      </w:r>
      <w:r w:rsidRPr="00A11DE5">
        <w:rPr>
          <w:spacing w:val="-1"/>
          <w:lang w:eastAsia="zh-CN"/>
        </w:rPr>
        <w:t xml:space="preserve"> </w:t>
      </w:r>
      <w:r w:rsidRPr="00A11DE5">
        <w:rPr>
          <w:spacing w:val="-1"/>
          <w:lang w:eastAsia="zh-CN"/>
        </w:rPr>
        <w:t>取措施确保相关工程的正常使用，由此增加的费用和（或）延误的工</w:t>
      </w:r>
      <w:r w:rsidRPr="00A11DE5">
        <w:rPr>
          <w:spacing w:val="-1"/>
          <w:lang w:eastAsia="zh-CN"/>
        </w:rPr>
        <w:t>期由承</w:t>
      </w:r>
      <w:r w:rsidRPr="00A11DE5">
        <w:rPr>
          <w:spacing w:val="-1"/>
          <w:lang w:eastAsia="zh-CN"/>
        </w:rPr>
        <w:t xml:space="preserve"> </w:t>
      </w:r>
      <w:r w:rsidRPr="00A11DE5">
        <w:rPr>
          <w:spacing w:val="-1"/>
          <w:lang w:eastAsia="zh-CN"/>
        </w:rPr>
        <w:t>包人承担。</w:t>
      </w:r>
    </w:p>
    <w:p w14:paraId="28A94AB3" w14:textId="60E8D3D5" w:rsidR="001C72CA" w:rsidRPr="00A11DE5" w:rsidRDefault="00DD1B2D" w:rsidP="00A11DE5">
      <w:pPr>
        <w:pStyle w:val="a3"/>
        <w:spacing w:before="32" w:line="328" w:lineRule="auto"/>
        <w:ind w:right="106" w:firstLine="559"/>
        <w:jc w:val="both"/>
        <w:rPr>
          <w:spacing w:val="-1"/>
          <w:lang w:eastAsia="zh-CN"/>
        </w:rPr>
      </w:pPr>
      <w:r w:rsidRPr="00A11DE5">
        <w:rPr>
          <w:spacing w:val="-1"/>
          <w:lang w:eastAsia="zh-CN"/>
        </w:rPr>
        <w:t xml:space="preserve">13.2.5 </w:t>
      </w:r>
      <w:r w:rsidRPr="00A11DE5">
        <w:rPr>
          <w:spacing w:val="-1"/>
          <w:lang w:eastAsia="zh-CN"/>
        </w:rPr>
        <w:t>移交、接收全部与部分工程</w:t>
      </w:r>
      <w:r w:rsidRPr="00A11DE5">
        <w:rPr>
          <w:spacing w:val="-1"/>
          <w:lang w:eastAsia="zh-CN"/>
        </w:rPr>
        <w:t xml:space="preserve"> </w:t>
      </w:r>
      <w:r>
        <w:rPr>
          <w:spacing w:val="-1"/>
          <w:lang w:eastAsia="zh-CN"/>
        </w:rPr>
        <w:t>除专用合同条款另有约定外，合同当事人应当在颁发工程接收证书后</w:t>
      </w:r>
      <w:r w:rsidRPr="00A11DE5">
        <w:rPr>
          <w:spacing w:val="-1"/>
          <w:lang w:eastAsia="zh-CN"/>
        </w:rPr>
        <w:t>7</w:t>
      </w:r>
      <w:r w:rsidRPr="00A11DE5">
        <w:rPr>
          <w:spacing w:val="-1"/>
          <w:lang w:eastAsia="zh-CN"/>
        </w:rPr>
        <w:t>天内完成工程的移交。</w:t>
      </w:r>
      <w:r w:rsidRPr="00A11DE5">
        <w:rPr>
          <w:spacing w:val="-1"/>
          <w:lang w:eastAsia="zh-CN"/>
        </w:rPr>
        <w:t xml:space="preserve"> </w:t>
      </w:r>
      <w:r w:rsidRPr="00A11DE5">
        <w:rPr>
          <w:spacing w:val="-1"/>
          <w:lang w:eastAsia="zh-CN"/>
        </w:rPr>
        <w:t>发包人无正当理由不接收工程的，发包人自应当接收工程之日起，承担工程照管、成品保护、保管等与工程有关的各项费用，合同当事人可以在专</w:t>
      </w:r>
      <w:r w:rsidRPr="00A11DE5">
        <w:rPr>
          <w:spacing w:val="-1"/>
          <w:lang w:eastAsia="zh-CN"/>
        </w:rPr>
        <w:t xml:space="preserve"> </w:t>
      </w:r>
      <w:r w:rsidRPr="00A11DE5">
        <w:rPr>
          <w:spacing w:val="-1"/>
          <w:lang w:eastAsia="zh-CN"/>
        </w:rPr>
        <w:t>用合同条款中另行约定发包人逾期接收工程的违约责任。</w:t>
      </w:r>
    </w:p>
    <w:p w14:paraId="01A36FED" w14:textId="77777777" w:rsidR="001C72CA" w:rsidRDefault="00DD1B2D">
      <w:pPr>
        <w:pStyle w:val="a3"/>
        <w:spacing w:before="32" w:line="328" w:lineRule="auto"/>
        <w:ind w:right="106" w:firstLine="559"/>
        <w:jc w:val="both"/>
        <w:rPr>
          <w:lang w:eastAsia="zh-CN"/>
        </w:rPr>
      </w:pPr>
      <w:r>
        <w:rPr>
          <w:spacing w:val="-1"/>
          <w:lang w:eastAsia="zh-CN"/>
        </w:rPr>
        <w:t>承包人无正当理由不移交工程的，承包人应承担工程照管、成品保护、</w:t>
      </w:r>
      <w:r>
        <w:rPr>
          <w:lang w:eastAsia="zh-CN"/>
        </w:rPr>
        <w:t xml:space="preserve"> </w:t>
      </w:r>
      <w:r>
        <w:rPr>
          <w:spacing w:val="-2"/>
          <w:lang w:eastAsia="zh-CN"/>
        </w:rPr>
        <w:t>保管等与工程有关的各项费用，合同当事人可以在专用合同条款中另行约定</w:t>
      </w:r>
      <w:r>
        <w:rPr>
          <w:spacing w:val="-107"/>
          <w:lang w:eastAsia="zh-CN"/>
        </w:rPr>
        <w:t xml:space="preserve"> </w:t>
      </w:r>
      <w:r>
        <w:rPr>
          <w:lang w:eastAsia="zh-CN"/>
        </w:rPr>
        <w:t>承包人无正当理由不移交工程的违约责任。</w:t>
      </w:r>
    </w:p>
    <w:p w14:paraId="760981BB" w14:textId="77777777" w:rsidR="001C72CA" w:rsidRDefault="00DD1B2D">
      <w:pPr>
        <w:pStyle w:val="a3"/>
        <w:spacing w:before="149"/>
        <w:ind w:left="678" w:right="88"/>
        <w:rPr>
          <w:rFonts w:ascii="黑体" w:eastAsia="黑体" w:hAnsi="黑体" w:cs="黑体"/>
          <w:lang w:eastAsia="zh-CN"/>
        </w:rPr>
      </w:pPr>
      <w:bookmarkStart w:id="54" w:name="_bookmark52"/>
      <w:bookmarkEnd w:id="54"/>
      <w:r>
        <w:rPr>
          <w:rFonts w:ascii="Times New Roman" w:eastAsia="Times New Roman" w:hAnsi="Times New Roman" w:cs="Times New Roman"/>
          <w:lang w:eastAsia="zh-CN"/>
        </w:rPr>
        <w:t>13.3</w:t>
      </w:r>
      <w:r>
        <w:rPr>
          <w:rFonts w:ascii="Times New Roman" w:eastAsia="Times New Roman" w:hAnsi="Times New Roman" w:cs="Times New Roman"/>
          <w:spacing w:val="-2"/>
          <w:lang w:eastAsia="zh-CN"/>
        </w:rPr>
        <w:t xml:space="preserve"> </w:t>
      </w:r>
      <w:r>
        <w:rPr>
          <w:rFonts w:ascii="黑体" w:eastAsia="黑体" w:hAnsi="黑体" w:cs="黑体"/>
          <w:lang w:eastAsia="zh-CN"/>
        </w:rPr>
        <w:t>工程试车</w:t>
      </w:r>
    </w:p>
    <w:p w14:paraId="7CD91DBB" w14:textId="5F13877E" w:rsidR="001C72CA" w:rsidRPr="00A11DE5" w:rsidRDefault="00DD1B2D" w:rsidP="00A11DE5">
      <w:pPr>
        <w:pStyle w:val="a3"/>
        <w:spacing w:before="32" w:line="328" w:lineRule="auto"/>
        <w:ind w:right="106" w:firstLine="559"/>
        <w:jc w:val="both"/>
        <w:rPr>
          <w:spacing w:val="-1"/>
          <w:lang w:eastAsia="zh-CN"/>
        </w:rPr>
      </w:pPr>
      <w:r w:rsidRPr="00A11DE5">
        <w:rPr>
          <w:spacing w:val="-1"/>
          <w:lang w:eastAsia="zh-CN"/>
        </w:rPr>
        <w:t xml:space="preserve">13.3.1 </w:t>
      </w:r>
      <w:r w:rsidRPr="00A11DE5">
        <w:rPr>
          <w:spacing w:val="-1"/>
          <w:lang w:eastAsia="zh-CN"/>
        </w:rPr>
        <w:t>试车程序</w:t>
      </w:r>
      <w:r w:rsidRPr="00A11DE5">
        <w:rPr>
          <w:spacing w:val="-1"/>
          <w:lang w:eastAsia="zh-CN"/>
        </w:rPr>
        <w:t xml:space="preserve"> </w:t>
      </w:r>
      <w:r w:rsidRPr="00A11DE5">
        <w:rPr>
          <w:spacing w:val="-1"/>
          <w:lang w:eastAsia="zh-CN"/>
        </w:rPr>
        <w:t>工程需要试车的，除专用合同条款另有约定外，试车内容应与承包人承包范围相一致，试车费用由承包人承担。工程试车应按如下程序进行：</w:t>
      </w:r>
    </w:p>
    <w:p w14:paraId="30567CA1" w14:textId="77777777" w:rsidR="001C72CA" w:rsidRDefault="001C72CA">
      <w:pPr>
        <w:jc w:val="both"/>
        <w:rPr>
          <w:lang w:eastAsia="zh-CN"/>
        </w:rPr>
        <w:sectPr w:rsidR="001C72CA">
          <w:footerReference w:type="default" r:id="rId42"/>
          <w:pgSz w:w="11910" w:h="16840"/>
          <w:pgMar w:top="1480" w:right="1140" w:bottom="1160" w:left="1300" w:header="0" w:footer="975" w:gutter="0"/>
          <w:cols w:space="720"/>
        </w:sectPr>
      </w:pPr>
    </w:p>
    <w:p w14:paraId="00F80356" w14:textId="77777777" w:rsidR="001C72CA" w:rsidRDefault="00DD1B2D">
      <w:pPr>
        <w:pStyle w:val="a3"/>
        <w:spacing w:before="0" w:line="319" w:lineRule="auto"/>
        <w:ind w:right="129" w:firstLine="559"/>
        <w:jc w:val="both"/>
        <w:rPr>
          <w:lang w:eastAsia="zh-CN"/>
        </w:rPr>
      </w:pPr>
      <w:r>
        <w:rPr>
          <w:lang w:eastAsia="zh-CN"/>
        </w:rPr>
        <w:lastRenderedPageBreak/>
        <w:t>（</w:t>
      </w:r>
      <w:r>
        <w:rPr>
          <w:rFonts w:ascii="Times New Roman" w:eastAsia="Times New Roman" w:hAnsi="Times New Roman" w:cs="Times New Roman"/>
          <w:lang w:eastAsia="zh-CN"/>
        </w:rPr>
        <w:t>1</w:t>
      </w:r>
      <w:r>
        <w:rPr>
          <w:lang w:eastAsia="zh-CN"/>
        </w:rPr>
        <w:t>）具备单机无负荷试车条件，承包人组织试车，并在试车前</w:t>
      </w:r>
      <w:r>
        <w:rPr>
          <w:spacing w:val="-83"/>
          <w:lang w:eastAsia="zh-CN"/>
        </w:rPr>
        <w:t xml:space="preserve"> </w:t>
      </w:r>
      <w:r>
        <w:rPr>
          <w:rFonts w:ascii="Times New Roman" w:eastAsia="Times New Roman" w:hAnsi="Times New Roman" w:cs="Times New Roman"/>
          <w:lang w:eastAsia="zh-CN"/>
        </w:rPr>
        <w:t>48</w:t>
      </w:r>
      <w:r>
        <w:rPr>
          <w:rFonts w:ascii="Times New Roman" w:eastAsia="Times New Roman" w:hAnsi="Times New Roman" w:cs="Times New Roman"/>
          <w:spacing w:val="-13"/>
          <w:lang w:eastAsia="zh-CN"/>
        </w:rPr>
        <w:t xml:space="preserve"> </w:t>
      </w:r>
      <w:r>
        <w:rPr>
          <w:spacing w:val="-3"/>
          <w:lang w:eastAsia="zh-CN"/>
        </w:rPr>
        <w:t>小时</w:t>
      </w:r>
      <w:r>
        <w:rPr>
          <w:spacing w:val="-3"/>
          <w:lang w:eastAsia="zh-CN"/>
        </w:rPr>
        <w:t xml:space="preserve"> </w:t>
      </w:r>
      <w:r>
        <w:rPr>
          <w:spacing w:val="-2"/>
          <w:lang w:eastAsia="zh-CN"/>
        </w:rPr>
        <w:t>书面通知监理人，通知中应载明试车内容、时间、地点。承包人准备试车记</w:t>
      </w:r>
      <w:r>
        <w:rPr>
          <w:spacing w:val="-105"/>
          <w:lang w:eastAsia="zh-CN"/>
        </w:rPr>
        <w:t xml:space="preserve"> </w:t>
      </w:r>
      <w:r>
        <w:rPr>
          <w:spacing w:val="-2"/>
          <w:lang w:eastAsia="zh-CN"/>
        </w:rPr>
        <w:t>录，发包人根据承包人要求为试车提供必要条件。试车合格的，监理人在试</w:t>
      </w:r>
      <w:r>
        <w:rPr>
          <w:spacing w:val="-106"/>
          <w:lang w:eastAsia="zh-CN"/>
        </w:rPr>
        <w:t xml:space="preserve"> </w:t>
      </w:r>
      <w:r>
        <w:rPr>
          <w:spacing w:val="-4"/>
          <w:lang w:eastAsia="zh-CN"/>
        </w:rPr>
        <w:t>车记录上签字。监理人在试车合格后不在试车记录上签字，自试车结束满</w:t>
      </w:r>
      <w:r>
        <w:rPr>
          <w:spacing w:val="-52"/>
          <w:lang w:eastAsia="zh-CN"/>
        </w:rPr>
        <w:t xml:space="preserve"> </w:t>
      </w:r>
      <w:r>
        <w:rPr>
          <w:rFonts w:ascii="Times New Roman" w:eastAsia="Times New Roman" w:hAnsi="Times New Roman" w:cs="Times New Roman"/>
          <w:lang w:eastAsia="zh-CN"/>
        </w:rPr>
        <w:t>24</w:t>
      </w:r>
      <w:r>
        <w:rPr>
          <w:rFonts w:ascii="Times New Roman" w:eastAsia="Times New Roman" w:hAnsi="Times New Roman" w:cs="Times New Roman"/>
          <w:spacing w:val="-66"/>
          <w:lang w:eastAsia="zh-CN"/>
        </w:rPr>
        <w:t xml:space="preserve"> </w:t>
      </w:r>
      <w:r>
        <w:rPr>
          <w:spacing w:val="-2"/>
          <w:lang w:eastAsia="zh-CN"/>
        </w:rPr>
        <w:t>小时后视为监理人已经认可试车记录，承包人可继续施工或办理竣工验收手</w:t>
      </w:r>
      <w:r>
        <w:rPr>
          <w:spacing w:val="-108"/>
          <w:lang w:eastAsia="zh-CN"/>
        </w:rPr>
        <w:t xml:space="preserve"> </w:t>
      </w:r>
      <w:r>
        <w:rPr>
          <w:lang w:eastAsia="zh-CN"/>
        </w:rPr>
        <w:t>续。</w:t>
      </w:r>
    </w:p>
    <w:p w14:paraId="45A49B5C" w14:textId="77777777" w:rsidR="001C72CA" w:rsidRDefault="00DD1B2D">
      <w:pPr>
        <w:pStyle w:val="a3"/>
        <w:spacing w:before="42"/>
        <w:ind w:left="678" w:right="88"/>
        <w:rPr>
          <w:lang w:eastAsia="zh-CN"/>
        </w:rPr>
      </w:pPr>
      <w:r>
        <w:rPr>
          <w:lang w:eastAsia="zh-CN"/>
        </w:rPr>
        <w:t>监理人不能按时参加试车，应在试车前</w:t>
      </w:r>
      <w:r>
        <w:rPr>
          <w:spacing w:val="-70"/>
          <w:lang w:eastAsia="zh-CN"/>
        </w:rPr>
        <w:t xml:space="preserve"> </w:t>
      </w:r>
      <w:r>
        <w:rPr>
          <w:rFonts w:ascii="Times New Roman" w:eastAsia="Times New Roman" w:hAnsi="Times New Roman" w:cs="Times New Roman"/>
          <w:lang w:eastAsia="zh-CN"/>
        </w:rPr>
        <w:t>24</w:t>
      </w:r>
      <w:r>
        <w:rPr>
          <w:rFonts w:ascii="Times New Roman" w:eastAsia="Times New Roman" w:hAnsi="Times New Roman" w:cs="Times New Roman"/>
          <w:spacing w:val="-3"/>
          <w:lang w:eastAsia="zh-CN"/>
        </w:rPr>
        <w:t xml:space="preserve"> </w:t>
      </w:r>
      <w:r>
        <w:rPr>
          <w:lang w:eastAsia="zh-CN"/>
        </w:rPr>
        <w:t>小时以书面形式向承包人提</w:t>
      </w:r>
    </w:p>
    <w:p w14:paraId="56E8FD33" w14:textId="77777777" w:rsidR="001C72CA" w:rsidRDefault="00DD1B2D">
      <w:pPr>
        <w:pStyle w:val="a3"/>
        <w:spacing w:before="111" w:line="319" w:lineRule="auto"/>
        <w:ind w:right="88"/>
        <w:rPr>
          <w:lang w:eastAsia="zh-CN"/>
        </w:rPr>
      </w:pPr>
      <w:r>
        <w:rPr>
          <w:lang w:eastAsia="zh-CN"/>
        </w:rPr>
        <w:t>出延期要求，但延期不能超过</w:t>
      </w:r>
      <w:r>
        <w:rPr>
          <w:spacing w:val="-74"/>
          <w:lang w:eastAsia="zh-CN"/>
        </w:rPr>
        <w:t xml:space="preserve"> </w:t>
      </w:r>
      <w:r>
        <w:rPr>
          <w:rFonts w:ascii="Times New Roman" w:eastAsia="Times New Roman" w:hAnsi="Times New Roman" w:cs="Times New Roman"/>
          <w:lang w:eastAsia="zh-CN"/>
        </w:rPr>
        <w:t>48</w:t>
      </w:r>
      <w:r>
        <w:rPr>
          <w:rFonts w:ascii="Times New Roman" w:eastAsia="Times New Roman" w:hAnsi="Times New Roman" w:cs="Times New Roman"/>
          <w:spacing w:val="-2"/>
          <w:lang w:eastAsia="zh-CN"/>
        </w:rPr>
        <w:t xml:space="preserve"> </w:t>
      </w:r>
      <w:r>
        <w:rPr>
          <w:lang w:eastAsia="zh-CN"/>
        </w:rPr>
        <w:t>小时，由此导致工期延误的，工期应予以</w:t>
      </w:r>
      <w:r>
        <w:rPr>
          <w:spacing w:val="-3"/>
          <w:lang w:eastAsia="zh-CN"/>
        </w:rPr>
        <w:t xml:space="preserve"> </w:t>
      </w:r>
      <w:r>
        <w:rPr>
          <w:spacing w:val="-2"/>
          <w:lang w:eastAsia="zh-CN"/>
        </w:rPr>
        <w:t>顺延。监理人未能在前述期限内提出延期要求，又不参加试车的，视为认可</w:t>
      </w:r>
      <w:r>
        <w:rPr>
          <w:spacing w:val="-103"/>
          <w:lang w:eastAsia="zh-CN"/>
        </w:rPr>
        <w:t xml:space="preserve"> </w:t>
      </w:r>
      <w:r>
        <w:rPr>
          <w:lang w:eastAsia="zh-CN"/>
        </w:rPr>
        <w:t>试车记录。</w:t>
      </w:r>
    </w:p>
    <w:p w14:paraId="43467E98" w14:textId="77777777" w:rsidR="001C72CA" w:rsidRDefault="00DD1B2D">
      <w:pPr>
        <w:pStyle w:val="a3"/>
        <w:spacing w:before="40" w:line="321" w:lineRule="auto"/>
        <w:ind w:right="129" w:firstLine="559"/>
        <w:jc w:val="both"/>
        <w:rPr>
          <w:lang w:eastAsia="zh-CN"/>
        </w:rPr>
      </w:pPr>
      <w:r>
        <w:rPr>
          <w:lang w:eastAsia="zh-CN"/>
        </w:rPr>
        <w:t>（</w:t>
      </w:r>
      <w:r>
        <w:rPr>
          <w:rFonts w:ascii="Times New Roman" w:eastAsia="Times New Roman" w:hAnsi="Times New Roman" w:cs="Times New Roman"/>
          <w:lang w:eastAsia="zh-CN"/>
        </w:rPr>
        <w:t>2</w:t>
      </w:r>
      <w:r>
        <w:rPr>
          <w:lang w:eastAsia="zh-CN"/>
        </w:rPr>
        <w:t>）具备无负荷联动试车条件，发包人组织试车，并在试车前</w:t>
      </w:r>
      <w:r>
        <w:rPr>
          <w:spacing w:val="-83"/>
          <w:lang w:eastAsia="zh-CN"/>
        </w:rPr>
        <w:t xml:space="preserve"> </w:t>
      </w:r>
      <w:r>
        <w:rPr>
          <w:rFonts w:ascii="Times New Roman" w:eastAsia="Times New Roman" w:hAnsi="Times New Roman" w:cs="Times New Roman"/>
          <w:lang w:eastAsia="zh-CN"/>
        </w:rPr>
        <w:t>48</w:t>
      </w:r>
      <w:r>
        <w:rPr>
          <w:rFonts w:ascii="Times New Roman" w:eastAsia="Times New Roman" w:hAnsi="Times New Roman" w:cs="Times New Roman"/>
          <w:spacing w:val="-12"/>
          <w:lang w:eastAsia="zh-CN"/>
        </w:rPr>
        <w:t xml:space="preserve"> </w:t>
      </w:r>
      <w:r>
        <w:rPr>
          <w:spacing w:val="-3"/>
          <w:lang w:eastAsia="zh-CN"/>
        </w:rPr>
        <w:t>小时</w:t>
      </w:r>
      <w:r>
        <w:rPr>
          <w:spacing w:val="-3"/>
          <w:lang w:eastAsia="zh-CN"/>
        </w:rPr>
        <w:t xml:space="preserve"> </w:t>
      </w:r>
      <w:r>
        <w:rPr>
          <w:spacing w:val="-2"/>
          <w:lang w:eastAsia="zh-CN"/>
        </w:rPr>
        <w:t>以书面形式通知承包人。通知中应载明试车内容、时间、地点和对承包人的</w:t>
      </w:r>
      <w:r>
        <w:rPr>
          <w:spacing w:val="-105"/>
          <w:lang w:eastAsia="zh-CN"/>
        </w:rPr>
        <w:t xml:space="preserve"> </w:t>
      </w:r>
      <w:r>
        <w:rPr>
          <w:spacing w:val="-2"/>
          <w:lang w:eastAsia="zh-CN"/>
        </w:rPr>
        <w:t>要求，承包人按要求做好准备工作。试车合格，合同当事人在试车记录上签</w:t>
      </w:r>
      <w:r>
        <w:rPr>
          <w:spacing w:val="-104"/>
          <w:lang w:eastAsia="zh-CN"/>
        </w:rPr>
        <w:t xml:space="preserve"> </w:t>
      </w:r>
      <w:r>
        <w:rPr>
          <w:lang w:eastAsia="zh-CN"/>
        </w:rPr>
        <w:t>字。承包人无正当理由不参加试车的，视为认可试车记录。</w:t>
      </w:r>
    </w:p>
    <w:p w14:paraId="20D255C9" w14:textId="38774290" w:rsidR="001C72CA" w:rsidRDefault="00DD1B2D" w:rsidP="00A11DE5">
      <w:pPr>
        <w:pStyle w:val="a3"/>
        <w:spacing w:before="40" w:line="321" w:lineRule="auto"/>
        <w:ind w:right="129" w:firstLine="559"/>
        <w:jc w:val="both"/>
        <w:rPr>
          <w:lang w:eastAsia="zh-CN"/>
        </w:rPr>
      </w:pPr>
      <w:r w:rsidRPr="00A11DE5">
        <w:rPr>
          <w:lang w:eastAsia="zh-CN"/>
        </w:rPr>
        <w:t xml:space="preserve">13.3.2 </w:t>
      </w:r>
      <w:r>
        <w:rPr>
          <w:lang w:eastAsia="zh-CN"/>
        </w:rPr>
        <w:t>试车中的责任</w:t>
      </w:r>
      <w:r>
        <w:rPr>
          <w:lang w:eastAsia="zh-CN"/>
        </w:rPr>
        <w:t xml:space="preserve"> </w:t>
      </w:r>
      <w:r w:rsidRPr="00A11DE5">
        <w:rPr>
          <w:lang w:eastAsia="zh-CN"/>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w:t>
      </w:r>
      <w:r>
        <w:rPr>
          <w:lang w:eastAsia="zh-CN"/>
        </w:rPr>
        <w:t>延。</w:t>
      </w:r>
    </w:p>
    <w:p w14:paraId="4031CF4C" w14:textId="77777777" w:rsidR="001C72CA" w:rsidRDefault="00DD1B2D">
      <w:pPr>
        <w:pStyle w:val="a3"/>
        <w:spacing w:before="32" w:line="328" w:lineRule="auto"/>
        <w:ind w:right="129" w:firstLine="559"/>
        <w:jc w:val="both"/>
        <w:rPr>
          <w:lang w:eastAsia="zh-CN"/>
        </w:rPr>
      </w:pPr>
      <w:r>
        <w:rPr>
          <w:spacing w:val="-2"/>
          <w:lang w:eastAsia="zh-CN"/>
        </w:rPr>
        <w:t>因工程设备制造原因导致试车达不到验收要求的，由采购该工程设备的</w:t>
      </w:r>
      <w:r>
        <w:rPr>
          <w:lang w:eastAsia="zh-CN"/>
        </w:rPr>
        <w:t xml:space="preserve"> </w:t>
      </w:r>
      <w:r>
        <w:rPr>
          <w:spacing w:val="-2"/>
          <w:lang w:eastAsia="zh-CN"/>
        </w:rPr>
        <w:t>合同当事人负责重新购置或修理，承包人负责拆除和重新安装，由此增加的</w:t>
      </w:r>
      <w:r>
        <w:rPr>
          <w:spacing w:val="-107"/>
          <w:lang w:eastAsia="zh-CN"/>
        </w:rPr>
        <w:t xml:space="preserve"> </w:t>
      </w:r>
      <w:r>
        <w:rPr>
          <w:spacing w:val="-2"/>
          <w:lang w:eastAsia="zh-CN"/>
        </w:rPr>
        <w:t>修理、重新购置、拆除及重新安装的费用及延误的工期由采购该工程设备的</w:t>
      </w:r>
      <w:r>
        <w:rPr>
          <w:spacing w:val="-108"/>
          <w:lang w:eastAsia="zh-CN"/>
        </w:rPr>
        <w:t xml:space="preserve"> </w:t>
      </w:r>
      <w:r>
        <w:rPr>
          <w:lang w:eastAsia="zh-CN"/>
        </w:rPr>
        <w:t>合同当事人承担。</w:t>
      </w:r>
    </w:p>
    <w:p w14:paraId="289E2C53" w14:textId="5241623B" w:rsidR="001C72CA" w:rsidRPr="00A11DE5" w:rsidRDefault="00DD1B2D" w:rsidP="00A11DE5">
      <w:pPr>
        <w:pStyle w:val="a3"/>
        <w:spacing w:before="32" w:line="328" w:lineRule="auto"/>
        <w:ind w:right="129" w:firstLine="559"/>
        <w:jc w:val="both"/>
        <w:rPr>
          <w:spacing w:val="-2"/>
          <w:lang w:eastAsia="zh-CN"/>
        </w:rPr>
      </w:pPr>
      <w:r w:rsidRPr="00A11DE5">
        <w:rPr>
          <w:spacing w:val="-2"/>
          <w:lang w:eastAsia="zh-CN"/>
        </w:rPr>
        <w:t xml:space="preserve">13.3.3 </w:t>
      </w:r>
      <w:r w:rsidRPr="00A11DE5">
        <w:rPr>
          <w:spacing w:val="-2"/>
          <w:lang w:eastAsia="zh-CN"/>
        </w:rPr>
        <w:t>投料试车</w:t>
      </w:r>
      <w:r w:rsidRPr="00A11DE5">
        <w:rPr>
          <w:spacing w:val="-2"/>
          <w:lang w:eastAsia="zh-CN"/>
        </w:rPr>
        <w:t xml:space="preserve"> </w:t>
      </w:r>
      <w:r>
        <w:rPr>
          <w:spacing w:val="-2"/>
          <w:lang w:eastAsia="zh-CN"/>
        </w:rPr>
        <w:t>如需进行投料试车的，发包人应在工程竣工验收后组织投料试车。发包</w:t>
      </w:r>
      <w:r w:rsidRPr="00A11DE5">
        <w:rPr>
          <w:spacing w:val="-2"/>
          <w:lang w:eastAsia="zh-CN"/>
        </w:rPr>
        <w:t>人要求在工程竣工验收前进行或需要承包人配合时，应征得承包人同意，并在专用合同条款中约定有关事项。</w:t>
      </w:r>
    </w:p>
    <w:p w14:paraId="57172CBD" w14:textId="77777777" w:rsidR="001C72CA" w:rsidRDefault="001C72CA">
      <w:pPr>
        <w:spacing w:line="328" w:lineRule="auto"/>
        <w:rPr>
          <w:lang w:eastAsia="zh-CN"/>
        </w:rPr>
        <w:sectPr w:rsidR="001C72CA">
          <w:pgSz w:w="11910" w:h="16840"/>
          <w:pgMar w:top="1480" w:right="1140" w:bottom="1160" w:left="1300" w:header="0" w:footer="975" w:gutter="0"/>
          <w:cols w:space="720"/>
        </w:sectPr>
      </w:pPr>
    </w:p>
    <w:p w14:paraId="2F1C3E88" w14:textId="77777777" w:rsidR="001C72CA" w:rsidRDefault="00DD1B2D">
      <w:pPr>
        <w:pStyle w:val="a3"/>
        <w:spacing w:before="0" w:line="326" w:lineRule="auto"/>
        <w:ind w:right="248" w:firstLine="559"/>
        <w:jc w:val="both"/>
        <w:rPr>
          <w:lang w:eastAsia="zh-CN"/>
        </w:rPr>
      </w:pPr>
      <w:r>
        <w:rPr>
          <w:spacing w:val="-2"/>
          <w:lang w:eastAsia="zh-CN"/>
        </w:rPr>
        <w:lastRenderedPageBreak/>
        <w:t>投料试车合格的，费用由发包人承担；因承包人原因造成投料试车不合</w:t>
      </w:r>
      <w:r>
        <w:rPr>
          <w:lang w:eastAsia="zh-CN"/>
        </w:rPr>
        <w:t xml:space="preserve"> </w:t>
      </w:r>
      <w:r>
        <w:rPr>
          <w:spacing w:val="-2"/>
          <w:lang w:eastAsia="zh-CN"/>
        </w:rPr>
        <w:t>格的，承包人应按照发包人要求进行整改，由此产生的整改费用由承包人承</w:t>
      </w:r>
      <w:r>
        <w:rPr>
          <w:spacing w:val="-106"/>
          <w:lang w:eastAsia="zh-CN"/>
        </w:rPr>
        <w:t xml:space="preserve"> </w:t>
      </w:r>
      <w:r>
        <w:rPr>
          <w:spacing w:val="-2"/>
          <w:lang w:eastAsia="zh-CN"/>
        </w:rPr>
        <w:t>担；非因承包人原因导致投料试车不合格的，如发包人要求承包人进行整改</w:t>
      </w:r>
      <w:r>
        <w:rPr>
          <w:spacing w:val="-108"/>
          <w:lang w:eastAsia="zh-CN"/>
        </w:rPr>
        <w:t xml:space="preserve"> </w:t>
      </w:r>
      <w:r>
        <w:rPr>
          <w:lang w:eastAsia="zh-CN"/>
        </w:rPr>
        <w:t>的，由</w:t>
      </w:r>
      <w:r>
        <w:rPr>
          <w:lang w:eastAsia="zh-CN"/>
        </w:rPr>
        <w:t>此产生的费用由发包人承担。</w:t>
      </w:r>
    </w:p>
    <w:p w14:paraId="6997A226" w14:textId="77777777" w:rsidR="001C72CA" w:rsidRDefault="00DD1B2D">
      <w:pPr>
        <w:pStyle w:val="a3"/>
        <w:spacing w:before="152"/>
        <w:ind w:left="675" w:right="88"/>
        <w:rPr>
          <w:rFonts w:ascii="黑体" w:eastAsia="黑体" w:hAnsi="黑体" w:cs="黑体"/>
          <w:lang w:eastAsia="zh-CN"/>
        </w:rPr>
      </w:pPr>
      <w:bookmarkStart w:id="55" w:name="_bookmark53"/>
      <w:bookmarkEnd w:id="55"/>
      <w:r>
        <w:rPr>
          <w:rFonts w:ascii="Times New Roman" w:eastAsia="Times New Roman" w:hAnsi="Times New Roman" w:cs="Times New Roman"/>
          <w:lang w:eastAsia="zh-CN"/>
        </w:rPr>
        <w:t>13.4</w:t>
      </w:r>
      <w:r>
        <w:rPr>
          <w:rFonts w:ascii="Times New Roman" w:eastAsia="Times New Roman" w:hAnsi="Times New Roman" w:cs="Times New Roman"/>
          <w:spacing w:val="2"/>
          <w:lang w:eastAsia="zh-CN"/>
        </w:rPr>
        <w:t xml:space="preserve"> </w:t>
      </w:r>
      <w:r>
        <w:rPr>
          <w:rFonts w:ascii="黑体" w:eastAsia="黑体" w:hAnsi="黑体" w:cs="黑体"/>
          <w:lang w:eastAsia="zh-CN"/>
        </w:rPr>
        <w:t>提前交付单位工程的验收</w:t>
      </w:r>
    </w:p>
    <w:p w14:paraId="7934753A" w14:textId="77777777" w:rsidR="001C72CA" w:rsidRDefault="00DD1B2D">
      <w:pPr>
        <w:pStyle w:val="a3"/>
        <w:spacing w:before="231" w:line="319" w:lineRule="auto"/>
        <w:ind w:right="250" w:firstLine="559"/>
        <w:jc w:val="both"/>
        <w:rPr>
          <w:lang w:eastAsia="zh-CN"/>
        </w:rPr>
      </w:pPr>
      <w:r>
        <w:rPr>
          <w:rFonts w:ascii="Times New Roman" w:eastAsia="Times New Roman" w:hAnsi="Times New Roman" w:cs="Times New Roman"/>
          <w:lang w:eastAsia="zh-CN"/>
        </w:rPr>
        <w:t>13.4.1</w:t>
      </w:r>
      <w:r>
        <w:rPr>
          <w:rFonts w:ascii="Times New Roman" w:eastAsia="Times New Roman" w:hAnsi="Times New Roman" w:cs="Times New Roman"/>
          <w:spacing w:val="40"/>
          <w:lang w:eastAsia="zh-CN"/>
        </w:rPr>
        <w:t xml:space="preserve"> </w:t>
      </w:r>
      <w:r>
        <w:rPr>
          <w:lang w:eastAsia="zh-CN"/>
        </w:rPr>
        <w:t>发包人需要在工程竣工前使用单位工程的，或承包人提出提前交</w:t>
      </w:r>
      <w:r>
        <w:rPr>
          <w:lang w:eastAsia="zh-CN"/>
        </w:rPr>
        <w:t xml:space="preserve"> </w:t>
      </w:r>
      <w:r>
        <w:rPr>
          <w:spacing w:val="-2"/>
          <w:lang w:eastAsia="zh-CN"/>
        </w:rPr>
        <w:t>付已经竣工的单位工程且经发包人同意的，可进行单位工程验收，验收的程</w:t>
      </w:r>
      <w:r>
        <w:rPr>
          <w:spacing w:val="-109"/>
          <w:lang w:eastAsia="zh-CN"/>
        </w:rPr>
        <w:t xml:space="preserve"> </w:t>
      </w:r>
      <w:r>
        <w:rPr>
          <w:lang w:eastAsia="zh-CN"/>
        </w:rPr>
        <w:t>序按照第</w:t>
      </w:r>
      <w:r>
        <w:rPr>
          <w:spacing w:val="-73"/>
          <w:lang w:eastAsia="zh-CN"/>
        </w:rPr>
        <w:t xml:space="preserve"> </w:t>
      </w:r>
      <w:r>
        <w:rPr>
          <w:rFonts w:ascii="Times New Roman" w:eastAsia="Times New Roman" w:hAnsi="Times New Roman" w:cs="Times New Roman"/>
          <w:lang w:eastAsia="zh-CN"/>
        </w:rPr>
        <w:t>13.2</w:t>
      </w:r>
      <w:r>
        <w:rPr>
          <w:rFonts w:ascii="Times New Roman" w:eastAsia="Times New Roman" w:hAnsi="Times New Roman" w:cs="Times New Roman"/>
          <w:spacing w:val="1"/>
          <w:lang w:eastAsia="zh-CN"/>
        </w:rPr>
        <w:t xml:space="preserve"> </w:t>
      </w:r>
      <w:r>
        <w:rPr>
          <w:lang w:eastAsia="zh-CN"/>
        </w:rPr>
        <w:t>款〔竣工验收〕的约定进行。</w:t>
      </w:r>
    </w:p>
    <w:p w14:paraId="6C8221B6" w14:textId="77777777" w:rsidR="001C72CA" w:rsidRDefault="00DD1B2D">
      <w:pPr>
        <w:pStyle w:val="a3"/>
        <w:spacing w:before="9" w:line="328" w:lineRule="auto"/>
        <w:ind w:right="88" w:firstLine="559"/>
        <w:rPr>
          <w:lang w:eastAsia="zh-CN"/>
        </w:rPr>
      </w:pPr>
      <w:r>
        <w:rPr>
          <w:lang w:eastAsia="zh-CN"/>
        </w:rPr>
        <w:t>验收合格后，由监理人向承包人出具经发包人签认的单位工程接收证</w:t>
      </w:r>
      <w:r>
        <w:rPr>
          <w:lang w:eastAsia="zh-CN"/>
        </w:rPr>
        <w:t xml:space="preserve"> </w:t>
      </w:r>
      <w:r>
        <w:rPr>
          <w:spacing w:val="-2"/>
          <w:lang w:eastAsia="zh-CN"/>
        </w:rPr>
        <w:t>书。已签发单位工程接收证书的单位工程由发包人负责照管。单位工程的验</w:t>
      </w:r>
      <w:r>
        <w:rPr>
          <w:spacing w:val="-106"/>
          <w:lang w:eastAsia="zh-CN"/>
        </w:rPr>
        <w:t xml:space="preserve"> </w:t>
      </w:r>
      <w:r>
        <w:rPr>
          <w:lang w:eastAsia="zh-CN"/>
        </w:rPr>
        <w:t>收成果和结论作为整体工程竣工验收申请报告的附件。</w:t>
      </w:r>
    </w:p>
    <w:p w14:paraId="575435D5" w14:textId="77777777" w:rsidR="001C72CA" w:rsidRDefault="00DD1B2D">
      <w:pPr>
        <w:pStyle w:val="a3"/>
        <w:spacing w:before="29" w:line="319" w:lineRule="auto"/>
        <w:ind w:right="88" w:firstLine="559"/>
        <w:rPr>
          <w:lang w:eastAsia="zh-CN"/>
        </w:rPr>
      </w:pPr>
      <w:r>
        <w:rPr>
          <w:rFonts w:ascii="Times New Roman" w:eastAsia="Times New Roman" w:hAnsi="Times New Roman" w:cs="Times New Roman"/>
          <w:lang w:eastAsia="zh-CN"/>
        </w:rPr>
        <w:t>13.4.2</w:t>
      </w:r>
      <w:r>
        <w:rPr>
          <w:rFonts w:ascii="Times New Roman" w:eastAsia="Times New Roman" w:hAnsi="Times New Roman" w:cs="Times New Roman"/>
          <w:spacing w:val="55"/>
          <w:lang w:eastAsia="zh-CN"/>
        </w:rPr>
        <w:t xml:space="preserve"> </w:t>
      </w:r>
      <w:r>
        <w:rPr>
          <w:lang w:eastAsia="zh-CN"/>
        </w:rPr>
        <w:t>发包人要求在工程竣工前交付单位工程，由此导致承包人费用增</w:t>
      </w:r>
      <w:r>
        <w:rPr>
          <w:lang w:eastAsia="zh-CN"/>
        </w:rPr>
        <w:t xml:space="preserve"> </w:t>
      </w:r>
      <w:r>
        <w:rPr>
          <w:spacing w:val="-6"/>
          <w:lang w:eastAsia="zh-CN"/>
        </w:rPr>
        <w:t>加和（或）工期延误的，由发包人承担由此增加的费用和（或）延误的工期，</w:t>
      </w:r>
      <w:r>
        <w:rPr>
          <w:spacing w:val="-109"/>
          <w:lang w:eastAsia="zh-CN"/>
        </w:rPr>
        <w:t xml:space="preserve"> </w:t>
      </w:r>
      <w:r>
        <w:rPr>
          <w:lang w:eastAsia="zh-CN"/>
        </w:rPr>
        <w:t>并支付承包人合理的利润。</w:t>
      </w:r>
    </w:p>
    <w:p w14:paraId="54A209D0" w14:textId="77777777" w:rsidR="001C72CA" w:rsidRDefault="00DD1B2D">
      <w:pPr>
        <w:pStyle w:val="a3"/>
        <w:spacing w:before="160"/>
        <w:ind w:left="678" w:right="88"/>
        <w:rPr>
          <w:rFonts w:ascii="黑体" w:eastAsia="黑体" w:hAnsi="黑体" w:cs="黑体"/>
          <w:lang w:eastAsia="zh-CN"/>
        </w:rPr>
      </w:pPr>
      <w:bookmarkStart w:id="56" w:name="_bookmark54"/>
      <w:bookmarkEnd w:id="56"/>
      <w:r>
        <w:rPr>
          <w:rFonts w:ascii="Times New Roman" w:eastAsia="Times New Roman" w:hAnsi="Times New Roman" w:cs="Times New Roman"/>
          <w:lang w:eastAsia="zh-CN"/>
        </w:rPr>
        <w:t>13.5</w:t>
      </w:r>
      <w:r>
        <w:rPr>
          <w:rFonts w:ascii="Times New Roman" w:eastAsia="Times New Roman" w:hAnsi="Times New Roman" w:cs="Times New Roman"/>
          <w:spacing w:val="69"/>
          <w:lang w:eastAsia="zh-CN"/>
        </w:rPr>
        <w:t xml:space="preserve"> </w:t>
      </w:r>
      <w:r>
        <w:rPr>
          <w:rFonts w:ascii="黑体" w:eastAsia="黑体" w:hAnsi="黑体" w:cs="黑体"/>
          <w:lang w:eastAsia="zh-CN"/>
        </w:rPr>
        <w:t>施工期运行</w:t>
      </w:r>
    </w:p>
    <w:p w14:paraId="675F5DCE" w14:textId="77777777" w:rsidR="001C72CA" w:rsidRDefault="00DD1B2D">
      <w:pPr>
        <w:pStyle w:val="a3"/>
        <w:spacing w:before="234" w:line="314" w:lineRule="auto"/>
        <w:ind w:right="248" w:firstLine="559"/>
        <w:jc w:val="both"/>
        <w:rPr>
          <w:lang w:eastAsia="zh-CN"/>
        </w:rPr>
      </w:pPr>
      <w:r>
        <w:rPr>
          <w:rFonts w:ascii="Times New Roman" w:eastAsia="Times New Roman" w:hAnsi="Times New Roman" w:cs="Times New Roman"/>
          <w:lang w:eastAsia="zh-CN"/>
        </w:rPr>
        <w:t>13.5.1</w:t>
      </w:r>
      <w:r>
        <w:rPr>
          <w:rFonts w:ascii="Times New Roman" w:eastAsia="Times New Roman" w:hAnsi="Times New Roman" w:cs="Times New Roman"/>
          <w:spacing w:val="41"/>
          <w:lang w:eastAsia="zh-CN"/>
        </w:rPr>
        <w:t xml:space="preserve"> </w:t>
      </w:r>
      <w:r>
        <w:rPr>
          <w:lang w:eastAsia="zh-CN"/>
        </w:rPr>
        <w:t>施工期运行是指合同工程尚未全部竣工，其中某项或某几项单位</w:t>
      </w:r>
      <w:r>
        <w:rPr>
          <w:lang w:eastAsia="zh-CN"/>
        </w:rPr>
        <w:t xml:space="preserve"> </w:t>
      </w:r>
      <w:r>
        <w:rPr>
          <w:spacing w:val="-2"/>
          <w:lang w:eastAsia="zh-CN"/>
        </w:rPr>
        <w:t>工程或工程设备安装已竣工，根据专用合同条款约定，需要投入施工期运行</w:t>
      </w:r>
      <w:r>
        <w:rPr>
          <w:spacing w:val="-109"/>
          <w:lang w:eastAsia="zh-CN"/>
        </w:rPr>
        <w:t xml:space="preserve"> </w:t>
      </w:r>
      <w:r>
        <w:rPr>
          <w:spacing w:val="-4"/>
          <w:lang w:eastAsia="zh-CN"/>
        </w:rPr>
        <w:t>的，经发包人按第</w:t>
      </w:r>
      <w:r>
        <w:rPr>
          <w:spacing w:val="-52"/>
          <w:lang w:eastAsia="zh-CN"/>
        </w:rPr>
        <w:t xml:space="preserve"> </w:t>
      </w:r>
      <w:r>
        <w:rPr>
          <w:rFonts w:ascii="Times New Roman" w:eastAsia="Times New Roman" w:hAnsi="Times New Roman" w:cs="Times New Roman"/>
          <w:lang w:eastAsia="zh-CN"/>
        </w:rPr>
        <w:t>13.4</w:t>
      </w:r>
      <w:r>
        <w:rPr>
          <w:rFonts w:ascii="Times New Roman" w:eastAsia="Times New Roman" w:hAnsi="Times New Roman" w:cs="Times New Roman"/>
          <w:spacing w:val="23"/>
          <w:lang w:eastAsia="zh-CN"/>
        </w:rPr>
        <w:t xml:space="preserve"> </w:t>
      </w:r>
      <w:r>
        <w:rPr>
          <w:spacing w:val="-5"/>
          <w:lang w:eastAsia="zh-CN"/>
        </w:rPr>
        <w:t>款〔提前交付单位工程的验收〕的约定验收合格，证</w:t>
      </w:r>
      <w:r>
        <w:rPr>
          <w:spacing w:val="-136"/>
          <w:lang w:eastAsia="zh-CN"/>
        </w:rPr>
        <w:t xml:space="preserve"> </w:t>
      </w:r>
      <w:r>
        <w:rPr>
          <w:lang w:eastAsia="zh-CN"/>
        </w:rPr>
        <w:t>明能确保安全后，才能在施工期投入运行。</w:t>
      </w:r>
    </w:p>
    <w:p w14:paraId="509EA198" w14:textId="77777777" w:rsidR="001C72CA" w:rsidRDefault="00DD1B2D">
      <w:pPr>
        <w:pStyle w:val="a3"/>
        <w:spacing w:before="46"/>
        <w:ind w:left="678" w:right="88"/>
        <w:rPr>
          <w:lang w:eastAsia="zh-CN"/>
        </w:rPr>
      </w:pPr>
      <w:r>
        <w:rPr>
          <w:rFonts w:ascii="Times New Roman" w:eastAsia="Times New Roman" w:hAnsi="Times New Roman" w:cs="Times New Roman"/>
          <w:lang w:eastAsia="zh-CN"/>
        </w:rPr>
        <w:t>13.5.2</w:t>
      </w:r>
      <w:r>
        <w:rPr>
          <w:rFonts w:ascii="Times New Roman" w:eastAsia="Times New Roman" w:hAnsi="Times New Roman" w:cs="Times New Roman"/>
          <w:spacing w:val="35"/>
          <w:lang w:eastAsia="zh-CN"/>
        </w:rPr>
        <w:t xml:space="preserve"> </w:t>
      </w:r>
      <w:r>
        <w:rPr>
          <w:lang w:eastAsia="zh-CN"/>
        </w:rPr>
        <w:t>在施工期运行中发现工程或工程设备损坏或存在缺陷的，由承包</w:t>
      </w:r>
    </w:p>
    <w:p w14:paraId="70AA246D" w14:textId="77777777" w:rsidR="001C72CA" w:rsidRDefault="00DD1B2D">
      <w:pPr>
        <w:pStyle w:val="a3"/>
        <w:spacing w:before="111"/>
        <w:ind w:right="88"/>
        <w:rPr>
          <w:lang w:eastAsia="zh-CN"/>
        </w:rPr>
      </w:pPr>
      <w:r>
        <w:rPr>
          <w:lang w:eastAsia="zh-CN"/>
        </w:rPr>
        <w:t>人按第</w:t>
      </w:r>
      <w:r>
        <w:rPr>
          <w:spacing w:val="-70"/>
          <w:lang w:eastAsia="zh-CN"/>
        </w:rPr>
        <w:t xml:space="preserve"> </w:t>
      </w:r>
      <w:r>
        <w:rPr>
          <w:rFonts w:ascii="Times New Roman" w:eastAsia="Times New Roman" w:hAnsi="Times New Roman" w:cs="Times New Roman"/>
          <w:lang w:eastAsia="zh-CN"/>
        </w:rPr>
        <w:t>15.2</w:t>
      </w:r>
      <w:r>
        <w:rPr>
          <w:rFonts w:ascii="Times New Roman" w:eastAsia="Times New Roman" w:hAnsi="Times New Roman" w:cs="Times New Roman"/>
          <w:spacing w:val="-1"/>
          <w:lang w:eastAsia="zh-CN"/>
        </w:rPr>
        <w:t xml:space="preserve"> </w:t>
      </w:r>
      <w:r>
        <w:rPr>
          <w:lang w:eastAsia="zh-CN"/>
        </w:rPr>
        <w:t>款〔缺陷责任期〕约定进行修复。</w:t>
      </w:r>
    </w:p>
    <w:p w14:paraId="4A444C21" w14:textId="77777777" w:rsidR="001C72CA" w:rsidRDefault="00DD1B2D">
      <w:pPr>
        <w:pStyle w:val="a3"/>
        <w:spacing w:before="234"/>
        <w:ind w:left="678" w:right="88"/>
        <w:rPr>
          <w:rFonts w:ascii="黑体" w:eastAsia="黑体" w:hAnsi="黑体" w:cs="黑体"/>
          <w:lang w:eastAsia="zh-CN"/>
        </w:rPr>
      </w:pPr>
      <w:bookmarkStart w:id="57" w:name="_bookmark55"/>
      <w:bookmarkEnd w:id="57"/>
      <w:r>
        <w:rPr>
          <w:rFonts w:ascii="Times New Roman" w:eastAsia="Times New Roman" w:hAnsi="Times New Roman" w:cs="Times New Roman"/>
          <w:lang w:eastAsia="zh-CN"/>
        </w:rPr>
        <w:t>13.6</w:t>
      </w:r>
      <w:r>
        <w:rPr>
          <w:rFonts w:ascii="Times New Roman" w:eastAsia="Times New Roman" w:hAnsi="Times New Roman" w:cs="Times New Roman"/>
          <w:spacing w:val="68"/>
          <w:lang w:eastAsia="zh-CN"/>
        </w:rPr>
        <w:t xml:space="preserve"> </w:t>
      </w:r>
      <w:r>
        <w:rPr>
          <w:rFonts w:ascii="黑体" w:eastAsia="黑体" w:hAnsi="黑体" w:cs="黑体"/>
          <w:lang w:eastAsia="zh-CN"/>
        </w:rPr>
        <w:t>竣工退场</w:t>
      </w:r>
    </w:p>
    <w:p w14:paraId="3929626F" w14:textId="77777777" w:rsidR="001C72CA" w:rsidRDefault="00DD1B2D">
      <w:pPr>
        <w:pStyle w:val="a3"/>
        <w:spacing w:before="232" w:line="309" w:lineRule="auto"/>
        <w:ind w:left="678" w:right="88"/>
        <w:rPr>
          <w:lang w:eastAsia="zh-CN"/>
        </w:rPr>
      </w:pPr>
      <w:r>
        <w:rPr>
          <w:rFonts w:ascii="Times New Roman" w:eastAsia="Times New Roman" w:hAnsi="Times New Roman" w:cs="Times New Roman"/>
          <w:lang w:eastAsia="zh-CN"/>
        </w:rPr>
        <w:t>13.6.1</w:t>
      </w:r>
      <w:r>
        <w:rPr>
          <w:rFonts w:ascii="Times New Roman" w:eastAsia="Times New Roman" w:hAnsi="Times New Roman" w:cs="Times New Roman"/>
          <w:spacing w:val="69"/>
          <w:lang w:eastAsia="zh-CN"/>
        </w:rPr>
        <w:t xml:space="preserve"> </w:t>
      </w:r>
      <w:r>
        <w:rPr>
          <w:lang w:eastAsia="zh-CN"/>
        </w:rPr>
        <w:t>竣工退场</w:t>
      </w:r>
      <w:r>
        <w:rPr>
          <w:lang w:eastAsia="zh-CN"/>
        </w:rPr>
        <w:t xml:space="preserve"> </w:t>
      </w:r>
      <w:r>
        <w:rPr>
          <w:spacing w:val="-2"/>
          <w:lang w:eastAsia="zh-CN"/>
        </w:rPr>
        <w:t>颁发工程接收证书后，承包人应按以下要求对施工现场进行清理：</w:t>
      </w:r>
    </w:p>
    <w:p w14:paraId="03B20B01" w14:textId="77777777" w:rsidR="001C72CA" w:rsidRDefault="00DD1B2D">
      <w:pPr>
        <w:pStyle w:val="a3"/>
        <w:spacing w:before="54"/>
        <w:ind w:left="678" w:right="88"/>
        <w:rPr>
          <w:lang w:eastAsia="zh-CN"/>
        </w:rPr>
      </w:pPr>
      <w:r>
        <w:rPr>
          <w:lang w:eastAsia="zh-CN"/>
        </w:rPr>
        <w:t>（</w:t>
      </w:r>
      <w:r>
        <w:rPr>
          <w:rFonts w:ascii="Times New Roman" w:eastAsia="Times New Roman" w:hAnsi="Times New Roman" w:cs="Times New Roman"/>
          <w:lang w:eastAsia="zh-CN"/>
        </w:rPr>
        <w:t>1</w:t>
      </w:r>
      <w:r>
        <w:rPr>
          <w:lang w:eastAsia="zh-CN"/>
        </w:rPr>
        <w:t>）施工现场内残留的垃圾已全部清除出场；</w:t>
      </w:r>
    </w:p>
    <w:p w14:paraId="605CCE33"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2</w:t>
      </w:r>
      <w:r>
        <w:rPr>
          <w:lang w:eastAsia="zh-CN"/>
        </w:rPr>
        <w:t>）临时工程已拆除，场地已进行清理、平整或复原；</w:t>
      </w:r>
    </w:p>
    <w:p w14:paraId="635F5424" w14:textId="77777777" w:rsidR="001C72CA" w:rsidRDefault="001C72CA">
      <w:pPr>
        <w:rPr>
          <w:lang w:eastAsia="zh-CN"/>
        </w:rPr>
        <w:sectPr w:rsidR="001C72CA">
          <w:pgSz w:w="11910" w:h="16840"/>
          <w:pgMar w:top="1480" w:right="1020" w:bottom="1160" w:left="1300" w:header="0" w:footer="975" w:gutter="0"/>
          <w:cols w:space="720"/>
        </w:sectPr>
      </w:pPr>
    </w:p>
    <w:p w14:paraId="5B2BCC35" w14:textId="77777777" w:rsidR="001C72CA" w:rsidRDefault="00DD1B2D">
      <w:pPr>
        <w:pStyle w:val="a3"/>
        <w:spacing w:before="0" w:line="309" w:lineRule="auto"/>
        <w:ind w:right="106" w:firstLine="559"/>
        <w:rPr>
          <w:lang w:eastAsia="zh-CN"/>
        </w:rPr>
      </w:pPr>
      <w:r>
        <w:rPr>
          <w:spacing w:val="-1"/>
          <w:lang w:eastAsia="zh-CN"/>
        </w:rPr>
        <w:lastRenderedPageBreak/>
        <w:t>（</w:t>
      </w:r>
      <w:r>
        <w:rPr>
          <w:rFonts w:ascii="Times New Roman" w:eastAsia="Times New Roman" w:hAnsi="Times New Roman" w:cs="Times New Roman"/>
          <w:spacing w:val="-1"/>
          <w:lang w:eastAsia="zh-CN"/>
        </w:rPr>
        <w:t>3</w:t>
      </w:r>
      <w:r>
        <w:rPr>
          <w:spacing w:val="-1"/>
          <w:lang w:eastAsia="zh-CN"/>
        </w:rPr>
        <w:t>）按合同约定应撤离的人员、承包人施工设备和剩余的材料，包括</w:t>
      </w:r>
      <w:r>
        <w:rPr>
          <w:lang w:eastAsia="zh-CN"/>
        </w:rPr>
        <w:t xml:space="preserve"> </w:t>
      </w:r>
      <w:r>
        <w:rPr>
          <w:lang w:eastAsia="zh-CN"/>
        </w:rPr>
        <w:t>废弃的施工设备和材料，已按计划撤离施工现场；</w:t>
      </w:r>
    </w:p>
    <w:p w14:paraId="3A45F302" w14:textId="77777777" w:rsidR="001C72CA" w:rsidRDefault="00DD1B2D">
      <w:pPr>
        <w:pStyle w:val="a3"/>
        <w:ind w:left="678" w:right="106"/>
        <w:rPr>
          <w:lang w:eastAsia="zh-CN"/>
        </w:rPr>
      </w:pPr>
      <w:r>
        <w:rPr>
          <w:lang w:eastAsia="zh-CN"/>
        </w:rPr>
        <w:t>（</w:t>
      </w:r>
      <w:r>
        <w:rPr>
          <w:rFonts w:ascii="Times New Roman" w:eastAsia="Times New Roman" w:hAnsi="Times New Roman" w:cs="Times New Roman"/>
          <w:lang w:eastAsia="zh-CN"/>
        </w:rPr>
        <w:t>4</w:t>
      </w:r>
      <w:r>
        <w:rPr>
          <w:lang w:eastAsia="zh-CN"/>
        </w:rPr>
        <w:t>）施工现场周边及其附近道路、河道的施工堆积物，已全部清理；</w:t>
      </w:r>
    </w:p>
    <w:p w14:paraId="12F77B56" w14:textId="3847B784" w:rsidR="001C72CA" w:rsidRPr="00A11DE5" w:rsidRDefault="00DD1B2D" w:rsidP="00A11DE5">
      <w:pPr>
        <w:pStyle w:val="a3"/>
        <w:spacing w:before="0" w:line="309" w:lineRule="auto"/>
        <w:ind w:right="106" w:firstLine="559"/>
        <w:rPr>
          <w:spacing w:val="-1"/>
          <w:lang w:eastAsia="zh-CN"/>
        </w:rPr>
      </w:pPr>
      <w:r w:rsidRPr="00A11DE5">
        <w:rPr>
          <w:spacing w:val="-1"/>
          <w:lang w:eastAsia="zh-CN"/>
        </w:rPr>
        <w:t>（</w:t>
      </w:r>
      <w:r w:rsidRPr="00A11DE5">
        <w:rPr>
          <w:spacing w:val="-1"/>
          <w:lang w:eastAsia="zh-CN"/>
        </w:rPr>
        <w:t>5</w:t>
      </w:r>
      <w:r w:rsidRPr="00A11DE5">
        <w:rPr>
          <w:spacing w:val="-1"/>
          <w:lang w:eastAsia="zh-CN"/>
        </w:rPr>
        <w:t>）施工现场其他场地清理工作已全部完成。</w:t>
      </w:r>
      <w:r w:rsidRPr="00A11DE5">
        <w:rPr>
          <w:spacing w:val="-1"/>
          <w:lang w:eastAsia="zh-CN"/>
        </w:rPr>
        <w:t xml:space="preserve"> </w:t>
      </w:r>
      <w:r w:rsidRPr="00A11DE5">
        <w:rPr>
          <w:spacing w:val="-1"/>
          <w:lang w:eastAsia="zh-CN"/>
        </w:rPr>
        <w:t>施工现场的竣工退场费用由承包人承担。承包人应在专用合同条款约定的期限内完成竣工退场，逾期未完成的，发包人有权出售或另行处理承包人</w:t>
      </w:r>
      <w:r w:rsidRPr="00A11DE5">
        <w:rPr>
          <w:spacing w:val="-1"/>
          <w:lang w:eastAsia="zh-CN"/>
        </w:rPr>
        <w:t xml:space="preserve"> </w:t>
      </w:r>
      <w:r w:rsidRPr="00A11DE5">
        <w:rPr>
          <w:spacing w:val="-1"/>
          <w:lang w:eastAsia="zh-CN"/>
        </w:rPr>
        <w:t>遗留的物品，由此支出的费用由承包人承担，发包人出售承包人遗留物品所</w:t>
      </w:r>
      <w:r w:rsidRPr="00A11DE5">
        <w:rPr>
          <w:spacing w:val="-1"/>
          <w:lang w:eastAsia="zh-CN"/>
        </w:rPr>
        <w:t xml:space="preserve"> </w:t>
      </w:r>
      <w:r w:rsidRPr="00A11DE5">
        <w:rPr>
          <w:spacing w:val="-1"/>
          <w:lang w:eastAsia="zh-CN"/>
        </w:rPr>
        <w:t>得款项在扣除必要费用后应返还承包人。</w:t>
      </w:r>
    </w:p>
    <w:p w14:paraId="204664F7" w14:textId="32581035" w:rsidR="001C72CA" w:rsidRPr="00A11DE5" w:rsidRDefault="00DD1B2D" w:rsidP="00A11DE5">
      <w:pPr>
        <w:pStyle w:val="a3"/>
        <w:spacing w:before="0" w:line="309" w:lineRule="auto"/>
        <w:ind w:right="106" w:firstLine="559"/>
        <w:rPr>
          <w:spacing w:val="-1"/>
          <w:lang w:eastAsia="zh-CN"/>
        </w:rPr>
      </w:pPr>
      <w:r w:rsidRPr="00A11DE5">
        <w:rPr>
          <w:spacing w:val="-1"/>
          <w:lang w:eastAsia="zh-CN"/>
        </w:rPr>
        <w:t xml:space="preserve">13.6.2 </w:t>
      </w:r>
      <w:r w:rsidRPr="00A11DE5">
        <w:rPr>
          <w:spacing w:val="-1"/>
          <w:lang w:eastAsia="zh-CN"/>
        </w:rPr>
        <w:t>地表还原</w:t>
      </w:r>
      <w:r w:rsidRPr="00A11DE5">
        <w:rPr>
          <w:spacing w:val="-1"/>
          <w:lang w:eastAsia="zh-CN"/>
        </w:rPr>
        <w:t xml:space="preserve"> </w:t>
      </w:r>
      <w:r w:rsidRPr="00A11DE5">
        <w:rPr>
          <w:spacing w:val="-1"/>
          <w:lang w:eastAsia="zh-CN"/>
        </w:rPr>
        <w:t>承包人应按发包人要求恢复临时占地及清理场地，承包人未按发包人的要求恢复临时占地，或者场地清理未达到合同约定要求的，发包人有权委托</w:t>
      </w:r>
      <w:r w:rsidRPr="00A11DE5">
        <w:rPr>
          <w:spacing w:val="-1"/>
          <w:lang w:eastAsia="zh-CN"/>
        </w:rPr>
        <w:t xml:space="preserve"> </w:t>
      </w:r>
      <w:r w:rsidRPr="00A11DE5">
        <w:rPr>
          <w:spacing w:val="-1"/>
          <w:lang w:eastAsia="zh-CN"/>
        </w:rPr>
        <w:t>其他人恢复或清理，所发生的费用由承包人承担。</w:t>
      </w:r>
    </w:p>
    <w:p w14:paraId="479C1459" w14:textId="77777777" w:rsidR="001C72CA" w:rsidRDefault="00DD1B2D">
      <w:pPr>
        <w:pStyle w:val="a3"/>
        <w:spacing w:before="154"/>
        <w:jc w:val="both"/>
        <w:rPr>
          <w:rFonts w:ascii="黑体" w:eastAsia="黑体" w:hAnsi="黑体" w:cs="黑体"/>
          <w:lang w:eastAsia="zh-CN"/>
        </w:rPr>
      </w:pPr>
      <w:bookmarkStart w:id="58" w:name="_bookmark56"/>
      <w:bookmarkEnd w:id="58"/>
      <w:r>
        <w:rPr>
          <w:rFonts w:ascii="Times New Roman" w:eastAsia="Times New Roman" w:hAnsi="Times New Roman" w:cs="Times New Roman"/>
          <w:lang w:eastAsia="zh-CN"/>
        </w:rPr>
        <w:t xml:space="preserve">14.  </w:t>
      </w:r>
      <w:r>
        <w:rPr>
          <w:rFonts w:ascii="黑体" w:eastAsia="黑体" w:hAnsi="黑体" w:cs="黑体"/>
          <w:lang w:eastAsia="zh-CN"/>
        </w:rPr>
        <w:t>竣工结算</w:t>
      </w:r>
    </w:p>
    <w:p w14:paraId="49C57226" w14:textId="77777777" w:rsidR="001C72CA" w:rsidRDefault="00DD1B2D">
      <w:pPr>
        <w:pStyle w:val="a3"/>
        <w:spacing w:before="231"/>
        <w:ind w:left="678" w:right="1824"/>
        <w:rPr>
          <w:rFonts w:ascii="黑体" w:eastAsia="黑体" w:hAnsi="黑体" w:cs="黑体"/>
          <w:lang w:eastAsia="zh-CN"/>
        </w:rPr>
      </w:pPr>
      <w:bookmarkStart w:id="59" w:name="_bookmark57"/>
      <w:bookmarkEnd w:id="59"/>
      <w:r>
        <w:rPr>
          <w:rFonts w:ascii="Times New Roman" w:eastAsia="Times New Roman" w:hAnsi="Times New Roman" w:cs="Times New Roman"/>
          <w:lang w:eastAsia="zh-CN"/>
        </w:rPr>
        <w:t xml:space="preserve">14.1  </w:t>
      </w:r>
      <w:r>
        <w:rPr>
          <w:rFonts w:ascii="黑体" w:eastAsia="黑体" w:hAnsi="黑体" w:cs="黑体"/>
          <w:lang w:eastAsia="zh-CN"/>
        </w:rPr>
        <w:t>竣工结算申请</w:t>
      </w:r>
    </w:p>
    <w:p w14:paraId="36B8F126" w14:textId="77777777" w:rsidR="001C72CA" w:rsidRDefault="00DD1B2D">
      <w:pPr>
        <w:pStyle w:val="a3"/>
        <w:spacing w:before="231" w:line="319" w:lineRule="auto"/>
        <w:ind w:right="108" w:firstLine="559"/>
        <w:jc w:val="both"/>
        <w:rPr>
          <w:lang w:eastAsia="zh-CN"/>
        </w:rPr>
      </w:pPr>
      <w:r>
        <w:rPr>
          <w:spacing w:val="-2"/>
          <w:lang w:eastAsia="zh-CN"/>
        </w:rPr>
        <w:t>除专用合同条款另有约定外，承包人应在工程竣工验收合格后</w:t>
      </w:r>
      <w:r>
        <w:rPr>
          <w:rFonts w:ascii="Times New Roman" w:eastAsia="Times New Roman" w:hAnsi="Times New Roman" w:cs="Times New Roman"/>
          <w:spacing w:val="-2"/>
          <w:lang w:eastAsia="zh-CN"/>
        </w:rPr>
        <w:t>28</w:t>
      </w:r>
      <w:r>
        <w:rPr>
          <w:spacing w:val="-2"/>
          <w:lang w:eastAsia="zh-CN"/>
        </w:rPr>
        <w:t>天内向</w:t>
      </w:r>
      <w:r>
        <w:rPr>
          <w:lang w:eastAsia="zh-CN"/>
        </w:rPr>
        <w:t xml:space="preserve"> </w:t>
      </w:r>
      <w:r>
        <w:rPr>
          <w:spacing w:val="-2"/>
          <w:lang w:eastAsia="zh-CN"/>
        </w:rPr>
        <w:t>发包人和监理人提交竣工结算申请单，并提交完整的结算资料，有关竣工结</w:t>
      </w:r>
      <w:r>
        <w:rPr>
          <w:spacing w:val="-108"/>
          <w:lang w:eastAsia="zh-CN"/>
        </w:rPr>
        <w:t xml:space="preserve"> </w:t>
      </w:r>
      <w:r>
        <w:rPr>
          <w:lang w:eastAsia="zh-CN"/>
        </w:rPr>
        <w:t>算申请单的资料清单和份数等要求由合同当事人在专用合同条款中约定。</w:t>
      </w:r>
    </w:p>
    <w:p w14:paraId="7008145F" w14:textId="77777777" w:rsidR="001C72CA" w:rsidRDefault="00DD1B2D">
      <w:pPr>
        <w:pStyle w:val="a3"/>
        <w:spacing w:before="40"/>
        <w:ind w:left="678" w:right="106"/>
        <w:rPr>
          <w:lang w:eastAsia="zh-CN"/>
        </w:rPr>
      </w:pPr>
      <w:r>
        <w:rPr>
          <w:lang w:eastAsia="zh-CN"/>
        </w:rPr>
        <w:t>除专用合同条款另有约定外，竣工结算申请单应包括以下内容：</w:t>
      </w:r>
    </w:p>
    <w:p w14:paraId="01026AFD" w14:textId="77777777" w:rsidR="001C72CA" w:rsidRDefault="00DD1B2D">
      <w:pPr>
        <w:pStyle w:val="a3"/>
        <w:spacing w:before="135"/>
        <w:ind w:left="678" w:right="1824"/>
        <w:rPr>
          <w:lang w:eastAsia="zh-CN"/>
        </w:rPr>
      </w:pPr>
      <w:r>
        <w:rPr>
          <w:lang w:eastAsia="zh-CN"/>
        </w:rPr>
        <w:t>（</w:t>
      </w:r>
      <w:r>
        <w:rPr>
          <w:rFonts w:ascii="Times New Roman" w:eastAsia="Times New Roman" w:hAnsi="Times New Roman" w:cs="Times New Roman"/>
          <w:lang w:eastAsia="zh-CN"/>
        </w:rPr>
        <w:t>1</w:t>
      </w:r>
      <w:r>
        <w:rPr>
          <w:lang w:eastAsia="zh-CN"/>
        </w:rPr>
        <w:t>）竣工结算合同价格；</w:t>
      </w:r>
    </w:p>
    <w:p w14:paraId="54CF23BB"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2</w:t>
      </w:r>
      <w:r>
        <w:rPr>
          <w:lang w:eastAsia="zh-CN"/>
        </w:rPr>
        <w:t>）发包人已支付承包人的款项；</w:t>
      </w:r>
    </w:p>
    <w:p w14:paraId="299AA323" w14:textId="77777777" w:rsidR="001C72CA" w:rsidRDefault="00DD1B2D">
      <w:pPr>
        <w:pStyle w:val="a3"/>
        <w:spacing w:before="111"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）应扣留的质量保证金。已缴纳履约保证金的或提供其他工程质量</w:t>
      </w:r>
      <w:r>
        <w:rPr>
          <w:lang w:eastAsia="zh-CN"/>
        </w:rPr>
        <w:t xml:space="preserve"> </w:t>
      </w:r>
      <w:r>
        <w:rPr>
          <w:lang w:eastAsia="zh-CN"/>
        </w:rPr>
        <w:t>担保方式的除外；</w:t>
      </w:r>
    </w:p>
    <w:p w14:paraId="2C7151BA" w14:textId="77777777" w:rsidR="001C72CA" w:rsidRDefault="00DD1B2D">
      <w:pPr>
        <w:pStyle w:val="a3"/>
        <w:spacing w:before="52"/>
        <w:ind w:left="678" w:right="1824"/>
        <w:rPr>
          <w:lang w:eastAsia="zh-CN"/>
        </w:rPr>
      </w:pPr>
      <w:r>
        <w:rPr>
          <w:lang w:eastAsia="zh-CN"/>
        </w:rPr>
        <w:t>（</w:t>
      </w:r>
      <w:r>
        <w:rPr>
          <w:rFonts w:ascii="Times New Roman" w:eastAsia="Times New Roman" w:hAnsi="Times New Roman" w:cs="Times New Roman"/>
          <w:lang w:eastAsia="zh-CN"/>
        </w:rPr>
        <w:t>4</w:t>
      </w:r>
      <w:r>
        <w:rPr>
          <w:lang w:eastAsia="zh-CN"/>
        </w:rPr>
        <w:t>）发包人应支付承包人的合同价款。</w:t>
      </w:r>
    </w:p>
    <w:p w14:paraId="12592883" w14:textId="77777777" w:rsidR="001C72CA" w:rsidRDefault="00DD1B2D">
      <w:pPr>
        <w:pStyle w:val="a3"/>
        <w:spacing w:before="231"/>
        <w:ind w:left="678" w:right="1824"/>
        <w:rPr>
          <w:rFonts w:ascii="黑体" w:eastAsia="黑体" w:hAnsi="黑体" w:cs="黑体"/>
          <w:lang w:eastAsia="zh-CN"/>
        </w:rPr>
      </w:pPr>
      <w:bookmarkStart w:id="60" w:name="_bookmark58"/>
      <w:bookmarkEnd w:id="60"/>
      <w:r>
        <w:rPr>
          <w:rFonts w:ascii="Times New Roman" w:eastAsia="Times New Roman" w:hAnsi="Times New Roman" w:cs="Times New Roman"/>
          <w:lang w:eastAsia="zh-CN"/>
        </w:rPr>
        <w:t xml:space="preserve">14.2  </w:t>
      </w:r>
      <w:r>
        <w:rPr>
          <w:rFonts w:ascii="黑体" w:eastAsia="黑体" w:hAnsi="黑体" w:cs="黑体"/>
          <w:lang w:eastAsia="zh-CN"/>
        </w:rPr>
        <w:t>竣工结算审核</w:t>
      </w:r>
    </w:p>
    <w:p w14:paraId="0173D833" w14:textId="77777777" w:rsidR="001C72CA" w:rsidRDefault="00DD1B2D">
      <w:pPr>
        <w:pStyle w:val="a3"/>
        <w:spacing w:before="234"/>
        <w:ind w:left="678" w:right="106"/>
        <w:rPr>
          <w:lang w:eastAsia="zh-CN"/>
        </w:rPr>
      </w:pPr>
      <w:r>
        <w:rPr>
          <w:lang w:eastAsia="zh-CN"/>
        </w:rPr>
        <w:t>（</w:t>
      </w:r>
      <w:r>
        <w:rPr>
          <w:rFonts w:ascii="Times New Roman" w:eastAsia="Times New Roman" w:hAnsi="Times New Roman" w:cs="Times New Roman"/>
          <w:lang w:eastAsia="zh-CN"/>
        </w:rPr>
        <w:t>1</w:t>
      </w:r>
      <w:r>
        <w:rPr>
          <w:lang w:eastAsia="zh-CN"/>
        </w:rPr>
        <w:t>）除专用合同条款另有约定外，监理人应在收到竣</w:t>
      </w:r>
      <w:r>
        <w:rPr>
          <w:lang w:eastAsia="zh-CN"/>
        </w:rPr>
        <w:t>工结算申请单后</w:t>
      </w:r>
    </w:p>
    <w:p w14:paraId="5439CF41" w14:textId="77777777" w:rsidR="001C72CA" w:rsidRDefault="00DD1B2D">
      <w:pPr>
        <w:pStyle w:val="a3"/>
        <w:spacing w:before="111"/>
        <w:jc w:val="both"/>
        <w:rPr>
          <w:lang w:eastAsia="zh-CN"/>
        </w:rPr>
      </w:pPr>
      <w:r>
        <w:rPr>
          <w:rFonts w:ascii="Times New Roman" w:eastAsia="Times New Roman" w:hAnsi="Times New Roman" w:cs="Times New Roman"/>
          <w:lang w:eastAsia="zh-CN"/>
        </w:rPr>
        <w:t>14</w:t>
      </w:r>
      <w:r>
        <w:rPr>
          <w:lang w:eastAsia="zh-CN"/>
        </w:rPr>
        <w:t>天内完成核查并报送发包人。发包人应在收到监理人提交的经审核的竣工</w:t>
      </w:r>
    </w:p>
    <w:p w14:paraId="48D0C954" w14:textId="77777777" w:rsidR="001C72CA" w:rsidRDefault="001C72CA">
      <w:pPr>
        <w:jc w:val="both"/>
        <w:rPr>
          <w:lang w:eastAsia="zh-CN"/>
        </w:rPr>
        <w:sectPr w:rsidR="001C72CA">
          <w:pgSz w:w="11910" w:h="16840"/>
          <w:pgMar w:top="1480" w:right="1160" w:bottom="1160" w:left="1300" w:header="0" w:footer="975" w:gutter="0"/>
          <w:cols w:space="720"/>
        </w:sectPr>
      </w:pPr>
    </w:p>
    <w:p w14:paraId="0CC88338" w14:textId="77777777" w:rsidR="001C72CA" w:rsidRDefault="00DD1B2D">
      <w:pPr>
        <w:pStyle w:val="a3"/>
        <w:spacing w:before="0" w:line="319" w:lineRule="auto"/>
        <w:ind w:right="251"/>
        <w:jc w:val="both"/>
        <w:rPr>
          <w:lang w:eastAsia="zh-CN"/>
        </w:rPr>
      </w:pPr>
      <w:r>
        <w:rPr>
          <w:spacing w:val="-2"/>
          <w:lang w:eastAsia="zh-CN"/>
        </w:rPr>
        <w:lastRenderedPageBreak/>
        <w:t>结算申请单后</w:t>
      </w:r>
      <w:r>
        <w:rPr>
          <w:rFonts w:ascii="Times New Roman" w:eastAsia="Times New Roman" w:hAnsi="Times New Roman" w:cs="Times New Roman"/>
          <w:spacing w:val="-2"/>
          <w:lang w:eastAsia="zh-CN"/>
        </w:rPr>
        <w:t>14</w:t>
      </w:r>
      <w:r>
        <w:rPr>
          <w:spacing w:val="-2"/>
          <w:lang w:eastAsia="zh-CN"/>
        </w:rPr>
        <w:t>天内完成审批，并由监理人向承包人签发经发包人签认的竣</w:t>
      </w:r>
      <w:r>
        <w:rPr>
          <w:spacing w:val="-106"/>
          <w:lang w:eastAsia="zh-CN"/>
        </w:rPr>
        <w:t xml:space="preserve"> </w:t>
      </w:r>
      <w:r>
        <w:rPr>
          <w:spacing w:val="-2"/>
          <w:lang w:eastAsia="zh-CN"/>
        </w:rPr>
        <w:t>工付款证书。监理人或发包人对竣工结算申请单有异议的，有权要求承包人</w:t>
      </w:r>
      <w:r>
        <w:rPr>
          <w:spacing w:val="-109"/>
          <w:lang w:eastAsia="zh-CN"/>
        </w:rPr>
        <w:t xml:space="preserve"> </w:t>
      </w:r>
      <w:r>
        <w:rPr>
          <w:lang w:eastAsia="zh-CN"/>
        </w:rPr>
        <w:t>进行修正和提供补充资料，承包人应提交修正后的竣工结算申请单。</w:t>
      </w:r>
    </w:p>
    <w:p w14:paraId="035EBDCF" w14:textId="77777777" w:rsidR="001C72CA" w:rsidRDefault="00DD1B2D">
      <w:pPr>
        <w:pStyle w:val="a3"/>
        <w:spacing w:before="42" w:line="319" w:lineRule="auto"/>
        <w:ind w:right="88" w:firstLine="559"/>
        <w:rPr>
          <w:lang w:eastAsia="zh-CN"/>
        </w:rPr>
      </w:pPr>
      <w:r>
        <w:rPr>
          <w:lang w:eastAsia="zh-CN"/>
        </w:rPr>
        <w:t>发包人在收到承包人提交竣工结算申请书后</w:t>
      </w:r>
      <w:r>
        <w:rPr>
          <w:rFonts w:ascii="Times New Roman" w:eastAsia="Times New Roman" w:hAnsi="Times New Roman" w:cs="Times New Roman"/>
          <w:lang w:eastAsia="zh-CN"/>
        </w:rPr>
        <w:t>28</w:t>
      </w:r>
      <w:r>
        <w:rPr>
          <w:lang w:eastAsia="zh-CN"/>
        </w:rPr>
        <w:t>天内未完成审批且未提</w:t>
      </w:r>
      <w:r>
        <w:rPr>
          <w:lang w:eastAsia="zh-CN"/>
        </w:rPr>
        <w:t xml:space="preserve"> </w:t>
      </w:r>
      <w:r>
        <w:rPr>
          <w:spacing w:val="-2"/>
          <w:lang w:eastAsia="zh-CN"/>
        </w:rPr>
        <w:t>出异议的，视为发包人认可承包人提交的竣工结算申请单，并自发包人收到</w:t>
      </w:r>
      <w:r>
        <w:rPr>
          <w:spacing w:val="-110"/>
          <w:lang w:eastAsia="zh-CN"/>
        </w:rPr>
        <w:t xml:space="preserve"> </w:t>
      </w:r>
      <w:r>
        <w:rPr>
          <w:lang w:eastAsia="zh-CN"/>
        </w:rPr>
        <w:t>承包人提交的竣工结算申请单后第</w:t>
      </w:r>
      <w:r>
        <w:rPr>
          <w:rFonts w:ascii="Times New Roman" w:eastAsia="Times New Roman" w:hAnsi="Times New Roman" w:cs="Times New Roman"/>
          <w:lang w:eastAsia="zh-CN"/>
        </w:rPr>
        <w:t>29</w:t>
      </w:r>
      <w:r>
        <w:rPr>
          <w:lang w:eastAsia="zh-CN"/>
        </w:rPr>
        <w:t>天起视为已签发竣工付款证书。</w:t>
      </w:r>
    </w:p>
    <w:p w14:paraId="64A46618" w14:textId="77777777" w:rsidR="001C72CA" w:rsidRDefault="00DD1B2D">
      <w:pPr>
        <w:pStyle w:val="a3"/>
        <w:spacing w:before="11" w:line="309" w:lineRule="auto"/>
        <w:ind w:right="210" w:firstLine="559"/>
        <w:rPr>
          <w:lang w:eastAsia="zh-CN"/>
        </w:rPr>
      </w:pPr>
      <w:r>
        <w:rPr>
          <w:lang w:eastAsia="zh-CN"/>
        </w:rPr>
        <w:t>（</w:t>
      </w:r>
      <w:r>
        <w:rPr>
          <w:rFonts w:ascii="Times New Roman" w:eastAsia="Times New Roman" w:hAnsi="Times New Roman" w:cs="Times New Roman"/>
          <w:lang w:eastAsia="zh-CN"/>
        </w:rPr>
        <w:t>2</w:t>
      </w:r>
      <w:r>
        <w:rPr>
          <w:lang w:eastAsia="zh-CN"/>
        </w:rPr>
        <w:t>）除专用合同条款另有约定外，发包人应在签发竣工付款证书后的</w:t>
      </w:r>
      <w:r>
        <w:rPr>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67"/>
          <w:lang w:eastAsia="zh-CN"/>
        </w:rPr>
        <w:t xml:space="preserve"> </w:t>
      </w:r>
      <w:r>
        <w:rPr>
          <w:lang w:eastAsia="zh-CN"/>
        </w:rPr>
        <w:t>天内，完成对承包人的竣工付款。发包人逾期支付的，按照中国人民银</w:t>
      </w:r>
      <w:r>
        <w:rPr>
          <w:lang w:eastAsia="zh-CN"/>
        </w:rPr>
        <w:t xml:space="preserve"> </w:t>
      </w:r>
      <w:r>
        <w:rPr>
          <w:spacing w:val="-2"/>
          <w:lang w:eastAsia="zh-CN"/>
        </w:rPr>
        <w:t>行发布的同期同类贷款基准利率支付违约金；逾期支付超过</w:t>
      </w:r>
      <w:r>
        <w:rPr>
          <w:rFonts w:ascii="Times New Roman" w:eastAsia="Times New Roman" w:hAnsi="Times New Roman" w:cs="Times New Roman"/>
          <w:spacing w:val="-2"/>
          <w:lang w:eastAsia="zh-CN"/>
        </w:rPr>
        <w:t>56</w:t>
      </w:r>
      <w:r>
        <w:rPr>
          <w:spacing w:val="-2"/>
          <w:lang w:eastAsia="zh-CN"/>
        </w:rPr>
        <w:t>天的，按照中</w:t>
      </w:r>
      <w:r>
        <w:rPr>
          <w:spacing w:val="-107"/>
          <w:lang w:eastAsia="zh-CN"/>
        </w:rPr>
        <w:t xml:space="preserve"> </w:t>
      </w:r>
      <w:r>
        <w:rPr>
          <w:lang w:eastAsia="zh-CN"/>
        </w:rPr>
        <w:t>国人民银行发布的同期同类贷款基准利率的两倍支付违约金。</w:t>
      </w:r>
    </w:p>
    <w:p w14:paraId="11ED93E4" w14:textId="77777777" w:rsidR="001C72CA" w:rsidRDefault="00DD1B2D">
      <w:pPr>
        <w:pStyle w:val="a3"/>
        <w:spacing w:line="309" w:lineRule="auto"/>
        <w:ind w:right="88" w:firstLine="559"/>
        <w:rPr>
          <w:lang w:eastAsia="zh-CN"/>
        </w:rPr>
      </w:pPr>
      <w:r>
        <w:rPr>
          <w:lang w:eastAsia="zh-CN"/>
        </w:rPr>
        <w:t>（</w:t>
      </w:r>
      <w:r>
        <w:rPr>
          <w:rFonts w:ascii="Times New Roman" w:eastAsia="Times New Roman" w:hAnsi="Times New Roman" w:cs="Times New Roman"/>
          <w:lang w:eastAsia="zh-CN"/>
        </w:rPr>
        <w:t>3</w:t>
      </w:r>
      <w:r>
        <w:rPr>
          <w:lang w:eastAsia="zh-CN"/>
        </w:rPr>
        <w:t>）承包人对发包人签认的竣工付款证书有异议的，对于有异议部分</w:t>
      </w:r>
      <w:r>
        <w:rPr>
          <w:lang w:eastAsia="zh-CN"/>
        </w:rPr>
        <w:t xml:space="preserve"> </w:t>
      </w:r>
      <w:r>
        <w:rPr>
          <w:lang w:eastAsia="zh-CN"/>
        </w:rPr>
        <w:t>应在收到发包人签认的竣工付款证书后</w:t>
      </w:r>
      <w:r>
        <w:rPr>
          <w:rFonts w:ascii="Times New Roman" w:eastAsia="Times New Roman" w:hAnsi="Times New Roman" w:cs="Times New Roman"/>
          <w:lang w:eastAsia="zh-CN"/>
        </w:rPr>
        <w:t>7</w:t>
      </w:r>
      <w:r>
        <w:rPr>
          <w:lang w:eastAsia="zh-CN"/>
        </w:rPr>
        <w:t>天内提出异议，并由合同当事人按</w:t>
      </w:r>
      <w:r>
        <w:rPr>
          <w:lang w:eastAsia="zh-CN"/>
        </w:rPr>
        <w:t xml:space="preserve"> </w:t>
      </w:r>
      <w:r>
        <w:rPr>
          <w:lang w:eastAsia="zh-CN"/>
        </w:rPr>
        <w:t>照专用合同条款约定的方式和程序进行复核，或按照第</w:t>
      </w:r>
      <w:r>
        <w:rPr>
          <w:rFonts w:ascii="Times New Roman" w:eastAsia="Times New Roman" w:hAnsi="Times New Roman" w:cs="Times New Roman"/>
          <w:lang w:eastAsia="zh-CN"/>
        </w:rPr>
        <w:t>20</w:t>
      </w:r>
      <w:r>
        <w:rPr>
          <w:lang w:eastAsia="zh-CN"/>
        </w:rPr>
        <w:t>条〔争议解决〕约</w:t>
      </w:r>
      <w:r>
        <w:rPr>
          <w:lang w:eastAsia="zh-CN"/>
        </w:rPr>
        <w:t xml:space="preserve"> </w:t>
      </w:r>
      <w:r>
        <w:rPr>
          <w:spacing w:val="-10"/>
          <w:lang w:eastAsia="zh-CN"/>
        </w:rPr>
        <w:t>定处理。对于无异议部</w:t>
      </w:r>
      <w:r>
        <w:rPr>
          <w:spacing w:val="-10"/>
          <w:lang w:eastAsia="zh-CN"/>
        </w:rPr>
        <w:t>分，发包人应签发临时竣工付款证书，并按本款第（</w:t>
      </w:r>
      <w:r>
        <w:rPr>
          <w:rFonts w:ascii="Times New Roman" w:eastAsia="Times New Roman" w:hAnsi="Times New Roman" w:cs="Times New Roman"/>
          <w:spacing w:val="-10"/>
          <w:lang w:eastAsia="zh-CN"/>
        </w:rPr>
        <w:t>2</w:t>
      </w:r>
      <w:r>
        <w:rPr>
          <w:spacing w:val="-10"/>
          <w:lang w:eastAsia="zh-CN"/>
        </w:rPr>
        <w:t>）</w:t>
      </w:r>
      <w:r>
        <w:rPr>
          <w:spacing w:val="-101"/>
          <w:lang w:eastAsia="zh-CN"/>
        </w:rPr>
        <w:t xml:space="preserve"> </w:t>
      </w:r>
      <w:r>
        <w:rPr>
          <w:lang w:eastAsia="zh-CN"/>
        </w:rPr>
        <w:t>项完成付款。承包人逾期未提出异议的，视为认可发包人的审批结果。</w:t>
      </w:r>
    </w:p>
    <w:p w14:paraId="624F5E41" w14:textId="77777777" w:rsidR="001C72CA" w:rsidRDefault="00DD1B2D">
      <w:pPr>
        <w:pStyle w:val="a3"/>
        <w:spacing w:before="174"/>
        <w:ind w:left="678" w:right="88"/>
        <w:rPr>
          <w:rFonts w:ascii="黑体" w:eastAsia="黑体" w:hAnsi="黑体" w:cs="黑体"/>
          <w:lang w:eastAsia="zh-CN"/>
        </w:rPr>
      </w:pPr>
      <w:bookmarkStart w:id="61" w:name="_bookmark59"/>
      <w:bookmarkEnd w:id="61"/>
      <w:r>
        <w:rPr>
          <w:rFonts w:ascii="Times New Roman" w:eastAsia="Times New Roman" w:hAnsi="Times New Roman" w:cs="Times New Roman"/>
          <w:lang w:eastAsia="zh-CN"/>
        </w:rPr>
        <w:t xml:space="preserve">14.3  </w:t>
      </w:r>
      <w:r>
        <w:rPr>
          <w:rFonts w:ascii="黑体" w:eastAsia="黑体" w:hAnsi="黑体" w:cs="黑体"/>
          <w:lang w:eastAsia="zh-CN"/>
        </w:rPr>
        <w:t>甩项竣工协议</w:t>
      </w:r>
    </w:p>
    <w:p w14:paraId="19DFC7F2" w14:textId="77777777" w:rsidR="001C72CA" w:rsidRDefault="00DD1B2D">
      <w:pPr>
        <w:pStyle w:val="a3"/>
        <w:spacing w:before="231" w:line="319" w:lineRule="auto"/>
        <w:ind w:right="88" w:firstLine="549"/>
        <w:rPr>
          <w:lang w:eastAsia="zh-CN"/>
        </w:rPr>
      </w:pPr>
      <w:r>
        <w:rPr>
          <w:spacing w:val="-2"/>
          <w:lang w:eastAsia="zh-CN"/>
        </w:rPr>
        <w:t>发包人要求甩项竣工的，合同当事人应签订甩项竣工协议。在甩项竣工</w:t>
      </w:r>
      <w:r>
        <w:rPr>
          <w:lang w:eastAsia="zh-CN"/>
        </w:rPr>
        <w:t xml:space="preserve"> </w:t>
      </w:r>
      <w:r>
        <w:rPr>
          <w:lang w:eastAsia="zh-CN"/>
        </w:rPr>
        <w:t>协议中应明确，合同当事人按照第</w:t>
      </w:r>
      <w:r>
        <w:rPr>
          <w:rFonts w:ascii="Times New Roman" w:eastAsia="Times New Roman" w:hAnsi="Times New Roman" w:cs="Times New Roman"/>
          <w:lang w:eastAsia="zh-CN"/>
        </w:rPr>
        <w:t>14.1</w:t>
      </w:r>
      <w:r>
        <w:rPr>
          <w:lang w:eastAsia="zh-CN"/>
        </w:rPr>
        <w:t>款〔竣工结算申请〕及</w:t>
      </w:r>
      <w:r>
        <w:rPr>
          <w:rFonts w:ascii="Times New Roman" w:eastAsia="Times New Roman" w:hAnsi="Times New Roman" w:cs="Times New Roman"/>
          <w:lang w:eastAsia="zh-CN"/>
        </w:rPr>
        <w:t>14.2</w:t>
      </w:r>
      <w:r>
        <w:rPr>
          <w:lang w:eastAsia="zh-CN"/>
        </w:rPr>
        <w:t>款〔竣工</w:t>
      </w:r>
      <w:r>
        <w:rPr>
          <w:spacing w:val="-3"/>
          <w:lang w:eastAsia="zh-CN"/>
        </w:rPr>
        <w:t xml:space="preserve"> </w:t>
      </w:r>
      <w:r>
        <w:rPr>
          <w:lang w:eastAsia="zh-CN"/>
        </w:rPr>
        <w:t>结算审核〕的约定，对已完合格工程进行结算，并支付相应合同价款。</w:t>
      </w:r>
    </w:p>
    <w:p w14:paraId="39064AB5" w14:textId="77777777" w:rsidR="001C72CA" w:rsidRDefault="00DD1B2D">
      <w:pPr>
        <w:pStyle w:val="a3"/>
        <w:spacing w:before="160"/>
        <w:ind w:left="678" w:right="88"/>
        <w:rPr>
          <w:rFonts w:ascii="黑体" w:eastAsia="黑体" w:hAnsi="黑体" w:cs="黑体"/>
          <w:lang w:eastAsia="zh-CN"/>
        </w:rPr>
      </w:pPr>
      <w:bookmarkStart w:id="62" w:name="_bookmark60"/>
      <w:bookmarkEnd w:id="62"/>
      <w:r>
        <w:rPr>
          <w:rFonts w:ascii="Times New Roman" w:eastAsia="Times New Roman" w:hAnsi="Times New Roman" w:cs="Times New Roman"/>
          <w:lang w:eastAsia="zh-CN"/>
        </w:rPr>
        <w:t>14.4</w:t>
      </w:r>
      <w:r>
        <w:rPr>
          <w:rFonts w:ascii="Times New Roman" w:eastAsia="Times New Roman" w:hAnsi="Times New Roman" w:cs="Times New Roman"/>
          <w:spacing w:val="68"/>
          <w:lang w:eastAsia="zh-CN"/>
        </w:rPr>
        <w:t xml:space="preserve"> </w:t>
      </w:r>
      <w:r>
        <w:rPr>
          <w:rFonts w:ascii="黑体" w:eastAsia="黑体" w:hAnsi="黑体" w:cs="黑体"/>
          <w:lang w:eastAsia="zh-CN"/>
        </w:rPr>
        <w:t>最终结清</w:t>
      </w:r>
    </w:p>
    <w:p w14:paraId="416CD9A5" w14:textId="77777777" w:rsidR="001C72CA" w:rsidRDefault="00DD1B2D">
      <w:pPr>
        <w:pStyle w:val="a3"/>
        <w:spacing w:before="231"/>
        <w:ind w:left="678" w:right="88"/>
        <w:rPr>
          <w:lang w:eastAsia="zh-CN"/>
        </w:rPr>
      </w:pPr>
      <w:r>
        <w:rPr>
          <w:rFonts w:ascii="Times New Roman" w:eastAsia="Times New Roman" w:hAnsi="Times New Roman" w:cs="Times New Roman"/>
          <w:lang w:eastAsia="zh-CN"/>
        </w:rPr>
        <w:t>14.4.1</w:t>
      </w:r>
      <w:r>
        <w:rPr>
          <w:rFonts w:ascii="Times New Roman" w:eastAsia="Times New Roman" w:hAnsi="Times New Roman" w:cs="Times New Roman"/>
          <w:spacing w:val="64"/>
          <w:lang w:eastAsia="zh-CN"/>
        </w:rPr>
        <w:t xml:space="preserve"> </w:t>
      </w:r>
      <w:r>
        <w:rPr>
          <w:lang w:eastAsia="zh-CN"/>
        </w:rPr>
        <w:t>最终结清申请单</w:t>
      </w:r>
    </w:p>
    <w:p w14:paraId="07E66B42" w14:textId="77777777" w:rsidR="001C72CA" w:rsidRDefault="00DD1B2D">
      <w:pPr>
        <w:pStyle w:val="a3"/>
        <w:spacing w:before="114" w:line="309" w:lineRule="auto"/>
        <w:ind w:right="366" w:firstLine="559"/>
        <w:jc w:val="both"/>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）除专用合同条款另有约定外，承包人应在缺陷责任期终止证书颁</w:t>
      </w:r>
      <w:r>
        <w:rPr>
          <w:lang w:eastAsia="zh-CN"/>
        </w:rPr>
        <w:t xml:space="preserve"> </w:t>
      </w:r>
      <w:r>
        <w:rPr>
          <w:spacing w:val="-1"/>
          <w:lang w:eastAsia="zh-CN"/>
        </w:rPr>
        <w:t>发后</w:t>
      </w:r>
      <w:r>
        <w:rPr>
          <w:rFonts w:ascii="Times New Roman" w:eastAsia="Times New Roman" w:hAnsi="Times New Roman" w:cs="Times New Roman"/>
          <w:spacing w:val="-1"/>
          <w:lang w:eastAsia="zh-CN"/>
        </w:rPr>
        <w:t>7</w:t>
      </w:r>
      <w:r>
        <w:rPr>
          <w:spacing w:val="-1"/>
          <w:lang w:eastAsia="zh-CN"/>
        </w:rPr>
        <w:t>天内，按专用合同条款约定的份数向发包人提交最终结清申请单，并</w:t>
      </w:r>
      <w:r>
        <w:rPr>
          <w:spacing w:val="-113"/>
          <w:lang w:eastAsia="zh-CN"/>
        </w:rPr>
        <w:t xml:space="preserve"> </w:t>
      </w:r>
      <w:r>
        <w:rPr>
          <w:lang w:eastAsia="zh-CN"/>
        </w:rPr>
        <w:t>提供相关证明材料。</w:t>
      </w:r>
    </w:p>
    <w:p w14:paraId="2DAD6E10" w14:textId="77777777" w:rsidR="001C72CA" w:rsidRDefault="00DD1B2D">
      <w:pPr>
        <w:pStyle w:val="a3"/>
        <w:spacing w:before="54" w:line="326" w:lineRule="auto"/>
        <w:ind w:right="88" w:firstLine="559"/>
        <w:rPr>
          <w:lang w:eastAsia="zh-CN"/>
        </w:rPr>
      </w:pPr>
      <w:r>
        <w:rPr>
          <w:spacing w:val="-2"/>
          <w:lang w:eastAsia="zh-CN"/>
        </w:rPr>
        <w:t>除专用合同条款另有约定外，最终结清申请单应列明质量保证金、应扣</w:t>
      </w:r>
      <w:r>
        <w:rPr>
          <w:lang w:eastAsia="zh-CN"/>
        </w:rPr>
        <w:t xml:space="preserve"> </w:t>
      </w:r>
      <w:r>
        <w:rPr>
          <w:lang w:eastAsia="zh-CN"/>
        </w:rPr>
        <w:t>除的质量保证金、缺陷责任期内发生的增减费用。</w:t>
      </w:r>
    </w:p>
    <w:p w14:paraId="7164204B" w14:textId="77777777" w:rsidR="001C72CA" w:rsidRDefault="00DD1B2D">
      <w:pPr>
        <w:pStyle w:val="a3"/>
        <w:spacing w:before="32"/>
        <w:ind w:left="678" w:right="88"/>
        <w:rPr>
          <w:lang w:eastAsia="zh-CN"/>
        </w:rPr>
      </w:pPr>
      <w:r>
        <w:rPr>
          <w:lang w:eastAsia="zh-CN"/>
        </w:rPr>
        <w:t>（</w:t>
      </w:r>
      <w:r>
        <w:rPr>
          <w:rFonts w:ascii="Times New Roman" w:eastAsia="Times New Roman" w:hAnsi="Times New Roman" w:cs="Times New Roman"/>
          <w:lang w:eastAsia="zh-CN"/>
        </w:rPr>
        <w:t>2</w:t>
      </w:r>
      <w:r>
        <w:rPr>
          <w:lang w:eastAsia="zh-CN"/>
        </w:rPr>
        <w:t>）发包人对最终结清申请单内容有异议的，有权要求承包人进行修</w:t>
      </w:r>
    </w:p>
    <w:p w14:paraId="2937DE33" w14:textId="77777777" w:rsidR="001C72CA" w:rsidRDefault="001C72CA">
      <w:pPr>
        <w:rPr>
          <w:lang w:eastAsia="zh-CN"/>
        </w:rPr>
        <w:sectPr w:rsidR="001C72CA">
          <w:pgSz w:w="11910" w:h="16840"/>
          <w:pgMar w:top="1480" w:right="1020" w:bottom="1160" w:left="1300" w:header="0" w:footer="975" w:gutter="0"/>
          <w:cols w:space="720"/>
        </w:sectPr>
      </w:pPr>
    </w:p>
    <w:p w14:paraId="5F54153B" w14:textId="77777777" w:rsidR="001C72CA" w:rsidRDefault="00DD1B2D">
      <w:pPr>
        <w:pStyle w:val="a3"/>
        <w:spacing w:before="0" w:line="361" w:lineRule="exact"/>
        <w:ind w:right="106"/>
        <w:rPr>
          <w:lang w:eastAsia="zh-CN"/>
        </w:rPr>
      </w:pPr>
      <w:r>
        <w:rPr>
          <w:lang w:eastAsia="zh-CN"/>
        </w:rPr>
        <w:lastRenderedPageBreak/>
        <w:t>正和提供补充资料，承包人应向发包人提交修正后的最终结清申请单。</w:t>
      </w:r>
    </w:p>
    <w:p w14:paraId="37BF55F2" w14:textId="77777777" w:rsidR="001C72CA" w:rsidRDefault="00DD1B2D">
      <w:pPr>
        <w:pStyle w:val="a3"/>
        <w:spacing w:before="132"/>
        <w:ind w:left="678" w:right="1824"/>
        <w:rPr>
          <w:lang w:eastAsia="zh-CN"/>
        </w:rPr>
      </w:pPr>
      <w:r>
        <w:rPr>
          <w:rFonts w:ascii="Times New Roman" w:eastAsia="Times New Roman" w:hAnsi="Times New Roman" w:cs="Times New Roman"/>
          <w:lang w:eastAsia="zh-CN"/>
        </w:rPr>
        <w:t>14.4.2</w:t>
      </w:r>
      <w:r>
        <w:rPr>
          <w:rFonts w:ascii="Times New Roman" w:eastAsia="Times New Roman" w:hAnsi="Times New Roman" w:cs="Times New Roman"/>
          <w:spacing w:val="66"/>
          <w:lang w:eastAsia="zh-CN"/>
        </w:rPr>
        <w:t xml:space="preserve"> </w:t>
      </w:r>
      <w:r>
        <w:rPr>
          <w:lang w:eastAsia="zh-CN"/>
        </w:rPr>
        <w:t>最终结清证书和支付</w:t>
      </w:r>
    </w:p>
    <w:p w14:paraId="4250F2C4" w14:textId="77777777" w:rsidR="001C72CA" w:rsidRDefault="00DD1B2D">
      <w:pPr>
        <w:pStyle w:val="a3"/>
        <w:spacing w:before="111" w:line="314" w:lineRule="auto"/>
        <w:ind w:right="106" w:firstLine="559"/>
        <w:rPr>
          <w:lang w:eastAsia="zh-CN"/>
        </w:rPr>
      </w:pPr>
      <w:r>
        <w:rPr>
          <w:lang w:eastAsia="zh-CN"/>
        </w:rPr>
        <w:t>（</w:t>
      </w:r>
      <w:r>
        <w:rPr>
          <w:rFonts w:ascii="Times New Roman" w:eastAsia="Times New Roman" w:hAnsi="Times New Roman" w:cs="Times New Roman"/>
          <w:lang w:eastAsia="zh-CN"/>
        </w:rPr>
        <w:t>1</w:t>
      </w:r>
      <w:r>
        <w:rPr>
          <w:lang w:eastAsia="zh-CN"/>
        </w:rPr>
        <w:t>）除专用合同条款另有约定外，发包人应在收到承包人提交的最终</w:t>
      </w:r>
      <w:r>
        <w:rPr>
          <w:lang w:eastAsia="zh-CN"/>
        </w:rPr>
        <w:t xml:space="preserve"> </w:t>
      </w:r>
      <w:r>
        <w:rPr>
          <w:spacing w:val="-2"/>
          <w:lang w:eastAsia="zh-CN"/>
        </w:rPr>
        <w:t>结清申请单后</w:t>
      </w:r>
      <w:r>
        <w:rPr>
          <w:rFonts w:ascii="Times New Roman" w:eastAsia="Times New Roman" w:hAnsi="Times New Roman" w:cs="Times New Roman"/>
          <w:spacing w:val="-2"/>
          <w:lang w:eastAsia="zh-CN"/>
        </w:rPr>
        <w:t>14</w:t>
      </w:r>
      <w:r>
        <w:rPr>
          <w:spacing w:val="-2"/>
          <w:lang w:eastAsia="zh-CN"/>
        </w:rPr>
        <w:t>天内完成审批并向承包人颁发最终结清证书。发包人逾期未</w:t>
      </w:r>
      <w:r>
        <w:rPr>
          <w:spacing w:val="-107"/>
          <w:lang w:eastAsia="zh-CN"/>
        </w:rPr>
        <w:t xml:space="preserve"> </w:t>
      </w:r>
      <w:r>
        <w:rPr>
          <w:spacing w:val="-2"/>
          <w:lang w:eastAsia="zh-CN"/>
        </w:rPr>
        <w:t>完成审批，又未提出修改意见的，视为发包人同意承包人提交的最终结清申</w:t>
      </w:r>
      <w:r>
        <w:rPr>
          <w:spacing w:val="-110"/>
          <w:lang w:eastAsia="zh-CN"/>
        </w:rPr>
        <w:t xml:space="preserve"> </w:t>
      </w:r>
      <w:r>
        <w:rPr>
          <w:spacing w:val="-2"/>
          <w:lang w:eastAsia="zh-CN"/>
        </w:rPr>
        <w:t>请单，且自发包人收到承包人提交的最终结清申请单后</w:t>
      </w:r>
      <w:r>
        <w:rPr>
          <w:rFonts w:ascii="Times New Roman" w:eastAsia="Times New Roman" w:hAnsi="Times New Roman" w:cs="Times New Roman"/>
          <w:spacing w:val="-2"/>
          <w:lang w:eastAsia="zh-CN"/>
        </w:rPr>
        <w:t>15</w:t>
      </w:r>
      <w:r>
        <w:rPr>
          <w:spacing w:val="-2"/>
          <w:lang w:eastAsia="zh-CN"/>
        </w:rPr>
        <w:t>天起视为已颁发最</w:t>
      </w:r>
      <w:r>
        <w:rPr>
          <w:spacing w:val="-100"/>
          <w:lang w:eastAsia="zh-CN"/>
        </w:rPr>
        <w:t xml:space="preserve"> </w:t>
      </w:r>
      <w:r>
        <w:rPr>
          <w:lang w:eastAsia="zh-CN"/>
        </w:rPr>
        <w:t>终结清证书。</w:t>
      </w:r>
    </w:p>
    <w:p w14:paraId="367E187A" w14:textId="77777777" w:rsidR="001C72CA" w:rsidRDefault="00DD1B2D">
      <w:pPr>
        <w:pStyle w:val="a3"/>
        <w:spacing w:before="46" w:line="316" w:lineRule="auto"/>
        <w:ind w:right="110" w:firstLine="559"/>
        <w:jc w:val="both"/>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）除专用合同条款另有约定外，发包人应在颁发最终结清证书后</w:t>
      </w:r>
      <w:r>
        <w:rPr>
          <w:rFonts w:ascii="Times New Roman" w:eastAsia="Times New Roman" w:hAnsi="Times New Roman" w:cs="Times New Roman"/>
          <w:spacing w:val="-2"/>
          <w:lang w:eastAsia="zh-CN"/>
        </w:rPr>
        <w:t>7</w:t>
      </w:r>
      <w:r>
        <w:rPr>
          <w:spacing w:val="-2"/>
          <w:lang w:eastAsia="zh-CN"/>
        </w:rPr>
        <w:t>天</w:t>
      </w:r>
      <w:r>
        <w:rPr>
          <w:lang w:eastAsia="zh-CN"/>
        </w:rPr>
        <w:t xml:space="preserve"> </w:t>
      </w:r>
      <w:r>
        <w:rPr>
          <w:spacing w:val="-2"/>
          <w:lang w:eastAsia="zh-CN"/>
        </w:rPr>
        <w:t>内完成支付。发包人逾期支付的，按照中国人民银行发布的同期同类贷款基</w:t>
      </w:r>
      <w:r>
        <w:rPr>
          <w:spacing w:val="-108"/>
          <w:lang w:eastAsia="zh-CN"/>
        </w:rPr>
        <w:t xml:space="preserve"> </w:t>
      </w:r>
      <w:r>
        <w:rPr>
          <w:spacing w:val="-2"/>
          <w:lang w:eastAsia="zh-CN"/>
        </w:rPr>
        <w:t>准利率支付违约金；逾期支付超过</w:t>
      </w:r>
      <w:r>
        <w:rPr>
          <w:rFonts w:ascii="Times New Roman" w:eastAsia="Times New Roman" w:hAnsi="Times New Roman" w:cs="Times New Roman"/>
          <w:spacing w:val="-2"/>
          <w:lang w:eastAsia="zh-CN"/>
        </w:rPr>
        <w:t>56</w:t>
      </w:r>
      <w:r>
        <w:rPr>
          <w:spacing w:val="-2"/>
          <w:lang w:eastAsia="zh-CN"/>
        </w:rPr>
        <w:t>天的，按照中国人民银行发布的同期同</w:t>
      </w:r>
      <w:r>
        <w:rPr>
          <w:spacing w:val="-107"/>
          <w:lang w:eastAsia="zh-CN"/>
        </w:rPr>
        <w:t xml:space="preserve"> </w:t>
      </w:r>
      <w:r>
        <w:rPr>
          <w:lang w:eastAsia="zh-CN"/>
        </w:rPr>
        <w:t>类贷款基准利率的两倍支付违约金。</w:t>
      </w:r>
    </w:p>
    <w:p w14:paraId="1E7DE0E8" w14:textId="77777777" w:rsidR="001C72CA" w:rsidRDefault="00DD1B2D">
      <w:pPr>
        <w:pStyle w:val="a3"/>
        <w:spacing w:before="43"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）承包人对发包人颁发的最终结清证书有异议的，按第</w:t>
      </w:r>
      <w:r>
        <w:rPr>
          <w:rFonts w:ascii="Times New Roman" w:eastAsia="Times New Roman" w:hAnsi="Times New Roman" w:cs="Times New Roman"/>
          <w:spacing w:val="-1"/>
          <w:lang w:eastAsia="zh-CN"/>
        </w:rPr>
        <w:t>20</w:t>
      </w:r>
      <w:r>
        <w:rPr>
          <w:spacing w:val="-1"/>
          <w:lang w:eastAsia="zh-CN"/>
        </w:rPr>
        <w:t>条〔争议</w:t>
      </w:r>
      <w:r>
        <w:rPr>
          <w:lang w:eastAsia="zh-CN"/>
        </w:rPr>
        <w:t xml:space="preserve"> </w:t>
      </w:r>
      <w:r>
        <w:rPr>
          <w:lang w:eastAsia="zh-CN"/>
        </w:rPr>
        <w:t>解决〕的约定办理。</w:t>
      </w:r>
    </w:p>
    <w:p w14:paraId="5E29DCED" w14:textId="77777777" w:rsidR="001C72CA" w:rsidRDefault="00DD1B2D">
      <w:pPr>
        <w:pStyle w:val="a3"/>
        <w:spacing w:before="171"/>
        <w:ind w:right="1824"/>
        <w:rPr>
          <w:rFonts w:ascii="黑体" w:eastAsia="黑体" w:hAnsi="黑体" w:cs="黑体"/>
          <w:lang w:eastAsia="zh-CN"/>
        </w:rPr>
      </w:pPr>
      <w:bookmarkStart w:id="63" w:name="_bookmark61"/>
      <w:bookmarkEnd w:id="63"/>
      <w:r>
        <w:rPr>
          <w:rFonts w:ascii="Times New Roman" w:eastAsia="Times New Roman" w:hAnsi="Times New Roman" w:cs="Times New Roman"/>
          <w:lang w:eastAsia="zh-CN"/>
        </w:rPr>
        <w:t>15.</w:t>
      </w:r>
      <w:r>
        <w:rPr>
          <w:rFonts w:ascii="Times New Roman" w:eastAsia="Times New Roman" w:hAnsi="Times New Roman" w:cs="Times New Roman"/>
          <w:spacing w:val="69"/>
          <w:lang w:eastAsia="zh-CN"/>
        </w:rPr>
        <w:t xml:space="preserve"> </w:t>
      </w:r>
      <w:r>
        <w:rPr>
          <w:rFonts w:ascii="黑体" w:eastAsia="黑体" w:hAnsi="黑体" w:cs="黑体"/>
          <w:lang w:eastAsia="zh-CN"/>
        </w:rPr>
        <w:t>缺陷责任与保修</w:t>
      </w:r>
    </w:p>
    <w:p w14:paraId="070D563B" w14:textId="77777777" w:rsidR="001C72CA" w:rsidRDefault="00DD1B2D">
      <w:pPr>
        <w:pStyle w:val="a3"/>
        <w:spacing w:before="231"/>
        <w:ind w:left="678" w:right="1824"/>
        <w:rPr>
          <w:rFonts w:ascii="黑体" w:eastAsia="黑体" w:hAnsi="黑体" w:cs="黑体"/>
          <w:lang w:eastAsia="zh-CN"/>
        </w:rPr>
      </w:pPr>
      <w:bookmarkStart w:id="64" w:name="_bookmark62"/>
      <w:bookmarkEnd w:id="64"/>
      <w:r>
        <w:rPr>
          <w:rFonts w:ascii="Times New Roman" w:eastAsia="Times New Roman" w:hAnsi="Times New Roman" w:cs="Times New Roman"/>
          <w:lang w:eastAsia="zh-CN"/>
        </w:rPr>
        <w:t>15.1</w:t>
      </w:r>
      <w:r>
        <w:rPr>
          <w:rFonts w:ascii="Times New Roman" w:eastAsia="Times New Roman" w:hAnsi="Times New Roman" w:cs="Times New Roman"/>
          <w:spacing w:val="68"/>
          <w:lang w:eastAsia="zh-CN"/>
        </w:rPr>
        <w:t xml:space="preserve"> </w:t>
      </w:r>
      <w:r>
        <w:rPr>
          <w:rFonts w:ascii="黑体" w:eastAsia="黑体" w:hAnsi="黑体" w:cs="黑体"/>
          <w:lang w:eastAsia="zh-CN"/>
        </w:rPr>
        <w:t>工程保修的原则</w:t>
      </w:r>
    </w:p>
    <w:p w14:paraId="25B1B8A7" w14:textId="77777777" w:rsidR="001C72CA" w:rsidRDefault="00DD1B2D">
      <w:pPr>
        <w:pStyle w:val="a3"/>
        <w:spacing w:before="234" w:line="326" w:lineRule="auto"/>
        <w:ind w:right="110" w:firstLine="559"/>
        <w:jc w:val="both"/>
        <w:rPr>
          <w:lang w:eastAsia="zh-CN"/>
        </w:rPr>
      </w:pPr>
      <w:r>
        <w:rPr>
          <w:spacing w:val="-2"/>
          <w:lang w:eastAsia="zh-CN"/>
        </w:rPr>
        <w:t>在工程移交发包人后，因承包人原因产生的质量缺陷，承包人应承担质</w:t>
      </w:r>
      <w:r>
        <w:rPr>
          <w:lang w:eastAsia="zh-CN"/>
        </w:rPr>
        <w:t xml:space="preserve"> </w:t>
      </w:r>
      <w:r>
        <w:rPr>
          <w:spacing w:val="-2"/>
          <w:lang w:eastAsia="zh-CN"/>
        </w:rPr>
        <w:t>量缺陷责任和保修义务。缺陷责任期届满，承包人仍应按合同约定的工程各</w:t>
      </w:r>
      <w:r>
        <w:rPr>
          <w:spacing w:val="-108"/>
          <w:lang w:eastAsia="zh-CN"/>
        </w:rPr>
        <w:t xml:space="preserve"> </w:t>
      </w:r>
      <w:r>
        <w:rPr>
          <w:lang w:eastAsia="zh-CN"/>
        </w:rPr>
        <w:t>部位保修年限承担保修义务。</w:t>
      </w:r>
    </w:p>
    <w:p w14:paraId="2E05A062" w14:textId="77777777" w:rsidR="001C72CA" w:rsidRDefault="00DD1B2D">
      <w:pPr>
        <w:pStyle w:val="a3"/>
        <w:spacing w:before="154"/>
        <w:ind w:left="678" w:right="1824"/>
        <w:rPr>
          <w:rFonts w:ascii="黑体" w:eastAsia="黑体" w:hAnsi="黑体" w:cs="黑体"/>
          <w:lang w:eastAsia="zh-CN"/>
        </w:rPr>
      </w:pPr>
      <w:bookmarkStart w:id="65" w:name="_bookmark63"/>
      <w:bookmarkEnd w:id="65"/>
      <w:r>
        <w:rPr>
          <w:rFonts w:ascii="Times New Roman" w:eastAsia="Times New Roman" w:hAnsi="Times New Roman" w:cs="Times New Roman"/>
          <w:lang w:eastAsia="zh-CN"/>
        </w:rPr>
        <w:t>15.2</w:t>
      </w:r>
      <w:r>
        <w:rPr>
          <w:rFonts w:ascii="Times New Roman" w:eastAsia="Times New Roman" w:hAnsi="Times New Roman" w:cs="Times New Roman"/>
          <w:spacing w:val="69"/>
          <w:lang w:eastAsia="zh-CN"/>
        </w:rPr>
        <w:t xml:space="preserve"> </w:t>
      </w:r>
      <w:r>
        <w:rPr>
          <w:rFonts w:ascii="黑体" w:eastAsia="黑体" w:hAnsi="黑体" w:cs="黑体"/>
          <w:lang w:eastAsia="zh-CN"/>
        </w:rPr>
        <w:t>缺陷责任期</w:t>
      </w:r>
    </w:p>
    <w:p w14:paraId="28E68E8B" w14:textId="77777777" w:rsidR="001C72CA" w:rsidRDefault="00DD1B2D">
      <w:pPr>
        <w:pStyle w:val="a3"/>
        <w:spacing w:before="231" w:line="309" w:lineRule="auto"/>
        <w:ind w:right="98" w:firstLine="559"/>
        <w:rPr>
          <w:lang w:eastAsia="zh-CN"/>
        </w:rPr>
      </w:pPr>
      <w:r>
        <w:rPr>
          <w:rFonts w:ascii="Times New Roman" w:eastAsia="Times New Roman" w:hAnsi="Times New Roman" w:cs="Times New Roman"/>
          <w:lang w:eastAsia="zh-CN"/>
        </w:rPr>
        <w:t>15.2.1</w:t>
      </w:r>
      <w:r>
        <w:rPr>
          <w:rFonts w:ascii="Times New Roman" w:eastAsia="Times New Roman" w:hAnsi="Times New Roman" w:cs="Times New Roman"/>
          <w:spacing w:val="41"/>
          <w:lang w:eastAsia="zh-CN"/>
        </w:rPr>
        <w:t xml:space="preserve"> </w:t>
      </w:r>
      <w:r>
        <w:rPr>
          <w:lang w:eastAsia="zh-CN"/>
        </w:rPr>
        <w:t>缺陷责任期从工程通过竣工验收之日起计算，合同当事人应在专</w:t>
      </w:r>
      <w:r>
        <w:rPr>
          <w:lang w:eastAsia="zh-CN"/>
        </w:rPr>
        <w:t xml:space="preserve"> </w:t>
      </w:r>
      <w:r>
        <w:rPr>
          <w:lang w:eastAsia="zh-CN"/>
        </w:rPr>
        <w:t>用合同条款约定缺陷责任期的具体期限，但该期限最长不超过</w:t>
      </w:r>
      <w:r>
        <w:rPr>
          <w:rFonts w:ascii="Times New Roman" w:eastAsia="Times New Roman" w:hAnsi="Times New Roman" w:cs="Times New Roman"/>
          <w:lang w:eastAsia="zh-CN"/>
        </w:rPr>
        <w:t>24</w:t>
      </w:r>
      <w:r>
        <w:rPr>
          <w:lang w:eastAsia="zh-CN"/>
        </w:rPr>
        <w:t>个月。</w:t>
      </w:r>
    </w:p>
    <w:p w14:paraId="2FF73427" w14:textId="77777777" w:rsidR="001C72CA" w:rsidRDefault="00DD1B2D">
      <w:pPr>
        <w:pStyle w:val="a3"/>
        <w:spacing w:before="24" w:line="326" w:lineRule="auto"/>
        <w:ind w:right="106" w:firstLine="559"/>
        <w:rPr>
          <w:lang w:eastAsia="zh-CN"/>
        </w:rPr>
      </w:pPr>
      <w:r>
        <w:rPr>
          <w:spacing w:val="-2"/>
          <w:lang w:eastAsia="zh-CN"/>
        </w:rPr>
        <w:t>单位工程先于全部工程进行验收，经验收合格并交付使用的，该单位工</w:t>
      </w:r>
      <w:r>
        <w:rPr>
          <w:lang w:eastAsia="zh-CN"/>
        </w:rPr>
        <w:t xml:space="preserve"> </w:t>
      </w:r>
      <w:r>
        <w:rPr>
          <w:spacing w:val="-2"/>
          <w:lang w:eastAsia="zh-CN"/>
        </w:rPr>
        <w:t>程缺陷责任期自单位工程验收合格之日起算。因承包人原因导致</w:t>
      </w:r>
      <w:r>
        <w:rPr>
          <w:spacing w:val="-2"/>
          <w:lang w:eastAsia="zh-CN"/>
        </w:rPr>
        <w:t>工程无法按</w:t>
      </w:r>
      <w:r>
        <w:rPr>
          <w:spacing w:val="-108"/>
          <w:lang w:eastAsia="zh-CN"/>
        </w:rPr>
        <w:t xml:space="preserve"> </w:t>
      </w:r>
      <w:r>
        <w:rPr>
          <w:lang w:eastAsia="zh-CN"/>
        </w:rPr>
        <w:t>合同约定期限进行竣工验收的，缺陷责任期从实际通过竣工验收之日起计</w:t>
      </w:r>
      <w:r>
        <w:rPr>
          <w:lang w:eastAsia="zh-CN"/>
        </w:rPr>
        <w:t xml:space="preserve"> </w:t>
      </w:r>
      <w:r>
        <w:rPr>
          <w:spacing w:val="-2"/>
          <w:lang w:eastAsia="zh-CN"/>
        </w:rPr>
        <w:t>算。因发包人原因导致工程无法按合同约定期限进行竣工验收的，在承包人</w:t>
      </w:r>
      <w:r>
        <w:rPr>
          <w:spacing w:val="-106"/>
          <w:lang w:eastAsia="zh-CN"/>
        </w:rPr>
        <w:t xml:space="preserve"> </w:t>
      </w:r>
      <w:r>
        <w:rPr>
          <w:spacing w:val="-2"/>
          <w:lang w:eastAsia="zh-CN"/>
        </w:rPr>
        <w:t>提交竣工验收报告</w:t>
      </w:r>
      <w:r>
        <w:rPr>
          <w:rFonts w:ascii="Calibri" w:eastAsia="Calibri" w:hAnsi="Calibri" w:cs="Calibri"/>
          <w:spacing w:val="-2"/>
          <w:lang w:eastAsia="zh-CN"/>
        </w:rPr>
        <w:t>90</w:t>
      </w:r>
      <w:r>
        <w:rPr>
          <w:spacing w:val="-2"/>
          <w:lang w:eastAsia="zh-CN"/>
        </w:rPr>
        <w:t>天后，工程自动进入缺陷责任期；发包人未经竣工验收</w:t>
      </w:r>
    </w:p>
    <w:p w14:paraId="399884D9" w14:textId="77777777" w:rsidR="001C72CA" w:rsidRDefault="001C72CA">
      <w:pPr>
        <w:spacing w:line="326" w:lineRule="auto"/>
        <w:rPr>
          <w:lang w:eastAsia="zh-CN"/>
        </w:rPr>
        <w:sectPr w:rsidR="001C72CA">
          <w:pgSz w:w="11910" w:h="16840"/>
          <w:pgMar w:top="1480" w:right="1160" w:bottom="1160" w:left="1300" w:header="0" w:footer="975" w:gutter="0"/>
          <w:cols w:space="720"/>
        </w:sectPr>
      </w:pPr>
    </w:p>
    <w:p w14:paraId="2B2D5A04" w14:textId="77777777" w:rsidR="001C72CA" w:rsidRDefault="00DD1B2D">
      <w:pPr>
        <w:pStyle w:val="a3"/>
        <w:spacing w:before="0" w:line="361" w:lineRule="exact"/>
        <w:ind w:right="106"/>
        <w:rPr>
          <w:lang w:eastAsia="zh-CN"/>
        </w:rPr>
      </w:pPr>
      <w:r>
        <w:rPr>
          <w:lang w:eastAsia="zh-CN"/>
        </w:rPr>
        <w:lastRenderedPageBreak/>
        <w:t>擅自使用工程的，缺陷责任期自工程转移占有之日起开始计算。</w:t>
      </w:r>
    </w:p>
    <w:p w14:paraId="05E3157C" w14:textId="77777777" w:rsidR="001C72CA" w:rsidRDefault="00DD1B2D">
      <w:pPr>
        <w:pStyle w:val="a3"/>
        <w:spacing w:before="132" w:line="324" w:lineRule="auto"/>
        <w:ind w:right="106" w:firstLine="559"/>
        <w:rPr>
          <w:lang w:eastAsia="zh-CN"/>
        </w:rPr>
      </w:pPr>
      <w:r>
        <w:rPr>
          <w:rFonts w:ascii="Times New Roman" w:eastAsia="Times New Roman" w:hAnsi="Times New Roman" w:cs="Times New Roman"/>
          <w:lang w:eastAsia="zh-CN"/>
        </w:rPr>
        <w:t>15.2.2</w:t>
      </w:r>
      <w:r>
        <w:rPr>
          <w:lang w:eastAsia="zh-CN"/>
        </w:rPr>
        <w:t>缺陷责任期内，由承包人原因造成的缺陷，承包人应负责维修，</w:t>
      </w:r>
      <w:r>
        <w:rPr>
          <w:lang w:eastAsia="zh-CN"/>
        </w:rPr>
        <w:t xml:space="preserve"> </w:t>
      </w:r>
      <w:r>
        <w:rPr>
          <w:spacing w:val="-2"/>
          <w:lang w:eastAsia="zh-CN"/>
        </w:rPr>
        <w:t>并承担鉴定及维修费用。如承包人不维修也不承担费用，发包人可按合同约</w:t>
      </w:r>
      <w:r>
        <w:rPr>
          <w:spacing w:val="-108"/>
          <w:lang w:eastAsia="zh-CN"/>
        </w:rPr>
        <w:t xml:space="preserve"> </w:t>
      </w:r>
      <w:r>
        <w:rPr>
          <w:spacing w:val="-2"/>
          <w:lang w:eastAsia="zh-CN"/>
        </w:rPr>
        <w:t>定从保证金或银行保函中扣除，费用超出保证金额的，发包人可按合同约定</w:t>
      </w:r>
      <w:r>
        <w:rPr>
          <w:spacing w:val="-108"/>
          <w:lang w:eastAsia="zh-CN"/>
        </w:rPr>
        <w:t xml:space="preserve"> </w:t>
      </w:r>
      <w:r>
        <w:rPr>
          <w:spacing w:val="-2"/>
          <w:lang w:eastAsia="zh-CN"/>
        </w:rPr>
        <w:t>向承包人进行索赔。承包人维修并承担相应费用后，不免除对工程的损失赔</w:t>
      </w:r>
      <w:r>
        <w:rPr>
          <w:spacing w:val="-108"/>
          <w:lang w:eastAsia="zh-CN"/>
        </w:rPr>
        <w:t xml:space="preserve"> </w:t>
      </w:r>
      <w:r>
        <w:rPr>
          <w:spacing w:val="-2"/>
          <w:lang w:eastAsia="zh-CN"/>
        </w:rPr>
        <w:t>偿责任。发包人有权要求承包人延长缺陷责任期，并应在原缺陷责任期届满</w:t>
      </w:r>
      <w:r>
        <w:rPr>
          <w:spacing w:val="-106"/>
          <w:lang w:eastAsia="zh-CN"/>
        </w:rPr>
        <w:t xml:space="preserve"> </w:t>
      </w:r>
      <w:r>
        <w:rPr>
          <w:lang w:eastAsia="zh-CN"/>
        </w:rPr>
        <w:t>前发出延长通知。但缺陷责任期（含延长部分）最长不能超过</w:t>
      </w:r>
      <w:r>
        <w:rPr>
          <w:rFonts w:ascii="Times New Roman" w:eastAsia="Times New Roman" w:hAnsi="Times New Roman" w:cs="Times New Roman"/>
          <w:lang w:eastAsia="zh-CN"/>
        </w:rPr>
        <w:t>24</w:t>
      </w:r>
      <w:r>
        <w:rPr>
          <w:lang w:eastAsia="zh-CN"/>
        </w:rPr>
        <w:t>个月。</w:t>
      </w:r>
    </w:p>
    <w:p w14:paraId="73BBFB34" w14:textId="77777777" w:rsidR="001C72CA" w:rsidRDefault="00DD1B2D">
      <w:pPr>
        <w:pStyle w:val="a3"/>
        <w:spacing w:before="3" w:line="326" w:lineRule="auto"/>
        <w:ind w:right="106" w:firstLine="559"/>
        <w:rPr>
          <w:lang w:eastAsia="zh-CN"/>
        </w:rPr>
      </w:pPr>
      <w:r>
        <w:rPr>
          <w:spacing w:val="-2"/>
          <w:lang w:eastAsia="zh-CN"/>
        </w:rPr>
        <w:t>由他人原因造成的缺陷，发包人负责组织维修，承包人不承担费用，且</w:t>
      </w:r>
      <w:r>
        <w:rPr>
          <w:lang w:eastAsia="zh-CN"/>
        </w:rPr>
        <w:t xml:space="preserve"> </w:t>
      </w:r>
      <w:r>
        <w:rPr>
          <w:lang w:eastAsia="zh-CN"/>
        </w:rPr>
        <w:t>发包人不得从保证金中扣除费用。</w:t>
      </w:r>
    </w:p>
    <w:p w14:paraId="0DA0ECD6" w14:textId="77777777" w:rsidR="001C72CA" w:rsidRDefault="00DD1B2D">
      <w:pPr>
        <w:pStyle w:val="a3"/>
        <w:spacing w:before="34" w:line="319" w:lineRule="auto"/>
        <w:ind w:right="108" w:firstLine="559"/>
        <w:jc w:val="both"/>
        <w:rPr>
          <w:lang w:eastAsia="zh-CN"/>
        </w:rPr>
      </w:pPr>
      <w:r>
        <w:rPr>
          <w:rFonts w:ascii="Times New Roman" w:eastAsia="Times New Roman" w:hAnsi="Times New Roman" w:cs="Times New Roman"/>
          <w:lang w:eastAsia="zh-CN"/>
        </w:rPr>
        <w:t>15.2.3</w:t>
      </w:r>
      <w:r>
        <w:rPr>
          <w:rFonts w:ascii="Times New Roman" w:eastAsia="Times New Roman" w:hAnsi="Times New Roman" w:cs="Times New Roman"/>
          <w:spacing w:val="43"/>
          <w:lang w:eastAsia="zh-CN"/>
        </w:rPr>
        <w:t xml:space="preserve"> </w:t>
      </w:r>
      <w:r>
        <w:rPr>
          <w:lang w:eastAsia="zh-CN"/>
        </w:rPr>
        <w:t>任何一项缺陷或损坏修复后，经检查证明其影响了工程或工程设</w:t>
      </w:r>
      <w:r>
        <w:rPr>
          <w:lang w:eastAsia="zh-CN"/>
        </w:rPr>
        <w:t xml:space="preserve"> </w:t>
      </w:r>
      <w:r>
        <w:rPr>
          <w:spacing w:val="-2"/>
          <w:lang w:eastAsia="zh-CN"/>
        </w:rPr>
        <w:t>备的使用性能，承包人应重新进行合同约定的试验和试运行，试验和试运行</w:t>
      </w:r>
      <w:r>
        <w:rPr>
          <w:spacing w:val="-107"/>
          <w:lang w:eastAsia="zh-CN"/>
        </w:rPr>
        <w:t xml:space="preserve"> </w:t>
      </w:r>
      <w:r>
        <w:rPr>
          <w:lang w:eastAsia="zh-CN"/>
        </w:rPr>
        <w:t>的全部</w:t>
      </w:r>
      <w:r>
        <w:rPr>
          <w:lang w:eastAsia="zh-CN"/>
        </w:rPr>
        <w:t>费用应由责任方承担。</w:t>
      </w:r>
    </w:p>
    <w:p w14:paraId="71AA736E" w14:textId="77777777" w:rsidR="001C72CA" w:rsidRDefault="00DD1B2D">
      <w:pPr>
        <w:pStyle w:val="a3"/>
        <w:spacing w:before="42" w:line="319" w:lineRule="auto"/>
        <w:ind w:right="106" w:firstLine="559"/>
        <w:rPr>
          <w:lang w:eastAsia="zh-CN"/>
        </w:rPr>
      </w:pPr>
      <w:r>
        <w:rPr>
          <w:rFonts w:ascii="Times New Roman" w:eastAsia="Times New Roman" w:hAnsi="Times New Roman" w:cs="Times New Roman"/>
          <w:lang w:eastAsia="zh-CN"/>
        </w:rPr>
        <w:t>15.2.4</w:t>
      </w:r>
      <w:r>
        <w:rPr>
          <w:rFonts w:ascii="Times New Roman" w:eastAsia="Times New Roman" w:hAnsi="Times New Roman" w:cs="Times New Roman"/>
          <w:spacing w:val="64"/>
          <w:lang w:eastAsia="zh-CN"/>
        </w:rPr>
        <w:t xml:space="preserve"> </w:t>
      </w:r>
      <w:r>
        <w:rPr>
          <w:lang w:eastAsia="zh-CN"/>
        </w:rPr>
        <w:t>除专用合同条款另有约定外，承包人应于缺陷责任期届满后</w:t>
      </w:r>
      <w:r>
        <w:rPr>
          <w:rFonts w:ascii="Times New Roman" w:eastAsia="Times New Roman" w:hAnsi="Times New Roman" w:cs="Times New Roman"/>
          <w:lang w:eastAsia="zh-CN"/>
        </w:rPr>
        <w:t>7</w:t>
      </w:r>
      <w:r>
        <w:rPr>
          <w:lang w:eastAsia="zh-CN"/>
        </w:rPr>
        <w:t>天</w:t>
      </w:r>
      <w:r>
        <w:rPr>
          <w:lang w:eastAsia="zh-CN"/>
        </w:rPr>
        <w:t xml:space="preserve"> </w:t>
      </w:r>
      <w:r>
        <w:rPr>
          <w:spacing w:val="-2"/>
          <w:lang w:eastAsia="zh-CN"/>
        </w:rPr>
        <w:t>内向发包人发出缺陷责任期届满通知，发包人应在收到缺陷责任期满通知后</w:t>
      </w:r>
      <w:r>
        <w:rPr>
          <w:spacing w:val="-107"/>
          <w:lang w:eastAsia="zh-CN"/>
        </w:rPr>
        <w:t xml:space="preserve"> </w:t>
      </w:r>
      <w:r>
        <w:rPr>
          <w:rFonts w:ascii="Times New Roman" w:eastAsia="Times New Roman" w:hAnsi="Times New Roman" w:cs="Times New Roman"/>
          <w:lang w:eastAsia="zh-CN"/>
        </w:rPr>
        <w:t>14</w:t>
      </w:r>
      <w:r>
        <w:rPr>
          <w:lang w:eastAsia="zh-CN"/>
        </w:rPr>
        <w:t>天内核实承包人是否履行缺陷修复义务，承包人未能履行缺陷修复义务</w:t>
      </w:r>
      <w:r>
        <w:rPr>
          <w:spacing w:val="-3"/>
          <w:lang w:eastAsia="zh-CN"/>
        </w:rPr>
        <w:t xml:space="preserve"> </w:t>
      </w:r>
      <w:r>
        <w:rPr>
          <w:spacing w:val="-2"/>
          <w:lang w:eastAsia="zh-CN"/>
        </w:rPr>
        <w:t>的，发包人有权扣除相应金额的维修费用。发包人应在收到缺陷责任期届满</w:t>
      </w:r>
      <w:r>
        <w:rPr>
          <w:spacing w:val="-106"/>
          <w:lang w:eastAsia="zh-CN"/>
        </w:rPr>
        <w:t xml:space="preserve"> </w:t>
      </w:r>
      <w:r>
        <w:rPr>
          <w:lang w:eastAsia="zh-CN"/>
        </w:rPr>
        <w:t>通知后</w:t>
      </w:r>
      <w:r>
        <w:rPr>
          <w:rFonts w:ascii="Times New Roman" w:eastAsia="Times New Roman" w:hAnsi="Times New Roman" w:cs="Times New Roman"/>
          <w:lang w:eastAsia="zh-CN"/>
        </w:rPr>
        <w:t>14</w:t>
      </w:r>
      <w:r>
        <w:rPr>
          <w:lang w:eastAsia="zh-CN"/>
        </w:rPr>
        <w:t>天内，向承包人颁发缺陷责任期终止证书。</w:t>
      </w:r>
    </w:p>
    <w:p w14:paraId="331B2AD0" w14:textId="77777777" w:rsidR="001C72CA" w:rsidRDefault="00DD1B2D">
      <w:pPr>
        <w:pStyle w:val="a3"/>
        <w:spacing w:before="129"/>
        <w:ind w:left="678" w:right="1824"/>
        <w:rPr>
          <w:rFonts w:ascii="黑体" w:eastAsia="黑体" w:hAnsi="黑体" w:cs="黑体"/>
          <w:lang w:eastAsia="zh-CN"/>
        </w:rPr>
      </w:pPr>
      <w:bookmarkStart w:id="66" w:name="_bookmark64"/>
      <w:bookmarkEnd w:id="66"/>
      <w:r>
        <w:rPr>
          <w:rFonts w:ascii="Times New Roman" w:eastAsia="Times New Roman" w:hAnsi="Times New Roman" w:cs="Times New Roman"/>
          <w:lang w:eastAsia="zh-CN"/>
        </w:rPr>
        <w:t>15.3</w:t>
      </w:r>
      <w:r>
        <w:rPr>
          <w:rFonts w:ascii="Times New Roman" w:eastAsia="Times New Roman" w:hAnsi="Times New Roman" w:cs="Times New Roman"/>
          <w:spacing w:val="69"/>
          <w:lang w:eastAsia="zh-CN"/>
        </w:rPr>
        <w:t xml:space="preserve"> </w:t>
      </w:r>
      <w:r>
        <w:rPr>
          <w:rFonts w:ascii="黑体" w:eastAsia="黑体" w:hAnsi="黑体" w:cs="黑体"/>
          <w:lang w:eastAsia="zh-CN"/>
        </w:rPr>
        <w:t>质量保证金</w:t>
      </w:r>
    </w:p>
    <w:p w14:paraId="34463E1D" w14:textId="77777777" w:rsidR="001C72CA" w:rsidRDefault="00DD1B2D">
      <w:pPr>
        <w:pStyle w:val="a3"/>
        <w:spacing w:before="234" w:line="326" w:lineRule="auto"/>
        <w:ind w:right="106" w:firstLine="559"/>
        <w:rPr>
          <w:lang w:eastAsia="zh-CN"/>
        </w:rPr>
      </w:pPr>
      <w:r>
        <w:rPr>
          <w:spacing w:val="-2"/>
          <w:lang w:eastAsia="zh-CN"/>
        </w:rPr>
        <w:t>经合同当事人协商一致扣留质量保证金的，应在专用合同条款中予以明</w:t>
      </w:r>
      <w:r>
        <w:rPr>
          <w:lang w:eastAsia="zh-CN"/>
        </w:rPr>
        <w:t xml:space="preserve"> </w:t>
      </w:r>
      <w:r>
        <w:rPr>
          <w:lang w:eastAsia="zh-CN"/>
        </w:rPr>
        <w:t>确。</w:t>
      </w:r>
    </w:p>
    <w:p w14:paraId="05C99C21" w14:textId="77777777" w:rsidR="001C72CA" w:rsidRDefault="00DD1B2D">
      <w:pPr>
        <w:pStyle w:val="a3"/>
        <w:spacing w:before="32" w:line="328" w:lineRule="auto"/>
        <w:ind w:right="106" w:firstLine="559"/>
        <w:rPr>
          <w:lang w:eastAsia="zh-CN"/>
        </w:rPr>
      </w:pPr>
      <w:r>
        <w:rPr>
          <w:spacing w:val="-2"/>
          <w:lang w:eastAsia="zh-CN"/>
        </w:rPr>
        <w:t>在工程项目竣工前，承包人已经提供履约担保的，发包人不得同时预留</w:t>
      </w:r>
      <w:r>
        <w:rPr>
          <w:lang w:eastAsia="zh-CN"/>
        </w:rPr>
        <w:t xml:space="preserve"> </w:t>
      </w:r>
      <w:r>
        <w:rPr>
          <w:lang w:eastAsia="zh-CN"/>
        </w:rPr>
        <w:t>工程质量保证金。</w:t>
      </w:r>
    </w:p>
    <w:p w14:paraId="22775D4E" w14:textId="77777777" w:rsidR="001C72CA" w:rsidRDefault="001C72CA">
      <w:pPr>
        <w:spacing w:before="6"/>
        <w:rPr>
          <w:rFonts w:ascii="仿宋" w:eastAsia="仿宋" w:hAnsi="仿宋" w:cs="仿宋"/>
          <w:sz w:val="40"/>
          <w:szCs w:val="40"/>
          <w:lang w:eastAsia="zh-CN"/>
        </w:rPr>
      </w:pPr>
    </w:p>
    <w:p w14:paraId="58433F78" w14:textId="77777777" w:rsidR="001C72CA" w:rsidRDefault="00DD1B2D">
      <w:pPr>
        <w:pStyle w:val="a3"/>
        <w:spacing w:before="0" w:line="309" w:lineRule="auto"/>
        <w:ind w:left="678" w:right="1824"/>
        <w:rPr>
          <w:lang w:eastAsia="zh-CN"/>
        </w:rPr>
      </w:pPr>
      <w:r>
        <w:rPr>
          <w:rFonts w:ascii="Times New Roman" w:eastAsia="Times New Roman" w:hAnsi="Times New Roman" w:cs="Times New Roman"/>
          <w:lang w:eastAsia="zh-CN"/>
        </w:rPr>
        <w:t>15.3.1</w:t>
      </w:r>
      <w:r>
        <w:rPr>
          <w:rFonts w:ascii="Times New Roman" w:eastAsia="Times New Roman" w:hAnsi="Times New Roman" w:cs="Times New Roman"/>
          <w:spacing w:val="68"/>
          <w:lang w:eastAsia="zh-CN"/>
        </w:rPr>
        <w:t xml:space="preserve"> </w:t>
      </w:r>
      <w:r>
        <w:rPr>
          <w:lang w:eastAsia="zh-CN"/>
        </w:rPr>
        <w:t>承包人提供质量保证金的方式</w:t>
      </w:r>
      <w:r>
        <w:rPr>
          <w:lang w:eastAsia="zh-CN"/>
        </w:rPr>
        <w:t xml:space="preserve"> </w:t>
      </w:r>
      <w:r>
        <w:rPr>
          <w:spacing w:val="-1"/>
          <w:lang w:eastAsia="zh-CN"/>
        </w:rPr>
        <w:t>承包人提供质量保证金有以下三种方式：</w:t>
      </w:r>
    </w:p>
    <w:p w14:paraId="26E6B909" w14:textId="77777777" w:rsidR="001C72CA" w:rsidRDefault="00DD1B2D">
      <w:pPr>
        <w:pStyle w:val="a3"/>
        <w:ind w:left="678" w:right="1824"/>
        <w:rPr>
          <w:lang w:eastAsia="zh-CN"/>
        </w:rPr>
      </w:pPr>
      <w:r>
        <w:rPr>
          <w:lang w:eastAsia="zh-CN"/>
        </w:rPr>
        <w:t>（</w:t>
      </w:r>
      <w:r>
        <w:rPr>
          <w:rFonts w:ascii="Times New Roman" w:eastAsia="Times New Roman" w:hAnsi="Times New Roman" w:cs="Times New Roman"/>
          <w:lang w:eastAsia="zh-CN"/>
        </w:rPr>
        <w:t>1</w:t>
      </w:r>
      <w:r>
        <w:rPr>
          <w:lang w:eastAsia="zh-CN"/>
        </w:rPr>
        <w:t>）质量保证金保函；</w:t>
      </w:r>
    </w:p>
    <w:p w14:paraId="7C554AF5"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2</w:t>
      </w:r>
      <w:r>
        <w:rPr>
          <w:lang w:eastAsia="zh-CN"/>
        </w:rPr>
        <w:t>）相应比例的工程款；</w:t>
      </w:r>
    </w:p>
    <w:p w14:paraId="6F299E26" w14:textId="77777777" w:rsidR="001C72CA" w:rsidRDefault="001C72CA">
      <w:pPr>
        <w:rPr>
          <w:lang w:eastAsia="zh-CN"/>
        </w:rPr>
        <w:sectPr w:rsidR="001C72CA">
          <w:pgSz w:w="11910" w:h="16840"/>
          <w:pgMar w:top="1480" w:right="1160" w:bottom="1160" w:left="1300" w:header="0" w:footer="975" w:gutter="0"/>
          <w:cols w:space="720"/>
        </w:sectPr>
      </w:pPr>
    </w:p>
    <w:p w14:paraId="2AA50F78" w14:textId="77777777" w:rsidR="001C72CA" w:rsidRDefault="00DD1B2D">
      <w:pPr>
        <w:pStyle w:val="a3"/>
        <w:spacing w:before="0" w:line="309" w:lineRule="auto"/>
        <w:ind w:left="678" w:right="88"/>
        <w:rPr>
          <w:lang w:eastAsia="zh-CN"/>
        </w:rPr>
      </w:pPr>
      <w:r>
        <w:rPr>
          <w:lang w:eastAsia="zh-CN"/>
        </w:rPr>
        <w:lastRenderedPageBreak/>
        <w:t>（</w:t>
      </w:r>
      <w:r>
        <w:rPr>
          <w:rFonts w:ascii="Times New Roman" w:eastAsia="Times New Roman" w:hAnsi="Times New Roman" w:cs="Times New Roman"/>
          <w:lang w:eastAsia="zh-CN"/>
        </w:rPr>
        <w:t>3</w:t>
      </w:r>
      <w:r>
        <w:rPr>
          <w:lang w:eastAsia="zh-CN"/>
        </w:rPr>
        <w:t>）双方约定的其他方式。</w:t>
      </w:r>
      <w:r>
        <w:rPr>
          <w:spacing w:val="-138"/>
          <w:lang w:eastAsia="zh-CN"/>
        </w:rPr>
        <w:t xml:space="preserve"> </w:t>
      </w:r>
      <w:r>
        <w:rPr>
          <w:spacing w:val="-1"/>
          <w:lang w:eastAsia="zh-CN"/>
        </w:rPr>
        <w:t>除专用合同条款另有约定外，质量保证金原则上采用上述第（</w:t>
      </w:r>
      <w:r>
        <w:rPr>
          <w:rFonts w:ascii="Times New Roman" w:eastAsia="Times New Roman" w:hAnsi="Times New Roman" w:cs="Times New Roman"/>
          <w:spacing w:val="-1"/>
          <w:lang w:eastAsia="zh-CN"/>
        </w:rPr>
        <w:t>1</w:t>
      </w:r>
      <w:r>
        <w:rPr>
          <w:spacing w:val="-1"/>
          <w:lang w:eastAsia="zh-CN"/>
        </w:rPr>
        <w:t>）种方</w:t>
      </w:r>
      <w:r>
        <w:rPr>
          <w:lang w:eastAsia="zh-CN"/>
        </w:rPr>
        <w:t>式。</w:t>
      </w:r>
    </w:p>
    <w:p w14:paraId="194F2538" w14:textId="77777777" w:rsidR="001C72CA" w:rsidRDefault="00DD1B2D">
      <w:pPr>
        <w:pStyle w:val="a3"/>
        <w:spacing w:before="135" w:line="309" w:lineRule="auto"/>
        <w:ind w:left="678" w:right="4424"/>
        <w:rPr>
          <w:lang w:eastAsia="zh-CN"/>
        </w:rPr>
      </w:pPr>
      <w:r>
        <w:rPr>
          <w:rFonts w:ascii="Times New Roman" w:eastAsia="Times New Roman" w:hAnsi="Times New Roman" w:cs="Times New Roman"/>
          <w:lang w:eastAsia="zh-CN"/>
        </w:rPr>
        <w:t>15.3.2</w:t>
      </w:r>
      <w:r>
        <w:rPr>
          <w:rFonts w:ascii="Times New Roman" w:eastAsia="Times New Roman" w:hAnsi="Times New Roman" w:cs="Times New Roman"/>
          <w:spacing w:val="69"/>
          <w:lang w:eastAsia="zh-CN"/>
        </w:rPr>
        <w:t xml:space="preserve"> </w:t>
      </w:r>
      <w:r>
        <w:rPr>
          <w:lang w:eastAsia="zh-CN"/>
        </w:rPr>
        <w:t>质量保证金的扣留</w:t>
      </w:r>
      <w:r>
        <w:rPr>
          <w:lang w:eastAsia="zh-CN"/>
        </w:rPr>
        <w:t xml:space="preserve"> </w:t>
      </w:r>
      <w:r>
        <w:rPr>
          <w:spacing w:val="-1"/>
          <w:lang w:eastAsia="zh-CN"/>
        </w:rPr>
        <w:t>质量保证金的扣留有以下三种方式：</w:t>
      </w:r>
    </w:p>
    <w:p w14:paraId="0C5398C8" w14:textId="77777777" w:rsidR="001C72CA" w:rsidRDefault="00DD1B2D">
      <w:pPr>
        <w:pStyle w:val="a3"/>
        <w:spacing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）在支付工程进度款时逐次扣留，在此情形下，质量保证金的计算</w:t>
      </w:r>
      <w:r>
        <w:rPr>
          <w:lang w:eastAsia="zh-CN"/>
        </w:rPr>
        <w:t xml:space="preserve"> </w:t>
      </w:r>
      <w:r>
        <w:rPr>
          <w:lang w:eastAsia="zh-CN"/>
        </w:rPr>
        <w:t>基数不包括预付款的支付、扣回以及价格调整的金额；</w:t>
      </w:r>
    </w:p>
    <w:p w14:paraId="7E18F669"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2</w:t>
      </w:r>
      <w:r>
        <w:rPr>
          <w:lang w:eastAsia="zh-CN"/>
        </w:rPr>
        <w:t>）工程竣工结算时一次性扣留质量保证金；</w:t>
      </w:r>
    </w:p>
    <w:p w14:paraId="3247B30B" w14:textId="60C42280" w:rsidR="001C72CA" w:rsidRDefault="00DD1B2D" w:rsidP="00B5441F">
      <w:pPr>
        <w:pStyle w:val="a3"/>
        <w:spacing w:before="112" w:line="309" w:lineRule="auto"/>
        <w:ind w:left="678" w:right="88"/>
        <w:rPr>
          <w:lang w:eastAsia="zh-CN"/>
        </w:rPr>
      </w:pPr>
      <w:r>
        <w:rPr>
          <w:lang w:eastAsia="zh-CN"/>
        </w:rPr>
        <w:t>（</w:t>
      </w:r>
      <w:r>
        <w:rPr>
          <w:rFonts w:ascii="Times New Roman" w:eastAsia="Times New Roman" w:hAnsi="Times New Roman" w:cs="Times New Roman"/>
          <w:lang w:eastAsia="zh-CN"/>
        </w:rPr>
        <w:t>3</w:t>
      </w:r>
      <w:r>
        <w:rPr>
          <w:lang w:eastAsia="zh-CN"/>
        </w:rPr>
        <w:t>）双方约定的其他扣留方式。</w:t>
      </w:r>
      <w:r>
        <w:rPr>
          <w:lang w:eastAsia="zh-CN"/>
        </w:rPr>
        <w:t xml:space="preserve"> </w:t>
      </w:r>
      <w:r>
        <w:rPr>
          <w:spacing w:val="-2"/>
          <w:lang w:eastAsia="zh-CN"/>
        </w:rPr>
        <w:t>除专用合同条款另有约定外，质量保证金的扣留原则上采用上述第（</w:t>
      </w:r>
      <w:r>
        <w:rPr>
          <w:rFonts w:ascii="Times New Roman" w:eastAsia="Times New Roman" w:hAnsi="Times New Roman" w:cs="Times New Roman"/>
          <w:spacing w:val="-2"/>
          <w:lang w:eastAsia="zh-CN"/>
        </w:rPr>
        <w:t>1</w:t>
      </w:r>
      <w:r>
        <w:rPr>
          <w:spacing w:val="-2"/>
          <w:lang w:eastAsia="zh-CN"/>
        </w:rPr>
        <w:t>）</w:t>
      </w:r>
      <w:r>
        <w:rPr>
          <w:lang w:eastAsia="zh-CN"/>
        </w:rPr>
        <w:t>种方式。</w:t>
      </w:r>
    </w:p>
    <w:p w14:paraId="03AC717C" w14:textId="77777777" w:rsidR="001C72CA" w:rsidRDefault="00DD1B2D">
      <w:pPr>
        <w:pStyle w:val="a3"/>
        <w:spacing w:before="132" w:line="314" w:lineRule="auto"/>
        <w:ind w:right="250" w:firstLine="559"/>
        <w:jc w:val="both"/>
        <w:rPr>
          <w:lang w:eastAsia="zh-CN"/>
        </w:rPr>
      </w:pPr>
      <w:r>
        <w:rPr>
          <w:spacing w:val="-5"/>
          <w:lang w:eastAsia="zh-CN"/>
        </w:rPr>
        <w:t>发包人累计扣留的质量保证金不得超过工程价款结算总额的</w:t>
      </w:r>
      <w:r>
        <w:rPr>
          <w:rFonts w:ascii="Times New Roman" w:eastAsia="Times New Roman" w:hAnsi="Times New Roman" w:cs="Times New Roman"/>
          <w:spacing w:val="-5"/>
          <w:lang w:eastAsia="zh-CN"/>
        </w:rPr>
        <w:t>3%</w:t>
      </w:r>
      <w:r>
        <w:rPr>
          <w:spacing w:val="-5"/>
          <w:lang w:eastAsia="zh-CN"/>
        </w:rPr>
        <w:t>。如承包</w:t>
      </w:r>
      <w:r>
        <w:rPr>
          <w:lang w:eastAsia="zh-CN"/>
        </w:rPr>
        <w:t xml:space="preserve"> </w:t>
      </w:r>
      <w:r>
        <w:rPr>
          <w:spacing w:val="-2"/>
          <w:lang w:eastAsia="zh-CN"/>
        </w:rPr>
        <w:t>人在发包人签发竣工付款证书后</w:t>
      </w:r>
      <w:r>
        <w:rPr>
          <w:rFonts w:ascii="Times New Roman" w:eastAsia="Times New Roman" w:hAnsi="Times New Roman" w:cs="Times New Roman"/>
          <w:spacing w:val="-2"/>
          <w:lang w:eastAsia="zh-CN"/>
        </w:rPr>
        <w:t>28</w:t>
      </w:r>
      <w:r>
        <w:rPr>
          <w:spacing w:val="-2"/>
          <w:lang w:eastAsia="zh-CN"/>
        </w:rPr>
        <w:t>天内提交质量保证金保函，发包人应同时</w:t>
      </w:r>
      <w:r>
        <w:rPr>
          <w:spacing w:val="-106"/>
          <w:lang w:eastAsia="zh-CN"/>
        </w:rPr>
        <w:t xml:space="preserve"> </w:t>
      </w:r>
      <w:r>
        <w:rPr>
          <w:spacing w:val="-2"/>
          <w:lang w:eastAsia="zh-CN"/>
        </w:rPr>
        <w:t>退还扣留的作为质量保证金的工程价款；保函金额不得超过工程价款结算总</w:t>
      </w:r>
      <w:r>
        <w:rPr>
          <w:spacing w:val="-107"/>
          <w:lang w:eastAsia="zh-CN"/>
        </w:rPr>
        <w:t xml:space="preserve"> </w:t>
      </w:r>
      <w:r>
        <w:rPr>
          <w:lang w:eastAsia="zh-CN"/>
        </w:rPr>
        <w:t>额的</w:t>
      </w:r>
      <w:r>
        <w:rPr>
          <w:rFonts w:ascii="Calibri" w:eastAsia="Calibri" w:hAnsi="Calibri" w:cs="Calibri"/>
          <w:lang w:eastAsia="zh-CN"/>
        </w:rPr>
        <w:t>3%</w:t>
      </w:r>
      <w:r>
        <w:rPr>
          <w:lang w:eastAsia="zh-CN"/>
        </w:rPr>
        <w:t>。</w:t>
      </w:r>
    </w:p>
    <w:p w14:paraId="098A5647" w14:textId="77777777" w:rsidR="001C72CA" w:rsidRDefault="00DD1B2D">
      <w:pPr>
        <w:pStyle w:val="a3"/>
        <w:spacing w:before="0" w:line="326" w:lineRule="auto"/>
        <w:ind w:right="88" w:firstLine="559"/>
        <w:rPr>
          <w:lang w:eastAsia="zh-CN"/>
        </w:rPr>
      </w:pPr>
      <w:r>
        <w:rPr>
          <w:spacing w:val="-1"/>
          <w:lang w:eastAsia="zh-CN"/>
        </w:rPr>
        <w:t>发包人在退还质量保证金的同时按照中国人民银行发布的同期同类贷</w:t>
      </w:r>
      <w:r>
        <w:rPr>
          <w:lang w:eastAsia="zh-CN"/>
        </w:rPr>
        <w:t xml:space="preserve"> </w:t>
      </w:r>
      <w:r>
        <w:rPr>
          <w:lang w:eastAsia="zh-CN"/>
        </w:rPr>
        <w:t>款基准利率支付利息。</w:t>
      </w:r>
    </w:p>
    <w:p w14:paraId="58B574C9" w14:textId="5947ED7B" w:rsidR="001C72CA" w:rsidRPr="00A11DE5" w:rsidRDefault="00DD1B2D" w:rsidP="00A11DE5">
      <w:pPr>
        <w:pStyle w:val="a3"/>
        <w:spacing w:before="0" w:line="326" w:lineRule="auto"/>
        <w:ind w:right="88" w:firstLine="559"/>
        <w:rPr>
          <w:spacing w:val="-1"/>
          <w:lang w:eastAsia="zh-CN"/>
        </w:rPr>
      </w:pPr>
      <w:r w:rsidRPr="00A11DE5">
        <w:rPr>
          <w:spacing w:val="-1"/>
          <w:lang w:eastAsia="zh-CN"/>
        </w:rPr>
        <w:t xml:space="preserve">15.3.3 </w:t>
      </w:r>
      <w:r w:rsidRPr="00A11DE5">
        <w:rPr>
          <w:spacing w:val="-1"/>
          <w:lang w:eastAsia="zh-CN"/>
        </w:rPr>
        <w:t>质量保证金的退还</w:t>
      </w:r>
      <w:r w:rsidRPr="00A11DE5">
        <w:rPr>
          <w:spacing w:val="-1"/>
          <w:lang w:eastAsia="zh-CN"/>
        </w:rPr>
        <w:t xml:space="preserve"> </w:t>
      </w:r>
      <w:r w:rsidRPr="00A11DE5">
        <w:rPr>
          <w:spacing w:val="-1"/>
          <w:lang w:eastAsia="zh-CN"/>
        </w:rPr>
        <w:t>缺陷责任期内，承包人认真履行合同约定的责任，到期后，承包人可向发包人申请返还保证金。</w:t>
      </w:r>
      <w:r w:rsidRPr="00A11DE5">
        <w:rPr>
          <w:spacing w:val="-1"/>
          <w:lang w:eastAsia="zh-CN"/>
        </w:rPr>
        <w:t xml:space="preserve"> </w:t>
      </w:r>
      <w:r w:rsidRPr="00A11DE5">
        <w:rPr>
          <w:spacing w:val="-1"/>
          <w:lang w:eastAsia="zh-CN"/>
        </w:rPr>
        <w:t>发包人在接到承包人返还保证金申请后，应于</w:t>
      </w:r>
      <w:r w:rsidRPr="00A11DE5">
        <w:rPr>
          <w:spacing w:val="-1"/>
          <w:lang w:eastAsia="zh-CN"/>
        </w:rPr>
        <w:t>14</w:t>
      </w:r>
      <w:r w:rsidRPr="00A11DE5">
        <w:rPr>
          <w:spacing w:val="-1"/>
          <w:lang w:eastAsia="zh-CN"/>
        </w:rPr>
        <w:t>天内会同承包人按照合同约定的内容进行核实。如无异议，发包人应当按照约定将保证金返还给承包人。对返还期限没有约定或者约定不明确的，发包人应当在核实后</w:t>
      </w:r>
      <w:r w:rsidRPr="00A11DE5">
        <w:rPr>
          <w:spacing w:val="-1"/>
          <w:lang w:eastAsia="zh-CN"/>
        </w:rPr>
        <w:t>14</w:t>
      </w:r>
      <w:r w:rsidRPr="00A11DE5">
        <w:rPr>
          <w:spacing w:val="-1"/>
          <w:lang w:eastAsia="zh-CN"/>
        </w:rPr>
        <w:t>天内</w:t>
      </w:r>
      <w:r w:rsidRPr="00A11DE5">
        <w:rPr>
          <w:spacing w:val="-1"/>
          <w:lang w:eastAsia="zh-CN"/>
        </w:rPr>
        <w:t xml:space="preserve"> </w:t>
      </w:r>
      <w:r w:rsidRPr="00A11DE5">
        <w:rPr>
          <w:spacing w:val="-1"/>
          <w:lang w:eastAsia="zh-CN"/>
        </w:rPr>
        <w:t>将保证金返还承包人，逾期未返还的，依法承担违约责任。发包人在接到承</w:t>
      </w:r>
      <w:r w:rsidRPr="00A11DE5">
        <w:rPr>
          <w:spacing w:val="-1"/>
          <w:lang w:eastAsia="zh-CN"/>
        </w:rPr>
        <w:t xml:space="preserve"> </w:t>
      </w:r>
      <w:r w:rsidRPr="00A11DE5">
        <w:rPr>
          <w:spacing w:val="-1"/>
          <w:lang w:eastAsia="zh-CN"/>
        </w:rPr>
        <w:t>包人返还保证金申请后</w:t>
      </w:r>
      <w:r w:rsidRPr="00A11DE5">
        <w:rPr>
          <w:spacing w:val="-1"/>
          <w:lang w:eastAsia="zh-CN"/>
        </w:rPr>
        <w:t>14</w:t>
      </w:r>
      <w:r w:rsidRPr="00A11DE5">
        <w:rPr>
          <w:spacing w:val="-1"/>
          <w:lang w:eastAsia="zh-CN"/>
        </w:rPr>
        <w:t>天内不予答复，经催告后</w:t>
      </w:r>
      <w:r w:rsidRPr="00A11DE5">
        <w:rPr>
          <w:spacing w:val="-1"/>
          <w:lang w:eastAsia="zh-CN"/>
        </w:rPr>
        <w:t>14</w:t>
      </w:r>
      <w:r w:rsidRPr="00A11DE5">
        <w:rPr>
          <w:spacing w:val="-1"/>
          <w:lang w:eastAsia="zh-CN"/>
        </w:rPr>
        <w:t>天内仍不予答复，视同</w:t>
      </w:r>
      <w:r w:rsidRPr="00A11DE5">
        <w:rPr>
          <w:spacing w:val="-1"/>
          <w:lang w:eastAsia="zh-CN"/>
        </w:rPr>
        <w:t xml:space="preserve"> </w:t>
      </w:r>
      <w:r w:rsidRPr="00A11DE5">
        <w:rPr>
          <w:spacing w:val="-1"/>
          <w:lang w:eastAsia="zh-CN"/>
        </w:rPr>
        <w:t>认可承包人的返还保证金申请。</w:t>
      </w:r>
    </w:p>
    <w:p w14:paraId="444E2733" w14:textId="77777777" w:rsidR="001C72CA" w:rsidRDefault="00DD1B2D">
      <w:pPr>
        <w:pStyle w:val="a3"/>
        <w:spacing w:before="54" w:line="328" w:lineRule="auto"/>
        <w:ind w:right="88" w:firstLine="559"/>
        <w:rPr>
          <w:lang w:eastAsia="zh-CN"/>
        </w:rPr>
      </w:pPr>
      <w:r>
        <w:rPr>
          <w:spacing w:val="-7"/>
          <w:lang w:eastAsia="zh-CN"/>
        </w:rPr>
        <w:t>发包人和承包人对保证金预留、返还以及工程维修质量、费用有</w:t>
      </w:r>
      <w:r>
        <w:rPr>
          <w:spacing w:val="-7"/>
          <w:lang w:eastAsia="zh-CN"/>
        </w:rPr>
        <w:t>争议的，</w:t>
      </w:r>
      <w:r>
        <w:rPr>
          <w:lang w:eastAsia="zh-CN"/>
        </w:rPr>
        <w:t xml:space="preserve"> </w:t>
      </w:r>
      <w:r>
        <w:rPr>
          <w:lang w:eastAsia="zh-CN"/>
        </w:rPr>
        <w:t>按本合同第</w:t>
      </w:r>
      <w:r>
        <w:rPr>
          <w:rFonts w:ascii="Calibri" w:eastAsia="Calibri" w:hAnsi="Calibri" w:cs="Calibri"/>
          <w:lang w:eastAsia="zh-CN"/>
        </w:rPr>
        <w:t>20</w:t>
      </w:r>
      <w:r>
        <w:rPr>
          <w:lang w:eastAsia="zh-CN"/>
        </w:rPr>
        <w:t>条约定的争议和纠纷解决程序处理。</w:t>
      </w:r>
    </w:p>
    <w:p w14:paraId="0542A3C0" w14:textId="77777777" w:rsidR="001C72CA" w:rsidRDefault="001C72CA">
      <w:pPr>
        <w:spacing w:line="328" w:lineRule="auto"/>
        <w:rPr>
          <w:lang w:eastAsia="zh-CN"/>
        </w:rPr>
        <w:sectPr w:rsidR="001C72CA">
          <w:pgSz w:w="11910" w:h="16840"/>
          <w:pgMar w:top="1480" w:right="1020" w:bottom="1160" w:left="1300" w:header="0" w:footer="975" w:gutter="0"/>
          <w:cols w:space="720"/>
        </w:sectPr>
      </w:pPr>
    </w:p>
    <w:p w14:paraId="6890B684" w14:textId="77777777" w:rsidR="001C72CA" w:rsidRDefault="00DD1B2D">
      <w:pPr>
        <w:pStyle w:val="a3"/>
        <w:spacing w:before="0" w:line="382" w:lineRule="exact"/>
        <w:ind w:left="678" w:right="88"/>
        <w:rPr>
          <w:rFonts w:ascii="黑体" w:eastAsia="黑体" w:hAnsi="黑体" w:cs="黑体"/>
          <w:lang w:eastAsia="zh-CN"/>
        </w:rPr>
      </w:pPr>
      <w:bookmarkStart w:id="67" w:name="_bookmark65"/>
      <w:bookmarkEnd w:id="67"/>
      <w:r>
        <w:rPr>
          <w:rFonts w:ascii="Times New Roman" w:eastAsia="Times New Roman" w:hAnsi="Times New Roman" w:cs="Times New Roman"/>
          <w:lang w:eastAsia="zh-CN"/>
        </w:rPr>
        <w:lastRenderedPageBreak/>
        <w:t xml:space="preserve">15.4  </w:t>
      </w:r>
      <w:r>
        <w:rPr>
          <w:rFonts w:ascii="黑体" w:eastAsia="黑体" w:hAnsi="黑体" w:cs="黑体"/>
          <w:lang w:eastAsia="zh-CN"/>
        </w:rPr>
        <w:t>保修</w:t>
      </w:r>
    </w:p>
    <w:p w14:paraId="0DEA7B3B" w14:textId="376E76CE" w:rsidR="001C72CA" w:rsidRDefault="00DD1B2D" w:rsidP="00A11DE5">
      <w:pPr>
        <w:pStyle w:val="a3"/>
        <w:spacing w:before="52" w:line="319" w:lineRule="auto"/>
        <w:ind w:right="88" w:firstLine="559"/>
        <w:rPr>
          <w:lang w:eastAsia="zh-CN"/>
        </w:rPr>
      </w:pPr>
      <w:r w:rsidRPr="00A11DE5">
        <w:rPr>
          <w:lang w:eastAsia="zh-CN"/>
        </w:rPr>
        <w:t xml:space="preserve">15.4.1 </w:t>
      </w:r>
      <w:r>
        <w:rPr>
          <w:lang w:eastAsia="zh-CN"/>
        </w:rPr>
        <w:t>保修责任</w:t>
      </w:r>
      <w:r>
        <w:rPr>
          <w:lang w:eastAsia="zh-CN"/>
        </w:rPr>
        <w:t xml:space="preserve"> </w:t>
      </w:r>
      <w:r w:rsidRPr="00A11DE5">
        <w:rPr>
          <w:lang w:eastAsia="zh-CN"/>
        </w:rPr>
        <w:t>工程保修期从工程竣工验收合格之日起算，具体分部分项工程的保修期由合同当事人在专用合同条款中约定，但不得低于法定最低保修年限。在工</w:t>
      </w:r>
      <w:r w:rsidRPr="00A11DE5">
        <w:rPr>
          <w:lang w:eastAsia="zh-CN"/>
        </w:rPr>
        <w:t xml:space="preserve"> </w:t>
      </w:r>
      <w:r>
        <w:rPr>
          <w:lang w:eastAsia="zh-CN"/>
        </w:rPr>
        <w:t>程保修期内，承包人应当根据有关法律规定以及合同约定承担保修责任。</w:t>
      </w:r>
    </w:p>
    <w:p w14:paraId="77864DC3" w14:textId="77777777" w:rsidR="001C72CA" w:rsidRDefault="00DD1B2D" w:rsidP="00A11DE5">
      <w:pPr>
        <w:pStyle w:val="a3"/>
        <w:spacing w:before="52" w:line="319" w:lineRule="auto"/>
        <w:ind w:right="88" w:firstLine="559"/>
        <w:rPr>
          <w:lang w:eastAsia="zh-CN"/>
        </w:rPr>
      </w:pPr>
      <w:r>
        <w:rPr>
          <w:lang w:eastAsia="zh-CN"/>
        </w:rPr>
        <w:t>发包人未经竣工验收擅自使用工程的，保修期自转移占有之日起算。</w:t>
      </w:r>
    </w:p>
    <w:p w14:paraId="76622F0B" w14:textId="77777777" w:rsidR="001C72CA" w:rsidRDefault="00DD1B2D" w:rsidP="00A11DE5">
      <w:pPr>
        <w:pStyle w:val="a3"/>
        <w:spacing w:before="52" w:line="319" w:lineRule="auto"/>
        <w:ind w:right="88" w:firstLine="559"/>
        <w:rPr>
          <w:lang w:eastAsia="zh-CN"/>
        </w:rPr>
      </w:pPr>
      <w:r w:rsidRPr="00A11DE5">
        <w:rPr>
          <w:lang w:eastAsia="zh-CN"/>
        </w:rPr>
        <w:t xml:space="preserve">15.4.2 </w:t>
      </w:r>
      <w:r>
        <w:rPr>
          <w:lang w:eastAsia="zh-CN"/>
        </w:rPr>
        <w:t>修复费用</w:t>
      </w:r>
      <w:r>
        <w:rPr>
          <w:lang w:eastAsia="zh-CN"/>
        </w:rPr>
        <w:t xml:space="preserve"> </w:t>
      </w:r>
      <w:r w:rsidRPr="00A11DE5">
        <w:rPr>
          <w:lang w:eastAsia="zh-CN"/>
        </w:rPr>
        <w:t>保修期内，修复的费用按照以下约定处理：</w:t>
      </w:r>
    </w:p>
    <w:p w14:paraId="2FB3A6EB" w14:textId="77777777" w:rsidR="001C72CA" w:rsidRDefault="00DD1B2D">
      <w:pPr>
        <w:pStyle w:val="a3"/>
        <w:spacing w:before="52" w:line="319" w:lineRule="auto"/>
        <w:ind w:right="88" w:firstLine="559"/>
        <w:rPr>
          <w:lang w:eastAsia="zh-CN"/>
        </w:rPr>
      </w:pPr>
      <w:r>
        <w:rPr>
          <w:lang w:eastAsia="zh-CN"/>
        </w:rPr>
        <w:t>（</w:t>
      </w:r>
      <w:r>
        <w:rPr>
          <w:rFonts w:ascii="Times New Roman" w:eastAsia="Times New Roman" w:hAnsi="Times New Roman" w:cs="Times New Roman"/>
          <w:lang w:eastAsia="zh-CN"/>
        </w:rPr>
        <w:t>1</w:t>
      </w:r>
      <w:r>
        <w:rPr>
          <w:lang w:eastAsia="zh-CN"/>
        </w:rPr>
        <w:t>）保修期内，因承包人原因造成工程的缺陷、损坏，承包人应负责</w:t>
      </w:r>
      <w:r>
        <w:rPr>
          <w:lang w:eastAsia="zh-CN"/>
        </w:rPr>
        <w:t xml:space="preserve"> </w:t>
      </w:r>
      <w:r>
        <w:rPr>
          <w:spacing w:val="-2"/>
          <w:lang w:eastAsia="zh-CN"/>
        </w:rPr>
        <w:t>修复，并承担修复的费用以及因工程的缺陷、损坏造成的人身伤害和财产损</w:t>
      </w:r>
      <w:r>
        <w:rPr>
          <w:spacing w:val="-108"/>
          <w:lang w:eastAsia="zh-CN"/>
        </w:rPr>
        <w:t xml:space="preserve"> </w:t>
      </w:r>
      <w:r>
        <w:rPr>
          <w:lang w:eastAsia="zh-CN"/>
        </w:rPr>
        <w:t>失；</w:t>
      </w:r>
    </w:p>
    <w:p w14:paraId="1A174AD5" w14:textId="77777777" w:rsidR="001C72CA" w:rsidRDefault="00DD1B2D">
      <w:pPr>
        <w:pStyle w:val="a3"/>
        <w:spacing w:before="40"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）保修期内，因发包人使用不当造成工程的缺陷、损坏，可以委托</w:t>
      </w:r>
      <w:r>
        <w:rPr>
          <w:lang w:eastAsia="zh-CN"/>
        </w:rPr>
        <w:t xml:space="preserve"> </w:t>
      </w:r>
      <w:r>
        <w:rPr>
          <w:lang w:eastAsia="zh-CN"/>
        </w:rPr>
        <w:t>承包人修复，但发包人应承担修复的费用，并支付承包人合理利润；</w:t>
      </w:r>
    </w:p>
    <w:p w14:paraId="0A9E8F78" w14:textId="77777777" w:rsidR="001C72CA" w:rsidRDefault="00DD1B2D">
      <w:pPr>
        <w:pStyle w:val="a3"/>
        <w:spacing w:line="319" w:lineRule="auto"/>
        <w:ind w:right="88" w:firstLine="559"/>
        <w:rPr>
          <w:lang w:eastAsia="zh-CN"/>
        </w:rPr>
      </w:pPr>
      <w:r>
        <w:rPr>
          <w:lang w:eastAsia="zh-CN"/>
        </w:rPr>
        <w:t>（</w:t>
      </w:r>
      <w:r>
        <w:rPr>
          <w:rFonts w:ascii="Times New Roman" w:eastAsia="Times New Roman" w:hAnsi="Times New Roman" w:cs="Times New Roman"/>
          <w:lang w:eastAsia="zh-CN"/>
        </w:rPr>
        <w:t>3</w:t>
      </w:r>
      <w:r>
        <w:rPr>
          <w:lang w:eastAsia="zh-CN"/>
        </w:rPr>
        <w:t>）因其他原因造成工程的缺陷、损坏，可以委托承包人修复，发包</w:t>
      </w:r>
      <w:r>
        <w:rPr>
          <w:lang w:eastAsia="zh-CN"/>
        </w:rPr>
        <w:t xml:space="preserve"> </w:t>
      </w:r>
      <w:r>
        <w:rPr>
          <w:spacing w:val="-2"/>
          <w:lang w:eastAsia="zh-CN"/>
        </w:rPr>
        <w:t>人应承担修复的费用，并支付承包人合理的利润，因工程的缺陷、损坏造成</w:t>
      </w:r>
      <w:r>
        <w:rPr>
          <w:spacing w:val="-105"/>
          <w:lang w:eastAsia="zh-CN"/>
        </w:rPr>
        <w:t xml:space="preserve"> </w:t>
      </w:r>
      <w:r>
        <w:rPr>
          <w:lang w:eastAsia="zh-CN"/>
        </w:rPr>
        <w:t>的人身伤害和财产损失由责任方承担。</w:t>
      </w:r>
    </w:p>
    <w:p w14:paraId="1B711081" w14:textId="23D07EA0" w:rsidR="001C72CA" w:rsidRDefault="00DD1B2D" w:rsidP="00A11DE5">
      <w:pPr>
        <w:pStyle w:val="a3"/>
        <w:spacing w:line="319" w:lineRule="auto"/>
        <w:ind w:right="88" w:firstLine="559"/>
        <w:rPr>
          <w:lang w:eastAsia="zh-CN"/>
        </w:rPr>
      </w:pPr>
      <w:r w:rsidRPr="00A11DE5">
        <w:rPr>
          <w:lang w:eastAsia="zh-CN"/>
        </w:rPr>
        <w:t xml:space="preserve">15.4.3 </w:t>
      </w:r>
      <w:r>
        <w:rPr>
          <w:lang w:eastAsia="zh-CN"/>
        </w:rPr>
        <w:t>修复通知</w:t>
      </w:r>
      <w:r>
        <w:rPr>
          <w:lang w:eastAsia="zh-CN"/>
        </w:rPr>
        <w:t xml:space="preserve"> </w:t>
      </w:r>
      <w:r w:rsidRPr="00A11DE5">
        <w:rPr>
          <w:lang w:eastAsia="zh-CN"/>
        </w:rPr>
        <w:t>在保修期内，发包人在使用过程中，发现已接收的工程存在缺陷或损坏的，应书面通知承包人予以修复，但情况紧急必须立即修复缺陷或损坏的，</w:t>
      </w:r>
      <w:r w:rsidRPr="00A11DE5">
        <w:rPr>
          <w:lang w:eastAsia="zh-CN"/>
        </w:rPr>
        <w:t xml:space="preserve"> </w:t>
      </w:r>
      <w:r>
        <w:rPr>
          <w:lang w:eastAsia="zh-CN"/>
        </w:rPr>
        <w:t>发包人可以口头通知承包人并在口头通知后</w:t>
      </w:r>
      <w:r w:rsidRPr="00A11DE5">
        <w:rPr>
          <w:lang w:eastAsia="zh-CN"/>
        </w:rPr>
        <w:t xml:space="preserve"> 48 </w:t>
      </w:r>
      <w:r>
        <w:rPr>
          <w:lang w:eastAsia="zh-CN"/>
        </w:rPr>
        <w:t>小时内书面确认，承包人应</w:t>
      </w:r>
      <w:r>
        <w:rPr>
          <w:lang w:eastAsia="zh-CN"/>
        </w:rPr>
        <w:t xml:space="preserve"> </w:t>
      </w:r>
      <w:r>
        <w:rPr>
          <w:lang w:eastAsia="zh-CN"/>
        </w:rPr>
        <w:t>在专用合同条款约定的合理期限内到达工程现场并修复缺陷或损坏。</w:t>
      </w:r>
    </w:p>
    <w:p w14:paraId="2EF7AB72" w14:textId="4A832E54" w:rsidR="001C72CA" w:rsidRDefault="00DD1B2D" w:rsidP="00A11DE5">
      <w:pPr>
        <w:pStyle w:val="a3"/>
        <w:spacing w:line="319" w:lineRule="auto"/>
        <w:ind w:right="88" w:firstLine="559"/>
        <w:rPr>
          <w:lang w:eastAsia="zh-CN"/>
        </w:rPr>
      </w:pPr>
      <w:r w:rsidRPr="00A11DE5">
        <w:rPr>
          <w:lang w:eastAsia="zh-CN"/>
        </w:rPr>
        <w:t xml:space="preserve">15.4.4 </w:t>
      </w:r>
      <w:r>
        <w:rPr>
          <w:lang w:eastAsia="zh-CN"/>
        </w:rPr>
        <w:t>未能修复</w:t>
      </w:r>
      <w:r>
        <w:rPr>
          <w:lang w:eastAsia="zh-CN"/>
        </w:rPr>
        <w:t xml:space="preserve"> </w:t>
      </w:r>
      <w:r w:rsidRPr="00A11DE5">
        <w:rPr>
          <w:lang w:eastAsia="zh-CN"/>
        </w:rPr>
        <w:t>因承包人原因造成工程的缺陷或损坏，承包人拒绝维修或未能在合理期限内修复缺陷或损坏，且经发包人书面催告后仍未修复的，发包人有权自行</w:t>
      </w:r>
      <w:r w:rsidRPr="00A11DE5">
        <w:rPr>
          <w:lang w:eastAsia="zh-CN"/>
        </w:rPr>
        <w:t xml:space="preserve"> </w:t>
      </w:r>
      <w:r w:rsidRPr="00A11DE5">
        <w:rPr>
          <w:lang w:eastAsia="zh-CN"/>
        </w:rPr>
        <w:t>修复或委托第三方修复，所需费用由承包人承担。但修复范围超出缺陷或损</w:t>
      </w:r>
      <w:r>
        <w:rPr>
          <w:lang w:eastAsia="zh-CN"/>
        </w:rPr>
        <w:t>坏范围的，超出范围部分的修复</w:t>
      </w:r>
      <w:r>
        <w:rPr>
          <w:lang w:eastAsia="zh-CN"/>
        </w:rPr>
        <w:t>费用由发包人承担。</w:t>
      </w:r>
    </w:p>
    <w:p w14:paraId="6E790A81" w14:textId="77777777" w:rsidR="001C72CA" w:rsidRDefault="00DD1B2D" w:rsidP="00A11DE5">
      <w:pPr>
        <w:pStyle w:val="a3"/>
        <w:spacing w:line="319" w:lineRule="auto"/>
        <w:ind w:right="88" w:firstLine="559"/>
        <w:rPr>
          <w:lang w:eastAsia="zh-CN"/>
        </w:rPr>
      </w:pPr>
      <w:r w:rsidRPr="00A11DE5">
        <w:rPr>
          <w:lang w:eastAsia="zh-CN"/>
        </w:rPr>
        <w:t xml:space="preserve">15.4.5 </w:t>
      </w:r>
      <w:r>
        <w:rPr>
          <w:lang w:eastAsia="zh-CN"/>
        </w:rPr>
        <w:t>承包人出入权</w:t>
      </w:r>
    </w:p>
    <w:p w14:paraId="3494EBC1" w14:textId="77777777" w:rsidR="001C72CA" w:rsidRDefault="001C72CA" w:rsidP="00A11DE5">
      <w:pPr>
        <w:pStyle w:val="a3"/>
        <w:spacing w:line="319" w:lineRule="auto"/>
        <w:ind w:right="88" w:firstLine="559"/>
        <w:rPr>
          <w:lang w:eastAsia="zh-CN"/>
        </w:rPr>
        <w:sectPr w:rsidR="001C72CA">
          <w:pgSz w:w="11910" w:h="16840"/>
          <w:pgMar w:top="1480" w:right="1140" w:bottom="1160" w:left="1300" w:header="0" w:footer="975" w:gutter="0"/>
          <w:cols w:space="720"/>
        </w:sectPr>
      </w:pPr>
    </w:p>
    <w:p w14:paraId="50250C60" w14:textId="77777777" w:rsidR="001C72CA" w:rsidRDefault="00DD1B2D" w:rsidP="00A11DE5">
      <w:pPr>
        <w:pStyle w:val="a3"/>
        <w:spacing w:line="319" w:lineRule="auto"/>
        <w:ind w:right="88" w:firstLine="559"/>
        <w:rPr>
          <w:lang w:eastAsia="zh-CN"/>
        </w:rPr>
      </w:pPr>
      <w:r w:rsidRPr="00A11DE5">
        <w:rPr>
          <w:lang w:eastAsia="zh-CN"/>
        </w:rPr>
        <w:lastRenderedPageBreak/>
        <w:t>在保修期内，为了修复缺陷或损坏，承包人有权出入工程现场，除情况</w:t>
      </w:r>
      <w:r>
        <w:rPr>
          <w:lang w:eastAsia="zh-CN"/>
        </w:rPr>
        <w:t xml:space="preserve"> </w:t>
      </w:r>
      <w:r>
        <w:rPr>
          <w:lang w:eastAsia="zh-CN"/>
        </w:rPr>
        <w:t>紧急必须立即修复缺陷或损坏外，承包人应提前</w:t>
      </w:r>
      <w:r w:rsidRPr="00A11DE5">
        <w:rPr>
          <w:lang w:eastAsia="zh-CN"/>
        </w:rPr>
        <w:t xml:space="preserve"> 24 </w:t>
      </w:r>
      <w:r>
        <w:rPr>
          <w:lang w:eastAsia="zh-CN"/>
        </w:rPr>
        <w:t>小时通知发包人进场修</w:t>
      </w:r>
      <w:r>
        <w:rPr>
          <w:lang w:eastAsia="zh-CN"/>
        </w:rPr>
        <w:t xml:space="preserve"> </w:t>
      </w:r>
      <w:r w:rsidRPr="00A11DE5">
        <w:rPr>
          <w:lang w:eastAsia="zh-CN"/>
        </w:rPr>
        <w:t>复的时间。承包人进入工程现场前应获得发包人同意，且不应影响发包人正</w:t>
      </w:r>
      <w:r w:rsidRPr="00A11DE5">
        <w:rPr>
          <w:lang w:eastAsia="zh-CN"/>
        </w:rPr>
        <w:t xml:space="preserve"> </w:t>
      </w:r>
      <w:r>
        <w:rPr>
          <w:lang w:eastAsia="zh-CN"/>
        </w:rPr>
        <w:t>常的生产经营，并应遵守发包人有关保安和保密等规定。</w:t>
      </w:r>
    </w:p>
    <w:p w14:paraId="3858A0BB" w14:textId="77777777" w:rsidR="001C72CA" w:rsidRDefault="00DD1B2D">
      <w:pPr>
        <w:pStyle w:val="a3"/>
        <w:spacing w:before="157"/>
        <w:jc w:val="both"/>
        <w:rPr>
          <w:rFonts w:ascii="黑体" w:eastAsia="黑体" w:hAnsi="黑体" w:cs="黑体"/>
          <w:lang w:eastAsia="zh-CN"/>
        </w:rPr>
      </w:pPr>
      <w:r>
        <w:rPr>
          <w:rFonts w:ascii="Times New Roman" w:eastAsia="Times New Roman" w:hAnsi="Times New Roman" w:cs="Times New Roman"/>
          <w:lang w:eastAsia="zh-CN"/>
        </w:rPr>
        <w:t xml:space="preserve">16. </w:t>
      </w:r>
      <w:r>
        <w:rPr>
          <w:rFonts w:ascii="Times New Roman" w:eastAsia="Times New Roman" w:hAnsi="Times New Roman" w:cs="Times New Roman"/>
          <w:spacing w:val="2"/>
          <w:lang w:eastAsia="zh-CN"/>
        </w:rPr>
        <w:t xml:space="preserve"> </w:t>
      </w:r>
      <w:r>
        <w:rPr>
          <w:rFonts w:ascii="黑体" w:eastAsia="黑体" w:hAnsi="黑体" w:cs="黑体"/>
          <w:lang w:eastAsia="zh-CN"/>
        </w:rPr>
        <w:t>违约</w:t>
      </w:r>
    </w:p>
    <w:p w14:paraId="3B1B0851" w14:textId="77777777" w:rsidR="001C72CA" w:rsidRDefault="00DD1B2D">
      <w:pPr>
        <w:pStyle w:val="a3"/>
        <w:spacing w:before="231"/>
        <w:ind w:left="678" w:right="1824"/>
        <w:rPr>
          <w:rFonts w:ascii="黑体" w:eastAsia="黑体" w:hAnsi="黑体" w:cs="黑体"/>
          <w:lang w:eastAsia="zh-CN"/>
        </w:rPr>
      </w:pPr>
      <w:r>
        <w:rPr>
          <w:rFonts w:ascii="Times New Roman" w:eastAsia="Times New Roman" w:hAnsi="Times New Roman" w:cs="Times New Roman"/>
          <w:lang w:eastAsia="zh-CN"/>
        </w:rPr>
        <w:t>16.1</w:t>
      </w:r>
      <w:r>
        <w:rPr>
          <w:rFonts w:ascii="Times New Roman" w:eastAsia="Times New Roman" w:hAnsi="Times New Roman" w:cs="Times New Roman"/>
          <w:spacing w:val="69"/>
          <w:lang w:eastAsia="zh-CN"/>
        </w:rPr>
        <w:t xml:space="preserve"> </w:t>
      </w:r>
      <w:r>
        <w:rPr>
          <w:rFonts w:ascii="黑体" w:eastAsia="黑体" w:hAnsi="黑体" w:cs="黑体"/>
          <w:lang w:eastAsia="zh-CN"/>
        </w:rPr>
        <w:t>发包人违约</w:t>
      </w:r>
    </w:p>
    <w:p w14:paraId="171AD1DC" w14:textId="77777777" w:rsidR="001C72CA" w:rsidRDefault="00DD1B2D">
      <w:pPr>
        <w:pStyle w:val="a3"/>
        <w:spacing w:before="234" w:line="309" w:lineRule="auto"/>
        <w:ind w:left="678" w:right="1824"/>
        <w:rPr>
          <w:lang w:eastAsia="zh-CN"/>
        </w:rPr>
      </w:pPr>
      <w:r>
        <w:rPr>
          <w:rFonts w:ascii="Times New Roman" w:eastAsia="Times New Roman" w:hAnsi="Times New Roman" w:cs="Times New Roman"/>
          <w:lang w:eastAsia="zh-CN"/>
        </w:rPr>
        <w:t>16.1.1</w:t>
      </w:r>
      <w:r>
        <w:rPr>
          <w:rFonts w:ascii="Times New Roman" w:eastAsia="Times New Roman" w:hAnsi="Times New Roman" w:cs="Times New Roman"/>
          <w:spacing w:val="69"/>
          <w:lang w:eastAsia="zh-CN"/>
        </w:rPr>
        <w:t xml:space="preserve"> </w:t>
      </w:r>
      <w:r>
        <w:rPr>
          <w:lang w:eastAsia="zh-CN"/>
        </w:rPr>
        <w:t>发包人违约的情形</w:t>
      </w:r>
      <w:r>
        <w:rPr>
          <w:lang w:eastAsia="zh-CN"/>
        </w:rPr>
        <w:t xml:space="preserve"> </w:t>
      </w:r>
      <w:r>
        <w:rPr>
          <w:spacing w:val="-1"/>
          <w:lang w:eastAsia="zh-CN"/>
        </w:rPr>
        <w:t>在合同履行过程中发生的下列情形，属于发包人违约：</w:t>
      </w:r>
    </w:p>
    <w:p w14:paraId="7AF1B4DE" w14:textId="77777777" w:rsidR="001C72CA" w:rsidRDefault="00DD1B2D">
      <w:pPr>
        <w:pStyle w:val="a3"/>
        <w:ind w:left="678" w:right="106"/>
        <w:rPr>
          <w:lang w:eastAsia="zh-CN"/>
        </w:rPr>
      </w:pPr>
      <w:r>
        <w:rPr>
          <w:lang w:eastAsia="zh-CN"/>
        </w:rPr>
        <w:t>（</w:t>
      </w:r>
      <w:r>
        <w:rPr>
          <w:rFonts w:ascii="Times New Roman" w:eastAsia="Times New Roman" w:hAnsi="Times New Roman" w:cs="Times New Roman"/>
          <w:lang w:eastAsia="zh-CN"/>
        </w:rPr>
        <w:t>1</w:t>
      </w:r>
      <w:r>
        <w:rPr>
          <w:lang w:eastAsia="zh-CN"/>
        </w:rPr>
        <w:t>）因发包人原因未能在计划开工日期前</w:t>
      </w:r>
      <w:r>
        <w:rPr>
          <w:rFonts w:ascii="Times New Roman" w:eastAsia="Times New Roman" w:hAnsi="Times New Roman" w:cs="Times New Roman"/>
          <w:lang w:eastAsia="zh-CN"/>
        </w:rPr>
        <w:t>7</w:t>
      </w:r>
      <w:r>
        <w:rPr>
          <w:lang w:eastAsia="zh-CN"/>
        </w:rPr>
        <w:t>天内下达开工通知的；</w:t>
      </w:r>
    </w:p>
    <w:p w14:paraId="25B4A196" w14:textId="77777777" w:rsidR="001C72CA" w:rsidRDefault="00DD1B2D">
      <w:pPr>
        <w:pStyle w:val="a3"/>
        <w:spacing w:before="114"/>
        <w:ind w:left="678" w:right="1824"/>
        <w:rPr>
          <w:lang w:eastAsia="zh-CN"/>
        </w:rPr>
      </w:pPr>
      <w:r>
        <w:rPr>
          <w:lang w:eastAsia="zh-CN"/>
        </w:rPr>
        <w:t>（</w:t>
      </w:r>
      <w:r>
        <w:rPr>
          <w:rFonts w:ascii="Times New Roman" w:eastAsia="Times New Roman" w:hAnsi="Times New Roman" w:cs="Times New Roman"/>
          <w:lang w:eastAsia="zh-CN"/>
        </w:rPr>
        <w:t>2</w:t>
      </w:r>
      <w:r>
        <w:rPr>
          <w:lang w:eastAsia="zh-CN"/>
        </w:rPr>
        <w:t>）因发包人原因未能按合同约定支付合同价款的；</w:t>
      </w:r>
    </w:p>
    <w:p w14:paraId="1DA7B190" w14:textId="77777777" w:rsidR="001C72CA" w:rsidRDefault="00DD1B2D">
      <w:pPr>
        <w:pStyle w:val="a3"/>
        <w:spacing w:before="111"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）发包人违反第</w:t>
      </w:r>
      <w:r>
        <w:rPr>
          <w:rFonts w:ascii="Times New Roman" w:eastAsia="Times New Roman" w:hAnsi="Times New Roman" w:cs="Times New Roman"/>
          <w:spacing w:val="-1"/>
          <w:lang w:eastAsia="zh-CN"/>
        </w:rPr>
        <w:t>10.1</w:t>
      </w:r>
      <w:r>
        <w:rPr>
          <w:spacing w:val="-1"/>
          <w:lang w:eastAsia="zh-CN"/>
        </w:rPr>
        <w:t>款〔变更的范围〕第（</w:t>
      </w:r>
      <w:r>
        <w:rPr>
          <w:rFonts w:ascii="Times New Roman" w:eastAsia="Times New Roman" w:hAnsi="Times New Roman" w:cs="Times New Roman"/>
          <w:spacing w:val="-1"/>
          <w:lang w:eastAsia="zh-CN"/>
        </w:rPr>
        <w:t>2</w:t>
      </w:r>
      <w:r>
        <w:rPr>
          <w:spacing w:val="-1"/>
          <w:lang w:eastAsia="zh-CN"/>
        </w:rPr>
        <w:t>）项约定，自行实施被</w:t>
      </w:r>
      <w:r>
        <w:rPr>
          <w:lang w:eastAsia="zh-CN"/>
        </w:rPr>
        <w:t xml:space="preserve"> </w:t>
      </w:r>
      <w:r>
        <w:rPr>
          <w:lang w:eastAsia="zh-CN"/>
        </w:rPr>
        <w:t>取消的工作或转由他人实施的；</w:t>
      </w:r>
    </w:p>
    <w:p w14:paraId="4553B263" w14:textId="77777777" w:rsidR="001C72CA" w:rsidRDefault="00DD1B2D">
      <w:pPr>
        <w:pStyle w:val="a3"/>
        <w:spacing w:before="54"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4</w:t>
      </w:r>
      <w:r>
        <w:rPr>
          <w:spacing w:val="-1"/>
          <w:lang w:eastAsia="zh-CN"/>
        </w:rPr>
        <w:t>）发包人提供的材料、工程设备的规格、数量或质量不符合合同约</w:t>
      </w:r>
      <w:r>
        <w:rPr>
          <w:lang w:eastAsia="zh-CN"/>
        </w:rPr>
        <w:t xml:space="preserve"> </w:t>
      </w:r>
      <w:r>
        <w:rPr>
          <w:lang w:eastAsia="zh-CN"/>
        </w:rPr>
        <w:t>定，或因发包人原因导致交货日期延误或交货地点变更等情况的；</w:t>
      </w:r>
    </w:p>
    <w:p w14:paraId="36EF47F9" w14:textId="77777777" w:rsidR="001C72CA" w:rsidRDefault="00DD1B2D">
      <w:pPr>
        <w:pStyle w:val="a3"/>
        <w:ind w:left="678" w:right="1824"/>
        <w:rPr>
          <w:lang w:eastAsia="zh-CN"/>
        </w:rPr>
      </w:pPr>
      <w:r>
        <w:rPr>
          <w:lang w:eastAsia="zh-CN"/>
        </w:rPr>
        <w:t>（</w:t>
      </w:r>
      <w:r>
        <w:rPr>
          <w:rFonts w:ascii="Times New Roman" w:eastAsia="Times New Roman" w:hAnsi="Times New Roman" w:cs="Times New Roman"/>
          <w:lang w:eastAsia="zh-CN"/>
        </w:rPr>
        <w:t>5</w:t>
      </w:r>
      <w:r>
        <w:rPr>
          <w:lang w:eastAsia="zh-CN"/>
        </w:rPr>
        <w:t>）因发包人违反合同约定造成暂停施工的；</w:t>
      </w:r>
    </w:p>
    <w:p w14:paraId="14A8E44A" w14:textId="77777777" w:rsidR="001C72CA" w:rsidRDefault="00DD1B2D">
      <w:pPr>
        <w:pStyle w:val="a3"/>
        <w:spacing w:before="114"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6</w:t>
      </w:r>
      <w:r>
        <w:rPr>
          <w:spacing w:val="-1"/>
          <w:lang w:eastAsia="zh-CN"/>
        </w:rPr>
        <w:t>）发包人无正当理由没有在约定期限内发出复工指示，导致承包人</w:t>
      </w:r>
      <w:r>
        <w:rPr>
          <w:lang w:eastAsia="zh-CN"/>
        </w:rPr>
        <w:t xml:space="preserve"> </w:t>
      </w:r>
      <w:r>
        <w:rPr>
          <w:lang w:eastAsia="zh-CN"/>
        </w:rPr>
        <w:t>无法复工的；</w:t>
      </w:r>
    </w:p>
    <w:p w14:paraId="2E4AB3A4" w14:textId="77777777" w:rsidR="001C72CA" w:rsidRDefault="00DD1B2D">
      <w:pPr>
        <w:pStyle w:val="a3"/>
        <w:ind w:left="678" w:right="106"/>
        <w:rPr>
          <w:lang w:eastAsia="zh-CN"/>
        </w:rPr>
      </w:pPr>
      <w:r>
        <w:rPr>
          <w:lang w:eastAsia="zh-CN"/>
        </w:rPr>
        <w:t>（</w:t>
      </w:r>
      <w:r>
        <w:rPr>
          <w:rFonts w:ascii="Times New Roman" w:eastAsia="Times New Roman" w:hAnsi="Times New Roman" w:cs="Times New Roman"/>
          <w:lang w:eastAsia="zh-CN"/>
        </w:rPr>
        <w:t>7</w:t>
      </w:r>
      <w:r>
        <w:rPr>
          <w:lang w:eastAsia="zh-CN"/>
        </w:rPr>
        <w:t>）发包人明确表示或者以其行为表明不履行合同主要义务的；</w:t>
      </w:r>
    </w:p>
    <w:p w14:paraId="0E16480F" w14:textId="54394BCB" w:rsidR="001C72CA" w:rsidRPr="00A11DE5" w:rsidRDefault="00DD1B2D" w:rsidP="00A11DE5">
      <w:pPr>
        <w:pStyle w:val="a3"/>
        <w:spacing w:before="114" w:line="309" w:lineRule="auto"/>
        <w:ind w:right="106" w:firstLine="559"/>
        <w:rPr>
          <w:spacing w:val="-1"/>
          <w:lang w:eastAsia="zh-CN"/>
        </w:rPr>
      </w:pPr>
      <w:r w:rsidRPr="00A11DE5">
        <w:rPr>
          <w:spacing w:val="-1"/>
          <w:lang w:eastAsia="zh-CN"/>
        </w:rPr>
        <w:t>（</w:t>
      </w:r>
      <w:r w:rsidRPr="00A11DE5">
        <w:rPr>
          <w:spacing w:val="-1"/>
          <w:lang w:eastAsia="zh-CN"/>
        </w:rPr>
        <w:t>8</w:t>
      </w:r>
      <w:r w:rsidRPr="00A11DE5">
        <w:rPr>
          <w:spacing w:val="-1"/>
          <w:lang w:eastAsia="zh-CN"/>
        </w:rPr>
        <w:t>）发包人未能按照合同约定履行其他义务的。</w:t>
      </w:r>
      <w:r w:rsidRPr="00A11DE5">
        <w:rPr>
          <w:spacing w:val="-1"/>
          <w:lang w:eastAsia="zh-CN"/>
        </w:rPr>
        <w:t xml:space="preserve"> </w:t>
      </w:r>
      <w:r>
        <w:rPr>
          <w:spacing w:val="-1"/>
          <w:lang w:eastAsia="zh-CN"/>
        </w:rPr>
        <w:t>发包人发生除本项第（</w:t>
      </w:r>
      <w:r w:rsidRPr="00A11DE5">
        <w:rPr>
          <w:spacing w:val="-1"/>
          <w:lang w:eastAsia="zh-CN"/>
        </w:rPr>
        <w:t>7</w:t>
      </w:r>
      <w:r>
        <w:rPr>
          <w:spacing w:val="-1"/>
          <w:lang w:eastAsia="zh-CN"/>
        </w:rPr>
        <w:t>）目以外的违约情况时，承包人可向发包人发</w:t>
      </w:r>
      <w:r w:rsidRPr="00A11DE5">
        <w:rPr>
          <w:spacing w:val="-1"/>
          <w:lang w:eastAsia="zh-CN"/>
        </w:rPr>
        <w:t>出通知，要求发包人采取有效措施纠正违约行为。发包人收到承包人通知后</w:t>
      </w:r>
      <w:r w:rsidRPr="00A11DE5">
        <w:rPr>
          <w:spacing w:val="-1"/>
          <w:lang w:eastAsia="zh-CN"/>
        </w:rPr>
        <w:t xml:space="preserve"> 28</w:t>
      </w:r>
      <w:r w:rsidRPr="00A11DE5">
        <w:rPr>
          <w:spacing w:val="-1"/>
          <w:lang w:eastAsia="zh-CN"/>
        </w:rPr>
        <w:t>天内仍不纠正违约行为的，承包人有权暂停相应部位工程施工，并通知监理人。</w:t>
      </w:r>
    </w:p>
    <w:p w14:paraId="427D7A11" w14:textId="77777777" w:rsidR="00A321BE" w:rsidRPr="00A11DE5" w:rsidRDefault="00A321BE" w:rsidP="00A11DE5">
      <w:pPr>
        <w:pStyle w:val="a3"/>
        <w:spacing w:before="114" w:line="309" w:lineRule="auto"/>
        <w:ind w:right="106" w:firstLine="559"/>
        <w:rPr>
          <w:spacing w:val="-1"/>
          <w:lang w:eastAsia="zh-CN"/>
        </w:rPr>
      </w:pPr>
    </w:p>
    <w:p w14:paraId="64E59F9A" w14:textId="79A0CCCD" w:rsidR="001C72CA" w:rsidRPr="00A11DE5" w:rsidRDefault="00DD1B2D" w:rsidP="00A11DE5">
      <w:pPr>
        <w:pStyle w:val="a3"/>
        <w:spacing w:before="114" w:line="309" w:lineRule="auto"/>
        <w:ind w:right="106" w:firstLine="559"/>
        <w:rPr>
          <w:spacing w:val="-1"/>
          <w:lang w:eastAsia="zh-CN"/>
        </w:rPr>
      </w:pPr>
      <w:r w:rsidRPr="00A11DE5">
        <w:rPr>
          <w:spacing w:val="-1"/>
          <w:lang w:eastAsia="zh-CN"/>
        </w:rPr>
        <w:t xml:space="preserve">16.1.2 </w:t>
      </w:r>
      <w:r w:rsidRPr="00A11DE5">
        <w:rPr>
          <w:spacing w:val="-1"/>
          <w:lang w:eastAsia="zh-CN"/>
        </w:rPr>
        <w:t>发包人违约的责任</w:t>
      </w:r>
      <w:r w:rsidRPr="00A11DE5">
        <w:rPr>
          <w:spacing w:val="-1"/>
          <w:lang w:eastAsia="zh-CN"/>
        </w:rPr>
        <w:t xml:space="preserve"> </w:t>
      </w:r>
      <w:r w:rsidRPr="00A11DE5">
        <w:rPr>
          <w:spacing w:val="-1"/>
          <w:lang w:eastAsia="zh-CN"/>
        </w:rPr>
        <w:t>发包人应承担因其违约给承包人增加的费用和（或）延误的工期，并支付承包人合理的利润。此外，合同当事人可在专用合同条款中另行约定发包</w:t>
      </w:r>
      <w:r w:rsidRPr="00A11DE5">
        <w:rPr>
          <w:spacing w:val="-1"/>
          <w:lang w:eastAsia="zh-CN"/>
        </w:rPr>
        <w:t xml:space="preserve"> </w:t>
      </w:r>
      <w:r w:rsidRPr="00A11DE5">
        <w:rPr>
          <w:spacing w:val="-1"/>
          <w:lang w:eastAsia="zh-CN"/>
        </w:rPr>
        <w:t>人违约责任的承担方式和计算方法。</w:t>
      </w:r>
    </w:p>
    <w:p w14:paraId="5828D1E7" w14:textId="77777777" w:rsidR="001C72CA" w:rsidRDefault="001C72CA">
      <w:pPr>
        <w:spacing w:line="326" w:lineRule="auto"/>
        <w:jc w:val="both"/>
        <w:rPr>
          <w:lang w:eastAsia="zh-CN"/>
        </w:rPr>
        <w:sectPr w:rsidR="001C72CA">
          <w:pgSz w:w="11910" w:h="16840"/>
          <w:pgMar w:top="1480" w:right="1160" w:bottom="1160" w:left="1300" w:header="0" w:footer="975" w:gutter="0"/>
          <w:cols w:space="720"/>
        </w:sectPr>
      </w:pPr>
    </w:p>
    <w:p w14:paraId="50D5935D" w14:textId="48A6D8E8" w:rsidR="001C72CA" w:rsidRDefault="00DD1B2D" w:rsidP="00A11DE5">
      <w:pPr>
        <w:pStyle w:val="a3"/>
        <w:spacing w:before="111" w:line="309" w:lineRule="auto"/>
        <w:ind w:right="355" w:firstLine="559"/>
        <w:rPr>
          <w:lang w:eastAsia="zh-CN"/>
        </w:rPr>
      </w:pPr>
      <w:r w:rsidRPr="00A11DE5">
        <w:rPr>
          <w:lang w:eastAsia="zh-CN"/>
        </w:rPr>
        <w:lastRenderedPageBreak/>
        <w:t xml:space="preserve">16.1.3 </w:t>
      </w:r>
      <w:r>
        <w:rPr>
          <w:lang w:eastAsia="zh-CN"/>
        </w:rPr>
        <w:t>因发包人违约</w:t>
      </w:r>
      <w:r>
        <w:rPr>
          <w:lang w:eastAsia="zh-CN"/>
        </w:rPr>
        <w:t>解除合同</w:t>
      </w:r>
      <w:r>
        <w:rPr>
          <w:lang w:eastAsia="zh-CN"/>
        </w:rPr>
        <w:t xml:space="preserve"> </w:t>
      </w:r>
      <w:r w:rsidRPr="00A11DE5">
        <w:rPr>
          <w:lang w:eastAsia="zh-CN"/>
        </w:rPr>
        <w:t>除专用合同条款另有约定外，承包人按第</w:t>
      </w:r>
      <w:r w:rsidRPr="00A11DE5">
        <w:rPr>
          <w:lang w:eastAsia="zh-CN"/>
        </w:rPr>
        <w:t>16.1.1</w:t>
      </w:r>
      <w:r w:rsidRPr="00A11DE5">
        <w:rPr>
          <w:lang w:eastAsia="zh-CN"/>
        </w:rPr>
        <w:t>项〔发包人违约的情形〕约定暂停施工满</w:t>
      </w:r>
      <w:r w:rsidRPr="00A11DE5">
        <w:rPr>
          <w:lang w:eastAsia="zh-CN"/>
        </w:rPr>
        <w:t>28</w:t>
      </w:r>
      <w:r w:rsidRPr="00A11DE5">
        <w:rPr>
          <w:lang w:eastAsia="zh-CN"/>
        </w:rPr>
        <w:t>天后，发包人仍不纠正其违约行为并致使合同目的不能实</w:t>
      </w:r>
      <w:r w:rsidRPr="00A11DE5">
        <w:rPr>
          <w:lang w:eastAsia="zh-CN"/>
        </w:rPr>
        <w:t xml:space="preserve"> </w:t>
      </w:r>
      <w:r w:rsidRPr="00A11DE5">
        <w:rPr>
          <w:lang w:eastAsia="zh-CN"/>
        </w:rPr>
        <w:t>现的，或出现第</w:t>
      </w:r>
      <w:r w:rsidRPr="00A11DE5">
        <w:rPr>
          <w:lang w:eastAsia="zh-CN"/>
        </w:rPr>
        <w:t>16.1.1</w:t>
      </w:r>
      <w:r w:rsidRPr="00A11DE5">
        <w:rPr>
          <w:lang w:eastAsia="zh-CN"/>
        </w:rPr>
        <w:t>项〔发包人违约的情形〕第（</w:t>
      </w:r>
      <w:r w:rsidRPr="00A11DE5">
        <w:rPr>
          <w:lang w:eastAsia="zh-CN"/>
        </w:rPr>
        <w:t>7</w:t>
      </w:r>
      <w:r w:rsidRPr="00A11DE5">
        <w:rPr>
          <w:lang w:eastAsia="zh-CN"/>
        </w:rPr>
        <w:t>）目约定的违约情况，</w:t>
      </w:r>
      <w:r w:rsidRPr="00A11DE5">
        <w:rPr>
          <w:lang w:eastAsia="zh-CN"/>
        </w:rPr>
        <w:t xml:space="preserve"> </w:t>
      </w:r>
      <w:r w:rsidRPr="00A11DE5">
        <w:rPr>
          <w:lang w:eastAsia="zh-CN"/>
        </w:rPr>
        <w:t>承包人有权解除合同，发包人应承担由此增加的费用，并支付承包人合理的</w:t>
      </w:r>
      <w:r w:rsidRPr="00A11DE5">
        <w:rPr>
          <w:lang w:eastAsia="zh-CN"/>
        </w:rPr>
        <w:t xml:space="preserve"> </w:t>
      </w:r>
      <w:r>
        <w:rPr>
          <w:lang w:eastAsia="zh-CN"/>
        </w:rPr>
        <w:t>利润。</w:t>
      </w:r>
    </w:p>
    <w:p w14:paraId="2C833126" w14:textId="77777777" w:rsidR="001C72CA" w:rsidRDefault="00DD1B2D">
      <w:pPr>
        <w:pStyle w:val="a3"/>
        <w:spacing w:before="48"/>
        <w:ind w:left="678" w:right="88"/>
        <w:rPr>
          <w:lang w:eastAsia="zh-CN"/>
        </w:rPr>
      </w:pPr>
      <w:r>
        <w:rPr>
          <w:rFonts w:ascii="Times New Roman" w:eastAsia="Times New Roman" w:hAnsi="Times New Roman" w:cs="Times New Roman"/>
          <w:lang w:eastAsia="zh-CN"/>
        </w:rPr>
        <w:t>16.1.4</w:t>
      </w:r>
      <w:r>
        <w:rPr>
          <w:rFonts w:ascii="Times New Roman" w:eastAsia="Times New Roman" w:hAnsi="Times New Roman" w:cs="Times New Roman"/>
          <w:spacing w:val="62"/>
          <w:lang w:eastAsia="zh-CN"/>
        </w:rPr>
        <w:t xml:space="preserve"> </w:t>
      </w:r>
      <w:r>
        <w:rPr>
          <w:lang w:eastAsia="zh-CN"/>
        </w:rPr>
        <w:t>因发包人违约解除合同后的付款</w:t>
      </w:r>
    </w:p>
    <w:p w14:paraId="40015AE4" w14:textId="77777777" w:rsidR="001C72CA" w:rsidRDefault="00DD1B2D">
      <w:pPr>
        <w:pStyle w:val="a3"/>
        <w:spacing w:before="111" w:line="309" w:lineRule="auto"/>
        <w:ind w:right="355" w:firstLine="559"/>
        <w:rPr>
          <w:lang w:eastAsia="zh-CN"/>
        </w:rPr>
      </w:pPr>
      <w:r>
        <w:rPr>
          <w:lang w:eastAsia="zh-CN"/>
        </w:rPr>
        <w:t>承包人按照本款约定解除合同的，发包人应在解除合同后</w:t>
      </w:r>
      <w:r>
        <w:rPr>
          <w:spacing w:val="-72"/>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4"/>
          <w:lang w:eastAsia="zh-CN"/>
        </w:rPr>
        <w:t xml:space="preserve"> </w:t>
      </w:r>
      <w:r>
        <w:rPr>
          <w:lang w:eastAsia="zh-CN"/>
        </w:rPr>
        <w:t>天内支付</w:t>
      </w:r>
      <w:r>
        <w:rPr>
          <w:lang w:eastAsia="zh-CN"/>
        </w:rPr>
        <w:t xml:space="preserve"> </w:t>
      </w:r>
      <w:r>
        <w:rPr>
          <w:lang w:eastAsia="zh-CN"/>
        </w:rPr>
        <w:t>下列款项，并解除履约担保：</w:t>
      </w:r>
    </w:p>
    <w:p w14:paraId="0F08BFBD" w14:textId="77777777" w:rsidR="001C72CA" w:rsidRDefault="00DD1B2D">
      <w:pPr>
        <w:pStyle w:val="a3"/>
        <w:spacing w:before="54"/>
        <w:ind w:left="678" w:right="88"/>
        <w:rPr>
          <w:lang w:eastAsia="zh-CN"/>
        </w:rPr>
      </w:pPr>
      <w:r>
        <w:rPr>
          <w:lang w:eastAsia="zh-CN"/>
        </w:rPr>
        <w:t>（</w:t>
      </w:r>
      <w:r>
        <w:rPr>
          <w:rFonts w:ascii="Times New Roman" w:eastAsia="Times New Roman" w:hAnsi="Times New Roman" w:cs="Times New Roman"/>
          <w:lang w:eastAsia="zh-CN"/>
        </w:rPr>
        <w:t>1</w:t>
      </w:r>
      <w:r>
        <w:rPr>
          <w:lang w:eastAsia="zh-CN"/>
        </w:rPr>
        <w:t>）合同解除前所完成工作的价款；</w:t>
      </w:r>
    </w:p>
    <w:p w14:paraId="5DB06025" w14:textId="77777777" w:rsidR="001C72CA" w:rsidRDefault="00DD1B2D">
      <w:pPr>
        <w:pStyle w:val="a3"/>
        <w:spacing w:before="111"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）承包人为工程施工订购并已付款的材料、工程设备和其他物品的</w:t>
      </w:r>
      <w:r>
        <w:rPr>
          <w:lang w:eastAsia="zh-CN"/>
        </w:rPr>
        <w:t xml:space="preserve"> </w:t>
      </w:r>
      <w:r>
        <w:rPr>
          <w:lang w:eastAsia="zh-CN"/>
        </w:rPr>
        <w:t>价款；</w:t>
      </w:r>
    </w:p>
    <w:p w14:paraId="526544E8" w14:textId="77777777" w:rsidR="001C72CA" w:rsidRDefault="00DD1B2D">
      <w:pPr>
        <w:pStyle w:val="a3"/>
        <w:spacing w:before="54"/>
        <w:ind w:left="678" w:right="88"/>
        <w:rPr>
          <w:lang w:eastAsia="zh-CN"/>
        </w:rPr>
      </w:pPr>
      <w:r>
        <w:rPr>
          <w:lang w:eastAsia="zh-CN"/>
        </w:rPr>
        <w:t>（</w:t>
      </w:r>
      <w:r>
        <w:rPr>
          <w:rFonts w:ascii="Times New Roman" w:eastAsia="Times New Roman" w:hAnsi="Times New Roman" w:cs="Times New Roman"/>
          <w:lang w:eastAsia="zh-CN"/>
        </w:rPr>
        <w:t>3</w:t>
      </w:r>
      <w:r>
        <w:rPr>
          <w:lang w:eastAsia="zh-CN"/>
        </w:rPr>
        <w:t>）承包人撤离施工现场以及遣散承包人人员的款项；</w:t>
      </w:r>
    </w:p>
    <w:p w14:paraId="12114D7A"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4</w:t>
      </w:r>
      <w:r>
        <w:rPr>
          <w:lang w:eastAsia="zh-CN"/>
        </w:rPr>
        <w:t>）按照合同约定在合同解除前应支付的违约金；</w:t>
      </w:r>
    </w:p>
    <w:p w14:paraId="3CD608F4"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5</w:t>
      </w:r>
      <w:r>
        <w:rPr>
          <w:lang w:eastAsia="zh-CN"/>
        </w:rPr>
        <w:t>）按照合同约定应当支付给承包人的其他款项；</w:t>
      </w:r>
    </w:p>
    <w:p w14:paraId="7A2244FD" w14:textId="77777777" w:rsidR="001C72CA" w:rsidRDefault="00DD1B2D">
      <w:pPr>
        <w:pStyle w:val="a3"/>
        <w:spacing w:before="114"/>
        <w:ind w:left="678" w:right="88"/>
        <w:rPr>
          <w:lang w:eastAsia="zh-CN"/>
        </w:rPr>
      </w:pPr>
      <w:r>
        <w:rPr>
          <w:lang w:eastAsia="zh-CN"/>
        </w:rPr>
        <w:t>（</w:t>
      </w:r>
      <w:r>
        <w:rPr>
          <w:rFonts w:ascii="Times New Roman" w:eastAsia="Times New Roman" w:hAnsi="Times New Roman" w:cs="Times New Roman"/>
          <w:lang w:eastAsia="zh-CN"/>
        </w:rPr>
        <w:t>6</w:t>
      </w:r>
      <w:r>
        <w:rPr>
          <w:lang w:eastAsia="zh-CN"/>
        </w:rPr>
        <w:t>）按照合同约定应退还的质量保证金；</w:t>
      </w:r>
    </w:p>
    <w:p w14:paraId="77074B3E" w14:textId="18B0687D" w:rsidR="001C72CA" w:rsidRDefault="00DD1B2D" w:rsidP="00A11DE5">
      <w:pPr>
        <w:pStyle w:val="a3"/>
        <w:spacing w:before="111" w:line="309" w:lineRule="auto"/>
        <w:ind w:right="355" w:firstLine="559"/>
        <w:rPr>
          <w:lang w:eastAsia="zh-CN"/>
        </w:rPr>
      </w:pPr>
      <w:r>
        <w:rPr>
          <w:lang w:eastAsia="zh-CN"/>
        </w:rPr>
        <w:t>（</w:t>
      </w:r>
      <w:r w:rsidRPr="00A11DE5">
        <w:rPr>
          <w:lang w:eastAsia="zh-CN"/>
        </w:rPr>
        <w:t>7</w:t>
      </w:r>
      <w:r>
        <w:rPr>
          <w:lang w:eastAsia="zh-CN"/>
        </w:rPr>
        <w:t>）因解除合同给承包人造成的损失。</w:t>
      </w:r>
      <w:r>
        <w:rPr>
          <w:lang w:eastAsia="zh-CN"/>
        </w:rPr>
        <w:t xml:space="preserve"> </w:t>
      </w:r>
      <w:r>
        <w:rPr>
          <w:lang w:eastAsia="zh-CN"/>
        </w:rPr>
        <w:t>合同当事人未能就解除合同后的结清达成一致的，按照第</w:t>
      </w:r>
      <w:r w:rsidRPr="00A11DE5">
        <w:rPr>
          <w:lang w:eastAsia="zh-CN"/>
        </w:rPr>
        <w:t xml:space="preserve"> 20 </w:t>
      </w:r>
      <w:r>
        <w:rPr>
          <w:lang w:eastAsia="zh-CN"/>
        </w:rPr>
        <w:t>条〔争议解决〕的约定处理。</w:t>
      </w:r>
      <w:r w:rsidRPr="00A11DE5">
        <w:rPr>
          <w:lang w:eastAsia="zh-CN"/>
        </w:rPr>
        <w:t xml:space="preserve"> </w:t>
      </w:r>
      <w:r w:rsidRPr="00A11DE5">
        <w:rPr>
          <w:lang w:eastAsia="zh-CN"/>
        </w:rPr>
        <w:t>承包人应妥善做好已完工程和与工程有关的已购材料、工程设备的保护和移交工作，并将施工设备和人员撤出施工现场，发包人应为承包人撤出提</w:t>
      </w:r>
      <w:r w:rsidRPr="00A11DE5">
        <w:rPr>
          <w:lang w:eastAsia="zh-CN"/>
        </w:rPr>
        <w:t xml:space="preserve"> </w:t>
      </w:r>
      <w:r>
        <w:rPr>
          <w:lang w:eastAsia="zh-CN"/>
        </w:rPr>
        <w:t>供</w:t>
      </w:r>
      <w:r>
        <w:rPr>
          <w:lang w:eastAsia="zh-CN"/>
        </w:rPr>
        <w:t>必要条件。</w:t>
      </w:r>
    </w:p>
    <w:p w14:paraId="6DDE87A0" w14:textId="77777777" w:rsidR="001C72CA" w:rsidRDefault="00DD1B2D">
      <w:pPr>
        <w:pStyle w:val="a3"/>
        <w:spacing w:before="149"/>
        <w:ind w:left="678" w:right="88"/>
        <w:rPr>
          <w:rFonts w:ascii="黑体" w:eastAsia="黑体" w:hAnsi="黑体" w:cs="黑体"/>
          <w:lang w:eastAsia="zh-CN"/>
        </w:rPr>
      </w:pPr>
      <w:r>
        <w:rPr>
          <w:rFonts w:ascii="Times New Roman" w:eastAsia="Times New Roman" w:hAnsi="Times New Roman" w:cs="Times New Roman"/>
          <w:lang w:eastAsia="zh-CN"/>
        </w:rPr>
        <w:t>16.2</w:t>
      </w:r>
      <w:r>
        <w:rPr>
          <w:rFonts w:ascii="Times New Roman" w:eastAsia="Times New Roman" w:hAnsi="Times New Roman" w:cs="Times New Roman"/>
          <w:spacing w:val="69"/>
          <w:lang w:eastAsia="zh-CN"/>
        </w:rPr>
        <w:t xml:space="preserve"> </w:t>
      </w:r>
      <w:r>
        <w:rPr>
          <w:rFonts w:ascii="黑体" w:eastAsia="黑体" w:hAnsi="黑体" w:cs="黑体"/>
          <w:lang w:eastAsia="zh-CN"/>
        </w:rPr>
        <w:t>承包人违约</w:t>
      </w:r>
    </w:p>
    <w:p w14:paraId="0D05F9F1" w14:textId="77777777" w:rsidR="001C72CA" w:rsidRDefault="00DD1B2D" w:rsidP="00A11DE5">
      <w:pPr>
        <w:pStyle w:val="a3"/>
        <w:spacing w:before="111" w:line="309" w:lineRule="auto"/>
        <w:ind w:right="355" w:firstLine="559"/>
        <w:rPr>
          <w:lang w:eastAsia="zh-CN"/>
        </w:rPr>
      </w:pPr>
      <w:r w:rsidRPr="00A11DE5">
        <w:rPr>
          <w:lang w:eastAsia="zh-CN"/>
        </w:rPr>
        <w:t xml:space="preserve">16.2.1 </w:t>
      </w:r>
      <w:r>
        <w:rPr>
          <w:lang w:eastAsia="zh-CN"/>
        </w:rPr>
        <w:t>承包人违约的情形</w:t>
      </w:r>
      <w:r>
        <w:rPr>
          <w:lang w:eastAsia="zh-CN"/>
        </w:rPr>
        <w:t xml:space="preserve"> </w:t>
      </w:r>
      <w:r w:rsidRPr="00A11DE5">
        <w:rPr>
          <w:lang w:eastAsia="zh-CN"/>
        </w:rPr>
        <w:t>在合同履行过程中发生的下列情形，属于承包人违约：</w:t>
      </w:r>
    </w:p>
    <w:p w14:paraId="39524CEC"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1</w:t>
      </w:r>
      <w:r>
        <w:rPr>
          <w:lang w:eastAsia="zh-CN"/>
        </w:rPr>
        <w:t>）承包人违反合同约定进行转包或违法分包的；</w:t>
      </w:r>
    </w:p>
    <w:p w14:paraId="255DC052" w14:textId="77777777" w:rsidR="001C72CA" w:rsidRDefault="00DD1B2D">
      <w:pPr>
        <w:pStyle w:val="a3"/>
        <w:spacing w:before="111"/>
        <w:ind w:left="678" w:right="88"/>
        <w:rPr>
          <w:lang w:eastAsia="zh-CN"/>
        </w:rPr>
      </w:pPr>
      <w:r>
        <w:rPr>
          <w:lang w:eastAsia="zh-CN"/>
        </w:rPr>
        <w:t>（</w:t>
      </w:r>
      <w:r>
        <w:rPr>
          <w:rFonts w:ascii="Times New Roman" w:eastAsia="Times New Roman" w:hAnsi="Times New Roman" w:cs="Times New Roman"/>
          <w:lang w:eastAsia="zh-CN"/>
        </w:rPr>
        <w:t>2</w:t>
      </w:r>
      <w:r>
        <w:rPr>
          <w:lang w:eastAsia="zh-CN"/>
        </w:rPr>
        <w:t>）承包人违反合同约定采购和使用不合格的材料和工程设备的；</w:t>
      </w:r>
    </w:p>
    <w:p w14:paraId="18A7C150" w14:textId="77777777" w:rsidR="001C72CA" w:rsidRDefault="001C72CA">
      <w:pPr>
        <w:rPr>
          <w:lang w:eastAsia="zh-CN"/>
        </w:rPr>
        <w:sectPr w:rsidR="001C72CA">
          <w:pgSz w:w="11910" w:h="16840"/>
          <w:pgMar w:top="1480" w:right="1020" w:bottom="1160" w:left="1300" w:header="0" w:footer="975" w:gutter="0"/>
          <w:cols w:space="720"/>
        </w:sectPr>
      </w:pPr>
    </w:p>
    <w:p w14:paraId="76AFE463" w14:textId="77777777" w:rsidR="001C72CA" w:rsidRDefault="00DD1B2D">
      <w:pPr>
        <w:pStyle w:val="a3"/>
        <w:spacing w:before="0" w:line="382" w:lineRule="exact"/>
        <w:ind w:left="678" w:right="88"/>
        <w:rPr>
          <w:lang w:eastAsia="zh-CN"/>
        </w:rPr>
      </w:pPr>
      <w:r>
        <w:rPr>
          <w:lang w:eastAsia="zh-CN"/>
        </w:rPr>
        <w:lastRenderedPageBreak/>
        <w:t>（</w:t>
      </w:r>
      <w:r>
        <w:rPr>
          <w:rFonts w:ascii="Times New Roman" w:eastAsia="Times New Roman" w:hAnsi="Times New Roman" w:cs="Times New Roman"/>
          <w:lang w:eastAsia="zh-CN"/>
        </w:rPr>
        <w:t>3</w:t>
      </w:r>
      <w:r>
        <w:rPr>
          <w:lang w:eastAsia="zh-CN"/>
        </w:rPr>
        <w:t>）因承包人原因导致工程质量不符合合同要求的；</w:t>
      </w:r>
    </w:p>
    <w:p w14:paraId="54D9B15C" w14:textId="77777777" w:rsidR="001C72CA" w:rsidRDefault="00DD1B2D">
      <w:pPr>
        <w:pStyle w:val="a3"/>
        <w:spacing w:before="111"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4</w:t>
      </w:r>
      <w:r>
        <w:rPr>
          <w:spacing w:val="-1"/>
          <w:lang w:eastAsia="zh-CN"/>
        </w:rPr>
        <w:t>）承包人违反第</w:t>
      </w:r>
      <w:r>
        <w:rPr>
          <w:rFonts w:ascii="Times New Roman" w:eastAsia="Times New Roman" w:hAnsi="Times New Roman" w:cs="Times New Roman"/>
          <w:spacing w:val="-1"/>
          <w:lang w:eastAsia="zh-CN"/>
        </w:rPr>
        <w:t>8.9</w:t>
      </w:r>
      <w:r>
        <w:rPr>
          <w:spacing w:val="-1"/>
          <w:lang w:eastAsia="zh-CN"/>
        </w:rPr>
        <w:t>款〔材料与设备专用要求〕的约定，未经批准，</w:t>
      </w:r>
      <w:r>
        <w:rPr>
          <w:lang w:eastAsia="zh-CN"/>
        </w:rPr>
        <w:t xml:space="preserve"> </w:t>
      </w:r>
      <w:r>
        <w:rPr>
          <w:lang w:eastAsia="zh-CN"/>
        </w:rPr>
        <w:t>私自将已按照合同约定进入施工现场的材料或设备撤离施工现场的；</w:t>
      </w:r>
    </w:p>
    <w:p w14:paraId="3E75F8F4" w14:textId="77777777" w:rsidR="001C72CA" w:rsidRDefault="00DD1B2D">
      <w:pPr>
        <w:pStyle w:val="a3"/>
        <w:spacing w:before="54"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5</w:t>
      </w:r>
      <w:r>
        <w:rPr>
          <w:spacing w:val="-1"/>
          <w:lang w:eastAsia="zh-CN"/>
        </w:rPr>
        <w:t>）承包人未能按施工进度计划及时完成合同约定的工作，造成工期</w:t>
      </w:r>
      <w:r>
        <w:rPr>
          <w:lang w:eastAsia="zh-CN"/>
        </w:rPr>
        <w:t xml:space="preserve"> </w:t>
      </w:r>
      <w:r>
        <w:rPr>
          <w:lang w:eastAsia="zh-CN"/>
        </w:rPr>
        <w:t>延误的；</w:t>
      </w:r>
    </w:p>
    <w:p w14:paraId="4EDC7D02" w14:textId="77777777" w:rsidR="001C72CA" w:rsidRDefault="00DD1B2D">
      <w:pPr>
        <w:pStyle w:val="a3"/>
        <w:spacing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6</w:t>
      </w:r>
      <w:r>
        <w:rPr>
          <w:spacing w:val="-1"/>
          <w:lang w:eastAsia="zh-CN"/>
        </w:rPr>
        <w:t>）承包人在缺陷责任期及保修期内，未能在合理期限对工程缺陷进</w:t>
      </w:r>
      <w:r>
        <w:rPr>
          <w:lang w:eastAsia="zh-CN"/>
        </w:rPr>
        <w:t xml:space="preserve"> </w:t>
      </w:r>
      <w:r>
        <w:rPr>
          <w:lang w:eastAsia="zh-CN"/>
        </w:rPr>
        <w:t>行修复，或拒绝按发包人要求进行修复的；</w:t>
      </w:r>
    </w:p>
    <w:p w14:paraId="7BB4A3CB" w14:textId="77777777" w:rsidR="001C72CA" w:rsidRDefault="00DD1B2D">
      <w:pPr>
        <w:pStyle w:val="a3"/>
        <w:ind w:left="678" w:right="88"/>
        <w:rPr>
          <w:lang w:eastAsia="zh-CN"/>
        </w:rPr>
      </w:pPr>
      <w:r>
        <w:rPr>
          <w:lang w:eastAsia="zh-CN"/>
        </w:rPr>
        <w:t>（</w:t>
      </w:r>
      <w:r>
        <w:rPr>
          <w:rFonts w:ascii="Times New Roman" w:eastAsia="Times New Roman" w:hAnsi="Times New Roman" w:cs="Times New Roman"/>
          <w:lang w:eastAsia="zh-CN"/>
        </w:rPr>
        <w:t>7</w:t>
      </w:r>
      <w:r>
        <w:rPr>
          <w:lang w:eastAsia="zh-CN"/>
        </w:rPr>
        <w:t>）承包人明确表示或者以其行为表明不履行合同主要义务的；</w:t>
      </w:r>
    </w:p>
    <w:p w14:paraId="5BFC9C6E" w14:textId="77777777" w:rsidR="001C72CA" w:rsidRDefault="00DD1B2D">
      <w:pPr>
        <w:pStyle w:val="a3"/>
        <w:spacing w:before="112" w:line="309" w:lineRule="auto"/>
        <w:ind w:left="678" w:right="88"/>
        <w:rPr>
          <w:lang w:eastAsia="zh-CN"/>
        </w:rPr>
      </w:pPr>
      <w:r>
        <w:rPr>
          <w:lang w:eastAsia="zh-CN"/>
        </w:rPr>
        <w:t>（</w:t>
      </w:r>
      <w:r>
        <w:rPr>
          <w:rFonts w:ascii="Times New Roman" w:eastAsia="Times New Roman" w:hAnsi="Times New Roman" w:cs="Times New Roman"/>
          <w:lang w:eastAsia="zh-CN"/>
        </w:rPr>
        <w:t>8</w:t>
      </w:r>
      <w:r>
        <w:rPr>
          <w:lang w:eastAsia="zh-CN"/>
        </w:rPr>
        <w:t>）承包人未能按照合同约定履行其他义务的。</w:t>
      </w:r>
      <w:r>
        <w:rPr>
          <w:lang w:eastAsia="zh-CN"/>
        </w:rPr>
        <w:t xml:space="preserve"> </w:t>
      </w:r>
      <w:r>
        <w:rPr>
          <w:spacing w:val="-1"/>
          <w:lang w:eastAsia="zh-CN"/>
        </w:rPr>
        <w:t>承包人发生除本项第（</w:t>
      </w:r>
      <w:r>
        <w:rPr>
          <w:rFonts w:ascii="Times New Roman" w:eastAsia="Times New Roman" w:hAnsi="Times New Roman" w:cs="Times New Roman"/>
          <w:spacing w:val="-1"/>
          <w:lang w:eastAsia="zh-CN"/>
        </w:rPr>
        <w:t>7</w:t>
      </w:r>
      <w:r>
        <w:rPr>
          <w:spacing w:val="-1"/>
          <w:lang w:eastAsia="zh-CN"/>
        </w:rPr>
        <w:t>）目约定以外的其他违约情况时，监理人可向</w:t>
      </w:r>
    </w:p>
    <w:p w14:paraId="050A0134" w14:textId="77777777" w:rsidR="001C72CA" w:rsidRDefault="00DD1B2D">
      <w:pPr>
        <w:pStyle w:val="a3"/>
        <w:spacing w:before="21"/>
        <w:ind w:right="88"/>
        <w:rPr>
          <w:lang w:eastAsia="zh-CN"/>
        </w:rPr>
      </w:pPr>
      <w:r>
        <w:rPr>
          <w:lang w:eastAsia="zh-CN"/>
        </w:rPr>
        <w:t>承包人发出整改通知，要求其在指定的期限内改正。</w:t>
      </w:r>
    </w:p>
    <w:p w14:paraId="14C400B5" w14:textId="42A5317E" w:rsidR="001C72CA" w:rsidRDefault="00DD1B2D" w:rsidP="00A11DE5">
      <w:pPr>
        <w:pStyle w:val="a3"/>
        <w:spacing w:before="111" w:line="309" w:lineRule="auto"/>
        <w:ind w:right="355" w:firstLine="559"/>
        <w:rPr>
          <w:lang w:eastAsia="zh-CN"/>
        </w:rPr>
      </w:pPr>
      <w:r w:rsidRPr="00A11DE5">
        <w:rPr>
          <w:lang w:eastAsia="zh-CN"/>
        </w:rPr>
        <w:t xml:space="preserve">16.2.2 </w:t>
      </w:r>
      <w:r>
        <w:rPr>
          <w:lang w:eastAsia="zh-CN"/>
        </w:rPr>
        <w:t>承包人违约的责任</w:t>
      </w:r>
      <w:r>
        <w:rPr>
          <w:lang w:eastAsia="zh-CN"/>
        </w:rPr>
        <w:t xml:space="preserve"> </w:t>
      </w:r>
      <w:r w:rsidRPr="00A11DE5">
        <w:rPr>
          <w:lang w:eastAsia="zh-CN"/>
        </w:rPr>
        <w:t>承包人应承担因其违约行为而增加的费用和（或）延误的工期。此外，合同当事人可在专用合同条款中另行约定承包人违约责任的承担方式和计</w:t>
      </w:r>
      <w:r w:rsidRPr="00A11DE5">
        <w:rPr>
          <w:lang w:eastAsia="zh-CN"/>
        </w:rPr>
        <w:t xml:space="preserve"> </w:t>
      </w:r>
      <w:r>
        <w:rPr>
          <w:lang w:eastAsia="zh-CN"/>
        </w:rPr>
        <w:t>算方法。</w:t>
      </w:r>
    </w:p>
    <w:p w14:paraId="675566FA" w14:textId="56687D72" w:rsidR="001C72CA" w:rsidRDefault="00DD1B2D" w:rsidP="00A11DE5">
      <w:pPr>
        <w:pStyle w:val="a3"/>
        <w:spacing w:before="111" w:line="309" w:lineRule="auto"/>
        <w:ind w:right="355" w:firstLine="559"/>
        <w:rPr>
          <w:lang w:eastAsia="zh-CN"/>
        </w:rPr>
      </w:pPr>
      <w:r w:rsidRPr="00A11DE5">
        <w:rPr>
          <w:lang w:eastAsia="zh-CN"/>
        </w:rPr>
        <w:t xml:space="preserve">16.2.3 </w:t>
      </w:r>
      <w:r>
        <w:rPr>
          <w:lang w:eastAsia="zh-CN"/>
        </w:rPr>
        <w:t>因承包人违约解除合同</w:t>
      </w:r>
      <w:r>
        <w:rPr>
          <w:lang w:eastAsia="zh-CN"/>
        </w:rPr>
        <w:t xml:space="preserve"> </w:t>
      </w:r>
      <w:r w:rsidRPr="00A11DE5">
        <w:rPr>
          <w:lang w:eastAsia="zh-CN"/>
        </w:rPr>
        <w:t>除专用合同条款另有约定外，出现第</w:t>
      </w:r>
      <w:r w:rsidRPr="00A11DE5">
        <w:rPr>
          <w:lang w:eastAsia="zh-CN"/>
        </w:rPr>
        <w:t>16.2.1</w:t>
      </w:r>
      <w:r w:rsidRPr="00A11DE5">
        <w:rPr>
          <w:lang w:eastAsia="zh-CN"/>
        </w:rPr>
        <w:t>项〔承包人违约的情形〕第</w:t>
      </w:r>
      <w:r>
        <w:rPr>
          <w:lang w:eastAsia="zh-CN"/>
        </w:rPr>
        <w:t>（</w:t>
      </w:r>
      <w:r w:rsidRPr="00A11DE5">
        <w:rPr>
          <w:lang w:eastAsia="zh-CN"/>
        </w:rPr>
        <w:t>7</w:t>
      </w:r>
      <w:r>
        <w:rPr>
          <w:lang w:eastAsia="zh-CN"/>
        </w:rPr>
        <w:t>）目约定的违约情况时，或监理人发出整改通知后，承包人在指定的合</w:t>
      </w:r>
      <w:r>
        <w:rPr>
          <w:lang w:eastAsia="zh-CN"/>
        </w:rPr>
        <w:t xml:space="preserve"> </w:t>
      </w:r>
      <w:r w:rsidRPr="00A11DE5">
        <w:rPr>
          <w:lang w:eastAsia="zh-CN"/>
        </w:rPr>
        <w:t>理期限内仍不纠正违约行为并致使合同目的不能实现的，发包人有权解除合</w:t>
      </w:r>
      <w:r w:rsidRPr="00A11DE5">
        <w:rPr>
          <w:lang w:eastAsia="zh-CN"/>
        </w:rPr>
        <w:t xml:space="preserve"> </w:t>
      </w:r>
      <w:r w:rsidRPr="00A11DE5">
        <w:rPr>
          <w:lang w:eastAsia="zh-CN"/>
        </w:rPr>
        <w:t>同。合同解除后，因继续完成工程的需要，发包人有权使用承包人在施工现</w:t>
      </w:r>
      <w:r w:rsidRPr="00A11DE5">
        <w:rPr>
          <w:lang w:eastAsia="zh-CN"/>
        </w:rPr>
        <w:t xml:space="preserve"> </w:t>
      </w:r>
      <w:r w:rsidRPr="00A11DE5">
        <w:rPr>
          <w:lang w:eastAsia="zh-CN"/>
        </w:rPr>
        <w:t>场的材料、设备、临时工程、承包人文件和由承包人或以其名义编制的其他</w:t>
      </w:r>
      <w:r w:rsidRPr="00A11DE5">
        <w:rPr>
          <w:lang w:eastAsia="zh-CN"/>
        </w:rPr>
        <w:t xml:space="preserve"> </w:t>
      </w:r>
      <w:r w:rsidRPr="00A11DE5">
        <w:rPr>
          <w:lang w:eastAsia="zh-CN"/>
        </w:rPr>
        <w:t>文件，合同当事人应在专用合同条款约定相应费用的承担方式。发包人继续</w:t>
      </w:r>
      <w:r w:rsidRPr="00A11DE5">
        <w:rPr>
          <w:lang w:eastAsia="zh-CN"/>
        </w:rPr>
        <w:t xml:space="preserve"> </w:t>
      </w:r>
      <w:r>
        <w:rPr>
          <w:lang w:eastAsia="zh-CN"/>
        </w:rPr>
        <w:t>使用的行为不免除或减轻承包人应承担的违约责任。</w:t>
      </w:r>
    </w:p>
    <w:p w14:paraId="525C7E6E" w14:textId="77777777" w:rsidR="001C72CA" w:rsidRDefault="00DD1B2D">
      <w:pPr>
        <w:pStyle w:val="a3"/>
        <w:spacing w:before="35"/>
        <w:ind w:left="678" w:right="88"/>
        <w:rPr>
          <w:lang w:eastAsia="zh-CN"/>
        </w:rPr>
      </w:pPr>
      <w:r>
        <w:rPr>
          <w:rFonts w:ascii="Times New Roman" w:eastAsia="Times New Roman" w:hAnsi="Times New Roman" w:cs="Times New Roman"/>
          <w:lang w:eastAsia="zh-CN"/>
        </w:rPr>
        <w:t>16.2.4</w:t>
      </w:r>
      <w:r>
        <w:rPr>
          <w:rFonts w:ascii="Times New Roman" w:eastAsia="Times New Roman" w:hAnsi="Times New Roman" w:cs="Times New Roman"/>
          <w:spacing w:val="-4"/>
          <w:lang w:eastAsia="zh-CN"/>
        </w:rPr>
        <w:t xml:space="preserve"> </w:t>
      </w:r>
      <w:r>
        <w:rPr>
          <w:lang w:eastAsia="zh-CN"/>
        </w:rPr>
        <w:t>因承包</w:t>
      </w:r>
      <w:r>
        <w:rPr>
          <w:lang w:eastAsia="zh-CN"/>
        </w:rPr>
        <w:t>人违约解除合同后的处理</w:t>
      </w:r>
    </w:p>
    <w:p w14:paraId="416B143C" w14:textId="77777777" w:rsidR="001C72CA" w:rsidRDefault="00DD1B2D">
      <w:pPr>
        <w:pStyle w:val="a3"/>
        <w:spacing w:before="114" w:line="309" w:lineRule="auto"/>
        <w:ind w:right="239" w:firstLine="559"/>
        <w:rPr>
          <w:lang w:eastAsia="zh-CN"/>
        </w:rPr>
      </w:pPr>
      <w:r>
        <w:rPr>
          <w:lang w:eastAsia="zh-CN"/>
        </w:rPr>
        <w:t>因承包人原因导致合同解除的，则合同当事人应在合同解除后</w:t>
      </w:r>
      <w:r>
        <w:rPr>
          <w:spacing w:val="-72"/>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2"/>
          <w:lang w:eastAsia="zh-CN"/>
        </w:rPr>
        <w:t xml:space="preserve"> </w:t>
      </w:r>
      <w:r>
        <w:rPr>
          <w:spacing w:val="-3"/>
          <w:lang w:eastAsia="zh-CN"/>
        </w:rPr>
        <w:t>天内</w:t>
      </w:r>
      <w:r>
        <w:rPr>
          <w:spacing w:val="-3"/>
          <w:lang w:eastAsia="zh-CN"/>
        </w:rPr>
        <w:t xml:space="preserve"> </w:t>
      </w:r>
      <w:r>
        <w:rPr>
          <w:lang w:eastAsia="zh-CN"/>
        </w:rPr>
        <w:t>完成估价、付款和清算，并按以下约定执行：</w:t>
      </w:r>
    </w:p>
    <w:p w14:paraId="43F40635" w14:textId="77777777" w:rsidR="001C72CA" w:rsidRDefault="00DD1B2D">
      <w:pPr>
        <w:pStyle w:val="a3"/>
        <w:spacing w:line="309" w:lineRule="auto"/>
        <w:ind w:right="123" w:firstLine="559"/>
        <w:rPr>
          <w:lang w:eastAsia="zh-CN"/>
        </w:rPr>
      </w:pPr>
      <w:r>
        <w:rPr>
          <w:spacing w:val="-6"/>
          <w:lang w:eastAsia="zh-CN"/>
        </w:rPr>
        <w:t>（</w:t>
      </w:r>
      <w:r>
        <w:rPr>
          <w:rFonts w:ascii="Times New Roman" w:eastAsia="Times New Roman" w:hAnsi="Times New Roman" w:cs="Times New Roman"/>
          <w:spacing w:val="-6"/>
          <w:lang w:eastAsia="zh-CN"/>
        </w:rPr>
        <w:t>1</w:t>
      </w:r>
      <w:r>
        <w:rPr>
          <w:spacing w:val="-6"/>
          <w:lang w:eastAsia="zh-CN"/>
        </w:rPr>
        <w:t>）合同解除后，按第</w:t>
      </w:r>
      <w:r>
        <w:rPr>
          <w:spacing w:val="-6"/>
          <w:lang w:eastAsia="zh-CN"/>
        </w:rPr>
        <w:t xml:space="preserve"> </w:t>
      </w:r>
      <w:r>
        <w:rPr>
          <w:rFonts w:ascii="Times New Roman" w:eastAsia="Times New Roman" w:hAnsi="Times New Roman" w:cs="Times New Roman"/>
          <w:lang w:eastAsia="zh-CN"/>
        </w:rPr>
        <w:t>4.4</w:t>
      </w:r>
      <w:r>
        <w:rPr>
          <w:rFonts w:ascii="Times New Roman" w:eastAsia="Times New Roman" w:hAnsi="Times New Roman" w:cs="Times New Roman"/>
          <w:spacing w:val="-26"/>
          <w:lang w:eastAsia="zh-CN"/>
        </w:rPr>
        <w:t xml:space="preserve"> </w:t>
      </w:r>
      <w:r>
        <w:rPr>
          <w:spacing w:val="-4"/>
          <w:lang w:eastAsia="zh-CN"/>
        </w:rPr>
        <w:t>款〔商定或确定〕商定或确定承包人实际完</w:t>
      </w:r>
      <w:r>
        <w:rPr>
          <w:lang w:eastAsia="zh-CN"/>
        </w:rPr>
        <w:t xml:space="preserve"> </w:t>
      </w:r>
      <w:r>
        <w:rPr>
          <w:spacing w:val="-2"/>
          <w:lang w:eastAsia="zh-CN"/>
        </w:rPr>
        <w:t>成工作对应的合同价款，以及承包人已提供的材料、工程设备、施工设备和</w:t>
      </w:r>
    </w:p>
    <w:p w14:paraId="039EF2E1" w14:textId="77777777" w:rsidR="001C72CA" w:rsidRDefault="001C72CA">
      <w:pPr>
        <w:spacing w:line="309" w:lineRule="auto"/>
        <w:rPr>
          <w:lang w:eastAsia="zh-CN"/>
        </w:rPr>
        <w:sectPr w:rsidR="001C72CA">
          <w:pgSz w:w="11910" w:h="16840"/>
          <w:pgMar w:top="1480" w:right="1140" w:bottom="1160" w:left="1300" w:header="0" w:footer="975" w:gutter="0"/>
          <w:cols w:space="720"/>
        </w:sectPr>
      </w:pPr>
    </w:p>
    <w:p w14:paraId="03D84A21" w14:textId="77777777" w:rsidR="001C72CA" w:rsidRDefault="00DD1B2D">
      <w:pPr>
        <w:pStyle w:val="a3"/>
        <w:spacing w:before="0" w:line="361" w:lineRule="exact"/>
        <w:ind w:right="1824"/>
        <w:rPr>
          <w:lang w:eastAsia="zh-CN"/>
        </w:rPr>
      </w:pPr>
      <w:r>
        <w:rPr>
          <w:lang w:eastAsia="zh-CN"/>
        </w:rPr>
        <w:lastRenderedPageBreak/>
        <w:t>临时工程等的价值；</w:t>
      </w:r>
    </w:p>
    <w:p w14:paraId="1BA083CC" w14:textId="77777777" w:rsidR="001C72CA" w:rsidRDefault="00DD1B2D">
      <w:pPr>
        <w:pStyle w:val="a3"/>
        <w:spacing w:before="132"/>
        <w:ind w:left="678" w:right="1824"/>
        <w:rPr>
          <w:lang w:eastAsia="zh-CN"/>
        </w:rPr>
      </w:pPr>
      <w:r>
        <w:rPr>
          <w:lang w:eastAsia="zh-CN"/>
        </w:rPr>
        <w:t>（</w:t>
      </w:r>
      <w:r>
        <w:rPr>
          <w:rFonts w:ascii="Times New Roman" w:eastAsia="Times New Roman" w:hAnsi="Times New Roman" w:cs="Times New Roman"/>
          <w:lang w:eastAsia="zh-CN"/>
        </w:rPr>
        <w:t>2</w:t>
      </w:r>
      <w:r>
        <w:rPr>
          <w:lang w:eastAsia="zh-CN"/>
        </w:rPr>
        <w:t>）合同解除后，承包人应支付的违约金；</w:t>
      </w:r>
    </w:p>
    <w:p w14:paraId="77ECD83C"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3</w:t>
      </w:r>
      <w:r>
        <w:rPr>
          <w:lang w:eastAsia="zh-CN"/>
        </w:rPr>
        <w:t>）合同解除后，因解除合同给发包人造成的损失；</w:t>
      </w:r>
    </w:p>
    <w:p w14:paraId="54307FAA" w14:textId="77777777" w:rsidR="001C72CA" w:rsidRDefault="00DD1B2D">
      <w:pPr>
        <w:pStyle w:val="a3"/>
        <w:spacing w:before="114"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4</w:t>
      </w:r>
      <w:r>
        <w:rPr>
          <w:spacing w:val="-1"/>
          <w:lang w:eastAsia="zh-CN"/>
        </w:rPr>
        <w:t>）合同解除后，承包人应按照发包人要求和监理人的指示完成现场</w:t>
      </w:r>
      <w:r>
        <w:rPr>
          <w:lang w:eastAsia="zh-CN"/>
        </w:rPr>
        <w:t xml:space="preserve"> </w:t>
      </w:r>
      <w:r>
        <w:rPr>
          <w:lang w:eastAsia="zh-CN"/>
        </w:rPr>
        <w:t>的清理和撤离；</w:t>
      </w:r>
    </w:p>
    <w:p w14:paraId="639E7EFD" w14:textId="77777777" w:rsidR="001C72CA" w:rsidRDefault="00DD1B2D">
      <w:pPr>
        <w:pStyle w:val="a3"/>
        <w:spacing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5</w:t>
      </w:r>
      <w:r>
        <w:rPr>
          <w:spacing w:val="-1"/>
          <w:lang w:eastAsia="zh-CN"/>
        </w:rPr>
        <w:t>）发包人和承包人应在合同解除后进行清算，出具最终结清付款证</w:t>
      </w:r>
      <w:r>
        <w:rPr>
          <w:lang w:eastAsia="zh-CN"/>
        </w:rPr>
        <w:t xml:space="preserve"> </w:t>
      </w:r>
      <w:r>
        <w:rPr>
          <w:lang w:eastAsia="zh-CN"/>
        </w:rPr>
        <w:t>书，结清全部款项。</w:t>
      </w:r>
    </w:p>
    <w:p w14:paraId="527A8EC5" w14:textId="77777777" w:rsidR="001C72CA" w:rsidRDefault="00DD1B2D">
      <w:pPr>
        <w:pStyle w:val="a3"/>
        <w:spacing w:line="328" w:lineRule="auto"/>
        <w:ind w:right="110" w:firstLine="559"/>
        <w:jc w:val="both"/>
        <w:rPr>
          <w:lang w:eastAsia="zh-CN"/>
        </w:rPr>
      </w:pPr>
      <w:r>
        <w:rPr>
          <w:spacing w:val="-2"/>
          <w:lang w:eastAsia="zh-CN"/>
        </w:rPr>
        <w:t>因承包人违约解除合同的，发包人有权暂停对承包人的付款，查清各项</w:t>
      </w:r>
      <w:r>
        <w:rPr>
          <w:lang w:eastAsia="zh-CN"/>
        </w:rPr>
        <w:t xml:space="preserve"> </w:t>
      </w:r>
      <w:r>
        <w:rPr>
          <w:spacing w:val="-2"/>
          <w:lang w:eastAsia="zh-CN"/>
        </w:rPr>
        <w:t>付款和已扣款项。发包人和承包人未能就合同解除后的清算和款项支付达成</w:t>
      </w:r>
      <w:r>
        <w:rPr>
          <w:spacing w:val="-107"/>
          <w:lang w:eastAsia="zh-CN"/>
        </w:rPr>
        <w:t xml:space="preserve"> </w:t>
      </w:r>
      <w:r>
        <w:rPr>
          <w:lang w:eastAsia="zh-CN"/>
        </w:rPr>
        <w:t>一致的，按照第</w:t>
      </w:r>
      <w:r>
        <w:rPr>
          <w:spacing w:val="-72"/>
          <w:lang w:eastAsia="zh-CN"/>
        </w:rPr>
        <w:t xml:space="preserve"> </w:t>
      </w:r>
      <w:r>
        <w:rPr>
          <w:rFonts w:ascii="Times New Roman" w:eastAsia="Times New Roman" w:hAnsi="Times New Roman" w:cs="Times New Roman"/>
          <w:lang w:eastAsia="zh-CN"/>
        </w:rPr>
        <w:t xml:space="preserve">20 </w:t>
      </w:r>
      <w:r>
        <w:rPr>
          <w:lang w:eastAsia="zh-CN"/>
        </w:rPr>
        <w:t>条〔争议解决〕的约定处理。</w:t>
      </w:r>
    </w:p>
    <w:p w14:paraId="726B2B4C" w14:textId="01A173FB" w:rsidR="001C72CA" w:rsidRPr="00A11DE5" w:rsidRDefault="00DD1B2D" w:rsidP="00A11DE5">
      <w:pPr>
        <w:pStyle w:val="a3"/>
        <w:spacing w:line="328" w:lineRule="auto"/>
        <w:ind w:right="110" w:firstLine="559"/>
        <w:jc w:val="both"/>
        <w:rPr>
          <w:spacing w:val="-2"/>
          <w:lang w:eastAsia="zh-CN"/>
        </w:rPr>
      </w:pPr>
      <w:r w:rsidRPr="00A11DE5">
        <w:rPr>
          <w:spacing w:val="-2"/>
          <w:lang w:eastAsia="zh-CN"/>
        </w:rPr>
        <w:t xml:space="preserve">16.2.5 </w:t>
      </w:r>
      <w:r w:rsidRPr="00A11DE5">
        <w:rPr>
          <w:spacing w:val="-2"/>
          <w:lang w:eastAsia="zh-CN"/>
        </w:rPr>
        <w:t>采购合同权益转让</w:t>
      </w:r>
      <w:r w:rsidRPr="00A11DE5">
        <w:rPr>
          <w:spacing w:val="-2"/>
          <w:lang w:eastAsia="zh-CN"/>
        </w:rPr>
        <w:t xml:space="preserve"> </w:t>
      </w:r>
      <w:r>
        <w:rPr>
          <w:spacing w:val="-2"/>
          <w:lang w:eastAsia="zh-CN"/>
        </w:rPr>
        <w:t>因承包人违约解除合同的，发包人有权要求承包人将其为实施合同而签订的材料和设备的采购合同的权益转让给发包人，承包人应在收到解除合同</w:t>
      </w:r>
      <w:r w:rsidRPr="00A11DE5">
        <w:rPr>
          <w:spacing w:val="-2"/>
          <w:lang w:eastAsia="zh-CN"/>
        </w:rPr>
        <w:t xml:space="preserve"> </w:t>
      </w:r>
      <w:r w:rsidRPr="00A11DE5">
        <w:rPr>
          <w:spacing w:val="-2"/>
          <w:lang w:eastAsia="zh-CN"/>
        </w:rPr>
        <w:t>通知后</w:t>
      </w:r>
      <w:r w:rsidRPr="00A11DE5">
        <w:rPr>
          <w:spacing w:val="-2"/>
          <w:lang w:eastAsia="zh-CN"/>
        </w:rPr>
        <w:t xml:space="preserve"> 14 </w:t>
      </w:r>
      <w:r w:rsidRPr="00A11DE5">
        <w:rPr>
          <w:spacing w:val="-2"/>
          <w:lang w:eastAsia="zh-CN"/>
        </w:rPr>
        <w:t>天内，协助发包人与采购合同的供应商达成相关的转让协议。</w:t>
      </w:r>
    </w:p>
    <w:p w14:paraId="1468E9F0" w14:textId="77777777" w:rsidR="001C72CA" w:rsidRDefault="00DD1B2D">
      <w:pPr>
        <w:pStyle w:val="a3"/>
        <w:spacing w:before="120"/>
        <w:ind w:left="678" w:right="1824"/>
        <w:rPr>
          <w:rFonts w:ascii="黑体" w:eastAsia="黑体" w:hAnsi="黑体" w:cs="黑体"/>
          <w:lang w:eastAsia="zh-CN"/>
        </w:rPr>
      </w:pPr>
      <w:r>
        <w:rPr>
          <w:rFonts w:ascii="Times New Roman" w:eastAsia="Times New Roman" w:hAnsi="Times New Roman" w:cs="Times New Roman"/>
          <w:lang w:eastAsia="zh-CN"/>
        </w:rPr>
        <w:t>16.3</w:t>
      </w:r>
      <w:r>
        <w:rPr>
          <w:rFonts w:ascii="Times New Roman" w:eastAsia="Times New Roman" w:hAnsi="Times New Roman" w:cs="Times New Roman"/>
          <w:spacing w:val="68"/>
          <w:lang w:eastAsia="zh-CN"/>
        </w:rPr>
        <w:t xml:space="preserve"> </w:t>
      </w:r>
      <w:r>
        <w:rPr>
          <w:rFonts w:ascii="黑体" w:eastAsia="黑体" w:hAnsi="黑体" w:cs="黑体"/>
          <w:lang w:eastAsia="zh-CN"/>
        </w:rPr>
        <w:t>第三人造</w:t>
      </w:r>
      <w:r>
        <w:rPr>
          <w:rFonts w:ascii="黑体" w:eastAsia="黑体" w:hAnsi="黑体" w:cs="黑体"/>
          <w:lang w:eastAsia="zh-CN"/>
        </w:rPr>
        <w:t>成的违约</w:t>
      </w:r>
    </w:p>
    <w:p w14:paraId="17E36240" w14:textId="77777777" w:rsidR="001C72CA" w:rsidRDefault="00DD1B2D">
      <w:pPr>
        <w:pStyle w:val="a3"/>
        <w:spacing w:before="234" w:line="326" w:lineRule="auto"/>
        <w:ind w:right="110" w:firstLine="559"/>
        <w:jc w:val="both"/>
        <w:rPr>
          <w:lang w:eastAsia="zh-CN"/>
        </w:rPr>
      </w:pPr>
      <w:r>
        <w:rPr>
          <w:spacing w:val="-2"/>
          <w:lang w:eastAsia="zh-CN"/>
        </w:rPr>
        <w:t>在履行合同过程中，一方当事人因第三人的原因造成违约的，应当向对</w:t>
      </w:r>
      <w:r>
        <w:rPr>
          <w:lang w:eastAsia="zh-CN"/>
        </w:rPr>
        <w:t xml:space="preserve"> </w:t>
      </w:r>
      <w:r>
        <w:rPr>
          <w:spacing w:val="-2"/>
          <w:lang w:eastAsia="zh-CN"/>
        </w:rPr>
        <w:t>方当事人承担违约责任。一方当事人和第三人之间的纠纷，依照法律规定或</w:t>
      </w:r>
      <w:r>
        <w:rPr>
          <w:spacing w:val="-108"/>
          <w:lang w:eastAsia="zh-CN"/>
        </w:rPr>
        <w:t xml:space="preserve"> </w:t>
      </w:r>
      <w:r>
        <w:rPr>
          <w:lang w:eastAsia="zh-CN"/>
        </w:rPr>
        <w:t>者按照约定解决。</w:t>
      </w:r>
    </w:p>
    <w:p w14:paraId="093CDE5C" w14:textId="77777777" w:rsidR="001C72CA" w:rsidRDefault="00DD1B2D">
      <w:pPr>
        <w:pStyle w:val="a3"/>
        <w:spacing w:before="154"/>
        <w:ind w:right="1824"/>
        <w:rPr>
          <w:rFonts w:ascii="黑体" w:eastAsia="黑体" w:hAnsi="黑体" w:cs="黑体"/>
          <w:lang w:eastAsia="zh-CN"/>
        </w:rPr>
      </w:pPr>
      <w:bookmarkStart w:id="68" w:name="_bookmark66"/>
      <w:bookmarkEnd w:id="68"/>
      <w:r>
        <w:rPr>
          <w:rFonts w:ascii="Times New Roman" w:eastAsia="Times New Roman" w:hAnsi="Times New Roman" w:cs="Times New Roman"/>
          <w:lang w:eastAsia="zh-CN"/>
        </w:rPr>
        <w:t xml:space="preserve">17.  </w:t>
      </w:r>
      <w:r>
        <w:rPr>
          <w:rFonts w:ascii="黑体" w:eastAsia="黑体" w:hAnsi="黑体" w:cs="黑体"/>
          <w:lang w:eastAsia="zh-CN"/>
        </w:rPr>
        <w:t>不可抗力</w:t>
      </w:r>
    </w:p>
    <w:p w14:paraId="7F2B303B" w14:textId="77777777" w:rsidR="001C72CA" w:rsidRDefault="00DD1B2D">
      <w:pPr>
        <w:pStyle w:val="a3"/>
        <w:spacing w:before="231"/>
        <w:ind w:left="678" w:right="1824"/>
        <w:rPr>
          <w:rFonts w:ascii="黑体" w:eastAsia="黑体" w:hAnsi="黑体" w:cs="黑体"/>
          <w:lang w:eastAsia="zh-CN"/>
        </w:rPr>
      </w:pPr>
      <w:bookmarkStart w:id="69" w:name="_bookmark67"/>
      <w:bookmarkEnd w:id="69"/>
      <w:r>
        <w:rPr>
          <w:rFonts w:ascii="Times New Roman" w:eastAsia="Times New Roman" w:hAnsi="Times New Roman" w:cs="Times New Roman"/>
          <w:lang w:eastAsia="zh-CN"/>
        </w:rPr>
        <w:t>17.1</w:t>
      </w:r>
      <w:r>
        <w:rPr>
          <w:rFonts w:ascii="Times New Roman" w:eastAsia="Times New Roman" w:hAnsi="Times New Roman" w:cs="Times New Roman"/>
          <w:spacing w:val="68"/>
          <w:lang w:eastAsia="zh-CN"/>
        </w:rPr>
        <w:t xml:space="preserve"> </w:t>
      </w:r>
      <w:r>
        <w:rPr>
          <w:rFonts w:ascii="黑体" w:eastAsia="黑体" w:hAnsi="黑体" w:cs="黑体"/>
          <w:lang w:eastAsia="zh-CN"/>
        </w:rPr>
        <w:t>不可抗力的确认</w:t>
      </w:r>
    </w:p>
    <w:p w14:paraId="36E64C35" w14:textId="77777777" w:rsidR="001C72CA" w:rsidRDefault="00DD1B2D">
      <w:pPr>
        <w:pStyle w:val="a3"/>
        <w:spacing w:before="231" w:line="328" w:lineRule="auto"/>
        <w:ind w:right="108" w:firstLine="559"/>
        <w:jc w:val="both"/>
        <w:rPr>
          <w:lang w:eastAsia="zh-CN"/>
        </w:rPr>
      </w:pPr>
      <w:r>
        <w:rPr>
          <w:spacing w:val="-2"/>
          <w:lang w:eastAsia="zh-CN"/>
        </w:rPr>
        <w:t>不可抗力是指合同当事人在签订合同时不可预见，在合同履行过程中不</w:t>
      </w:r>
      <w:r>
        <w:rPr>
          <w:lang w:eastAsia="zh-CN"/>
        </w:rPr>
        <w:t xml:space="preserve"> </w:t>
      </w:r>
      <w:r>
        <w:rPr>
          <w:spacing w:val="-2"/>
          <w:lang w:eastAsia="zh-CN"/>
        </w:rPr>
        <w:t>可避免且不能克服的自然灾害和社会性突发事件，如地震、海啸、瘟疫、骚</w:t>
      </w:r>
      <w:r>
        <w:rPr>
          <w:spacing w:val="-110"/>
          <w:lang w:eastAsia="zh-CN"/>
        </w:rPr>
        <w:t xml:space="preserve"> </w:t>
      </w:r>
      <w:r>
        <w:rPr>
          <w:lang w:eastAsia="zh-CN"/>
        </w:rPr>
        <w:t>乱、戒严、暴动、战争和专用合同条款中约定的其他情形。</w:t>
      </w:r>
    </w:p>
    <w:p w14:paraId="3C066200" w14:textId="77777777" w:rsidR="001C72CA" w:rsidRDefault="00DD1B2D">
      <w:pPr>
        <w:pStyle w:val="a3"/>
        <w:spacing w:before="29" w:line="328" w:lineRule="auto"/>
        <w:ind w:right="110" w:firstLine="559"/>
        <w:jc w:val="both"/>
        <w:rPr>
          <w:lang w:eastAsia="zh-CN"/>
        </w:rPr>
      </w:pPr>
      <w:r>
        <w:rPr>
          <w:spacing w:val="-2"/>
          <w:lang w:eastAsia="zh-CN"/>
        </w:rPr>
        <w:t>不可抗力发生后，发包人和承包人应收集证明不可抗力发生及不可抗力</w:t>
      </w:r>
      <w:r>
        <w:rPr>
          <w:lang w:eastAsia="zh-CN"/>
        </w:rPr>
        <w:t xml:space="preserve"> </w:t>
      </w:r>
      <w:r>
        <w:rPr>
          <w:spacing w:val="-2"/>
          <w:lang w:eastAsia="zh-CN"/>
        </w:rPr>
        <w:t>造成损失的证据，并及时认真统计所造成的损失。合同当事人对是否属于不</w:t>
      </w:r>
      <w:r>
        <w:rPr>
          <w:spacing w:val="-108"/>
          <w:lang w:eastAsia="zh-CN"/>
        </w:rPr>
        <w:t xml:space="preserve"> </w:t>
      </w:r>
      <w:r>
        <w:rPr>
          <w:spacing w:val="-4"/>
          <w:lang w:eastAsia="zh-CN"/>
        </w:rPr>
        <w:t>可抗力或其损失的意见不一致的，由监理人按第</w:t>
      </w:r>
      <w:r>
        <w:rPr>
          <w:rFonts w:ascii="Times New Roman" w:eastAsia="Times New Roman" w:hAnsi="Times New Roman" w:cs="Times New Roman"/>
          <w:spacing w:val="-4"/>
          <w:lang w:eastAsia="zh-CN"/>
        </w:rPr>
        <w:t>4.4</w:t>
      </w:r>
      <w:r>
        <w:rPr>
          <w:spacing w:val="-4"/>
          <w:lang w:eastAsia="zh-CN"/>
        </w:rPr>
        <w:t>款〔商定或确定〕的约定</w:t>
      </w:r>
    </w:p>
    <w:p w14:paraId="5BEA5E2F" w14:textId="77777777" w:rsidR="001C72CA" w:rsidRDefault="001C72CA">
      <w:pPr>
        <w:spacing w:line="328" w:lineRule="auto"/>
        <w:jc w:val="both"/>
        <w:rPr>
          <w:lang w:eastAsia="zh-CN"/>
        </w:rPr>
        <w:sectPr w:rsidR="001C72CA">
          <w:pgSz w:w="11910" w:h="16840"/>
          <w:pgMar w:top="1480" w:right="1160" w:bottom="1160" w:left="1300" w:header="0" w:footer="975" w:gutter="0"/>
          <w:cols w:space="720"/>
        </w:sectPr>
      </w:pPr>
    </w:p>
    <w:p w14:paraId="492C1627" w14:textId="77777777" w:rsidR="001C72CA" w:rsidRDefault="00DD1B2D">
      <w:pPr>
        <w:pStyle w:val="a3"/>
        <w:spacing w:before="0" w:line="382" w:lineRule="exact"/>
        <w:ind w:right="1824"/>
        <w:rPr>
          <w:lang w:eastAsia="zh-CN"/>
        </w:rPr>
      </w:pPr>
      <w:r>
        <w:rPr>
          <w:lang w:eastAsia="zh-CN"/>
        </w:rPr>
        <w:lastRenderedPageBreak/>
        <w:t>处理。发生争议时，按第</w:t>
      </w:r>
      <w:r>
        <w:rPr>
          <w:rFonts w:ascii="Times New Roman" w:eastAsia="Times New Roman" w:hAnsi="Times New Roman" w:cs="Times New Roman"/>
          <w:lang w:eastAsia="zh-CN"/>
        </w:rPr>
        <w:t>20</w:t>
      </w:r>
      <w:r>
        <w:rPr>
          <w:lang w:eastAsia="zh-CN"/>
        </w:rPr>
        <w:t>条〔争议解决〕的约定处理。</w:t>
      </w:r>
    </w:p>
    <w:p w14:paraId="3B5AB148" w14:textId="77777777" w:rsidR="001C72CA" w:rsidRDefault="00DD1B2D">
      <w:pPr>
        <w:pStyle w:val="a3"/>
        <w:spacing w:before="231"/>
        <w:ind w:left="678" w:right="1824"/>
        <w:rPr>
          <w:rFonts w:ascii="黑体" w:eastAsia="黑体" w:hAnsi="黑体" w:cs="黑体"/>
          <w:lang w:eastAsia="zh-CN"/>
        </w:rPr>
      </w:pPr>
      <w:bookmarkStart w:id="70" w:name="_bookmark68"/>
      <w:bookmarkEnd w:id="70"/>
      <w:r>
        <w:rPr>
          <w:rFonts w:ascii="Times New Roman" w:eastAsia="Times New Roman" w:hAnsi="Times New Roman" w:cs="Times New Roman"/>
          <w:lang w:eastAsia="zh-CN"/>
        </w:rPr>
        <w:t xml:space="preserve">17.2 </w:t>
      </w:r>
      <w:r>
        <w:rPr>
          <w:rFonts w:ascii="Times New Roman" w:eastAsia="Times New Roman" w:hAnsi="Times New Roman" w:cs="Times New Roman"/>
          <w:spacing w:val="1"/>
          <w:lang w:eastAsia="zh-CN"/>
        </w:rPr>
        <w:t xml:space="preserve"> </w:t>
      </w:r>
      <w:r>
        <w:rPr>
          <w:rFonts w:ascii="黑体" w:eastAsia="黑体" w:hAnsi="黑体" w:cs="黑体"/>
          <w:lang w:eastAsia="zh-CN"/>
        </w:rPr>
        <w:t>不可抗力的通知</w:t>
      </w:r>
    </w:p>
    <w:p w14:paraId="214FEC34" w14:textId="77777777" w:rsidR="001C72CA" w:rsidRDefault="00DD1B2D">
      <w:pPr>
        <w:pStyle w:val="a3"/>
        <w:spacing w:before="231" w:line="328" w:lineRule="auto"/>
        <w:ind w:right="110" w:firstLine="559"/>
        <w:jc w:val="both"/>
        <w:rPr>
          <w:lang w:eastAsia="zh-CN"/>
        </w:rPr>
      </w:pPr>
      <w:r>
        <w:rPr>
          <w:spacing w:val="-2"/>
          <w:lang w:eastAsia="zh-CN"/>
        </w:rPr>
        <w:t>合同一方当事人遇到不可抗力事件，使其履行合同义务受到阻碍时，应</w:t>
      </w:r>
      <w:r>
        <w:rPr>
          <w:lang w:eastAsia="zh-CN"/>
        </w:rPr>
        <w:t xml:space="preserve"> </w:t>
      </w:r>
      <w:r>
        <w:rPr>
          <w:spacing w:val="-2"/>
          <w:lang w:eastAsia="zh-CN"/>
        </w:rPr>
        <w:t>立即通知合同另一方当事人和监理人，书面说明不可抗力和受阻碍的详细情</w:t>
      </w:r>
      <w:r>
        <w:rPr>
          <w:spacing w:val="-107"/>
          <w:lang w:eastAsia="zh-CN"/>
        </w:rPr>
        <w:t xml:space="preserve"> </w:t>
      </w:r>
      <w:r>
        <w:rPr>
          <w:lang w:eastAsia="zh-CN"/>
        </w:rPr>
        <w:t>况，并提供必要的证明。</w:t>
      </w:r>
    </w:p>
    <w:p w14:paraId="12254097" w14:textId="77777777" w:rsidR="001C72CA" w:rsidRDefault="00DD1B2D">
      <w:pPr>
        <w:pStyle w:val="a3"/>
        <w:spacing w:before="29" w:line="328" w:lineRule="auto"/>
        <w:ind w:right="110" w:firstLine="559"/>
        <w:jc w:val="both"/>
        <w:rPr>
          <w:lang w:eastAsia="zh-CN"/>
        </w:rPr>
      </w:pPr>
      <w:r>
        <w:rPr>
          <w:spacing w:val="-2"/>
          <w:lang w:eastAsia="zh-CN"/>
        </w:rPr>
        <w:t>不可抗力持续发生的，合同一方当事人应及时向合同另一方当事人和监</w:t>
      </w:r>
      <w:r>
        <w:rPr>
          <w:lang w:eastAsia="zh-CN"/>
        </w:rPr>
        <w:t xml:space="preserve"> </w:t>
      </w:r>
      <w:r>
        <w:rPr>
          <w:spacing w:val="-2"/>
          <w:lang w:eastAsia="zh-CN"/>
        </w:rPr>
        <w:t>理人提交中间报告，说明不可抗力和履</w:t>
      </w:r>
      <w:r>
        <w:rPr>
          <w:spacing w:val="-2"/>
          <w:lang w:eastAsia="zh-CN"/>
        </w:rPr>
        <w:t>行合同受阻的情况，并于不可抗力事</w:t>
      </w:r>
      <w:r>
        <w:rPr>
          <w:spacing w:val="-110"/>
          <w:lang w:eastAsia="zh-CN"/>
        </w:rPr>
        <w:t xml:space="preserve"> </w:t>
      </w:r>
      <w:r>
        <w:rPr>
          <w:lang w:eastAsia="zh-CN"/>
        </w:rPr>
        <w:t>件结束后</w:t>
      </w:r>
      <w:r>
        <w:rPr>
          <w:rFonts w:ascii="Times New Roman" w:eastAsia="Times New Roman" w:hAnsi="Times New Roman" w:cs="Times New Roman"/>
          <w:lang w:eastAsia="zh-CN"/>
        </w:rPr>
        <w:t>28</w:t>
      </w:r>
      <w:r>
        <w:rPr>
          <w:lang w:eastAsia="zh-CN"/>
        </w:rPr>
        <w:t>天内提交最终报告及有关资料。</w:t>
      </w:r>
    </w:p>
    <w:p w14:paraId="3A2B8F16" w14:textId="77777777" w:rsidR="001C72CA" w:rsidRDefault="00DD1B2D">
      <w:pPr>
        <w:pStyle w:val="a3"/>
        <w:spacing w:before="117"/>
        <w:ind w:left="678" w:right="1824"/>
        <w:rPr>
          <w:rFonts w:ascii="黑体" w:eastAsia="黑体" w:hAnsi="黑体" w:cs="黑体"/>
          <w:lang w:eastAsia="zh-CN"/>
        </w:rPr>
      </w:pPr>
      <w:bookmarkStart w:id="71" w:name="_bookmark69"/>
      <w:bookmarkEnd w:id="71"/>
      <w:r>
        <w:rPr>
          <w:rFonts w:ascii="Times New Roman" w:eastAsia="Times New Roman" w:hAnsi="Times New Roman" w:cs="Times New Roman"/>
          <w:lang w:eastAsia="zh-CN"/>
        </w:rPr>
        <w:t>17.3</w:t>
      </w:r>
      <w:r>
        <w:rPr>
          <w:rFonts w:ascii="Times New Roman" w:eastAsia="Times New Roman" w:hAnsi="Times New Roman" w:cs="Times New Roman"/>
          <w:spacing w:val="69"/>
          <w:lang w:eastAsia="zh-CN"/>
        </w:rPr>
        <w:t xml:space="preserve"> </w:t>
      </w:r>
      <w:r>
        <w:rPr>
          <w:rFonts w:ascii="黑体" w:eastAsia="黑体" w:hAnsi="黑体" w:cs="黑体"/>
          <w:lang w:eastAsia="zh-CN"/>
        </w:rPr>
        <w:t>不可抗力后果的承担</w:t>
      </w:r>
    </w:p>
    <w:p w14:paraId="341D1B9B" w14:textId="77777777" w:rsidR="001C72CA" w:rsidRDefault="00DD1B2D">
      <w:pPr>
        <w:pStyle w:val="a3"/>
        <w:spacing w:before="234" w:line="319" w:lineRule="auto"/>
        <w:ind w:right="106" w:firstLine="559"/>
        <w:rPr>
          <w:lang w:eastAsia="zh-CN"/>
        </w:rPr>
      </w:pPr>
      <w:r>
        <w:rPr>
          <w:rFonts w:ascii="Times New Roman" w:eastAsia="Times New Roman" w:hAnsi="Times New Roman" w:cs="Times New Roman"/>
          <w:lang w:eastAsia="zh-CN"/>
        </w:rPr>
        <w:t>17.3.1</w:t>
      </w:r>
      <w:r>
        <w:rPr>
          <w:rFonts w:ascii="Times New Roman" w:eastAsia="Times New Roman" w:hAnsi="Times New Roman" w:cs="Times New Roman"/>
          <w:spacing w:val="66"/>
          <w:lang w:eastAsia="zh-CN"/>
        </w:rPr>
        <w:t xml:space="preserve"> </w:t>
      </w:r>
      <w:r>
        <w:rPr>
          <w:lang w:eastAsia="zh-CN"/>
        </w:rPr>
        <w:t>不可抗力引起的后果及造成的损失由合同当事人按照法律规定</w:t>
      </w:r>
      <w:r>
        <w:rPr>
          <w:lang w:eastAsia="zh-CN"/>
        </w:rPr>
        <w:t xml:space="preserve"> </w:t>
      </w:r>
      <w:r>
        <w:rPr>
          <w:spacing w:val="-2"/>
          <w:lang w:eastAsia="zh-CN"/>
        </w:rPr>
        <w:t>及合同约定各自承担。不可抗力发生前已完成的工程应当按照合同约定进行</w:t>
      </w:r>
      <w:r>
        <w:rPr>
          <w:spacing w:val="-107"/>
          <w:lang w:eastAsia="zh-CN"/>
        </w:rPr>
        <w:t xml:space="preserve"> </w:t>
      </w:r>
      <w:r>
        <w:rPr>
          <w:lang w:eastAsia="zh-CN"/>
        </w:rPr>
        <w:t>计量支付。</w:t>
      </w:r>
    </w:p>
    <w:p w14:paraId="5BB8D044" w14:textId="77777777" w:rsidR="001C72CA" w:rsidRDefault="00DD1B2D">
      <w:pPr>
        <w:pStyle w:val="a3"/>
        <w:spacing w:before="42" w:line="309" w:lineRule="auto"/>
        <w:ind w:right="101" w:firstLine="559"/>
        <w:rPr>
          <w:lang w:eastAsia="zh-CN"/>
        </w:rPr>
      </w:pPr>
      <w:r>
        <w:rPr>
          <w:rFonts w:ascii="Times New Roman" w:eastAsia="Times New Roman" w:hAnsi="Times New Roman" w:cs="Times New Roman"/>
          <w:lang w:eastAsia="zh-CN"/>
        </w:rPr>
        <w:t>17.3.2</w:t>
      </w:r>
      <w:r>
        <w:rPr>
          <w:rFonts w:ascii="Times New Roman" w:eastAsia="Times New Roman" w:hAnsi="Times New Roman" w:cs="Times New Roman"/>
          <w:spacing w:val="38"/>
          <w:lang w:eastAsia="zh-CN"/>
        </w:rPr>
        <w:t xml:space="preserve"> </w:t>
      </w:r>
      <w:r>
        <w:rPr>
          <w:lang w:eastAsia="zh-CN"/>
        </w:rPr>
        <w:t>不可抗力导致的人员伤亡、财产损失、费用增加和（或）工期延</w:t>
      </w:r>
      <w:r>
        <w:rPr>
          <w:lang w:eastAsia="zh-CN"/>
        </w:rPr>
        <w:t xml:space="preserve"> </w:t>
      </w:r>
      <w:r>
        <w:rPr>
          <w:lang w:eastAsia="zh-CN"/>
        </w:rPr>
        <w:t>误等后果，由合同当事人按以下原则承担：</w:t>
      </w:r>
    </w:p>
    <w:p w14:paraId="5C1A9B11" w14:textId="77777777" w:rsidR="001C72CA" w:rsidRDefault="00DD1B2D">
      <w:pPr>
        <w:pStyle w:val="a3"/>
        <w:spacing w:line="312"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）永久工程、已运至施工现场的材料和工程设备的损坏，以及因工</w:t>
      </w:r>
      <w:r>
        <w:rPr>
          <w:lang w:eastAsia="zh-CN"/>
        </w:rPr>
        <w:t xml:space="preserve"> </w:t>
      </w:r>
      <w:r>
        <w:rPr>
          <w:lang w:eastAsia="zh-CN"/>
        </w:rPr>
        <w:t>程损坏造成的第三人人员伤亡和财产损失由发包人承担；</w:t>
      </w:r>
    </w:p>
    <w:p w14:paraId="03BBB744" w14:textId="77777777" w:rsidR="001C72CA" w:rsidRDefault="00DD1B2D">
      <w:pPr>
        <w:pStyle w:val="a3"/>
        <w:spacing w:before="48"/>
        <w:ind w:left="678" w:right="1824"/>
        <w:rPr>
          <w:lang w:eastAsia="zh-CN"/>
        </w:rPr>
      </w:pPr>
      <w:r>
        <w:rPr>
          <w:lang w:eastAsia="zh-CN"/>
        </w:rPr>
        <w:t>（</w:t>
      </w:r>
      <w:r>
        <w:rPr>
          <w:rFonts w:ascii="Times New Roman" w:eastAsia="Times New Roman" w:hAnsi="Times New Roman" w:cs="Times New Roman"/>
          <w:lang w:eastAsia="zh-CN"/>
        </w:rPr>
        <w:t>2</w:t>
      </w:r>
      <w:r>
        <w:rPr>
          <w:lang w:eastAsia="zh-CN"/>
        </w:rPr>
        <w:t>）承包人施工设备的损坏由承包人承担；</w:t>
      </w:r>
    </w:p>
    <w:p w14:paraId="5372683F"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3</w:t>
      </w:r>
      <w:r>
        <w:rPr>
          <w:lang w:eastAsia="zh-CN"/>
        </w:rPr>
        <w:t>）发包人和承包人承担各自人员伤亡和财产的损失；</w:t>
      </w:r>
    </w:p>
    <w:p w14:paraId="671609BB" w14:textId="77777777" w:rsidR="001C72CA" w:rsidRDefault="00DD1B2D">
      <w:pPr>
        <w:pStyle w:val="a3"/>
        <w:spacing w:before="114" w:line="319" w:lineRule="auto"/>
        <w:ind w:right="106" w:firstLine="559"/>
        <w:rPr>
          <w:lang w:eastAsia="zh-CN"/>
        </w:rPr>
      </w:pPr>
      <w:r>
        <w:rPr>
          <w:lang w:eastAsia="zh-CN"/>
        </w:rPr>
        <w:t>（</w:t>
      </w:r>
      <w:r>
        <w:rPr>
          <w:rFonts w:ascii="Times New Roman" w:eastAsia="Times New Roman" w:hAnsi="Times New Roman" w:cs="Times New Roman"/>
          <w:lang w:eastAsia="zh-CN"/>
        </w:rPr>
        <w:t>4</w:t>
      </w:r>
      <w:r>
        <w:rPr>
          <w:lang w:eastAsia="zh-CN"/>
        </w:rPr>
        <w:t>）因不可抗力影响承包人履行合同约定的义务，已经引起或将引起</w:t>
      </w:r>
      <w:r>
        <w:rPr>
          <w:lang w:eastAsia="zh-CN"/>
        </w:rPr>
        <w:t xml:space="preserve"> </w:t>
      </w:r>
      <w:r>
        <w:rPr>
          <w:spacing w:val="-2"/>
          <w:lang w:eastAsia="zh-CN"/>
        </w:rPr>
        <w:t>工期延误的，应当顺延工期，由此导致承包人停工的费用损失由发包人和承</w:t>
      </w:r>
      <w:r>
        <w:rPr>
          <w:spacing w:val="-109"/>
          <w:lang w:eastAsia="zh-CN"/>
        </w:rPr>
        <w:t xml:space="preserve"> </w:t>
      </w:r>
      <w:r>
        <w:rPr>
          <w:lang w:eastAsia="zh-CN"/>
        </w:rPr>
        <w:t>包人合理分担，停工期间必须支付的工人工资由发包人承担；</w:t>
      </w:r>
    </w:p>
    <w:p w14:paraId="53804AC3" w14:textId="77777777" w:rsidR="001C72CA" w:rsidRDefault="00DD1B2D">
      <w:pPr>
        <w:pStyle w:val="a3"/>
        <w:spacing w:before="42"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5</w:t>
      </w:r>
      <w:r>
        <w:rPr>
          <w:spacing w:val="-1"/>
          <w:lang w:eastAsia="zh-CN"/>
        </w:rPr>
        <w:t>）因不可抗力引起或将引起工期延误，发包人要求赶工的，由此增</w:t>
      </w:r>
      <w:r>
        <w:rPr>
          <w:lang w:eastAsia="zh-CN"/>
        </w:rPr>
        <w:t xml:space="preserve"> </w:t>
      </w:r>
      <w:r>
        <w:rPr>
          <w:lang w:eastAsia="zh-CN"/>
        </w:rPr>
        <w:t>加的赶工费用由发包人承担；</w:t>
      </w:r>
    </w:p>
    <w:p w14:paraId="7BC0F008" w14:textId="77777777" w:rsidR="001C72CA" w:rsidRDefault="00DD1B2D">
      <w:pPr>
        <w:pStyle w:val="a3"/>
        <w:spacing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6</w:t>
      </w:r>
      <w:r>
        <w:rPr>
          <w:spacing w:val="-1"/>
          <w:lang w:eastAsia="zh-CN"/>
        </w:rPr>
        <w:t>）承包人在停工期间按照发包人要求照管、清理和修复工程的费用</w:t>
      </w:r>
      <w:r>
        <w:rPr>
          <w:lang w:eastAsia="zh-CN"/>
        </w:rPr>
        <w:t xml:space="preserve"> </w:t>
      </w:r>
      <w:r>
        <w:rPr>
          <w:lang w:eastAsia="zh-CN"/>
        </w:rPr>
        <w:t>由发包人承担。</w:t>
      </w:r>
    </w:p>
    <w:p w14:paraId="33C550E7" w14:textId="77777777" w:rsidR="001C72CA" w:rsidRDefault="00DD1B2D">
      <w:pPr>
        <w:pStyle w:val="a3"/>
        <w:spacing w:line="326" w:lineRule="auto"/>
        <w:ind w:right="106" w:firstLine="559"/>
        <w:rPr>
          <w:lang w:eastAsia="zh-CN"/>
        </w:rPr>
      </w:pPr>
      <w:r>
        <w:rPr>
          <w:lang w:eastAsia="zh-CN"/>
        </w:rPr>
        <w:t>不可抗力发生后，合同当事人均应采取措施尽量避免和减少损失的扩</w:t>
      </w:r>
      <w:r>
        <w:rPr>
          <w:lang w:eastAsia="zh-CN"/>
        </w:rPr>
        <w:t xml:space="preserve"> </w:t>
      </w:r>
      <w:r>
        <w:rPr>
          <w:spacing w:val="-2"/>
          <w:lang w:eastAsia="zh-CN"/>
        </w:rPr>
        <w:t>大，任何一方当事人没有采取有效措施导致损失扩大的，应对扩大的损失承</w:t>
      </w:r>
    </w:p>
    <w:p w14:paraId="33BD7A45" w14:textId="77777777" w:rsidR="001C72CA" w:rsidRDefault="001C72CA">
      <w:pPr>
        <w:spacing w:line="326" w:lineRule="auto"/>
        <w:rPr>
          <w:lang w:eastAsia="zh-CN"/>
        </w:rPr>
        <w:sectPr w:rsidR="001C72CA">
          <w:pgSz w:w="11910" w:h="16840"/>
          <w:pgMar w:top="1480" w:right="1160" w:bottom="1160" w:left="1300" w:header="0" w:footer="975" w:gutter="0"/>
          <w:cols w:space="720"/>
        </w:sectPr>
      </w:pPr>
    </w:p>
    <w:p w14:paraId="0708866E" w14:textId="77777777" w:rsidR="001C72CA" w:rsidRDefault="00DD1B2D">
      <w:pPr>
        <w:pStyle w:val="a3"/>
        <w:spacing w:before="0" w:line="361" w:lineRule="exact"/>
        <w:ind w:right="1824"/>
        <w:rPr>
          <w:lang w:eastAsia="zh-CN"/>
        </w:rPr>
      </w:pPr>
      <w:r>
        <w:rPr>
          <w:lang w:eastAsia="zh-CN"/>
        </w:rPr>
        <w:lastRenderedPageBreak/>
        <w:t>担责任。</w:t>
      </w:r>
    </w:p>
    <w:p w14:paraId="6D19E9DF" w14:textId="77777777" w:rsidR="001C72CA" w:rsidRDefault="00DD1B2D">
      <w:pPr>
        <w:pStyle w:val="a3"/>
        <w:spacing w:before="132" w:line="326" w:lineRule="auto"/>
        <w:ind w:right="106" w:firstLine="559"/>
        <w:rPr>
          <w:lang w:eastAsia="zh-CN"/>
        </w:rPr>
      </w:pPr>
      <w:r>
        <w:rPr>
          <w:spacing w:val="-2"/>
          <w:lang w:eastAsia="zh-CN"/>
        </w:rPr>
        <w:t>因合同一方迟延履行合同义务，在迟延履行期间遭遇不可抗力的，不免</w:t>
      </w:r>
      <w:r>
        <w:rPr>
          <w:lang w:eastAsia="zh-CN"/>
        </w:rPr>
        <w:t xml:space="preserve"> </w:t>
      </w:r>
      <w:r>
        <w:rPr>
          <w:lang w:eastAsia="zh-CN"/>
        </w:rPr>
        <w:t>除其违约责任。</w:t>
      </w:r>
    </w:p>
    <w:p w14:paraId="162E0DE5" w14:textId="77777777" w:rsidR="001C72CA" w:rsidRDefault="00DD1B2D">
      <w:pPr>
        <w:pStyle w:val="a3"/>
        <w:spacing w:before="154"/>
        <w:ind w:left="678" w:right="1824"/>
        <w:rPr>
          <w:rFonts w:ascii="黑体" w:eastAsia="黑体" w:hAnsi="黑体" w:cs="黑体"/>
          <w:lang w:eastAsia="zh-CN"/>
        </w:rPr>
      </w:pPr>
      <w:bookmarkStart w:id="72" w:name="_bookmark70"/>
      <w:bookmarkEnd w:id="72"/>
      <w:r>
        <w:rPr>
          <w:rFonts w:ascii="Times New Roman" w:eastAsia="Times New Roman" w:hAnsi="Times New Roman" w:cs="Times New Roman"/>
          <w:lang w:eastAsia="zh-CN"/>
        </w:rPr>
        <w:t>17.4</w:t>
      </w:r>
      <w:r>
        <w:rPr>
          <w:rFonts w:ascii="Times New Roman" w:eastAsia="Times New Roman" w:hAnsi="Times New Roman" w:cs="Times New Roman"/>
          <w:spacing w:val="69"/>
          <w:lang w:eastAsia="zh-CN"/>
        </w:rPr>
        <w:t xml:space="preserve"> </w:t>
      </w:r>
      <w:r>
        <w:rPr>
          <w:rFonts w:ascii="黑体" w:eastAsia="黑体" w:hAnsi="黑体" w:cs="黑体"/>
          <w:lang w:eastAsia="zh-CN"/>
        </w:rPr>
        <w:t>因不可抗力解除合同</w:t>
      </w:r>
    </w:p>
    <w:p w14:paraId="7FD7C3A8" w14:textId="77777777" w:rsidR="001C72CA" w:rsidRDefault="00DD1B2D">
      <w:pPr>
        <w:pStyle w:val="a3"/>
        <w:spacing w:before="231" w:line="309" w:lineRule="auto"/>
        <w:ind w:right="109" w:firstLine="559"/>
        <w:rPr>
          <w:lang w:eastAsia="zh-CN"/>
        </w:rPr>
      </w:pPr>
      <w:r>
        <w:rPr>
          <w:lang w:eastAsia="zh-CN"/>
        </w:rPr>
        <w:t>因不可抗力导致合同无法履行连续超过</w:t>
      </w:r>
      <w:r>
        <w:rPr>
          <w:spacing w:val="-70"/>
          <w:lang w:eastAsia="zh-CN"/>
        </w:rPr>
        <w:t xml:space="preserve"> </w:t>
      </w:r>
      <w:r>
        <w:rPr>
          <w:rFonts w:ascii="Times New Roman" w:eastAsia="Times New Roman" w:hAnsi="Times New Roman" w:cs="Times New Roman"/>
          <w:lang w:eastAsia="zh-CN"/>
        </w:rPr>
        <w:t>84</w:t>
      </w:r>
      <w:r>
        <w:rPr>
          <w:rFonts w:ascii="Times New Roman" w:eastAsia="Times New Roman" w:hAnsi="Times New Roman" w:cs="Times New Roman"/>
          <w:spacing w:val="-3"/>
          <w:lang w:eastAsia="zh-CN"/>
        </w:rPr>
        <w:t xml:space="preserve"> </w:t>
      </w:r>
      <w:r>
        <w:rPr>
          <w:lang w:eastAsia="zh-CN"/>
        </w:rPr>
        <w:t>天或累计超过</w:t>
      </w:r>
      <w:r>
        <w:rPr>
          <w:spacing w:val="-74"/>
          <w:lang w:eastAsia="zh-CN"/>
        </w:rPr>
        <w:t xml:space="preserve"> </w:t>
      </w:r>
      <w:r>
        <w:rPr>
          <w:rFonts w:ascii="Times New Roman" w:eastAsia="Times New Roman" w:hAnsi="Times New Roman" w:cs="Times New Roman"/>
          <w:lang w:eastAsia="zh-CN"/>
        </w:rPr>
        <w:t xml:space="preserve">140 </w:t>
      </w:r>
      <w:r>
        <w:rPr>
          <w:lang w:eastAsia="zh-CN"/>
        </w:rPr>
        <w:t>天的，发</w:t>
      </w:r>
      <w:r>
        <w:rPr>
          <w:lang w:eastAsia="zh-CN"/>
        </w:rPr>
        <w:t xml:space="preserve"> </w:t>
      </w:r>
      <w:r>
        <w:rPr>
          <w:spacing w:val="-7"/>
          <w:lang w:eastAsia="zh-CN"/>
        </w:rPr>
        <w:t>包人和承包人均有权解除合同。合同解除后，由双方当事人按照第</w:t>
      </w:r>
      <w:r>
        <w:rPr>
          <w:spacing w:val="-53"/>
          <w:lang w:eastAsia="zh-CN"/>
        </w:rPr>
        <w:t xml:space="preserve"> </w:t>
      </w:r>
      <w:r>
        <w:rPr>
          <w:rFonts w:ascii="Times New Roman" w:eastAsia="Times New Roman" w:hAnsi="Times New Roman" w:cs="Times New Roman"/>
          <w:lang w:eastAsia="zh-CN"/>
        </w:rPr>
        <w:t>4.4</w:t>
      </w:r>
      <w:r>
        <w:rPr>
          <w:rFonts w:ascii="Times New Roman" w:eastAsia="Times New Roman" w:hAnsi="Times New Roman" w:cs="Times New Roman"/>
          <w:spacing w:val="19"/>
          <w:lang w:eastAsia="zh-CN"/>
        </w:rPr>
        <w:t xml:space="preserve"> </w:t>
      </w:r>
      <w:r>
        <w:rPr>
          <w:spacing w:val="-28"/>
          <w:lang w:eastAsia="zh-CN"/>
        </w:rPr>
        <w:t>款〔商</w:t>
      </w:r>
      <w:r>
        <w:rPr>
          <w:spacing w:val="-136"/>
          <w:lang w:eastAsia="zh-CN"/>
        </w:rPr>
        <w:t xml:space="preserve"> </w:t>
      </w:r>
      <w:r>
        <w:rPr>
          <w:lang w:eastAsia="zh-CN"/>
        </w:rPr>
        <w:t>定或确定〕商定或确定发包人应支付的款项，该款项包括：</w:t>
      </w:r>
    </w:p>
    <w:p w14:paraId="137A1073" w14:textId="77777777" w:rsidR="001C72CA" w:rsidRDefault="00DD1B2D">
      <w:pPr>
        <w:pStyle w:val="a3"/>
        <w:spacing w:before="52"/>
        <w:ind w:left="678" w:right="1824"/>
        <w:rPr>
          <w:lang w:eastAsia="zh-CN"/>
        </w:rPr>
      </w:pPr>
      <w:r>
        <w:rPr>
          <w:lang w:eastAsia="zh-CN"/>
        </w:rPr>
        <w:t>（</w:t>
      </w:r>
      <w:r>
        <w:rPr>
          <w:rFonts w:ascii="Times New Roman" w:eastAsia="Times New Roman" w:hAnsi="Times New Roman" w:cs="Times New Roman"/>
          <w:lang w:eastAsia="zh-CN"/>
        </w:rPr>
        <w:t>1</w:t>
      </w:r>
      <w:r>
        <w:rPr>
          <w:lang w:eastAsia="zh-CN"/>
        </w:rPr>
        <w:t>）合同解除前承包人已完成工作的价款；</w:t>
      </w:r>
    </w:p>
    <w:p w14:paraId="4CD5CE8A" w14:textId="77777777" w:rsidR="001C72CA" w:rsidRDefault="00DD1B2D">
      <w:pPr>
        <w:pStyle w:val="a3"/>
        <w:spacing w:before="111"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）承包人为工程订购的并已交付给承包人，或承包人有责任接受交</w:t>
      </w:r>
      <w:r>
        <w:rPr>
          <w:lang w:eastAsia="zh-CN"/>
        </w:rPr>
        <w:t xml:space="preserve"> </w:t>
      </w:r>
      <w:r>
        <w:rPr>
          <w:lang w:eastAsia="zh-CN"/>
        </w:rPr>
        <w:t>付的材料、工程设备和其他物品的价款；</w:t>
      </w:r>
    </w:p>
    <w:p w14:paraId="416157E7" w14:textId="77777777" w:rsidR="001C72CA" w:rsidRDefault="00DD1B2D">
      <w:pPr>
        <w:pStyle w:val="a3"/>
        <w:spacing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）发包人要求承包人退货或解除订货合同而产生的费用，或因不能</w:t>
      </w:r>
      <w:r>
        <w:rPr>
          <w:lang w:eastAsia="zh-CN"/>
        </w:rPr>
        <w:t xml:space="preserve"> </w:t>
      </w:r>
      <w:r>
        <w:rPr>
          <w:lang w:eastAsia="zh-CN"/>
        </w:rPr>
        <w:t>退货或解除合同而产生的损失；</w:t>
      </w:r>
    </w:p>
    <w:p w14:paraId="4E76159B" w14:textId="77777777" w:rsidR="001C72CA" w:rsidRDefault="00DD1B2D">
      <w:pPr>
        <w:pStyle w:val="a3"/>
        <w:spacing w:before="54"/>
        <w:ind w:left="678" w:right="1824"/>
        <w:rPr>
          <w:lang w:eastAsia="zh-CN"/>
        </w:rPr>
      </w:pPr>
      <w:r>
        <w:rPr>
          <w:lang w:eastAsia="zh-CN"/>
        </w:rPr>
        <w:t>（</w:t>
      </w:r>
      <w:r>
        <w:rPr>
          <w:rFonts w:ascii="Times New Roman" w:eastAsia="Times New Roman" w:hAnsi="Times New Roman" w:cs="Times New Roman"/>
          <w:lang w:eastAsia="zh-CN"/>
        </w:rPr>
        <w:t>4</w:t>
      </w:r>
      <w:r>
        <w:rPr>
          <w:lang w:eastAsia="zh-CN"/>
        </w:rPr>
        <w:t>）承包人撤离施工现场以及遣散承包人人员的费用；</w:t>
      </w:r>
    </w:p>
    <w:p w14:paraId="2327A93C" w14:textId="77777777" w:rsidR="001C72CA" w:rsidRDefault="00DD1B2D">
      <w:pPr>
        <w:pStyle w:val="a3"/>
        <w:spacing w:before="111"/>
        <w:ind w:left="678" w:right="106"/>
        <w:rPr>
          <w:lang w:eastAsia="zh-CN"/>
        </w:rPr>
      </w:pPr>
      <w:r>
        <w:rPr>
          <w:lang w:eastAsia="zh-CN"/>
        </w:rPr>
        <w:t>（</w:t>
      </w:r>
      <w:r>
        <w:rPr>
          <w:rFonts w:ascii="Times New Roman" w:eastAsia="Times New Roman" w:hAnsi="Times New Roman" w:cs="Times New Roman"/>
          <w:lang w:eastAsia="zh-CN"/>
        </w:rPr>
        <w:t>5</w:t>
      </w:r>
      <w:r>
        <w:rPr>
          <w:lang w:eastAsia="zh-CN"/>
        </w:rPr>
        <w:t>）按照合同约定在合同解除前应支付给承包人的其他款项；</w:t>
      </w:r>
    </w:p>
    <w:p w14:paraId="4394390A"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6</w:t>
      </w:r>
      <w:r>
        <w:rPr>
          <w:lang w:eastAsia="zh-CN"/>
        </w:rPr>
        <w:t>）扣减承包人按照合同约定应向发包人支付的款项；</w:t>
      </w:r>
    </w:p>
    <w:p w14:paraId="1565A51B" w14:textId="29EB1770" w:rsidR="001C72CA" w:rsidRPr="00A11DE5" w:rsidRDefault="00DD1B2D" w:rsidP="00A11DE5">
      <w:pPr>
        <w:pStyle w:val="a3"/>
        <w:spacing w:before="111" w:line="309" w:lineRule="auto"/>
        <w:ind w:right="106" w:firstLine="559"/>
        <w:rPr>
          <w:spacing w:val="-1"/>
          <w:lang w:eastAsia="zh-CN"/>
        </w:rPr>
      </w:pPr>
      <w:r w:rsidRPr="00A11DE5">
        <w:rPr>
          <w:spacing w:val="-1"/>
          <w:lang w:eastAsia="zh-CN"/>
        </w:rPr>
        <w:t>（</w:t>
      </w:r>
      <w:r w:rsidRPr="00A11DE5">
        <w:rPr>
          <w:spacing w:val="-1"/>
          <w:lang w:eastAsia="zh-CN"/>
        </w:rPr>
        <w:t>7</w:t>
      </w:r>
      <w:r w:rsidRPr="00A11DE5">
        <w:rPr>
          <w:spacing w:val="-1"/>
          <w:lang w:eastAsia="zh-CN"/>
        </w:rPr>
        <w:t>）双方商定或确定的其他款项。</w:t>
      </w:r>
      <w:r w:rsidRPr="00A11DE5">
        <w:rPr>
          <w:spacing w:val="-1"/>
          <w:lang w:eastAsia="zh-CN"/>
        </w:rPr>
        <w:t xml:space="preserve"> </w:t>
      </w:r>
      <w:r w:rsidRPr="00A11DE5">
        <w:rPr>
          <w:spacing w:val="-1"/>
          <w:lang w:eastAsia="zh-CN"/>
        </w:rPr>
        <w:t>除专用合同条款另有约定外，合同解除后，发包人应在商定或确定上述款项后</w:t>
      </w:r>
      <w:r w:rsidRPr="00A11DE5">
        <w:rPr>
          <w:spacing w:val="-1"/>
          <w:lang w:eastAsia="zh-CN"/>
        </w:rPr>
        <w:t xml:space="preserve"> 28 </w:t>
      </w:r>
      <w:r w:rsidRPr="00A11DE5">
        <w:rPr>
          <w:spacing w:val="-1"/>
          <w:lang w:eastAsia="zh-CN"/>
        </w:rPr>
        <w:t>天内完成上述款项的支付。</w:t>
      </w:r>
    </w:p>
    <w:p w14:paraId="777BB90C" w14:textId="77777777" w:rsidR="001C72CA" w:rsidRDefault="00DD1B2D">
      <w:pPr>
        <w:pStyle w:val="a3"/>
        <w:spacing w:before="234"/>
        <w:ind w:right="1824"/>
        <w:rPr>
          <w:rFonts w:ascii="黑体" w:eastAsia="黑体" w:hAnsi="黑体" w:cs="黑体"/>
          <w:lang w:eastAsia="zh-CN"/>
        </w:rPr>
      </w:pPr>
      <w:r>
        <w:rPr>
          <w:rFonts w:ascii="Times New Roman" w:eastAsia="Times New Roman" w:hAnsi="Times New Roman" w:cs="Times New Roman"/>
          <w:lang w:eastAsia="zh-CN"/>
        </w:rPr>
        <w:t xml:space="preserve">18. </w:t>
      </w:r>
      <w:r>
        <w:rPr>
          <w:rFonts w:ascii="Times New Roman" w:eastAsia="Times New Roman" w:hAnsi="Times New Roman" w:cs="Times New Roman"/>
          <w:spacing w:val="1"/>
          <w:lang w:eastAsia="zh-CN"/>
        </w:rPr>
        <w:t xml:space="preserve"> </w:t>
      </w:r>
      <w:r>
        <w:rPr>
          <w:rFonts w:ascii="黑体" w:eastAsia="黑体" w:hAnsi="黑体" w:cs="黑体"/>
          <w:lang w:eastAsia="zh-CN"/>
        </w:rPr>
        <w:t>保险</w:t>
      </w:r>
    </w:p>
    <w:p w14:paraId="6077030F" w14:textId="77777777" w:rsidR="001C72CA" w:rsidRDefault="00DD1B2D">
      <w:pPr>
        <w:pStyle w:val="a3"/>
        <w:spacing w:before="231"/>
        <w:ind w:left="678" w:right="1824"/>
        <w:rPr>
          <w:rFonts w:ascii="黑体" w:eastAsia="黑体" w:hAnsi="黑体" w:cs="黑体"/>
          <w:lang w:eastAsia="zh-CN"/>
        </w:rPr>
      </w:pPr>
      <w:r>
        <w:rPr>
          <w:rFonts w:ascii="Times New Roman" w:eastAsia="Times New Roman" w:hAnsi="Times New Roman" w:cs="Times New Roman"/>
          <w:lang w:eastAsia="zh-CN"/>
        </w:rPr>
        <w:t>18.</w:t>
      </w:r>
      <w:r>
        <w:rPr>
          <w:rFonts w:ascii="Times New Roman" w:eastAsia="Times New Roman" w:hAnsi="Times New Roman" w:cs="Times New Roman"/>
          <w:lang w:eastAsia="zh-CN"/>
        </w:rPr>
        <w:t>1</w:t>
      </w:r>
      <w:r>
        <w:rPr>
          <w:rFonts w:ascii="Times New Roman" w:eastAsia="Times New Roman" w:hAnsi="Times New Roman" w:cs="Times New Roman"/>
          <w:spacing w:val="68"/>
          <w:lang w:eastAsia="zh-CN"/>
        </w:rPr>
        <w:t xml:space="preserve"> </w:t>
      </w:r>
      <w:r>
        <w:rPr>
          <w:rFonts w:ascii="黑体" w:eastAsia="黑体" w:hAnsi="黑体" w:cs="黑体"/>
          <w:lang w:eastAsia="zh-CN"/>
        </w:rPr>
        <w:t>工程保险</w:t>
      </w:r>
    </w:p>
    <w:p w14:paraId="50BD4079" w14:textId="77777777" w:rsidR="001C72CA" w:rsidRDefault="00DD1B2D">
      <w:pPr>
        <w:pStyle w:val="a3"/>
        <w:spacing w:before="231" w:line="328" w:lineRule="auto"/>
        <w:ind w:right="110" w:firstLine="559"/>
        <w:jc w:val="both"/>
        <w:rPr>
          <w:lang w:eastAsia="zh-CN"/>
        </w:rPr>
      </w:pPr>
      <w:r>
        <w:rPr>
          <w:spacing w:val="-2"/>
          <w:lang w:eastAsia="zh-CN"/>
        </w:rPr>
        <w:t>除专用合同条款另有约定外，发包人应投保建筑工程一切险或安装工程</w:t>
      </w:r>
      <w:r>
        <w:rPr>
          <w:lang w:eastAsia="zh-CN"/>
        </w:rPr>
        <w:t xml:space="preserve"> </w:t>
      </w:r>
      <w:r>
        <w:rPr>
          <w:spacing w:val="-2"/>
          <w:lang w:eastAsia="zh-CN"/>
        </w:rPr>
        <w:t>一切险；发包人委托承包人投保的，因投保产生的保险费和其他相关费用由</w:t>
      </w:r>
      <w:r>
        <w:rPr>
          <w:spacing w:val="-109"/>
          <w:lang w:eastAsia="zh-CN"/>
        </w:rPr>
        <w:t xml:space="preserve"> </w:t>
      </w:r>
      <w:r>
        <w:rPr>
          <w:lang w:eastAsia="zh-CN"/>
        </w:rPr>
        <w:t>发包人承担。</w:t>
      </w:r>
    </w:p>
    <w:p w14:paraId="075F3CA0" w14:textId="77777777" w:rsidR="001C72CA" w:rsidRDefault="00DD1B2D">
      <w:pPr>
        <w:pStyle w:val="a3"/>
        <w:spacing w:before="149"/>
        <w:ind w:left="678" w:right="1824"/>
        <w:rPr>
          <w:rFonts w:ascii="黑体" w:eastAsia="黑体" w:hAnsi="黑体" w:cs="黑体"/>
          <w:lang w:eastAsia="zh-CN"/>
        </w:rPr>
      </w:pPr>
      <w:r>
        <w:rPr>
          <w:rFonts w:ascii="Times New Roman" w:eastAsia="Times New Roman" w:hAnsi="Times New Roman" w:cs="Times New Roman"/>
          <w:lang w:eastAsia="zh-CN"/>
        </w:rPr>
        <w:t>18.2</w:t>
      </w:r>
      <w:r>
        <w:rPr>
          <w:rFonts w:ascii="Times New Roman" w:eastAsia="Times New Roman" w:hAnsi="Times New Roman" w:cs="Times New Roman"/>
          <w:spacing w:val="68"/>
          <w:lang w:eastAsia="zh-CN"/>
        </w:rPr>
        <w:t xml:space="preserve"> </w:t>
      </w:r>
      <w:r>
        <w:rPr>
          <w:rFonts w:ascii="黑体" w:eastAsia="黑体" w:hAnsi="黑体" w:cs="黑体"/>
          <w:lang w:eastAsia="zh-CN"/>
        </w:rPr>
        <w:t>工伤保险</w:t>
      </w:r>
    </w:p>
    <w:p w14:paraId="6BA5715B" w14:textId="77777777" w:rsidR="001C72CA" w:rsidRDefault="00DD1B2D">
      <w:pPr>
        <w:pStyle w:val="a3"/>
        <w:spacing w:before="234" w:line="309" w:lineRule="auto"/>
        <w:ind w:right="99" w:firstLine="559"/>
        <w:rPr>
          <w:lang w:eastAsia="zh-CN"/>
        </w:rPr>
      </w:pPr>
      <w:r>
        <w:rPr>
          <w:rFonts w:ascii="Times New Roman" w:eastAsia="Times New Roman" w:hAnsi="Times New Roman" w:cs="Times New Roman"/>
          <w:lang w:eastAsia="zh-CN"/>
        </w:rPr>
        <w:t>18.2.1</w:t>
      </w:r>
      <w:r>
        <w:rPr>
          <w:rFonts w:ascii="Times New Roman" w:eastAsia="Times New Roman" w:hAnsi="Times New Roman" w:cs="Times New Roman"/>
          <w:spacing w:val="40"/>
          <w:lang w:eastAsia="zh-CN"/>
        </w:rPr>
        <w:t xml:space="preserve"> </w:t>
      </w:r>
      <w:r>
        <w:rPr>
          <w:lang w:eastAsia="zh-CN"/>
        </w:rPr>
        <w:t>发包人应依照法律规定参加工伤保险，并为在施工现场的全部员</w:t>
      </w:r>
      <w:r>
        <w:rPr>
          <w:lang w:eastAsia="zh-CN"/>
        </w:rPr>
        <w:t xml:space="preserve"> </w:t>
      </w:r>
      <w:r>
        <w:rPr>
          <w:spacing w:val="-2"/>
          <w:lang w:eastAsia="zh-CN"/>
        </w:rPr>
        <w:t>工办理工伤保险，缴纳工伤保险费，并要求监理人及由发包人为履行合同聘</w:t>
      </w:r>
    </w:p>
    <w:p w14:paraId="44FAA8D8" w14:textId="77777777" w:rsidR="001C72CA" w:rsidRDefault="001C72CA">
      <w:pPr>
        <w:spacing w:line="309" w:lineRule="auto"/>
        <w:rPr>
          <w:lang w:eastAsia="zh-CN"/>
        </w:rPr>
        <w:sectPr w:rsidR="001C72CA">
          <w:footerReference w:type="default" r:id="rId43"/>
          <w:pgSz w:w="11910" w:h="16840"/>
          <w:pgMar w:top="1480" w:right="1160" w:bottom="1160" w:left="1300" w:header="0" w:footer="975" w:gutter="0"/>
          <w:pgNumType w:start="143"/>
          <w:cols w:space="720"/>
        </w:sectPr>
      </w:pPr>
    </w:p>
    <w:p w14:paraId="5F2C38D0" w14:textId="77777777" w:rsidR="001C72CA" w:rsidRDefault="00DD1B2D">
      <w:pPr>
        <w:pStyle w:val="a3"/>
        <w:spacing w:before="0" w:line="361" w:lineRule="exact"/>
        <w:ind w:right="88"/>
        <w:rPr>
          <w:lang w:eastAsia="zh-CN"/>
        </w:rPr>
      </w:pPr>
      <w:r>
        <w:rPr>
          <w:lang w:eastAsia="zh-CN"/>
        </w:rPr>
        <w:lastRenderedPageBreak/>
        <w:t>请的第三方依法参加工伤保险。</w:t>
      </w:r>
    </w:p>
    <w:p w14:paraId="3E8C754E" w14:textId="77777777" w:rsidR="001C72CA" w:rsidRDefault="00DD1B2D">
      <w:pPr>
        <w:pStyle w:val="a3"/>
        <w:spacing w:before="132" w:line="319" w:lineRule="auto"/>
        <w:ind w:right="128" w:firstLine="559"/>
        <w:jc w:val="both"/>
        <w:rPr>
          <w:lang w:eastAsia="zh-CN"/>
        </w:rPr>
      </w:pPr>
      <w:r>
        <w:rPr>
          <w:rFonts w:ascii="Times New Roman" w:eastAsia="Times New Roman" w:hAnsi="Times New Roman" w:cs="Times New Roman"/>
          <w:lang w:eastAsia="zh-CN"/>
        </w:rPr>
        <w:t>18.2.2</w:t>
      </w:r>
      <w:r>
        <w:rPr>
          <w:rFonts w:ascii="Times New Roman" w:eastAsia="Times New Roman" w:hAnsi="Times New Roman" w:cs="Times New Roman"/>
          <w:spacing w:val="41"/>
          <w:lang w:eastAsia="zh-CN"/>
        </w:rPr>
        <w:t xml:space="preserve"> </w:t>
      </w:r>
      <w:r>
        <w:rPr>
          <w:lang w:eastAsia="zh-CN"/>
        </w:rPr>
        <w:t>承包人应依照法律规定参加工伤保险，并为其履行合同的全部员</w:t>
      </w:r>
      <w:r>
        <w:rPr>
          <w:lang w:eastAsia="zh-CN"/>
        </w:rPr>
        <w:t xml:space="preserve"> </w:t>
      </w:r>
      <w:r>
        <w:rPr>
          <w:spacing w:val="-2"/>
          <w:lang w:eastAsia="zh-CN"/>
        </w:rPr>
        <w:t>工办理工伤保险，缴纳工伤保险费，并要求分包人及由承包人为履行合同聘</w:t>
      </w:r>
      <w:r>
        <w:rPr>
          <w:spacing w:val="-108"/>
          <w:lang w:eastAsia="zh-CN"/>
        </w:rPr>
        <w:t xml:space="preserve"> </w:t>
      </w:r>
      <w:r>
        <w:rPr>
          <w:lang w:eastAsia="zh-CN"/>
        </w:rPr>
        <w:t>请的第三方依法参加工伤保险。</w:t>
      </w:r>
    </w:p>
    <w:p w14:paraId="2D7D00D6" w14:textId="77777777" w:rsidR="001C72CA" w:rsidRDefault="00DD1B2D">
      <w:pPr>
        <w:pStyle w:val="a3"/>
        <w:spacing w:before="160"/>
        <w:ind w:left="678" w:right="88"/>
        <w:rPr>
          <w:rFonts w:ascii="黑体" w:eastAsia="黑体" w:hAnsi="黑体" w:cs="黑体"/>
          <w:lang w:eastAsia="zh-CN"/>
        </w:rPr>
      </w:pPr>
      <w:r>
        <w:rPr>
          <w:rFonts w:ascii="Times New Roman" w:eastAsia="Times New Roman" w:hAnsi="Times New Roman" w:cs="Times New Roman"/>
          <w:lang w:eastAsia="zh-CN"/>
        </w:rPr>
        <w:t>18.3</w:t>
      </w:r>
      <w:r>
        <w:rPr>
          <w:rFonts w:ascii="Times New Roman" w:eastAsia="Times New Roman" w:hAnsi="Times New Roman" w:cs="Times New Roman"/>
          <w:spacing w:val="-2"/>
          <w:lang w:eastAsia="zh-CN"/>
        </w:rPr>
        <w:t xml:space="preserve"> </w:t>
      </w:r>
      <w:r>
        <w:rPr>
          <w:rFonts w:ascii="黑体" w:eastAsia="黑体" w:hAnsi="黑体" w:cs="黑体"/>
          <w:lang w:eastAsia="zh-CN"/>
        </w:rPr>
        <w:t>其他保险</w:t>
      </w:r>
    </w:p>
    <w:p w14:paraId="2F95E0DE" w14:textId="77777777" w:rsidR="001C72CA" w:rsidRDefault="00DD1B2D">
      <w:pPr>
        <w:pStyle w:val="a3"/>
        <w:spacing w:before="231" w:line="328" w:lineRule="auto"/>
        <w:ind w:right="88" w:firstLine="559"/>
        <w:rPr>
          <w:lang w:eastAsia="zh-CN"/>
        </w:rPr>
      </w:pPr>
      <w:r>
        <w:rPr>
          <w:lang w:eastAsia="zh-CN"/>
        </w:rPr>
        <w:t>发包人和承包人可以为其施工现场的全部人员办理意外伤害保险并支</w:t>
      </w:r>
      <w:r>
        <w:rPr>
          <w:lang w:eastAsia="zh-CN"/>
        </w:rPr>
        <w:t xml:space="preserve"> </w:t>
      </w:r>
      <w:r>
        <w:rPr>
          <w:spacing w:val="-2"/>
          <w:lang w:eastAsia="zh-CN"/>
        </w:rPr>
        <w:t>付保险费，包括其员工及为履行合同聘请的第三方的人员，具体事项由合同</w:t>
      </w:r>
      <w:r>
        <w:rPr>
          <w:spacing w:val="-110"/>
          <w:lang w:eastAsia="zh-CN"/>
        </w:rPr>
        <w:t xml:space="preserve"> </w:t>
      </w:r>
      <w:r>
        <w:rPr>
          <w:lang w:eastAsia="zh-CN"/>
        </w:rPr>
        <w:t>当事人在专用合同条款约定。</w:t>
      </w:r>
    </w:p>
    <w:p w14:paraId="754D5F7F" w14:textId="3AEEE075" w:rsidR="001C72CA" w:rsidRDefault="00DD1B2D" w:rsidP="00A321BE">
      <w:pPr>
        <w:pStyle w:val="a3"/>
        <w:spacing w:before="29" w:line="396" w:lineRule="auto"/>
        <w:ind w:left="678" w:right="88"/>
        <w:rPr>
          <w:lang w:eastAsia="zh-CN"/>
        </w:rPr>
      </w:pPr>
      <w:r>
        <w:rPr>
          <w:spacing w:val="-1"/>
          <w:lang w:eastAsia="zh-CN"/>
        </w:rPr>
        <w:t>除专用合同条款另有约定外，承包人应为其施工设备等办理财产保险。</w:t>
      </w:r>
      <w:r>
        <w:rPr>
          <w:spacing w:val="-115"/>
          <w:lang w:eastAsia="zh-CN"/>
        </w:rPr>
        <w:t xml:space="preserve"> </w:t>
      </w:r>
      <w:r>
        <w:rPr>
          <w:rFonts w:ascii="Times New Roman" w:eastAsia="Times New Roman" w:hAnsi="Times New Roman" w:cs="Times New Roman"/>
          <w:lang w:eastAsia="zh-CN"/>
        </w:rPr>
        <w:t xml:space="preserve">18.4 </w:t>
      </w:r>
      <w:r>
        <w:rPr>
          <w:rFonts w:ascii="黑体" w:eastAsia="黑体" w:hAnsi="黑体" w:cs="黑体"/>
          <w:lang w:eastAsia="zh-CN"/>
        </w:rPr>
        <w:t>持续保险</w:t>
      </w:r>
      <w:r>
        <w:rPr>
          <w:rFonts w:ascii="黑体" w:eastAsia="黑体" w:hAnsi="黑体" w:cs="黑体"/>
          <w:lang w:eastAsia="zh-CN"/>
        </w:rPr>
        <w:t xml:space="preserve"> </w:t>
      </w:r>
      <w:r>
        <w:rPr>
          <w:spacing w:val="-2"/>
          <w:lang w:eastAsia="zh-CN"/>
        </w:rPr>
        <w:t>合同当事人应与保险人保持联系，使保险人能够随时了解工程实施中的</w:t>
      </w:r>
      <w:r>
        <w:rPr>
          <w:lang w:eastAsia="zh-CN"/>
        </w:rPr>
        <w:t>变动，并确保按保险合同条款要求持续保险。</w:t>
      </w:r>
    </w:p>
    <w:p w14:paraId="34557084" w14:textId="77777777" w:rsidR="001C72CA" w:rsidRDefault="001C72CA">
      <w:pPr>
        <w:spacing w:before="7"/>
        <w:rPr>
          <w:rFonts w:ascii="仿宋" w:eastAsia="仿宋" w:hAnsi="仿宋" w:cs="仿宋"/>
          <w:sz w:val="19"/>
          <w:szCs w:val="19"/>
          <w:lang w:eastAsia="zh-CN"/>
        </w:rPr>
      </w:pPr>
    </w:p>
    <w:p w14:paraId="4CCA48A7" w14:textId="77777777" w:rsidR="001C72CA" w:rsidRDefault="00DD1B2D">
      <w:pPr>
        <w:pStyle w:val="a3"/>
        <w:spacing w:before="0"/>
        <w:ind w:left="678" w:right="88"/>
        <w:rPr>
          <w:rFonts w:ascii="黑体" w:eastAsia="黑体" w:hAnsi="黑体" w:cs="黑体"/>
          <w:lang w:eastAsia="zh-CN"/>
        </w:rPr>
      </w:pPr>
      <w:r>
        <w:rPr>
          <w:rFonts w:ascii="Times New Roman" w:eastAsia="Times New Roman" w:hAnsi="Times New Roman" w:cs="Times New Roman"/>
          <w:lang w:eastAsia="zh-CN"/>
        </w:rPr>
        <w:t>18.5</w:t>
      </w:r>
      <w:r>
        <w:rPr>
          <w:rFonts w:ascii="Times New Roman" w:eastAsia="Times New Roman" w:hAnsi="Times New Roman" w:cs="Times New Roman"/>
          <w:spacing w:val="68"/>
          <w:lang w:eastAsia="zh-CN"/>
        </w:rPr>
        <w:t xml:space="preserve"> </w:t>
      </w:r>
      <w:r>
        <w:rPr>
          <w:rFonts w:ascii="黑体" w:eastAsia="黑体" w:hAnsi="黑体" w:cs="黑体"/>
          <w:lang w:eastAsia="zh-CN"/>
        </w:rPr>
        <w:t>保险凭证</w:t>
      </w:r>
    </w:p>
    <w:p w14:paraId="0751FA33" w14:textId="77777777" w:rsidR="001C72CA" w:rsidRDefault="00DD1B2D">
      <w:pPr>
        <w:pStyle w:val="a3"/>
        <w:spacing w:before="231" w:line="326" w:lineRule="auto"/>
        <w:ind w:right="88" w:firstLine="559"/>
        <w:rPr>
          <w:lang w:eastAsia="zh-CN"/>
        </w:rPr>
      </w:pPr>
      <w:r>
        <w:rPr>
          <w:spacing w:val="-1"/>
          <w:lang w:eastAsia="zh-CN"/>
        </w:rPr>
        <w:t>合同当事人应及时向另一方当事人提交其已投保的各项保险的凭证和</w:t>
      </w:r>
      <w:r>
        <w:rPr>
          <w:lang w:eastAsia="zh-CN"/>
        </w:rPr>
        <w:t xml:space="preserve"> </w:t>
      </w:r>
      <w:r>
        <w:rPr>
          <w:lang w:eastAsia="zh-CN"/>
        </w:rPr>
        <w:t>保险单复印件。</w:t>
      </w:r>
    </w:p>
    <w:p w14:paraId="6EF82D99" w14:textId="77777777" w:rsidR="001C72CA" w:rsidRDefault="00DD1B2D">
      <w:pPr>
        <w:pStyle w:val="a3"/>
        <w:spacing w:before="154"/>
        <w:ind w:left="678" w:right="88"/>
        <w:rPr>
          <w:rFonts w:ascii="黑体" w:eastAsia="黑体" w:hAnsi="黑体" w:cs="黑体"/>
          <w:lang w:eastAsia="zh-CN"/>
        </w:rPr>
      </w:pPr>
      <w:r>
        <w:rPr>
          <w:rFonts w:ascii="Times New Roman" w:eastAsia="Times New Roman" w:hAnsi="Times New Roman" w:cs="Times New Roman"/>
          <w:lang w:eastAsia="zh-CN"/>
        </w:rPr>
        <w:t>18.6</w:t>
      </w:r>
      <w:r>
        <w:rPr>
          <w:rFonts w:ascii="Times New Roman" w:eastAsia="Times New Roman" w:hAnsi="Times New Roman" w:cs="Times New Roman"/>
          <w:spacing w:val="69"/>
          <w:lang w:eastAsia="zh-CN"/>
        </w:rPr>
        <w:t xml:space="preserve"> </w:t>
      </w:r>
      <w:r>
        <w:rPr>
          <w:rFonts w:ascii="黑体" w:eastAsia="黑体" w:hAnsi="黑体" w:cs="黑体"/>
          <w:lang w:eastAsia="zh-CN"/>
        </w:rPr>
        <w:t>未按约定投保的补救</w:t>
      </w:r>
    </w:p>
    <w:p w14:paraId="41FA33D4" w14:textId="77777777" w:rsidR="001C72CA" w:rsidRDefault="00DD1B2D">
      <w:pPr>
        <w:pStyle w:val="a3"/>
        <w:spacing w:before="231" w:line="319" w:lineRule="auto"/>
        <w:ind w:right="109" w:firstLine="559"/>
        <w:jc w:val="both"/>
        <w:rPr>
          <w:lang w:eastAsia="zh-CN"/>
        </w:rPr>
      </w:pPr>
      <w:r>
        <w:rPr>
          <w:rFonts w:ascii="Times New Roman" w:eastAsia="Times New Roman" w:hAnsi="Times New Roman" w:cs="Times New Roman"/>
          <w:lang w:eastAsia="zh-CN"/>
        </w:rPr>
        <w:t>18.6.1</w:t>
      </w:r>
      <w:r>
        <w:rPr>
          <w:rFonts w:ascii="Times New Roman" w:eastAsia="Times New Roman" w:hAnsi="Times New Roman" w:cs="Times New Roman"/>
          <w:spacing w:val="-3"/>
          <w:lang w:eastAsia="zh-CN"/>
        </w:rPr>
        <w:t xml:space="preserve"> </w:t>
      </w:r>
      <w:r>
        <w:rPr>
          <w:lang w:eastAsia="zh-CN"/>
        </w:rPr>
        <w:t>发包人未按合同约定办理保险，或未能使保险持续有效的，则承</w:t>
      </w:r>
      <w:r>
        <w:rPr>
          <w:lang w:eastAsia="zh-CN"/>
        </w:rPr>
        <w:t xml:space="preserve"> </w:t>
      </w:r>
      <w:r>
        <w:rPr>
          <w:spacing w:val="-2"/>
          <w:lang w:eastAsia="zh-CN"/>
        </w:rPr>
        <w:t>包人可代为办理，所需费用由发包人承担。发包人未按合同约定办理保险，</w:t>
      </w:r>
      <w:r>
        <w:rPr>
          <w:spacing w:val="-84"/>
          <w:lang w:eastAsia="zh-CN"/>
        </w:rPr>
        <w:t xml:space="preserve"> </w:t>
      </w:r>
      <w:r>
        <w:rPr>
          <w:lang w:eastAsia="zh-CN"/>
        </w:rPr>
        <w:t>导致未能得到足额赔偿的，由发包人负责补足。</w:t>
      </w:r>
    </w:p>
    <w:p w14:paraId="36A31F90" w14:textId="77777777" w:rsidR="001C72CA" w:rsidRDefault="00DD1B2D">
      <w:pPr>
        <w:pStyle w:val="a3"/>
        <w:spacing w:before="40" w:line="319" w:lineRule="auto"/>
        <w:ind w:right="108" w:firstLine="559"/>
        <w:jc w:val="both"/>
        <w:rPr>
          <w:lang w:eastAsia="zh-CN"/>
        </w:rPr>
      </w:pPr>
      <w:r>
        <w:rPr>
          <w:rFonts w:ascii="Times New Roman" w:eastAsia="Times New Roman" w:hAnsi="Times New Roman" w:cs="Times New Roman"/>
          <w:lang w:eastAsia="zh-CN"/>
        </w:rPr>
        <w:t>18.6.2</w:t>
      </w:r>
      <w:r>
        <w:rPr>
          <w:rFonts w:ascii="Times New Roman" w:eastAsia="Times New Roman" w:hAnsi="Times New Roman" w:cs="Times New Roman"/>
          <w:spacing w:val="-4"/>
          <w:lang w:eastAsia="zh-CN"/>
        </w:rPr>
        <w:t xml:space="preserve"> </w:t>
      </w:r>
      <w:r>
        <w:rPr>
          <w:lang w:eastAsia="zh-CN"/>
        </w:rPr>
        <w:t>承包人未按合同约定办理保险，或未能使保险持续有效的，则发</w:t>
      </w:r>
      <w:r>
        <w:rPr>
          <w:lang w:eastAsia="zh-CN"/>
        </w:rPr>
        <w:t xml:space="preserve"> </w:t>
      </w:r>
      <w:r>
        <w:rPr>
          <w:spacing w:val="-2"/>
          <w:lang w:eastAsia="zh-CN"/>
        </w:rPr>
        <w:t>包人可代为办理，所需费用由承包人承担。承包人未按合同约定办理保险，</w:t>
      </w:r>
      <w:r>
        <w:rPr>
          <w:spacing w:val="-85"/>
          <w:lang w:eastAsia="zh-CN"/>
        </w:rPr>
        <w:t xml:space="preserve"> </w:t>
      </w:r>
      <w:r>
        <w:rPr>
          <w:lang w:eastAsia="zh-CN"/>
        </w:rPr>
        <w:t>导致未能得到足额赔偿的，由承包人负责补足。</w:t>
      </w:r>
    </w:p>
    <w:p w14:paraId="2AFE9F18" w14:textId="77777777" w:rsidR="001C72CA" w:rsidRDefault="00DD1B2D">
      <w:pPr>
        <w:pStyle w:val="a3"/>
        <w:spacing w:before="160"/>
        <w:ind w:left="678" w:right="88"/>
        <w:rPr>
          <w:rFonts w:ascii="黑体" w:eastAsia="黑体" w:hAnsi="黑体" w:cs="黑体"/>
          <w:lang w:eastAsia="zh-CN"/>
        </w:rPr>
      </w:pPr>
      <w:r>
        <w:rPr>
          <w:rFonts w:ascii="Times New Roman" w:eastAsia="Times New Roman" w:hAnsi="Times New Roman" w:cs="Times New Roman"/>
          <w:lang w:eastAsia="zh-CN"/>
        </w:rPr>
        <w:t>18.7</w:t>
      </w:r>
      <w:r>
        <w:rPr>
          <w:rFonts w:ascii="Times New Roman" w:eastAsia="Times New Roman" w:hAnsi="Times New Roman" w:cs="Times New Roman"/>
          <w:spacing w:val="68"/>
          <w:lang w:eastAsia="zh-CN"/>
        </w:rPr>
        <w:t xml:space="preserve"> </w:t>
      </w:r>
      <w:r>
        <w:rPr>
          <w:rFonts w:ascii="黑体" w:eastAsia="黑体" w:hAnsi="黑体" w:cs="黑体"/>
          <w:lang w:eastAsia="zh-CN"/>
        </w:rPr>
        <w:t>通知义务</w:t>
      </w:r>
    </w:p>
    <w:p w14:paraId="052A3603" w14:textId="77777777" w:rsidR="001C72CA" w:rsidRDefault="00DD1B2D">
      <w:pPr>
        <w:pStyle w:val="a3"/>
        <w:spacing w:before="231" w:line="328" w:lineRule="auto"/>
        <w:ind w:right="130" w:firstLine="559"/>
        <w:jc w:val="both"/>
        <w:rPr>
          <w:lang w:eastAsia="zh-CN"/>
        </w:rPr>
      </w:pPr>
      <w:r>
        <w:rPr>
          <w:lang w:eastAsia="zh-CN"/>
        </w:rPr>
        <w:t>除专用合同条款另有约定外，发包人变更除工伤保险之外的保险合同</w:t>
      </w:r>
      <w:r>
        <w:rPr>
          <w:lang w:eastAsia="zh-CN"/>
        </w:rPr>
        <w:t xml:space="preserve"> </w:t>
      </w:r>
      <w:r>
        <w:rPr>
          <w:spacing w:val="-2"/>
          <w:lang w:eastAsia="zh-CN"/>
        </w:rPr>
        <w:t>时，应事先征得承包人同意，并通知监理人；承包人变更除工伤保险之外的</w:t>
      </w:r>
    </w:p>
    <w:p w14:paraId="3F66BFD8" w14:textId="77777777" w:rsidR="001C72CA" w:rsidRDefault="001C72CA">
      <w:pPr>
        <w:spacing w:line="328" w:lineRule="auto"/>
        <w:jc w:val="both"/>
        <w:rPr>
          <w:lang w:eastAsia="zh-CN"/>
        </w:rPr>
        <w:sectPr w:rsidR="001C72CA">
          <w:pgSz w:w="11910" w:h="16840"/>
          <w:pgMar w:top="1480" w:right="1140" w:bottom="1160" w:left="1300" w:header="0" w:footer="975" w:gutter="0"/>
          <w:cols w:space="720"/>
        </w:sectPr>
      </w:pPr>
    </w:p>
    <w:p w14:paraId="567EE09C" w14:textId="7925B364" w:rsidR="001C72CA" w:rsidRDefault="00DD1B2D" w:rsidP="00A321BE">
      <w:pPr>
        <w:pStyle w:val="a3"/>
        <w:spacing w:before="0" w:line="326" w:lineRule="auto"/>
        <w:ind w:left="678" w:right="106" w:hanging="560"/>
        <w:rPr>
          <w:lang w:eastAsia="zh-CN"/>
        </w:rPr>
      </w:pPr>
      <w:r>
        <w:rPr>
          <w:lang w:eastAsia="zh-CN"/>
        </w:rPr>
        <w:lastRenderedPageBreak/>
        <w:t>保险合同时，应事先征得发包人同意，并通知监理人。</w:t>
      </w:r>
      <w:r>
        <w:rPr>
          <w:lang w:eastAsia="zh-CN"/>
        </w:rPr>
        <w:t xml:space="preserve"> </w:t>
      </w:r>
      <w:r>
        <w:rPr>
          <w:spacing w:val="-2"/>
          <w:lang w:eastAsia="zh-CN"/>
        </w:rPr>
        <w:t>保险事故发生时，投保人应按照保险合同规定的条件和期限及时向保险</w:t>
      </w:r>
      <w:r>
        <w:rPr>
          <w:lang w:eastAsia="zh-CN"/>
        </w:rPr>
        <w:t>人报告。发包人和承包人应当在知道保险事故发生后及时通知对方。</w:t>
      </w:r>
    </w:p>
    <w:p w14:paraId="5C7B9DA8" w14:textId="77777777" w:rsidR="001C72CA" w:rsidRDefault="001C72CA">
      <w:pPr>
        <w:spacing w:before="7"/>
        <w:rPr>
          <w:rFonts w:ascii="仿宋" w:eastAsia="仿宋" w:hAnsi="仿宋" w:cs="仿宋"/>
          <w:sz w:val="19"/>
          <w:szCs w:val="19"/>
          <w:lang w:eastAsia="zh-CN"/>
        </w:rPr>
      </w:pPr>
    </w:p>
    <w:p w14:paraId="0D5C1FD5" w14:textId="77777777" w:rsidR="001C72CA" w:rsidRDefault="00DD1B2D">
      <w:pPr>
        <w:pStyle w:val="a3"/>
        <w:spacing w:before="0"/>
        <w:ind w:right="1824"/>
        <w:rPr>
          <w:rFonts w:ascii="黑体" w:eastAsia="黑体" w:hAnsi="黑体" w:cs="黑体"/>
          <w:lang w:eastAsia="zh-CN"/>
        </w:rPr>
      </w:pPr>
      <w:bookmarkStart w:id="73" w:name="_bookmark71"/>
      <w:bookmarkEnd w:id="73"/>
      <w:r>
        <w:rPr>
          <w:rFonts w:ascii="Times New Roman" w:eastAsia="Times New Roman" w:hAnsi="Times New Roman" w:cs="Times New Roman"/>
          <w:lang w:eastAsia="zh-CN"/>
        </w:rPr>
        <w:t xml:space="preserve">19. </w:t>
      </w:r>
      <w:r>
        <w:rPr>
          <w:rFonts w:ascii="Times New Roman" w:eastAsia="Times New Roman" w:hAnsi="Times New Roman" w:cs="Times New Roman"/>
          <w:spacing w:val="1"/>
          <w:lang w:eastAsia="zh-CN"/>
        </w:rPr>
        <w:t xml:space="preserve"> </w:t>
      </w:r>
      <w:r>
        <w:rPr>
          <w:rFonts w:ascii="黑体" w:eastAsia="黑体" w:hAnsi="黑体" w:cs="黑体"/>
          <w:lang w:eastAsia="zh-CN"/>
        </w:rPr>
        <w:t>索赔</w:t>
      </w:r>
    </w:p>
    <w:p w14:paraId="223DF424" w14:textId="77777777" w:rsidR="001C72CA" w:rsidRDefault="00DD1B2D">
      <w:pPr>
        <w:pStyle w:val="a3"/>
        <w:spacing w:before="231"/>
        <w:ind w:left="678" w:right="1824"/>
        <w:rPr>
          <w:rFonts w:ascii="黑体" w:eastAsia="黑体" w:hAnsi="黑体" w:cs="黑体"/>
          <w:lang w:eastAsia="zh-CN"/>
        </w:rPr>
      </w:pPr>
      <w:bookmarkStart w:id="74" w:name="_bookmark72"/>
      <w:bookmarkEnd w:id="74"/>
      <w:r>
        <w:rPr>
          <w:rFonts w:ascii="Times New Roman" w:eastAsia="Times New Roman" w:hAnsi="Times New Roman" w:cs="Times New Roman"/>
          <w:lang w:eastAsia="zh-CN"/>
        </w:rPr>
        <w:t>19.1</w:t>
      </w:r>
      <w:r>
        <w:rPr>
          <w:rFonts w:ascii="Times New Roman" w:eastAsia="Times New Roman" w:hAnsi="Times New Roman" w:cs="Times New Roman"/>
          <w:spacing w:val="-3"/>
          <w:lang w:eastAsia="zh-CN"/>
        </w:rPr>
        <w:t xml:space="preserve"> </w:t>
      </w:r>
      <w:r>
        <w:rPr>
          <w:rFonts w:ascii="黑体" w:eastAsia="黑体" w:hAnsi="黑体" w:cs="黑体"/>
          <w:lang w:eastAsia="zh-CN"/>
        </w:rPr>
        <w:t>承包人的索赔</w:t>
      </w:r>
    </w:p>
    <w:p w14:paraId="3DCBC0AD" w14:textId="77777777" w:rsidR="001C72CA" w:rsidRDefault="00DD1B2D">
      <w:pPr>
        <w:pStyle w:val="a3"/>
        <w:spacing w:before="231" w:line="328" w:lineRule="auto"/>
        <w:ind w:right="106" w:firstLine="559"/>
        <w:rPr>
          <w:lang w:eastAsia="zh-CN"/>
        </w:rPr>
      </w:pPr>
      <w:r>
        <w:rPr>
          <w:spacing w:val="-2"/>
          <w:lang w:eastAsia="zh-CN"/>
        </w:rPr>
        <w:t>根据合同约定，承包人认为有权得到追加付款和（或）延长工期的，应</w:t>
      </w:r>
      <w:r>
        <w:rPr>
          <w:lang w:eastAsia="zh-CN"/>
        </w:rPr>
        <w:t xml:space="preserve"> </w:t>
      </w:r>
      <w:r>
        <w:rPr>
          <w:lang w:eastAsia="zh-CN"/>
        </w:rPr>
        <w:t>按以下程序向发包人提出索赔：</w:t>
      </w:r>
    </w:p>
    <w:p w14:paraId="4CAB7E25" w14:textId="77777777" w:rsidR="001C72CA" w:rsidRDefault="00DD1B2D">
      <w:pPr>
        <w:pStyle w:val="a3"/>
        <w:spacing w:before="29" w:line="309" w:lineRule="auto"/>
        <w:ind w:right="106" w:firstLine="559"/>
        <w:rPr>
          <w:lang w:eastAsia="zh-CN"/>
        </w:rPr>
      </w:pPr>
      <w:r>
        <w:rPr>
          <w:lang w:eastAsia="zh-CN"/>
        </w:rPr>
        <w:t>（</w:t>
      </w:r>
      <w:r>
        <w:rPr>
          <w:rFonts w:ascii="Times New Roman" w:eastAsia="Times New Roman" w:hAnsi="Times New Roman" w:cs="Times New Roman"/>
          <w:lang w:eastAsia="zh-CN"/>
        </w:rPr>
        <w:t>1</w:t>
      </w:r>
      <w:r>
        <w:rPr>
          <w:lang w:eastAsia="zh-CN"/>
        </w:rPr>
        <w:t>）承包人应在知道或应当知道索赔事件发生后</w:t>
      </w:r>
      <w:r>
        <w:rPr>
          <w:rFonts w:ascii="Times New Roman" w:eastAsia="Times New Roman" w:hAnsi="Times New Roman" w:cs="Times New Roman"/>
          <w:lang w:eastAsia="zh-CN"/>
        </w:rPr>
        <w:t>28</w:t>
      </w:r>
      <w:r>
        <w:rPr>
          <w:lang w:eastAsia="zh-CN"/>
        </w:rPr>
        <w:t>天内，向监理人递</w:t>
      </w:r>
      <w:r>
        <w:rPr>
          <w:lang w:eastAsia="zh-CN"/>
        </w:rPr>
        <w:t xml:space="preserve"> </w:t>
      </w:r>
      <w:r>
        <w:rPr>
          <w:spacing w:val="-2"/>
          <w:lang w:eastAsia="zh-CN"/>
        </w:rPr>
        <w:t>交索赔意向通知书，并说明发生索赔事件的事由；承包人未在前述</w:t>
      </w:r>
      <w:r>
        <w:rPr>
          <w:rFonts w:ascii="Times New Roman" w:eastAsia="Times New Roman" w:hAnsi="Times New Roman" w:cs="Times New Roman"/>
          <w:spacing w:val="-2"/>
          <w:lang w:eastAsia="zh-CN"/>
        </w:rPr>
        <w:t>28</w:t>
      </w:r>
      <w:r>
        <w:rPr>
          <w:spacing w:val="-2"/>
          <w:lang w:eastAsia="zh-CN"/>
        </w:rPr>
        <w:t>天内发</w:t>
      </w:r>
      <w:r>
        <w:rPr>
          <w:spacing w:val="-106"/>
          <w:lang w:eastAsia="zh-CN"/>
        </w:rPr>
        <w:t xml:space="preserve"> </w:t>
      </w:r>
      <w:r>
        <w:rPr>
          <w:lang w:eastAsia="zh-CN"/>
        </w:rPr>
        <w:t>出索赔意向通知书的，丧失要求追加付款和（或）延长工期的权利；</w:t>
      </w:r>
    </w:p>
    <w:p w14:paraId="6A132E5A" w14:textId="77777777" w:rsidR="001C72CA" w:rsidRDefault="00DD1B2D">
      <w:pPr>
        <w:pStyle w:val="a3"/>
        <w:spacing w:line="319" w:lineRule="auto"/>
        <w:ind w:right="106" w:firstLine="559"/>
        <w:rPr>
          <w:lang w:eastAsia="zh-CN"/>
        </w:rPr>
      </w:pPr>
      <w:r>
        <w:rPr>
          <w:lang w:eastAsia="zh-CN"/>
        </w:rPr>
        <w:t>（</w:t>
      </w:r>
      <w:r>
        <w:rPr>
          <w:rFonts w:ascii="Times New Roman" w:eastAsia="Times New Roman" w:hAnsi="Times New Roman" w:cs="Times New Roman"/>
          <w:lang w:eastAsia="zh-CN"/>
        </w:rPr>
        <w:t>2</w:t>
      </w:r>
      <w:r>
        <w:rPr>
          <w:lang w:eastAsia="zh-CN"/>
        </w:rPr>
        <w:t>）承包人应在发出索赔意向通知书后</w:t>
      </w:r>
      <w:r>
        <w:rPr>
          <w:rFonts w:ascii="Times New Roman" w:eastAsia="Times New Roman" w:hAnsi="Times New Roman" w:cs="Times New Roman"/>
          <w:lang w:eastAsia="zh-CN"/>
        </w:rPr>
        <w:t>28</w:t>
      </w:r>
      <w:r>
        <w:rPr>
          <w:lang w:eastAsia="zh-CN"/>
        </w:rPr>
        <w:t>天内，向监理人正式递交索</w:t>
      </w:r>
      <w:r>
        <w:rPr>
          <w:lang w:eastAsia="zh-CN"/>
        </w:rPr>
        <w:t xml:space="preserve"> </w:t>
      </w:r>
      <w:r>
        <w:rPr>
          <w:spacing w:val="-2"/>
          <w:lang w:eastAsia="zh-CN"/>
        </w:rPr>
        <w:t>赔报告；索赔报告应详细说明索赔理由以及要求追加的付款金额和（或）延</w:t>
      </w:r>
      <w:r>
        <w:rPr>
          <w:spacing w:val="-108"/>
          <w:lang w:eastAsia="zh-CN"/>
        </w:rPr>
        <w:t xml:space="preserve"> </w:t>
      </w:r>
      <w:r>
        <w:rPr>
          <w:lang w:eastAsia="zh-CN"/>
        </w:rPr>
        <w:t>长的工期，并附必要的记录和证明材料；</w:t>
      </w:r>
    </w:p>
    <w:p w14:paraId="7CE61586" w14:textId="77777777" w:rsidR="001C72CA" w:rsidRDefault="00DD1B2D">
      <w:pPr>
        <w:pStyle w:val="a3"/>
        <w:spacing w:before="40" w:line="309" w:lineRule="auto"/>
        <w:ind w:right="106" w:firstLine="559"/>
        <w:rPr>
          <w:lang w:eastAsia="zh-CN"/>
        </w:rPr>
      </w:pPr>
      <w:r>
        <w:rPr>
          <w:lang w:eastAsia="zh-CN"/>
        </w:rPr>
        <w:t>（</w:t>
      </w:r>
      <w:r>
        <w:rPr>
          <w:rFonts w:ascii="Times New Roman" w:eastAsia="Times New Roman" w:hAnsi="Times New Roman" w:cs="Times New Roman"/>
          <w:lang w:eastAsia="zh-CN"/>
        </w:rPr>
        <w:t>3</w:t>
      </w:r>
      <w:r>
        <w:rPr>
          <w:lang w:eastAsia="zh-CN"/>
        </w:rPr>
        <w:t>）索赔事件具有持续影响的，承包人应按合理时间间隔继续递交延</w:t>
      </w:r>
      <w:r>
        <w:rPr>
          <w:lang w:eastAsia="zh-CN"/>
        </w:rPr>
        <w:t xml:space="preserve"> </w:t>
      </w:r>
      <w:r>
        <w:rPr>
          <w:spacing w:val="-2"/>
          <w:lang w:eastAsia="zh-CN"/>
        </w:rPr>
        <w:t>续索赔通知，说明持续影响的实际情况和记录，列出累计的追加付款金额和</w:t>
      </w:r>
    </w:p>
    <w:p w14:paraId="21D4A5ED" w14:textId="77777777" w:rsidR="001C72CA" w:rsidRDefault="00DD1B2D">
      <w:pPr>
        <w:pStyle w:val="a3"/>
        <w:spacing w:before="54"/>
        <w:ind w:right="1824"/>
        <w:rPr>
          <w:lang w:eastAsia="zh-CN"/>
        </w:rPr>
      </w:pPr>
      <w:r>
        <w:rPr>
          <w:lang w:eastAsia="zh-CN"/>
        </w:rPr>
        <w:t>（或）工期延长</w:t>
      </w:r>
      <w:r>
        <w:rPr>
          <w:lang w:eastAsia="zh-CN"/>
        </w:rPr>
        <w:t>天数；</w:t>
      </w:r>
    </w:p>
    <w:p w14:paraId="75EE2C77" w14:textId="77777777" w:rsidR="001C72CA" w:rsidRDefault="00DD1B2D">
      <w:pPr>
        <w:pStyle w:val="a3"/>
        <w:spacing w:before="132" w:line="319" w:lineRule="auto"/>
        <w:ind w:right="106" w:firstLine="559"/>
        <w:rPr>
          <w:lang w:eastAsia="zh-CN"/>
        </w:rPr>
      </w:pPr>
      <w:r>
        <w:rPr>
          <w:lang w:eastAsia="zh-CN"/>
        </w:rPr>
        <w:t>（</w:t>
      </w:r>
      <w:r>
        <w:rPr>
          <w:rFonts w:ascii="Times New Roman" w:eastAsia="Times New Roman" w:hAnsi="Times New Roman" w:cs="Times New Roman"/>
          <w:lang w:eastAsia="zh-CN"/>
        </w:rPr>
        <w:t>4</w:t>
      </w:r>
      <w:r>
        <w:rPr>
          <w:lang w:eastAsia="zh-CN"/>
        </w:rPr>
        <w:t>）在索赔事件影响结束后</w:t>
      </w:r>
      <w:r>
        <w:rPr>
          <w:rFonts w:ascii="Times New Roman" w:eastAsia="Times New Roman" w:hAnsi="Times New Roman" w:cs="Times New Roman"/>
          <w:lang w:eastAsia="zh-CN"/>
        </w:rPr>
        <w:t>28</w:t>
      </w:r>
      <w:r>
        <w:rPr>
          <w:lang w:eastAsia="zh-CN"/>
        </w:rPr>
        <w:t>天内，承包人应向监理人递交最终索赔</w:t>
      </w:r>
      <w:r>
        <w:rPr>
          <w:lang w:eastAsia="zh-CN"/>
        </w:rPr>
        <w:t xml:space="preserve"> </w:t>
      </w:r>
      <w:r>
        <w:rPr>
          <w:spacing w:val="-2"/>
          <w:lang w:eastAsia="zh-CN"/>
        </w:rPr>
        <w:t>报告，说明最终要求索赔的追加付款金额和（或）延长的工期，并附必要的</w:t>
      </w:r>
      <w:r>
        <w:rPr>
          <w:spacing w:val="-105"/>
          <w:lang w:eastAsia="zh-CN"/>
        </w:rPr>
        <w:t xml:space="preserve"> </w:t>
      </w:r>
      <w:r>
        <w:rPr>
          <w:lang w:eastAsia="zh-CN"/>
        </w:rPr>
        <w:t>记录和证明材料。</w:t>
      </w:r>
    </w:p>
    <w:p w14:paraId="4D2CDA59" w14:textId="77777777" w:rsidR="001C72CA" w:rsidRDefault="00DD1B2D">
      <w:pPr>
        <w:pStyle w:val="a3"/>
        <w:spacing w:before="160"/>
        <w:ind w:left="678" w:right="1824"/>
        <w:rPr>
          <w:rFonts w:ascii="黑体" w:eastAsia="黑体" w:hAnsi="黑体" w:cs="黑体"/>
          <w:lang w:eastAsia="zh-CN"/>
        </w:rPr>
      </w:pPr>
      <w:bookmarkStart w:id="75" w:name="_bookmark73"/>
      <w:bookmarkEnd w:id="75"/>
      <w:r>
        <w:rPr>
          <w:rFonts w:ascii="Times New Roman" w:eastAsia="Times New Roman" w:hAnsi="Times New Roman" w:cs="Times New Roman"/>
          <w:lang w:eastAsia="zh-CN"/>
        </w:rPr>
        <w:t>19.2</w:t>
      </w:r>
      <w:r>
        <w:rPr>
          <w:rFonts w:ascii="Times New Roman" w:eastAsia="Times New Roman" w:hAnsi="Times New Roman" w:cs="Times New Roman"/>
          <w:spacing w:val="69"/>
          <w:lang w:eastAsia="zh-CN"/>
        </w:rPr>
        <w:t xml:space="preserve"> </w:t>
      </w:r>
      <w:r>
        <w:rPr>
          <w:rFonts w:ascii="黑体" w:eastAsia="黑体" w:hAnsi="黑体" w:cs="黑体"/>
          <w:lang w:eastAsia="zh-CN"/>
        </w:rPr>
        <w:t>对承包人索赔的处理</w:t>
      </w:r>
    </w:p>
    <w:p w14:paraId="4CC171C1" w14:textId="77777777" w:rsidR="001C72CA" w:rsidRDefault="00DD1B2D">
      <w:pPr>
        <w:pStyle w:val="a3"/>
        <w:spacing w:before="231"/>
        <w:ind w:left="678" w:right="1824"/>
        <w:rPr>
          <w:lang w:eastAsia="zh-CN"/>
        </w:rPr>
      </w:pPr>
      <w:r>
        <w:rPr>
          <w:lang w:eastAsia="zh-CN"/>
        </w:rPr>
        <w:t>对承包人索赔的处理如下：</w:t>
      </w:r>
    </w:p>
    <w:p w14:paraId="3435E8C2" w14:textId="77777777" w:rsidR="001C72CA" w:rsidRDefault="00DD1B2D">
      <w:pPr>
        <w:pStyle w:val="a3"/>
        <w:spacing w:before="135"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）监理人应在收到索赔报告后</w:t>
      </w:r>
      <w:r>
        <w:rPr>
          <w:rFonts w:ascii="Times New Roman" w:eastAsia="Times New Roman" w:hAnsi="Times New Roman" w:cs="Times New Roman"/>
          <w:spacing w:val="-1"/>
          <w:lang w:eastAsia="zh-CN"/>
        </w:rPr>
        <w:t>14</w:t>
      </w:r>
      <w:r>
        <w:rPr>
          <w:spacing w:val="-1"/>
          <w:lang w:eastAsia="zh-CN"/>
        </w:rPr>
        <w:t>天内完成审查并报送发包人。监理</w:t>
      </w:r>
      <w:r>
        <w:rPr>
          <w:lang w:eastAsia="zh-CN"/>
        </w:rPr>
        <w:t xml:space="preserve"> </w:t>
      </w:r>
      <w:r>
        <w:rPr>
          <w:lang w:eastAsia="zh-CN"/>
        </w:rPr>
        <w:t>人对索赔报告存在异议的，有权要求承包人提交全部原始记录副本；</w:t>
      </w:r>
    </w:p>
    <w:p w14:paraId="132F26AF" w14:textId="77777777" w:rsidR="001C72CA" w:rsidRDefault="00DD1B2D">
      <w:pPr>
        <w:pStyle w:val="a3"/>
        <w:spacing w:line="309" w:lineRule="auto"/>
        <w:ind w:right="106" w:firstLine="559"/>
        <w:rPr>
          <w:lang w:eastAsia="zh-CN"/>
        </w:rPr>
      </w:pPr>
      <w:r>
        <w:rPr>
          <w:lang w:eastAsia="zh-CN"/>
        </w:rPr>
        <w:t>（</w:t>
      </w:r>
      <w:r>
        <w:rPr>
          <w:rFonts w:ascii="Times New Roman" w:eastAsia="Times New Roman" w:hAnsi="Times New Roman" w:cs="Times New Roman"/>
          <w:lang w:eastAsia="zh-CN"/>
        </w:rPr>
        <w:t>2</w:t>
      </w:r>
      <w:r>
        <w:rPr>
          <w:lang w:eastAsia="zh-CN"/>
        </w:rPr>
        <w:t>）发包人应在监理人收到索赔报告或有关索赔的进一步证明材料后</w:t>
      </w:r>
      <w:r>
        <w:rPr>
          <w:lang w:eastAsia="zh-CN"/>
        </w:rPr>
        <w:t xml:space="preserve"> </w:t>
      </w:r>
      <w:r>
        <w:rPr>
          <w:spacing w:val="-2"/>
          <w:lang w:eastAsia="zh-CN"/>
        </w:rPr>
        <w:t>的</w:t>
      </w:r>
      <w:r>
        <w:rPr>
          <w:rFonts w:ascii="Times New Roman" w:eastAsia="Times New Roman" w:hAnsi="Times New Roman" w:cs="Times New Roman"/>
          <w:spacing w:val="-2"/>
          <w:lang w:eastAsia="zh-CN"/>
        </w:rPr>
        <w:t>28</w:t>
      </w:r>
      <w:r>
        <w:rPr>
          <w:spacing w:val="-2"/>
          <w:lang w:eastAsia="zh-CN"/>
        </w:rPr>
        <w:t>天内，由监理人向承包人出具经发包人签认的索赔处理结果。发包人逾</w:t>
      </w:r>
      <w:r>
        <w:rPr>
          <w:spacing w:val="-109"/>
          <w:lang w:eastAsia="zh-CN"/>
        </w:rPr>
        <w:t xml:space="preserve"> </w:t>
      </w:r>
      <w:r>
        <w:rPr>
          <w:lang w:eastAsia="zh-CN"/>
        </w:rPr>
        <w:t>期答复的，则视为认可承包人的索赔要求；</w:t>
      </w:r>
    </w:p>
    <w:p w14:paraId="12EBB0A3" w14:textId="77777777" w:rsidR="001C72CA" w:rsidRDefault="001C72CA">
      <w:pPr>
        <w:spacing w:line="309" w:lineRule="auto"/>
        <w:rPr>
          <w:lang w:eastAsia="zh-CN"/>
        </w:rPr>
        <w:sectPr w:rsidR="001C72CA">
          <w:pgSz w:w="11910" w:h="16840"/>
          <w:pgMar w:top="1480" w:right="1160" w:bottom="1160" w:left="1300" w:header="0" w:footer="975" w:gutter="0"/>
          <w:cols w:space="720"/>
        </w:sectPr>
      </w:pPr>
    </w:p>
    <w:p w14:paraId="76E4255E" w14:textId="77777777" w:rsidR="001C72CA" w:rsidRDefault="00DD1B2D">
      <w:pPr>
        <w:pStyle w:val="a3"/>
        <w:spacing w:before="0" w:line="309" w:lineRule="auto"/>
        <w:ind w:right="88" w:firstLine="559"/>
        <w:rPr>
          <w:lang w:eastAsia="zh-CN"/>
        </w:rPr>
      </w:pPr>
      <w:r>
        <w:rPr>
          <w:spacing w:val="-2"/>
          <w:lang w:eastAsia="zh-CN"/>
        </w:rPr>
        <w:lastRenderedPageBreak/>
        <w:t>（</w:t>
      </w:r>
      <w:r>
        <w:rPr>
          <w:rFonts w:ascii="Times New Roman" w:eastAsia="Times New Roman" w:hAnsi="Times New Roman" w:cs="Times New Roman"/>
          <w:spacing w:val="-2"/>
          <w:lang w:eastAsia="zh-CN"/>
        </w:rPr>
        <w:t>3</w:t>
      </w:r>
      <w:r>
        <w:rPr>
          <w:spacing w:val="-2"/>
          <w:lang w:eastAsia="zh-CN"/>
        </w:rPr>
        <w:t>）承包人接受索赔处理结果的，索赔款项在当期进度款中进行支付；</w:t>
      </w:r>
      <w:r>
        <w:rPr>
          <w:lang w:eastAsia="zh-CN"/>
        </w:rPr>
        <w:t xml:space="preserve"> </w:t>
      </w:r>
      <w:r>
        <w:rPr>
          <w:lang w:eastAsia="zh-CN"/>
        </w:rPr>
        <w:t>承包人不接受索赔处理结果的，按照第</w:t>
      </w:r>
      <w:r>
        <w:rPr>
          <w:rFonts w:ascii="Times New Roman" w:eastAsia="Times New Roman" w:hAnsi="Times New Roman" w:cs="Times New Roman"/>
          <w:lang w:eastAsia="zh-CN"/>
        </w:rPr>
        <w:t>20</w:t>
      </w:r>
      <w:r>
        <w:rPr>
          <w:lang w:eastAsia="zh-CN"/>
        </w:rPr>
        <w:t>条〔争议解决〕约定处理。</w:t>
      </w:r>
    </w:p>
    <w:p w14:paraId="297A8448" w14:textId="77777777" w:rsidR="001C72CA" w:rsidRDefault="00DD1B2D">
      <w:pPr>
        <w:pStyle w:val="a3"/>
        <w:spacing w:before="141"/>
        <w:ind w:left="678" w:right="88"/>
        <w:rPr>
          <w:rFonts w:ascii="黑体" w:eastAsia="黑体" w:hAnsi="黑体" w:cs="黑体"/>
          <w:lang w:eastAsia="zh-CN"/>
        </w:rPr>
      </w:pPr>
      <w:bookmarkStart w:id="76" w:name="_bookmark74"/>
      <w:bookmarkEnd w:id="76"/>
      <w:r>
        <w:rPr>
          <w:rFonts w:ascii="Times New Roman" w:eastAsia="Times New Roman" w:hAnsi="Times New Roman" w:cs="Times New Roman"/>
          <w:lang w:eastAsia="zh-CN"/>
        </w:rPr>
        <w:t>19.3</w:t>
      </w:r>
      <w:r>
        <w:rPr>
          <w:rFonts w:ascii="Times New Roman" w:eastAsia="Times New Roman" w:hAnsi="Times New Roman" w:cs="Times New Roman"/>
          <w:spacing w:val="-6"/>
          <w:lang w:eastAsia="zh-CN"/>
        </w:rPr>
        <w:t xml:space="preserve"> </w:t>
      </w:r>
      <w:r>
        <w:rPr>
          <w:rFonts w:ascii="黑体" w:eastAsia="黑体" w:hAnsi="黑体" w:cs="黑体"/>
          <w:lang w:eastAsia="zh-CN"/>
        </w:rPr>
        <w:t>发包人的索赔</w:t>
      </w:r>
    </w:p>
    <w:p w14:paraId="5C317ED1" w14:textId="77777777" w:rsidR="001C72CA" w:rsidRDefault="00DD1B2D">
      <w:pPr>
        <w:pStyle w:val="a3"/>
        <w:spacing w:before="234" w:line="326" w:lineRule="auto"/>
        <w:ind w:right="88" w:firstLine="559"/>
        <w:rPr>
          <w:lang w:eastAsia="zh-CN"/>
        </w:rPr>
      </w:pPr>
      <w:r>
        <w:rPr>
          <w:spacing w:val="-2"/>
          <w:lang w:eastAsia="zh-CN"/>
        </w:rPr>
        <w:t>根据合同约定，发包人认为有权得到赔付金额和（或）延长缺陷责任期</w:t>
      </w:r>
      <w:r>
        <w:rPr>
          <w:lang w:eastAsia="zh-CN"/>
        </w:rPr>
        <w:t xml:space="preserve"> </w:t>
      </w:r>
      <w:r>
        <w:rPr>
          <w:lang w:eastAsia="zh-CN"/>
        </w:rPr>
        <w:t>的，监理人应向承包人发出通知并附有详细的证明。</w:t>
      </w:r>
    </w:p>
    <w:p w14:paraId="71DB0EC2" w14:textId="77777777" w:rsidR="001C72CA" w:rsidRDefault="00DD1B2D">
      <w:pPr>
        <w:pStyle w:val="a3"/>
        <w:spacing w:before="32" w:line="316" w:lineRule="auto"/>
        <w:ind w:right="88" w:firstLine="559"/>
        <w:rPr>
          <w:lang w:eastAsia="zh-CN"/>
        </w:rPr>
      </w:pPr>
      <w:r>
        <w:rPr>
          <w:lang w:eastAsia="zh-CN"/>
        </w:rPr>
        <w:t>发包人应在知道或应当知道索赔事件发生后</w:t>
      </w:r>
      <w:r>
        <w:rPr>
          <w:rFonts w:ascii="Times New Roman" w:eastAsia="Times New Roman" w:hAnsi="Times New Roman" w:cs="Times New Roman"/>
          <w:lang w:eastAsia="zh-CN"/>
        </w:rPr>
        <w:t>28</w:t>
      </w:r>
      <w:r>
        <w:rPr>
          <w:lang w:eastAsia="zh-CN"/>
        </w:rPr>
        <w:t>天内通过监理人向承包</w:t>
      </w:r>
      <w:r>
        <w:rPr>
          <w:lang w:eastAsia="zh-CN"/>
        </w:rPr>
        <w:t xml:space="preserve"> </w:t>
      </w:r>
      <w:r>
        <w:rPr>
          <w:spacing w:val="-2"/>
          <w:lang w:eastAsia="zh-CN"/>
        </w:rPr>
        <w:t>人提出索赔意向通知书，发包人未在前述</w:t>
      </w:r>
      <w:r>
        <w:rPr>
          <w:rFonts w:ascii="Times New Roman" w:eastAsia="Times New Roman" w:hAnsi="Times New Roman" w:cs="Times New Roman"/>
          <w:spacing w:val="-2"/>
          <w:lang w:eastAsia="zh-CN"/>
        </w:rPr>
        <w:t>28</w:t>
      </w:r>
      <w:r>
        <w:rPr>
          <w:spacing w:val="-2"/>
          <w:lang w:eastAsia="zh-CN"/>
        </w:rPr>
        <w:t>天内发出索赔意向通知书的，丧</w:t>
      </w:r>
      <w:r>
        <w:rPr>
          <w:spacing w:val="-106"/>
          <w:lang w:eastAsia="zh-CN"/>
        </w:rPr>
        <w:t xml:space="preserve"> </w:t>
      </w:r>
      <w:r>
        <w:rPr>
          <w:spacing w:val="-2"/>
          <w:lang w:eastAsia="zh-CN"/>
        </w:rPr>
        <w:t>失要求</w:t>
      </w:r>
      <w:r>
        <w:rPr>
          <w:spacing w:val="-2"/>
          <w:lang w:eastAsia="zh-CN"/>
        </w:rPr>
        <w:t>赔付金额和（或）延长缺陷责任期的权利。发包人应在发出索赔意向</w:t>
      </w:r>
      <w:r>
        <w:rPr>
          <w:spacing w:val="-108"/>
          <w:lang w:eastAsia="zh-CN"/>
        </w:rPr>
        <w:t xml:space="preserve"> </w:t>
      </w:r>
      <w:r>
        <w:rPr>
          <w:lang w:eastAsia="zh-CN"/>
        </w:rPr>
        <w:t>通知书后</w:t>
      </w:r>
      <w:r>
        <w:rPr>
          <w:rFonts w:ascii="Times New Roman" w:eastAsia="Times New Roman" w:hAnsi="Times New Roman" w:cs="Times New Roman"/>
          <w:lang w:eastAsia="zh-CN"/>
        </w:rPr>
        <w:t>28</w:t>
      </w:r>
      <w:r>
        <w:rPr>
          <w:lang w:eastAsia="zh-CN"/>
        </w:rPr>
        <w:t>天内，通过监理人向承包人正式递交索赔报告。</w:t>
      </w:r>
    </w:p>
    <w:p w14:paraId="7BD22BD3" w14:textId="77777777" w:rsidR="001C72CA" w:rsidRDefault="00DD1B2D">
      <w:pPr>
        <w:pStyle w:val="a3"/>
        <w:spacing w:before="134"/>
        <w:ind w:left="678" w:right="88"/>
        <w:rPr>
          <w:rFonts w:ascii="黑体" w:eastAsia="黑体" w:hAnsi="黑体" w:cs="黑体"/>
          <w:lang w:eastAsia="zh-CN"/>
        </w:rPr>
      </w:pPr>
      <w:bookmarkStart w:id="77" w:name="_bookmark75"/>
      <w:bookmarkEnd w:id="77"/>
      <w:r>
        <w:rPr>
          <w:rFonts w:ascii="Times New Roman" w:eastAsia="Times New Roman" w:hAnsi="Times New Roman" w:cs="Times New Roman"/>
          <w:lang w:eastAsia="zh-CN"/>
        </w:rPr>
        <w:t>19.4</w:t>
      </w:r>
      <w:r>
        <w:rPr>
          <w:rFonts w:ascii="Times New Roman" w:eastAsia="Times New Roman" w:hAnsi="Times New Roman" w:cs="Times New Roman"/>
          <w:spacing w:val="69"/>
          <w:lang w:eastAsia="zh-CN"/>
        </w:rPr>
        <w:t xml:space="preserve"> </w:t>
      </w:r>
      <w:r>
        <w:rPr>
          <w:rFonts w:ascii="黑体" w:eastAsia="黑体" w:hAnsi="黑体" w:cs="黑体"/>
          <w:lang w:eastAsia="zh-CN"/>
        </w:rPr>
        <w:t>对发包人索赔的处理</w:t>
      </w:r>
    </w:p>
    <w:p w14:paraId="48E82787" w14:textId="77777777" w:rsidR="001C72CA" w:rsidRDefault="00DD1B2D">
      <w:pPr>
        <w:pStyle w:val="a3"/>
        <w:spacing w:before="231"/>
        <w:ind w:left="678" w:right="88"/>
        <w:rPr>
          <w:lang w:eastAsia="zh-CN"/>
        </w:rPr>
      </w:pPr>
      <w:r>
        <w:rPr>
          <w:lang w:eastAsia="zh-CN"/>
        </w:rPr>
        <w:t>对发包人索赔的处理如下：</w:t>
      </w:r>
    </w:p>
    <w:p w14:paraId="0D4132D9" w14:textId="77777777" w:rsidR="001C72CA" w:rsidRDefault="00DD1B2D">
      <w:pPr>
        <w:pStyle w:val="a3"/>
        <w:spacing w:before="132" w:line="309" w:lineRule="auto"/>
        <w:ind w:right="88"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）承包人收到发包人提交的索赔报告后，应及时审查索赔报告的内</w:t>
      </w:r>
      <w:r>
        <w:rPr>
          <w:lang w:eastAsia="zh-CN"/>
        </w:rPr>
        <w:t xml:space="preserve"> </w:t>
      </w:r>
      <w:r>
        <w:rPr>
          <w:lang w:eastAsia="zh-CN"/>
        </w:rPr>
        <w:t>容、查验发包人证明材料；</w:t>
      </w:r>
    </w:p>
    <w:p w14:paraId="19486947" w14:textId="77777777" w:rsidR="001C72CA" w:rsidRDefault="00DD1B2D">
      <w:pPr>
        <w:pStyle w:val="a3"/>
        <w:spacing w:line="319" w:lineRule="auto"/>
        <w:ind w:right="88" w:firstLine="559"/>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）承包人应在收到索赔报告或有关索赔的进一步证明材料后</w:t>
      </w:r>
      <w:r>
        <w:rPr>
          <w:rFonts w:ascii="Times New Roman" w:eastAsia="Times New Roman" w:hAnsi="Times New Roman" w:cs="Times New Roman"/>
          <w:spacing w:val="-2"/>
          <w:lang w:eastAsia="zh-CN"/>
        </w:rPr>
        <w:t>28</w:t>
      </w:r>
      <w:r>
        <w:rPr>
          <w:spacing w:val="-2"/>
          <w:lang w:eastAsia="zh-CN"/>
        </w:rPr>
        <w:t>天内，</w:t>
      </w:r>
      <w:r>
        <w:rPr>
          <w:lang w:eastAsia="zh-CN"/>
        </w:rPr>
        <w:t xml:space="preserve"> </w:t>
      </w:r>
      <w:r>
        <w:rPr>
          <w:lang w:eastAsia="zh-CN"/>
        </w:rPr>
        <w:t>将索赔处理结果答复发包人。如果承包人未在上述期限内作出答复的，则视</w:t>
      </w:r>
      <w:r>
        <w:rPr>
          <w:lang w:eastAsia="zh-CN"/>
        </w:rPr>
        <w:t xml:space="preserve"> </w:t>
      </w:r>
      <w:r>
        <w:rPr>
          <w:lang w:eastAsia="zh-CN"/>
        </w:rPr>
        <w:t>为对发包人索赔要求的认可；</w:t>
      </w:r>
    </w:p>
    <w:p w14:paraId="09FB9659" w14:textId="77777777" w:rsidR="001C72CA" w:rsidRDefault="00DD1B2D">
      <w:pPr>
        <w:pStyle w:val="a3"/>
        <w:spacing w:before="40" w:line="319" w:lineRule="auto"/>
        <w:ind w:right="88" w:firstLine="559"/>
        <w:rPr>
          <w:lang w:eastAsia="zh-CN"/>
        </w:rPr>
      </w:pPr>
      <w:r>
        <w:rPr>
          <w:lang w:eastAsia="zh-CN"/>
        </w:rPr>
        <w:t>（</w:t>
      </w:r>
      <w:r>
        <w:rPr>
          <w:rFonts w:ascii="Times New Roman" w:eastAsia="Times New Roman" w:hAnsi="Times New Roman" w:cs="Times New Roman"/>
          <w:lang w:eastAsia="zh-CN"/>
        </w:rPr>
        <w:t>3</w:t>
      </w:r>
      <w:r>
        <w:rPr>
          <w:lang w:eastAsia="zh-CN"/>
        </w:rPr>
        <w:t>）承包人接受索赔处理结果的，发包人可从应支付给承包人的合同</w:t>
      </w:r>
      <w:r>
        <w:rPr>
          <w:lang w:eastAsia="zh-CN"/>
        </w:rPr>
        <w:t xml:space="preserve"> </w:t>
      </w:r>
      <w:r>
        <w:rPr>
          <w:spacing w:val="-2"/>
          <w:lang w:eastAsia="zh-CN"/>
        </w:rPr>
        <w:t>价款中扣除赔付的金额或延长缺陷责任期；发包人不接受索赔处理结果的，</w:t>
      </w:r>
      <w:r>
        <w:rPr>
          <w:spacing w:val="-84"/>
          <w:lang w:eastAsia="zh-CN"/>
        </w:rPr>
        <w:t xml:space="preserve"> </w:t>
      </w:r>
      <w:r>
        <w:rPr>
          <w:lang w:eastAsia="zh-CN"/>
        </w:rPr>
        <w:t>按第</w:t>
      </w:r>
      <w:r>
        <w:rPr>
          <w:rFonts w:ascii="Times New Roman" w:eastAsia="Times New Roman" w:hAnsi="Times New Roman" w:cs="Times New Roman"/>
          <w:lang w:eastAsia="zh-CN"/>
        </w:rPr>
        <w:t>20</w:t>
      </w:r>
      <w:r>
        <w:rPr>
          <w:lang w:eastAsia="zh-CN"/>
        </w:rPr>
        <w:t>条〔争议解决〕约定处理。</w:t>
      </w:r>
    </w:p>
    <w:p w14:paraId="13C387BC" w14:textId="77777777" w:rsidR="001C72CA" w:rsidRDefault="00DD1B2D">
      <w:pPr>
        <w:pStyle w:val="a3"/>
        <w:spacing w:before="129"/>
        <w:ind w:left="678" w:right="88"/>
        <w:rPr>
          <w:rFonts w:ascii="黑体" w:eastAsia="黑体" w:hAnsi="黑体" w:cs="黑体"/>
          <w:lang w:eastAsia="zh-CN"/>
        </w:rPr>
      </w:pPr>
      <w:bookmarkStart w:id="78" w:name="_bookmark76"/>
      <w:bookmarkEnd w:id="78"/>
      <w:r>
        <w:rPr>
          <w:rFonts w:ascii="Times New Roman" w:eastAsia="Times New Roman" w:hAnsi="Times New Roman" w:cs="Times New Roman"/>
          <w:lang w:eastAsia="zh-CN"/>
        </w:rPr>
        <w:t>19.5</w:t>
      </w:r>
      <w:r>
        <w:rPr>
          <w:rFonts w:ascii="Times New Roman" w:eastAsia="Times New Roman" w:hAnsi="Times New Roman" w:cs="Times New Roman"/>
          <w:spacing w:val="68"/>
          <w:lang w:eastAsia="zh-CN"/>
        </w:rPr>
        <w:t xml:space="preserve"> </w:t>
      </w:r>
      <w:r>
        <w:rPr>
          <w:rFonts w:ascii="黑体" w:eastAsia="黑体" w:hAnsi="黑体" w:cs="黑体"/>
          <w:lang w:eastAsia="zh-CN"/>
        </w:rPr>
        <w:t>提出索赔的期限</w:t>
      </w:r>
    </w:p>
    <w:p w14:paraId="4F3B0200" w14:textId="77777777" w:rsidR="001C72CA" w:rsidRDefault="00DD1B2D">
      <w:pPr>
        <w:pStyle w:val="a3"/>
        <w:spacing w:before="231" w:line="309" w:lineRule="auto"/>
        <w:ind w:right="240" w:firstLine="559"/>
        <w:rPr>
          <w:lang w:eastAsia="zh-CN"/>
        </w:rPr>
      </w:pPr>
      <w:r>
        <w:rPr>
          <w:lang w:eastAsia="zh-CN"/>
        </w:rPr>
        <w:t>（</w:t>
      </w:r>
      <w:r>
        <w:rPr>
          <w:rFonts w:ascii="Times New Roman" w:eastAsia="Times New Roman" w:hAnsi="Times New Roman" w:cs="Times New Roman"/>
          <w:lang w:eastAsia="zh-CN"/>
        </w:rPr>
        <w:t>1</w:t>
      </w:r>
      <w:r>
        <w:rPr>
          <w:lang w:eastAsia="zh-CN"/>
        </w:rPr>
        <w:t>）承包人按第</w:t>
      </w:r>
      <w:r>
        <w:rPr>
          <w:lang w:eastAsia="zh-CN"/>
        </w:rPr>
        <w:t xml:space="preserve"> </w:t>
      </w:r>
      <w:r>
        <w:rPr>
          <w:rFonts w:ascii="Times New Roman" w:eastAsia="Times New Roman" w:hAnsi="Times New Roman" w:cs="Times New Roman"/>
          <w:lang w:eastAsia="zh-CN"/>
        </w:rPr>
        <w:t>14.2</w:t>
      </w:r>
      <w:r>
        <w:rPr>
          <w:rFonts w:ascii="Times New Roman" w:eastAsia="Times New Roman" w:hAnsi="Times New Roman" w:cs="Times New Roman"/>
          <w:spacing w:val="-31"/>
          <w:lang w:eastAsia="zh-CN"/>
        </w:rPr>
        <w:t xml:space="preserve"> </w:t>
      </w:r>
      <w:r>
        <w:rPr>
          <w:lang w:eastAsia="zh-CN"/>
        </w:rPr>
        <w:t>款〔竣工结算审核〕约定接收竣工付款证书后，</w:t>
      </w:r>
      <w:r>
        <w:rPr>
          <w:lang w:eastAsia="zh-CN"/>
        </w:rPr>
        <w:t xml:space="preserve"> </w:t>
      </w:r>
      <w:r>
        <w:rPr>
          <w:lang w:eastAsia="zh-CN"/>
        </w:rPr>
        <w:t>应被视为已无权再提出在工程接收证书颁发前所发生的任何索赔。</w:t>
      </w:r>
    </w:p>
    <w:p w14:paraId="25C89783" w14:textId="77777777" w:rsidR="001C72CA" w:rsidRDefault="00DD1B2D">
      <w:pPr>
        <w:pStyle w:val="a3"/>
        <w:spacing w:before="52" w:line="319" w:lineRule="auto"/>
        <w:ind w:right="248" w:firstLine="559"/>
        <w:jc w:val="both"/>
        <w:rPr>
          <w:lang w:eastAsia="zh-CN"/>
        </w:rPr>
      </w:pPr>
      <w:r>
        <w:rPr>
          <w:lang w:eastAsia="zh-CN"/>
        </w:rPr>
        <w:t>（</w:t>
      </w:r>
      <w:r>
        <w:rPr>
          <w:rFonts w:ascii="Times New Roman" w:eastAsia="Times New Roman" w:hAnsi="Times New Roman" w:cs="Times New Roman"/>
          <w:lang w:eastAsia="zh-CN"/>
        </w:rPr>
        <w:t>2</w:t>
      </w:r>
      <w:r>
        <w:rPr>
          <w:lang w:eastAsia="zh-CN"/>
        </w:rPr>
        <w:t>）承包人按第</w:t>
      </w:r>
      <w:r>
        <w:rPr>
          <w:lang w:eastAsia="zh-CN"/>
        </w:rPr>
        <w:t xml:space="preserve"> </w:t>
      </w:r>
      <w:r>
        <w:rPr>
          <w:rFonts w:ascii="Times New Roman" w:eastAsia="Times New Roman" w:hAnsi="Times New Roman" w:cs="Times New Roman"/>
          <w:lang w:eastAsia="zh-CN"/>
        </w:rPr>
        <w:t>14.4</w:t>
      </w:r>
      <w:r>
        <w:rPr>
          <w:rFonts w:ascii="Times New Roman" w:eastAsia="Times New Roman" w:hAnsi="Times New Roman" w:cs="Times New Roman"/>
          <w:spacing w:val="-30"/>
          <w:lang w:eastAsia="zh-CN"/>
        </w:rPr>
        <w:t xml:space="preserve"> </w:t>
      </w:r>
      <w:r>
        <w:rPr>
          <w:lang w:eastAsia="zh-CN"/>
        </w:rPr>
        <w:t>款〔最终结清〕提交的最终结清申请单中，只限</w:t>
      </w:r>
      <w:r>
        <w:rPr>
          <w:lang w:eastAsia="zh-CN"/>
        </w:rPr>
        <w:t xml:space="preserve"> </w:t>
      </w:r>
      <w:r>
        <w:rPr>
          <w:spacing w:val="-2"/>
          <w:lang w:eastAsia="zh-CN"/>
        </w:rPr>
        <w:t>于提出工程接收证书颁发后发生的索赔。提出索赔的期限自接受最终结清证</w:t>
      </w:r>
      <w:r>
        <w:rPr>
          <w:spacing w:val="-108"/>
          <w:lang w:eastAsia="zh-CN"/>
        </w:rPr>
        <w:t xml:space="preserve"> </w:t>
      </w:r>
      <w:r>
        <w:rPr>
          <w:lang w:eastAsia="zh-CN"/>
        </w:rPr>
        <w:t>书时终止。</w:t>
      </w:r>
    </w:p>
    <w:p w14:paraId="1B694A71" w14:textId="77777777" w:rsidR="001C72CA" w:rsidRDefault="001C72CA">
      <w:pPr>
        <w:spacing w:line="319" w:lineRule="auto"/>
        <w:jc w:val="both"/>
        <w:rPr>
          <w:lang w:eastAsia="zh-CN"/>
        </w:rPr>
        <w:sectPr w:rsidR="001C72CA">
          <w:pgSz w:w="11910" w:h="16840"/>
          <w:pgMar w:top="1480" w:right="1020" w:bottom="1160" w:left="1300" w:header="0" w:footer="975" w:gutter="0"/>
          <w:cols w:space="720"/>
        </w:sectPr>
      </w:pPr>
    </w:p>
    <w:p w14:paraId="3159A053" w14:textId="77777777" w:rsidR="001C72CA" w:rsidRDefault="00DD1B2D">
      <w:pPr>
        <w:pStyle w:val="a3"/>
        <w:spacing w:before="0" w:line="382" w:lineRule="exact"/>
        <w:jc w:val="both"/>
        <w:rPr>
          <w:rFonts w:ascii="黑体" w:eastAsia="黑体" w:hAnsi="黑体" w:cs="黑体"/>
          <w:lang w:eastAsia="zh-CN"/>
        </w:rPr>
      </w:pPr>
      <w:bookmarkStart w:id="79" w:name="_bookmark77"/>
      <w:bookmarkEnd w:id="79"/>
      <w:r>
        <w:rPr>
          <w:rFonts w:ascii="Times New Roman" w:eastAsia="Times New Roman" w:hAnsi="Times New Roman" w:cs="Times New Roman"/>
          <w:lang w:eastAsia="zh-CN"/>
        </w:rPr>
        <w:lastRenderedPageBreak/>
        <w:t xml:space="preserve">20. </w:t>
      </w:r>
      <w:r>
        <w:rPr>
          <w:rFonts w:ascii="Times New Roman" w:eastAsia="Times New Roman" w:hAnsi="Times New Roman" w:cs="Times New Roman"/>
          <w:spacing w:val="1"/>
          <w:lang w:eastAsia="zh-CN"/>
        </w:rPr>
        <w:t xml:space="preserve"> </w:t>
      </w:r>
      <w:r>
        <w:rPr>
          <w:rFonts w:ascii="黑体" w:eastAsia="黑体" w:hAnsi="黑体" w:cs="黑体"/>
          <w:lang w:eastAsia="zh-CN"/>
        </w:rPr>
        <w:t>争议解决</w:t>
      </w:r>
    </w:p>
    <w:p w14:paraId="566870BC" w14:textId="77777777" w:rsidR="001C72CA" w:rsidRDefault="00DD1B2D">
      <w:pPr>
        <w:pStyle w:val="a3"/>
        <w:spacing w:before="231"/>
        <w:ind w:left="678" w:right="88"/>
        <w:rPr>
          <w:rFonts w:ascii="黑体" w:eastAsia="黑体" w:hAnsi="黑体" w:cs="黑体"/>
          <w:lang w:eastAsia="zh-CN"/>
        </w:rPr>
      </w:pPr>
      <w:bookmarkStart w:id="80" w:name="_bookmark78"/>
      <w:bookmarkEnd w:id="80"/>
      <w:r>
        <w:rPr>
          <w:rFonts w:ascii="Times New Roman" w:eastAsia="Times New Roman" w:hAnsi="Times New Roman" w:cs="Times New Roman"/>
          <w:lang w:eastAsia="zh-CN"/>
        </w:rPr>
        <w:t>20.1</w:t>
      </w:r>
      <w:r>
        <w:rPr>
          <w:rFonts w:ascii="Times New Roman" w:eastAsia="Times New Roman" w:hAnsi="Times New Roman" w:cs="Times New Roman"/>
          <w:spacing w:val="1"/>
          <w:lang w:eastAsia="zh-CN"/>
        </w:rPr>
        <w:t xml:space="preserve"> </w:t>
      </w:r>
      <w:r>
        <w:rPr>
          <w:rFonts w:ascii="黑体" w:eastAsia="黑体" w:hAnsi="黑体" w:cs="黑体"/>
          <w:lang w:eastAsia="zh-CN"/>
        </w:rPr>
        <w:t>和解</w:t>
      </w:r>
    </w:p>
    <w:p w14:paraId="7FB9BB4D" w14:textId="77777777" w:rsidR="001C72CA" w:rsidRDefault="00DD1B2D">
      <w:pPr>
        <w:pStyle w:val="a3"/>
        <w:spacing w:before="231" w:line="328" w:lineRule="auto"/>
        <w:ind w:right="130" w:firstLine="559"/>
        <w:jc w:val="both"/>
        <w:rPr>
          <w:lang w:eastAsia="zh-CN"/>
        </w:rPr>
      </w:pPr>
      <w:r>
        <w:rPr>
          <w:spacing w:val="-2"/>
          <w:lang w:eastAsia="zh-CN"/>
        </w:rPr>
        <w:t>合同当事人可以就争议自行和解，自行和解达成协议的经双方签字并盖</w:t>
      </w:r>
      <w:r>
        <w:rPr>
          <w:lang w:eastAsia="zh-CN"/>
        </w:rPr>
        <w:t xml:space="preserve"> </w:t>
      </w:r>
      <w:r>
        <w:rPr>
          <w:lang w:eastAsia="zh-CN"/>
        </w:rPr>
        <w:t>章后作为合同补充文件，双方均应遵照执行。</w:t>
      </w:r>
    </w:p>
    <w:p w14:paraId="13538577" w14:textId="77777777" w:rsidR="001C72CA" w:rsidRDefault="00DD1B2D">
      <w:pPr>
        <w:pStyle w:val="a3"/>
        <w:spacing w:before="149"/>
        <w:ind w:left="678" w:right="88"/>
        <w:rPr>
          <w:rFonts w:ascii="黑体" w:eastAsia="黑体" w:hAnsi="黑体" w:cs="黑体"/>
          <w:lang w:eastAsia="zh-CN"/>
        </w:rPr>
      </w:pPr>
      <w:bookmarkStart w:id="81" w:name="_bookmark79"/>
      <w:bookmarkEnd w:id="81"/>
      <w:r>
        <w:rPr>
          <w:rFonts w:ascii="Times New Roman" w:eastAsia="Times New Roman" w:hAnsi="Times New Roman" w:cs="Times New Roman"/>
          <w:lang w:eastAsia="zh-CN"/>
        </w:rPr>
        <w:t xml:space="preserve">20.2 </w:t>
      </w:r>
      <w:r>
        <w:rPr>
          <w:rFonts w:ascii="黑体" w:eastAsia="黑体" w:hAnsi="黑体" w:cs="黑体"/>
          <w:lang w:eastAsia="zh-CN"/>
        </w:rPr>
        <w:t>调解</w:t>
      </w:r>
    </w:p>
    <w:p w14:paraId="0633EFE4" w14:textId="77777777" w:rsidR="001C72CA" w:rsidRDefault="00DD1B2D">
      <w:pPr>
        <w:pStyle w:val="a3"/>
        <w:spacing w:before="231" w:line="328" w:lineRule="auto"/>
        <w:ind w:right="128" w:firstLine="559"/>
        <w:jc w:val="both"/>
        <w:rPr>
          <w:lang w:eastAsia="zh-CN"/>
        </w:rPr>
      </w:pPr>
      <w:r>
        <w:rPr>
          <w:spacing w:val="-2"/>
          <w:lang w:eastAsia="zh-CN"/>
        </w:rPr>
        <w:t>合同当事人可以就争议请求建设行政主管部门、行业协会或其他第三方</w:t>
      </w:r>
      <w:r>
        <w:rPr>
          <w:lang w:eastAsia="zh-CN"/>
        </w:rPr>
        <w:t xml:space="preserve"> </w:t>
      </w:r>
      <w:r>
        <w:rPr>
          <w:spacing w:val="-2"/>
          <w:lang w:eastAsia="zh-CN"/>
        </w:rPr>
        <w:t>进行调解，调解达成协议的，经双方签字并盖章后作为合同补充文件，双方</w:t>
      </w:r>
      <w:r>
        <w:rPr>
          <w:spacing w:val="-105"/>
          <w:lang w:eastAsia="zh-CN"/>
        </w:rPr>
        <w:t xml:space="preserve"> </w:t>
      </w:r>
      <w:r>
        <w:rPr>
          <w:lang w:eastAsia="zh-CN"/>
        </w:rPr>
        <w:t>均应遵照执行。</w:t>
      </w:r>
    </w:p>
    <w:p w14:paraId="1186A026" w14:textId="77777777" w:rsidR="001C72CA" w:rsidRDefault="00DD1B2D">
      <w:pPr>
        <w:pStyle w:val="a3"/>
        <w:spacing w:before="149"/>
        <w:ind w:left="678" w:right="88"/>
        <w:rPr>
          <w:rFonts w:ascii="黑体" w:eastAsia="黑体" w:hAnsi="黑体" w:cs="黑体"/>
          <w:lang w:eastAsia="zh-CN"/>
        </w:rPr>
      </w:pPr>
      <w:bookmarkStart w:id="82" w:name="_bookmark80"/>
      <w:bookmarkEnd w:id="82"/>
      <w:r>
        <w:rPr>
          <w:rFonts w:ascii="Times New Roman" w:eastAsia="Times New Roman" w:hAnsi="Times New Roman" w:cs="Times New Roman"/>
          <w:lang w:eastAsia="zh-CN"/>
        </w:rPr>
        <w:t>20.3</w:t>
      </w:r>
      <w:r>
        <w:rPr>
          <w:rFonts w:ascii="Times New Roman" w:eastAsia="Times New Roman" w:hAnsi="Times New Roman" w:cs="Times New Roman"/>
          <w:spacing w:val="-2"/>
          <w:lang w:eastAsia="zh-CN"/>
        </w:rPr>
        <w:t xml:space="preserve"> </w:t>
      </w:r>
      <w:r>
        <w:rPr>
          <w:rFonts w:ascii="黑体" w:eastAsia="黑体" w:hAnsi="黑体" w:cs="黑体"/>
          <w:lang w:eastAsia="zh-CN"/>
        </w:rPr>
        <w:t>争议评审</w:t>
      </w:r>
    </w:p>
    <w:p w14:paraId="74BA8C9F" w14:textId="77777777" w:rsidR="001C72CA" w:rsidRDefault="00DD1B2D">
      <w:pPr>
        <w:pStyle w:val="a3"/>
        <w:spacing w:before="234" w:line="326" w:lineRule="auto"/>
        <w:ind w:right="88" w:firstLine="559"/>
        <w:rPr>
          <w:lang w:eastAsia="zh-CN"/>
        </w:rPr>
      </w:pPr>
      <w:r>
        <w:rPr>
          <w:spacing w:val="-1"/>
          <w:lang w:eastAsia="zh-CN"/>
        </w:rPr>
        <w:t>合同当事人在专用合同条款中约定采取争议评审方式解决争议以及评</w:t>
      </w:r>
      <w:r>
        <w:rPr>
          <w:lang w:eastAsia="zh-CN"/>
        </w:rPr>
        <w:t xml:space="preserve"> </w:t>
      </w:r>
      <w:r>
        <w:rPr>
          <w:lang w:eastAsia="zh-CN"/>
        </w:rPr>
        <w:t>审规则，并按下列约定执行：</w:t>
      </w:r>
    </w:p>
    <w:p w14:paraId="4059E3B1" w14:textId="259519EB" w:rsidR="001C72CA" w:rsidRPr="00A11DE5" w:rsidRDefault="00DD1B2D" w:rsidP="00A11DE5">
      <w:pPr>
        <w:pStyle w:val="a3"/>
        <w:spacing w:before="234" w:line="326" w:lineRule="auto"/>
        <w:ind w:right="88" w:firstLine="559"/>
        <w:rPr>
          <w:spacing w:val="-1"/>
          <w:lang w:eastAsia="zh-CN"/>
        </w:rPr>
      </w:pPr>
      <w:r w:rsidRPr="00A11DE5">
        <w:rPr>
          <w:spacing w:val="-1"/>
          <w:lang w:eastAsia="zh-CN"/>
        </w:rPr>
        <w:t xml:space="preserve">20.3.1 </w:t>
      </w:r>
      <w:r w:rsidRPr="00A11DE5">
        <w:rPr>
          <w:spacing w:val="-1"/>
          <w:lang w:eastAsia="zh-CN"/>
        </w:rPr>
        <w:t>争议评审小组的确定</w:t>
      </w:r>
      <w:r w:rsidRPr="00A11DE5">
        <w:rPr>
          <w:spacing w:val="-1"/>
          <w:lang w:eastAsia="zh-CN"/>
        </w:rPr>
        <w:t xml:space="preserve"> </w:t>
      </w:r>
      <w:r>
        <w:rPr>
          <w:spacing w:val="-1"/>
          <w:lang w:eastAsia="zh-CN"/>
        </w:rPr>
        <w:t>合同当事人可以共同选择一名或三名争议评审员，组成争议评审小组。</w:t>
      </w:r>
      <w:r w:rsidRPr="00A11DE5">
        <w:rPr>
          <w:spacing w:val="-1"/>
          <w:lang w:eastAsia="zh-CN"/>
        </w:rPr>
        <w:t>除专用合同条款另有约定外，合同当事人</w:t>
      </w:r>
      <w:r w:rsidRPr="00A11DE5">
        <w:rPr>
          <w:spacing w:val="-1"/>
          <w:lang w:eastAsia="zh-CN"/>
        </w:rPr>
        <w:t>应当自合同签订后</w:t>
      </w:r>
      <w:r w:rsidRPr="00A11DE5">
        <w:rPr>
          <w:spacing w:val="-1"/>
          <w:lang w:eastAsia="zh-CN"/>
        </w:rPr>
        <w:t>28</w:t>
      </w:r>
      <w:r w:rsidRPr="00A11DE5">
        <w:rPr>
          <w:spacing w:val="-1"/>
          <w:lang w:eastAsia="zh-CN"/>
        </w:rPr>
        <w:t>天内，或者争议发生后</w:t>
      </w:r>
      <w:r w:rsidRPr="00A11DE5">
        <w:rPr>
          <w:spacing w:val="-1"/>
          <w:lang w:eastAsia="zh-CN"/>
        </w:rPr>
        <w:t>14</w:t>
      </w:r>
      <w:r w:rsidRPr="00A11DE5">
        <w:rPr>
          <w:spacing w:val="-1"/>
          <w:lang w:eastAsia="zh-CN"/>
        </w:rPr>
        <w:t>天内，选定争议评审员。</w:t>
      </w:r>
    </w:p>
    <w:p w14:paraId="5380C9E0" w14:textId="77777777" w:rsidR="001C72CA" w:rsidRDefault="00DD1B2D">
      <w:pPr>
        <w:pStyle w:val="a3"/>
        <w:spacing w:before="24" w:line="326" w:lineRule="auto"/>
        <w:ind w:right="130" w:firstLine="559"/>
        <w:jc w:val="both"/>
        <w:rPr>
          <w:lang w:eastAsia="zh-CN"/>
        </w:rPr>
      </w:pPr>
      <w:r>
        <w:rPr>
          <w:spacing w:val="-2"/>
          <w:lang w:eastAsia="zh-CN"/>
        </w:rPr>
        <w:t>选择一名争议评审员的，由合同当事人共同确定；选择三名争议评审员</w:t>
      </w:r>
      <w:r>
        <w:rPr>
          <w:lang w:eastAsia="zh-CN"/>
        </w:rPr>
        <w:t xml:space="preserve"> </w:t>
      </w:r>
      <w:r>
        <w:rPr>
          <w:spacing w:val="-2"/>
          <w:lang w:eastAsia="zh-CN"/>
        </w:rPr>
        <w:t>的，各自选定一名，第三名成员为首席争议评审员，由合同当事人共同确定</w:t>
      </w:r>
      <w:r>
        <w:rPr>
          <w:spacing w:val="-105"/>
          <w:lang w:eastAsia="zh-CN"/>
        </w:rPr>
        <w:t xml:space="preserve"> </w:t>
      </w:r>
      <w:r>
        <w:rPr>
          <w:spacing w:val="-2"/>
          <w:lang w:eastAsia="zh-CN"/>
        </w:rPr>
        <w:t>或由合同当事人委托已选定的争议评审员共同确定，或由专用合同条款约定</w:t>
      </w:r>
      <w:r>
        <w:rPr>
          <w:spacing w:val="-108"/>
          <w:lang w:eastAsia="zh-CN"/>
        </w:rPr>
        <w:t xml:space="preserve"> </w:t>
      </w:r>
      <w:r>
        <w:rPr>
          <w:lang w:eastAsia="zh-CN"/>
        </w:rPr>
        <w:t>的评审机构指定第三名首席争议评审员。</w:t>
      </w:r>
    </w:p>
    <w:p w14:paraId="0ECD88A5" w14:textId="77777777" w:rsidR="001C72CA" w:rsidRDefault="00DD1B2D">
      <w:pPr>
        <w:pStyle w:val="a3"/>
        <w:spacing w:before="32" w:line="326" w:lineRule="auto"/>
        <w:ind w:right="88" w:firstLine="559"/>
        <w:rPr>
          <w:lang w:eastAsia="zh-CN"/>
        </w:rPr>
      </w:pPr>
      <w:r>
        <w:rPr>
          <w:spacing w:val="-1"/>
          <w:lang w:eastAsia="zh-CN"/>
        </w:rPr>
        <w:t>除专用合同条款另有约定外，评审员报酬由发包人和承包人各承担一</w:t>
      </w:r>
      <w:r>
        <w:rPr>
          <w:lang w:eastAsia="zh-CN"/>
        </w:rPr>
        <w:t xml:space="preserve"> </w:t>
      </w:r>
      <w:r>
        <w:rPr>
          <w:lang w:eastAsia="zh-CN"/>
        </w:rPr>
        <w:t>半。</w:t>
      </w:r>
    </w:p>
    <w:p w14:paraId="5AAE1B6A" w14:textId="1CBC26D9" w:rsidR="001C72CA" w:rsidRPr="00A11DE5" w:rsidRDefault="00DD1B2D" w:rsidP="00A11DE5">
      <w:pPr>
        <w:pStyle w:val="a3"/>
        <w:spacing w:before="234" w:line="326" w:lineRule="auto"/>
        <w:ind w:right="88" w:firstLine="559"/>
        <w:rPr>
          <w:spacing w:val="-1"/>
          <w:lang w:eastAsia="zh-CN"/>
        </w:rPr>
      </w:pPr>
      <w:r w:rsidRPr="00A11DE5">
        <w:rPr>
          <w:spacing w:val="-1"/>
          <w:lang w:eastAsia="zh-CN"/>
        </w:rPr>
        <w:t xml:space="preserve">20.3.2 </w:t>
      </w:r>
      <w:r w:rsidRPr="00A11DE5">
        <w:rPr>
          <w:spacing w:val="-1"/>
          <w:lang w:eastAsia="zh-CN"/>
        </w:rPr>
        <w:t>争议评审小组的决定</w:t>
      </w:r>
      <w:r w:rsidRPr="00A11DE5">
        <w:rPr>
          <w:spacing w:val="-1"/>
          <w:lang w:eastAsia="zh-CN"/>
        </w:rPr>
        <w:t xml:space="preserve"> </w:t>
      </w:r>
      <w:r>
        <w:rPr>
          <w:spacing w:val="-1"/>
          <w:lang w:eastAsia="zh-CN"/>
        </w:rPr>
        <w:t>合同当事人可在任何时间将与合同有关的任何争议共同提请争议评审</w:t>
      </w:r>
      <w:r w:rsidRPr="00A11DE5">
        <w:rPr>
          <w:spacing w:val="-1"/>
          <w:lang w:eastAsia="zh-CN"/>
        </w:rPr>
        <w:t>小组进行评审。争议评审小组应秉持客观、公正原则，充分听取合同当事人</w:t>
      </w:r>
      <w:r w:rsidRPr="00A11DE5">
        <w:rPr>
          <w:spacing w:val="-1"/>
          <w:lang w:eastAsia="zh-CN"/>
        </w:rPr>
        <w:t xml:space="preserve"> </w:t>
      </w:r>
      <w:r w:rsidRPr="00A11DE5">
        <w:rPr>
          <w:spacing w:val="-1"/>
          <w:lang w:eastAsia="zh-CN"/>
        </w:rPr>
        <w:t>的意见，依据相关法律、规范、标准、案例经验及商业惯例等，自收到争议</w:t>
      </w:r>
      <w:r w:rsidRPr="00A11DE5">
        <w:rPr>
          <w:spacing w:val="-1"/>
          <w:lang w:eastAsia="zh-CN"/>
        </w:rPr>
        <w:t xml:space="preserve"> </w:t>
      </w:r>
      <w:r w:rsidRPr="00A11DE5">
        <w:rPr>
          <w:spacing w:val="-1"/>
          <w:lang w:eastAsia="zh-CN"/>
        </w:rPr>
        <w:t>评审申请报告后</w:t>
      </w:r>
      <w:r w:rsidRPr="00A11DE5">
        <w:rPr>
          <w:spacing w:val="-1"/>
          <w:lang w:eastAsia="zh-CN"/>
        </w:rPr>
        <w:t>14</w:t>
      </w:r>
      <w:r w:rsidRPr="00A11DE5">
        <w:rPr>
          <w:spacing w:val="-1"/>
          <w:lang w:eastAsia="zh-CN"/>
        </w:rPr>
        <w:t>天内作出书面决定，并说明理由。合同当事人可以在专用</w:t>
      </w:r>
    </w:p>
    <w:p w14:paraId="645E86D9" w14:textId="77777777" w:rsidR="001C72CA" w:rsidRDefault="001C72CA">
      <w:pPr>
        <w:spacing w:line="328" w:lineRule="auto"/>
        <w:jc w:val="both"/>
        <w:rPr>
          <w:lang w:eastAsia="zh-CN"/>
        </w:rPr>
        <w:sectPr w:rsidR="001C72CA">
          <w:pgSz w:w="11910" w:h="16840"/>
          <w:pgMar w:top="1480" w:right="1140" w:bottom="1160" w:left="1300" w:header="0" w:footer="975" w:gutter="0"/>
          <w:cols w:space="720"/>
        </w:sectPr>
      </w:pPr>
    </w:p>
    <w:p w14:paraId="19682EC4" w14:textId="77777777" w:rsidR="001C72CA" w:rsidRDefault="00DD1B2D">
      <w:pPr>
        <w:pStyle w:val="a3"/>
        <w:spacing w:before="0" w:line="361" w:lineRule="exact"/>
        <w:ind w:right="1824"/>
        <w:rPr>
          <w:lang w:eastAsia="zh-CN"/>
        </w:rPr>
      </w:pPr>
      <w:bookmarkStart w:id="83" w:name="_bookmark83"/>
      <w:bookmarkEnd w:id="83"/>
      <w:r>
        <w:rPr>
          <w:lang w:eastAsia="zh-CN"/>
        </w:rPr>
        <w:lastRenderedPageBreak/>
        <w:t>合同条款中对本项事项另行约定。</w:t>
      </w:r>
    </w:p>
    <w:p w14:paraId="7D826737" w14:textId="045B6254" w:rsidR="001C72CA" w:rsidRPr="00A11DE5" w:rsidRDefault="00DD1B2D" w:rsidP="00A11DE5">
      <w:pPr>
        <w:pStyle w:val="a3"/>
        <w:spacing w:before="234" w:line="326" w:lineRule="auto"/>
        <w:ind w:right="88" w:firstLine="559"/>
        <w:rPr>
          <w:spacing w:val="-1"/>
          <w:lang w:eastAsia="zh-CN"/>
        </w:rPr>
      </w:pPr>
      <w:r w:rsidRPr="00A11DE5">
        <w:rPr>
          <w:spacing w:val="-1"/>
          <w:lang w:eastAsia="zh-CN"/>
        </w:rPr>
        <w:t xml:space="preserve">20.3.3 </w:t>
      </w:r>
      <w:r w:rsidRPr="00A11DE5">
        <w:rPr>
          <w:spacing w:val="-1"/>
          <w:lang w:eastAsia="zh-CN"/>
        </w:rPr>
        <w:t>争议评审小组决定的效力</w:t>
      </w:r>
      <w:r w:rsidRPr="00A11DE5">
        <w:rPr>
          <w:spacing w:val="-1"/>
          <w:lang w:eastAsia="zh-CN"/>
        </w:rPr>
        <w:t xml:space="preserve"> </w:t>
      </w:r>
      <w:r w:rsidRPr="00A11DE5">
        <w:rPr>
          <w:spacing w:val="-1"/>
          <w:lang w:eastAsia="zh-CN"/>
        </w:rPr>
        <w:t>争议评审小组作出的书面决定经合同当事人签字确认后，对双方具有约束力，双方应遵照执行。</w:t>
      </w:r>
      <w:r w:rsidRPr="00A11DE5">
        <w:rPr>
          <w:spacing w:val="-1"/>
          <w:lang w:eastAsia="zh-CN"/>
        </w:rPr>
        <w:t xml:space="preserve"> </w:t>
      </w:r>
      <w:r>
        <w:rPr>
          <w:spacing w:val="-1"/>
          <w:lang w:eastAsia="zh-CN"/>
        </w:rPr>
        <w:t>任何一方当事人不接受争议评审小组决定或不履行争议评审小组决定</w:t>
      </w:r>
      <w:r w:rsidRPr="00A11DE5">
        <w:rPr>
          <w:spacing w:val="-1"/>
          <w:lang w:eastAsia="zh-CN"/>
        </w:rPr>
        <w:t>的，双方可选择采用其他争议解决方式。</w:t>
      </w:r>
    </w:p>
    <w:p w14:paraId="0EBEA404" w14:textId="77777777" w:rsidR="001C72CA" w:rsidRDefault="001C72CA">
      <w:pPr>
        <w:spacing w:before="7"/>
        <w:rPr>
          <w:rFonts w:ascii="仿宋" w:eastAsia="仿宋" w:hAnsi="仿宋" w:cs="仿宋"/>
          <w:sz w:val="19"/>
          <w:szCs w:val="19"/>
          <w:lang w:eastAsia="zh-CN"/>
        </w:rPr>
      </w:pPr>
    </w:p>
    <w:p w14:paraId="42A6EAD2" w14:textId="77777777" w:rsidR="001C72CA" w:rsidRDefault="00DD1B2D">
      <w:pPr>
        <w:pStyle w:val="a3"/>
        <w:spacing w:before="0"/>
        <w:ind w:left="678" w:right="1824"/>
        <w:rPr>
          <w:rFonts w:ascii="黑体" w:eastAsia="黑体" w:hAnsi="黑体" w:cs="黑体"/>
          <w:lang w:eastAsia="zh-CN"/>
        </w:rPr>
      </w:pPr>
      <w:bookmarkStart w:id="84" w:name="_bookmark81"/>
      <w:bookmarkEnd w:id="84"/>
      <w:r>
        <w:rPr>
          <w:rFonts w:ascii="Times New Roman" w:eastAsia="Times New Roman" w:hAnsi="Times New Roman" w:cs="Times New Roman"/>
          <w:lang w:eastAsia="zh-CN"/>
        </w:rPr>
        <w:t>20.4</w:t>
      </w:r>
      <w:r>
        <w:rPr>
          <w:rFonts w:ascii="Times New Roman" w:eastAsia="Times New Roman" w:hAnsi="Times New Roman" w:cs="Times New Roman"/>
          <w:spacing w:val="-1"/>
          <w:lang w:eastAsia="zh-CN"/>
        </w:rPr>
        <w:t xml:space="preserve"> </w:t>
      </w:r>
      <w:r>
        <w:rPr>
          <w:rFonts w:ascii="黑体" w:eastAsia="黑体" w:hAnsi="黑体" w:cs="黑体"/>
          <w:lang w:eastAsia="zh-CN"/>
        </w:rPr>
        <w:t>仲裁或诉讼</w:t>
      </w:r>
    </w:p>
    <w:p w14:paraId="188B4B11" w14:textId="77777777" w:rsidR="001C72CA" w:rsidRDefault="00DD1B2D">
      <w:pPr>
        <w:pStyle w:val="a3"/>
        <w:spacing w:before="232" w:line="326" w:lineRule="auto"/>
        <w:ind w:right="106" w:firstLine="559"/>
        <w:rPr>
          <w:lang w:eastAsia="zh-CN"/>
        </w:rPr>
      </w:pPr>
      <w:r>
        <w:rPr>
          <w:spacing w:val="-2"/>
          <w:lang w:eastAsia="zh-CN"/>
        </w:rPr>
        <w:t>因合同及合同有关事项产生的争议，合同当事人可以在专用合同条款中</w:t>
      </w:r>
      <w:r>
        <w:rPr>
          <w:lang w:eastAsia="zh-CN"/>
        </w:rPr>
        <w:t xml:space="preserve"> </w:t>
      </w:r>
      <w:r>
        <w:rPr>
          <w:lang w:eastAsia="zh-CN"/>
        </w:rPr>
        <w:t>约定以下一种方式解决争议：</w:t>
      </w:r>
    </w:p>
    <w:p w14:paraId="32CB774F" w14:textId="77777777" w:rsidR="001C72CA" w:rsidRDefault="00DD1B2D">
      <w:pPr>
        <w:pStyle w:val="a3"/>
        <w:spacing w:before="34"/>
        <w:ind w:left="678" w:right="1824"/>
        <w:rPr>
          <w:lang w:eastAsia="zh-CN"/>
        </w:rPr>
      </w:pPr>
      <w:r>
        <w:rPr>
          <w:lang w:eastAsia="zh-CN"/>
        </w:rPr>
        <w:t>（</w:t>
      </w:r>
      <w:r>
        <w:rPr>
          <w:rFonts w:ascii="Times New Roman" w:eastAsia="Times New Roman" w:hAnsi="Times New Roman" w:cs="Times New Roman"/>
          <w:lang w:eastAsia="zh-CN"/>
        </w:rPr>
        <w:t>1</w:t>
      </w:r>
      <w:r>
        <w:rPr>
          <w:lang w:eastAsia="zh-CN"/>
        </w:rPr>
        <w:t>）向约定的仲裁委员会申请仲裁；</w:t>
      </w:r>
    </w:p>
    <w:p w14:paraId="42ACEB04" w14:textId="77777777" w:rsidR="001C72CA" w:rsidRDefault="00DD1B2D">
      <w:pPr>
        <w:pStyle w:val="a3"/>
        <w:spacing w:before="111"/>
        <w:ind w:left="678" w:right="1824"/>
        <w:rPr>
          <w:lang w:eastAsia="zh-CN"/>
        </w:rPr>
      </w:pPr>
      <w:r>
        <w:rPr>
          <w:lang w:eastAsia="zh-CN"/>
        </w:rPr>
        <w:t>（</w:t>
      </w:r>
      <w:r>
        <w:rPr>
          <w:rFonts w:ascii="Times New Roman" w:eastAsia="Times New Roman" w:hAnsi="Times New Roman" w:cs="Times New Roman"/>
          <w:lang w:eastAsia="zh-CN"/>
        </w:rPr>
        <w:t>2</w:t>
      </w:r>
      <w:r>
        <w:rPr>
          <w:lang w:eastAsia="zh-CN"/>
        </w:rPr>
        <w:t>）向有管辖权的人民法院起诉。</w:t>
      </w:r>
    </w:p>
    <w:p w14:paraId="7EC0BFB5" w14:textId="77777777" w:rsidR="001C72CA" w:rsidRDefault="00DD1B2D">
      <w:pPr>
        <w:pStyle w:val="a3"/>
        <w:spacing w:before="231"/>
        <w:ind w:left="678" w:right="1824"/>
        <w:rPr>
          <w:rFonts w:ascii="黑体" w:eastAsia="黑体" w:hAnsi="黑体" w:cs="黑体"/>
          <w:lang w:eastAsia="zh-CN"/>
        </w:rPr>
      </w:pPr>
      <w:bookmarkStart w:id="85" w:name="_bookmark82"/>
      <w:bookmarkEnd w:id="85"/>
      <w:r>
        <w:rPr>
          <w:rFonts w:ascii="Times New Roman" w:eastAsia="Times New Roman" w:hAnsi="Times New Roman" w:cs="Times New Roman"/>
          <w:lang w:eastAsia="zh-CN"/>
        </w:rPr>
        <w:t>20.5</w:t>
      </w:r>
      <w:r>
        <w:rPr>
          <w:rFonts w:ascii="Times New Roman" w:eastAsia="Times New Roman" w:hAnsi="Times New Roman" w:cs="Times New Roman"/>
          <w:spacing w:val="-5"/>
          <w:lang w:eastAsia="zh-CN"/>
        </w:rPr>
        <w:t xml:space="preserve"> </w:t>
      </w:r>
      <w:r>
        <w:rPr>
          <w:rFonts w:ascii="黑体" w:eastAsia="黑体" w:hAnsi="黑体" w:cs="黑体"/>
          <w:lang w:eastAsia="zh-CN"/>
        </w:rPr>
        <w:t>争议解决条款效力</w:t>
      </w:r>
    </w:p>
    <w:p w14:paraId="438778FE" w14:textId="77777777" w:rsidR="001C72CA" w:rsidRDefault="00DD1B2D">
      <w:pPr>
        <w:pStyle w:val="a3"/>
        <w:spacing w:before="234" w:line="326" w:lineRule="auto"/>
        <w:ind w:right="106" w:firstLine="559"/>
        <w:rPr>
          <w:lang w:eastAsia="zh-CN"/>
        </w:rPr>
      </w:pPr>
      <w:r>
        <w:rPr>
          <w:spacing w:val="-2"/>
          <w:lang w:eastAsia="zh-CN"/>
        </w:rPr>
        <w:t>合同有关争议解决的条款独立存在，合同的变更、解除、终止、无效或</w:t>
      </w:r>
      <w:r>
        <w:rPr>
          <w:lang w:eastAsia="zh-CN"/>
        </w:rPr>
        <w:t xml:space="preserve"> </w:t>
      </w:r>
      <w:r>
        <w:rPr>
          <w:lang w:eastAsia="zh-CN"/>
        </w:rPr>
        <w:t>者被撤销均不影响其效力。</w:t>
      </w:r>
    </w:p>
    <w:p w14:paraId="3F397407" w14:textId="77777777" w:rsidR="001C72CA" w:rsidRDefault="001C72CA">
      <w:pPr>
        <w:spacing w:line="326" w:lineRule="auto"/>
        <w:rPr>
          <w:lang w:eastAsia="zh-CN"/>
        </w:rPr>
        <w:sectPr w:rsidR="001C72CA">
          <w:pgSz w:w="11910" w:h="16840"/>
          <w:pgMar w:top="1480" w:right="1160" w:bottom="1160" w:left="1300" w:header="0" w:footer="975" w:gutter="0"/>
          <w:cols w:space="720"/>
        </w:sectPr>
      </w:pPr>
    </w:p>
    <w:p w14:paraId="1A24FC86" w14:textId="77777777" w:rsidR="001C72CA" w:rsidRDefault="00DD1B2D">
      <w:pPr>
        <w:tabs>
          <w:tab w:val="left" w:pos="4396"/>
        </w:tabs>
        <w:spacing w:line="579" w:lineRule="exact"/>
        <w:ind w:left="2413" w:right="88"/>
        <w:rPr>
          <w:rFonts w:ascii="华文中宋" w:eastAsia="华文中宋" w:hAnsi="华文中宋" w:cs="华文中宋"/>
          <w:sz w:val="44"/>
          <w:szCs w:val="44"/>
          <w:lang w:eastAsia="zh-CN"/>
        </w:rPr>
      </w:pPr>
      <w:r>
        <w:rPr>
          <w:rFonts w:ascii="华文中宋" w:eastAsia="华文中宋" w:hAnsi="华文中宋" w:cs="华文中宋"/>
          <w:b/>
          <w:bCs/>
          <w:w w:val="95"/>
          <w:sz w:val="44"/>
          <w:szCs w:val="44"/>
          <w:lang w:eastAsia="zh-CN"/>
        </w:rPr>
        <w:lastRenderedPageBreak/>
        <w:t>第三部分</w:t>
      </w:r>
      <w:r>
        <w:rPr>
          <w:rFonts w:ascii="华文中宋" w:eastAsia="华文中宋" w:hAnsi="华文中宋" w:cs="华文中宋"/>
          <w:b/>
          <w:bCs/>
          <w:w w:val="95"/>
          <w:sz w:val="44"/>
          <w:szCs w:val="44"/>
          <w:lang w:eastAsia="zh-CN"/>
        </w:rPr>
        <w:tab/>
      </w:r>
      <w:r>
        <w:rPr>
          <w:rFonts w:ascii="华文中宋" w:eastAsia="华文中宋" w:hAnsi="华文中宋" w:cs="华文中宋"/>
          <w:b/>
          <w:bCs/>
          <w:sz w:val="44"/>
          <w:szCs w:val="44"/>
          <w:lang w:eastAsia="zh-CN"/>
        </w:rPr>
        <w:t>专用合同条款</w:t>
      </w:r>
    </w:p>
    <w:p w14:paraId="17F85B34" w14:textId="77777777" w:rsidR="001C72CA" w:rsidRDefault="001C72CA">
      <w:pPr>
        <w:spacing w:before="8"/>
        <w:rPr>
          <w:rFonts w:ascii="华文中宋" w:eastAsia="华文中宋" w:hAnsi="华文中宋" w:cs="华文中宋"/>
          <w:b/>
          <w:bCs/>
          <w:sz w:val="21"/>
          <w:szCs w:val="21"/>
          <w:lang w:eastAsia="zh-CN"/>
        </w:rPr>
      </w:pPr>
    </w:p>
    <w:p w14:paraId="2DCF880C" w14:textId="77777777" w:rsidR="001C72CA" w:rsidRDefault="00DD1B2D">
      <w:pPr>
        <w:pStyle w:val="a3"/>
        <w:spacing w:before="14"/>
        <w:ind w:right="88"/>
        <w:rPr>
          <w:rFonts w:ascii="黑体" w:eastAsia="黑体" w:hAnsi="黑体" w:cs="黑体"/>
          <w:lang w:eastAsia="zh-CN"/>
        </w:rPr>
      </w:pPr>
      <w:bookmarkStart w:id="86" w:name="_bookmark84"/>
      <w:bookmarkEnd w:id="86"/>
      <w:r>
        <w:rPr>
          <w:rFonts w:ascii="Times New Roman" w:eastAsia="Times New Roman" w:hAnsi="Times New Roman" w:cs="Times New Roman"/>
          <w:lang w:eastAsia="zh-CN"/>
        </w:rPr>
        <w:t xml:space="preserve">1. </w:t>
      </w:r>
      <w:r>
        <w:rPr>
          <w:rFonts w:ascii="Times New Roman" w:eastAsia="Times New Roman" w:hAnsi="Times New Roman" w:cs="Times New Roman"/>
          <w:spacing w:val="1"/>
          <w:lang w:eastAsia="zh-CN"/>
        </w:rPr>
        <w:t xml:space="preserve"> </w:t>
      </w:r>
      <w:r>
        <w:rPr>
          <w:rFonts w:ascii="黑体" w:eastAsia="黑体" w:hAnsi="黑体" w:cs="黑体"/>
          <w:lang w:eastAsia="zh-CN"/>
        </w:rPr>
        <w:t>一般约定</w:t>
      </w:r>
    </w:p>
    <w:p w14:paraId="0DA30A01"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lang w:eastAsia="zh-CN"/>
        </w:rPr>
        <w:t xml:space="preserve">1.1 </w:t>
      </w:r>
      <w:r>
        <w:rPr>
          <w:rFonts w:ascii="Times New Roman" w:eastAsia="Times New Roman" w:hAnsi="Times New Roman" w:cs="Times New Roman"/>
          <w:spacing w:val="1"/>
          <w:lang w:eastAsia="zh-CN"/>
        </w:rPr>
        <w:t xml:space="preserve"> </w:t>
      </w:r>
      <w:r>
        <w:rPr>
          <w:rFonts w:ascii="黑体" w:eastAsia="黑体" w:hAnsi="黑体" w:cs="黑体"/>
          <w:lang w:eastAsia="zh-CN"/>
        </w:rPr>
        <w:t>词语定义</w:t>
      </w:r>
    </w:p>
    <w:p w14:paraId="42C39371" w14:textId="77777777" w:rsidR="001C72CA" w:rsidRDefault="00DD1B2D">
      <w:pPr>
        <w:pStyle w:val="a3"/>
        <w:spacing w:before="231"/>
        <w:ind w:left="678" w:right="88"/>
        <w:rPr>
          <w:lang w:eastAsia="zh-CN"/>
        </w:rPr>
      </w:pPr>
      <w:r>
        <w:rPr>
          <w:rFonts w:ascii="Times New Roman" w:eastAsia="Times New Roman" w:hAnsi="Times New Roman" w:cs="Times New Roman"/>
          <w:lang w:eastAsia="zh-CN"/>
        </w:rPr>
        <w:t>1.1.1</w:t>
      </w:r>
      <w:r>
        <w:rPr>
          <w:rFonts w:ascii="Times New Roman" w:eastAsia="Times New Roman" w:hAnsi="Times New Roman" w:cs="Times New Roman"/>
          <w:spacing w:val="1"/>
          <w:lang w:eastAsia="zh-CN"/>
        </w:rPr>
        <w:t xml:space="preserve"> </w:t>
      </w:r>
      <w:r>
        <w:rPr>
          <w:lang w:eastAsia="zh-CN"/>
        </w:rPr>
        <w:t>合同</w:t>
      </w:r>
    </w:p>
    <w:p w14:paraId="63FC300A" w14:textId="77777777" w:rsidR="001C72CA" w:rsidRDefault="00DD1B2D">
      <w:pPr>
        <w:pStyle w:val="a3"/>
        <w:tabs>
          <w:tab w:val="left" w:pos="7606"/>
        </w:tabs>
        <w:spacing w:before="114"/>
        <w:ind w:left="678" w:right="88"/>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1.1.1.10 </w:t>
      </w:r>
      <w:r>
        <w:rPr>
          <w:lang w:eastAsia="zh-CN"/>
        </w:rPr>
        <w:t>其他合同文件包括：</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5CCBCF3D" w14:textId="77777777" w:rsidR="001C72CA" w:rsidRDefault="00DD1B2D">
      <w:pPr>
        <w:pStyle w:val="a3"/>
        <w:spacing w:before="111"/>
        <w:ind w:left="678" w:right="88"/>
        <w:rPr>
          <w:lang w:eastAsia="zh-CN"/>
        </w:rPr>
      </w:pPr>
      <w:r>
        <w:rPr>
          <w:rFonts w:ascii="Times New Roman" w:eastAsia="Times New Roman" w:hAnsi="Times New Roman" w:cs="Times New Roman"/>
          <w:lang w:eastAsia="zh-CN"/>
        </w:rPr>
        <w:t>1.1.2</w:t>
      </w:r>
      <w:r>
        <w:rPr>
          <w:rFonts w:ascii="Times New Roman" w:eastAsia="Times New Roman" w:hAnsi="Times New Roman" w:cs="Times New Roman"/>
          <w:spacing w:val="68"/>
          <w:lang w:eastAsia="zh-CN"/>
        </w:rPr>
        <w:t xml:space="preserve"> </w:t>
      </w:r>
      <w:r>
        <w:rPr>
          <w:lang w:eastAsia="zh-CN"/>
        </w:rPr>
        <w:t>合同当事人及其他相关方</w:t>
      </w:r>
    </w:p>
    <w:p w14:paraId="11DA4EAD" w14:textId="77777777" w:rsidR="001C72CA" w:rsidRDefault="00DD1B2D">
      <w:pPr>
        <w:pStyle w:val="a3"/>
        <w:spacing w:before="112"/>
        <w:ind w:left="678" w:right="88"/>
        <w:rPr>
          <w:lang w:eastAsia="zh-CN"/>
        </w:rPr>
      </w:pPr>
      <w:r>
        <w:rPr>
          <w:rFonts w:ascii="Times New Roman" w:eastAsia="Times New Roman" w:hAnsi="Times New Roman" w:cs="Times New Roman"/>
          <w:lang w:eastAsia="zh-CN"/>
        </w:rPr>
        <w:t>1.1.2.4</w:t>
      </w:r>
      <w:r>
        <w:rPr>
          <w:rFonts w:ascii="Times New Roman" w:eastAsia="Times New Roman" w:hAnsi="Times New Roman" w:cs="Times New Roman"/>
          <w:spacing w:val="-1"/>
          <w:lang w:eastAsia="zh-CN"/>
        </w:rPr>
        <w:t xml:space="preserve"> </w:t>
      </w:r>
      <w:r>
        <w:rPr>
          <w:lang w:eastAsia="zh-CN"/>
        </w:rPr>
        <w:t>监理人：</w:t>
      </w:r>
    </w:p>
    <w:p w14:paraId="7CA1EACF" w14:textId="77777777" w:rsidR="00A11DE5" w:rsidRDefault="00DD1B2D">
      <w:pPr>
        <w:pStyle w:val="a3"/>
        <w:tabs>
          <w:tab w:val="left" w:pos="1515"/>
          <w:tab w:val="left" w:pos="6136"/>
        </w:tabs>
        <w:spacing w:before="114" w:line="326" w:lineRule="auto"/>
        <w:ind w:left="678" w:right="2185"/>
        <w:rPr>
          <w:lang w:eastAsia="zh-CN"/>
        </w:rPr>
      </w:pPr>
      <w:r>
        <w:rPr>
          <w:lang w:eastAsia="zh-CN"/>
        </w:rPr>
        <w:t>名</w:t>
      </w:r>
      <w:r>
        <w:rPr>
          <w:lang w:eastAsia="zh-CN"/>
        </w:rPr>
        <w:tab/>
      </w:r>
      <w:r>
        <w:rPr>
          <w:spacing w:val="-1"/>
          <w:lang w:eastAsia="zh-CN"/>
        </w:rPr>
        <w:t>称：</w:t>
      </w:r>
      <w:r>
        <w:rPr>
          <w:spacing w:val="-1"/>
          <w:u w:val="single" w:color="000000"/>
          <w:lang w:eastAsia="zh-CN"/>
        </w:rPr>
        <w:t>山东省正大建设监理有限公司</w:t>
      </w:r>
      <w:r>
        <w:rPr>
          <w:spacing w:val="-1"/>
          <w:u w:val="single" w:color="000000"/>
          <w:lang w:eastAsia="zh-CN"/>
        </w:rPr>
        <w:tab/>
      </w:r>
      <w:r>
        <w:rPr>
          <w:lang w:eastAsia="zh-CN"/>
        </w:rPr>
        <w:t>；</w:t>
      </w:r>
      <w:r>
        <w:rPr>
          <w:lang w:eastAsia="zh-CN"/>
        </w:rPr>
        <w:t xml:space="preserve"> </w:t>
      </w:r>
    </w:p>
    <w:p w14:paraId="7F08EB75" w14:textId="14758CA9" w:rsidR="001C72CA" w:rsidRDefault="00DD1B2D">
      <w:pPr>
        <w:pStyle w:val="a3"/>
        <w:tabs>
          <w:tab w:val="left" w:pos="1515"/>
          <w:tab w:val="left" w:pos="6136"/>
        </w:tabs>
        <w:spacing w:before="114" w:line="326" w:lineRule="auto"/>
        <w:ind w:left="678" w:right="2185"/>
        <w:rPr>
          <w:lang w:eastAsia="zh-CN"/>
        </w:rPr>
      </w:pPr>
      <w:r>
        <w:rPr>
          <w:spacing w:val="-1"/>
          <w:lang w:eastAsia="zh-CN"/>
        </w:rPr>
        <w:t>资质类别和等级：</w:t>
      </w:r>
      <w:r>
        <w:rPr>
          <w:spacing w:val="-1"/>
          <w:u w:val="single" w:color="000000"/>
          <w:lang w:eastAsia="zh-CN"/>
        </w:rPr>
        <w:t>房屋建筑、化工石油工程监理甲级</w:t>
      </w:r>
      <w:r>
        <w:rPr>
          <w:spacing w:val="-1"/>
          <w:lang w:eastAsia="zh-CN"/>
        </w:rPr>
        <w:t>；</w:t>
      </w:r>
      <w:r>
        <w:rPr>
          <w:spacing w:val="-121"/>
          <w:lang w:eastAsia="zh-CN"/>
        </w:rPr>
        <w:t xml:space="preserve"> </w:t>
      </w:r>
      <w:r>
        <w:rPr>
          <w:lang w:eastAsia="zh-CN"/>
        </w:rPr>
        <w:t>联系电话：</w:t>
      </w:r>
      <w:r>
        <w:rPr>
          <w:rFonts w:ascii="Times New Roman" w:eastAsia="Times New Roman" w:hAnsi="Times New Roman" w:cs="Times New Roman"/>
          <w:u w:val="single" w:color="000000"/>
          <w:lang w:eastAsia="zh-CN"/>
        </w:rPr>
        <w:t>13153175706</w:t>
      </w:r>
      <w:r>
        <w:rPr>
          <w:lang w:eastAsia="zh-CN"/>
        </w:rPr>
        <w:t>；</w:t>
      </w:r>
    </w:p>
    <w:p w14:paraId="7DF7295F" w14:textId="77777777" w:rsidR="00A11DE5" w:rsidRDefault="00DD1B2D">
      <w:pPr>
        <w:pStyle w:val="a3"/>
        <w:tabs>
          <w:tab w:val="left" w:pos="5997"/>
        </w:tabs>
        <w:spacing w:before="2" w:line="326" w:lineRule="auto"/>
        <w:ind w:left="538" w:right="108" w:firstLine="139"/>
        <w:rPr>
          <w:lang w:eastAsia="zh-CN"/>
        </w:rPr>
      </w:pPr>
      <w:r>
        <w:rPr>
          <w:spacing w:val="-1"/>
          <w:lang w:eastAsia="zh-CN"/>
        </w:rPr>
        <w:t>电子信箱：</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r>
        <w:rPr>
          <w:lang w:eastAsia="zh-CN"/>
        </w:rPr>
        <w:t xml:space="preserve"> </w:t>
      </w:r>
    </w:p>
    <w:p w14:paraId="143DD294" w14:textId="6ABA08F9" w:rsidR="001C72CA" w:rsidRDefault="00DD1B2D">
      <w:pPr>
        <w:pStyle w:val="a3"/>
        <w:tabs>
          <w:tab w:val="left" w:pos="5997"/>
        </w:tabs>
        <w:spacing w:before="2" w:line="326" w:lineRule="auto"/>
        <w:ind w:left="538" w:right="108" w:firstLine="139"/>
        <w:rPr>
          <w:lang w:eastAsia="zh-CN"/>
        </w:rPr>
      </w:pPr>
      <w:r>
        <w:rPr>
          <w:lang w:eastAsia="zh-CN"/>
        </w:rPr>
        <w:t>通信地址：</w:t>
      </w:r>
      <w:r>
        <w:rPr>
          <w:u w:val="single" w:color="000000"/>
          <w:lang w:eastAsia="zh-CN"/>
        </w:rPr>
        <w:t>山东省济南市历下区经十路</w:t>
      </w:r>
      <w:r>
        <w:rPr>
          <w:spacing w:val="-74"/>
          <w:u w:val="single" w:color="000000"/>
          <w:lang w:eastAsia="zh-CN"/>
        </w:rPr>
        <w:t xml:space="preserve"> </w:t>
      </w:r>
      <w:r>
        <w:rPr>
          <w:rFonts w:ascii="Times New Roman" w:eastAsia="Times New Roman" w:hAnsi="Times New Roman" w:cs="Times New Roman"/>
          <w:u w:val="single" w:color="000000"/>
          <w:lang w:eastAsia="zh-CN"/>
        </w:rPr>
        <w:t>9999</w:t>
      </w:r>
      <w:r>
        <w:rPr>
          <w:rFonts w:ascii="Times New Roman" w:eastAsia="Times New Roman" w:hAnsi="Times New Roman" w:cs="Times New Roman"/>
          <w:spacing w:val="-5"/>
          <w:u w:val="single" w:color="000000"/>
          <w:lang w:eastAsia="zh-CN"/>
        </w:rPr>
        <w:t xml:space="preserve"> </w:t>
      </w:r>
      <w:r>
        <w:rPr>
          <w:u w:val="single" w:color="000000"/>
          <w:lang w:eastAsia="zh-CN"/>
        </w:rPr>
        <w:t>号黄金时代广场</w:t>
      </w:r>
      <w:r>
        <w:rPr>
          <w:spacing w:val="-75"/>
          <w:u w:val="single" w:color="000000"/>
          <w:lang w:eastAsia="zh-CN"/>
        </w:rPr>
        <w:t xml:space="preserve"> </w:t>
      </w:r>
      <w:r>
        <w:rPr>
          <w:rFonts w:ascii="Times New Roman" w:eastAsia="Times New Roman" w:hAnsi="Times New Roman" w:cs="Times New Roman"/>
          <w:u w:val="single" w:color="000000"/>
          <w:lang w:eastAsia="zh-CN"/>
        </w:rPr>
        <w:t>H</w:t>
      </w:r>
      <w:r>
        <w:rPr>
          <w:rFonts w:ascii="Times New Roman" w:eastAsia="Times New Roman" w:hAnsi="Times New Roman" w:cs="Times New Roman"/>
          <w:spacing w:val="-5"/>
          <w:u w:val="single" w:color="000000"/>
          <w:lang w:eastAsia="zh-CN"/>
        </w:rPr>
        <w:t xml:space="preserve"> </w:t>
      </w:r>
      <w:r>
        <w:rPr>
          <w:u w:val="single" w:color="000000"/>
          <w:lang w:eastAsia="zh-CN"/>
        </w:rPr>
        <w:t>座</w:t>
      </w:r>
      <w:r>
        <w:rPr>
          <w:spacing w:val="-78"/>
          <w:u w:val="single" w:color="000000"/>
          <w:lang w:eastAsia="zh-CN"/>
        </w:rPr>
        <w:t xml:space="preserve"> </w:t>
      </w:r>
      <w:r>
        <w:rPr>
          <w:rFonts w:ascii="Times New Roman" w:eastAsia="Times New Roman" w:hAnsi="Times New Roman" w:cs="Times New Roman"/>
          <w:u w:val="single" w:color="000000"/>
          <w:lang w:eastAsia="zh-CN"/>
        </w:rPr>
        <w:t>1004</w:t>
      </w:r>
      <w:r>
        <w:rPr>
          <w:lang w:eastAsia="zh-CN"/>
        </w:rPr>
        <w:t>。</w:t>
      </w:r>
    </w:p>
    <w:p w14:paraId="22C440F9" w14:textId="77777777" w:rsidR="001C72CA" w:rsidRDefault="00DD1B2D">
      <w:pPr>
        <w:pStyle w:val="a3"/>
        <w:spacing w:before="0"/>
        <w:ind w:left="678" w:right="88"/>
        <w:rPr>
          <w:lang w:eastAsia="zh-CN"/>
        </w:rPr>
      </w:pPr>
      <w:r>
        <w:rPr>
          <w:rFonts w:ascii="Times New Roman" w:eastAsia="Times New Roman" w:hAnsi="Times New Roman" w:cs="Times New Roman"/>
          <w:lang w:eastAsia="zh-CN"/>
        </w:rPr>
        <w:t>1.1.2.5</w:t>
      </w:r>
      <w:r>
        <w:rPr>
          <w:rFonts w:ascii="Times New Roman" w:eastAsia="Times New Roman" w:hAnsi="Times New Roman" w:cs="Times New Roman"/>
          <w:spacing w:val="69"/>
          <w:lang w:eastAsia="zh-CN"/>
        </w:rPr>
        <w:t xml:space="preserve"> </w:t>
      </w:r>
      <w:r>
        <w:rPr>
          <w:lang w:eastAsia="zh-CN"/>
        </w:rPr>
        <w:t>设计人：</w:t>
      </w:r>
    </w:p>
    <w:p w14:paraId="74BF6D04" w14:textId="77777777" w:rsidR="00A11DE5" w:rsidRDefault="00DD1B2D">
      <w:pPr>
        <w:pStyle w:val="a3"/>
        <w:tabs>
          <w:tab w:val="left" w:pos="1515"/>
          <w:tab w:val="left" w:pos="5577"/>
        </w:tabs>
        <w:spacing w:before="114" w:line="326" w:lineRule="auto"/>
        <w:ind w:left="678" w:right="111"/>
        <w:rPr>
          <w:lang w:eastAsia="zh-CN"/>
        </w:rPr>
      </w:pPr>
      <w:r>
        <w:rPr>
          <w:lang w:eastAsia="zh-CN"/>
        </w:rPr>
        <w:t>名</w:t>
      </w:r>
      <w:r>
        <w:rPr>
          <w:lang w:eastAsia="zh-CN"/>
        </w:rPr>
        <w:tab/>
      </w:r>
      <w:r>
        <w:rPr>
          <w:spacing w:val="-1"/>
          <w:lang w:eastAsia="zh-CN"/>
        </w:rPr>
        <w:t>称：</w:t>
      </w:r>
      <w:r>
        <w:rPr>
          <w:spacing w:val="-1"/>
          <w:u w:val="single" w:color="000000"/>
          <w:lang w:eastAsia="zh-CN"/>
        </w:rPr>
        <w:t>中海油石化工程有限公司</w:t>
      </w:r>
      <w:r>
        <w:rPr>
          <w:spacing w:val="-1"/>
          <w:u w:val="single" w:color="000000"/>
          <w:lang w:eastAsia="zh-CN"/>
        </w:rPr>
        <w:tab/>
      </w:r>
      <w:r>
        <w:rPr>
          <w:lang w:eastAsia="zh-CN"/>
        </w:rPr>
        <w:t>；</w:t>
      </w:r>
      <w:r>
        <w:rPr>
          <w:lang w:eastAsia="zh-CN"/>
        </w:rPr>
        <w:t xml:space="preserve"> </w:t>
      </w:r>
    </w:p>
    <w:p w14:paraId="5DFD55B0" w14:textId="0DFB1774" w:rsidR="001C72CA" w:rsidRDefault="00DD1B2D">
      <w:pPr>
        <w:pStyle w:val="a3"/>
        <w:tabs>
          <w:tab w:val="left" w:pos="1515"/>
          <w:tab w:val="left" w:pos="5577"/>
        </w:tabs>
        <w:spacing w:before="114" w:line="326" w:lineRule="auto"/>
        <w:ind w:left="678" w:right="111"/>
        <w:rPr>
          <w:lang w:eastAsia="zh-CN"/>
        </w:rPr>
      </w:pPr>
      <w:r>
        <w:rPr>
          <w:spacing w:val="-7"/>
          <w:lang w:eastAsia="zh-CN"/>
        </w:rPr>
        <w:t>资质类别和等级：</w:t>
      </w:r>
      <w:r>
        <w:rPr>
          <w:spacing w:val="-7"/>
          <w:u w:val="single" w:color="000000"/>
          <w:lang w:eastAsia="zh-CN"/>
        </w:rPr>
        <w:t>化工石油医药行业甲级；建筑行业（建筑工程）甲级</w:t>
      </w:r>
      <w:r>
        <w:rPr>
          <w:spacing w:val="-7"/>
          <w:lang w:eastAsia="zh-CN"/>
        </w:rPr>
        <w:t>；</w:t>
      </w:r>
      <w:r>
        <w:rPr>
          <w:spacing w:val="-88"/>
          <w:lang w:eastAsia="zh-CN"/>
        </w:rPr>
        <w:t xml:space="preserve"> </w:t>
      </w:r>
      <w:r>
        <w:rPr>
          <w:lang w:eastAsia="zh-CN"/>
        </w:rPr>
        <w:t>联系电话：</w:t>
      </w:r>
      <w:r>
        <w:rPr>
          <w:rFonts w:ascii="Times New Roman" w:eastAsia="Times New Roman" w:hAnsi="Times New Roman" w:cs="Times New Roman"/>
          <w:u w:val="single" w:color="000000"/>
          <w:lang w:eastAsia="zh-CN"/>
        </w:rPr>
        <w:t>0531-55656682</w:t>
      </w:r>
      <w:r>
        <w:rPr>
          <w:lang w:eastAsia="zh-CN"/>
        </w:rPr>
        <w:t>；</w:t>
      </w:r>
    </w:p>
    <w:p w14:paraId="44F6C454" w14:textId="77777777" w:rsidR="00A11DE5" w:rsidRDefault="00DD1B2D">
      <w:pPr>
        <w:pStyle w:val="a3"/>
        <w:tabs>
          <w:tab w:val="left" w:pos="5997"/>
        </w:tabs>
        <w:spacing w:before="2" w:line="319" w:lineRule="auto"/>
        <w:ind w:left="678" w:right="581"/>
        <w:rPr>
          <w:lang w:eastAsia="zh-CN"/>
        </w:rPr>
      </w:pPr>
      <w:r>
        <w:rPr>
          <w:spacing w:val="-1"/>
          <w:lang w:eastAsia="zh-CN"/>
        </w:rPr>
        <w:t>电子信箱：</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r>
        <w:rPr>
          <w:lang w:eastAsia="zh-CN"/>
        </w:rPr>
        <w:t xml:space="preserve"> </w:t>
      </w:r>
    </w:p>
    <w:p w14:paraId="5ACD3AD8" w14:textId="6EC63547" w:rsidR="001C72CA" w:rsidRDefault="00DD1B2D">
      <w:pPr>
        <w:pStyle w:val="a3"/>
        <w:tabs>
          <w:tab w:val="left" w:pos="5997"/>
        </w:tabs>
        <w:spacing w:before="2" w:line="319" w:lineRule="auto"/>
        <w:ind w:left="678" w:right="581"/>
        <w:rPr>
          <w:lang w:eastAsia="zh-CN"/>
        </w:rPr>
      </w:pPr>
      <w:r>
        <w:rPr>
          <w:lang w:eastAsia="zh-CN"/>
        </w:rPr>
        <w:t>通信地址：</w:t>
      </w:r>
      <w:r>
        <w:rPr>
          <w:u w:val="single" w:color="000000"/>
          <w:lang w:eastAsia="zh-CN"/>
        </w:rPr>
        <w:t>山东省济南市历下区经十路</w:t>
      </w:r>
      <w:r>
        <w:rPr>
          <w:spacing w:val="-71"/>
          <w:u w:val="single" w:color="000000"/>
          <w:lang w:eastAsia="zh-CN"/>
        </w:rPr>
        <w:t xml:space="preserve"> </w:t>
      </w:r>
      <w:r>
        <w:rPr>
          <w:rFonts w:ascii="Times New Roman" w:eastAsia="Times New Roman" w:hAnsi="Times New Roman" w:cs="Times New Roman"/>
          <w:u w:val="single" w:color="000000"/>
          <w:lang w:eastAsia="zh-CN"/>
        </w:rPr>
        <w:t>9999</w:t>
      </w:r>
      <w:r>
        <w:rPr>
          <w:rFonts w:ascii="Times New Roman" w:eastAsia="Times New Roman" w:hAnsi="Times New Roman" w:cs="Times New Roman"/>
          <w:spacing w:val="-2"/>
          <w:u w:val="single" w:color="000000"/>
          <w:lang w:eastAsia="zh-CN"/>
        </w:rPr>
        <w:t xml:space="preserve"> </w:t>
      </w:r>
      <w:r>
        <w:rPr>
          <w:u w:val="single" w:color="000000"/>
          <w:lang w:eastAsia="zh-CN"/>
        </w:rPr>
        <w:t>号黄金时代广场</w:t>
      </w:r>
      <w:r>
        <w:rPr>
          <w:spacing w:val="-72"/>
          <w:u w:val="single" w:color="000000"/>
          <w:lang w:eastAsia="zh-CN"/>
        </w:rPr>
        <w:t xml:space="preserve"> </w:t>
      </w:r>
      <w:r>
        <w:rPr>
          <w:rFonts w:ascii="Times New Roman" w:eastAsia="Times New Roman" w:hAnsi="Times New Roman" w:cs="Times New Roman"/>
          <w:u w:val="single" w:color="000000"/>
          <w:lang w:eastAsia="zh-CN"/>
        </w:rPr>
        <w:t>H</w:t>
      </w:r>
      <w:r>
        <w:rPr>
          <w:rFonts w:ascii="Times New Roman" w:eastAsia="Times New Roman" w:hAnsi="Times New Roman" w:cs="Times New Roman"/>
          <w:spacing w:val="-2"/>
          <w:u w:val="single" w:color="000000"/>
          <w:lang w:eastAsia="zh-CN"/>
        </w:rPr>
        <w:t xml:space="preserve"> </w:t>
      </w:r>
      <w:r>
        <w:rPr>
          <w:u w:val="single" w:color="000000"/>
          <w:lang w:eastAsia="zh-CN"/>
        </w:rPr>
        <w:t>座</w:t>
      </w:r>
      <w:r>
        <w:rPr>
          <w:lang w:eastAsia="zh-CN"/>
        </w:rPr>
        <w:t>。</w:t>
      </w:r>
      <w:r>
        <w:rPr>
          <w:lang w:eastAsia="zh-CN"/>
        </w:rPr>
        <w:t xml:space="preserve"> </w:t>
      </w:r>
      <w:r>
        <w:rPr>
          <w:rFonts w:ascii="Times New Roman" w:eastAsia="Times New Roman" w:hAnsi="Times New Roman" w:cs="Times New Roman"/>
          <w:lang w:eastAsia="zh-CN"/>
        </w:rPr>
        <w:t>1.1.3</w:t>
      </w:r>
      <w:r>
        <w:rPr>
          <w:rFonts w:ascii="Times New Roman" w:eastAsia="Times New Roman" w:hAnsi="Times New Roman" w:cs="Times New Roman"/>
          <w:spacing w:val="69"/>
          <w:lang w:eastAsia="zh-CN"/>
        </w:rPr>
        <w:t xml:space="preserve"> </w:t>
      </w:r>
      <w:r>
        <w:rPr>
          <w:lang w:eastAsia="zh-CN"/>
        </w:rPr>
        <w:t>工程和设备</w:t>
      </w:r>
    </w:p>
    <w:p w14:paraId="0E575E9E" w14:textId="77777777" w:rsidR="001C72CA" w:rsidRDefault="00DD1B2D">
      <w:pPr>
        <w:spacing w:before="11" w:line="326" w:lineRule="auto"/>
        <w:ind w:left="118" w:right="240" w:firstLine="559"/>
        <w:rPr>
          <w:rFonts w:ascii="仿宋" w:eastAsia="仿宋" w:hAnsi="仿宋" w:cs="仿宋"/>
          <w:sz w:val="28"/>
          <w:szCs w:val="28"/>
          <w:lang w:eastAsia="zh-CN"/>
        </w:rPr>
      </w:pPr>
      <w:r>
        <w:rPr>
          <w:rFonts w:ascii="仿宋" w:eastAsia="仿宋" w:hAnsi="仿宋" w:cs="仿宋"/>
          <w:sz w:val="28"/>
          <w:szCs w:val="28"/>
          <w:lang w:eastAsia="zh-CN"/>
        </w:rPr>
        <w:t>1.1.3.7</w:t>
      </w:r>
      <w:r>
        <w:rPr>
          <w:rFonts w:ascii="仿宋" w:eastAsia="仿宋" w:hAnsi="仿宋" w:cs="仿宋"/>
          <w:spacing w:val="-41"/>
          <w:sz w:val="28"/>
          <w:szCs w:val="28"/>
          <w:lang w:eastAsia="zh-CN"/>
        </w:rPr>
        <w:t xml:space="preserve"> </w:t>
      </w:r>
      <w:r>
        <w:rPr>
          <w:rFonts w:ascii="仿宋" w:eastAsia="仿宋" w:hAnsi="仿宋" w:cs="仿宋"/>
          <w:sz w:val="28"/>
          <w:szCs w:val="28"/>
          <w:lang w:eastAsia="zh-CN"/>
        </w:rPr>
        <w:t>作为施工现场组成部分的其他场所包括：</w:t>
      </w:r>
      <w:r>
        <w:rPr>
          <w:rFonts w:ascii="仿宋" w:eastAsia="仿宋" w:hAnsi="仿宋" w:cs="仿宋"/>
          <w:b/>
          <w:bCs/>
          <w:sz w:val="28"/>
          <w:szCs w:val="28"/>
          <w:u w:val="single" w:color="000000"/>
          <w:lang w:eastAsia="zh-CN"/>
        </w:rPr>
        <w:t>完成合同约定的各项</w:t>
      </w:r>
      <w:r>
        <w:rPr>
          <w:rFonts w:ascii="仿宋" w:eastAsia="仿宋" w:hAnsi="仿宋" w:cs="仿宋"/>
          <w:b/>
          <w:bCs/>
          <w:w w:val="99"/>
          <w:sz w:val="28"/>
          <w:szCs w:val="28"/>
          <w:lang w:eastAsia="zh-CN"/>
        </w:rPr>
        <w:t xml:space="preserve"> </w:t>
      </w:r>
      <w:r>
        <w:rPr>
          <w:rFonts w:ascii="仿宋" w:eastAsia="仿宋" w:hAnsi="仿宋" w:cs="仿宋"/>
          <w:b/>
          <w:bCs/>
          <w:sz w:val="28"/>
          <w:szCs w:val="28"/>
          <w:u w:val="single" w:color="000000"/>
          <w:lang w:eastAsia="zh-CN"/>
        </w:rPr>
        <w:t>工作所服务的临时生产和生活设施</w:t>
      </w:r>
      <w:r>
        <w:rPr>
          <w:rFonts w:ascii="仿宋" w:eastAsia="仿宋" w:hAnsi="仿宋" w:cs="仿宋"/>
          <w:sz w:val="28"/>
          <w:szCs w:val="28"/>
          <w:lang w:eastAsia="zh-CN"/>
        </w:rPr>
        <w:t>。</w:t>
      </w:r>
    </w:p>
    <w:p w14:paraId="48D58753" w14:textId="77777777" w:rsidR="001C72CA" w:rsidRDefault="00DD1B2D">
      <w:pPr>
        <w:pStyle w:val="a3"/>
        <w:tabs>
          <w:tab w:val="left" w:pos="4386"/>
          <w:tab w:val="left" w:pos="5171"/>
        </w:tabs>
        <w:spacing w:before="32"/>
        <w:ind w:left="678" w:right="88"/>
        <w:rPr>
          <w:rFonts w:ascii="Times New Roman" w:eastAsia="Times New Roman" w:hAnsi="Times New Roman" w:cs="Times New Roman"/>
          <w:lang w:eastAsia="zh-CN"/>
        </w:rPr>
      </w:pPr>
      <w:r>
        <w:rPr>
          <w:rFonts w:ascii="Times New Roman" w:eastAsia="Times New Roman" w:hAnsi="Times New Roman" w:cs="Times New Roman"/>
          <w:lang w:eastAsia="zh-CN"/>
        </w:rPr>
        <w:t>1.1.3.9</w:t>
      </w:r>
      <w:r>
        <w:rPr>
          <w:rFonts w:ascii="Times New Roman" w:eastAsia="Times New Roman" w:hAnsi="Times New Roman" w:cs="Times New Roman"/>
          <w:spacing w:val="68"/>
          <w:lang w:eastAsia="zh-CN"/>
        </w:rPr>
        <w:t xml:space="preserve"> </w:t>
      </w:r>
      <w:r>
        <w:rPr>
          <w:lang w:eastAsia="zh-CN"/>
        </w:rPr>
        <w:t>永久占地包括：</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t>/</w:t>
      </w:r>
      <w:r>
        <w:rPr>
          <w:rFonts w:ascii="Times New Roman" w:eastAsia="Times New Roman" w:hAnsi="Times New Roman" w:cs="Times New Roman"/>
          <w:u w:val="single" w:color="000000"/>
          <w:lang w:eastAsia="zh-CN"/>
        </w:rPr>
        <w:tab/>
      </w:r>
    </w:p>
    <w:p w14:paraId="42B55045" w14:textId="77777777" w:rsidR="001C72CA" w:rsidRDefault="00DD1B2D">
      <w:pPr>
        <w:tabs>
          <w:tab w:val="left" w:pos="8469"/>
        </w:tabs>
        <w:spacing w:before="114"/>
        <w:ind w:left="678" w:right="88"/>
        <w:rPr>
          <w:rFonts w:ascii="仿宋" w:eastAsia="仿宋" w:hAnsi="仿宋" w:cs="仿宋"/>
          <w:sz w:val="28"/>
          <w:szCs w:val="28"/>
          <w:lang w:eastAsia="zh-CN"/>
        </w:rPr>
      </w:pPr>
      <w:r>
        <w:rPr>
          <w:rFonts w:ascii="Times New Roman" w:eastAsia="Times New Roman" w:hAnsi="Times New Roman" w:cs="Times New Roman"/>
          <w:sz w:val="28"/>
          <w:szCs w:val="28"/>
          <w:lang w:eastAsia="zh-CN"/>
        </w:rPr>
        <w:t>1.1.3.10</w:t>
      </w:r>
      <w:r>
        <w:rPr>
          <w:rFonts w:ascii="Times New Roman" w:eastAsia="Times New Roman" w:hAnsi="Times New Roman" w:cs="Times New Roman"/>
          <w:spacing w:val="65"/>
          <w:sz w:val="28"/>
          <w:szCs w:val="28"/>
          <w:lang w:eastAsia="zh-CN"/>
        </w:rPr>
        <w:t xml:space="preserve"> </w:t>
      </w:r>
      <w:r>
        <w:rPr>
          <w:rFonts w:ascii="仿宋" w:eastAsia="仿宋" w:hAnsi="仿宋" w:cs="仿宋"/>
          <w:sz w:val="28"/>
          <w:szCs w:val="28"/>
          <w:lang w:eastAsia="zh-CN"/>
        </w:rPr>
        <w:t>临时占地包括：</w:t>
      </w:r>
      <w:r>
        <w:rPr>
          <w:rFonts w:ascii="仿宋" w:eastAsia="仿宋" w:hAnsi="仿宋" w:cs="仿宋"/>
          <w:b/>
          <w:bCs/>
          <w:sz w:val="28"/>
          <w:szCs w:val="28"/>
          <w:u w:val="single" w:color="000000"/>
          <w:lang w:eastAsia="zh-CN"/>
        </w:rPr>
        <w:t>为实施合同工程需临时占地的土地</w:t>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p>
    <w:p w14:paraId="40D54E18" w14:textId="77777777" w:rsidR="001C72CA" w:rsidRDefault="00DD1B2D">
      <w:pPr>
        <w:pStyle w:val="a3"/>
        <w:spacing w:before="111"/>
        <w:ind w:left="678" w:right="88"/>
        <w:rPr>
          <w:rFonts w:ascii="黑体" w:eastAsia="黑体" w:hAnsi="黑体" w:cs="黑体"/>
          <w:lang w:eastAsia="zh-CN"/>
        </w:rPr>
      </w:pPr>
      <w:r>
        <w:rPr>
          <w:rFonts w:ascii="Times New Roman" w:eastAsia="Times New Roman" w:hAnsi="Times New Roman" w:cs="Times New Roman"/>
          <w:lang w:eastAsia="zh-CN"/>
        </w:rPr>
        <w:t>1.3</w:t>
      </w:r>
      <w:r>
        <w:rPr>
          <w:rFonts w:ascii="Times New Roman" w:eastAsia="Times New Roman" w:hAnsi="Times New Roman" w:cs="Times New Roman"/>
          <w:spacing w:val="2"/>
          <w:lang w:eastAsia="zh-CN"/>
        </w:rPr>
        <w:t xml:space="preserve"> </w:t>
      </w:r>
      <w:r>
        <w:rPr>
          <w:rFonts w:ascii="黑体" w:eastAsia="黑体" w:hAnsi="黑体" w:cs="黑体"/>
          <w:spacing w:val="-3"/>
          <w:lang w:eastAsia="zh-CN"/>
        </w:rPr>
        <w:t>法律</w:t>
      </w:r>
    </w:p>
    <w:p w14:paraId="5221BF31" w14:textId="77777777" w:rsidR="001C72CA" w:rsidRDefault="00DD1B2D">
      <w:pPr>
        <w:spacing w:before="231" w:line="328" w:lineRule="auto"/>
        <w:ind w:left="714" w:right="235"/>
        <w:rPr>
          <w:rFonts w:ascii="仿宋" w:eastAsia="仿宋" w:hAnsi="仿宋" w:cs="仿宋"/>
          <w:sz w:val="28"/>
          <w:szCs w:val="28"/>
          <w:lang w:eastAsia="zh-CN"/>
        </w:rPr>
      </w:pPr>
      <w:r>
        <w:rPr>
          <w:rFonts w:ascii="仿宋" w:eastAsia="仿宋" w:hAnsi="仿宋" w:cs="仿宋"/>
          <w:sz w:val="28"/>
          <w:szCs w:val="28"/>
          <w:lang w:eastAsia="zh-CN"/>
        </w:rPr>
        <w:t>适用于</w:t>
      </w:r>
      <w:r>
        <w:rPr>
          <w:rFonts w:ascii="仿宋" w:eastAsia="仿宋" w:hAnsi="仿宋" w:cs="仿宋"/>
          <w:spacing w:val="-3"/>
          <w:sz w:val="28"/>
          <w:szCs w:val="28"/>
          <w:lang w:eastAsia="zh-CN"/>
        </w:rPr>
        <w:t>合</w:t>
      </w:r>
      <w:r>
        <w:rPr>
          <w:rFonts w:ascii="仿宋" w:eastAsia="仿宋" w:hAnsi="仿宋" w:cs="仿宋"/>
          <w:sz w:val="28"/>
          <w:szCs w:val="28"/>
          <w:lang w:eastAsia="zh-CN"/>
        </w:rPr>
        <w:t>同的</w:t>
      </w:r>
      <w:r>
        <w:rPr>
          <w:rFonts w:ascii="仿宋" w:eastAsia="仿宋" w:hAnsi="仿宋" w:cs="仿宋"/>
          <w:spacing w:val="-3"/>
          <w:sz w:val="28"/>
          <w:szCs w:val="28"/>
          <w:lang w:eastAsia="zh-CN"/>
        </w:rPr>
        <w:t>其他</w:t>
      </w:r>
      <w:r>
        <w:rPr>
          <w:rFonts w:ascii="仿宋" w:eastAsia="仿宋" w:hAnsi="仿宋" w:cs="仿宋"/>
          <w:sz w:val="28"/>
          <w:szCs w:val="28"/>
          <w:lang w:eastAsia="zh-CN"/>
        </w:rPr>
        <w:t>规</w:t>
      </w:r>
      <w:r>
        <w:rPr>
          <w:rFonts w:ascii="仿宋" w:eastAsia="仿宋" w:hAnsi="仿宋" w:cs="仿宋"/>
          <w:spacing w:val="1"/>
          <w:sz w:val="28"/>
          <w:szCs w:val="28"/>
          <w:lang w:eastAsia="zh-CN"/>
        </w:rPr>
        <w:t>范</w:t>
      </w:r>
      <w:r>
        <w:rPr>
          <w:rFonts w:ascii="仿宋" w:eastAsia="仿宋" w:hAnsi="仿宋" w:cs="仿宋"/>
          <w:sz w:val="28"/>
          <w:szCs w:val="28"/>
          <w:lang w:eastAsia="zh-CN"/>
        </w:rPr>
        <w:t>性</w:t>
      </w:r>
      <w:r>
        <w:rPr>
          <w:rFonts w:ascii="仿宋" w:eastAsia="仿宋" w:hAnsi="仿宋" w:cs="仿宋"/>
          <w:spacing w:val="-3"/>
          <w:sz w:val="28"/>
          <w:szCs w:val="28"/>
          <w:lang w:eastAsia="zh-CN"/>
        </w:rPr>
        <w:t>文</w:t>
      </w:r>
      <w:r>
        <w:rPr>
          <w:rFonts w:ascii="仿宋" w:eastAsia="仿宋" w:hAnsi="仿宋" w:cs="仿宋"/>
          <w:sz w:val="28"/>
          <w:szCs w:val="28"/>
          <w:lang w:eastAsia="zh-CN"/>
        </w:rPr>
        <w:t>件</w:t>
      </w:r>
      <w:r>
        <w:rPr>
          <w:rFonts w:ascii="仿宋" w:eastAsia="仿宋" w:hAnsi="仿宋" w:cs="仿宋"/>
          <w:spacing w:val="-142"/>
          <w:sz w:val="28"/>
          <w:szCs w:val="28"/>
          <w:lang w:eastAsia="zh-CN"/>
        </w:rPr>
        <w:t>：</w:t>
      </w:r>
      <w:r>
        <w:rPr>
          <w:rFonts w:ascii="宋体" w:eastAsia="宋体" w:hAnsi="宋体" w:cs="宋体"/>
          <w:b/>
          <w:bCs/>
          <w:w w:val="99"/>
          <w:sz w:val="28"/>
          <w:szCs w:val="28"/>
          <w:u w:val="single" w:color="000000"/>
          <w:lang w:eastAsia="zh-CN"/>
        </w:rPr>
        <w:t>《</w:t>
      </w:r>
      <w:r>
        <w:rPr>
          <w:rFonts w:ascii="仿宋" w:eastAsia="仿宋" w:hAnsi="仿宋" w:cs="仿宋"/>
          <w:b/>
          <w:bCs/>
          <w:w w:val="99"/>
          <w:sz w:val="28"/>
          <w:szCs w:val="28"/>
          <w:u w:val="single" w:color="000000"/>
          <w:lang w:eastAsia="zh-CN"/>
        </w:rPr>
        <w:t>中华人民</w:t>
      </w:r>
      <w:r>
        <w:rPr>
          <w:rFonts w:ascii="仿宋" w:eastAsia="仿宋" w:hAnsi="仿宋" w:cs="仿宋"/>
          <w:b/>
          <w:bCs/>
          <w:spacing w:val="2"/>
          <w:w w:val="99"/>
          <w:sz w:val="28"/>
          <w:szCs w:val="28"/>
          <w:u w:val="single" w:color="000000"/>
          <w:lang w:eastAsia="zh-CN"/>
        </w:rPr>
        <w:t>共</w:t>
      </w:r>
      <w:r>
        <w:rPr>
          <w:rFonts w:ascii="仿宋" w:eastAsia="仿宋" w:hAnsi="仿宋" w:cs="仿宋"/>
          <w:b/>
          <w:bCs/>
          <w:w w:val="99"/>
          <w:sz w:val="28"/>
          <w:szCs w:val="28"/>
          <w:u w:val="single" w:color="000000"/>
          <w:lang w:eastAsia="zh-CN"/>
        </w:rPr>
        <w:t>和国民法</w:t>
      </w:r>
      <w:r>
        <w:rPr>
          <w:rFonts w:ascii="仿宋" w:eastAsia="仿宋" w:hAnsi="仿宋" w:cs="仿宋"/>
          <w:b/>
          <w:bCs/>
          <w:spacing w:val="2"/>
          <w:w w:val="99"/>
          <w:sz w:val="28"/>
          <w:szCs w:val="28"/>
          <w:u w:val="single" w:color="000000"/>
          <w:lang w:eastAsia="zh-CN"/>
        </w:rPr>
        <w:t>典</w:t>
      </w:r>
      <w:r>
        <w:rPr>
          <w:rFonts w:ascii="仿宋" w:eastAsia="仿宋" w:hAnsi="仿宋" w:cs="仿宋"/>
          <w:b/>
          <w:bCs/>
          <w:spacing w:val="-142"/>
          <w:w w:val="99"/>
          <w:sz w:val="28"/>
          <w:szCs w:val="28"/>
          <w:u w:val="single" w:color="000000"/>
          <w:lang w:eastAsia="zh-CN"/>
        </w:rPr>
        <w:t>》</w:t>
      </w:r>
      <w:r>
        <w:rPr>
          <w:rFonts w:ascii="仿宋" w:eastAsia="仿宋" w:hAnsi="仿宋" w:cs="仿宋"/>
          <w:b/>
          <w:bCs/>
          <w:spacing w:val="-140"/>
          <w:w w:val="99"/>
          <w:sz w:val="28"/>
          <w:szCs w:val="28"/>
          <w:u w:val="single" w:color="000000"/>
          <w:lang w:eastAsia="zh-CN"/>
        </w:rPr>
        <w:t>、</w:t>
      </w:r>
      <w:r>
        <w:rPr>
          <w:rFonts w:ascii="仿宋" w:eastAsia="仿宋" w:hAnsi="仿宋" w:cs="仿宋"/>
          <w:b/>
          <w:bCs/>
          <w:w w:val="99"/>
          <w:sz w:val="28"/>
          <w:szCs w:val="28"/>
          <w:u w:val="single" w:color="000000"/>
          <w:lang w:eastAsia="zh-CN"/>
        </w:rPr>
        <w:t>《中华人民</w:t>
      </w:r>
      <w:r>
        <w:rPr>
          <w:rFonts w:ascii="仿宋" w:eastAsia="仿宋" w:hAnsi="仿宋" w:cs="仿宋"/>
          <w:b/>
          <w:bCs/>
          <w:w w:val="99"/>
          <w:sz w:val="28"/>
          <w:szCs w:val="28"/>
          <w:lang w:eastAsia="zh-CN"/>
        </w:rPr>
        <w:t xml:space="preserve"> </w:t>
      </w:r>
      <w:r>
        <w:rPr>
          <w:rFonts w:ascii="仿宋" w:eastAsia="仿宋" w:hAnsi="仿宋" w:cs="仿宋"/>
          <w:b/>
          <w:bCs/>
          <w:w w:val="99"/>
          <w:sz w:val="28"/>
          <w:szCs w:val="28"/>
          <w:u w:val="single" w:color="000000"/>
          <w:lang w:eastAsia="zh-CN"/>
        </w:rPr>
        <w:t>共和</w:t>
      </w:r>
      <w:r>
        <w:rPr>
          <w:rFonts w:ascii="仿宋" w:eastAsia="仿宋" w:hAnsi="仿宋" w:cs="仿宋"/>
          <w:b/>
          <w:bCs/>
          <w:spacing w:val="2"/>
          <w:w w:val="99"/>
          <w:sz w:val="28"/>
          <w:szCs w:val="28"/>
          <w:u w:val="single" w:color="000000"/>
          <w:lang w:eastAsia="zh-CN"/>
        </w:rPr>
        <w:t>国</w:t>
      </w:r>
      <w:r>
        <w:rPr>
          <w:rFonts w:ascii="仿宋" w:eastAsia="仿宋" w:hAnsi="仿宋" w:cs="仿宋"/>
          <w:b/>
          <w:bCs/>
          <w:w w:val="99"/>
          <w:sz w:val="28"/>
          <w:szCs w:val="28"/>
          <w:u w:val="single" w:color="000000"/>
          <w:lang w:eastAsia="zh-CN"/>
        </w:rPr>
        <w:t>招标投标</w:t>
      </w:r>
      <w:r>
        <w:rPr>
          <w:rFonts w:ascii="仿宋" w:eastAsia="仿宋" w:hAnsi="仿宋" w:cs="仿宋"/>
          <w:b/>
          <w:bCs/>
          <w:spacing w:val="2"/>
          <w:w w:val="99"/>
          <w:sz w:val="28"/>
          <w:szCs w:val="28"/>
          <w:u w:val="single" w:color="000000"/>
          <w:lang w:eastAsia="zh-CN"/>
        </w:rPr>
        <w:t>法</w:t>
      </w:r>
      <w:r>
        <w:rPr>
          <w:rFonts w:ascii="仿宋" w:eastAsia="仿宋" w:hAnsi="仿宋" w:cs="仿宋"/>
          <w:b/>
          <w:bCs/>
          <w:spacing w:val="-142"/>
          <w:w w:val="99"/>
          <w:sz w:val="28"/>
          <w:szCs w:val="28"/>
          <w:u w:val="single" w:color="000000"/>
          <w:lang w:eastAsia="zh-CN"/>
        </w:rPr>
        <w:t>》</w:t>
      </w:r>
      <w:r>
        <w:rPr>
          <w:rFonts w:ascii="仿宋" w:eastAsia="仿宋" w:hAnsi="仿宋" w:cs="仿宋"/>
          <w:b/>
          <w:bCs/>
          <w:spacing w:val="-188"/>
          <w:w w:val="99"/>
          <w:sz w:val="28"/>
          <w:szCs w:val="28"/>
          <w:u w:val="single" w:color="000000"/>
          <w:lang w:eastAsia="zh-CN"/>
        </w:rPr>
        <w:t>、</w:t>
      </w:r>
      <w:r>
        <w:rPr>
          <w:rFonts w:ascii="仿宋" w:eastAsia="仿宋" w:hAnsi="仿宋" w:cs="仿宋"/>
          <w:b/>
          <w:bCs/>
          <w:w w:val="99"/>
          <w:sz w:val="28"/>
          <w:szCs w:val="28"/>
          <w:u w:val="single" w:color="000000"/>
          <w:lang w:eastAsia="zh-CN"/>
        </w:rPr>
        <w:t>《中华人民</w:t>
      </w:r>
      <w:r>
        <w:rPr>
          <w:rFonts w:ascii="仿宋" w:eastAsia="仿宋" w:hAnsi="仿宋" w:cs="仿宋"/>
          <w:b/>
          <w:bCs/>
          <w:spacing w:val="2"/>
          <w:w w:val="99"/>
          <w:sz w:val="28"/>
          <w:szCs w:val="28"/>
          <w:u w:val="single" w:color="000000"/>
          <w:lang w:eastAsia="zh-CN"/>
        </w:rPr>
        <w:t>共</w:t>
      </w:r>
      <w:r>
        <w:rPr>
          <w:rFonts w:ascii="仿宋" w:eastAsia="仿宋" w:hAnsi="仿宋" w:cs="仿宋"/>
          <w:b/>
          <w:bCs/>
          <w:spacing w:val="1"/>
          <w:w w:val="99"/>
          <w:sz w:val="28"/>
          <w:szCs w:val="28"/>
          <w:u w:val="single" w:color="000000"/>
          <w:lang w:eastAsia="zh-CN"/>
        </w:rPr>
        <w:t>和</w:t>
      </w:r>
      <w:r>
        <w:rPr>
          <w:rFonts w:ascii="仿宋" w:eastAsia="仿宋" w:hAnsi="仿宋" w:cs="仿宋"/>
          <w:b/>
          <w:bCs/>
          <w:w w:val="99"/>
          <w:sz w:val="28"/>
          <w:szCs w:val="28"/>
          <w:u w:val="single" w:color="000000"/>
          <w:lang w:eastAsia="zh-CN"/>
        </w:rPr>
        <w:t>国建筑</w:t>
      </w:r>
      <w:r>
        <w:rPr>
          <w:rFonts w:ascii="仿宋" w:eastAsia="仿宋" w:hAnsi="仿宋" w:cs="仿宋"/>
          <w:b/>
          <w:bCs/>
          <w:spacing w:val="2"/>
          <w:w w:val="99"/>
          <w:sz w:val="28"/>
          <w:szCs w:val="28"/>
          <w:u w:val="single" w:color="000000"/>
          <w:lang w:eastAsia="zh-CN"/>
        </w:rPr>
        <w:t>法</w:t>
      </w:r>
      <w:r>
        <w:rPr>
          <w:rFonts w:ascii="仿宋" w:eastAsia="仿宋" w:hAnsi="仿宋" w:cs="仿宋"/>
          <w:b/>
          <w:bCs/>
          <w:spacing w:val="-140"/>
          <w:w w:val="99"/>
          <w:sz w:val="28"/>
          <w:szCs w:val="28"/>
          <w:u w:val="single" w:color="000000"/>
          <w:lang w:eastAsia="zh-CN"/>
        </w:rPr>
        <w:t>》</w:t>
      </w:r>
      <w:r>
        <w:rPr>
          <w:rFonts w:ascii="仿宋" w:eastAsia="仿宋" w:hAnsi="仿宋" w:cs="仿宋"/>
          <w:b/>
          <w:bCs/>
          <w:spacing w:val="-190"/>
          <w:w w:val="99"/>
          <w:sz w:val="28"/>
          <w:szCs w:val="28"/>
          <w:u w:val="single" w:color="000000"/>
          <w:lang w:eastAsia="zh-CN"/>
        </w:rPr>
        <w:t>、</w:t>
      </w:r>
      <w:r>
        <w:rPr>
          <w:rFonts w:ascii="仿宋" w:eastAsia="仿宋" w:hAnsi="仿宋" w:cs="仿宋"/>
          <w:b/>
          <w:bCs/>
          <w:w w:val="99"/>
          <w:sz w:val="28"/>
          <w:szCs w:val="28"/>
          <w:u w:val="single" w:color="000000"/>
          <w:lang w:eastAsia="zh-CN"/>
        </w:rPr>
        <w:t>《建设工程质</w:t>
      </w:r>
      <w:r>
        <w:rPr>
          <w:rFonts w:ascii="仿宋" w:eastAsia="仿宋" w:hAnsi="仿宋" w:cs="仿宋"/>
          <w:b/>
          <w:bCs/>
          <w:spacing w:val="2"/>
          <w:w w:val="99"/>
          <w:sz w:val="28"/>
          <w:szCs w:val="28"/>
          <w:u w:val="single" w:color="000000"/>
          <w:lang w:eastAsia="zh-CN"/>
        </w:rPr>
        <w:t>量</w:t>
      </w:r>
      <w:r>
        <w:rPr>
          <w:rFonts w:ascii="仿宋" w:eastAsia="仿宋" w:hAnsi="仿宋" w:cs="仿宋"/>
          <w:b/>
          <w:bCs/>
          <w:w w:val="99"/>
          <w:sz w:val="28"/>
          <w:szCs w:val="28"/>
          <w:u w:val="single" w:color="000000"/>
          <w:lang w:eastAsia="zh-CN"/>
        </w:rPr>
        <w:t>管理条</w:t>
      </w:r>
    </w:p>
    <w:p w14:paraId="73B097C9" w14:textId="77777777" w:rsidR="001C72CA" w:rsidRDefault="001C72CA">
      <w:pPr>
        <w:spacing w:line="328" w:lineRule="auto"/>
        <w:rPr>
          <w:rFonts w:ascii="仿宋" w:eastAsia="仿宋" w:hAnsi="仿宋" w:cs="仿宋"/>
          <w:sz w:val="28"/>
          <w:szCs w:val="28"/>
          <w:lang w:eastAsia="zh-CN"/>
        </w:rPr>
        <w:sectPr w:rsidR="001C72CA">
          <w:pgSz w:w="11910" w:h="16840"/>
          <w:pgMar w:top="1580" w:right="1020" w:bottom="1160" w:left="1300" w:header="0" w:footer="975" w:gutter="0"/>
          <w:cols w:space="720"/>
        </w:sectPr>
      </w:pPr>
    </w:p>
    <w:p w14:paraId="58BBE3D1" w14:textId="77777777" w:rsidR="001C72CA" w:rsidRDefault="00DD1B2D">
      <w:pPr>
        <w:spacing w:before="231" w:line="328" w:lineRule="auto"/>
        <w:ind w:left="714" w:right="235"/>
        <w:rPr>
          <w:rFonts w:ascii="仿宋" w:eastAsia="仿宋" w:hAnsi="仿宋" w:cs="仿宋"/>
          <w:b/>
          <w:bCs/>
          <w:w w:val="99"/>
          <w:sz w:val="28"/>
          <w:szCs w:val="28"/>
          <w:u w:val="single" w:color="000000"/>
          <w:lang w:eastAsia="zh-CN"/>
        </w:rPr>
      </w:pPr>
      <w:r>
        <w:rPr>
          <w:rFonts w:ascii="仿宋" w:eastAsia="仿宋" w:hAnsi="仿宋" w:cs="仿宋"/>
          <w:b/>
          <w:bCs/>
          <w:w w:val="99"/>
          <w:sz w:val="28"/>
          <w:szCs w:val="28"/>
          <w:u w:val="single" w:color="000000"/>
          <w:lang w:eastAsia="zh-CN"/>
        </w:rPr>
        <w:lastRenderedPageBreak/>
        <w:t>例》等相关法律及山东省或德州市相关法律和行政法规。</w:t>
      </w:r>
    </w:p>
    <w:p w14:paraId="3B1FB50C" w14:textId="77777777" w:rsidR="001C72CA" w:rsidRDefault="00DD1B2D">
      <w:pPr>
        <w:pStyle w:val="a3"/>
        <w:spacing w:before="132"/>
        <w:ind w:left="678" w:right="88"/>
        <w:rPr>
          <w:rFonts w:ascii="黑体" w:eastAsia="黑体" w:hAnsi="黑体" w:cs="黑体"/>
          <w:lang w:eastAsia="zh-CN"/>
        </w:rPr>
      </w:pPr>
      <w:r>
        <w:rPr>
          <w:rFonts w:ascii="Times New Roman" w:eastAsia="Times New Roman" w:hAnsi="Times New Roman" w:cs="Times New Roman"/>
          <w:lang w:eastAsia="zh-CN"/>
        </w:rPr>
        <w:t xml:space="preserve">1.4 </w:t>
      </w:r>
      <w:r>
        <w:rPr>
          <w:rFonts w:ascii="Times New Roman" w:eastAsia="Times New Roman" w:hAnsi="Times New Roman" w:cs="Times New Roman"/>
          <w:spacing w:val="2"/>
          <w:lang w:eastAsia="zh-CN"/>
        </w:rPr>
        <w:t xml:space="preserve"> </w:t>
      </w:r>
      <w:r>
        <w:rPr>
          <w:rFonts w:ascii="黑体" w:eastAsia="黑体" w:hAnsi="黑体" w:cs="黑体"/>
          <w:lang w:eastAsia="zh-CN"/>
        </w:rPr>
        <w:t>标准和规范</w:t>
      </w:r>
    </w:p>
    <w:p w14:paraId="4A716B52" w14:textId="77777777" w:rsidR="001C72CA" w:rsidRDefault="00DD1B2D">
      <w:pPr>
        <w:tabs>
          <w:tab w:val="left" w:pos="7934"/>
        </w:tabs>
        <w:spacing w:before="231"/>
        <w:ind w:left="714" w:right="88"/>
        <w:rPr>
          <w:rFonts w:ascii="宋体" w:eastAsia="宋体" w:hAnsi="宋体" w:cs="宋体"/>
          <w:sz w:val="28"/>
          <w:szCs w:val="28"/>
          <w:lang w:eastAsia="zh-CN"/>
        </w:rPr>
      </w:pPr>
      <w:r>
        <w:rPr>
          <w:rFonts w:ascii="Times New Roman" w:eastAsia="Times New Roman" w:hAnsi="Times New Roman" w:cs="Times New Roman"/>
          <w:sz w:val="28"/>
          <w:szCs w:val="28"/>
          <w:lang w:eastAsia="zh-CN"/>
        </w:rPr>
        <w:t xml:space="preserve">1.4.1 </w:t>
      </w:r>
      <w:r>
        <w:rPr>
          <w:rFonts w:ascii="仿宋" w:eastAsia="仿宋" w:hAnsi="仿宋" w:cs="仿宋"/>
          <w:sz w:val="28"/>
          <w:szCs w:val="28"/>
          <w:lang w:eastAsia="zh-CN"/>
        </w:rPr>
        <w:t>适用于工程的标准规范包括：</w:t>
      </w:r>
      <w:r>
        <w:rPr>
          <w:rFonts w:ascii="仿宋" w:eastAsia="仿宋" w:hAnsi="仿宋" w:cs="仿宋"/>
          <w:spacing w:val="-4"/>
          <w:sz w:val="28"/>
          <w:szCs w:val="28"/>
          <w:lang w:eastAsia="zh-CN"/>
        </w:rPr>
        <w:t xml:space="preserve"> </w:t>
      </w:r>
      <w:r>
        <w:rPr>
          <w:rFonts w:ascii="Times New Roman" w:eastAsia="Times New Roman" w:hAnsi="Times New Roman" w:cs="Times New Roman"/>
          <w:b/>
          <w:bCs/>
          <w:spacing w:val="-4"/>
          <w:sz w:val="28"/>
          <w:szCs w:val="28"/>
          <w:u w:val="single" w:color="000000"/>
          <w:lang w:eastAsia="zh-CN"/>
        </w:rPr>
        <w:t xml:space="preserve"> </w:t>
      </w:r>
      <w:r>
        <w:rPr>
          <w:rFonts w:ascii="仿宋" w:eastAsia="仿宋" w:hAnsi="仿宋" w:cs="仿宋"/>
          <w:b/>
          <w:bCs/>
          <w:sz w:val="28"/>
          <w:szCs w:val="28"/>
          <w:u w:val="single" w:color="000000"/>
          <w:lang w:eastAsia="zh-CN"/>
        </w:rPr>
        <w:t>建筑工程相关规范</w:t>
      </w:r>
      <w:r>
        <w:rPr>
          <w:rFonts w:ascii="宋体" w:eastAsia="宋体" w:hAnsi="宋体" w:cs="宋体"/>
          <w:sz w:val="28"/>
          <w:szCs w:val="28"/>
          <w:u w:val="single" w:color="000000"/>
          <w:lang w:eastAsia="zh-CN"/>
        </w:rPr>
        <w:t xml:space="preserve"> </w:t>
      </w:r>
      <w:r>
        <w:rPr>
          <w:rFonts w:ascii="宋体" w:eastAsia="宋体" w:hAnsi="宋体" w:cs="宋体"/>
          <w:sz w:val="28"/>
          <w:szCs w:val="28"/>
          <w:u w:val="single" w:color="000000"/>
          <w:lang w:eastAsia="zh-CN"/>
        </w:rPr>
        <w:tab/>
      </w:r>
    </w:p>
    <w:p w14:paraId="7C2EFA15" w14:textId="77777777" w:rsidR="001C72CA" w:rsidRDefault="00DD1B2D">
      <w:pPr>
        <w:tabs>
          <w:tab w:val="left" w:pos="5997"/>
          <w:tab w:val="left" w:pos="6136"/>
          <w:tab w:val="left" w:pos="6558"/>
          <w:tab w:val="left" w:pos="8517"/>
        </w:tabs>
        <w:spacing w:before="114" w:line="321" w:lineRule="auto"/>
        <w:ind w:left="678" w:right="785"/>
        <w:rPr>
          <w:rFonts w:ascii="仿宋" w:eastAsia="仿宋" w:hAnsi="仿宋" w:cs="仿宋"/>
          <w:sz w:val="28"/>
          <w:szCs w:val="28"/>
          <w:lang w:eastAsia="zh-CN"/>
        </w:rPr>
      </w:pPr>
      <w:r>
        <w:rPr>
          <w:rFonts w:ascii="Times New Roman" w:eastAsia="Times New Roman" w:hAnsi="Times New Roman" w:cs="Times New Roman"/>
          <w:sz w:val="28"/>
          <w:szCs w:val="28"/>
          <w:lang w:eastAsia="zh-CN"/>
        </w:rPr>
        <w:t>1.4.2</w:t>
      </w:r>
      <w:r>
        <w:rPr>
          <w:rFonts w:ascii="Times New Roman" w:eastAsia="Times New Roman" w:hAnsi="Times New Roman" w:cs="Times New Roman"/>
          <w:spacing w:val="67"/>
          <w:sz w:val="28"/>
          <w:szCs w:val="28"/>
          <w:lang w:eastAsia="zh-CN"/>
        </w:rPr>
        <w:t xml:space="preserve"> </w:t>
      </w:r>
      <w:r>
        <w:rPr>
          <w:rFonts w:ascii="仿宋" w:eastAsia="仿宋" w:hAnsi="仿宋" w:cs="仿宋"/>
          <w:sz w:val="28"/>
          <w:szCs w:val="28"/>
          <w:lang w:eastAsia="zh-CN"/>
        </w:rPr>
        <w:t>发包人提供国外标准、规范的名称：</w:t>
      </w:r>
      <w:r>
        <w:rPr>
          <w:rFonts w:ascii="Times New Roman" w:eastAsia="Times New Roman" w:hAnsi="Times New Roman" w:cs="Times New Roman"/>
          <w:b/>
          <w:bCs/>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ab/>
      </w:r>
      <w:r>
        <w:rPr>
          <w:rFonts w:ascii="Times New Roman" w:eastAsia="Times New Roman" w:hAnsi="Times New Roman" w:cs="Times New Roman"/>
          <w:b/>
          <w:bCs/>
          <w:sz w:val="28"/>
          <w:szCs w:val="28"/>
          <w:u w:val="single" w:color="000000"/>
          <w:lang w:eastAsia="zh-CN"/>
        </w:rPr>
        <w:tab/>
      </w:r>
      <w:r>
        <w:rPr>
          <w:rFonts w:ascii="Times New Roman" w:eastAsia="Times New Roman" w:hAnsi="Times New Roman" w:cs="Times New Roman"/>
          <w:b/>
          <w:bCs/>
          <w:sz w:val="28"/>
          <w:szCs w:val="28"/>
          <w:u w:val="single" w:color="000000"/>
          <w:lang w:eastAsia="zh-CN"/>
        </w:rPr>
        <w:tab/>
      </w:r>
      <w:r>
        <w:rPr>
          <w:rFonts w:ascii="仿宋" w:eastAsia="仿宋" w:hAnsi="仿宋" w:cs="仿宋"/>
          <w:b/>
          <w:bCs/>
          <w:sz w:val="28"/>
          <w:szCs w:val="28"/>
          <w:u w:val="single" w:color="000000"/>
          <w:lang w:eastAsia="zh-CN"/>
        </w:rPr>
        <w:t>无</w:t>
      </w:r>
      <w:r>
        <w:rPr>
          <w:rFonts w:ascii="仿宋" w:eastAsia="仿宋" w:hAnsi="仿宋" w:cs="仿宋"/>
          <w:b/>
          <w:bCs/>
          <w:sz w:val="28"/>
          <w:szCs w:val="28"/>
          <w:u w:val="single" w:color="000000"/>
          <w:lang w:eastAsia="zh-CN"/>
        </w:rPr>
        <w:tab/>
      </w:r>
      <w:r>
        <w:rPr>
          <w:rFonts w:ascii="仿宋" w:eastAsia="仿宋" w:hAnsi="仿宋" w:cs="仿宋"/>
          <w:b/>
          <w:bCs/>
          <w:w w:val="3"/>
          <w:sz w:val="28"/>
          <w:szCs w:val="28"/>
          <w:u w:val="single" w:color="000000"/>
          <w:lang w:eastAsia="zh-CN"/>
        </w:rPr>
        <w:t xml:space="preserve"> </w:t>
      </w:r>
      <w:r>
        <w:rPr>
          <w:rFonts w:ascii="仿宋" w:eastAsia="仿宋" w:hAnsi="仿宋" w:cs="仿宋"/>
          <w:b/>
          <w:bCs/>
          <w:sz w:val="28"/>
          <w:szCs w:val="28"/>
          <w:lang w:eastAsia="zh-CN"/>
        </w:rPr>
        <w:t xml:space="preserve"> </w:t>
      </w:r>
      <w:r>
        <w:rPr>
          <w:rFonts w:ascii="仿宋" w:eastAsia="仿宋" w:hAnsi="仿宋" w:cs="仿宋"/>
          <w:spacing w:val="-1"/>
          <w:sz w:val="28"/>
          <w:szCs w:val="28"/>
          <w:lang w:eastAsia="zh-CN"/>
        </w:rPr>
        <w:t>发包人提供国外标准、规范的份数：</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w w:val="95"/>
          <w:sz w:val="28"/>
          <w:szCs w:val="28"/>
          <w:u w:val="single" w:color="000000"/>
          <w:lang w:eastAsia="zh-CN"/>
        </w:rPr>
        <w:t>无</w:t>
      </w:r>
      <w:r>
        <w:rPr>
          <w:rFonts w:ascii="仿宋" w:eastAsia="仿宋" w:hAnsi="仿宋" w:cs="仿宋"/>
          <w:b/>
          <w:bCs/>
          <w:w w:val="95"/>
          <w:sz w:val="28"/>
          <w:szCs w:val="28"/>
          <w:u w:val="single" w:color="000000"/>
          <w:lang w:eastAsia="zh-CN"/>
        </w:rPr>
        <w:tab/>
      </w:r>
      <w:r>
        <w:rPr>
          <w:rFonts w:ascii="仿宋" w:eastAsia="仿宋" w:hAnsi="仿宋" w:cs="仿宋"/>
          <w:b/>
          <w:bCs/>
          <w:w w:val="95"/>
          <w:sz w:val="28"/>
          <w:szCs w:val="28"/>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发包人提供国外标准、规范的名称：</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w w:val="95"/>
          <w:sz w:val="28"/>
          <w:szCs w:val="28"/>
          <w:u w:val="single" w:color="000000"/>
          <w:lang w:eastAsia="zh-CN"/>
        </w:rPr>
        <w:t>无</w:t>
      </w:r>
      <w:r>
        <w:rPr>
          <w:rFonts w:ascii="仿宋" w:eastAsia="仿宋" w:hAnsi="仿宋" w:cs="仿宋"/>
          <w:b/>
          <w:bCs/>
          <w:w w:val="95"/>
          <w:sz w:val="28"/>
          <w:szCs w:val="28"/>
          <w:u w:val="single" w:color="000000"/>
          <w:lang w:eastAsia="zh-CN"/>
        </w:rPr>
        <w:tab/>
      </w:r>
      <w:r>
        <w:rPr>
          <w:rFonts w:ascii="仿宋" w:eastAsia="仿宋" w:hAnsi="仿宋" w:cs="仿宋"/>
          <w:b/>
          <w:bCs/>
          <w:w w:val="95"/>
          <w:sz w:val="28"/>
          <w:szCs w:val="28"/>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r>
        <w:rPr>
          <w:rFonts w:ascii="Times New Roman" w:eastAsia="Times New Roman" w:hAnsi="Times New Roman" w:cs="Times New Roman"/>
          <w:sz w:val="28"/>
          <w:szCs w:val="28"/>
          <w:lang w:eastAsia="zh-CN"/>
        </w:rPr>
        <w:t>1.4.3</w:t>
      </w:r>
      <w:r>
        <w:rPr>
          <w:rFonts w:ascii="Times New Roman" w:eastAsia="Times New Roman" w:hAnsi="Times New Roman" w:cs="Times New Roman"/>
          <w:spacing w:val="-6"/>
          <w:sz w:val="28"/>
          <w:szCs w:val="28"/>
          <w:lang w:eastAsia="zh-CN"/>
        </w:rPr>
        <w:t xml:space="preserve"> </w:t>
      </w:r>
      <w:r>
        <w:rPr>
          <w:rFonts w:ascii="仿宋" w:eastAsia="仿宋" w:hAnsi="仿宋" w:cs="仿宋"/>
          <w:sz w:val="28"/>
          <w:szCs w:val="28"/>
          <w:lang w:eastAsia="zh-CN"/>
        </w:rPr>
        <w:t>发包人对工程的技术标准和功能要求的特殊要求：</w:t>
      </w:r>
      <w:r>
        <w:rPr>
          <w:rFonts w:ascii="仿宋" w:eastAsia="仿宋" w:hAnsi="仿宋" w:cs="仿宋"/>
          <w:b/>
          <w:bCs/>
          <w:sz w:val="28"/>
          <w:szCs w:val="28"/>
          <w:u w:val="single" w:color="000000"/>
          <w:lang w:eastAsia="zh-CN"/>
        </w:rPr>
        <w:t>无</w:t>
      </w:r>
      <w:r>
        <w:rPr>
          <w:rFonts w:ascii="仿宋" w:eastAsia="仿宋" w:hAnsi="仿宋" w:cs="仿宋"/>
          <w:b/>
          <w:bCs/>
          <w:sz w:val="28"/>
          <w:szCs w:val="28"/>
          <w:u w:val="single" w:color="000000"/>
          <w:lang w:eastAsia="zh-CN"/>
        </w:rPr>
        <w:tab/>
      </w:r>
      <w:r>
        <w:rPr>
          <w:rFonts w:ascii="仿宋" w:eastAsia="仿宋" w:hAnsi="仿宋" w:cs="仿宋"/>
          <w:b/>
          <w:bCs/>
          <w:w w:val="54"/>
          <w:sz w:val="28"/>
          <w:szCs w:val="28"/>
          <w:u w:val="single" w:color="000000"/>
          <w:lang w:eastAsia="zh-CN"/>
        </w:rPr>
        <w:t xml:space="preserve"> </w:t>
      </w:r>
    </w:p>
    <w:p w14:paraId="313CFAE8" w14:textId="77777777" w:rsidR="001C72CA" w:rsidRDefault="00DD1B2D">
      <w:pPr>
        <w:pStyle w:val="a3"/>
        <w:spacing w:before="6"/>
        <w:ind w:left="678" w:right="88"/>
        <w:rPr>
          <w:rFonts w:ascii="黑体" w:eastAsia="黑体" w:hAnsi="黑体" w:cs="黑体"/>
          <w:lang w:eastAsia="zh-CN"/>
        </w:rPr>
      </w:pPr>
      <w:r>
        <w:rPr>
          <w:rFonts w:ascii="Times New Roman" w:eastAsia="Times New Roman" w:hAnsi="Times New Roman" w:cs="Times New Roman"/>
          <w:lang w:eastAsia="zh-CN"/>
        </w:rPr>
        <w:t>1.5</w:t>
      </w:r>
      <w:r>
        <w:rPr>
          <w:rFonts w:ascii="Times New Roman" w:eastAsia="Times New Roman" w:hAnsi="Times New Roman" w:cs="Times New Roman"/>
          <w:spacing w:val="69"/>
          <w:lang w:eastAsia="zh-CN"/>
        </w:rPr>
        <w:t xml:space="preserve"> </w:t>
      </w:r>
      <w:r>
        <w:rPr>
          <w:rFonts w:ascii="黑体" w:eastAsia="黑体" w:hAnsi="黑体" w:cs="黑体"/>
          <w:lang w:eastAsia="zh-CN"/>
        </w:rPr>
        <w:t>合同文件的优先顺序</w:t>
      </w:r>
    </w:p>
    <w:p w14:paraId="0B7252C0"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合同文件组成及优先顺序为：</w:t>
      </w:r>
    </w:p>
    <w:p w14:paraId="3BDD59A1"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1</w:t>
      </w:r>
      <w:r>
        <w:rPr>
          <w:rFonts w:ascii="仿宋" w:eastAsia="仿宋" w:hAnsi="仿宋" w:cs="仿宋"/>
          <w:spacing w:val="-1"/>
          <w:sz w:val="28"/>
          <w:szCs w:val="28"/>
          <w:lang w:eastAsia="zh-CN"/>
        </w:rPr>
        <w:t>）合同协议书；</w:t>
      </w:r>
    </w:p>
    <w:p w14:paraId="35C45313"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2</w:t>
      </w:r>
      <w:r>
        <w:rPr>
          <w:rFonts w:ascii="仿宋" w:eastAsia="仿宋" w:hAnsi="仿宋" w:cs="仿宋"/>
          <w:spacing w:val="-1"/>
          <w:sz w:val="28"/>
          <w:szCs w:val="28"/>
          <w:lang w:eastAsia="zh-CN"/>
        </w:rPr>
        <w:t>）中标通知书；</w:t>
      </w:r>
    </w:p>
    <w:p w14:paraId="47B3D4B9" w14:textId="13A037C2"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3</w:t>
      </w:r>
      <w:r>
        <w:rPr>
          <w:rFonts w:ascii="仿宋" w:eastAsia="仿宋" w:hAnsi="仿宋" w:cs="仿宋"/>
          <w:spacing w:val="-1"/>
          <w:sz w:val="28"/>
          <w:szCs w:val="28"/>
          <w:lang w:eastAsia="zh-CN"/>
        </w:rPr>
        <w:t>）专用合同条款及附件；</w:t>
      </w:r>
    </w:p>
    <w:p w14:paraId="58F4885C"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4</w:t>
      </w:r>
      <w:r>
        <w:rPr>
          <w:rFonts w:ascii="仿宋" w:eastAsia="仿宋" w:hAnsi="仿宋" w:cs="仿宋"/>
          <w:spacing w:val="-1"/>
          <w:sz w:val="28"/>
          <w:szCs w:val="28"/>
          <w:lang w:eastAsia="zh-CN"/>
        </w:rPr>
        <w:t>）通用合同条款；</w:t>
      </w:r>
    </w:p>
    <w:p w14:paraId="38201261"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5</w:t>
      </w:r>
      <w:r>
        <w:rPr>
          <w:rFonts w:ascii="仿宋" w:eastAsia="仿宋" w:hAnsi="仿宋" w:cs="仿宋"/>
          <w:spacing w:val="-1"/>
          <w:sz w:val="28"/>
          <w:szCs w:val="28"/>
          <w:lang w:eastAsia="zh-CN"/>
        </w:rPr>
        <w:t>）投标函、答疑文件及附件；</w:t>
      </w:r>
    </w:p>
    <w:p w14:paraId="416DEEBA"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6</w:t>
      </w:r>
      <w:r>
        <w:rPr>
          <w:rFonts w:ascii="仿宋" w:eastAsia="仿宋" w:hAnsi="仿宋" w:cs="仿宋"/>
          <w:spacing w:val="-1"/>
          <w:sz w:val="28"/>
          <w:szCs w:val="28"/>
          <w:lang w:eastAsia="zh-CN"/>
        </w:rPr>
        <w:t>）技术标准和要求；</w:t>
      </w:r>
    </w:p>
    <w:p w14:paraId="316C2718"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7</w:t>
      </w:r>
      <w:r>
        <w:rPr>
          <w:rFonts w:ascii="仿宋" w:eastAsia="仿宋" w:hAnsi="仿宋" w:cs="仿宋"/>
          <w:spacing w:val="-1"/>
          <w:sz w:val="28"/>
          <w:szCs w:val="28"/>
          <w:lang w:eastAsia="zh-CN"/>
        </w:rPr>
        <w:t>）招标文件；</w:t>
      </w:r>
    </w:p>
    <w:p w14:paraId="1D248F2D"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8</w:t>
      </w:r>
      <w:r>
        <w:rPr>
          <w:rFonts w:ascii="仿宋" w:eastAsia="仿宋" w:hAnsi="仿宋" w:cs="仿宋"/>
          <w:spacing w:val="-1"/>
          <w:sz w:val="28"/>
          <w:szCs w:val="28"/>
          <w:lang w:eastAsia="zh-CN"/>
        </w:rPr>
        <w:t>）投标文件</w:t>
      </w:r>
    </w:p>
    <w:p w14:paraId="1E956174"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9</w:t>
      </w:r>
      <w:r>
        <w:rPr>
          <w:rFonts w:ascii="仿宋" w:eastAsia="仿宋" w:hAnsi="仿宋" w:cs="仿宋"/>
          <w:spacing w:val="-1"/>
          <w:sz w:val="28"/>
          <w:szCs w:val="28"/>
          <w:lang w:eastAsia="zh-CN"/>
        </w:rPr>
        <w:t>）图纸；</w:t>
      </w:r>
    </w:p>
    <w:p w14:paraId="63C86A24" w14:textId="77777777" w:rsidR="001C72CA" w:rsidRDefault="00DD1B2D">
      <w:pPr>
        <w:ind w:firstLineChars="250" w:firstLine="697"/>
        <w:rPr>
          <w:rFonts w:ascii="仿宋" w:eastAsia="仿宋" w:hAnsi="仿宋" w:cs="仿宋"/>
          <w:spacing w:val="-1"/>
          <w:sz w:val="28"/>
          <w:szCs w:val="28"/>
          <w:lang w:eastAsia="zh-CN"/>
        </w:rPr>
      </w:pPr>
      <w:r>
        <w:rPr>
          <w:rFonts w:ascii="仿宋" w:eastAsia="仿宋" w:hAnsi="仿宋" w:cs="仿宋"/>
          <w:spacing w:val="-1"/>
          <w:sz w:val="28"/>
          <w:szCs w:val="28"/>
          <w:lang w:eastAsia="zh-CN"/>
        </w:rPr>
        <w:t>（</w:t>
      </w:r>
      <w:r>
        <w:rPr>
          <w:rFonts w:ascii="仿宋" w:eastAsia="仿宋" w:hAnsi="仿宋" w:cs="仿宋"/>
          <w:spacing w:val="-1"/>
          <w:sz w:val="28"/>
          <w:szCs w:val="28"/>
          <w:lang w:eastAsia="zh-CN"/>
        </w:rPr>
        <w:t>10</w:t>
      </w:r>
      <w:r>
        <w:rPr>
          <w:rFonts w:ascii="仿宋" w:eastAsia="仿宋" w:hAnsi="仿宋" w:cs="仿宋"/>
          <w:spacing w:val="-1"/>
          <w:sz w:val="28"/>
          <w:szCs w:val="28"/>
          <w:lang w:eastAsia="zh-CN"/>
        </w:rPr>
        <w:t>）</w:t>
      </w:r>
      <w:r>
        <w:rPr>
          <w:rFonts w:ascii="仿宋" w:eastAsia="仿宋" w:hAnsi="仿宋" w:cs="仿宋"/>
          <w:spacing w:val="-1"/>
          <w:sz w:val="28"/>
          <w:szCs w:val="28"/>
          <w:lang w:eastAsia="zh-CN"/>
        </w:rPr>
        <w:t xml:space="preserve"> </w:t>
      </w:r>
      <w:r>
        <w:rPr>
          <w:rFonts w:ascii="仿宋" w:eastAsia="仿宋" w:hAnsi="仿宋" w:cs="仿宋"/>
          <w:spacing w:val="-1"/>
          <w:sz w:val="28"/>
          <w:szCs w:val="28"/>
          <w:lang w:eastAsia="zh-CN"/>
        </w:rPr>
        <w:t>其他合同文件</w:t>
      </w:r>
    </w:p>
    <w:p w14:paraId="1A9CE077" w14:textId="77777777" w:rsidR="001C72CA" w:rsidRDefault="00DD1B2D">
      <w:pPr>
        <w:pStyle w:val="a3"/>
        <w:spacing w:before="54"/>
        <w:ind w:left="678" w:right="88"/>
        <w:rPr>
          <w:rFonts w:ascii="黑体" w:eastAsia="黑体" w:hAnsi="黑体" w:cs="黑体"/>
          <w:lang w:eastAsia="zh-CN"/>
        </w:rPr>
      </w:pPr>
      <w:r>
        <w:rPr>
          <w:rFonts w:ascii="Times New Roman" w:eastAsia="Times New Roman" w:hAnsi="Times New Roman" w:cs="Times New Roman"/>
          <w:lang w:eastAsia="zh-CN"/>
        </w:rPr>
        <w:t>1.6</w:t>
      </w:r>
      <w:r>
        <w:rPr>
          <w:rFonts w:ascii="Times New Roman" w:eastAsia="Times New Roman" w:hAnsi="Times New Roman" w:cs="Times New Roman"/>
          <w:spacing w:val="68"/>
          <w:lang w:eastAsia="zh-CN"/>
        </w:rPr>
        <w:t xml:space="preserve"> </w:t>
      </w:r>
      <w:r>
        <w:rPr>
          <w:rFonts w:ascii="黑体" w:eastAsia="黑体" w:hAnsi="黑体" w:cs="黑体"/>
          <w:lang w:eastAsia="zh-CN"/>
        </w:rPr>
        <w:t>图纸和承包人文件</w:t>
      </w:r>
    </w:p>
    <w:p w14:paraId="0F5BF29A" w14:textId="1D3ACDA2" w:rsidR="001C72CA" w:rsidRPr="00F76578" w:rsidRDefault="00DD1B2D">
      <w:pPr>
        <w:spacing w:before="231" w:line="319" w:lineRule="auto"/>
        <w:ind w:left="678" w:right="-49"/>
        <w:rPr>
          <w:rFonts w:ascii="仿宋" w:eastAsia="仿宋" w:hAnsi="仿宋" w:cs="仿宋"/>
          <w:sz w:val="28"/>
          <w:szCs w:val="28"/>
          <w:lang w:eastAsia="zh-CN"/>
        </w:rPr>
      </w:pPr>
      <w:r>
        <w:rPr>
          <w:rFonts w:ascii="Times New Roman" w:eastAsia="Times New Roman" w:hAnsi="Times New Roman" w:cs="Times New Roman"/>
          <w:sz w:val="28"/>
          <w:szCs w:val="28"/>
          <w:lang w:eastAsia="zh-CN"/>
        </w:rPr>
        <w:t>1.6.1</w:t>
      </w:r>
      <w:r>
        <w:rPr>
          <w:rFonts w:ascii="Times New Roman" w:eastAsia="Times New Roman" w:hAnsi="Times New Roman" w:cs="Times New Roman"/>
          <w:spacing w:val="70"/>
          <w:sz w:val="28"/>
          <w:szCs w:val="28"/>
          <w:lang w:eastAsia="zh-CN"/>
        </w:rPr>
        <w:t xml:space="preserve"> </w:t>
      </w:r>
      <w:r>
        <w:rPr>
          <w:rFonts w:ascii="仿宋" w:eastAsia="仿宋" w:hAnsi="仿宋" w:cs="仿宋"/>
          <w:sz w:val="28"/>
          <w:szCs w:val="28"/>
          <w:lang w:eastAsia="zh-CN"/>
        </w:rPr>
        <w:t>图纸的提供</w:t>
      </w:r>
      <w:r>
        <w:rPr>
          <w:rFonts w:ascii="仿宋" w:eastAsia="仿宋" w:hAnsi="仿宋" w:cs="仿宋"/>
          <w:sz w:val="28"/>
          <w:szCs w:val="28"/>
          <w:lang w:eastAsia="zh-CN"/>
        </w:rPr>
        <w:t xml:space="preserve"> </w:t>
      </w:r>
      <w:r>
        <w:rPr>
          <w:rFonts w:ascii="仿宋" w:eastAsia="仿宋" w:hAnsi="仿宋" w:cs="仿宋"/>
          <w:sz w:val="28"/>
          <w:szCs w:val="28"/>
          <w:lang w:eastAsia="zh-CN"/>
        </w:rPr>
        <w:t>发包人向承包人提供图纸的期限：</w:t>
      </w:r>
      <w:r>
        <w:rPr>
          <w:rFonts w:ascii="仿宋" w:eastAsia="仿宋" w:hAnsi="仿宋" w:cs="仿宋"/>
          <w:b/>
          <w:bCs/>
          <w:sz w:val="28"/>
          <w:szCs w:val="28"/>
          <w:u w:val="single" w:color="000000"/>
          <w:lang w:eastAsia="zh-CN"/>
        </w:rPr>
        <w:t>开工日期前</w:t>
      </w:r>
      <w:r>
        <w:rPr>
          <w:rFonts w:ascii="仿宋" w:eastAsia="仿宋" w:hAnsi="仿宋" w:cs="仿宋"/>
          <w:b/>
          <w:bCs/>
          <w:spacing w:val="-72"/>
          <w:sz w:val="28"/>
          <w:szCs w:val="28"/>
          <w:u w:val="single" w:color="000000"/>
          <w:lang w:eastAsia="zh-CN"/>
        </w:rPr>
        <w:t xml:space="preserve"> </w:t>
      </w:r>
      <w:r>
        <w:rPr>
          <w:rFonts w:ascii="仿宋" w:eastAsia="仿宋" w:hAnsi="仿宋" w:cs="仿宋"/>
          <w:b/>
          <w:bCs/>
          <w:sz w:val="28"/>
          <w:szCs w:val="28"/>
          <w:u w:val="single" w:color="000000"/>
          <w:lang w:eastAsia="zh-CN"/>
        </w:rPr>
        <w:t>7</w:t>
      </w:r>
      <w:r>
        <w:rPr>
          <w:rFonts w:ascii="仿宋" w:eastAsia="仿宋" w:hAnsi="仿宋" w:cs="仿宋"/>
          <w:b/>
          <w:bCs/>
          <w:spacing w:val="-72"/>
          <w:sz w:val="28"/>
          <w:szCs w:val="28"/>
          <w:u w:val="single" w:color="000000"/>
          <w:lang w:eastAsia="zh-CN"/>
        </w:rPr>
        <w:t xml:space="preserve"> </w:t>
      </w:r>
      <w:r>
        <w:rPr>
          <w:rFonts w:ascii="仿宋" w:eastAsia="仿宋" w:hAnsi="仿宋" w:cs="仿宋"/>
          <w:b/>
          <w:bCs/>
          <w:sz w:val="28"/>
          <w:szCs w:val="28"/>
          <w:u w:val="single" w:color="000000"/>
          <w:lang w:eastAsia="zh-CN"/>
        </w:rPr>
        <w:t>天</w:t>
      </w:r>
      <w:r>
        <w:rPr>
          <w:rFonts w:ascii="仿宋" w:eastAsia="仿宋" w:hAnsi="仿宋" w:cs="仿宋"/>
          <w:b/>
          <w:bCs/>
          <w:sz w:val="28"/>
          <w:szCs w:val="28"/>
          <w:lang w:eastAsia="zh-CN"/>
        </w:rPr>
        <w:t>；</w:t>
      </w:r>
      <w:r>
        <w:rPr>
          <w:rFonts w:ascii="仿宋" w:eastAsia="仿宋" w:hAnsi="仿宋" w:cs="仿宋"/>
          <w:b/>
          <w:bCs/>
          <w:w w:val="99"/>
          <w:sz w:val="28"/>
          <w:szCs w:val="28"/>
          <w:lang w:eastAsia="zh-CN"/>
        </w:rPr>
        <w:t xml:space="preserve"> </w:t>
      </w:r>
      <w:r>
        <w:rPr>
          <w:rFonts w:ascii="仿宋" w:eastAsia="仿宋" w:hAnsi="仿宋" w:cs="仿宋"/>
          <w:sz w:val="28"/>
          <w:szCs w:val="28"/>
          <w:lang w:eastAsia="zh-CN"/>
        </w:rPr>
        <w:t>发包人向承包人提供图纸的数量：</w:t>
      </w:r>
      <w:r>
        <w:rPr>
          <w:rFonts w:ascii="Times New Roman" w:eastAsia="Times New Roman" w:hAnsi="Times New Roman" w:cs="Times New Roman"/>
          <w:b/>
          <w:bCs/>
          <w:sz w:val="28"/>
          <w:szCs w:val="28"/>
          <w:u w:val="single" w:color="000000"/>
          <w:lang w:eastAsia="zh-CN"/>
        </w:rPr>
        <w:t xml:space="preserve">5 </w:t>
      </w:r>
      <w:r>
        <w:rPr>
          <w:rFonts w:ascii="仿宋" w:eastAsia="仿宋" w:hAnsi="仿宋" w:cs="仿宋"/>
          <w:b/>
          <w:bCs/>
          <w:sz w:val="28"/>
          <w:szCs w:val="28"/>
          <w:u w:val="single" w:color="000000"/>
          <w:lang w:eastAsia="zh-CN"/>
        </w:rPr>
        <w:t>套（不含竣工图）</w:t>
      </w:r>
      <w:r>
        <w:rPr>
          <w:rFonts w:ascii="仿宋" w:eastAsia="仿宋" w:hAnsi="仿宋" w:cs="仿宋" w:hint="eastAsia"/>
          <w:b/>
          <w:bCs/>
          <w:sz w:val="28"/>
          <w:szCs w:val="28"/>
          <w:u w:val="single" w:color="000000"/>
          <w:lang w:eastAsia="zh-CN"/>
        </w:rPr>
        <w:t>但涉及与土建交</w:t>
      </w:r>
      <w:r w:rsidRPr="00F76578">
        <w:rPr>
          <w:rFonts w:ascii="仿宋" w:eastAsia="仿宋" w:hAnsi="仿宋" w:cs="仿宋" w:hint="eastAsia"/>
          <w:b/>
          <w:bCs/>
          <w:sz w:val="28"/>
          <w:szCs w:val="28"/>
          <w:u w:val="single" w:color="000000"/>
          <w:lang w:eastAsia="zh-CN"/>
        </w:rPr>
        <w:t>叉部分不</w:t>
      </w:r>
      <w:r w:rsidR="0033736C" w:rsidRPr="00F76578">
        <w:rPr>
          <w:rFonts w:ascii="仿宋" w:eastAsia="仿宋" w:hAnsi="仿宋" w:cs="仿宋" w:hint="eastAsia"/>
          <w:b/>
          <w:bCs/>
          <w:sz w:val="28"/>
          <w:szCs w:val="28"/>
          <w:u w:val="single" w:color="000000"/>
          <w:lang w:eastAsia="zh-CN"/>
        </w:rPr>
        <w:t>少于3</w:t>
      </w:r>
      <w:r w:rsidRPr="00F76578">
        <w:rPr>
          <w:rFonts w:ascii="仿宋" w:eastAsia="仿宋" w:hAnsi="仿宋" w:cs="仿宋" w:hint="eastAsia"/>
          <w:b/>
          <w:bCs/>
          <w:sz w:val="28"/>
          <w:szCs w:val="28"/>
          <w:u w:val="single" w:color="000000"/>
          <w:lang w:eastAsia="zh-CN"/>
        </w:rPr>
        <w:t>套</w:t>
      </w:r>
      <w:r w:rsidRPr="00F76578">
        <w:rPr>
          <w:rFonts w:ascii="仿宋" w:eastAsia="仿宋" w:hAnsi="仿宋" w:cs="仿宋"/>
          <w:b/>
          <w:bCs/>
          <w:spacing w:val="-4"/>
          <w:sz w:val="28"/>
          <w:szCs w:val="28"/>
          <w:u w:val="single" w:color="000000"/>
          <w:lang w:eastAsia="zh-CN"/>
        </w:rPr>
        <w:t xml:space="preserve"> </w:t>
      </w:r>
      <w:r w:rsidRPr="00F76578">
        <w:rPr>
          <w:rFonts w:ascii="仿宋" w:eastAsia="仿宋" w:hAnsi="仿宋" w:cs="仿宋"/>
          <w:sz w:val="28"/>
          <w:szCs w:val="28"/>
          <w:lang w:eastAsia="zh-CN"/>
        </w:rPr>
        <w:t>；</w:t>
      </w:r>
    </w:p>
    <w:p w14:paraId="5576A85B" w14:textId="77777777" w:rsidR="001C72CA" w:rsidRDefault="00DD1B2D">
      <w:pPr>
        <w:spacing w:before="231" w:line="319" w:lineRule="auto"/>
        <w:ind w:left="142" w:right="-49" w:firstLineChars="200" w:firstLine="560"/>
        <w:rPr>
          <w:rFonts w:ascii="仿宋" w:eastAsia="仿宋" w:hAnsi="仿宋" w:cs="仿宋"/>
          <w:sz w:val="28"/>
          <w:szCs w:val="28"/>
          <w:lang w:eastAsia="zh-CN"/>
        </w:rPr>
      </w:pPr>
      <w:r w:rsidRPr="00F76578">
        <w:rPr>
          <w:rFonts w:ascii="仿宋" w:eastAsia="仿宋" w:hAnsi="仿宋" w:cs="仿宋" w:hint="eastAsia"/>
          <w:sz w:val="28"/>
          <w:szCs w:val="28"/>
          <w:lang w:eastAsia="zh-CN"/>
        </w:rPr>
        <w:t>发包人向承包人提供</w:t>
      </w:r>
      <w:r>
        <w:rPr>
          <w:rFonts w:ascii="仿宋" w:eastAsia="仿宋" w:hAnsi="仿宋" w:cs="仿宋" w:hint="eastAsia"/>
          <w:sz w:val="28"/>
          <w:szCs w:val="28"/>
          <w:lang w:eastAsia="zh-CN"/>
        </w:rPr>
        <w:t>图纸的内容：建设方提供五套纸质版施工图和电子</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版</w:t>
      </w:r>
      <w:r w:rsidRPr="000335EB">
        <w:rPr>
          <w:rFonts w:ascii="仿宋" w:eastAsia="仿宋" w:hAnsi="仿宋" w:cs="宋体" w:hint="eastAsia"/>
          <w:b/>
          <w:bCs/>
          <w:sz w:val="28"/>
          <w:szCs w:val="28"/>
          <w:u w:val="single" w:color="000000"/>
          <w:lang w:eastAsia="zh-CN"/>
        </w:rPr>
        <w:t>施工图，以纸质版施工图为准，电子版施工图只能作为参考使用，不可作</w:t>
      </w:r>
      <w:r w:rsidRPr="000335EB">
        <w:rPr>
          <w:rFonts w:ascii="仿宋" w:eastAsia="仿宋" w:hAnsi="仿宋" w:cs="Times New Roman" w:hint="eastAsia"/>
          <w:b/>
          <w:bCs/>
          <w:sz w:val="28"/>
          <w:szCs w:val="28"/>
          <w:u w:val="single" w:color="000000"/>
          <w:lang w:eastAsia="zh-CN"/>
        </w:rPr>
        <w:t xml:space="preserve"> </w:t>
      </w:r>
      <w:r w:rsidRPr="000335EB">
        <w:rPr>
          <w:rFonts w:ascii="仿宋" w:eastAsia="仿宋" w:hAnsi="仿宋" w:cs="宋体" w:hint="eastAsia"/>
          <w:b/>
          <w:bCs/>
          <w:sz w:val="28"/>
          <w:szCs w:val="28"/>
          <w:u w:val="single" w:color="000000"/>
          <w:lang w:eastAsia="zh-CN"/>
        </w:rPr>
        <w:t>为施工、结算的依据。</w:t>
      </w:r>
    </w:p>
    <w:p w14:paraId="4370A787" w14:textId="77777777" w:rsidR="007556AF" w:rsidRDefault="00DD1B2D">
      <w:pPr>
        <w:tabs>
          <w:tab w:val="left" w:pos="6290"/>
          <w:tab w:val="left" w:pos="9235"/>
        </w:tabs>
        <w:spacing w:before="29" w:line="324" w:lineRule="auto"/>
        <w:ind w:left="678" w:right="312"/>
        <w:rPr>
          <w:rFonts w:ascii="仿宋" w:eastAsia="仿宋" w:hAnsi="仿宋" w:cs="仿宋"/>
          <w:sz w:val="28"/>
          <w:szCs w:val="28"/>
          <w:lang w:eastAsia="zh-CN"/>
        </w:rPr>
      </w:pPr>
      <w:r>
        <w:rPr>
          <w:rFonts w:ascii="Times New Roman" w:eastAsia="Times New Roman" w:hAnsi="Times New Roman" w:cs="Times New Roman"/>
          <w:sz w:val="28"/>
          <w:szCs w:val="28"/>
          <w:lang w:eastAsia="zh-CN"/>
        </w:rPr>
        <w:t>1.6.4</w:t>
      </w:r>
      <w:r>
        <w:rPr>
          <w:rFonts w:ascii="Times New Roman" w:eastAsia="Times New Roman" w:hAnsi="Times New Roman" w:cs="Times New Roman"/>
          <w:spacing w:val="70"/>
          <w:sz w:val="28"/>
          <w:szCs w:val="28"/>
          <w:lang w:eastAsia="zh-CN"/>
        </w:rPr>
        <w:t xml:space="preserve"> </w:t>
      </w:r>
      <w:r>
        <w:rPr>
          <w:rFonts w:ascii="仿宋" w:eastAsia="仿宋" w:hAnsi="仿宋" w:cs="仿宋"/>
          <w:sz w:val="28"/>
          <w:szCs w:val="28"/>
          <w:lang w:eastAsia="zh-CN"/>
        </w:rPr>
        <w:t>承包人文件</w:t>
      </w:r>
      <w:r>
        <w:rPr>
          <w:rFonts w:ascii="仿宋" w:eastAsia="仿宋" w:hAnsi="仿宋" w:cs="仿宋"/>
          <w:sz w:val="28"/>
          <w:szCs w:val="28"/>
          <w:lang w:eastAsia="zh-CN"/>
        </w:rPr>
        <w:t xml:space="preserve"> </w:t>
      </w:r>
      <w:r>
        <w:rPr>
          <w:rFonts w:ascii="仿宋" w:eastAsia="仿宋" w:hAnsi="仿宋" w:cs="仿宋"/>
          <w:sz w:val="28"/>
          <w:szCs w:val="28"/>
          <w:lang w:eastAsia="zh-CN"/>
        </w:rPr>
        <w:t>需要由承包人提供的文件，包括：</w:t>
      </w:r>
      <w:r>
        <w:rPr>
          <w:rFonts w:ascii="仿宋" w:eastAsia="仿宋" w:hAnsi="仿宋" w:cs="仿宋"/>
          <w:b/>
          <w:bCs/>
          <w:sz w:val="28"/>
          <w:szCs w:val="28"/>
          <w:u w:val="single" w:color="000000"/>
          <w:lang w:eastAsia="zh-CN"/>
        </w:rPr>
        <w:t>施工组织设计和施工进度计划等</w:t>
      </w:r>
      <w:r>
        <w:rPr>
          <w:rFonts w:ascii="仿宋" w:eastAsia="仿宋" w:hAnsi="仿宋" w:cs="仿宋"/>
          <w:b/>
          <w:bCs/>
          <w:sz w:val="28"/>
          <w:szCs w:val="28"/>
          <w:u w:val="single" w:color="000000"/>
          <w:lang w:eastAsia="zh-CN"/>
        </w:rPr>
        <w:tab/>
      </w:r>
      <w:r>
        <w:rPr>
          <w:rFonts w:ascii="仿宋" w:eastAsia="仿宋" w:hAnsi="仿宋" w:cs="仿宋"/>
          <w:b/>
          <w:bCs/>
          <w:sz w:val="28"/>
          <w:szCs w:val="28"/>
          <w:lang w:eastAsia="zh-CN"/>
        </w:rPr>
        <w:t xml:space="preserve"> </w:t>
      </w:r>
      <w:r>
        <w:rPr>
          <w:rFonts w:ascii="仿宋" w:eastAsia="仿宋" w:hAnsi="仿宋" w:cs="仿宋"/>
          <w:spacing w:val="-1"/>
          <w:sz w:val="28"/>
          <w:szCs w:val="28"/>
          <w:lang w:eastAsia="zh-CN"/>
        </w:rPr>
        <w:t>承包人提供的文件的</w:t>
      </w:r>
      <w:r>
        <w:rPr>
          <w:rFonts w:ascii="仿宋" w:eastAsia="仿宋" w:hAnsi="仿宋" w:cs="仿宋"/>
          <w:spacing w:val="-1"/>
          <w:sz w:val="28"/>
          <w:szCs w:val="28"/>
          <w:lang w:eastAsia="zh-CN"/>
        </w:rPr>
        <w:lastRenderedPageBreak/>
        <w:t>期限为：</w:t>
      </w:r>
      <w:r>
        <w:rPr>
          <w:rFonts w:ascii="仿宋" w:eastAsia="仿宋" w:hAnsi="仿宋" w:cs="仿宋"/>
          <w:b/>
          <w:bCs/>
          <w:spacing w:val="-1"/>
          <w:sz w:val="28"/>
          <w:szCs w:val="28"/>
          <w:u w:val="single" w:color="000000"/>
          <w:lang w:eastAsia="zh-CN"/>
        </w:rPr>
        <w:t>五个工作日</w:t>
      </w:r>
      <w:r>
        <w:rPr>
          <w:rFonts w:ascii="仿宋" w:eastAsia="仿宋" w:hAnsi="仿宋" w:cs="仿宋"/>
          <w:b/>
          <w:bCs/>
          <w:spacing w:val="-1"/>
          <w:sz w:val="28"/>
          <w:szCs w:val="28"/>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r>
        <w:rPr>
          <w:rFonts w:ascii="仿宋" w:eastAsia="仿宋" w:hAnsi="仿宋" w:cs="仿宋"/>
          <w:sz w:val="28"/>
          <w:szCs w:val="28"/>
          <w:lang w:eastAsia="zh-CN"/>
        </w:rPr>
        <w:t>承包人提供的文件的数量为：</w:t>
      </w:r>
      <w:r>
        <w:rPr>
          <w:rFonts w:ascii="仿宋" w:eastAsia="仿宋" w:hAnsi="仿宋" w:cs="仿宋"/>
          <w:b/>
          <w:bCs/>
          <w:sz w:val="28"/>
          <w:szCs w:val="28"/>
          <w:u w:val="single" w:color="000000"/>
          <w:lang w:eastAsia="zh-CN"/>
        </w:rPr>
        <w:t>按需要</w:t>
      </w:r>
      <w:r>
        <w:rPr>
          <w:rFonts w:ascii="仿宋" w:eastAsia="仿宋" w:hAnsi="仿宋" w:cs="仿宋"/>
          <w:b/>
          <w:bCs/>
          <w:sz w:val="28"/>
          <w:szCs w:val="28"/>
          <w:lang w:eastAsia="zh-CN"/>
        </w:rPr>
        <w:t>；</w:t>
      </w:r>
      <w:r>
        <w:rPr>
          <w:rFonts w:ascii="仿宋" w:eastAsia="仿宋" w:hAnsi="仿宋" w:cs="仿宋"/>
          <w:b/>
          <w:bCs/>
          <w:w w:val="99"/>
          <w:sz w:val="28"/>
          <w:szCs w:val="28"/>
          <w:lang w:eastAsia="zh-CN"/>
        </w:rPr>
        <w:t xml:space="preserve"> </w:t>
      </w:r>
      <w:r>
        <w:rPr>
          <w:rFonts w:ascii="仿宋" w:eastAsia="仿宋" w:hAnsi="仿宋" w:cs="仿宋"/>
          <w:sz w:val="28"/>
          <w:szCs w:val="28"/>
          <w:lang w:eastAsia="zh-CN"/>
        </w:rPr>
        <w:t>承包人提供的文件的形式为：</w:t>
      </w:r>
      <w:r>
        <w:rPr>
          <w:rFonts w:ascii="仿宋" w:eastAsia="仿宋" w:hAnsi="仿宋" w:cs="仿宋"/>
          <w:b/>
          <w:bCs/>
          <w:sz w:val="28"/>
          <w:szCs w:val="28"/>
          <w:u w:val="single" w:color="000000"/>
          <w:lang w:eastAsia="zh-CN"/>
        </w:rPr>
        <w:t>纸质版和电子版；</w:t>
      </w:r>
      <w:r>
        <w:rPr>
          <w:rFonts w:ascii="仿宋" w:eastAsia="仿宋" w:hAnsi="仿宋" w:cs="仿宋"/>
          <w:b/>
          <w:bCs/>
          <w:w w:val="99"/>
          <w:sz w:val="28"/>
          <w:szCs w:val="28"/>
          <w:lang w:eastAsia="zh-CN"/>
        </w:rPr>
        <w:t xml:space="preserve"> </w:t>
      </w:r>
      <w:r>
        <w:rPr>
          <w:rFonts w:ascii="仿宋" w:eastAsia="仿宋" w:hAnsi="仿宋" w:cs="仿宋"/>
          <w:sz w:val="28"/>
          <w:szCs w:val="28"/>
          <w:lang w:eastAsia="zh-CN"/>
        </w:rPr>
        <w:t>发包人审批承包人文件的期限：</w:t>
      </w:r>
      <w:r>
        <w:rPr>
          <w:rFonts w:ascii="仿宋" w:eastAsia="仿宋" w:hAnsi="仿宋" w:cs="仿宋"/>
          <w:b/>
          <w:bCs/>
          <w:sz w:val="28"/>
          <w:szCs w:val="28"/>
          <w:u w:val="single" w:color="000000"/>
          <w:lang w:eastAsia="zh-CN"/>
        </w:rPr>
        <w:t>收到承包人文件后</w:t>
      </w:r>
      <w:r>
        <w:rPr>
          <w:rFonts w:ascii="仿宋" w:eastAsia="仿宋" w:hAnsi="仿宋" w:cs="仿宋"/>
          <w:b/>
          <w:bCs/>
          <w:spacing w:val="-73"/>
          <w:sz w:val="28"/>
          <w:szCs w:val="28"/>
          <w:u w:val="single" w:color="000000"/>
          <w:lang w:eastAsia="zh-CN"/>
        </w:rPr>
        <w:t xml:space="preserve"> </w:t>
      </w:r>
      <w:r>
        <w:rPr>
          <w:rFonts w:ascii="仿宋" w:eastAsia="仿宋" w:hAnsi="仿宋" w:cs="仿宋"/>
          <w:b/>
          <w:bCs/>
          <w:sz w:val="28"/>
          <w:szCs w:val="28"/>
          <w:u w:val="single" w:color="000000"/>
          <w:lang w:eastAsia="zh-CN"/>
        </w:rPr>
        <w:t>7</w:t>
      </w:r>
      <w:r>
        <w:rPr>
          <w:rFonts w:ascii="仿宋" w:eastAsia="仿宋" w:hAnsi="仿宋" w:cs="仿宋"/>
          <w:b/>
          <w:bCs/>
          <w:spacing w:val="-72"/>
          <w:sz w:val="28"/>
          <w:szCs w:val="28"/>
          <w:u w:val="single" w:color="000000"/>
          <w:lang w:eastAsia="zh-CN"/>
        </w:rPr>
        <w:t xml:space="preserve"> </w:t>
      </w:r>
      <w:r>
        <w:rPr>
          <w:rFonts w:ascii="仿宋" w:eastAsia="仿宋" w:hAnsi="仿宋" w:cs="仿宋"/>
          <w:b/>
          <w:bCs/>
          <w:sz w:val="28"/>
          <w:szCs w:val="28"/>
          <w:u w:val="single" w:color="000000"/>
          <w:lang w:eastAsia="zh-CN"/>
        </w:rPr>
        <w:t>日内审查完毕</w:t>
      </w:r>
      <w:r>
        <w:rPr>
          <w:rFonts w:ascii="仿宋" w:eastAsia="仿宋" w:hAnsi="仿宋" w:cs="仿宋"/>
          <w:sz w:val="28"/>
          <w:szCs w:val="28"/>
          <w:lang w:eastAsia="zh-CN"/>
        </w:rPr>
        <w:t>。</w:t>
      </w:r>
      <w:r>
        <w:rPr>
          <w:rFonts w:ascii="仿宋" w:eastAsia="仿宋" w:hAnsi="仿宋" w:cs="仿宋"/>
          <w:sz w:val="28"/>
          <w:szCs w:val="28"/>
          <w:lang w:eastAsia="zh-CN"/>
        </w:rPr>
        <w:t xml:space="preserve"> </w:t>
      </w:r>
    </w:p>
    <w:p w14:paraId="44257D8E" w14:textId="1AEE4F9B" w:rsidR="001C72CA" w:rsidRDefault="00DD1B2D">
      <w:pPr>
        <w:tabs>
          <w:tab w:val="left" w:pos="6290"/>
          <w:tab w:val="left" w:pos="9235"/>
        </w:tabs>
        <w:spacing w:before="29" w:line="324" w:lineRule="auto"/>
        <w:ind w:left="678" w:right="312"/>
        <w:rPr>
          <w:rFonts w:ascii="仿宋" w:eastAsia="仿宋" w:hAnsi="仿宋" w:cs="仿宋"/>
          <w:sz w:val="28"/>
          <w:szCs w:val="28"/>
          <w:lang w:eastAsia="zh-CN"/>
        </w:rPr>
      </w:pPr>
      <w:r>
        <w:rPr>
          <w:rFonts w:ascii="Times New Roman" w:eastAsia="Times New Roman" w:hAnsi="Times New Roman" w:cs="Times New Roman"/>
          <w:sz w:val="28"/>
          <w:szCs w:val="28"/>
          <w:lang w:eastAsia="zh-CN"/>
        </w:rPr>
        <w:t xml:space="preserve">1.6.5  </w:t>
      </w:r>
      <w:r>
        <w:rPr>
          <w:rFonts w:ascii="仿宋" w:eastAsia="仿宋" w:hAnsi="仿宋" w:cs="仿宋"/>
          <w:sz w:val="28"/>
          <w:szCs w:val="28"/>
          <w:lang w:eastAsia="zh-CN"/>
        </w:rPr>
        <w:t>现场图纸准备</w:t>
      </w:r>
    </w:p>
    <w:p w14:paraId="6D4E89E6" w14:textId="3001D788" w:rsidR="001C72CA" w:rsidRDefault="00DD1B2D">
      <w:pPr>
        <w:spacing w:before="3"/>
        <w:ind w:left="678" w:right="88"/>
        <w:rPr>
          <w:rFonts w:ascii="仿宋" w:eastAsia="仿宋" w:hAnsi="仿宋" w:cs="仿宋"/>
          <w:b/>
          <w:bCs/>
          <w:sz w:val="28"/>
          <w:szCs w:val="28"/>
          <w:u w:val="single" w:color="000000"/>
          <w:lang w:eastAsia="zh-CN"/>
        </w:rPr>
      </w:pPr>
      <w:r>
        <w:rPr>
          <w:rFonts w:ascii="仿宋" w:eastAsia="仿宋" w:hAnsi="仿宋" w:cs="仿宋"/>
          <w:sz w:val="28"/>
          <w:szCs w:val="28"/>
          <w:lang w:eastAsia="zh-CN"/>
        </w:rPr>
        <w:t>关于现场图纸准备的约定：</w:t>
      </w:r>
      <w:r>
        <w:rPr>
          <w:rFonts w:ascii="仿宋" w:eastAsia="仿宋" w:hAnsi="仿宋" w:cs="仿宋"/>
          <w:b/>
          <w:bCs/>
          <w:sz w:val="28"/>
          <w:szCs w:val="28"/>
          <w:u w:val="single" w:color="000000"/>
          <w:lang w:eastAsia="zh-CN"/>
        </w:rPr>
        <w:t>执行通用条款。</w:t>
      </w:r>
    </w:p>
    <w:p w14:paraId="17AF69DA" w14:textId="085C82B8" w:rsidR="007556AF" w:rsidRDefault="007556AF">
      <w:pPr>
        <w:pStyle w:val="a3"/>
        <w:spacing w:before="0" w:line="319" w:lineRule="auto"/>
        <w:ind w:right="108" w:firstLine="559"/>
        <w:jc w:val="both"/>
        <w:rPr>
          <w:rFonts w:ascii="Times New Roman" w:eastAsia="Times New Roman" w:hAnsi="Times New Roman" w:cs="Times New Roman"/>
          <w:lang w:eastAsia="zh-CN"/>
        </w:rPr>
      </w:pPr>
    </w:p>
    <w:p w14:paraId="1CCE2FFA" w14:textId="4FE49F3F" w:rsidR="007556AF" w:rsidRPr="003B4722" w:rsidRDefault="007556AF" w:rsidP="003B4722">
      <w:pPr>
        <w:tabs>
          <w:tab w:val="left" w:pos="6846"/>
          <w:tab w:val="left" w:pos="8114"/>
          <w:tab w:val="left" w:pos="8658"/>
        </w:tabs>
        <w:spacing w:before="110" w:line="328" w:lineRule="auto"/>
        <w:ind w:left="678" w:right="768"/>
        <w:rPr>
          <w:rFonts w:ascii="黑体" w:eastAsia="黑体" w:hAnsi="黑体" w:cs="Times New Roman"/>
          <w:sz w:val="28"/>
          <w:szCs w:val="28"/>
          <w:lang w:eastAsia="zh-CN"/>
        </w:rPr>
      </w:pPr>
      <w:r w:rsidRPr="003B4722">
        <w:rPr>
          <w:rFonts w:ascii="黑体" w:eastAsia="黑体" w:hAnsi="黑体" w:cs="Times New Roman"/>
          <w:sz w:val="28"/>
          <w:szCs w:val="28"/>
          <w:lang w:eastAsia="zh-CN"/>
        </w:rPr>
        <w:t xml:space="preserve">1.7 </w:t>
      </w:r>
      <w:r w:rsidRPr="003B4722">
        <w:rPr>
          <w:rFonts w:ascii="黑体" w:eastAsia="黑体" w:hAnsi="黑体" w:cs="宋体" w:hint="eastAsia"/>
          <w:sz w:val="28"/>
          <w:szCs w:val="28"/>
          <w:lang w:eastAsia="zh-CN"/>
        </w:rPr>
        <w:t>联络</w:t>
      </w:r>
    </w:p>
    <w:p w14:paraId="0917D04D" w14:textId="2FE8ABD5" w:rsidR="001C72CA" w:rsidRDefault="00DD1B2D">
      <w:pPr>
        <w:pStyle w:val="a3"/>
        <w:spacing w:before="0" w:line="319" w:lineRule="auto"/>
        <w:ind w:right="108" w:firstLine="559"/>
        <w:jc w:val="both"/>
        <w:rPr>
          <w:lang w:eastAsia="zh-CN"/>
        </w:rPr>
      </w:pPr>
      <w:r>
        <w:rPr>
          <w:rFonts w:ascii="Times New Roman" w:eastAsia="Times New Roman" w:hAnsi="Times New Roman" w:cs="Times New Roman"/>
          <w:lang w:eastAsia="zh-CN"/>
        </w:rPr>
        <w:t xml:space="preserve">1.7.1 </w:t>
      </w:r>
      <w:r>
        <w:rPr>
          <w:lang w:eastAsia="zh-CN"/>
        </w:rPr>
        <w:t>发包人和承包人应当在</w:t>
      </w:r>
      <w:r>
        <w:rPr>
          <w:lang w:eastAsia="zh-CN"/>
        </w:rPr>
        <w:t xml:space="preserve"> </w:t>
      </w:r>
      <w:r>
        <w:rPr>
          <w:rFonts w:ascii="Times New Roman" w:eastAsia="Times New Roman" w:hAnsi="Times New Roman" w:cs="Times New Roman"/>
          <w:u w:val="single" w:color="000000"/>
          <w:lang w:eastAsia="zh-CN"/>
        </w:rPr>
        <w:t xml:space="preserve"> 2</w:t>
      </w:r>
      <w:r>
        <w:rPr>
          <w:rFonts w:ascii="Times New Roman" w:eastAsia="Times New Roman" w:hAnsi="Times New Roman" w:cs="Times New Roman"/>
          <w:spacing w:val="41"/>
          <w:u w:val="single" w:color="000000"/>
          <w:lang w:eastAsia="zh-CN"/>
        </w:rPr>
        <w:t xml:space="preserve"> </w:t>
      </w:r>
      <w:r>
        <w:rPr>
          <w:lang w:eastAsia="zh-CN"/>
        </w:rPr>
        <w:t>天内将与合同有关的通知、批准、证</w:t>
      </w:r>
      <w:r>
        <w:rPr>
          <w:spacing w:val="-2"/>
          <w:lang w:eastAsia="zh-CN"/>
        </w:rPr>
        <w:t>明、证书、指示、指令、要求、请求、同意、意见、确定和决定等书面函件</w:t>
      </w:r>
      <w:r>
        <w:rPr>
          <w:lang w:eastAsia="zh-CN"/>
        </w:rPr>
        <w:t>送达对方当事人。</w:t>
      </w:r>
    </w:p>
    <w:p w14:paraId="719EC641" w14:textId="77777777" w:rsidR="001C72CA" w:rsidRDefault="00DD1B2D" w:rsidP="00E2320A">
      <w:pPr>
        <w:spacing w:line="310" w:lineRule="exact"/>
        <w:ind w:left="118" w:right="1824" w:firstLineChars="200" w:firstLine="560"/>
        <w:rPr>
          <w:rFonts w:ascii="仿宋" w:eastAsia="仿宋" w:hAnsi="仿宋" w:cs="仿宋"/>
          <w:sz w:val="28"/>
          <w:szCs w:val="28"/>
          <w:lang w:eastAsia="zh-CN"/>
        </w:rPr>
      </w:pPr>
      <w:r>
        <w:rPr>
          <w:rFonts w:ascii="Times New Roman" w:eastAsia="Times New Roman" w:hAnsi="Times New Roman" w:cs="Times New Roman"/>
          <w:sz w:val="28"/>
          <w:szCs w:val="28"/>
          <w:lang w:eastAsia="zh-CN"/>
        </w:rPr>
        <w:t>1.7.2</w:t>
      </w:r>
      <w:r>
        <w:rPr>
          <w:rFonts w:ascii="Times New Roman" w:eastAsia="Times New Roman" w:hAnsi="Times New Roman" w:cs="Times New Roman"/>
          <w:spacing w:val="67"/>
          <w:sz w:val="28"/>
          <w:szCs w:val="28"/>
          <w:lang w:eastAsia="zh-CN"/>
        </w:rPr>
        <w:t xml:space="preserve"> </w:t>
      </w:r>
      <w:r>
        <w:rPr>
          <w:rFonts w:ascii="仿宋" w:eastAsia="仿宋" w:hAnsi="仿宋" w:cs="仿宋"/>
          <w:sz w:val="28"/>
          <w:szCs w:val="28"/>
          <w:lang w:eastAsia="zh-CN"/>
        </w:rPr>
        <w:t>发包人接收文件的地点：</w:t>
      </w:r>
      <w:r>
        <w:rPr>
          <w:rFonts w:ascii="仿宋" w:eastAsia="仿宋" w:hAnsi="仿宋" w:cs="仿宋"/>
          <w:b/>
          <w:bCs/>
          <w:sz w:val="28"/>
          <w:szCs w:val="28"/>
          <w:u w:val="single" w:color="000000"/>
          <w:lang w:eastAsia="zh-CN"/>
        </w:rPr>
        <w:t>现场建设管理项目部</w:t>
      </w:r>
    </w:p>
    <w:p w14:paraId="17113AB4" w14:textId="77777777" w:rsidR="00E2320A" w:rsidRDefault="00DD1B2D">
      <w:pPr>
        <w:tabs>
          <w:tab w:val="left" w:pos="8378"/>
        </w:tabs>
        <w:spacing w:before="95" w:line="247" w:lineRule="auto"/>
        <w:ind w:left="678" w:right="1048"/>
        <w:rPr>
          <w:rFonts w:ascii="仿宋" w:eastAsia="仿宋" w:hAnsi="仿宋" w:cs="仿宋"/>
          <w:b/>
          <w:bCs/>
          <w:w w:val="99"/>
          <w:sz w:val="28"/>
          <w:szCs w:val="28"/>
          <w:lang w:eastAsia="zh-CN"/>
        </w:rPr>
      </w:pPr>
      <w:r>
        <w:rPr>
          <w:rFonts w:ascii="仿宋" w:eastAsia="仿宋" w:hAnsi="仿宋" w:cs="仿宋"/>
          <w:sz w:val="28"/>
          <w:szCs w:val="28"/>
          <w:lang w:eastAsia="zh-CN"/>
        </w:rPr>
        <w:t>发包人指定的接收人为：</w:t>
      </w:r>
      <w:r>
        <w:rPr>
          <w:rFonts w:ascii="仿宋" w:eastAsia="仿宋" w:hAnsi="仿宋" w:cs="仿宋"/>
          <w:b/>
          <w:bCs/>
          <w:sz w:val="28"/>
          <w:szCs w:val="28"/>
          <w:u w:val="single" w:color="000000"/>
          <w:lang w:eastAsia="zh-CN"/>
        </w:rPr>
        <w:t>现场代表或发包人指定的接收人</w:t>
      </w:r>
      <w:r>
        <w:rPr>
          <w:rFonts w:ascii="仿宋" w:eastAsia="仿宋" w:hAnsi="仿宋" w:cs="仿宋"/>
          <w:b/>
          <w:bCs/>
          <w:w w:val="99"/>
          <w:sz w:val="28"/>
          <w:szCs w:val="28"/>
          <w:lang w:eastAsia="zh-CN"/>
        </w:rPr>
        <w:t xml:space="preserve"> </w:t>
      </w:r>
    </w:p>
    <w:p w14:paraId="732892DD" w14:textId="0C14DA8E" w:rsidR="001C72CA" w:rsidRDefault="00DD1B2D">
      <w:pPr>
        <w:tabs>
          <w:tab w:val="left" w:pos="8378"/>
        </w:tabs>
        <w:spacing w:before="95" w:line="247" w:lineRule="auto"/>
        <w:ind w:left="678" w:right="1048"/>
        <w:rPr>
          <w:rFonts w:ascii="仿宋" w:eastAsia="仿宋" w:hAnsi="仿宋" w:cs="仿宋"/>
          <w:sz w:val="28"/>
          <w:szCs w:val="28"/>
          <w:lang w:eastAsia="zh-CN"/>
        </w:rPr>
      </w:pPr>
      <w:r>
        <w:rPr>
          <w:rFonts w:ascii="仿宋" w:eastAsia="仿宋" w:hAnsi="仿宋" w:cs="仿宋"/>
          <w:sz w:val="28"/>
          <w:szCs w:val="28"/>
          <w:lang w:eastAsia="zh-CN"/>
        </w:rPr>
        <w:t>承包人接收文件的地点：</w:t>
      </w:r>
      <w:r>
        <w:rPr>
          <w:rFonts w:ascii="仿宋" w:eastAsia="仿宋" w:hAnsi="仿宋" w:cs="仿宋"/>
          <w:b/>
          <w:bCs/>
          <w:sz w:val="28"/>
          <w:szCs w:val="28"/>
          <w:u w:val="single" w:color="000000"/>
          <w:lang w:eastAsia="zh-CN"/>
        </w:rPr>
        <w:t>现场代表或发包人指定的接收人</w:t>
      </w:r>
      <w:r>
        <w:rPr>
          <w:rFonts w:ascii="仿宋" w:eastAsia="仿宋" w:hAnsi="仿宋" w:cs="仿宋"/>
          <w:b/>
          <w:bCs/>
          <w:sz w:val="28"/>
          <w:szCs w:val="28"/>
          <w:u w:val="single" w:color="000000"/>
          <w:lang w:eastAsia="zh-CN"/>
        </w:rPr>
        <w:tab/>
      </w:r>
      <w:r>
        <w:rPr>
          <w:rFonts w:ascii="仿宋" w:eastAsia="仿宋" w:hAnsi="仿宋" w:cs="仿宋"/>
          <w:b/>
          <w:bCs/>
          <w:w w:val="12"/>
          <w:sz w:val="28"/>
          <w:szCs w:val="28"/>
          <w:u w:val="single" w:color="000000"/>
          <w:lang w:eastAsia="zh-CN"/>
        </w:rPr>
        <w:t xml:space="preserve"> </w:t>
      </w:r>
    </w:p>
    <w:p w14:paraId="75950689" w14:textId="77777777" w:rsidR="00E2320A" w:rsidRDefault="00DD1B2D">
      <w:pPr>
        <w:tabs>
          <w:tab w:val="left" w:pos="6846"/>
          <w:tab w:val="left" w:pos="8114"/>
          <w:tab w:val="left" w:pos="8658"/>
        </w:tabs>
        <w:spacing w:before="110" w:line="328" w:lineRule="auto"/>
        <w:ind w:left="678" w:right="768"/>
        <w:rPr>
          <w:rFonts w:ascii="仿宋" w:eastAsia="仿宋" w:hAnsi="仿宋" w:cs="仿宋"/>
          <w:sz w:val="28"/>
          <w:szCs w:val="28"/>
          <w:lang w:eastAsia="zh-CN"/>
        </w:rPr>
      </w:pPr>
      <w:r>
        <w:rPr>
          <w:rFonts w:ascii="仿宋" w:eastAsia="仿宋" w:hAnsi="仿宋" w:cs="仿宋"/>
          <w:sz w:val="28"/>
          <w:szCs w:val="28"/>
          <w:lang w:eastAsia="zh-CN"/>
        </w:rPr>
        <w:t>承包人指定的接收人为：</w:t>
      </w:r>
      <w:r>
        <w:rPr>
          <w:rFonts w:ascii="仿宋" w:eastAsia="仿宋" w:hAnsi="仿宋" w:cs="仿宋"/>
          <w:b/>
          <w:bCs/>
          <w:sz w:val="28"/>
          <w:szCs w:val="28"/>
          <w:u w:val="single" w:color="000000"/>
          <w:lang w:eastAsia="zh-CN"/>
        </w:rPr>
        <w:t>项目经理或项目经理指定的接</w:t>
      </w:r>
      <w:r>
        <w:rPr>
          <w:rFonts w:ascii="仿宋" w:eastAsia="仿宋" w:hAnsi="仿宋" w:cs="仿宋"/>
          <w:sz w:val="28"/>
          <w:szCs w:val="28"/>
          <w:u w:val="single" w:color="000000"/>
          <w:lang w:eastAsia="zh-CN"/>
        </w:rPr>
        <w:t>收人</w:t>
      </w:r>
      <w:r>
        <w:rPr>
          <w:rFonts w:ascii="仿宋" w:eastAsia="仿宋" w:hAnsi="仿宋" w:cs="仿宋"/>
          <w:sz w:val="28"/>
          <w:szCs w:val="28"/>
          <w:u w:val="single" w:color="000000"/>
          <w:lang w:eastAsia="zh-CN"/>
        </w:rPr>
        <w:tab/>
      </w:r>
      <w:r>
        <w:rPr>
          <w:rFonts w:ascii="仿宋" w:eastAsia="仿宋" w:hAnsi="仿宋" w:cs="仿宋"/>
          <w:sz w:val="28"/>
          <w:szCs w:val="28"/>
          <w:lang w:eastAsia="zh-CN"/>
        </w:rPr>
        <w:t xml:space="preserve"> </w:t>
      </w:r>
    </w:p>
    <w:p w14:paraId="3ED4A611" w14:textId="77777777" w:rsidR="00E2320A" w:rsidRDefault="00DD1B2D">
      <w:pPr>
        <w:tabs>
          <w:tab w:val="left" w:pos="6846"/>
          <w:tab w:val="left" w:pos="8114"/>
          <w:tab w:val="left" w:pos="8658"/>
        </w:tabs>
        <w:spacing w:before="110" w:line="328" w:lineRule="auto"/>
        <w:ind w:left="678" w:right="768"/>
        <w:rPr>
          <w:rFonts w:ascii="仿宋" w:eastAsia="仿宋" w:hAnsi="仿宋" w:cs="仿宋"/>
          <w:b/>
          <w:bCs/>
          <w:sz w:val="28"/>
          <w:szCs w:val="28"/>
          <w:lang w:eastAsia="zh-CN"/>
        </w:rPr>
      </w:pPr>
      <w:r>
        <w:rPr>
          <w:rFonts w:ascii="仿宋" w:eastAsia="仿宋" w:hAnsi="仿宋" w:cs="仿宋"/>
          <w:sz w:val="28"/>
          <w:szCs w:val="28"/>
          <w:lang w:eastAsia="zh-CN"/>
        </w:rPr>
        <w:t>监理人接收文件的地点：</w:t>
      </w:r>
      <w:r>
        <w:rPr>
          <w:rFonts w:ascii="仿宋" w:eastAsia="仿宋" w:hAnsi="仿宋" w:cs="仿宋"/>
          <w:spacing w:val="-5"/>
          <w:sz w:val="28"/>
          <w:szCs w:val="28"/>
          <w:lang w:eastAsia="zh-CN"/>
        </w:rPr>
        <w:t xml:space="preserve"> </w:t>
      </w:r>
      <w:r>
        <w:rPr>
          <w:rFonts w:ascii="Times New Roman" w:eastAsia="Times New Roman" w:hAnsi="Times New Roman" w:cs="Times New Roman"/>
          <w:b/>
          <w:bCs/>
          <w:spacing w:val="-5"/>
          <w:sz w:val="28"/>
          <w:szCs w:val="28"/>
          <w:u w:val="single" w:color="000000"/>
          <w:lang w:eastAsia="zh-CN"/>
        </w:rPr>
        <w:t xml:space="preserve"> </w:t>
      </w:r>
      <w:r>
        <w:rPr>
          <w:rFonts w:ascii="仿宋" w:eastAsia="仿宋" w:hAnsi="仿宋" w:cs="仿宋"/>
          <w:b/>
          <w:bCs/>
          <w:sz w:val="28"/>
          <w:szCs w:val="28"/>
          <w:u w:val="single" w:color="000000"/>
          <w:lang w:eastAsia="zh-CN"/>
        </w:rPr>
        <w:t>本工程监理项目部</w:t>
      </w:r>
      <w:r>
        <w:rPr>
          <w:rFonts w:ascii="仿宋" w:eastAsia="仿宋" w:hAnsi="仿宋" w:cs="仿宋"/>
          <w:b/>
          <w:bCs/>
          <w:sz w:val="28"/>
          <w:szCs w:val="28"/>
          <w:u w:val="single" w:color="000000"/>
          <w:lang w:eastAsia="zh-CN"/>
        </w:rPr>
        <w:tab/>
      </w:r>
      <w:r>
        <w:rPr>
          <w:rFonts w:ascii="仿宋" w:eastAsia="仿宋" w:hAnsi="仿宋" w:cs="仿宋"/>
          <w:b/>
          <w:bCs/>
          <w:sz w:val="28"/>
          <w:szCs w:val="28"/>
          <w:lang w:eastAsia="zh-CN"/>
        </w:rPr>
        <w:t xml:space="preserve"> </w:t>
      </w:r>
    </w:p>
    <w:p w14:paraId="69FDE2F1" w14:textId="7128A1D0" w:rsidR="007556AF" w:rsidRDefault="00DD1B2D">
      <w:pPr>
        <w:tabs>
          <w:tab w:val="left" w:pos="6846"/>
          <w:tab w:val="left" w:pos="8114"/>
          <w:tab w:val="left" w:pos="8658"/>
        </w:tabs>
        <w:spacing w:before="110" w:line="328" w:lineRule="auto"/>
        <w:ind w:left="678" w:right="768"/>
        <w:rPr>
          <w:rFonts w:ascii="仿宋" w:eastAsia="仿宋" w:hAnsi="仿宋" w:cs="仿宋"/>
          <w:b/>
          <w:bCs/>
          <w:sz w:val="28"/>
          <w:szCs w:val="28"/>
          <w:lang w:eastAsia="zh-CN"/>
        </w:rPr>
      </w:pPr>
      <w:r>
        <w:rPr>
          <w:rFonts w:ascii="仿宋" w:eastAsia="仿宋" w:hAnsi="仿宋" w:cs="仿宋"/>
          <w:sz w:val="28"/>
          <w:szCs w:val="28"/>
          <w:lang w:eastAsia="zh-CN"/>
        </w:rPr>
        <w:t>监理人指定的接收人为：</w:t>
      </w:r>
      <w:r>
        <w:rPr>
          <w:rFonts w:ascii="仿宋" w:eastAsia="仿宋" w:hAnsi="仿宋" w:cs="仿宋"/>
          <w:b/>
          <w:bCs/>
          <w:sz w:val="28"/>
          <w:szCs w:val="28"/>
          <w:u w:val="single" w:color="000000"/>
          <w:lang w:eastAsia="zh-CN"/>
        </w:rPr>
        <w:t>总监理工程师或总监指定的接收人</w:t>
      </w:r>
      <w:r>
        <w:rPr>
          <w:rFonts w:ascii="仿宋" w:eastAsia="仿宋" w:hAnsi="仿宋" w:cs="仿宋"/>
          <w:b/>
          <w:bCs/>
          <w:sz w:val="28"/>
          <w:szCs w:val="28"/>
          <w:u w:val="single" w:color="000000"/>
          <w:lang w:eastAsia="zh-CN"/>
        </w:rPr>
        <w:tab/>
      </w:r>
      <w:r>
        <w:rPr>
          <w:rFonts w:ascii="仿宋" w:eastAsia="仿宋" w:hAnsi="仿宋" w:cs="仿宋"/>
          <w:b/>
          <w:bCs/>
          <w:sz w:val="28"/>
          <w:szCs w:val="28"/>
          <w:u w:val="single" w:color="000000"/>
          <w:lang w:eastAsia="zh-CN"/>
        </w:rPr>
        <w:tab/>
      </w:r>
      <w:r>
        <w:rPr>
          <w:rFonts w:ascii="仿宋" w:eastAsia="仿宋" w:hAnsi="仿宋" w:cs="仿宋"/>
          <w:b/>
          <w:bCs/>
          <w:w w:val="12"/>
          <w:sz w:val="28"/>
          <w:szCs w:val="28"/>
          <w:u w:val="single" w:color="000000"/>
          <w:lang w:eastAsia="zh-CN"/>
        </w:rPr>
        <w:t xml:space="preserve"> </w:t>
      </w:r>
      <w:r>
        <w:rPr>
          <w:rFonts w:ascii="仿宋" w:eastAsia="仿宋" w:hAnsi="仿宋" w:cs="仿宋"/>
          <w:b/>
          <w:bCs/>
          <w:sz w:val="28"/>
          <w:szCs w:val="28"/>
          <w:lang w:eastAsia="zh-CN"/>
        </w:rPr>
        <w:t xml:space="preserve"> </w:t>
      </w:r>
    </w:p>
    <w:p w14:paraId="76970DCF" w14:textId="6373BBF0" w:rsidR="001C72CA" w:rsidRDefault="00DD1B2D">
      <w:pPr>
        <w:tabs>
          <w:tab w:val="left" w:pos="6846"/>
          <w:tab w:val="left" w:pos="8114"/>
          <w:tab w:val="left" w:pos="8658"/>
        </w:tabs>
        <w:spacing w:before="110" w:line="328" w:lineRule="auto"/>
        <w:ind w:left="678" w:right="768"/>
        <w:rPr>
          <w:rFonts w:ascii="黑体" w:eastAsia="黑体" w:hAnsi="黑体" w:cs="黑体"/>
          <w:sz w:val="28"/>
          <w:szCs w:val="28"/>
          <w:lang w:eastAsia="zh-CN"/>
        </w:rPr>
      </w:pPr>
      <w:r>
        <w:rPr>
          <w:rFonts w:ascii="Times New Roman" w:eastAsia="Times New Roman" w:hAnsi="Times New Roman" w:cs="Times New Roman"/>
          <w:sz w:val="28"/>
          <w:szCs w:val="28"/>
          <w:lang w:eastAsia="zh-CN"/>
        </w:rPr>
        <w:t>1.</w:t>
      </w:r>
      <w:r w:rsidR="007556AF">
        <w:rPr>
          <w:rFonts w:ascii="Times New Roman" w:eastAsia="Times New Roman" w:hAnsi="Times New Roman" w:cs="Times New Roman"/>
          <w:sz w:val="28"/>
          <w:szCs w:val="28"/>
          <w:lang w:eastAsia="zh-CN"/>
        </w:rPr>
        <w:t>8</w:t>
      </w:r>
      <w:r>
        <w:rPr>
          <w:rFonts w:ascii="Times New Roman" w:eastAsia="Times New Roman" w:hAnsi="Times New Roman" w:cs="Times New Roman"/>
          <w:spacing w:val="69"/>
          <w:sz w:val="28"/>
          <w:szCs w:val="28"/>
          <w:lang w:eastAsia="zh-CN"/>
        </w:rPr>
        <w:t xml:space="preserve"> </w:t>
      </w:r>
      <w:r>
        <w:rPr>
          <w:rFonts w:ascii="黑体" w:eastAsia="黑体" w:hAnsi="黑体" w:cs="黑体"/>
          <w:sz w:val="28"/>
          <w:szCs w:val="28"/>
          <w:lang w:eastAsia="zh-CN"/>
        </w:rPr>
        <w:t>交通运输</w:t>
      </w:r>
    </w:p>
    <w:p w14:paraId="1BF9C333" w14:textId="093B3E6C" w:rsidR="001C72CA" w:rsidRDefault="00DD1B2D">
      <w:pPr>
        <w:pStyle w:val="a3"/>
        <w:spacing w:before="117" w:line="309" w:lineRule="auto"/>
        <w:ind w:left="714" w:right="2277" w:hanging="36"/>
        <w:rPr>
          <w:lang w:eastAsia="zh-CN"/>
        </w:rPr>
      </w:pPr>
      <w:r>
        <w:rPr>
          <w:rFonts w:ascii="Times New Roman" w:eastAsia="Times New Roman" w:hAnsi="Times New Roman" w:cs="Times New Roman"/>
          <w:lang w:eastAsia="zh-CN"/>
        </w:rPr>
        <w:t>1.</w:t>
      </w:r>
      <w:r w:rsidR="007556AF">
        <w:rPr>
          <w:rFonts w:ascii="Times New Roman" w:eastAsia="Times New Roman" w:hAnsi="Times New Roman" w:cs="Times New Roman"/>
          <w:lang w:eastAsia="zh-CN"/>
        </w:rPr>
        <w:t>8</w:t>
      </w:r>
      <w:r>
        <w:rPr>
          <w:rFonts w:ascii="Times New Roman" w:eastAsia="Times New Roman" w:hAnsi="Times New Roman" w:cs="Times New Roman"/>
          <w:lang w:eastAsia="zh-CN"/>
        </w:rPr>
        <w:t>.1</w:t>
      </w:r>
      <w:r>
        <w:rPr>
          <w:rFonts w:ascii="Times New Roman" w:eastAsia="Times New Roman" w:hAnsi="Times New Roman" w:cs="Times New Roman"/>
          <w:spacing w:val="69"/>
          <w:lang w:eastAsia="zh-CN"/>
        </w:rPr>
        <w:t xml:space="preserve"> </w:t>
      </w:r>
      <w:r>
        <w:rPr>
          <w:lang w:eastAsia="zh-CN"/>
        </w:rPr>
        <w:t>出入现场的权利</w:t>
      </w:r>
      <w:r>
        <w:rPr>
          <w:lang w:eastAsia="zh-CN"/>
        </w:rPr>
        <w:t xml:space="preserve"> </w:t>
      </w:r>
      <w:r>
        <w:rPr>
          <w:lang w:eastAsia="zh-CN"/>
        </w:rPr>
        <w:t>关于出入现场的权利的约定：</w:t>
      </w:r>
      <w:r>
        <w:rPr>
          <w:u w:val="single" w:color="000000"/>
          <w:lang w:eastAsia="zh-CN"/>
        </w:rPr>
        <w:t>执行通用条款</w:t>
      </w:r>
      <w:r>
        <w:rPr>
          <w:spacing w:val="-73"/>
          <w:u w:val="single" w:color="000000"/>
          <w:lang w:eastAsia="zh-CN"/>
        </w:rPr>
        <w:t xml:space="preserve"> </w:t>
      </w:r>
      <w:r>
        <w:rPr>
          <w:rFonts w:ascii="Times New Roman" w:eastAsia="Times New Roman" w:hAnsi="Times New Roman" w:cs="Times New Roman"/>
          <w:u w:val="single" w:color="000000"/>
          <w:lang w:eastAsia="zh-CN"/>
        </w:rPr>
        <w:t>1.10.1</w:t>
      </w:r>
      <w:r>
        <w:rPr>
          <w:rFonts w:ascii="Times New Roman" w:eastAsia="Times New Roman" w:hAnsi="Times New Roman" w:cs="Times New Roman"/>
          <w:spacing w:val="-2"/>
          <w:u w:val="single" w:color="000000"/>
          <w:lang w:eastAsia="zh-CN"/>
        </w:rPr>
        <w:t xml:space="preserve"> </w:t>
      </w:r>
      <w:r>
        <w:rPr>
          <w:u w:val="single" w:color="000000"/>
          <w:lang w:eastAsia="zh-CN"/>
        </w:rPr>
        <w:t>条</w:t>
      </w:r>
    </w:p>
    <w:p w14:paraId="57C23EE3" w14:textId="150940E9" w:rsidR="001C72CA" w:rsidRDefault="00DD1B2D">
      <w:pPr>
        <w:pStyle w:val="a3"/>
        <w:spacing w:before="47" w:line="380" w:lineRule="exact"/>
        <w:ind w:left="678" w:right="106"/>
        <w:rPr>
          <w:rFonts w:cs="仿宋"/>
          <w:lang w:eastAsia="zh-CN"/>
        </w:rPr>
      </w:pPr>
      <w:r>
        <w:rPr>
          <w:rFonts w:ascii="Times New Roman" w:eastAsia="Times New Roman" w:hAnsi="Times New Roman" w:cs="Times New Roman"/>
          <w:lang w:eastAsia="zh-CN"/>
        </w:rPr>
        <w:t>1.</w:t>
      </w:r>
      <w:r w:rsidR="007556AF">
        <w:rPr>
          <w:rFonts w:ascii="Times New Roman" w:eastAsia="Times New Roman" w:hAnsi="Times New Roman" w:cs="Times New Roman"/>
          <w:lang w:eastAsia="zh-CN"/>
        </w:rPr>
        <w:t>8</w:t>
      </w:r>
      <w:r>
        <w:rPr>
          <w:rFonts w:ascii="Times New Roman" w:eastAsia="Times New Roman" w:hAnsi="Times New Roman" w:cs="Times New Roman"/>
          <w:lang w:eastAsia="zh-CN"/>
        </w:rPr>
        <w:t>.</w:t>
      </w:r>
      <w:r w:rsidR="007556AF">
        <w:rPr>
          <w:rFonts w:ascii="Times New Roman" w:eastAsia="Times New Roman" w:hAnsi="Times New Roman" w:cs="Times New Roman"/>
          <w:lang w:eastAsia="zh-CN"/>
        </w:rPr>
        <w:t>2</w:t>
      </w:r>
      <w:r>
        <w:rPr>
          <w:rFonts w:ascii="Times New Roman" w:eastAsia="Times New Roman" w:hAnsi="Times New Roman" w:cs="Times New Roman"/>
          <w:lang w:eastAsia="zh-CN"/>
        </w:rPr>
        <w:t xml:space="preserve"> </w:t>
      </w:r>
      <w:r>
        <w:rPr>
          <w:lang w:eastAsia="zh-CN"/>
        </w:rPr>
        <w:t>场内交通</w:t>
      </w:r>
      <w:r>
        <w:rPr>
          <w:lang w:eastAsia="zh-CN"/>
        </w:rPr>
        <w:t xml:space="preserve"> </w:t>
      </w:r>
      <w:r>
        <w:rPr>
          <w:lang w:eastAsia="zh-CN"/>
        </w:rPr>
        <w:t>关于场外交通和场内交通的边界的约定：</w:t>
      </w:r>
      <w:r>
        <w:rPr>
          <w:rFonts w:cs="仿宋"/>
          <w:b/>
          <w:bCs/>
          <w:u w:val="single" w:color="000000"/>
          <w:lang w:eastAsia="zh-CN"/>
        </w:rPr>
        <w:t>以厂周围墙为界</w:t>
      </w:r>
    </w:p>
    <w:p w14:paraId="51F36F9E" w14:textId="77777777" w:rsidR="001C72CA" w:rsidRDefault="00DD1B2D">
      <w:pPr>
        <w:tabs>
          <w:tab w:val="left" w:pos="2790"/>
        </w:tabs>
        <w:spacing w:before="79" w:line="326" w:lineRule="auto"/>
        <w:ind w:left="118" w:right="108" w:firstLine="559"/>
        <w:rPr>
          <w:rFonts w:ascii="仿宋" w:eastAsia="仿宋" w:hAnsi="仿宋" w:cs="仿宋"/>
          <w:sz w:val="28"/>
          <w:szCs w:val="28"/>
          <w:lang w:eastAsia="zh-CN"/>
        </w:rPr>
      </w:pPr>
      <w:r>
        <w:rPr>
          <w:rFonts w:ascii="仿宋" w:eastAsia="仿宋" w:hAnsi="仿宋" w:cs="仿宋"/>
          <w:sz w:val="28"/>
          <w:szCs w:val="28"/>
          <w:lang w:eastAsia="zh-CN"/>
        </w:rPr>
        <w:t>关于发包人向承包人免费提供满足工程施工需要的场内道路和交通设</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施的约定：</w:t>
      </w:r>
      <w:r>
        <w:rPr>
          <w:rFonts w:ascii="仿宋" w:eastAsia="仿宋" w:hAnsi="仿宋" w:cs="仿宋"/>
          <w:b/>
          <w:bCs/>
          <w:spacing w:val="-2"/>
          <w:sz w:val="28"/>
          <w:szCs w:val="28"/>
          <w:u w:val="single" w:color="000000"/>
          <w:lang w:eastAsia="zh-CN"/>
        </w:rPr>
        <w:t>免费提供厂内道路，但必须安排专职指挥人员和保洁人员负责交</w:t>
      </w:r>
      <w:r>
        <w:rPr>
          <w:rFonts w:ascii="仿宋" w:eastAsia="仿宋" w:hAnsi="仿宋" w:cs="仿宋"/>
          <w:b/>
          <w:bCs/>
          <w:spacing w:val="-135"/>
          <w:sz w:val="28"/>
          <w:szCs w:val="28"/>
          <w:u w:val="single" w:color="000000"/>
          <w:lang w:eastAsia="zh-CN"/>
        </w:rPr>
        <w:t xml:space="preserve"> </w:t>
      </w:r>
      <w:r>
        <w:rPr>
          <w:rFonts w:ascii="仿宋" w:eastAsia="仿宋" w:hAnsi="仿宋" w:cs="仿宋"/>
          <w:b/>
          <w:bCs/>
          <w:spacing w:val="-2"/>
          <w:sz w:val="28"/>
          <w:szCs w:val="28"/>
          <w:u w:val="single" w:color="000000"/>
          <w:lang w:eastAsia="zh-CN"/>
        </w:rPr>
        <w:t>通安全和道路清扫，始终保持道路畅通、清洁。损坏及时自费维修。使用时</w:t>
      </w:r>
      <w:r>
        <w:rPr>
          <w:rFonts w:ascii="仿宋" w:eastAsia="仿宋" w:hAnsi="仿宋" w:cs="仿宋"/>
          <w:b/>
          <w:bCs/>
          <w:spacing w:val="-138"/>
          <w:sz w:val="28"/>
          <w:szCs w:val="28"/>
          <w:u w:val="single" w:color="000000"/>
          <w:lang w:eastAsia="zh-CN"/>
        </w:rPr>
        <w:t xml:space="preserve"> </w:t>
      </w:r>
      <w:r>
        <w:rPr>
          <w:rFonts w:ascii="仿宋" w:eastAsia="仿宋" w:hAnsi="仿宋" w:cs="仿宋"/>
          <w:b/>
          <w:bCs/>
          <w:sz w:val="28"/>
          <w:szCs w:val="28"/>
          <w:u w:val="single" w:color="000000"/>
          <w:lang w:eastAsia="zh-CN"/>
        </w:rPr>
        <w:t>无条件避让生产车辆</w:t>
      </w:r>
      <w:r>
        <w:rPr>
          <w:rFonts w:ascii="仿宋" w:eastAsia="仿宋" w:hAnsi="仿宋" w:cs="仿宋"/>
          <w:b/>
          <w:bCs/>
          <w:sz w:val="28"/>
          <w:szCs w:val="28"/>
          <w:u w:val="single" w:color="000000"/>
          <w:lang w:eastAsia="zh-CN"/>
        </w:rPr>
        <w:tab/>
      </w:r>
    </w:p>
    <w:p w14:paraId="46B6599B" w14:textId="03CDC2A4" w:rsidR="001C72CA" w:rsidRDefault="00DD1B2D" w:rsidP="008A62A4">
      <w:pPr>
        <w:pStyle w:val="a3"/>
        <w:spacing w:before="34" w:line="309" w:lineRule="auto"/>
        <w:ind w:left="678" w:right="106"/>
        <w:rPr>
          <w:rFonts w:cs="仿宋"/>
          <w:lang w:eastAsia="zh-CN"/>
        </w:rPr>
      </w:pPr>
      <w:r>
        <w:rPr>
          <w:rFonts w:ascii="Times New Roman" w:eastAsia="Times New Roman" w:hAnsi="Times New Roman" w:cs="Times New Roman"/>
          <w:lang w:eastAsia="zh-CN"/>
        </w:rPr>
        <w:t>1.</w:t>
      </w:r>
      <w:r w:rsidR="007556AF">
        <w:rPr>
          <w:rFonts w:ascii="Times New Roman" w:eastAsia="Times New Roman" w:hAnsi="Times New Roman" w:cs="Times New Roman"/>
          <w:lang w:eastAsia="zh-CN"/>
        </w:rPr>
        <w:t>8</w:t>
      </w:r>
      <w:r>
        <w:rPr>
          <w:rFonts w:ascii="Times New Roman" w:eastAsia="Times New Roman" w:hAnsi="Times New Roman" w:cs="Times New Roman"/>
          <w:lang w:eastAsia="zh-CN"/>
        </w:rPr>
        <w:t>.</w:t>
      </w:r>
      <w:r w:rsidR="007556AF">
        <w:rPr>
          <w:rFonts w:ascii="Times New Roman" w:eastAsia="Times New Roman" w:hAnsi="Times New Roman" w:cs="Times New Roman"/>
          <w:lang w:eastAsia="zh-CN"/>
        </w:rPr>
        <w:t>3</w:t>
      </w:r>
      <w:r>
        <w:rPr>
          <w:rFonts w:ascii="Times New Roman" w:eastAsia="Times New Roman" w:hAnsi="Times New Roman" w:cs="Times New Roman"/>
          <w:lang w:eastAsia="zh-CN"/>
        </w:rPr>
        <w:t xml:space="preserve"> </w:t>
      </w:r>
      <w:r>
        <w:rPr>
          <w:lang w:eastAsia="zh-CN"/>
        </w:rPr>
        <w:t>超大件和超重件的运输</w:t>
      </w:r>
      <w:r>
        <w:rPr>
          <w:lang w:eastAsia="zh-CN"/>
        </w:rPr>
        <w:t xml:space="preserve"> </w:t>
      </w:r>
      <w:r>
        <w:rPr>
          <w:spacing w:val="-1"/>
          <w:lang w:eastAsia="zh-CN"/>
        </w:rPr>
        <w:t>运输超大件或超重件所需的道路和桥梁临时加固改造费用和其他有关</w:t>
      </w:r>
      <w:r>
        <w:rPr>
          <w:rFonts w:cs="仿宋"/>
          <w:lang w:eastAsia="zh-CN"/>
        </w:rPr>
        <w:t>费用由</w:t>
      </w:r>
      <w:r>
        <w:rPr>
          <w:rFonts w:cs="仿宋"/>
          <w:b/>
          <w:bCs/>
          <w:u w:val="single" w:color="000000"/>
          <w:lang w:eastAsia="zh-CN"/>
        </w:rPr>
        <w:t>双方协商</w:t>
      </w:r>
      <w:r>
        <w:rPr>
          <w:rFonts w:cs="仿宋"/>
          <w:lang w:eastAsia="zh-CN"/>
        </w:rPr>
        <w:t>承担。</w:t>
      </w:r>
    </w:p>
    <w:p w14:paraId="5C986FBE" w14:textId="1138DBE0" w:rsidR="001C72CA" w:rsidRDefault="00DD1B2D">
      <w:pPr>
        <w:pStyle w:val="a3"/>
        <w:spacing w:before="135"/>
        <w:ind w:left="678" w:right="1824"/>
        <w:rPr>
          <w:rFonts w:ascii="黑体" w:eastAsia="黑体" w:hAnsi="黑体" w:cs="黑体"/>
          <w:lang w:eastAsia="zh-CN"/>
        </w:rPr>
      </w:pPr>
      <w:r>
        <w:rPr>
          <w:rFonts w:ascii="Times New Roman" w:eastAsia="Times New Roman" w:hAnsi="Times New Roman" w:cs="Times New Roman"/>
          <w:spacing w:val="-3"/>
          <w:lang w:eastAsia="zh-CN"/>
        </w:rPr>
        <w:lastRenderedPageBreak/>
        <w:t>1.</w:t>
      </w:r>
      <w:r w:rsidR="007556AF">
        <w:rPr>
          <w:rFonts w:ascii="Times New Roman" w:eastAsia="Times New Roman" w:hAnsi="Times New Roman" w:cs="Times New Roman"/>
          <w:spacing w:val="-3"/>
          <w:lang w:eastAsia="zh-CN"/>
        </w:rPr>
        <w:t>9</w:t>
      </w:r>
      <w:r>
        <w:rPr>
          <w:rFonts w:ascii="Times New Roman" w:eastAsia="Times New Roman" w:hAnsi="Times New Roman" w:cs="Times New Roman"/>
          <w:spacing w:val="-3"/>
          <w:lang w:eastAsia="zh-CN"/>
        </w:rPr>
        <w:t xml:space="preserve"> </w:t>
      </w:r>
      <w:r>
        <w:rPr>
          <w:rFonts w:ascii="Times New Roman" w:eastAsia="Times New Roman" w:hAnsi="Times New Roman" w:cs="Times New Roman"/>
          <w:spacing w:val="4"/>
          <w:lang w:eastAsia="zh-CN"/>
        </w:rPr>
        <w:t xml:space="preserve"> </w:t>
      </w:r>
      <w:r>
        <w:rPr>
          <w:rFonts w:ascii="黑体" w:eastAsia="黑体" w:hAnsi="黑体" w:cs="黑体"/>
          <w:lang w:eastAsia="zh-CN"/>
        </w:rPr>
        <w:t>知识产权</w:t>
      </w:r>
    </w:p>
    <w:p w14:paraId="5F03B419" w14:textId="3E139C1C" w:rsidR="001C72CA" w:rsidRDefault="00DD1B2D">
      <w:pPr>
        <w:pStyle w:val="a3"/>
        <w:tabs>
          <w:tab w:val="left" w:pos="3618"/>
          <w:tab w:val="left" w:pos="6218"/>
        </w:tabs>
        <w:spacing w:before="231" w:line="319" w:lineRule="auto"/>
        <w:ind w:right="110" w:firstLine="559"/>
        <w:jc w:val="both"/>
        <w:rPr>
          <w:rFonts w:ascii="Times New Roman" w:eastAsia="Times New Roman" w:hAnsi="Times New Roman" w:cs="Times New Roman"/>
          <w:lang w:eastAsia="zh-CN"/>
        </w:rPr>
      </w:pPr>
      <w:r>
        <w:rPr>
          <w:rFonts w:ascii="Times New Roman" w:eastAsia="Times New Roman" w:hAnsi="Times New Roman" w:cs="Times New Roman"/>
          <w:spacing w:val="-3"/>
          <w:lang w:eastAsia="zh-CN"/>
        </w:rPr>
        <w:t>1.</w:t>
      </w:r>
      <w:r w:rsidR="007556AF">
        <w:rPr>
          <w:rFonts w:ascii="Times New Roman" w:eastAsia="Times New Roman" w:hAnsi="Times New Roman" w:cs="Times New Roman"/>
          <w:spacing w:val="-3"/>
          <w:lang w:eastAsia="zh-CN"/>
        </w:rPr>
        <w:t>9</w:t>
      </w:r>
      <w:r>
        <w:rPr>
          <w:rFonts w:ascii="Times New Roman" w:eastAsia="Times New Roman" w:hAnsi="Times New Roman" w:cs="Times New Roman"/>
          <w:spacing w:val="-3"/>
          <w:lang w:eastAsia="zh-CN"/>
        </w:rPr>
        <w:t>.1</w:t>
      </w:r>
      <w:r>
        <w:rPr>
          <w:rFonts w:ascii="Times New Roman" w:eastAsia="Times New Roman" w:hAnsi="Times New Roman" w:cs="Times New Roman"/>
          <w:spacing w:val="55"/>
          <w:lang w:eastAsia="zh-CN"/>
        </w:rPr>
        <w:t xml:space="preserve"> </w:t>
      </w:r>
      <w:r>
        <w:rPr>
          <w:lang w:eastAsia="zh-CN"/>
        </w:rPr>
        <w:t>关于发包人提供给承包人的图纸、发包人为实施工程自行编制或</w:t>
      </w:r>
      <w:r>
        <w:rPr>
          <w:lang w:eastAsia="zh-CN"/>
        </w:rPr>
        <w:t xml:space="preserve"> </w:t>
      </w:r>
      <w:r>
        <w:rPr>
          <w:spacing w:val="6"/>
          <w:lang w:eastAsia="zh-CN"/>
        </w:rPr>
        <w:t>委托编制的技术规范以及反映发包人关于合同要求或其他类似性质的文件</w:t>
      </w:r>
      <w:r>
        <w:rPr>
          <w:spacing w:val="-83"/>
          <w:lang w:eastAsia="zh-CN"/>
        </w:rPr>
        <w:t xml:space="preserve"> </w:t>
      </w:r>
      <w:r>
        <w:rPr>
          <w:spacing w:val="-1"/>
          <w:lang w:eastAsia="zh-CN"/>
        </w:rPr>
        <w:t>的著作权的归属：</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p>
    <w:p w14:paraId="2C210863" w14:textId="10F77B07" w:rsidR="001C72CA" w:rsidRDefault="00DD1B2D">
      <w:pPr>
        <w:pStyle w:val="a3"/>
        <w:tabs>
          <w:tab w:val="left" w:pos="7254"/>
          <w:tab w:val="left" w:pos="7430"/>
          <w:tab w:val="left" w:pos="7756"/>
          <w:tab w:val="left" w:pos="8227"/>
          <w:tab w:val="left" w:pos="8491"/>
        </w:tabs>
        <w:spacing w:before="9" w:line="309" w:lineRule="auto"/>
        <w:ind w:left="678" w:right="828" w:firstLine="35"/>
        <w:rPr>
          <w:rFonts w:ascii="Times New Roman" w:eastAsia="Times New Roman" w:hAnsi="Times New Roman" w:cs="Times New Roman"/>
          <w:lang w:eastAsia="zh-CN"/>
        </w:rPr>
      </w:pPr>
      <w:r>
        <w:rPr>
          <w:spacing w:val="-1"/>
          <w:lang w:eastAsia="zh-CN"/>
        </w:rPr>
        <w:t>关于发包人提供的上述文件的使用限制的要求：</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rFonts w:ascii="Times New Roman" w:eastAsia="Times New Roman" w:hAnsi="Times New Roman" w:cs="Times New Roman"/>
          <w:spacing w:val="-3"/>
          <w:lang w:eastAsia="zh-CN"/>
        </w:rPr>
        <w:t>1.</w:t>
      </w:r>
      <w:r w:rsidR="007556AF">
        <w:rPr>
          <w:rFonts w:ascii="Times New Roman" w:eastAsia="Times New Roman" w:hAnsi="Times New Roman" w:cs="Times New Roman"/>
          <w:spacing w:val="-3"/>
          <w:lang w:eastAsia="zh-CN"/>
        </w:rPr>
        <w:t>9</w:t>
      </w:r>
      <w:r>
        <w:rPr>
          <w:rFonts w:ascii="Times New Roman" w:eastAsia="Times New Roman" w:hAnsi="Times New Roman" w:cs="Times New Roman"/>
          <w:spacing w:val="-3"/>
          <w:lang w:eastAsia="zh-CN"/>
        </w:rPr>
        <w:t xml:space="preserve">.2 </w:t>
      </w:r>
      <w:r>
        <w:rPr>
          <w:rFonts w:ascii="Times New Roman" w:eastAsia="Times New Roman" w:hAnsi="Times New Roman" w:cs="Times New Roman"/>
          <w:spacing w:val="4"/>
          <w:lang w:eastAsia="zh-CN"/>
        </w:rPr>
        <w:t xml:space="preserve"> </w:t>
      </w:r>
      <w:r>
        <w:rPr>
          <w:lang w:eastAsia="zh-CN"/>
        </w:rPr>
        <w:t>关于承包人为实施工程所编制文件的著作权的归属：</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t>/</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134"/>
          <w:u w:val="single" w:color="000000"/>
          <w:lang w:eastAsia="zh-CN"/>
        </w:rPr>
        <w:t xml:space="preserve"> </w:t>
      </w:r>
      <w:r>
        <w:rPr>
          <w:rFonts w:ascii="Times New Roman" w:eastAsia="Times New Roman" w:hAnsi="Times New Roman" w:cs="Times New Roman"/>
          <w:lang w:eastAsia="zh-CN"/>
        </w:rPr>
        <w:t xml:space="preserve"> </w:t>
      </w:r>
      <w:r>
        <w:rPr>
          <w:spacing w:val="-1"/>
          <w:lang w:eastAsia="zh-CN"/>
        </w:rPr>
        <w:t>关于承包人提供的上述文件的使用限制的要求：</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14:paraId="0E9EA772" w14:textId="3B316724" w:rsidR="001C72CA" w:rsidRDefault="00DD1B2D">
      <w:pPr>
        <w:pStyle w:val="a3"/>
        <w:tabs>
          <w:tab w:val="left" w:pos="3198"/>
          <w:tab w:val="left" w:pos="4535"/>
        </w:tabs>
        <w:spacing w:before="0" w:line="309" w:lineRule="auto"/>
        <w:ind w:right="130" w:firstLine="559"/>
        <w:rPr>
          <w:lang w:eastAsia="zh-CN"/>
        </w:rPr>
      </w:pPr>
      <w:r>
        <w:rPr>
          <w:rFonts w:ascii="Times New Roman" w:eastAsia="Times New Roman" w:hAnsi="Times New Roman" w:cs="Times New Roman"/>
          <w:spacing w:val="-3"/>
          <w:lang w:eastAsia="zh-CN"/>
        </w:rPr>
        <w:t>1.</w:t>
      </w:r>
      <w:r w:rsidR="007556AF">
        <w:rPr>
          <w:rFonts w:ascii="Times New Roman" w:eastAsia="Times New Roman" w:hAnsi="Times New Roman" w:cs="Times New Roman"/>
          <w:spacing w:val="-3"/>
          <w:lang w:eastAsia="zh-CN"/>
        </w:rPr>
        <w:t>9</w:t>
      </w:r>
      <w:r>
        <w:rPr>
          <w:rFonts w:ascii="Times New Roman" w:eastAsia="Times New Roman" w:hAnsi="Times New Roman" w:cs="Times New Roman"/>
          <w:spacing w:val="-3"/>
          <w:lang w:eastAsia="zh-CN"/>
        </w:rPr>
        <w:t>.</w:t>
      </w:r>
      <w:r w:rsidR="007556AF">
        <w:rPr>
          <w:rFonts w:ascii="Times New Roman" w:eastAsia="Times New Roman" w:hAnsi="Times New Roman" w:cs="Times New Roman"/>
          <w:spacing w:val="-3"/>
          <w:lang w:eastAsia="zh-CN"/>
        </w:rPr>
        <w:t>3</w:t>
      </w:r>
      <w:r>
        <w:rPr>
          <w:rFonts w:ascii="Times New Roman" w:eastAsia="Times New Roman" w:hAnsi="Times New Roman" w:cs="Times New Roman"/>
          <w:spacing w:val="57"/>
          <w:lang w:eastAsia="zh-CN"/>
        </w:rPr>
        <w:t xml:space="preserve"> </w:t>
      </w:r>
      <w:r>
        <w:rPr>
          <w:lang w:eastAsia="zh-CN"/>
        </w:rPr>
        <w:t>承包人在施工过程中所采用的专利、专有技术、技术秘密的使用</w:t>
      </w:r>
      <w:r>
        <w:rPr>
          <w:lang w:eastAsia="zh-CN"/>
        </w:rPr>
        <w:t xml:space="preserve"> </w:t>
      </w:r>
      <w:r>
        <w:rPr>
          <w:spacing w:val="-1"/>
          <w:lang w:eastAsia="zh-CN"/>
        </w:rPr>
        <w:t>费的承担方式：</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lang w:eastAsia="zh-CN"/>
        </w:rPr>
        <w:t>。</w:t>
      </w:r>
    </w:p>
    <w:p w14:paraId="778A7B3B" w14:textId="6F416BEA" w:rsidR="001C72CA" w:rsidRDefault="00DD1B2D">
      <w:pPr>
        <w:pStyle w:val="a3"/>
        <w:spacing w:before="21"/>
        <w:ind w:left="678" w:right="88"/>
        <w:rPr>
          <w:rFonts w:ascii="黑体" w:eastAsia="黑体" w:hAnsi="黑体" w:cs="黑体"/>
          <w:lang w:eastAsia="zh-CN"/>
        </w:rPr>
      </w:pPr>
      <w:r>
        <w:rPr>
          <w:rFonts w:ascii="Times New Roman" w:eastAsia="Times New Roman" w:hAnsi="Times New Roman" w:cs="Times New Roman"/>
          <w:lang w:eastAsia="zh-CN"/>
        </w:rPr>
        <w:t>1.1</w:t>
      </w:r>
      <w:r w:rsidR="007556AF">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 xml:space="preserve"> </w:t>
      </w:r>
      <w:r>
        <w:rPr>
          <w:rFonts w:ascii="黑体" w:eastAsia="黑体" w:hAnsi="黑体" w:cs="黑体"/>
          <w:lang w:eastAsia="zh-CN"/>
        </w:rPr>
        <w:t>工程量清单错误的修正</w:t>
      </w:r>
    </w:p>
    <w:p w14:paraId="16A676D4" w14:textId="77777777" w:rsidR="001C72CA" w:rsidRDefault="00DD1B2D">
      <w:pPr>
        <w:pStyle w:val="a3"/>
        <w:tabs>
          <w:tab w:val="left" w:pos="6698"/>
          <w:tab w:val="left" w:pos="7194"/>
        </w:tabs>
        <w:spacing w:before="234"/>
        <w:ind w:left="678" w:right="88"/>
        <w:rPr>
          <w:rFonts w:ascii="Times New Roman" w:eastAsia="Times New Roman" w:hAnsi="Times New Roman" w:cs="Times New Roman"/>
          <w:lang w:eastAsia="zh-CN"/>
        </w:rPr>
      </w:pPr>
      <w:r>
        <w:rPr>
          <w:spacing w:val="-1"/>
          <w:lang w:eastAsia="zh-CN"/>
        </w:rPr>
        <w:t>出现工程量清单错误时，是否调整合同价格：</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p>
    <w:p w14:paraId="0B29682E" w14:textId="77777777" w:rsidR="001C72CA" w:rsidRDefault="00DD1B2D">
      <w:pPr>
        <w:tabs>
          <w:tab w:val="left" w:pos="6702"/>
        </w:tabs>
        <w:spacing w:before="111"/>
        <w:ind w:left="678" w:right="88"/>
        <w:rPr>
          <w:rFonts w:ascii="仿宋" w:eastAsia="仿宋" w:hAnsi="仿宋" w:cs="仿宋"/>
          <w:sz w:val="28"/>
          <w:szCs w:val="28"/>
          <w:lang w:eastAsia="zh-CN"/>
        </w:rPr>
      </w:pPr>
      <w:r>
        <w:rPr>
          <w:rFonts w:ascii="仿宋" w:eastAsia="仿宋" w:hAnsi="仿宋" w:cs="仿宋"/>
          <w:sz w:val="28"/>
          <w:szCs w:val="28"/>
          <w:lang w:eastAsia="zh-CN"/>
        </w:rPr>
        <w:t>允许调整合同价格的工程量偏差范围：</w:t>
      </w:r>
      <w:r>
        <w:rPr>
          <w:rFonts w:ascii="仿宋" w:eastAsia="仿宋" w:hAnsi="仿宋" w:cs="仿宋"/>
          <w:b/>
          <w:bCs/>
          <w:sz w:val="28"/>
          <w:szCs w:val="28"/>
          <w:u w:val="single" w:color="000000"/>
          <w:lang w:eastAsia="zh-CN"/>
        </w:rPr>
        <w:t>据实调整</w:t>
      </w:r>
      <w:r>
        <w:rPr>
          <w:rFonts w:ascii="仿宋" w:eastAsia="仿宋" w:hAnsi="仿宋" w:cs="仿宋"/>
          <w:b/>
          <w:bCs/>
          <w:sz w:val="28"/>
          <w:szCs w:val="28"/>
          <w:u w:val="single" w:color="000000"/>
          <w:lang w:eastAsia="zh-CN"/>
        </w:rPr>
        <w:tab/>
      </w:r>
    </w:p>
    <w:p w14:paraId="4E8E52EC" w14:textId="77777777" w:rsidR="001C72CA" w:rsidRDefault="001C72CA">
      <w:pPr>
        <w:spacing w:before="3"/>
        <w:rPr>
          <w:rFonts w:ascii="仿宋" w:eastAsia="仿宋" w:hAnsi="仿宋" w:cs="仿宋"/>
          <w:b/>
          <w:bCs/>
          <w:sz w:val="18"/>
          <w:szCs w:val="18"/>
          <w:lang w:eastAsia="zh-CN"/>
        </w:rPr>
      </w:pPr>
    </w:p>
    <w:p w14:paraId="45101A00" w14:textId="77777777" w:rsidR="001C72CA" w:rsidRDefault="00DD1B2D">
      <w:pPr>
        <w:pStyle w:val="a3"/>
        <w:spacing w:before="14"/>
        <w:ind w:right="88"/>
        <w:rPr>
          <w:rFonts w:ascii="黑体" w:eastAsia="黑体" w:hAnsi="黑体" w:cs="黑体"/>
          <w:lang w:eastAsia="zh-CN"/>
        </w:rPr>
      </w:pPr>
      <w:bookmarkStart w:id="87" w:name="_bookmark85"/>
      <w:bookmarkEnd w:id="87"/>
      <w:r>
        <w:rPr>
          <w:rFonts w:ascii="Times New Roman" w:eastAsia="Times New Roman" w:hAnsi="Times New Roman" w:cs="Times New Roman"/>
          <w:lang w:eastAsia="zh-CN"/>
        </w:rPr>
        <w:t xml:space="preserve">2. </w:t>
      </w:r>
      <w:r>
        <w:rPr>
          <w:rFonts w:ascii="Times New Roman" w:eastAsia="Times New Roman" w:hAnsi="Times New Roman" w:cs="Times New Roman"/>
          <w:spacing w:val="1"/>
          <w:lang w:eastAsia="zh-CN"/>
        </w:rPr>
        <w:t xml:space="preserve"> </w:t>
      </w:r>
      <w:r>
        <w:rPr>
          <w:rFonts w:ascii="黑体" w:eastAsia="黑体" w:hAnsi="黑体" w:cs="黑体"/>
          <w:lang w:eastAsia="zh-CN"/>
        </w:rPr>
        <w:t>发包人</w:t>
      </w:r>
    </w:p>
    <w:p w14:paraId="15C24BEB" w14:textId="77777777" w:rsidR="001C72CA" w:rsidRDefault="00DD1B2D">
      <w:pPr>
        <w:pStyle w:val="a3"/>
        <w:spacing w:before="234"/>
        <w:ind w:left="678" w:right="88"/>
        <w:rPr>
          <w:rFonts w:ascii="黑体" w:eastAsia="黑体" w:hAnsi="黑体" w:cs="黑体"/>
          <w:lang w:eastAsia="zh-CN"/>
        </w:rPr>
      </w:pPr>
      <w:r>
        <w:rPr>
          <w:rFonts w:ascii="Times New Roman" w:eastAsia="Times New Roman" w:hAnsi="Times New Roman" w:cs="Times New Roman"/>
          <w:lang w:eastAsia="zh-CN"/>
        </w:rPr>
        <w:t xml:space="preserve">2.2 </w:t>
      </w:r>
      <w:r>
        <w:rPr>
          <w:rFonts w:ascii="Times New Roman" w:eastAsia="Times New Roman" w:hAnsi="Times New Roman" w:cs="Times New Roman"/>
          <w:spacing w:val="2"/>
          <w:lang w:eastAsia="zh-CN"/>
        </w:rPr>
        <w:t xml:space="preserve"> </w:t>
      </w:r>
      <w:r>
        <w:rPr>
          <w:rFonts w:ascii="黑体" w:eastAsia="黑体" w:hAnsi="黑体" w:cs="黑体"/>
          <w:lang w:eastAsia="zh-CN"/>
        </w:rPr>
        <w:t>发包人代表</w:t>
      </w:r>
    </w:p>
    <w:p w14:paraId="59E728A6" w14:textId="77777777" w:rsidR="001C72CA" w:rsidRDefault="00DD1B2D">
      <w:pPr>
        <w:pStyle w:val="a3"/>
        <w:spacing w:before="232"/>
        <w:ind w:left="678" w:right="88"/>
        <w:rPr>
          <w:lang w:eastAsia="zh-CN"/>
        </w:rPr>
      </w:pPr>
      <w:r>
        <w:rPr>
          <w:lang w:eastAsia="zh-CN"/>
        </w:rPr>
        <w:t>发包人代表：</w:t>
      </w:r>
    </w:p>
    <w:p w14:paraId="6B0CB95F" w14:textId="77777777" w:rsidR="00E2320A" w:rsidRDefault="00DD1B2D">
      <w:pPr>
        <w:pStyle w:val="a3"/>
        <w:tabs>
          <w:tab w:val="left" w:pos="1515"/>
        </w:tabs>
        <w:spacing w:before="132" w:line="328" w:lineRule="auto"/>
        <w:ind w:left="678" w:right="4595"/>
        <w:rPr>
          <w:spacing w:val="-136"/>
          <w:lang w:eastAsia="zh-CN"/>
        </w:rPr>
      </w:pPr>
      <w:r>
        <w:rPr>
          <w:lang w:eastAsia="zh-CN"/>
        </w:rPr>
        <w:t>姓</w:t>
      </w:r>
      <w:r>
        <w:rPr>
          <w:lang w:eastAsia="zh-CN"/>
        </w:rPr>
        <w:tab/>
      </w:r>
      <w:r>
        <w:rPr>
          <w:lang w:eastAsia="zh-CN"/>
        </w:rPr>
        <w:t>名：</w:t>
      </w:r>
      <w:r>
        <w:rPr>
          <w:u w:val="single" w:color="000000"/>
          <w:lang w:eastAsia="zh-CN"/>
        </w:rPr>
        <w:t>柳辉</w:t>
      </w:r>
      <w:r>
        <w:rPr>
          <w:lang w:eastAsia="zh-CN"/>
        </w:rPr>
        <w:t>；</w:t>
      </w:r>
      <w:r>
        <w:rPr>
          <w:spacing w:val="-136"/>
          <w:lang w:eastAsia="zh-CN"/>
        </w:rPr>
        <w:t xml:space="preserve"> </w:t>
      </w:r>
    </w:p>
    <w:p w14:paraId="140F3D93" w14:textId="7544CA2B" w:rsidR="001C72CA" w:rsidRDefault="00DD1B2D">
      <w:pPr>
        <w:pStyle w:val="a3"/>
        <w:tabs>
          <w:tab w:val="left" w:pos="1515"/>
        </w:tabs>
        <w:spacing w:before="132" w:line="328" w:lineRule="auto"/>
        <w:ind w:left="678" w:right="4595"/>
        <w:rPr>
          <w:lang w:eastAsia="zh-CN"/>
        </w:rPr>
      </w:pPr>
      <w:r>
        <w:rPr>
          <w:spacing w:val="-2"/>
          <w:lang w:eastAsia="zh-CN"/>
        </w:rPr>
        <w:t>身份证号：</w:t>
      </w:r>
      <w:r>
        <w:rPr>
          <w:rFonts w:ascii="Times New Roman" w:eastAsia="Times New Roman" w:hAnsi="Times New Roman" w:cs="Times New Roman"/>
          <w:spacing w:val="-2"/>
          <w:u w:val="single" w:color="000000"/>
          <w:lang w:eastAsia="zh-CN"/>
        </w:rPr>
        <w:t>321081195804227515</w:t>
      </w:r>
      <w:r>
        <w:rPr>
          <w:spacing w:val="-2"/>
          <w:lang w:eastAsia="zh-CN"/>
        </w:rPr>
        <w:t>；</w:t>
      </w:r>
    </w:p>
    <w:p w14:paraId="67BDBE92" w14:textId="77777777" w:rsidR="00E2320A" w:rsidRDefault="00DD1B2D">
      <w:pPr>
        <w:pStyle w:val="a3"/>
        <w:tabs>
          <w:tab w:val="left" w:pos="1515"/>
          <w:tab w:val="left" w:pos="2495"/>
          <w:tab w:val="left" w:pos="4878"/>
          <w:tab w:val="left" w:pos="6263"/>
        </w:tabs>
        <w:spacing w:before="0" w:line="319" w:lineRule="auto"/>
        <w:ind w:left="678" w:right="3183"/>
        <w:rPr>
          <w:lang w:eastAsia="zh-CN"/>
        </w:rPr>
      </w:pPr>
      <w:r>
        <w:rPr>
          <w:lang w:eastAsia="zh-CN"/>
        </w:rPr>
        <w:t>职</w:t>
      </w:r>
      <w:r>
        <w:rPr>
          <w:lang w:eastAsia="zh-CN"/>
        </w:rPr>
        <w:tab/>
      </w:r>
      <w:r>
        <w:rPr>
          <w:lang w:eastAsia="zh-CN"/>
        </w:rPr>
        <w:t>务：</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
          <w:u w:val="single" w:color="000000"/>
          <w:lang w:eastAsia="zh-CN"/>
        </w:rPr>
        <w:t>工程管理部经理</w:t>
      </w:r>
      <w:r>
        <w:rPr>
          <w:spacing w:val="-1"/>
          <w:u w:val="single" w:color="000000"/>
          <w:lang w:eastAsia="zh-CN"/>
        </w:rPr>
        <w:tab/>
      </w:r>
      <w:r>
        <w:rPr>
          <w:lang w:eastAsia="zh-CN"/>
        </w:rPr>
        <w:t>；</w:t>
      </w:r>
      <w:r>
        <w:rPr>
          <w:lang w:eastAsia="zh-CN"/>
        </w:rPr>
        <w:t xml:space="preserve"> </w:t>
      </w:r>
    </w:p>
    <w:p w14:paraId="27B9FF01" w14:textId="7EF3BD9A" w:rsidR="001C72CA" w:rsidRDefault="00DD1B2D">
      <w:pPr>
        <w:pStyle w:val="a3"/>
        <w:tabs>
          <w:tab w:val="left" w:pos="1515"/>
          <w:tab w:val="left" w:pos="2495"/>
          <w:tab w:val="left" w:pos="4878"/>
          <w:tab w:val="left" w:pos="6263"/>
        </w:tabs>
        <w:spacing w:before="0" w:line="319" w:lineRule="auto"/>
        <w:ind w:left="678" w:right="3183"/>
        <w:rPr>
          <w:lang w:eastAsia="zh-CN"/>
        </w:rPr>
      </w:pPr>
      <w:r>
        <w:rPr>
          <w:lang w:eastAsia="zh-CN"/>
        </w:rPr>
        <w:t>联系电话：</w:t>
      </w:r>
      <w:r>
        <w:rPr>
          <w:spacing w:val="-9"/>
          <w:lang w:eastAsia="zh-CN"/>
        </w:rPr>
        <w:t xml:space="preserve"> </w:t>
      </w:r>
      <w:r>
        <w:rPr>
          <w:rFonts w:ascii="Times New Roman" w:eastAsia="Times New Roman" w:hAnsi="Times New Roman" w:cs="Times New Roman"/>
          <w:u w:val="single" w:color="000000"/>
          <w:lang w:eastAsia="zh-CN"/>
        </w:rPr>
        <w:t>13952523870</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4"/>
          <w:u w:val="single" w:color="000000"/>
          <w:lang w:eastAsia="zh-CN"/>
        </w:rPr>
        <w:t xml:space="preserve"> </w:t>
      </w:r>
      <w:r>
        <w:rPr>
          <w:rFonts w:ascii="Times New Roman" w:eastAsia="Times New Roman" w:hAnsi="Times New Roman" w:cs="Times New Roman"/>
          <w:lang w:eastAsia="zh-CN"/>
        </w:rPr>
        <w:t xml:space="preserve"> </w:t>
      </w:r>
      <w:r>
        <w:rPr>
          <w:lang w:eastAsia="zh-CN"/>
        </w:rPr>
        <w:t>电子信箱：</w:t>
      </w:r>
      <w:hyperlink r:id="rId44">
        <w:r>
          <w:rPr>
            <w:rFonts w:ascii="Times New Roman" w:eastAsia="Times New Roman" w:hAnsi="Times New Roman" w:cs="Times New Roman"/>
            <w:u w:val="single" w:color="000000"/>
            <w:lang w:eastAsia="zh-CN"/>
          </w:rPr>
          <w:t>1550183875@qq.com</w:t>
        </w:r>
      </w:hyperlink>
      <w:r>
        <w:rPr>
          <w:lang w:eastAsia="zh-CN"/>
        </w:rPr>
        <w:t>；</w:t>
      </w:r>
    </w:p>
    <w:p w14:paraId="25789199" w14:textId="77777777" w:rsidR="001C72CA" w:rsidRDefault="00DD1B2D">
      <w:pPr>
        <w:pStyle w:val="a3"/>
        <w:spacing w:before="9" w:line="326" w:lineRule="auto"/>
        <w:ind w:right="130" w:firstLine="559"/>
        <w:jc w:val="both"/>
        <w:rPr>
          <w:lang w:eastAsia="zh-CN"/>
        </w:rPr>
      </w:pPr>
      <w:r>
        <w:rPr>
          <w:spacing w:val="-2"/>
          <w:lang w:eastAsia="zh-CN"/>
        </w:rPr>
        <w:t>通信地址：</w:t>
      </w:r>
      <w:r>
        <w:rPr>
          <w:spacing w:val="-2"/>
          <w:u w:val="single" w:color="000000"/>
          <w:lang w:eastAsia="zh-CN"/>
        </w:rPr>
        <w:t>德州市临邑县临盘街道盘河村北，山东天安化工股份有限公</w:t>
      </w:r>
      <w:r>
        <w:rPr>
          <w:lang w:eastAsia="zh-CN"/>
        </w:rPr>
        <w:t xml:space="preserve"> </w:t>
      </w:r>
      <w:r>
        <w:rPr>
          <w:u w:val="single" w:color="000000"/>
          <w:lang w:eastAsia="zh-CN"/>
        </w:rPr>
        <w:t>司。</w:t>
      </w:r>
    </w:p>
    <w:p w14:paraId="1D7651F5" w14:textId="77777777" w:rsidR="001C72CA" w:rsidRDefault="00DD1B2D">
      <w:pPr>
        <w:pStyle w:val="a3"/>
        <w:spacing w:before="34" w:line="309" w:lineRule="auto"/>
        <w:ind w:right="102" w:firstLine="559"/>
        <w:jc w:val="both"/>
        <w:rPr>
          <w:lang w:eastAsia="zh-CN"/>
        </w:rPr>
      </w:pPr>
      <w:r>
        <w:rPr>
          <w:lang w:eastAsia="zh-CN"/>
        </w:rPr>
        <w:t>发包人</w:t>
      </w:r>
      <w:r>
        <w:rPr>
          <w:spacing w:val="-3"/>
          <w:lang w:eastAsia="zh-CN"/>
        </w:rPr>
        <w:t>对</w:t>
      </w:r>
      <w:r>
        <w:rPr>
          <w:lang w:eastAsia="zh-CN"/>
        </w:rPr>
        <w:t>发包</w:t>
      </w:r>
      <w:r>
        <w:rPr>
          <w:spacing w:val="-3"/>
          <w:lang w:eastAsia="zh-CN"/>
        </w:rPr>
        <w:t>人代</w:t>
      </w:r>
      <w:r>
        <w:rPr>
          <w:lang w:eastAsia="zh-CN"/>
        </w:rPr>
        <w:t>表的授</w:t>
      </w:r>
      <w:r>
        <w:rPr>
          <w:spacing w:val="-3"/>
          <w:lang w:eastAsia="zh-CN"/>
        </w:rPr>
        <w:t>权</w:t>
      </w:r>
      <w:r>
        <w:rPr>
          <w:lang w:eastAsia="zh-CN"/>
        </w:rPr>
        <w:t>范围</w:t>
      </w:r>
      <w:r>
        <w:rPr>
          <w:spacing w:val="-3"/>
          <w:lang w:eastAsia="zh-CN"/>
        </w:rPr>
        <w:t>如</w:t>
      </w:r>
      <w:r>
        <w:rPr>
          <w:lang w:eastAsia="zh-CN"/>
        </w:rPr>
        <w:t>下</w:t>
      </w:r>
      <w:r>
        <w:rPr>
          <w:spacing w:val="-141"/>
          <w:lang w:eastAsia="zh-CN"/>
        </w:rPr>
        <w:t>：</w:t>
      </w:r>
      <w:r>
        <w:rPr>
          <w:u w:val="single" w:color="000000"/>
          <w:lang w:eastAsia="zh-CN"/>
        </w:rPr>
        <w:t>（</w:t>
      </w:r>
      <w:r>
        <w:rPr>
          <w:rFonts w:ascii="Times New Roman" w:eastAsia="Times New Roman" w:hAnsi="Times New Roman" w:cs="Times New Roman"/>
          <w:spacing w:val="1"/>
          <w:u w:val="single" w:color="000000"/>
          <w:lang w:eastAsia="zh-CN"/>
        </w:rPr>
        <w:t>1</w:t>
      </w:r>
      <w:r>
        <w:rPr>
          <w:spacing w:val="-3"/>
          <w:u w:val="single" w:color="000000"/>
          <w:lang w:eastAsia="zh-CN"/>
        </w:rPr>
        <w:t>）</w:t>
      </w:r>
      <w:r>
        <w:rPr>
          <w:u w:val="single" w:color="000000"/>
          <w:lang w:eastAsia="zh-CN"/>
        </w:rPr>
        <w:t>施工</w:t>
      </w:r>
      <w:r>
        <w:rPr>
          <w:spacing w:val="-3"/>
          <w:u w:val="single" w:color="000000"/>
          <w:lang w:eastAsia="zh-CN"/>
        </w:rPr>
        <w:t>阶</w:t>
      </w:r>
      <w:r>
        <w:rPr>
          <w:u w:val="single" w:color="000000"/>
          <w:lang w:eastAsia="zh-CN"/>
        </w:rPr>
        <w:t>段工</w:t>
      </w:r>
      <w:r>
        <w:rPr>
          <w:spacing w:val="-3"/>
          <w:u w:val="single" w:color="000000"/>
          <w:lang w:eastAsia="zh-CN"/>
        </w:rPr>
        <w:t>程</w:t>
      </w:r>
      <w:r>
        <w:rPr>
          <w:u w:val="single" w:color="000000"/>
          <w:lang w:eastAsia="zh-CN"/>
        </w:rPr>
        <w:t>质量、</w:t>
      </w:r>
      <w:r>
        <w:rPr>
          <w:spacing w:val="-3"/>
          <w:u w:val="single" w:color="000000"/>
          <w:lang w:eastAsia="zh-CN"/>
        </w:rPr>
        <w:t>进</w:t>
      </w:r>
      <w:r>
        <w:rPr>
          <w:u w:val="single" w:color="000000"/>
          <w:lang w:eastAsia="zh-CN"/>
        </w:rPr>
        <w:t>度、</w:t>
      </w:r>
      <w:r>
        <w:rPr>
          <w:lang w:eastAsia="zh-CN"/>
        </w:rPr>
        <w:t xml:space="preserve"> </w:t>
      </w:r>
      <w:r>
        <w:rPr>
          <w:u w:val="single" w:color="000000"/>
          <w:lang w:eastAsia="zh-CN"/>
        </w:rPr>
        <w:t>安全文</w:t>
      </w:r>
      <w:r>
        <w:rPr>
          <w:spacing w:val="-3"/>
          <w:u w:val="single" w:color="000000"/>
          <w:lang w:eastAsia="zh-CN"/>
        </w:rPr>
        <w:t>明</w:t>
      </w:r>
      <w:r>
        <w:rPr>
          <w:u w:val="single" w:color="000000"/>
          <w:lang w:eastAsia="zh-CN"/>
        </w:rPr>
        <w:t>施工</w:t>
      </w:r>
      <w:r>
        <w:rPr>
          <w:spacing w:val="-3"/>
          <w:u w:val="single" w:color="000000"/>
          <w:lang w:eastAsia="zh-CN"/>
        </w:rPr>
        <w:t>控制</w:t>
      </w:r>
      <w:r>
        <w:rPr>
          <w:spacing w:val="-8"/>
          <w:u w:val="single" w:color="000000"/>
          <w:lang w:eastAsia="zh-CN"/>
        </w:rPr>
        <w:t>、</w:t>
      </w:r>
      <w:r>
        <w:rPr>
          <w:u w:val="single" w:color="000000"/>
          <w:lang w:eastAsia="zh-CN"/>
        </w:rPr>
        <w:t>工程隐</w:t>
      </w:r>
      <w:r>
        <w:rPr>
          <w:spacing w:val="-2"/>
          <w:u w:val="single" w:color="000000"/>
          <w:lang w:eastAsia="zh-CN"/>
        </w:rPr>
        <w:t>蔽</w:t>
      </w:r>
      <w:r>
        <w:rPr>
          <w:u w:val="single" w:color="000000"/>
          <w:lang w:eastAsia="zh-CN"/>
        </w:rPr>
        <w:t>和竣</w:t>
      </w:r>
      <w:r>
        <w:rPr>
          <w:spacing w:val="-3"/>
          <w:u w:val="single" w:color="000000"/>
          <w:lang w:eastAsia="zh-CN"/>
        </w:rPr>
        <w:t>工</w:t>
      </w:r>
      <w:r>
        <w:rPr>
          <w:u w:val="single" w:color="000000"/>
          <w:lang w:eastAsia="zh-CN"/>
        </w:rPr>
        <w:t>验收</w:t>
      </w:r>
      <w:r>
        <w:rPr>
          <w:spacing w:val="-8"/>
          <w:u w:val="single" w:color="000000"/>
          <w:lang w:eastAsia="zh-CN"/>
        </w:rPr>
        <w:t>、</w:t>
      </w:r>
      <w:r>
        <w:rPr>
          <w:u w:val="single" w:color="000000"/>
          <w:lang w:eastAsia="zh-CN"/>
        </w:rPr>
        <w:t>协</w:t>
      </w:r>
      <w:r>
        <w:rPr>
          <w:spacing w:val="-3"/>
          <w:u w:val="single" w:color="000000"/>
          <w:lang w:eastAsia="zh-CN"/>
        </w:rPr>
        <w:t>调</w:t>
      </w:r>
      <w:r>
        <w:rPr>
          <w:u w:val="single" w:color="000000"/>
          <w:lang w:eastAsia="zh-CN"/>
        </w:rPr>
        <w:t>各方</w:t>
      </w:r>
      <w:r>
        <w:rPr>
          <w:spacing w:val="-3"/>
          <w:u w:val="single" w:color="000000"/>
          <w:lang w:eastAsia="zh-CN"/>
        </w:rPr>
        <w:t>面</w:t>
      </w:r>
      <w:r>
        <w:rPr>
          <w:u w:val="single" w:color="000000"/>
          <w:lang w:eastAsia="zh-CN"/>
        </w:rPr>
        <w:t>关系</w:t>
      </w:r>
      <w:r>
        <w:rPr>
          <w:spacing w:val="-147"/>
          <w:u w:val="single" w:color="000000"/>
          <w:lang w:eastAsia="zh-CN"/>
        </w:rPr>
        <w:t>；</w:t>
      </w:r>
      <w:r>
        <w:rPr>
          <w:spacing w:val="-2"/>
          <w:u w:val="single" w:color="000000"/>
          <w:lang w:eastAsia="zh-CN"/>
        </w:rPr>
        <w:t>（</w:t>
      </w:r>
      <w:r>
        <w:rPr>
          <w:rFonts w:ascii="Times New Roman" w:eastAsia="Times New Roman" w:hAnsi="Times New Roman" w:cs="Times New Roman"/>
          <w:spacing w:val="1"/>
          <w:u w:val="single" w:color="000000"/>
          <w:lang w:eastAsia="zh-CN"/>
        </w:rPr>
        <w:t>2</w:t>
      </w:r>
      <w:r>
        <w:rPr>
          <w:spacing w:val="-8"/>
          <w:u w:val="single" w:color="000000"/>
          <w:lang w:eastAsia="zh-CN"/>
        </w:rPr>
        <w:t>）</w:t>
      </w:r>
      <w:r>
        <w:rPr>
          <w:spacing w:val="-3"/>
          <w:u w:val="single" w:color="000000"/>
          <w:lang w:eastAsia="zh-CN"/>
        </w:rPr>
        <w:t>工</w:t>
      </w:r>
      <w:r>
        <w:rPr>
          <w:u w:val="single" w:color="000000"/>
          <w:lang w:eastAsia="zh-CN"/>
        </w:rPr>
        <w:t>程</w:t>
      </w:r>
      <w:r>
        <w:rPr>
          <w:spacing w:val="-3"/>
          <w:u w:val="single" w:color="000000"/>
          <w:lang w:eastAsia="zh-CN"/>
        </w:rPr>
        <w:t>进</w:t>
      </w:r>
      <w:r>
        <w:rPr>
          <w:u w:val="single" w:color="000000"/>
          <w:lang w:eastAsia="zh-CN"/>
        </w:rPr>
        <w:t>度</w:t>
      </w:r>
      <w:r>
        <w:rPr>
          <w:lang w:eastAsia="zh-CN"/>
        </w:rPr>
        <w:t xml:space="preserve"> </w:t>
      </w:r>
      <w:r>
        <w:rPr>
          <w:u w:val="single" w:color="000000"/>
          <w:lang w:eastAsia="zh-CN"/>
        </w:rPr>
        <w:t>款的核</w:t>
      </w:r>
      <w:r>
        <w:rPr>
          <w:spacing w:val="-3"/>
          <w:u w:val="single" w:color="000000"/>
          <w:lang w:eastAsia="zh-CN"/>
        </w:rPr>
        <w:t>实</w:t>
      </w:r>
      <w:r>
        <w:rPr>
          <w:spacing w:val="-140"/>
          <w:u w:val="single" w:color="000000"/>
          <w:lang w:eastAsia="zh-CN"/>
        </w:rPr>
        <w:t>，</w:t>
      </w:r>
      <w:r>
        <w:rPr>
          <w:spacing w:val="-3"/>
          <w:u w:val="single" w:color="000000"/>
          <w:lang w:eastAsia="zh-CN"/>
        </w:rPr>
        <w:t>（</w:t>
      </w:r>
      <w:r>
        <w:rPr>
          <w:rFonts w:ascii="Times New Roman" w:eastAsia="Times New Roman" w:hAnsi="Times New Roman" w:cs="Times New Roman"/>
          <w:spacing w:val="1"/>
          <w:u w:val="single" w:color="000000"/>
          <w:lang w:eastAsia="zh-CN"/>
        </w:rPr>
        <w:t>3</w:t>
      </w:r>
      <w:r>
        <w:rPr>
          <w:spacing w:val="-3"/>
          <w:u w:val="single" w:color="000000"/>
          <w:lang w:eastAsia="zh-CN"/>
        </w:rPr>
        <w:t>）现</w:t>
      </w:r>
      <w:r>
        <w:rPr>
          <w:u w:val="single" w:color="000000"/>
          <w:lang w:eastAsia="zh-CN"/>
        </w:rPr>
        <w:t>场签证</w:t>
      </w:r>
      <w:r>
        <w:rPr>
          <w:spacing w:val="-3"/>
          <w:u w:val="single" w:color="000000"/>
          <w:lang w:eastAsia="zh-CN"/>
        </w:rPr>
        <w:t>工</w:t>
      </w:r>
      <w:r>
        <w:rPr>
          <w:u w:val="single" w:color="000000"/>
          <w:lang w:eastAsia="zh-CN"/>
        </w:rPr>
        <w:t>程量</w:t>
      </w:r>
      <w:r>
        <w:rPr>
          <w:spacing w:val="-3"/>
          <w:u w:val="single" w:color="000000"/>
          <w:lang w:eastAsia="zh-CN"/>
        </w:rPr>
        <w:t>的确</w:t>
      </w:r>
      <w:r>
        <w:rPr>
          <w:u w:val="single" w:color="000000"/>
          <w:lang w:eastAsia="zh-CN"/>
        </w:rPr>
        <w:t>认。</w:t>
      </w:r>
    </w:p>
    <w:p w14:paraId="5F32E065" w14:textId="77777777" w:rsidR="001C72CA" w:rsidRDefault="00DD1B2D">
      <w:pPr>
        <w:pStyle w:val="a3"/>
        <w:spacing w:before="24"/>
        <w:ind w:left="678" w:right="88"/>
        <w:rPr>
          <w:rFonts w:ascii="黑体" w:eastAsia="黑体" w:hAnsi="黑体" w:cs="黑体"/>
          <w:lang w:eastAsia="zh-CN"/>
        </w:rPr>
      </w:pPr>
      <w:r>
        <w:rPr>
          <w:rFonts w:ascii="Times New Roman" w:eastAsia="Times New Roman" w:hAnsi="Times New Roman" w:cs="Times New Roman"/>
          <w:lang w:eastAsia="zh-CN"/>
        </w:rPr>
        <w:t>2.4</w:t>
      </w:r>
      <w:r>
        <w:rPr>
          <w:rFonts w:ascii="Times New Roman" w:eastAsia="Times New Roman" w:hAnsi="Times New Roman" w:cs="Times New Roman"/>
          <w:spacing w:val="67"/>
          <w:lang w:eastAsia="zh-CN"/>
        </w:rPr>
        <w:t xml:space="preserve"> </w:t>
      </w:r>
      <w:r>
        <w:rPr>
          <w:rFonts w:ascii="黑体" w:eastAsia="黑体" w:hAnsi="黑体" w:cs="黑体"/>
          <w:lang w:eastAsia="zh-CN"/>
        </w:rPr>
        <w:t>施工现场、施工条件和基础资料的提供</w:t>
      </w:r>
    </w:p>
    <w:p w14:paraId="3DD76BF7" w14:textId="77777777" w:rsidR="001C72CA" w:rsidRDefault="00DD1B2D">
      <w:pPr>
        <w:spacing w:before="253" w:line="382" w:lineRule="exact"/>
        <w:ind w:left="678" w:right="88"/>
        <w:rPr>
          <w:rFonts w:ascii="仿宋" w:eastAsia="仿宋" w:hAnsi="仿宋" w:cs="仿宋"/>
          <w:sz w:val="28"/>
          <w:szCs w:val="28"/>
          <w:lang w:eastAsia="zh-CN"/>
        </w:rPr>
      </w:pPr>
      <w:r>
        <w:rPr>
          <w:rFonts w:ascii="Times New Roman" w:eastAsia="Times New Roman" w:hAnsi="Times New Roman" w:cs="Times New Roman"/>
          <w:sz w:val="28"/>
          <w:szCs w:val="28"/>
          <w:lang w:eastAsia="zh-CN"/>
        </w:rPr>
        <w:t xml:space="preserve">2.4.1 </w:t>
      </w:r>
      <w:r>
        <w:rPr>
          <w:rFonts w:ascii="仿宋" w:eastAsia="仿宋" w:hAnsi="仿宋" w:cs="仿宋"/>
          <w:sz w:val="28"/>
          <w:szCs w:val="28"/>
          <w:lang w:eastAsia="zh-CN"/>
        </w:rPr>
        <w:t>提供施工现场</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关于发包人移交施工现场的期限要求：</w:t>
      </w:r>
      <w:r>
        <w:rPr>
          <w:rFonts w:ascii="仿宋" w:eastAsia="仿宋" w:hAnsi="仿宋" w:cs="仿宋"/>
          <w:b/>
          <w:bCs/>
          <w:spacing w:val="-1"/>
          <w:sz w:val="28"/>
          <w:szCs w:val="28"/>
          <w:u w:val="single" w:color="000000"/>
          <w:lang w:eastAsia="zh-CN"/>
        </w:rPr>
        <w:t>按开工顺序分批分期移交</w:t>
      </w:r>
    </w:p>
    <w:p w14:paraId="0C55C471" w14:textId="77777777" w:rsidR="001C72CA" w:rsidRDefault="001C72CA">
      <w:pPr>
        <w:spacing w:before="9"/>
        <w:rPr>
          <w:rFonts w:ascii="仿宋" w:eastAsia="仿宋" w:hAnsi="仿宋" w:cs="仿宋"/>
          <w:b/>
          <w:bCs/>
          <w:sz w:val="18"/>
          <w:szCs w:val="18"/>
          <w:lang w:eastAsia="zh-CN"/>
        </w:rPr>
      </w:pPr>
    </w:p>
    <w:p w14:paraId="515DD122" w14:textId="77777777" w:rsidR="001C72CA" w:rsidRDefault="00DD1B2D">
      <w:pPr>
        <w:spacing w:before="14" w:line="312" w:lineRule="auto"/>
        <w:ind w:left="678" w:right="125"/>
        <w:rPr>
          <w:rFonts w:ascii="仿宋" w:eastAsia="仿宋" w:hAnsi="仿宋" w:cs="仿宋"/>
          <w:sz w:val="28"/>
          <w:szCs w:val="28"/>
          <w:lang w:eastAsia="zh-CN"/>
        </w:rPr>
      </w:pPr>
      <w:r>
        <w:rPr>
          <w:rFonts w:ascii="Times New Roman" w:eastAsia="Times New Roman" w:hAnsi="Times New Roman" w:cs="Times New Roman"/>
          <w:sz w:val="28"/>
          <w:szCs w:val="28"/>
          <w:lang w:eastAsia="zh-CN"/>
        </w:rPr>
        <w:t xml:space="preserve">2.4.2 </w:t>
      </w:r>
      <w:r>
        <w:rPr>
          <w:rFonts w:ascii="仿宋" w:eastAsia="仿宋" w:hAnsi="仿宋" w:cs="仿宋"/>
          <w:sz w:val="28"/>
          <w:szCs w:val="28"/>
          <w:lang w:eastAsia="zh-CN"/>
        </w:rPr>
        <w:t>提供施工条件</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关于发包人应负责提供施工所需要的条件包括：</w:t>
      </w:r>
      <w:r>
        <w:rPr>
          <w:rFonts w:ascii="仿宋" w:eastAsia="仿宋" w:hAnsi="仿宋" w:cs="仿宋"/>
          <w:b/>
          <w:bCs/>
          <w:spacing w:val="2"/>
          <w:sz w:val="28"/>
          <w:szCs w:val="28"/>
          <w:u w:val="single" w:color="000000"/>
          <w:lang w:eastAsia="zh-CN"/>
        </w:rPr>
        <w:t>执行通用条款</w:t>
      </w:r>
      <w:r>
        <w:rPr>
          <w:rFonts w:ascii="仿宋" w:eastAsia="仿宋" w:hAnsi="仿宋" w:cs="仿宋"/>
          <w:b/>
          <w:bCs/>
          <w:spacing w:val="40"/>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2.4.2</w:t>
      </w:r>
      <w:r>
        <w:rPr>
          <w:rFonts w:ascii="仿宋" w:eastAsia="仿宋" w:hAnsi="仿宋" w:cs="仿宋"/>
          <w:b/>
          <w:bCs/>
          <w:sz w:val="28"/>
          <w:szCs w:val="28"/>
          <w:u w:val="single" w:color="000000"/>
          <w:lang w:eastAsia="zh-CN"/>
        </w:rPr>
        <w:t>、</w:t>
      </w:r>
    </w:p>
    <w:p w14:paraId="172CD407" w14:textId="77777777" w:rsidR="001C72CA" w:rsidRDefault="00DD1B2D">
      <w:pPr>
        <w:pStyle w:val="a3"/>
        <w:spacing w:before="111"/>
        <w:ind w:left="678" w:right="88"/>
        <w:rPr>
          <w:rFonts w:ascii="黑体" w:eastAsia="黑体" w:hAnsi="黑体" w:cs="黑体"/>
          <w:lang w:eastAsia="zh-CN"/>
        </w:rPr>
      </w:pPr>
      <w:r>
        <w:rPr>
          <w:rFonts w:ascii="Times New Roman" w:eastAsia="Times New Roman" w:hAnsi="Times New Roman" w:cs="Times New Roman"/>
          <w:lang w:eastAsia="zh-CN"/>
        </w:rPr>
        <w:t xml:space="preserve">2.5  </w:t>
      </w:r>
      <w:r>
        <w:rPr>
          <w:rFonts w:ascii="黑体" w:eastAsia="黑体" w:hAnsi="黑体" w:cs="黑体"/>
          <w:lang w:eastAsia="zh-CN"/>
        </w:rPr>
        <w:t>资金来源证明及支付担保</w:t>
      </w:r>
    </w:p>
    <w:p w14:paraId="2DCEDFBE" w14:textId="77777777" w:rsidR="001C72CA" w:rsidRDefault="00DD1B2D">
      <w:pPr>
        <w:pStyle w:val="a3"/>
        <w:tabs>
          <w:tab w:val="left" w:pos="5855"/>
          <w:tab w:val="left" w:pos="6534"/>
        </w:tabs>
        <w:spacing w:before="234"/>
        <w:ind w:left="678" w:right="88"/>
        <w:rPr>
          <w:lang w:eastAsia="zh-CN"/>
        </w:rPr>
      </w:pPr>
      <w:r>
        <w:rPr>
          <w:spacing w:val="-1"/>
          <w:lang w:eastAsia="zh-CN"/>
        </w:rPr>
        <w:t>发包人提供资金来源证明的期限要求：</w:t>
      </w:r>
      <w:r>
        <w:rPr>
          <w:rFonts w:ascii="宋体" w:eastAsia="宋体" w:hAnsi="宋体" w:cs="宋体"/>
          <w:spacing w:val="-1"/>
          <w:sz w:val="24"/>
          <w:szCs w:val="24"/>
          <w:u w:val="single" w:color="000000"/>
          <w:lang w:eastAsia="zh-CN"/>
        </w:rPr>
        <w:t xml:space="preserve"> </w:t>
      </w:r>
      <w:r>
        <w:rPr>
          <w:rFonts w:ascii="宋体" w:eastAsia="宋体" w:hAnsi="宋体" w:cs="宋体"/>
          <w:spacing w:val="-1"/>
          <w:sz w:val="24"/>
          <w:szCs w:val="24"/>
          <w:u w:val="single" w:color="000000"/>
          <w:lang w:eastAsia="zh-CN"/>
        </w:rPr>
        <w:tab/>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ab/>
      </w:r>
      <w:r>
        <w:rPr>
          <w:lang w:eastAsia="zh-CN"/>
        </w:rPr>
        <w:t>。</w:t>
      </w:r>
    </w:p>
    <w:p w14:paraId="2E643159" w14:textId="77777777" w:rsidR="001C72CA" w:rsidRDefault="00DD1B2D">
      <w:pPr>
        <w:tabs>
          <w:tab w:val="left" w:pos="5577"/>
          <w:tab w:val="left" w:pos="7216"/>
        </w:tabs>
        <w:spacing w:line="326" w:lineRule="auto"/>
        <w:ind w:left="678" w:right="1824"/>
        <w:rPr>
          <w:rFonts w:ascii="仿宋" w:eastAsia="仿宋" w:hAnsi="仿宋" w:cs="仿宋"/>
          <w:sz w:val="28"/>
          <w:szCs w:val="28"/>
          <w:lang w:eastAsia="zh-CN"/>
        </w:rPr>
      </w:pPr>
      <w:r>
        <w:rPr>
          <w:rFonts w:ascii="仿宋" w:eastAsia="仿宋" w:hAnsi="仿宋" w:cs="仿宋"/>
          <w:spacing w:val="-1"/>
          <w:sz w:val="28"/>
          <w:szCs w:val="28"/>
          <w:lang w:eastAsia="zh-CN"/>
        </w:rPr>
        <w:t>发包人是否提供支付担保：</w:t>
      </w:r>
      <w:r>
        <w:rPr>
          <w:rFonts w:ascii="宋体" w:eastAsia="宋体" w:hAnsi="宋体" w:cs="宋体"/>
          <w:spacing w:val="-1"/>
          <w:sz w:val="24"/>
          <w:szCs w:val="24"/>
          <w:u w:val="single" w:color="000000"/>
          <w:lang w:eastAsia="zh-CN"/>
        </w:rPr>
        <w:t xml:space="preserve"> </w:t>
      </w:r>
      <w:r>
        <w:rPr>
          <w:rFonts w:ascii="宋体" w:eastAsia="宋体" w:hAnsi="宋体" w:cs="宋体"/>
          <w:spacing w:val="-1"/>
          <w:sz w:val="24"/>
          <w:szCs w:val="24"/>
          <w:u w:val="single" w:color="000000"/>
          <w:lang w:eastAsia="zh-CN"/>
        </w:rPr>
        <w:tab/>
      </w:r>
      <w:r>
        <w:rPr>
          <w:rFonts w:ascii="宋体" w:eastAsia="宋体" w:hAnsi="宋体" w:cs="宋体"/>
          <w:b/>
          <w:bCs/>
          <w:w w:val="95"/>
          <w:sz w:val="24"/>
          <w:szCs w:val="24"/>
          <w:u w:val="single" w:color="000000"/>
          <w:lang w:eastAsia="zh-CN"/>
        </w:rPr>
        <w:t>否</w:t>
      </w:r>
      <w:r>
        <w:rPr>
          <w:rFonts w:ascii="宋体" w:eastAsia="宋体" w:hAnsi="宋体" w:cs="宋体"/>
          <w:b/>
          <w:bCs/>
          <w:w w:val="95"/>
          <w:sz w:val="24"/>
          <w:szCs w:val="24"/>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发包人提供支付担保的形式：</w:t>
      </w:r>
      <w:r>
        <w:rPr>
          <w:rFonts w:ascii="宋体" w:eastAsia="宋体" w:hAnsi="宋体" w:cs="宋体"/>
          <w:spacing w:val="-1"/>
          <w:sz w:val="24"/>
          <w:szCs w:val="24"/>
          <w:u w:val="single" w:color="000000"/>
          <w:lang w:eastAsia="zh-CN"/>
        </w:rPr>
        <w:t xml:space="preserve"> </w:t>
      </w:r>
      <w:r>
        <w:rPr>
          <w:rFonts w:ascii="宋体" w:eastAsia="宋体" w:hAnsi="宋体" w:cs="宋体"/>
          <w:spacing w:val="-1"/>
          <w:sz w:val="24"/>
          <w:szCs w:val="24"/>
          <w:u w:val="single" w:color="000000"/>
          <w:lang w:eastAsia="zh-CN"/>
        </w:rPr>
        <w:tab/>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ab/>
      </w:r>
      <w:r>
        <w:rPr>
          <w:rFonts w:ascii="仿宋" w:eastAsia="仿宋" w:hAnsi="仿宋" w:cs="仿宋"/>
          <w:sz w:val="28"/>
          <w:szCs w:val="28"/>
          <w:lang w:eastAsia="zh-CN"/>
        </w:rPr>
        <w:t>。</w:t>
      </w:r>
    </w:p>
    <w:p w14:paraId="54C5E2CC" w14:textId="77777777" w:rsidR="001C72CA" w:rsidRDefault="001C72CA">
      <w:pPr>
        <w:spacing w:before="7"/>
        <w:rPr>
          <w:rFonts w:ascii="仿宋" w:eastAsia="仿宋" w:hAnsi="仿宋" w:cs="仿宋"/>
          <w:sz w:val="10"/>
          <w:szCs w:val="10"/>
          <w:lang w:eastAsia="zh-CN"/>
        </w:rPr>
      </w:pPr>
    </w:p>
    <w:p w14:paraId="469A802E" w14:textId="77777777" w:rsidR="001C72CA" w:rsidRDefault="00DD1B2D">
      <w:pPr>
        <w:pStyle w:val="a3"/>
        <w:spacing w:before="14"/>
        <w:ind w:right="1824"/>
        <w:rPr>
          <w:rFonts w:ascii="黑体" w:eastAsia="黑体" w:hAnsi="黑体" w:cs="黑体"/>
          <w:lang w:eastAsia="zh-CN"/>
        </w:rPr>
      </w:pPr>
      <w:bookmarkStart w:id="88" w:name="_bookmark86"/>
      <w:bookmarkEnd w:id="88"/>
      <w:r>
        <w:rPr>
          <w:rFonts w:ascii="Times New Roman" w:eastAsia="Times New Roman" w:hAnsi="Times New Roman" w:cs="Times New Roman"/>
          <w:lang w:eastAsia="zh-CN"/>
        </w:rPr>
        <w:t xml:space="preserve">3. </w:t>
      </w:r>
      <w:r>
        <w:rPr>
          <w:rFonts w:ascii="Times New Roman" w:eastAsia="Times New Roman" w:hAnsi="Times New Roman" w:cs="Times New Roman"/>
          <w:spacing w:val="1"/>
          <w:lang w:eastAsia="zh-CN"/>
        </w:rPr>
        <w:t xml:space="preserve"> </w:t>
      </w:r>
      <w:r>
        <w:rPr>
          <w:rFonts w:ascii="黑体" w:eastAsia="黑体" w:hAnsi="黑体" w:cs="黑体"/>
          <w:lang w:eastAsia="zh-CN"/>
        </w:rPr>
        <w:t>承包人</w:t>
      </w:r>
    </w:p>
    <w:p w14:paraId="303436E9" w14:textId="77777777" w:rsidR="001C72CA" w:rsidRDefault="00DD1B2D">
      <w:pPr>
        <w:pStyle w:val="a3"/>
        <w:spacing w:before="234"/>
        <w:ind w:left="678" w:right="1824"/>
        <w:rPr>
          <w:rFonts w:ascii="黑体" w:eastAsia="黑体" w:hAnsi="黑体" w:cs="黑体"/>
          <w:lang w:eastAsia="zh-CN"/>
        </w:rPr>
      </w:pPr>
      <w:r>
        <w:rPr>
          <w:rFonts w:ascii="Times New Roman" w:eastAsia="Times New Roman" w:hAnsi="Times New Roman" w:cs="Times New Roman"/>
          <w:lang w:eastAsia="zh-CN"/>
        </w:rPr>
        <w:t>3.1</w:t>
      </w:r>
      <w:r>
        <w:rPr>
          <w:rFonts w:ascii="Times New Roman" w:eastAsia="Times New Roman" w:hAnsi="Times New Roman" w:cs="Times New Roman"/>
          <w:spacing w:val="69"/>
          <w:lang w:eastAsia="zh-CN"/>
        </w:rPr>
        <w:t xml:space="preserve"> </w:t>
      </w:r>
      <w:r>
        <w:rPr>
          <w:rFonts w:ascii="黑体" w:eastAsia="黑体" w:hAnsi="黑体" w:cs="黑体"/>
          <w:lang w:eastAsia="zh-CN"/>
        </w:rPr>
        <w:t>承包人的一般义务</w:t>
      </w:r>
    </w:p>
    <w:p w14:paraId="5E2B4616" w14:textId="77777777" w:rsidR="001C72CA" w:rsidRDefault="00DD1B2D">
      <w:pPr>
        <w:pStyle w:val="a3"/>
        <w:spacing w:before="231" w:line="309" w:lineRule="auto"/>
        <w:ind w:right="105" w:firstLine="559"/>
        <w:jc w:val="both"/>
        <w:rPr>
          <w:lang w:eastAsia="zh-CN"/>
        </w:rPr>
      </w:pPr>
      <w:r>
        <w:rPr>
          <w:lang w:eastAsia="zh-CN"/>
        </w:rPr>
        <w:t>（</w:t>
      </w:r>
      <w:r>
        <w:rPr>
          <w:rFonts w:ascii="Times New Roman" w:eastAsia="Times New Roman" w:hAnsi="Times New Roman" w:cs="Times New Roman"/>
          <w:lang w:eastAsia="zh-CN"/>
        </w:rPr>
        <w:t>9</w:t>
      </w:r>
      <w:r>
        <w:rPr>
          <w:lang w:eastAsia="zh-CN"/>
        </w:rPr>
        <w:t>）承包人提交的竣工资料的内容：</w:t>
      </w:r>
      <w:r>
        <w:rPr>
          <w:rFonts w:cs="仿宋"/>
          <w:b/>
          <w:bCs/>
          <w:u w:val="single" w:color="000000"/>
          <w:lang w:eastAsia="zh-CN"/>
        </w:rPr>
        <w:t>竣工图、完整的交工资料</w:t>
      </w:r>
      <w:r>
        <w:rPr>
          <w:rFonts w:cs="仿宋"/>
          <w:b/>
          <w:bCs/>
          <w:spacing w:val="-25"/>
          <w:u w:val="single" w:color="000000"/>
          <w:lang w:eastAsia="zh-CN"/>
        </w:rPr>
        <w:t xml:space="preserve"> </w:t>
      </w:r>
      <w:r>
        <w:rPr>
          <w:spacing w:val="-4"/>
          <w:u w:val="single" w:color="000000"/>
          <w:lang w:eastAsia="zh-CN"/>
        </w:rPr>
        <w:t>；按质</w:t>
      </w:r>
      <w:r>
        <w:rPr>
          <w:lang w:eastAsia="zh-CN"/>
        </w:rPr>
        <w:t xml:space="preserve"> </w:t>
      </w:r>
      <w:r>
        <w:rPr>
          <w:u w:val="single" w:color="000000"/>
          <w:lang w:eastAsia="zh-CN"/>
        </w:rPr>
        <w:t>监部门、档案管理和发包人要求的竣工备案和归档内容提供</w:t>
      </w:r>
      <w:r>
        <w:rPr>
          <w:u w:val="single" w:color="000000"/>
          <w:lang w:eastAsia="zh-CN"/>
        </w:rPr>
        <w:t xml:space="preserve">    </w:t>
      </w:r>
    </w:p>
    <w:p w14:paraId="230DAC02" w14:textId="77777777" w:rsidR="005D6AE0" w:rsidRDefault="00DD1B2D">
      <w:pPr>
        <w:tabs>
          <w:tab w:val="left" w:pos="5438"/>
          <w:tab w:val="left" w:pos="5716"/>
          <w:tab w:val="left" w:pos="7684"/>
          <w:tab w:val="left" w:pos="7965"/>
          <w:tab w:val="left" w:pos="8030"/>
        </w:tabs>
        <w:spacing w:before="54" w:line="316" w:lineRule="auto"/>
        <w:ind w:left="678" w:right="828"/>
        <w:rPr>
          <w:rFonts w:ascii="仿宋" w:eastAsia="仿宋" w:hAnsi="仿宋" w:cs="仿宋"/>
          <w:sz w:val="28"/>
          <w:szCs w:val="28"/>
          <w:lang w:eastAsia="zh-CN"/>
        </w:rPr>
      </w:pPr>
      <w:r>
        <w:rPr>
          <w:rFonts w:ascii="仿宋" w:eastAsia="仿宋" w:hAnsi="仿宋" w:cs="仿宋"/>
          <w:spacing w:val="-1"/>
          <w:sz w:val="28"/>
          <w:szCs w:val="28"/>
          <w:lang w:eastAsia="zh-CN"/>
        </w:rPr>
        <w:t>承包人需要提交的竣工资料套数：</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Times New Roman" w:eastAsia="Times New Roman" w:hAnsi="Times New Roman" w:cs="Times New Roman"/>
          <w:b/>
          <w:bCs/>
          <w:spacing w:val="-1"/>
          <w:sz w:val="28"/>
          <w:szCs w:val="28"/>
          <w:u w:val="single" w:color="000000"/>
          <w:lang w:eastAsia="zh-CN"/>
        </w:rPr>
        <w:tab/>
      </w:r>
      <w:r>
        <w:rPr>
          <w:rFonts w:ascii="Times New Roman" w:eastAsia="Times New Roman" w:hAnsi="Times New Roman" w:cs="Times New Roman"/>
          <w:b/>
          <w:bCs/>
          <w:sz w:val="28"/>
          <w:szCs w:val="28"/>
          <w:u w:val="single" w:color="000000"/>
          <w:lang w:eastAsia="zh-CN"/>
        </w:rPr>
        <w:t xml:space="preserve">2 </w:t>
      </w:r>
      <w:r>
        <w:rPr>
          <w:rFonts w:ascii="仿宋" w:eastAsia="仿宋" w:hAnsi="仿宋" w:cs="仿宋"/>
          <w:b/>
          <w:bCs/>
          <w:sz w:val="28"/>
          <w:szCs w:val="28"/>
          <w:u w:val="single" w:color="000000"/>
          <w:lang w:eastAsia="zh-CN"/>
        </w:rPr>
        <w:t>套</w:t>
      </w:r>
      <w:r>
        <w:rPr>
          <w:rFonts w:ascii="仿宋" w:eastAsia="仿宋" w:hAnsi="仿宋" w:cs="仿宋"/>
          <w:b/>
          <w:bCs/>
          <w:sz w:val="28"/>
          <w:szCs w:val="28"/>
          <w:u w:val="single" w:color="000000"/>
          <w:lang w:eastAsia="zh-CN"/>
        </w:rPr>
        <w:tab/>
      </w:r>
      <w:r>
        <w:rPr>
          <w:rFonts w:ascii="仿宋" w:eastAsia="仿宋" w:hAnsi="仿宋" w:cs="仿宋"/>
          <w:b/>
          <w:bCs/>
          <w:sz w:val="28"/>
          <w:szCs w:val="28"/>
          <w:u w:val="single" w:color="000000"/>
          <w:lang w:eastAsia="zh-CN"/>
        </w:rPr>
        <w:tab/>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p>
    <w:p w14:paraId="509F3061" w14:textId="77777777" w:rsidR="005D6AE0" w:rsidRDefault="00DD1B2D">
      <w:pPr>
        <w:tabs>
          <w:tab w:val="left" w:pos="5438"/>
          <w:tab w:val="left" w:pos="5716"/>
          <w:tab w:val="left" w:pos="7684"/>
          <w:tab w:val="left" w:pos="7965"/>
          <w:tab w:val="left" w:pos="8030"/>
        </w:tabs>
        <w:spacing w:before="54" w:line="316" w:lineRule="auto"/>
        <w:ind w:left="678" w:right="828"/>
        <w:rPr>
          <w:rFonts w:ascii="仿宋" w:eastAsia="仿宋" w:hAnsi="仿宋" w:cs="仿宋"/>
          <w:sz w:val="28"/>
          <w:szCs w:val="28"/>
          <w:lang w:eastAsia="zh-CN"/>
        </w:rPr>
      </w:pPr>
      <w:r>
        <w:rPr>
          <w:rFonts w:ascii="仿宋" w:eastAsia="仿宋" w:hAnsi="仿宋" w:cs="仿宋"/>
          <w:spacing w:val="-1"/>
          <w:sz w:val="28"/>
          <w:szCs w:val="28"/>
          <w:lang w:eastAsia="zh-CN"/>
        </w:rPr>
        <w:t>承包人提交的竣工资料的费用承担：</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sz w:val="28"/>
          <w:szCs w:val="28"/>
          <w:u w:val="single" w:color="000000"/>
          <w:lang w:eastAsia="zh-CN"/>
        </w:rPr>
        <w:t>自行承担</w:t>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p>
    <w:p w14:paraId="278EDE89" w14:textId="10669C7C" w:rsidR="005D6AE0" w:rsidRDefault="00DD1B2D">
      <w:pPr>
        <w:tabs>
          <w:tab w:val="left" w:pos="5438"/>
          <w:tab w:val="left" w:pos="5716"/>
          <w:tab w:val="left" w:pos="7684"/>
          <w:tab w:val="left" w:pos="7965"/>
          <w:tab w:val="left" w:pos="8030"/>
        </w:tabs>
        <w:spacing w:before="54" w:line="316" w:lineRule="auto"/>
        <w:ind w:left="678" w:right="828"/>
        <w:rPr>
          <w:rFonts w:ascii="仿宋" w:eastAsia="仿宋" w:hAnsi="仿宋" w:cs="仿宋"/>
          <w:sz w:val="28"/>
          <w:szCs w:val="28"/>
          <w:lang w:eastAsia="zh-CN"/>
        </w:rPr>
      </w:pPr>
      <w:r>
        <w:rPr>
          <w:rFonts w:ascii="仿宋" w:eastAsia="仿宋" w:hAnsi="仿宋" w:cs="仿宋"/>
          <w:sz w:val="28"/>
          <w:szCs w:val="28"/>
          <w:lang w:eastAsia="zh-CN"/>
        </w:rPr>
        <w:t>承包人提交的竣工资料移交时间：</w:t>
      </w:r>
      <w:r>
        <w:rPr>
          <w:rFonts w:ascii="仿宋" w:eastAsia="仿宋" w:hAnsi="仿宋" w:cs="仿宋"/>
          <w:b/>
          <w:bCs/>
          <w:sz w:val="28"/>
          <w:szCs w:val="28"/>
          <w:u w:val="single" w:color="000000"/>
          <w:lang w:eastAsia="zh-CN"/>
        </w:rPr>
        <w:t>单位工程竣工后</w:t>
      </w:r>
      <w:r>
        <w:rPr>
          <w:rFonts w:ascii="仿宋" w:eastAsia="仿宋" w:hAnsi="仿宋" w:cs="仿宋"/>
          <w:b/>
          <w:bCs/>
          <w:spacing w:val="-72"/>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60</w:t>
      </w:r>
      <w:r>
        <w:rPr>
          <w:rFonts w:ascii="Times New Roman" w:eastAsia="Times New Roman" w:hAnsi="Times New Roman" w:cs="Times New Roman"/>
          <w:b/>
          <w:bCs/>
          <w:spacing w:val="-3"/>
          <w:sz w:val="28"/>
          <w:szCs w:val="28"/>
          <w:u w:val="single" w:color="000000"/>
          <w:lang w:eastAsia="zh-CN"/>
        </w:rPr>
        <w:t xml:space="preserve"> </w:t>
      </w:r>
      <w:r>
        <w:rPr>
          <w:rFonts w:ascii="仿宋" w:eastAsia="仿宋" w:hAnsi="仿宋" w:cs="仿宋"/>
          <w:b/>
          <w:bCs/>
          <w:sz w:val="28"/>
          <w:szCs w:val="28"/>
          <w:u w:val="single" w:color="000000"/>
          <w:lang w:eastAsia="zh-CN"/>
        </w:rPr>
        <w:t>天</w:t>
      </w:r>
      <w:r w:rsidR="00E2320A">
        <w:rPr>
          <w:rFonts w:ascii="仿宋" w:eastAsia="仿宋" w:hAnsi="仿宋" w:cs="仿宋" w:hint="eastAsia"/>
          <w:b/>
          <w:bCs/>
          <w:sz w:val="28"/>
          <w:szCs w:val="28"/>
          <w:u w:val="single" w:color="000000"/>
          <w:lang w:eastAsia="zh-CN"/>
        </w:rPr>
        <w:t>内</w:t>
      </w:r>
      <w:r>
        <w:rPr>
          <w:rFonts w:ascii="仿宋" w:eastAsia="仿宋" w:hAnsi="仿宋" w:cs="仿宋"/>
          <w:b/>
          <w:bCs/>
          <w:sz w:val="28"/>
          <w:szCs w:val="28"/>
          <w:u w:val="single" w:color="000000"/>
          <w:lang w:eastAsia="zh-CN"/>
        </w:rPr>
        <w:tab/>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p>
    <w:p w14:paraId="3D2C91BC" w14:textId="060FCF43" w:rsidR="001C72CA" w:rsidRDefault="00DD1B2D">
      <w:pPr>
        <w:tabs>
          <w:tab w:val="left" w:pos="5438"/>
          <w:tab w:val="left" w:pos="5716"/>
          <w:tab w:val="left" w:pos="7684"/>
          <w:tab w:val="left" w:pos="7965"/>
          <w:tab w:val="left" w:pos="8030"/>
        </w:tabs>
        <w:spacing w:before="54" w:line="316" w:lineRule="auto"/>
        <w:ind w:left="678" w:right="828"/>
        <w:rPr>
          <w:rFonts w:ascii="仿宋" w:eastAsia="仿宋" w:hAnsi="仿宋" w:cs="仿宋"/>
          <w:sz w:val="28"/>
          <w:szCs w:val="28"/>
          <w:lang w:eastAsia="zh-CN"/>
        </w:rPr>
      </w:pPr>
      <w:r>
        <w:rPr>
          <w:rFonts w:ascii="仿宋" w:eastAsia="仿宋" w:hAnsi="仿宋" w:cs="仿宋"/>
          <w:sz w:val="28"/>
          <w:szCs w:val="28"/>
          <w:lang w:eastAsia="zh-CN"/>
        </w:rPr>
        <w:t>承包人提交的竣工资料形式要求：</w:t>
      </w:r>
      <w:r>
        <w:rPr>
          <w:rFonts w:ascii="仿宋" w:eastAsia="仿宋" w:hAnsi="仿宋" w:cs="仿宋"/>
          <w:spacing w:val="-3"/>
          <w:sz w:val="28"/>
          <w:szCs w:val="28"/>
          <w:lang w:eastAsia="zh-CN"/>
        </w:rPr>
        <w:t xml:space="preserve"> </w:t>
      </w:r>
      <w:r>
        <w:rPr>
          <w:rFonts w:ascii="Times New Roman" w:eastAsia="Times New Roman" w:hAnsi="Times New Roman" w:cs="Times New Roman"/>
          <w:b/>
          <w:bCs/>
          <w:spacing w:val="-3"/>
          <w:sz w:val="28"/>
          <w:szCs w:val="28"/>
          <w:u w:val="single" w:color="000000"/>
          <w:lang w:eastAsia="zh-CN"/>
        </w:rPr>
        <w:t xml:space="preserve"> </w:t>
      </w:r>
      <w:r>
        <w:rPr>
          <w:rFonts w:ascii="仿宋" w:eastAsia="仿宋" w:hAnsi="仿宋" w:cs="仿宋"/>
          <w:b/>
          <w:bCs/>
          <w:sz w:val="28"/>
          <w:szCs w:val="28"/>
          <w:u w:val="single" w:color="000000"/>
          <w:lang w:eastAsia="zh-CN"/>
        </w:rPr>
        <w:t>纸质版及电子版交工技术文件须符</w:t>
      </w:r>
      <w:r>
        <w:rPr>
          <w:rFonts w:ascii="仿宋" w:eastAsia="仿宋" w:hAnsi="仿宋" w:cs="仿宋" w:hint="eastAsia"/>
          <w:b/>
          <w:bCs/>
          <w:sz w:val="28"/>
          <w:szCs w:val="28"/>
          <w:u w:val="single" w:color="000000"/>
          <w:lang w:eastAsia="zh-CN"/>
        </w:rPr>
        <w:t>合地方档案归档管理规定。交发包方的资料须同时符合发包方要求。</w:t>
      </w:r>
    </w:p>
    <w:p w14:paraId="71DFA7AB" w14:textId="77777777" w:rsidR="001C72CA" w:rsidRDefault="00DD1B2D">
      <w:pPr>
        <w:pStyle w:val="a3"/>
        <w:tabs>
          <w:tab w:val="left" w:pos="5855"/>
          <w:tab w:val="left" w:pos="7881"/>
        </w:tabs>
        <w:spacing w:before="132" w:line="309" w:lineRule="auto"/>
        <w:ind w:left="678" w:right="1545"/>
        <w:rPr>
          <w:rFonts w:ascii="黑体" w:eastAsia="黑体" w:hAnsi="黑体" w:cs="黑体"/>
          <w:lang w:eastAsia="zh-CN"/>
        </w:rPr>
      </w:pPr>
      <w:r>
        <w:rPr>
          <w:spacing w:val="-1"/>
          <w:lang w:eastAsia="zh-CN"/>
        </w:rPr>
        <w:t>（</w:t>
      </w:r>
      <w:r>
        <w:rPr>
          <w:rFonts w:ascii="Times New Roman" w:eastAsia="Times New Roman" w:hAnsi="Times New Roman" w:cs="Times New Roman"/>
          <w:spacing w:val="-1"/>
          <w:lang w:eastAsia="zh-CN"/>
        </w:rPr>
        <w:t>10</w:t>
      </w:r>
      <w:r>
        <w:rPr>
          <w:spacing w:val="-1"/>
          <w:lang w:eastAsia="zh-CN"/>
        </w:rPr>
        <w:t>）承包人应履行的其他义务：</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4"/>
          <w:u w:val="single" w:color="000000"/>
          <w:lang w:eastAsia="zh-CN"/>
        </w:rPr>
        <w:t xml:space="preserve"> </w:t>
      </w:r>
      <w:r>
        <w:rPr>
          <w:rFonts w:ascii="Times New Roman" w:eastAsia="Times New Roman" w:hAnsi="Times New Roman" w:cs="Times New Roman"/>
          <w:lang w:eastAsia="zh-CN"/>
        </w:rPr>
        <w:t xml:space="preserve"> 3.2 </w:t>
      </w:r>
      <w:r>
        <w:rPr>
          <w:rFonts w:ascii="Times New Roman" w:eastAsia="Times New Roman" w:hAnsi="Times New Roman" w:cs="Times New Roman"/>
          <w:spacing w:val="1"/>
          <w:lang w:eastAsia="zh-CN"/>
        </w:rPr>
        <w:t xml:space="preserve"> </w:t>
      </w:r>
      <w:r>
        <w:rPr>
          <w:rFonts w:ascii="黑体" w:eastAsia="黑体" w:hAnsi="黑体" w:cs="黑体"/>
          <w:lang w:eastAsia="zh-CN"/>
        </w:rPr>
        <w:t>项目经理</w:t>
      </w:r>
    </w:p>
    <w:p w14:paraId="2C304B2D" w14:textId="77777777" w:rsidR="001C72CA" w:rsidRDefault="00DD1B2D">
      <w:pPr>
        <w:pStyle w:val="a3"/>
        <w:spacing w:before="141"/>
        <w:ind w:left="678" w:right="-48"/>
        <w:rPr>
          <w:lang w:eastAsia="zh-CN"/>
        </w:rPr>
      </w:pPr>
      <w:r>
        <w:rPr>
          <w:rFonts w:ascii="Times New Roman" w:eastAsia="Times New Roman" w:hAnsi="Times New Roman" w:cs="Times New Roman"/>
          <w:lang w:eastAsia="zh-CN"/>
        </w:rPr>
        <w:t>3.2.1</w:t>
      </w:r>
      <w:r>
        <w:rPr>
          <w:rFonts w:ascii="Times New Roman" w:eastAsia="Times New Roman" w:hAnsi="Times New Roman" w:cs="Times New Roman"/>
          <w:spacing w:val="69"/>
          <w:lang w:eastAsia="zh-CN"/>
        </w:rPr>
        <w:t xml:space="preserve"> </w:t>
      </w:r>
      <w:r>
        <w:rPr>
          <w:lang w:eastAsia="zh-CN"/>
        </w:rPr>
        <w:t>项目经理：姓</w:t>
      </w:r>
      <w:r>
        <w:rPr>
          <w:lang w:eastAsia="zh-CN"/>
        </w:rPr>
        <w:tab/>
      </w:r>
      <w:r>
        <w:rPr>
          <w:spacing w:val="-2"/>
          <w:lang w:eastAsia="zh-CN"/>
        </w:rPr>
        <w:t>名：</w:t>
      </w:r>
      <w:r>
        <w:rPr>
          <w:rFonts w:ascii="Times New Roman" w:eastAsia="Times New Roman" w:hAnsi="Times New Roman" w:cs="Times New Roman"/>
          <w:spacing w:val="-2"/>
          <w:u w:val="single" w:color="000000"/>
          <w:lang w:eastAsia="zh-CN"/>
        </w:rPr>
        <w:t xml:space="preserve">              </w:t>
      </w:r>
      <w:r>
        <w:rPr>
          <w:rFonts w:ascii="Times New Roman" w:eastAsia="Times New Roman" w:hAnsi="Times New Roman" w:cs="Times New Roman"/>
          <w:spacing w:val="-2"/>
          <w:u w:val="single" w:color="000000"/>
          <w:lang w:eastAsia="zh-CN"/>
        </w:rPr>
        <w:tab/>
      </w:r>
      <w:r>
        <w:rPr>
          <w:lang w:eastAsia="zh-CN"/>
        </w:rPr>
        <w:t>；</w:t>
      </w:r>
      <w:r>
        <w:rPr>
          <w:lang w:eastAsia="zh-CN"/>
        </w:rPr>
        <w:t xml:space="preserve"> </w:t>
      </w:r>
    </w:p>
    <w:p w14:paraId="53C0C128" w14:textId="77777777" w:rsidR="001C72CA" w:rsidRDefault="00DD1B2D">
      <w:pPr>
        <w:pStyle w:val="a3"/>
        <w:spacing w:before="141"/>
        <w:ind w:left="678" w:right="-48" w:firstLineChars="250" w:firstLine="700"/>
        <w:rPr>
          <w:rFonts w:cs="仿宋"/>
          <w:lang w:eastAsia="zh-CN"/>
        </w:rPr>
      </w:pPr>
      <w:r>
        <w:rPr>
          <w:lang w:eastAsia="zh-CN"/>
        </w:rPr>
        <w:t>身份证号</w:t>
      </w:r>
      <w:r>
        <w:rPr>
          <w:spacing w:val="-1"/>
          <w:lang w:eastAsia="zh-CN"/>
        </w:rPr>
        <w:t>：</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t xml:space="preserve">                    </w:t>
      </w:r>
      <w:r>
        <w:rPr>
          <w:rFonts w:cs="仿宋"/>
          <w:b/>
          <w:bCs/>
          <w:lang w:eastAsia="zh-CN"/>
        </w:rPr>
        <w:t>；</w:t>
      </w:r>
    </w:p>
    <w:p w14:paraId="24BF0422" w14:textId="77777777" w:rsidR="001C72CA" w:rsidRDefault="00DD1B2D">
      <w:pPr>
        <w:pStyle w:val="a3"/>
        <w:tabs>
          <w:tab w:val="left" w:pos="4038"/>
          <w:tab w:val="left" w:pos="4888"/>
          <w:tab w:val="left" w:pos="5025"/>
          <w:tab w:val="left" w:pos="5306"/>
          <w:tab w:val="left" w:pos="5452"/>
          <w:tab w:val="left" w:pos="5930"/>
          <w:tab w:val="left" w:pos="6006"/>
        </w:tabs>
        <w:spacing w:before="29" w:line="326" w:lineRule="auto"/>
        <w:ind w:left="678" w:right="-48" w:firstLineChars="250" w:firstLine="697"/>
        <w:rPr>
          <w:lang w:eastAsia="zh-CN"/>
        </w:rPr>
      </w:pPr>
      <w:r>
        <w:rPr>
          <w:spacing w:val="-1"/>
          <w:lang w:eastAsia="zh-CN"/>
        </w:rPr>
        <w:t>建造师执业资格等级：</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w w:val="95"/>
          <w:u w:val="single" w:color="000000"/>
          <w:lang w:eastAsia="zh-CN"/>
        </w:rPr>
        <w:t>一</w:t>
      </w:r>
      <w:r>
        <w:rPr>
          <w:rFonts w:cs="仿宋"/>
          <w:b/>
          <w:bCs/>
          <w:w w:val="95"/>
          <w:u w:val="single" w:color="000000"/>
          <w:lang w:eastAsia="zh-CN"/>
        </w:rPr>
        <w:t>级建造师</w:t>
      </w:r>
      <w:r>
        <w:rPr>
          <w:rFonts w:cs="仿宋"/>
          <w:b/>
          <w:bCs/>
          <w:w w:val="95"/>
          <w:u w:val="single" w:color="000000"/>
          <w:lang w:eastAsia="zh-CN"/>
        </w:rPr>
        <w:tab/>
      </w:r>
      <w:r>
        <w:rPr>
          <w:rFonts w:cs="仿宋"/>
          <w:b/>
          <w:bCs/>
          <w:w w:val="95"/>
          <w:u w:val="single" w:color="000000"/>
          <w:lang w:eastAsia="zh-CN"/>
        </w:rPr>
        <w:tab/>
      </w:r>
      <w:r>
        <w:rPr>
          <w:rFonts w:cs="仿宋"/>
          <w:b/>
          <w:bCs/>
          <w:w w:val="95"/>
          <w:u w:val="single" w:color="000000"/>
          <w:lang w:eastAsia="zh-CN"/>
        </w:rPr>
        <w:tab/>
      </w:r>
      <w:r>
        <w:rPr>
          <w:lang w:eastAsia="zh-CN"/>
        </w:rPr>
        <w:t>；</w:t>
      </w:r>
      <w:r>
        <w:rPr>
          <w:lang w:eastAsia="zh-CN"/>
        </w:rPr>
        <w:t xml:space="preserve"> </w:t>
      </w:r>
    </w:p>
    <w:p w14:paraId="4F0E55B5" w14:textId="77777777" w:rsidR="001C72CA" w:rsidRDefault="00DD1B2D">
      <w:pPr>
        <w:pStyle w:val="a3"/>
        <w:tabs>
          <w:tab w:val="left" w:pos="4038"/>
          <w:tab w:val="left" w:pos="4888"/>
          <w:tab w:val="left" w:pos="5025"/>
          <w:tab w:val="left" w:pos="5306"/>
          <w:tab w:val="left" w:pos="5452"/>
          <w:tab w:val="left" w:pos="5930"/>
          <w:tab w:val="left" w:pos="6006"/>
        </w:tabs>
        <w:spacing w:before="29" w:line="326" w:lineRule="auto"/>
        <w:ind w:left="678" w:right="-48" w:firstLineChars="250" w:firstLine="697"/>
        <w:rPr>
          <w:rFonts w:cs="仿宋"/>
          <w:b/>
          <w:bCs/>
          <w:w w:val="99"/>
          <w:lang w:eastAsia="zh-CN"/>
        </w:rPr>
      </w:pPr>
      <w:r>
        <w:rPr>
          <w:spacing w:val="-1"/>
          <w:lang w:eastAsia="zh-CN"/>
        </w:rPr>
        <w:t>建造师注册证书号</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ascii="Times New Roman" w:eastAsia="Times New Roman" w:hAnsi="Times New Roman" w:cs="Times New Roman"/>
          <w:b/>
          <w:bCs/>
          <w:spacing w:val="-1"/>
          <w:u w:val="single" w:color="000000"/>
          <w:lang w:eastAsia="zh-CN"/>
        </w:rPr>
        <w:tab/>
      </w:r>
      <w:r>
        <w:rPr>
          <w:rFonts w:cs="仿宋"/>
          <w:b/>
          <w:bCs/>
          <w:u w:val="single" w:color="000000"/>
          <w:lang w:eastAsia="zh-CN"/>
        </w:rPr>
        <w:t>；</w:t>
      </w:r>
      <w:r>
        <w:rPr>
          <w:rFonts w:cs="仿宋"/>
          <w:b/>
          <w:bCs/>
          <w:w w:val="99"/>
          <w:lang w:eastAsia="zh-CN"/>
        </w:rPr>
        <w:t xml:space="preserve"> </w:t>
      </w:r>
    </w:p>
    <w:p w14:paraId="73FAD3EC" w14:textId="77777777" w:rsidR="001C72CA" w:rsidRDefault="00DD1B2D">
      <w:pPr>
        <w:pStyle w:val="a3"/>
        <w:tabs>
          <w:tab w:val="left" w:pos="4038"/>
          <w:tab w:val="left" w:pos="4888"/>
          <w:tab w:val="left" w:pos="5025"/>
          <w:tab w:val="left" w:pos="5306"/>
          <w:tab w:val="left" w:pos="5452"/>
          <w:tab w:val="left" w:pos="5930"/>
          <w:tab w:val="left" w:pos="6006"/>
        </w:tabs>
        <w:spacing w:before="29" w:line="326" w:lineRule="auto"/>
        <w:ind w:left="678" w:right="-48" w:firstLineChars="250" w:firstLine="695"/>
        <w:rPr>
          <w:lang w:eastAsia="zh-CN"/>
        </w:rPr>
      </w:pPr>
      <w:r>
        <w:rPr>
          <w:spacing w:val="-2"/>
          <w:lang w:eastAsia="zh-CN"/>
        </w:rPr>
        <w:t>建造师执业印章号：</w:t>
      </w:r>
      <w:r>
        <w:rPr>
          <w:rFonts w:ascii="Times New Roman" w:eastAsia="Times New Roman" w:hAnsi="Times New Roman" w:cs="Times New Roman"/>
          <w:spacing w:val="-2"/>
          <w:u w:val="single" w:color="000000"/>
          <w:lang w:eastAsia="zh-CN"/>
        </w:rPr>
        <w:t xml:space="preserve"> </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lang w:eastAsia="zh-CN"/>
        </w:rPr>
        <w:t>；</w:t>
      </w:r>
      <w:r>
        <w:rPr>
          <w:lang w:eastAsia="zh-CN"/>
        </w:rPr>
        <w:t xml:space="preserve"> </w:t>
      </w:r>
    </w:p>
    <w:p w14:paraId="78A0F666" w14:textId="77777777" w:rsidR="001C72CA" w:rsidRDefault="00DD1B2D">
      <w:pPr>
        <w:pStyle w:val="a3"/>
        <w:tabs>
          <w:tab w:val="left" w:pos="4038"/>
          <w:tab w:val="left" w:pos="4888"/>
          <w:tab w:val="left" w:pos="5025"/>
          <w:tab w:val="left" w:pos="5306"/>
          <w:tab w:val="left" w:pos="5452"/>
          <w:tab w:val="left" w:pos="5930"/>
          <w:tab w:val="left" w:pos="6006"/>
        </w:tabs>
        <w:spacing w:before="29" w:line="326" w:lineRule="auto"/>
        <w:ind w:left="678" w:right="-48" w:firstLineChars="250" w:firstLine="700"/>
        <w:rPr>
          <w:rFonts w:ascii="Times New Roman" w:eastAsia="Times New Roman" w:hAnsi="Times New Roman" w:cs="Times New Roman"/>
          <w:lang w:eastAsia="zh-CN"/>
        </w:rPr>
      </w:pPr>
      <w:r>
        <w:rPr>
          <w:lang w:eastAsia="zh-CN"/>
        </w:rPr>
        <w:t>安全生产考核合格证书号：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p>
    <w:p w14:paraId="52199606" w14:textId="77777777" w:rsidR="001C72CA" w:rsidRDefault="00DD1B2D">
      <w:pPr>
        <w:pStyle w:val="a3"/>
        <w:tabs>
          <w:tab w:val="left" w:pos="4038"/>
          <w:tab w:val="left" w:pos="4888"/>
          <w:tab w:val="left" w:pos="5025"/>
          <w:tab w:val="left" w:pos="5306"/>
          <w:tab w:val="left" w:pos="5452"/>
          <w:tab w:val="left" w:pos="5930"/>
          <w:tab w:val="left" w:pos="6006"/>
        </w:tabs>
        <w:spacing w:before="29" w:line="326" w:lineRule="auto"/>
        <w:ind w:left="678" w:right="-48" w:firstLineChars="250" w:firstLine="697"/>
        <w:rPr>
          <w:lang w:eastAsia="zh-CN"/>
        </w:rPr>
      </w:pPr>
      <w:r>
        <w:rPr>
          <w:spacing w:val="-1"/>
          <w:lang w:eastAsia="zh-CN"/>
        </w:rPr>
        <w:t>联系电话：</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w:t>
      </w:r>
      <w:r>
        <w:rPr>
          <w:lang w:eastAsia="zh-CN"/>
        </w:rPr>
        <w:t xml:space="preserve"> </w:t>
      </w:r>
    </w:p>
    <w:p w14:paraId="3A9D3E78" w14:textId="77777777" w:rsidR="001C72CA" w:rsidRDefault="00DD1B2D">
      <w:pPr>
        <w:pStyle w:val="a3"/>
        <w:tabs>
          <w:tab w:val="left" w:pos="4038"/>
          <w:tab w:val="left" w:pos="4888"/>
          <w:tab w:val="left" w:pos="5025"/>
          <w:tab w:val="left" w:pos="5306"/>
          <w:tab w:val="left" w:pos="5452"/>
          <w:tab w:val="left" w:pos="5930"/>
          <w:tab w:val="left" w:pos="6006"/>
        </w:tabs>
        <w:spacing w:before="29" w:line="326" w:lineRule="auto"/>
        <w:ind w:left="678" w:right="-48" w:firstLineChars="250" w:firstLine="697"/>
        <w:rPr>
          <w:lang w:eastAsia="zh-CN"/>
        </w:rPr>
      </w:pPr>
      <w:r>
        <w:rPr>
          <w:spacing w:val="-1"/>
          <w:lang w:eastAsia="zh-CN"/>
        </w:rPr>
        <w:t>电子信箱</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w:t>
      </w:r>
      <w:r>
        <w:rPr>
          <w:lang w:eastAsia="zh-CN"/>
        </w:rPr>
        <w:t xml:space="preserve"> </w:t>
      </w:r>
    </w:p>
    <w:p w14:paraId="3D7256B6" w14:textId="77777777" w:rsidR="001C72CA" w:rsidRDefault="00DD1B2D">
      <w:pPr>
        <w:pStyle w:val="a3"/>
        <w:tabs>
          <w:tab w:val="left" w:pos="4038"/>
          <w:tab w:val="left" w:pos="4888"/>
          <w:tab w:val="left" w:pos="5025"/>
          <w:tab w:val="left" w:pos="5306"/>
          <w:tab w:val="left" w:pos="5452"/>
          <w:tab w:val="left" w:pos="5930"/>
          <w:tab w:val="left" w:pos="6006"/>
        </w:tabs>
        <w:spacing w:before="29" w:line="326" w:lineRule="auto"/>
        <w:ind w:left="678" w:right="-48" w:firstLineChars="250" w:firstLine="697"/>
        <w:rPr>
          <w:lang w:eastAsia="zh-CN"/>
        </w:rPr>
      </w:pPr>
      <w:r>
        <w:rPr>
          <w:spacing w:val="-1"/>
          <w:lang w:eastAsia="zh-CN"/>
        </w:rPr>
        <w:lastRenderedPageBreak/>
        <w:t>通信地址：</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w:t>
      </w:r>
    </w:p>
    <w:p w14:paraId="66756B24" w14:textId="4B8DEE3A" w:rsidR="001C72CA" w:rsidRDefault="00DD1B2D">
      <w:pPr>
        <w:pStyle w:val="a3"/>
        <w:tabs>
          <w:tab w:val="left" w:pos="4038"/>
          <w:tab w:val="left" w:pos="4888"/>
          <w:tab w:val="left" w:pos="5025"/>
          <w:tab w:val="left" w:pos="5306"/>
          <w:tab w:val="left" w:pos="5452"/>
          <w:tab w:val="left" w:pos="5930"/>
          <w:tab w:val="left" w:pos="6006"/>
        </w:tabs>
        <w:spacing w:before="29" w:line="326" w:lineRule="auto"/>
        <w:ind w:left="678" w:right="94"/>
        <w:rPr>
          <w:lang w:eastAsia="zh-CN"/>
        </w:rPr>
      </w:pPr>
      <w:r>
        <w:rPr>
          <w:spacing w:val="-2"/>
          <w:lang w:eastAsia="zh-CN"/>
        </w:rPr>
        <w:t>承包人对项目经理的授</w:t>
      </w:r>
      <w:r>
        <w:rPr>
          <w:rFonts w:cs="仿宋"/>
          <w:bCs/>
          <w:spacing w:val="-2"/>
          <w:lang w:eastAsia="zh-CN"/>
        </w:rPr>
        <w:t>权范围如下</w:t>
      </w:r>
      <w:r>
        <w:rPr>
          <w:rFonts w:cs="仿宋"/>
          <w:b/>
          <w:bCs/>
          <w:spacing w:val="-2"/>
          <w:lang w:eastAsia="zh-CN"/>
        </w:rPr>
        <w:t>：</w:t>
      </w:r>
      <w:r>
        <w:rPr>
          <w:b/>
          <w:spacing w:val="-2"/>
          <w:u w:val="single" w:color="000000"/>
          <w:lang w:eastAsia="zh-CN"/>
        </w:rPr>
        <w:t>负责履行本合同约定的所有事项或</w:t>
      </w:r>
      <w:r>
        <w:rPr>
          <w:b/>
          <w:w w:val="99"/>
          <w:lang w:eastAsia="zh-CN"/>
        </w:rPr>
        <w:t xml:space="preserve"> </w:t>
      </w:r>
      <w:r>
        <w:rPr>
          <w:b/>
          <w:spacing w:val="-2"/>
          <w:u w:val="single" w:color="000000"/>
          <w:lang w:eastAsia="zh-CN"/>
        </w:rPr>
        <w:t>全面履行该项目的建筑安装、承包管理职责，为工程参与各方做好协调和服务，在质量安全、环境保护、文明施工等合约目标范围内有项目经理直接负</w:t>
      </w:r>
      <w:r>
        <w:rPr>
          <w:b/>
          <w:u w:val="single" w:color="000000"/>
          <w:lang w:eastAsia="zh-CN"/>
        </w:rPr>
        <w:t>责。</w:t>
      </w:r>
    </w:p>
    <w:p w14:paraId="39459D13" w14:textId="249FF41A" w:rsidR="001C72CA" w:rsidRDefault="00DD1B2D" w:rsidP="008A62A4">
      <w:pPr>
        <w:pStyle w:val="a3"/>
        <w:tabs>
          <w:tab w:val="left" w:pos="6278"/>
          <w:tab w:val="left" w:pos="8244"/>
        </w:tabs>
        <w:spacing w:before="0" w:line="326" w:lineRule="auto"/>
        <w:ind w:left="678" w:right="250"/>
        <w:rPr>
          <w:rFonts w:ascii="Times New Roman" w:eastAsia="Times New Roman" w:hAnsi="Times New Roman" w:cs="Times New Roman"/>
          <w:lang w:eastAsia="zh-CN"/>
        </w:rPr>
      </w:pPr>
      <w:r>
        <w:rPr>
          <w:spacing w:val="-1"/>
          <w:lang w:eastAsia="zh-CN"/>
        </w:rPr>
        <w:t>关于项目经理每月在施工现场的时间要求：</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cs="仿宋"/>
          <w:b/>
          <w:bCs/>
          <w:u w:val="single" w:color="000000"/>
          <w:lang w:eastAsia="zh-CN"/>
        </w:rPr>
        <w:t>执行国家规定</w:t>
      </w:r>
      <w:r>
        <w:rPr>
          <w:rFonts w:cs="仿宋"/>
          <w:b/>
          <w:bCs/>
          <w:u w:val="single" w:color="000000"/>
          <w:lang w:eastAsia="zh-CN"/>
        </w:rPr>
        <w:tab/>
      </w:r>
      <w:r>
        <w:rPr>
          <w:rFonts w:cs="仿宋"/>
          <w:b/>
          <w:bCs/>
          <w:lang w:eastAsia="zh-CN"/>
        </w:rPr>
        <w:t xml:space="preserve"> </w:t>
      </w:r>
      <w:r>
        <w:rPr>
          <w:spacing w:val="-2"/>
          <w:lang w:eastAsia="zh-CN"/>
        </w:rPr>
        <w:t>承包人未提交劳动合同，以及没有为项目经理缴纳社会保险证明的违约</w:t>
      </w:r>
      <w:r>
        <w:rPr>
          <w:spacing w:val="-1"/>
          <w:lang w:eastAsia="zh-CN"/>
        </w:rPr>
        <w:t>责任：</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spacing w:val="-1"/>
          <w:u w:val="single" w:color="000000"/>
          <w:lang w:eastAsia="zh-CN"/>
        </w:rPr>
        <w:t>执行通用条款</w:t>
      </w:r>
      <w:r>
        <w:rPr>
          <w:spacing w:val="-1"/>
          <w:u w:val="single" w:color="000000"/>
          <w:lang w:eastAsia="zh-CN"/>
        </w:rPr>
        <w:tab/>
      </w:r>
      <w:r>
        <w:rPr>
          <w:lang w:eastAsia="zh-CN"/>
        </w:rPr>
        <w:t xml:space="preserve"> </w:t>
      </w:r>
      <w:r>
        <w:rPr>
          <w:spacing w:val="-1"/>
          <w:lang w:eastAsia="zh-CN"/>
        </w:rPr>
        <w:t>项目经理未经批准，擅自离开施工现场的违约责任：</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p>
    <w:p w14:paraId="3EA7A7A9" w14:textId="77777777" w:rsidR="001C72CA" w:rsidRDefault="00DD1B2D">
      <w:pPr>
        <w:pStyle w:val="a3"/>
        <w:tabs>
          <w:tab w:val="left" w:pos="1517"/>
          <w:tab w:val="left" w:pos="3899"/>
          <w:tab w:val="left" w:pos="6837"/>
          <w:tab w:val="left" w:pos="7677"/>
          <w:tab w:val="left" w:pos="8035"/>
        </w:tabs>
        <w:spacing w:before="32" w:line="319" w:lineRule="auto"/>
        <w:ind w:leftChars="50" w:left="110" w:right="1407" w:firstLineChars="200" w:firstLine="560"/>
        <w:rPr>
          <w:rFonts w:ascii="Times New Roman" w:eastAsia="Times New Roman" w:hAnsi="Times New Roman" w:cs="Times New Roman"/>
          <w:lang w:eastAsia="zh-CN"/>
        </w:rPr>
      </w:pPr>
      <w:r>
        <w:rPr>
          <w:rFonts w:ascii="Times New Roman" w:eastAsia="Times New Roman" w:hAnsi="Times New Roman" w:cs="Times New Roman"/>
          <w:lang w:eastAsia="zh-CN"/>
        </w:rPr>
        <w:t>3.2.3</w:t>
      </w:r>
      <w:r>
        <w:rPr>
          <w:rFonts w:ascii="Times New Roman" w:eastAsia="Times New Roman" w:hAnsi="Times New Roman" w:cs="Times New Roman"/>
          <w:spacing w:val="67"/>
          <w:lang w:eastAsia="zh-CN"/>
        </w:rPr>
        <w:t xml:space="preserve"> </w:t>
      </w:r>
      <w:r>
        <w:rPr>
          <w:lang w:eastAsia="zh-CN"/>
        </w:rPr>
        <w:t>承包人擅自更换项目经理的违约责任：</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t xml:space="preserve">  </w:t>
      </w:r>
    </w:p>
    <w:p w14:paraId="40D7DC5B" w14:textId="77777777" w:rsidR="001C72CA" w:rsidRDefault="00DD1B2D">
      <w:pPr>
        <w:pStyle w:val="a3"/>
        <w:tabs>
          <w:tab w:val="left" w:pos="7819"/>
          <w:tab w:val="left" w:pos="8177"/>
        </w:tabs>
        <w:spacing w:before="9"/>
        <w:ind w:left="675" w:right="88"/>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3.2.4  </w:t>
      </w:r>
      <w:r>
        <w:rPr>
          <w:lang w:eastAsia="zh-CN"/>
        </w:rPr>
        <w:t>承包人无正当理由拒绝更换项目经理的违约责任：</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t>/</w:t>
      </w:r>
      <w:r>
        <w:rPr>
          <w:rFonts w:ascii="Times New Roman" w:eastAsia="Times New Roman" w:hAnsi="Times New Roman" w:cs="Times New Roman"/>
          <w:u w:val="single" w:color="000000"/>
          <w:lang w:eastAsia="zh-CN"/>
        </w:rPr>
        <w:tab/>
      </w:r>
    </w:p>
    <w:p w14:paraId="342D605B" w14:textId="77777777" w:rsidR="001C72CA" w:rsidRDefault="00DD1B2D">
      <w:pPr>
        <w:pStyle w:val="a3"/>
        <w:spacing w:before="114"/>
        <w:ind w:left="678" w:right="88"/>
        <w:rPr>
          <w:lang w:eastAsia="zh-CN"/>
        </w:rPr>
      </w:pPr>
      <w:r>
        <w:rPr>
          <w:rFonts w:cs="仿宋"/>
          <w:lang w:eastAsia="zh-CN"/>
        </w:rPr>
        <w:t xml:space="preserve">3.3 </w:t>
      </w:r>
      <w:r>
        <w:rPr>
          <w:lang w:eastAsia="zh-CN"/>
        </w:rPr>
        <w:t>承包人人员</w:t>
      </w:r>
    </w:p>
    <w:p w14:paraId="7A2C8FEC" w14:textId="07B0CC72" w:rsidR="001C72CA" w:rsidRDefault="00DD1B2D" w:rsidP="008A62A4">
      <w:pPr>
        <w:pStyle w:val="a3"/>
        <w:spacing w:before="135" w:line="357" w:lineRule="auto"/>
        <w:ind w:left="678" w:right="282"/>
        <w:rPr>
          <w:rFonts w:cs="仿宋"/>
          <w:lang w:eastAsia="zh-CN"/>
        </w:rPr>
      </w:pPr>
      <w:r>
        <w:rPr>
          <w:lang w:eastAsia="zh-CN"/>
        </w:rPr>
        <w:t>承包人擅自更换项目经理的违约责任：</w:t>
      </w:r>
      <w:r>
        <w:rPr>
          <w:spacing w:val="-1"/>
          <w:lang w:eastAsia="zh-CN"/>
        </w:rPr>
        <w:t xml:space="preserve"> </w:t>
      </w:r>
      <w:r>
        <w:rPr>
          <w:rFonts w:ascii="Times New Roman" w:eastAsia="Times New Roman" w:hAnsi="Times New Roman" w:cs="Times New Roman"/>
          <w:b/>
          <w:bCs/>
          <w:spacing w:val="-1"/>
          <w:u w:val="single" w:color="000000"/>
          <w:lang w:eastAsia="zh-CN"/>
        </w:rPr>
        <w:t xml:space="preserve"> </w:t>
      </w:r>
      <w:r>
        <w:rPr>
          <w:rFonts w:cs="仿宋"/>
          <w:b/>
          <w:bCs/>
          <w:u w:val="single" w:color="000000"/>
          <w:lang w:eastAsia="zh-CN"/>
        </w:rPr>
        <w:t>每次</w:t>
      </w:r>
      <w:r>
        <w:rPr>
          <w:rFonts w:cs="仿宋"/>
          <w:b/>
          <w:bCs/>
          <w:spacing w:val="-73"/>
          <w:u w:val="single" w:color="000000"/>
          <w:lang w:eastAsia="zh-CN"/>
        </w:rPr>
        <w:t xml:space="preserve"> </w:t>
      </w:r>
      <w:r>
        <w:rPr>
          <w:rFonts w:cs="仿宋"/>
          <w:b/>
          <w:bCs/>
          <w:u w:val="single" w:color="000000"/>
          <w:lang w:eastAsia="zh-CN"/>
        </w:rPr>
        <w:t>10</w:t>
      </w:r>
      <w:r>
        <w:rPr>
          <w:rFonts w:cs="仿宋"/>
          <w:b/>
          <w:bCs/>
          <w:spacing w:val="-72"/>
          <w:u w:val="single" w:color="000000"/>
          <w:lang w:eastAsia="zh-CN"/>
        </w:rPr>
        <w:t xml:space="preserve"> </w:t>
      </w:r>
      <w:r>
        <w:rPr>
          <w:rFonts w:cs="仿宋"/>
          <w:b/>
          <w:bCs/>
          <w:u w:val="single" w:color="000000"/>
          <w:lang w:eastAsia="zh-CN"/>
        </w:rPr>
        <w:t>万元</w:t>
      </w:r>
      <w:r>
        <w:rPr>
          <w:rFonts w:cs="仿宋"/>
          <w:b/>
          <w:bCs/>
          <w:spacing w:val="-1"/>
          <w:u w:val="single" w:color="000000"/>
          <w:lang w:eastAsia="zh-CN"/>
        </w:rPr>
        <w:t xml:space="preserve"> </w:t>
      </w:r>
      <w:r>
        <w:rPr>
          <w:lang w:eastAsia="zh-CN"/>
        </w:rPr>
        <w:t>。</w:t>
      </w:r>
      <w:r>
        <w:rPr>
          <w:lang w:eastAsia="zh-CN"/>
        </w:rPr>
        <w:t xml:space="preserve"> </w:t>
      </w:r>
      <w:r>
        <w:rPr>
          <w:lang w:eastAsia="zh-CN"/>
        </w:rPr>
        <w:t>承包人擅自更换其他主要施工管理人员的违约责任：</w:t>
      </w:r>
      <w:r>
        <w:rPr>
          <w:spacing w:val="-2"/>
          <w:lang w:eastAsia="zh-CN"/>
        </w:rPr>
        <w:t xml:space="preserve"> </w:t>
      </w:r>
      <w:r>
        <w:rPr>
          <w:rFonts w:ascii="Times New Roman" w:eastAsia="Times New Roman" w:hAnsi="Times New Roman" w:cs="Times New Roman"/>
          <w:b/>
          <w:bCs/>
          <w:spacing w:val="-2"/>
          <w:u w:val="single" w:color="000000"/>
          <w:lang w:eastAsia="zh-CN"/>
        </w:rPr>
        <w:t xml:space="preserve"> </w:t>
      </w:r>
      <w:r>
        <w:rPr>
          <w:rFonts w:cs="仿宋"/>
          <w:b/>
          <w:bCs/>
          <w:u w:val="single" w:color="000000"/>
          <w:lang w:eastAsia="zh-CN"/>
        </w:rPr>
        <w:t>每次</w:t>
      </w:r>
      <w:r>
        <w:rPr>
          <w:rFonts w:cs="仿宋"/>
          <w:b/>
          <w:bCs/>
          <w:spacing w:val="-72"/>
          <w:u w:val="single" w:color="000000"/>
          <w:lang w:eastAsia="zh-CN"/>
        </w:rPr>
        <w:t xml:space="preserve"> </w:t>
      </w:r>
      <w:r>
        <w:rPr>
          <w:rFonts w:cs="仿宋"/>
          <w:b/>
          <w:bCs/>
          <w:u w:val="single" w:color="000000"/>
          <w:lang w:eastAsia="zh-CN"/>
        </w:rPr>
        <w:t>5</w:t>
      </w:r>
      <w:r>
        <w:rPr>
          <w:rFonts w:cs="仿宋"/>
          <w:b/>
          <w:bCs/>
          <w:spacing w:val="-69"/>
          <w:u w:val="single" w:color="000000"/>
          <w:lang w:eastAsia="zh-CN"/>
        </w:rPr>
        <w:t xml:space="preserve"> </w:t>
      </w:r>
      <w:r>
        <w:rPr>
          <w:rFonts w:cs="仿宋"/>
          <w:b/>
          <w:bCs/>
          <w:u w:val="single" w:color="000000"/>
          <w:lang w:eastAsia="zh-CN"/>
        </w:rPr>
        <w:t>万元</w:t>
      </w:r>
      <w:r>
        <w:rPr>
          <w:rFonts w:cs="仿宋"/>
          <w:b/>
          <w:bCs/>
          <w:spacing w:val="-2"/>
          <w:u w:val="single" w:color="000000"/>
          <w:lang w:eastAsia="zh-CN"/>
        </w:rPr>
        <w:t xml:space="preserve"> </w:t>
      </w:r>
      <w:r>
        <w:rPr>
          <w:lang w:eastAsia="zh-CN"/>
        </w:rPr>
        <w:t>。</w:t>
      </w:r>
      <w:r>
        <w:rPr>
          <w:lang w:eastAsia="zh-CN"/>
        </w:rPr>
        <w:t xml:space="preserve"> </w:t>
      </w:r>
      <w:r>
        <w:rPr>
          <w:lang w:eastAsia="zh-CN"/>
        </w:rPr>
        <w:t>承包人项目经理未经监理人、发包人许可擅自离开施工现场连续超过</w:t>
      </w:r>
      <w:r>
        <w:rPr>
          <w:spacing w:val="-74"/>
          <w:lang w:eastAsia="zh-CN"/>
        </w:rPr>
        <w:t xml:space="preserve"> </w:t>
      </w:r>
      <w:r>
        <w:rPr>
          <w:rFonts w:cs="仿宋"/>
          <w:lang w:eastAsia="zh-CN"/>
        </w:rPr>
        <w:t>3</w:t>
      </w:r>
      <w:r>
        <w:rPr>
          <w:rFonts w:cs="仿宋"/>
          <w:lang w:eastAsia="zh-CN"/>
        </w:rPr>
        <w:t>天或每月累计超过</w:t>
      </w:r>
      <w:r>
        <w:rPr>
          <w:rFonts w:cs="仿宋"/>
          <w:spacing w:val="-73"/>
          <w:lang w:eastAsia="zh-CN"/>
        </w:rPr>
        <w:t xml:space="preserve"> </w:t>
      </w:r>
      <w:r>
        <w:rPr>
          <w:rFonts w:cs="仿宋"/>
          <w:lang w:eastAsia="zh-CN"/>
        </w:rPr>
        <w:t>7</w:t>
      </w:r>
      <w:r>
        <w:rPr>
          <w:rFonts w:cs="仿宋"/>
          <w:spacing w:val="-70"/>
          <w:lang w:eastAsia="zh-CN"/>
        </w:rPr>
        <w:t xml:space="preserve"> </w:t>
      </w:r>
      <w:r>
        <w:rPr>
          <w:rFonts w:cs="仿宋"/>
          <w:lang w:eastAsia="zh-CN"/>
        </w:rPr>
        <w:t>天的违约责任：</w:t>
      </w:r>
      <w:r>
        <w:rPr>
          <w:rFonts w:cs="仿宋"/>
          <w:lang w:eastAsia="zh-CN"/>
        </w:rPr>
        <w:t xml:space="preserve">  </w:t>
      </w:r>
      <w:r>
        <w:rPr>
          <w:rFonts w:ascii="Times New Roman" w:eastAsia="Times New Roman" w:hAnsi="Times New Roman" w:cs="Times New Roman"/>
          <w:b/>
          <w:bCs/>
          <w:u w:val="single" w:color="000000"/>
          <w:lang w:eastAsia="zh-CN"/>
        </w:rPr>
        <w:t xml:space="preserve"> </w:t>
      </w:r>
      <w:r>
        <w:rPr>
          <w:rFonts w:cs="仿宋"/>
          <w:b/>
          <w:bCs/>
          <w:u w:val="single" w:color="000000"/>
          <w:lang w:eastAsia="zh-CN"/>
        </w:rPr>
        <w:t>每次</w:t>
      </w:r>
      <w:r>
        <w:rPr>
          <w:rFonts w:cs="仿宋"/>
          <w:b/>
          <w:bCs/>
          <w:spacing w:val="-72"/>
          <w:u w:val="single" w:color="000000"/>
          <w:lang w:eastAsia="zh-CN"/>
        </w:rPr>
        <w:t xml:space="preserve"> </w:t>
      </w:r>
      <w:r>
        <w:rPr>
          <w:rFonts w:cs="仿宋"/>
          <w:b/>
          <w:bCs/>
          <w:u w:val="single" w:color="000000"/>
          <w:lang w:eastAsia="zh-CN"/>
        </w:rPr>
        <w:t>5000</w:t>
      </w:r>
      <w:r>
        <w:rPr>
          <w:rFonts w:cs="仿宋"/>
          <w:b/>
          <w:bCs/>
          <w:spacing w:val="-71"/>
          <w:u w:val="single" w:color="000000"/>
          <w:lang w:eastAsia="zh-CN"/>
        </w:rPr>
        <w:t xml:space="preserve"> </w:t>
      </w:r>
      <w:r>
        <w:rPr>
          <w:rFonts w:cs="仿宋"/>
          <w:b/>
          <w:bCs/>
          <w:u w:val="single" w:color="000000"/>
          <w:lang w:eastAsia="zh-CN"/>
        </w:rPr>
        <w:t>元</w:t>
      </w:r>
      <w:r>
        <w:rPr>
          <w:rFonts w:cs="仿宋"/>
          <w:b/>
          <w:bCs/>
          <w:u w:val="single" w:color="000000"/>
          <w:lang w:eastAsia="zh-CN"/>
        </w:rPr>
        <w:tab/>
      </w:r>
      <w:r>
        <w:rPr>
          <w:rFonts w:cs="仿宋"/>
          <w:lang w:eastAsia="zh-CN"/>
        </w:rPr>
        <w:t>。</w:t>
      </w:r>
    </w:p>
    <w:p w14:paraId="1A9A40FB" w14:textId="77777777" w:rsidR="001C72CA" w:rsidRDefault="001C72CA">
      <w:pPr>
        <w:spacing w:before="7"/>
        <w:rPr>
          <w:rFonts w:ascii="仿宋" w:eastAsia="仿宋" w:hAnsi="仿宋" w:cs="仿宋"/>
          <w:sz w:val="21"/>
          <w:szCs w:val="21"/>
          <w:lang w:eastAsia="zh-CN"/>
        </w:rPr>
      </w:pPr>
    </w:p>
    <w:p w14:paraId="2ABB948F" w14:textId="77777777" w:rsidR="001C72CA" w:rsidRDefault="00DD1B2D">
      <w:pPr>
        <w:pStyle w:val="a3"/>
        <w:spacing w:before="14" w:line="326" w:lineRule="auto"/>
        <w:ind w:right="88" w:firstLine="559"/>
        <w:rPr>
          <w:rFonts w:cs="仿宋"/>
          <w:lang w:eastAsia="zh-CN"/>
        </w:rPr>
      </w:pPr>
      <w:r>
        <w:rPr>
          <w:spacing w:val="-2"/>
          <w:lang w:eastAsia="zh-CN"/>
        </w:rPr>
        <w:t>承包人其他主要施工管理人员未经监理人、发包人许可擅自离开施工现</w:t>
      </w:r>
      <w:r>
        <w:rPr>
          <w:lang w:eastAsia="zh-CN"/>
        </w:rPr>
        <w:t xml:space="preserve"> </w:t>
      </w:r>
      <w:r>
        <w:rPr>
          <w:lang w:eastAsia="zh-CN"/>
        </w:rPr>
        <w:t>场连续超过</w:t>
      </w:r>
      <w:r>
        <w:rPr>
          <w:spacing w:val="-74"/>
          <w:lang w:eastAsia="zh-CN"/>
        </w:rPr>
        <w:t xml:space="preserve"> </w:t>
      </w:r>
      <w:r>
        <w:rPr>
          <w:rFonts w:cs="仿宋"/>
          <w:lang w:eastAsia="zh-CN"/>
        </w:rPr>
        <w:t>3</w:t>
      </w:r>
      <w:r>
        <w:rPr>
          <w:rFonts w:cs="仿宋"/>
          <w:spacing w:val="-71"/>
          <w:lang w:eastAsia="zh-CN"/>
        </w:rPr>
        <w:t xml:space="preserve"> </w:t>
      </w:r>
      <w:r>
        <w:rPr>
          <w:lang w:eastAsia="zh-CN"/>
        </w:rPr>
        <w:t>天或每月累计超过</w:t>
      </w:r>
      <w:r>
        <w:rPr>
          <w:spacing w:val="-71"/>
          <w:lang w:eastAsia="zh-CN"/>
        </w:rPr>
        <w:t xml:space="preserve"> </w:t>
      </w:r>
      <w:r>
        <w:rPr>
          <w:rFonts w:cs="仿宋"/>
          <w:lang w:eastAsia="zh-CN"/>
        </w:rPr>
        <w:t>7</w:t>
      </w:r>
      <w:r>
        <w:rPr>
          <w:rFonts w:cs="仿宋"/>
          <w:spacing w:val="-73"/>
          <w:lang w:eastAsia="zh-CN"/>
        </w:rPr>
        <w:t xml:space="preserve"> </w:t>
      </w:r>
      <w:r>
        <w:rPr>
          <w:lang w:eastAsia="zh-CN"/>
        </w:rPr>
        <w:t>天的，承担的违约责任：</w:t>
      </w:r>
      <w:r>
        <w:rPr>
          <w:rFonts w:cs="仿宋"/>
          <w:b/>
          <w:bCs/>
          <w:u w:val="single" w:color="000000"/>
          <w:lang w:eastAsia="zh-CN"/>
        </w:rPr>
        <w:t>每次</w:t>
      </w:r>
      <w:r>
        <w:rPr>
          <w:rFonts w:cs="仿宋"/>
          <w:b/>
          <w:bCs/>
          <w:spacing w:val="-72"/>
          <w:u w:val="single" w:color="000000"/>
          <w:lang w:eastAsia="zh-CN"/>
        </w:rPr>
        <w:t xml:space="preserve"> </w:t>
      </w:r>
      <w:r>
        <w:rPr>
          <w:rFonts w:cs="仿宋"/>
          <w:b/>
          <w:bCs/>
          <w:u w:val="single" w:color="000000"/>
          <w:lang w:eastAsia="zh-CN"/>
        </w:rPr>
        <w:t>2000</w:t>
      </w:r>
      <w:r>
        <w:rPr>
          <w:rFonts w:cs="仿宋"/>
          <w:b/>
          <w:bCs/>
          <w:spacing w:val="-72"/>
          <w:u w:val="single" w:color="000000"/>
          <w:lang w:eastAsia="zh-CN"/>
        </w:rPr>
        <w:t xml:space="preserve"> </w:t>
      </w:r>
      <w:r>
        <w:rPr>
          <w:rFonts w:cs="仿宋"/>
          <w:b/>
          <w:bCs/>
          <w:u w:val="single" w:color="000000"/>
          <w:lang w:eastAsia="zh-CN"/>
        </w:rPr>
        <w:t>元</w:t>
      </w:r>
    </w:p>
    <w:p w14:paraId="793EEE57" w14:textId="77777777" w:rsidR="001C72CA" w:rsidRDefault="001C72CA">
      <w:pPr>
        <w:spacing w:before="9"/>
        <w:rPr>
          <w:rFonts w:ascii="仿宋" w:eastAsia="仿宋" w:hAnsi="仿宋" w:cs="仿宋"/>
          <w:b/>
          <w:bCs/>
          <w:sz w:val="10"/>
          <w:szCs w:val="10"/>
          <w:lang w:eastAsia="zh-CN"/>
        </w:rPr>
      </w:pPr>
    </w:p>
    <w:p w14:paraId="7E4A68E0" w14:textId="77777777" w:rsidR="001C72CA" w:rsidRDefault="00DD1B2D">
      <w:pPr>
        <w:pStyle w:val="a3"/>
        <w:spacing w:before="14"/>
        <w:ind w:left="678" w:right="88"/>
        <w:rPr>
          <w:rFonts w:ascii="黑体" w:eastAsia="黑体" w:hAnsi="黑体" w:cs="黑体"/>
          <w:lang w:eastAsia="zh-CN"/>
        </w:rPr>
      </w:pPr>
      <w:r>
        <w:rPr>
          <w:rFonts w:ascii="Times New Roman" w:eastAsia="Times New Roman" w:hAnsi="Times New Roman" w:cs="Times New Roman"/>
          <w:lang w:eastAsia="zh-CN"/>
        </w:rPr>
        <w:t xml:space="preserve">3.5 </w:t>
      </w:r>
      <w:r>
        <w:rPr>
          <w:rFonts w:ascii="Times New Roman" w:eastAsia="Times New Roman" w:hAnsi="Times New Roman" w:cs="Times New Roman"/>
          <w:spacing w:val="2"/>
          <w:lang w:eastAsia="zh-CN"/>
        </w:rPr>
        <w:t xml:space="preserve"> </w:t>
      </w:r>
      <w:r>
        <w:rPr>
          <w:rFonts w:ascii="黑体" w:eastAsia="黑体" w:hAnsi="黑体" w:cs="黑体"/>
          <w:lang w:eastAsia="zh-CN"/>
        </w:rPr>
        <w:t>分包</w:t>
      </w:r>
    </w:p>
    <w:p w14:paraId="07A66186" w14:textId="77777777" w:rsidR="001C72CA" w:rsidRDefault="00DD1B2D">
      <w:pPr>
        <w:pStyle w:val="a3"/>
        <w:spacing w:before="232"/>
        <w:ind w:left="678" w:right="88"/>
        <w:rPr>
          <w:lang w:eastAsia="zh-CN"/>
        </w:rPr>
      </w:pPr>
      <w:r>
        <w:rPr>
          <w:rFonts w:ascii="Times New Roman" w:eastAsia="Times New Roman" w:hAnsi="Times New Roman" w:cs="Times New Roman"/>
          <w:lang w:eastAsia="zh-CN"/>
        </w:rPr>
        <w:t>3.5.1</w:t>
      </w:r>
      <w:r>
        <w:rPr>
          <w:rFonts w:ascii="Times New Roman" w:eastAsia="Times New Roman" w:hAnsi="Times New Roman" w:cs="Times New Roman"/>
          <w:spacing w:val="68"/>
          <w:lang w:eastAsia="zh-CN"/>
        </w:rPr>
        <w:t xml:space="preserve"> </w:t>
      </w:r>
      <w:r>
        <w:rPr>
          <w:lang w:eastAsia="zh-CN"/>
        </w:rPr>
        <w:t>分包的一般约定</w:t>
      </w:r>
    </w:p>
    <w:p w14:paraId="2259CCC1" w14:textId="77777777" w:rsidR="006057F1" w:rsidRDefault="00DD1B2D">
      <w:pPr>
        <w:pStyle w:val="a3"/>
        <w:tabs>
          <w:tab w:val="left" w:pos="6976"/>
          <w:tab w:val="left" w:pos="7446"/>
        </w:tabs>
        <w:spacing w:before="111" w:line="328" w:lineRule="auto"/>
        <w:ind w:left="675" w:right="2120" w:firstLine="2"/>
        <w:rPr>
          <w:rFonts w:ascii="Times New Roman" w:eastAsia="Times New Roman" w:hAnsi="Times New Roman" w:cs="Times New Roman"/>
          <w:lang w:eastAsia="zh-CN"/>
        </w:rPr>
      </w:pPr>
      <w:r>
        <w:rPr>
          <w:spacing w:val="-1"/>
          <w:lang w:eastAsia="zh-CN"/>
        </w:rPr>
        <w:t>禁止分包的工程包括：</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r>
        <w:rPr>
          <w:lang w:eastAsia="zh-CN"/>
        </w:rPr>
        <w:t xml:space="preserve"> </w:t>
      </w:r>
      <w:r>
        <w:rPr>
          <w:lang w:eastAsia="zh-CN"/>
        </w:rPr>
        <w:t>主体结构、关键性工作的范围：</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1"/>
          <w:u w:val="single" w:color="000000"/>
          <w:lang w:eastAsia="zh-CN"/>
        </w:rPr>
        <w:t xml:space="preserve"> </w:t>
      </w:r>
      <w:r>
        <w:rPr>
          <w:rFonts w:ascii="Times New Roman" w:eastAsia="Times New Roman" w:hAnsi="Times New Roman" w:cs="Times New Roman"/>
          <w:lang w:eastAsia="zh-CN"/>
        </w:rPr>
        <w:t xml:space="preserve"> </w:t>
      </w:r>
    </w:p>
    <w:p w14:paraId="14F806CF" w14:textId="7DB4F64C" w:rsidR="001C72CA" w:rsidRDefault="00DD1B2D">
      <w:pPr>
        <w:pStyle w:val="a3"/>
        <w:tabs>
          <w:tab w:val="left" w:pos="6976"/>
          <w:tab w:val="left" w:pos="7446"/>
        </w:tabs>
        <w:spacing w:before="111" w:line="328" w:lineRule="auto"/>
        <w:ind w:left="675" w:right="2120" w:firstLine="2"/>
        <w:rPr>
          <w:lang w:eastAsia="zh-CN"/>
        </w:rPr>
      </w:pPr>
      <w:r>
        <w:rPr>
          <w:rFonts w:ascii="Times New Roman" w:eastAsia="Times New Roman" w:hAnsi="Times New Roman" w:cs="Times New Roman"/>
          <w:lang w:eastAsia="zh-CN"/>
        </w:rPr>
        <w:t>3.5.2</w:t>
      </w:r>
      <w:r>
        <w:rPr>
          <w:rFonts w:ascii="Times New Roman" w:eastAsia="Times New Roman" w:hAnsi="Times New Roman" w:cs="Times New Roman"/>
          <w:spacing w:val="3"/>
          <w:lang w:eastAsia="zh-CN"/>
        </w:rPr>
        <w:t xml:space="preserve"> </w:t>
      </w:r>
      <w:r>
        <w:rPr>
          <w:lang w:eastAsia="zh-CN"/>
        </w:rPr>
        <w:t>分包的确定</w:t>
      </w:r>
    </w:p>
    <w:p w14:paraId="0A29DE5D" w14:textId="77777777" w:rsidR="001C72CA" w:rsidRDefault="00DD1B2D">
      <w:pPr>
        <w:pStyle w:val="a3"/>
        <w:tabs>
          <w:tab w:val="left" w:pos="5716"/>
        </w:tabs>
        <w:spacing w:before="0" w:line="363" w:lineRule="exact"/>
        <w:ind w:left="678" w:right="88"/>
        <w:rPr>
          <w:lang w:eastAsia="zh-CN"/>
        </w:rPr>
      </w:pPr>
      <w:r>
        <w:rPr>
          <w:spacing w:val="-1"/>
          <w:lang w:eastAsia="zh-CN"/>
        </w:rPr>
        <w:t>允许分包的专业工程包括：</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p>
    <w:p w14:paraId="405418CF" w14:textId="439F1262" w:rsidR="00BB04BC" w:rsidRPr="00F76578" w:rsidRDefault="00DD1B2D" w:rsidP="00893DED">
      <w:pPr>
        <w:pStyle w:val="a3"/>
        <w:tabs>
          <w:tab w:val="left" w:pos="3702"/>
        </w:tabs>
        <w:spacing w:before="135" w:line="314" w:lineRule="auto"/>
        <w:ind w:right="111" w:firstLineChars="200" w:firstLine="558"/>
        <w:rPr>
          <w:rFonts w:ascii="宋体" w:eastAsia="宋体" w:hAnsi="宋体"/>
          <w:spacing w:val="-7"/>
          <w:u w:val="single" w:color="000000"/>
          <w:lang w:eastAsia="zh-CN"/>
        </w:rPr>
      </w:pPr>
      <w:r>
        <w:rPr>
          <w:spacing w:val="-1"/>
          <w:lang w:eastAsia="zh-CN"/>
        </w:rPr>
        <w:t>其他关于分包的约定</w:t>
      </w:r>
      <w:r>
        <w:rPr>
          <w:spacing w:val="-1"/>
          <w:u w:val="single" w:color="000000"/>
          <w:lang w:eastAsia="zh-CN"/>
        </w:rPr>
        <w:t>：</w:t>
      </w:r>
      <w:r>
        <w:rPr>
          <w:spacing w:val="-1"/>
          <w:u w:val="single" w:color="000000"/>
          <w:lang w:eastAsia="zh-CN"/>
        </w:rPr>
        <w:tab/>
      </w:r>
      <w:r>
        <w:rPr>
          <w:spacing w:val="-13"/>
          <w:u w:val="single" w:color="000000"/>
          <w:lang w:eastAsia="zh-CN"/>
        </w:rPr>
        <w:t>允许合法分包，（</w:t>
      </w:r>
      <w:r>
        <w:rPr>
          <w:rFonts w:ascii="Times New Roman" w:eastAsia="Times New Roman" w:hAnsi="Times New Roman" w:cs="Times New Roman"/>
          <w:spacing w:val="-13"/>
          <w:u w:val="single" w:color="000000"/>
          <w:lang w:eastAsia="zh-CN"/>
        </w:rPr>
        <w:t>1</w:t>
      </w:r>
      <w:r>
        <w:rPr>
          <w:spacing w:val="-13"/>
          <w:u w:val="single" w:color="000000"/>
          <w:lang w:eastAsia="zh-CN"/>
        </w:rPr>
        <w:t>）分包前需征得发包方同意，</w:t>
      </w:r>
      <w:r>
        <w:rPr>
          <w:lang w:eastAsia="zh-CN"/>
        </w:rPr>
        <w:t xml:space="preserve"> </w:t>
      </w:r>
      <w:r>
        <w:rPr>
          <w:u w:val="single" w:color="000000"/>
          <w:lang w:eastAsia="zh-CN"/>
        </w:rPr>
        <w:t>乙方不得将工程分包给不具备相应资质条件的单位。专业分包须事先经发包方同意，并将分包协议在签订后</w:t>
      </w:r>
      <w:r>
        <w:rPr>
          <w:u w:val="single" w:color="000000"/>
          <w:lang w:eastAsia="zh-CN"/>
        </w:rPr>
        <w:t xml:space="preserve"> </w:t>
      </w:r>
      <w:r>
        <w:rPr>
          <w:rFonts w:ascii="Times New Roman" w:eastAsia="Times New Roman" w:hAnsi="Times New Roman" w:cs="Times New Roman"/>
          <w:u w:val="single" w:color="000000"/>
          <w:lang w:eastAsia="zh-CN"/>
        </w:rPr>
        <w:t>24</w:t>
      </w:r>
      <w:r>
        <w:rPr>
          <w:rFonts w:ascii="Times New Roman" w:eastAsia="Times New Roman" w:hAnsi="Times New Roman" w:cs="Times New Roman"/>
          <w:spacing w:val="37"/>
          <w:u w:val="single" w:color="000000"/>
          <w:lang w:eastAsia="zh-CN"/>
        </w:rPr>
        <w:t xml:space="preserve"> </w:t>
      </w:r>
      <w:r>
        <w:rPr>
          <w:u w:val="single" w:color="000000"/>
          <w:lang w:eastAsia="zh-CN"/>
        </w:rPr>
        <w:t>小时内提交发包方。劳务分包需</w:t>
      </w:r>
      <w:r w:rsidRPr="00F76578">
        <w:rPr>
          <w:u w:val="single" w:color="000000"/>
          <w:lang w:eastAsia="zh-CN"/>
        </w:rPr>
        <w:lastRenderedPageBreak/>
        <w:t>提交发</w:t>
      </w:r>
      <w:r w:rsidRPr="00F76578">
        <w:rPr>
          <w:spacing w:val="-7"/>
          <w:u w:val="single" w:color="000000"/>
          <w:lang w:eastAsia="zh-CN"/>
        </w:rPr>
        <w:t>包方备案。（</w:t>
      </w:r>
      <w:r w:rsidRPr="00F76578">
        <w:rPr>
          <w:rFonts w:ascii="Times New Roman" w:eastAsia="Times New Roman" w:hAnsi="Times New Roman" w:cs="Times New Roman"/>
          <w:spacing w:val="-7"/>
          <w:u w:val="single" w:color="000000"/>
          <w:lang w:eastAsia="zh-CN"/>
        </w:rPr>
        <w:t>2</w:t>
      </w:r>
      <w:r w:rsidRPr="00F76578">
        <w:rPr>
          <w:spacing w:val="-7"/>
          <w:u w:val="single" w:color="000000"/>
          <w:lang w:eastAsia="zh-CN"/>
        </w:rPr>
        <w:t>）禁止分包单位将其承包的工程再分包。</w:t>
      </w:r>
      <w:r w:rsidR="00BB04BC" w:rsidRPr="00F76578">
        <w:rPr>
          <w:rFonts w:ascii="宋体" w:eastAsia="宋体" w:hAnsi="宋体" w:hint="eastAsia"/>
          <w:spacing w:val="-7"/>
          <w:u w:val="single" w:color="000000"/>
          <w:lang w:eastAsia="zh-CN"/>
        </w:rPr>
        <w:t>（3）气化、净化、光气合成框架和罐区钢结构采用工厂预制现场组装方式。承包方自有或外委钢结构制作厂必须具有一级及以上钢结构制作资质，并通过发包方组织的考核、获得书面批准。</w:t>
      </w:r>
      <w:r w:rsidR="0033736C" w:rsidRPr="00F76578">
        <w:rPr>
          <w:rFonts w:ascii="宋体" w:eastAsia="宋体" w:hAnsi="宋体" w:hint="eastAsia"/>
          <w:spacing w:val="-7"/>
          <w:u w:val="single" w:color="000000"/>
          <w:lang w:eastAsia="zh-CN"/>
        </w:rPr>
        <w:t>考核不合格发包方有权指定钢结构制作厂。</w:t>
      </w:r>
      <w:r w:rsidR="00BB04BC" w:rsidRPr="00F76578">
        <w:rPr>
          <w:rFonts w:ascii="宋体" w:eastAsia="宋体" w:hAnsi="宋体" w:hint="eastAsia"/>
          <w:spacing w:val="-7"/>
          <w:u w:val="single" w:color="000000"/>
          <w:lang w:eastAsia="zh-CN"/>
        </w:rPr>
        <w:t>（4）现场制作的静设备，制作企业必须具有相应的制作资质并获取现场制作许可。</w:t>
      </w:r>
    </w:p>
    <w:p w14:paraId="3C5B3419" w14:textId="77777777" w:rsidR="00BB04BC" w:rsidRPr="00F76578" w:rsidRDefault="00DD1B2D">
      <w:pPr>
        <w:pStyle w:val="a3"/>
        <w:tabs>
          <w:tab w:val="left" w:pos="4878"/>
          <w:tab w:val="left" w:pos="5500"/>
        </w:tabs>
        <w:spacing w:before="12" w:line="309" w:lineRule="auto"/>
        <w:ind w:left="678" w:right="4066"/>
        <w:rPr>
          <w:rFonts w:ascii="Times New Roman" w:eastAsia="Times New Roman" w:hAnsi="Times New Roman" w:cs="Times New Roman"/>
          <w:w w:val="24"/>
          <w:u w:val="single" w:color="000000"/>
          <w:lang w:eastAsia="zh-CN"/>
        </w:rPr>
      </w:pPr>
      <w:r w:rsidRPr="00F76578">
        <w:rPr>
          <w:rFonts w:ascii="Times New Roman" w:eastAsia="Times New Roman" w:hAnsi="Times New Roman" w:cs="Times New Roman"/>
          <w:lang w:eastAsia="zh-CN"/>
        </w:rPr>
        <w:t>3.5.</w:t>
      </w:r>
      <w:r w:rsidR="00BB04BC" w:rsidRPr="00F76578">
        <w:rPr>
          <w:rFonts w:ascii="Times New Roman" w:eastAsia="Times New Roman" w:hAnsi="Times New Roman" w:cs="Times New Roman"/>
          <w:lang w:eastAsia="zh-CN"/>
        </w:rPr>
        <w:t>3</w:t>
      </w:r>
      <w:r w:rsidRPr="00F76578">
        <w:rPr>
          <w:rFonts w:ascii="Times New Roman" w:eastAsia="Times New Roman" w:hAnsi="Times New Roman" w:cs="Times New Roman"/>
          <w:lang w:eastAsia="zh-CN"/>
        </w:rPr>
        <w:t xml:space="preserve"> </w:t>
      </w:r>
      <w:r w:rsidRPr="00F76578">
        <w:rPr>
          <w:lang w:eastAsia="zh-CN"/>
        </w:rPr>
        <w:t>分包合同价款</w:t>
      </w:r>
      <w:r w:rsidRPr="00F76578">
        <w:rPr>
          <w:lang w:eastAsia="zh-CN"/>
        </w:rPr>
        <w:t xml:space="preserve"> </w:t>
      </w:r>
      <w:r w:rsidRPr="00F76578">
        <w:rPr>
          <w:spacing w:val="-1"/>
          <w:lang w:eastAsia="zh-CN"/>
        </w:rPr>
        <w:t>关于分包合同价款支付的约定：</w:t>
      </w:r>
      <w:r w:rsidRPr="00F76578">
        <w:rPr>
          <w:rFonts w:ascii="Times New Roman" w:eastAsia="Times New Roman" w:hAnsi="Times New Roman" w:cs="Times New Roman"/>
          <w:spacing w:val="-1"/>
          <w:u w:val="single" w:color="000000"/>
          <w:lang w:eastAsia="zh-CN"/>
        </w:rPr>
        <w:t xml:space="preserve"> </w:t>
      </w:r>
      <w:r w:rsidRPr="00F76578">
        <w:rPr>
          <w:rFonts w:ascii="Times New Roman" w:eastAsia="Times New Roman" w:hAnsi="Times New Roman" w:cs="Times New Roman"/>
          <w:spacing w:val="-1"/>
          <w:u w:val="single" w:color="000000"/>
          <w:lang w:eastAsia="zh-CN"/>
        </w:rPr>
        <w:tab/>
      </w:r>
      <w:r w:rsidRPr="00F76578">
        <w:rPr>
          <w:rFonts w:ascii="Times New Roman" w:eastAsia="Times New Roman" w:hAnsi="Times New Roman" w:cs="Times New Roman"/>
          <w:u w:val="single" w:color="000000"/>
          <w:lang w:eastAsia="zh-CN"/>
        </w:rPr>
        <w:t>/</w:t>
      </w:r>
      <w:r w:rsidRPr="00F76578">
        <w:rPr>
          <w:rFonts w:ascii="Times New Roman" w:eastAsia="Times New Roman" w:hAnsi="Times New Roman" w:cs="Times New Roman"/>
          <w:u w:val="single" w:color="000000"/>
          <w:lang w:eastAsia="zh-CN"/>
        </w:rPr>
        <w:tab/>
      </w:r>
      <w:r w:rsidRPr="00F76578">
        <w:rPr>
          <w:rFonts w:ascii="Times New Roman" w:eastAsia="Times New Roman" w:hAnsi="Times New Roman" w:cs="Times New Roman"/>
          <w:w w:val="24"/>
          <w:u w:val="single" w:color="000000"/>
          <w:lang w:eastAsia="zh-CN"/>
        </w:rPr>
        <w:t xml:space="preserve"> </w:t>
      </w:r>
    </w:p>
    <w:p w14:paraId="6B9379D7" w14:textId="5597D1DF" w:rsidR="001C72CA" w:rsidRPr="00F76578" w:rsidRDefault="00DD1B2D">
      <w:pPr>
        <w:pStyle w:val="a3"/>
        <w:tabs>
          <w:tab w:val="left" w:pos="4878"/>
          <w:tab w:val="left" w:pos="5500"/>
        </w:tabs>
        <w:spacing w:before="12" w:line="309" w:lineRule="auto"/>
        <w:ind w:left="678" w:right="4066"/>
        <w:rPr>
          <w:rFonts w:ascii="黑体" w:eastAsia="黑体" w:hAnsi="黑体" w:cs="黑体"/>
          <w:lang w:eastAsia="zh-CN"/>
        </w:rPr>
      </w:pPr>
      <w:r w:rsidRPr="00F76578">
        <w:rPr>
          <w:rFonts w:ascii="Times New Roman" w:eastAsia="Times New Roman" w:hAnsi="Times New Roman" w:cs="Times New Roman"/>
          <w:lang w:eastAsia="zh-CN"/>
        </w:rPr>
        <w:t xml:space="preserve"> 3.6</w:t>
      </w:r>
      <w:r w:rsidRPr="00F76578">
        <w:rPr>
          <w:rFonts w:ascii="Times New Roman" w:eastAsia="Times New Roman" w:hAnsi="Times New Roman" w:cs="Times New Roman"/>
          <w:spacing w:val="69"/>
          <w:lang w:eastAsia="zh-CN"/>
        </w:rPr>
        <w:t xml:space="preserve"> </w:t>
      </w:r>
      <w:r w:rsidRPr="00F76578">
        <w:rPr>
          <w:rFonts w:ascii="黑体" w:eastAsia="黑体" w:hAnsi="黑体" w:cs="黑体"/>
          <w:lang w:eastAsia="zh-CN"/>
        </w:rPr>
        <w:t>工程照管与成品、半成品保护</w:t>
      </w:r>
    </w:p>
    <w:p w14:paraId="4CBBF1FB" w14:textId="77777777" w:rsidR="001C72CA" w:rsidRPr="00F76578" w:rsidRDefault="00DD1B2D">
      <w:pPr>
        <w:pStyle w:val="a3"/>
        <w:tabs>
          <w:tab w:val="left" w:pos="8798"/>
          <w:tab w:val="left" w:pos="9333"/>
        </w:tabs>
        <w:spacing w:before="0" w:line="382" w:lineRule="exact"/>
        <w:ind w:left="678" w:right="106"/>
        <w:rPr>
          <w:rFonts w:ascii="Times New Roman" w:eastAsia="Times New Roman" w:hAnsi="Times New Roman" w:cs="Times New Roman"/>
          <w:lang w:eastAsia="zh-CN"/>
        </w:rPr>
      </w:pPr>
      <w:r w:rsidRPr="00F76578">
        <w:rPr>
          <w:spacing w:val="-1"/>
          <w:lang w:eastAsia="zh-CN"/>
        </w:rPr>
        <w:t>承包人负责照管工程及工程相关的材料、工程设备的起始时间：</w:t>
      </w:r>
      <w:r w:rsidRPr="00F76578">
        <w:rPr>
          <w:rFonts w:ascii="Times New Roman" w:eastAsia="Times New Roman" w:hAnsi="Times New Roman" w:cs="Times New Roman"/>
          <w:spacing w:val="-1"/>
          <w:u w:val="single" w:color="000000"/>
          <w:lang w:eastAsia="zh-CN"/>
        </w:rPr>
        <w:t xml:space="preserve"> </w:t>
      </w:r>
      <w:r w:rsidRPr="00F76578">
        <w:rPr>
          <w:rFonts w:ascii="Times New Roman" w:eastAsia="Times New Roman" w:hAnsi="Times New Roman" w:cs="Times New Roman"/>
          <w:spacing w:val="-1"/>
          <w:u w:val="single" w:color="000000"/>
          <w:lang w:eastAsia="zh-CN"/>
        </w:rPr>
        <w:tab/>
      </w:r>
      <w:r w:rsidRPr="00F76578">
        <w:rPr>
          <w:rFonts w:ascii="Times New Roman" w:eastAsia="Times New Roman" w:hAnsi="Times New Roman" w:cs="Times New Roman"/>
          <w:u w:val="single" w:color="000000"/>
          <w:lang w:eastAsia="zh-CN"/>
        </w:rPr>
        <w:t>/</w:t>
      </w:r>
      <w:r w:rsidRPr="00F76578">
        <w:rPr>
          <w:rFonts w:ascii="Times New Roman" w:eastAsia="Times New Roman" w:hAnsi="Times New Roman" w:cs="Times New Roman"/>
          <w:u w:val="single" w:color="000000"/>
          <w:lang w:eastAsia="zh-CN"/>
        </w:rPr>
        <w:tab/>
      </w:r>
    </w:p>
    <w:p w14:paraId="613F04D8" w14:textId="77777777" w:rsidR="001C72CA" w:rsidRPr="00F76578" w:rsidRDefault="001C72CA">
      <w:pPr>
        <w:spacing w:before="10"/>
        <w:rPr>
          <w:rFonts w:ascii="Times New Roman" w:eastAsia="Times New Roman" w:hAnsi="Times New Roman" w:cs="Times New Roman"/>
          <w:sz w:val="18"/>
          <w:szCs w:val="18"/>
          <w:lang w:eastAsia="zh-CN"/>
        </w:rPr>
      </w:pPr>
    </w:p>
    <w:p w14:paraId="49A9CA6E" w14:textId="77777777" w:rsidR="001C72CA" w:rsidRPr="00F76578" w:rsidRDefault="00DD1B2D">
      <w:pPr>
        <w:pStyle w:val="a3"/>
        <w:spacing w:before="14"/>
        <w:ind w:left="678" w:right="1824"/>
        <w:rPr>
          <w:rFonts w:ascii="黑体" w:eastAsia="黑体" w:hAnsi="黑体" w:cs="黑体"/>
          <w:lang w:eastAsia="zh-CN"/>
        </w:rPr>
      </w:pPr>
      <w:r w:rsidRPr="00F76578">
        <w:rPr>
          <w:rFonts w:ascii="Times New Roman" w:eastAsia="Times New Roman" w:hAnsi="Times New Roman" w:cs="Times New Roman"/>
          <w:lang w:eastAsia="zh-CN"/>
        </w:rPr>
        <w:t xml:space="preserve">3.7 </w:t>
      </w:r>
      <w:r w:rsidRPr="00F76578">
        <w:rPr>
          <w:rFonts w:ascii="Times New Roman" w:eastAsia="Times New Roman" w:hAnsi="Times New Roman" w:cs="Times New Roman"/>
          <w:spacing w:val="1"/>
          <w:lang w:eastAsia="zh-CN"/>
        </w:rPr>
        <w:t xml:space="preserve"> </w:t>
      </w:r>
      <w:r w:rsidRPr="00F76578">
        <w:rPr>
          <w:rFonts w:ascii="黑体" w:eastAsia="黑体" w:hAnsi="黑体" w:cs="黑体"/>
          <w:lang w:eastAsia="zh-CN"/>
        </w:rPr>
        <w:t>履约担保</w:t>
      </w:r>
    </w:p>
    <w:p w14:paraId="11C7B063" w14:textId="77777777" w:rsidR="001C72CA" w:rsidRPr="00F76578" w:rsidRDefault="00DD1B2D">
      <w:pPr>
        <w:tabs>
          <w:tab w:val="left" w:pos="4736"/>
          <w:tab w:val="left" w:pos="6558"/>
          <w:tab w:val="left" w:pos="9316"/>
        </w:tabs>
        <w:spacing w:before="231" w:line="328" w:lineRule="auto"/>
        <w:ind w:left="678" w:right="110"/>
        <w:rPr>
          <w:rFonts w:ascii="Times New Roman" w:eastAsia="Times New Roman" w:hAnsi="Times New Roman" w:cs="Times New Roman"/>
          <w:sz w:val="28"/>
          <w:szCs w:val="28"/>
          <w:lang w:eastAsia="zh-CN"/>
        </w:rPr>
      </w:pPr>
      <w:r w:rsidRPr="00F76578">
        <w:rPr>
          <w:rFonts w:ascii="仿宋" w:eastAsia="仿宋" w:hAnsi="仿宋" w:cs="仿宋"/>
          <w:spacing w:val="-1"/>
          <w:sz w:val="28"/>
          <w:szCs w:val="28"/>
          <w:lang w:eastAsia="zh-CN"/>
        </w:rPr>
        <w:t>承包人是否提供履约担保：</w:t>
      </w:r>
      <w:r w:rsidRPr="00F76578">
        <w:rPr>
          <w:rFonts w:ascii="Times New Roman" w:eastAsia="Times New Roman" w:hAnsi="Times New Roman" w:cs="Times New Roman"/>
          <w:b/>
          <w:bCs/>
          <w:spacing w:val="-1"/>
          <w:sz w:val="28"/>
          <w:szCs w:val="28"/>
          <w:u w:val="single" w:color="000000"/>
          <w:lang w:eastAsia="zh-CN"/>
        </w:rPr>
        <w:t xml:space="preserve"> </w:t>
      </w:r>
      <w:r w:rsidRPr="00F76578">
        <w:rPr>
          <w:rFonts w:ascii="Times New Roman" w:eastAsia="Times New Roman" w:hAnsi="Times New Roman" w:cs="Times New Roman"/>
          <w:b/>
          <w:bCs/>
          <w:spacing w:val="-1"/>
          <w:sz w:val="28"/>
          <w:szCs w:val="28"/>
          <w:u w:val="single" w:color="000000"/>
          <w:lang w:eastAsia="zh-CN"/>
        </w:rPr>
        <w:tab/>
      </w:r>
      <w:r w:rsidRPr="00F76578">
        <w:rPr>
          <w:rFonts w:ascii="仿宋" w:eastAsia="仿宋" w:hAnsi="仿宋" w:cs="仿宋"/>
          <w:b/>
          <w:bCs/>
          <w:sz w:val="28"/>
          <w:szCs w:val="28"/>
          <w:u w:val="single" w:color="000000"/>
          <w:lang w:eastAsia="zh-CN"/>
        </w:rPr>
        <w:t>是</w:t>
      </w:r>
      <w:r w:rsidRPr="00F76578">
        <w:rPr>
          <w:rFonts w:ascii="仿宋" w:eastAsia="仿宋" w:hAnsi="仿宋" w:cs="仿宋"/>
          <w:b/>
          <w:bCs/>
          <w:sz w:val="28"/>
          <w:szCs w:val="28"/>
          <w:u w:val="single" w:color="000000"/>
          <w:lang w:eastAsia="zh-CN"/>
        </w:rPr>
        <w:tab/>
      </w:r>
      <w:r w:rsidRPr="00F76578">
        <w:rPr>
          <w:rFonts w:ascii="仿宋" w:eastAsia="仿宋" w:hAnsi="仿宋" w:cs="仿宋"/>
          <w:b/>
          <w:bCs/>
          <w:sz w:val="28"/>
          <w:szCs w:val="28"/>
          <w:lang w:eastAsia="zh-CN"/>
        </w:rPr>
        <w:t xml:space="preserve"> </w:t>
      </w:r>
      <w:r w:rsidRPr="00F76578">
        <w:rPr>
          <w:rFonts w:ascii="仿宋" w:eastAsia="仿宋" w:hAnsi="仿宋" w:cs="仿宋"/>
          <w:spacing w:val="-1"/>
          <w:sz w:val="28"/>
          <w:szCs w:val="28"/>
          <w:lang w:eastAsia="zh-CN"/>
        </w:rPr>
        <w:t>承包人提供履约担保的形式、金额及期限的：</w:t>
      </w:r>
      <w:r w:rsidRPr="00F76578">
        <w:rPr>
          <w:rFonts w:ascii="Times New Roman" w:eastAsia="Times New Roman" w:hAnsi="Times New Roman" w:cs="Times New Roman"/>
          <w:b/>
          <w:bCs/>
          <w:spacing w:val="-1"/>
          <w:sz w:val="28"/>
          <w:szCs w:val="28"/>
          <w:u w:val="single" w:color="000000"/>
          <w:lang w:eastAsia="zh-CN"/>
        </w:rPr>
        <w:t xml:space="preserve"> </w:t>
      </w:r>
      <w:r w:rsidRPr="00F76578">
        <w:rPr>
          <w:rFonts w:ascii="Times New Roman" w:eastAsia="Times New Roman" w:hAnsi="Times New Roman" w:cs="Times New Roman"/>
          <w:b/>
          <w:bCs/>
          <w:spacing w:val="-1"/>
          <w:sz w:val="28"/>
          <w:szCs w:val="28"/>
          <w:u w:val="single" w:color="000000"/>
          <w:lang w:eastAsia="zh-CN"/>
        </w:rPr>
        <w:tab/>
      </w:r>
      <w:r w:rsidRPr="00F76578">
        <w:rPr>
          <w:rFonts w:ascii="仿宋" w:eastAsia="仿宋" w:hAnsi="仿宋" w:cs="仿宋"/>
          <w:b/>
          <w:bCs/>
          <w:sz w:val="28"/>
          <w:szCs w:val="28"/>
          <w:u w:val="single" w:color="000000"/>
          <w:lang w:eastAsia="zh-CN"/>
        </w:rPr>
        <w:t>合同暂定价的</w:t>
      </w:r>
      <w:r w:rsidRPr="00F76578">
        <w:rPr>
          <w:rFonts w:ascii="仿宋" w:eastAsia="仿宋" w:hAnsi="仿宋" w:cs="仿宋"/>
          <w:b/>
          <w:bCs/>
          <w:spacing w:val="-69"/>
          <w:sz w:val="28"/>
          <w:szCs w:val="28"/>
          <w:u w:val="single" w:color="000000"/>
          <w:lang w:eastAsia="zh-CN"/>
        </w:rPr>
        <w:t xml:space="preserve"> </w:t>
      </w:r>
      <w:r w:rsidRPr="00F76578">
        <w:rPr>
          <w:rFonts w:ascii="Times New Roman" w:eastAsia="Times New Roman" w:hAnsi="Times New Roman" w:cs="Times New Roman"/>
          <w:b/>
          <w:bCs/>
          <w:spacing w:val="-1"/>
          <w:sz w:val="28"/>
          <w:szCs w:val="28"/>
          <w:u w:val="single" w:color="000000"/>
          <w:lang w:eastAsia="zh-CN"/>
        </w:rPr>
        <w:t>10%</w:t>
      </w:r>
      <w:r w:rsidRPr="00F76578">
        <w:rPr>
          <w:rFonts w:ascii="Times New Roman" w:eastAsia="Times New Roman" w:hAnsi="Times New Roman" w:cs="Times New Roman"/>
          <w:b/>
          <w:bCs/>
          <w:spacing w:val="-1"/>
          <w:sz w:val="28"/>
          <w:szCs w:val="28"/>
          <w:u w:val="single" w:color="000000"/>
          <w:lang w:eastAsia="zh-CN"/>
        </w:rPr>
        <w:tab/>
      </w:r>
      <w:r w:rsidRPr="00F76578">
        <w:rPr>
          <w:rFonts w:ascii="Times New Roman" w:eastAsia="Times New Roman" w:hAnsi="Times New Roman" w:cs="Times New Roman"/>
          <w:b/>
          <w:bCs/>
          <w:spacing w:val="-1"/>
          <w:w w:val="24"/>
          <w:sz w:val="28"/>
          <w:szCs w:val="28"/>
          <w:u w:val="single" w:color="000000"/>
          <w:lang w:eastAsia="zh-CN"/>
        </w:rPr>
        <w:t xml:space="preserve"> </w:t>
      </w:r>
    </w:p>
    <w:p w14:paraId="34C671F3" w14:textId="77777777" w:rsidR="001C72CA" w:rsidRPr="00F76578" w:rsidRDefault="001C72CA">
      <w:pPr>
        <w:spacing w:before="11"/>
        <w:rPr>
          <w:rFonts w:ascii="Times New Roman" w:eastAsia="Times New Roman" w:hAnsi="Times New Roman" w:cs="Times New Roman"/>
          <w:b/>
          <w:bCs/>
          <w:sz w:val="8"/>
          <w:szCs w:val="8"/>
          <w:lang w:eastAsia="zh-CN"/>
        </w:rPr>
      </w:pPr>
    </w:p>
    <w:p w14:paraId="3C0E42A8" w14:textId="77777777" w:rsidR="001C72CA" w:rsidRPr="00F76578" w:rsidRDefault="00DD1B2D">
      <w:pPr>
        <w:pStyle w:val="a3"/>
        <w:spacing w:before="14"/>
        <w:ind w:right="1824"/>
        <w:rPr>
          <w:rFonts w:ascii="黑体" w:eastAsia="黑体" w:hAnsi="黑体" w:cs="黑体"/>
          <w:lang w:eastAsia="zh-CN"/>
        </w:rPr>
      </w:pPr>
      <w:bookmarkStart w:id="89" w:name="_bookmark87"/>
      <w:bookmarkEnd w:id="89"/>
      <w:r w:rsidRPr="00F76578">
        <w:rPr>
          <w:rFonts w:ascii="Times New Roman" w:eastAsia="Times New Roman" w:hAnsi="Times New Roman" w:cs="Times New Roman"/>
          <w:lang w:eastAsia="zh-CN"/>
        </w:rPr>
        <w:t xml:space="preserve">4. </w:t>
      </w:r>
      <w:r w:rsidRPr="00F76578">
        <w:rPr>
          <w:rFonts w:ascii="Times New Roman" w:eastAsia="Times New Roman" w:hAnsi="Times New Roman" w:cs="Times New Roman"/>
          <w:spacing w:val="1"/>
          <w:lang w:eastAsia="zh-CN"/>
        </w:rPr>
        <w:t xml:space="preserve"> </w:t>
      </w:r>
      <w:r w:rsidRPr="00F76578">
        <w:rPr>
          <w:rFonts w:ascii="黑体" w:eastAsia="黑体" w:hAnsi="黑体" w:cs="黑体"/>
          <w:lang w:eastAsia="zh-CN"/>
        </w:rPr>
        <w:t>监理人</w:t>
      </w:r>
    </w:p>
    <w:p w14:paraId="0A1FF689" w14:textId="77777777" w:rsidR="001C72CA" w:rsidRPr="00F76578" w:rsidRDefault="00DD1B2D">
      <w:pPr>
        <w:pStyle w:val="a3"/>
        <w:spacing w:before="231"/>
        <w:ind w:left="678" w:right="1824"/>
        <w:rPr>
          <w:rFonts w:ascii="黑体" w:eastAsia="黑体" w:hAnsi="黑体" w:cs="黑体"/>
          <w:lang w:eastAsia="zh-CN"/>
        </w:rPr>
      </w:pPr>
      <w:r w:rsidRPr="00F76578">
        <w:rPr>
          <w:rFonts w:ascii="Times New Roman" w:eastAsia="Times New Roman" w:hAnsi="Times New Roman" w:cs="Times New Roman"/>
          <w:lang w:eastAsia="zh-CN"/>
        </w:rPr>
        <w:t>4.1</w:t>
      </w:r>
      <w:r w:rsidRPr="00F76578">
        <w:rPr>
          <w:rFonts w:ascii="Times New Roman" w:eastAsia="Times New Roman" w:hAnsi="Times New Roman" w:cs="Times New Roman"/>
          <w:spacing w:val="-2"/>
          <w:lang w:eastAsia="zh-CN"/>
        </w:rPr>
        <w:t xml:space="preserve"> </w:t>
      </w:r>
      <w:r w:rsidRPr="00F76578">
        <w:rPr>
          <w:rFonts w:ascii="黑体" w:eastAsia="黑体" w:hAnsi="黑体" w:cs="黑体"/>
          <w:lang w:eastAsia="zh-CN"/>
        </w:rPr>
        <w:t>监理人的一般规定</w:t>
      </w:r>
    </w:p>
    <w:p w14:paraId="07418E89" w14:textId="77777777" w:rsidR="001C72CA" w:rsidRDefault="00DD1B2D">
      <w:pPr>
        <w:tabs>
          <w:tab w:val="left" w:pos="5234"/>
          <w:tab w:val="left" w:pos="6710"/>
        </w:tabs>
        <w:spacing w:before="234" w:line="319" w:lineRule="auto"/>
        <w:ind w:left="678" w:right="108"/>
        <w:rPr>
          <w:rFonts w:ascii="仿宋" w:eastAsia="仿宋" w:hAnsi="仿宋" w:cs="仿宋"/>
          <w:sz w:val="28"/>
          <w:szCs w:val="28"/>
          <w:lang w:eastAsia="zh-CN"/>
        </w:rPr>
      </w:pPr>
      <w:r w:rsidRPr="00F76578">
        <w:rPr>
          <w:rFonts w:ascii="仿宋" w:eastAsia="仿宋" w:hAnsi="仿宋" w:cs="仿宋"/>
          <w:sz w:val="28"/>
          <w:szCs w:val="28"/>
          <w:lang w:eastAsia="zh-CN"/>
        </w:rPr>
        <w:t>关于监理人的监理内容：</w:t>
      </w:r>
      <w:r w:rsidRPr="00F76578">
        <w:rPr>
          <w:rFonts w:ascii="仿宋" w:eastAsia="仿宋" w:hAnsi="仿宋" w:cs="仿宋"/>
          <w:b/>
          <w:bCs/>
          <w:sz w:val="28"/>
          <w:szCs w:val="28"/>
          <w:u w:val="single" w:color="000000"/>
          <w:lang w:eastAsia="zh-CN"/>
        </w:rPr>
        <w:t>详见附件</w:t>
      </w:r>
      <w:r w:rsidRPr="00F76578">
        <w:rPr>
          <w:rFonts w:ascii="仿宋" w:eastAsia="仿宋" w:hAnsi="仿宋" w:cs="仿宋"/>
          <w:b/>
          <w:bCs/>
          <w:spacing w:val="-73"/>
          <w:sz w:val="28"/>
          <w:szCs w:val="28"/>
          <w:u w:val="single" w:color="000000"/>
          <w:lang w:eastAsia="zh-CN"/>
        </w:rPr>
        <w:t xml:space="preserve"> </w:t>
      </w:r>
      <w:r w:rsidRPr="00F76578">
        <w:rPr>
          <w:rFonts w:ascii="Times New Roman" w:eastAsia="Times New Roman" w:hAnsi="Times New Roman" w:cs="Times New Roman"/>
          <w:b/>
          <w:bCs/>
          <w:sz w:val="28"/>
          <w:szCs w:val="28"/>
          <w:u w:val="single" w:color="000000"/>
          <w:lang w:eastAsia="zh-CN"/>
        </w:rPr>
        <w:t>2</w:t>
      </w:r>
      <w:r w:rsidRPr="00F76578">
        <w:rPr>
          <w:rFonts w:ascii="Times New Roman" w:eastAsia="Times New Roman" w:hAnsi="Times New Roman" w:cs="Times New Roman"/>
          <w:b/>
          <w:bCs/>
          <w:sz w:val="28"/>
          <w:szCs w:val="28"/>
          <w:u w:val="single" w:color="000000"/>
          <w:lang w:eastAsia="zh-CN"/>
        </w:rPr>
        <w:tab/>
      </w:r>
      <w:r w:rsidRPr="00F76578">
        <w:rPr>
          <w:rFonts w:ascii="Times New Roman" w:eastAsia="Times New Roman" w:hAnsi="Times New Roman" w:cs="Times New Roman"/>
          <w:b/>
          <w:bCs/>
          <w:sz w:val="28"/>
          <w:szCs w:val="28"/>
          <w:lang w:eastAsia="zh-CN"/>
        </w:rPr>
        <w:t xml:space="preserve"> </w:t>
      </w:r>
      <w:r w:rsidRPr="00F76578">
        <w:rPr>
          <w:rFonts w:ascii="仿宋" w:eastAsia="仿宋" w:hAnsi="仿宋" w:cs="仿宋"/>
          <w:sz w:val="28"/>
          <w:szCs w:val="28"/>
          <w:lang w:eastAsia="zh-CN"/>
        </w:rPr>
        <w:t>关于监理人的监理权限：</w:t>
      </w:r>
      <w:r w:rsidRPr="00F76578">
        <w:rPr>
          <w:rFonts w:ascii="仿宋" w:eastAsia="仿宋" w:hAnsi="仿宋" w:cs="仿宋"/>
          <w:b/>
          <w:bCs/>
          <w:sz w:val="28"/>
          <w:szCs w:val="28"/>
          <w:u w:val="single" w:color="000000"/>
          <w:lang w:eastAsia="zh-CN"/>
        </w:rPr>
        <w:t>与本工</w:t>
      </w:r>
      <w:r>
        <w:rPr>
          <w:rFonts w:ascii="仿宋" w:eastAsia="仿宋" w:hAnsi="仿宋" w:cs="仿宋"/>
          <w:b/>
          <w:bCs/>
          <w:sz w:val="28"/>
          <w:szCs w:val="28"/>
          <w:u w:val="single" w:color="000000"/>
          <w:lang w:eastAsia="zh-CN"/>
        </w:rPr>
        <w:t>程监理合同一致</w:t>
      </w:r>
      <w:r>
        <w:rPr>
          <w:rFonts w:ascii="仿宋" w:eastAsia="仿宋" w:hAnsi="仿宋" w:cs="仿宋"/>
          <w:b/>
          <w:bCs/>
          <w:sz w:val="28"/>
          <w:szCs w:val="28"/>
          <w:u w:val="single" w:color="000000"/>
          <w:lang w:eastAsia="zh-CN"/>
        </w:rPr>
        <w:tab/>
      </w:r>
      <w:r>
        <w:rPr>
          <w:rFonts w:ascii="仿宋" w:eastAsia="仿宋" w:hAnsi="仿宋" w:cs="仿宋"/>
          <w:b/>
          <w:bCs/>
          <w:sz w:val="28"/>
          <w:szCs w:val="28"/>
          <w:lang w:eastAsia="zh-CN"/>
        </w:rPr>
        <w:t xml:space="preserve"> </w:t>
      </w:r>
      <w:r>
        <w:rPr>
          <w:rFonts w:ascii="仿宋" w:eastAsia="仿宋" w:hAnsi="仿宋" w:cs="仿宋"/>
          <w:spacing w:val="6"/>
          <w:sz w:val="28"/>
          <w:szCs w:val="28"/>
          <w:lang w:eastAsia="zh-CN"/>
        </w:rPr>
        <w:t>关于监理人在施工现场的办公场所、生活场所的提供和费用承担的约</w:t>
      </w:r>
      <w:r>
        <w:rPr>
          <w:rFonts w:ascii="仿宋" w:eastAsia="仿宋" w:hAnsi="仿宋" w:cs="仿宋" w:hint="eastAsia"/>
          <w:spacing w:val="6"/>
          <w:sz w:val="28"/>
          <w:szCs w:val="28"/>
          <w:lang w:eastAsia="zh-CN"/>
        </w:rPr>
        <w:t>定：</w:t>
      </w:r>
      <w:r>
        <w:rPr>
          <w:rFonts w:ascii="仿宋" w:eastAsia="仿宋" w:hAnsi="仿宋" w:cs="仿宋" w:hint="eastAsia"/>
          <w:b/>
          <w:spacing w:val="6"/>
          <w:sz w:val="28"/>
          <w:szCs w:val="28"/>
          <w:u w:val="single"/>
          <w:lang w:eastAsia="zh-CN"/>
        </w:rPr>
        <w:t>发包方提供。</w:t>
      </w:r>
    </w:p>
    <w:p w14:paraId="7905CA0D" w14:textId="77777777" w:rsidR="001C72CA" w:rsidRDefault="00DD1B2D">
      <w:pPr>
        <w:pStyle w:val="a3"/>
        <w:spacing w:before="132"/>
        <w:ind w:left="678" w:right="1824"/>
        <w:rPr>
          <w:rFonts w:ascii="黑体" w:eastAsia="黑体" w:hAnsi="黑体" w:cs="黑体"/>
          <w:lang w:eastAsia="zh-CN"/>
        </w:rPr>
      </w:pPr>
      <w:r>
        <w:rPr>
          <w:rFonts w:ascii="Times New Roman" w:eastAsia="Times New Roman" w:hAnsi="Times New Roman" w:cs="Times New Roman"/>
          <w:lang w:eastAsia="zh-CN"/>
        </w:rPr>
        <w:t xml:space="preserve">4.2 </w:t>
      </w:r>
      <w:r>
        <w:rPr>
          <w:rFonts w:ascii="Times New Roman" w:eastAsia="Times New Roman" w:hAnsi="Times New Roman" w:cs="Times New Roman"/>
          <w:spacing w:val="1"/>
          <w:lang w:eastAsia="zh-CN"/>
        </w:rPr>
        <w:t xml:space="preserve"> </w:t>
      </w:r>
      <w:r>
        <w:rPr>
          <w:rFonts w:ascii="黑体" w:eastAsia="黑体" w:hAnsi="黑体" w:cs="黑体"/>
          <w:lang w:eastAsia="zh-CN"/>
        </w:rPr>
        <w:t>监理人员</w:t>
      </w:r>
    </w:p>
    <w:p w14:paraId="6E253BF9" w14:textId="77777777" w:rsidR="001C72CA" w:rsidRDefault="00DD1B2D">
      <w:pPr>
        <w:pStyle w:val="a3"/>
        <w:spacing w:before="231"/>
        <w:ind w:left="678" w:right="1824"/>
        <w:rPr>
          <w:lang w:eastAsia="zh-CN"/>
        </w:rPr>
      </w:pPr>
      <w:r>
        <w:rPr>
          <w:lang w:eastAsia="zh-CN"/>
        </w:rPr>
        <w:t>总监理工程师：</w:t>
      </w:r>
    </w:p>
    <w:p w14:paraId="257AA4FD" w14:textId="4E831BB2" w:rsidR="001C72CA" w:rsidRPr="00F76578" w:rsidRDefault="00DD1B2D">
      <w:pPr>
        <w:pStyle w:val="a3"/>
        <w:tabs>
          <w:tab w:val="left" w:pos="1515"/>
          <w:tab w:val="left" w:pos="3616"/>
          <w:tab w:val="left" w:pos="5440"/>
        </w:tabs>
        <w:spacing w:before="135" w:line="326" w:lineRule="auto"/>
        <w:ind w:left="678" w:right="3723"/>
        <w:rPr>
          <w:lang w:eastAsia="zh-CN"/>
        </w:rPr>
      </w:pPr>
      <w:r w:rsidRPr="00F76578">
        <w:rPr>
          <w:lang w:eastAsia="zh-CN"/>
        </w:rPr>
        <w:t>姓</w:t>
      </w:r>
      <w:r w:rsidRPr="00F76578">
        <w:rPr>
          <w:lang w:eastAsia="zh-CN"/>
        </w:rPr>
        <w:tab/>
      </w:r>
      <w:r w:rsidRPr="00F76578">
        <w:rPr>
          <w:lang w:eastAsia="zh-CN"/>
        </w:rPr>
        <w:t>名：</w:t>
      </w:r>
      <w:r w:rsidRPr="00F76578">
        <w:rPr>
          <w:rFonts w:ascii="Times New Roman" w:eastAsia="Times New Roman" w:hAnsi="Times New Roman" w:cs="Times New Roman"/>
          <w:u w:val="single" w:color="000000"/>
          <w:lang w:eastAsia="zh-CN"/>
        </w:rPr>
        <w:t xml:space="preserve"> </w:t>
      </w:r>
      <w:r w:rsidRPr="00F76578">
        <w:rPr>
          <w:rFonts w:ascii="Times New Roman" w:eastAsia="Times New Roman" w:hAnsi="Times New Roman" w:cs="Times New Roman"/>
          <w:u w:val="single" w:color="000000"/>
          <w:lang w:eastAsia="zh-CN"/>
        </w:rPr>
        <w:tab/>
      </w:r>
      <w:r w:rsidRPr="00F76578">
        <w:rPr>
          <w:u w:val="single" w:color="000000"/>
          <w:lang w:eastAsia="zh-CN"/>
        </w:rPr>
        <w:t>董金才</w:t>
      </w:r>
      <w:r w:rsidRPr="00F76578">
        <w:rPr>
          <w:u w:val="single" w:color="000000"/>
          <w:lang w:eastAsia="zh-CN"/>
        </w:rPr>
        <w:tab/>
      </w:r>
      <w:r w:rsidRPr="00F76578">
        <w:rPr>
          <w:lang w:eastAsia="zh-CN"/>
        </w:rPr>
        <w:t>；</w:t>
      </w:r>
      <w:r w:rsidRPr="00F76578">
        <w:rPr>
          <w:lang w:eastAsia="zh-CN"/>
        </w:rPr>
        <w:t xml:space="preserve"> </w:t>
      </w:r>
      <w:r w:rsidRPr="00F76578">
        <w:rPr>
          <w:lang w:eastAsia="zh-CN"/>
        </w:rPr>
        <w:t>职</w:t>
      </w:r>
      <w:r w:rsidRPr="00F76578">
        <w:rPr>
          <w:lang w:eastAsia="zh-CN"/>
        </w:rPr>
        <w:tab/>
      </w:r>
      <w:r w:rsidRPr="00F76578">
        <w:rPr>
          <w:lang w:eastAsia="zh-CN"/>
        </w:rPr>
        <w:t>务：</w:t>
      </w:r>
      <w:r w:rsidRPr="00F76578">
        <w:rPr>
          <w:rFonts w:ascii="Times New Roman" w:eastAsia="Times New Roman" w:hAnsi="Times New Roman" w:cs="Times New Roman"/>
          <w:u w:val="single" w:color="000000"/>
          <w:lang w:eastAsia="zh-CN"/>
        </w:rPr>
        <w:t xml:space="preserve"> </w:t>
      </w:r>
      <w:r w:rsidR="00141141" w:rsidRPr="00F76578">
        <w:rPr>
          <w:rFonts w:ascii="Times New Roman" w:eastAsia="Times New Roman" w:hAnsi="Times New Roman" w:cs="Times New Roman"/>
          <w:u w:val="single" w:color="000000"/>
          <w:lang w:eastAsia="zh-CN"/>
        </w:rPr>
        <w:t xml:space="preserve">      </w:t>
      </w:r>
      <w:r w:rsidR="00141141" w:rsidRPr="00F76578">
        <w:rPr>
          <w:rFonts w:ascii="宋体" w:eastAsia="宋体" w:hAnsi="宋体" w:cs="宋体" w:hint="eastAsia"/>
          <w:u w:val="single" w:color="000000"/>
          <w:lang w:eastAsia="zh-CN"/>
        </w:rPr>
        <w:t>总监理工</w:t>
      </w:r>
      <w:r w:rsidR="00240DFF" w:rsidRPr="00F76578">
        <w:rPr>
          <w:rFonts w:ascii="宋体" w:eastAsia="宋体" w:hAnsi="宋体" w:cs="宋体" w:hint="eastAsia"/>
          <w:u w:val="single" w:color="000000"/>
          <w:lang w:eastAsia="zh-CN"/>
        </w:rPr>
        <w:t>程</w:t>
      </w:r>
      <w:r w:rsidR="00141141" w:rsidRPr="00F76578">
        <w:rPr>
          <w:rFonts w:ascii="宋体" w:eastAsia="宋体" w:hAnsi="宋体" w:cs="宋体" w:hint="eastAsia"/>
          <w:u w:val="single" w:color="000000"/>
          <w:lang w:eastAsia="zh-CN"/>
        </w:rPr>
        <w:t xml:space="preserve">师 </w:t>
      </w:r>
      <w:r w:rsidR="00141141" w:rsidRPr="00F76578">
        <w:rPr>
          <w:rFonts w:ascii="宋体" w:eastAsia="宋体" w:hAnsi="宋体" w:cs="宋体"/>
          <w:u w:val="single" w:color="000000"/>
          <w:lang w:eastAsia="zh-CN"/>
        </w:rPr>
        <w:t xml:space="preserve">       </w:t>
      </w:r>
      <w:r w:rsidRPr="00F76578">
        <w:rPr>
          <w:lang w:eastAsia="zh-CN"/>
        </w:rPr>
        <w:t>；</w:t>
      </w:r>
    </w:p>
    <w:p w14:paraId="6D18362E" w14:textId="77777777" w:rsidR="001C72CA" w:rsidRDefault="00DD1B2D">
      <w:pPr>
        <w:pStyle w:val="a3"/>
        <w:tabs>
          <w:tab w:val="left" w:pos="6417"/>
        </w:tabs>
        <w:spacing w:before="32" w:line="309" w:lineRule="auto"/>
        <w:ind w:left="678" w:right="2715"/>
        <w:jc w:val="both"/>
        <w:rPr>
          <w:lang w:eastAsia="zh-CN"/>
        </w:rPr>
      </w:pPr>
      <w:r w:rsidRPr="00F76578">
        <w:rPr>
          <w:lang w:eastAsia="zh-CN"/>
        </w:rPr>
        <w:t>监理工程师执业资格证书号：</w:t>
      </w:r>
      <w:r w:rsidRPr="00F76578">
        <w:rPr>
          <w:spacing w:val="-7"/>
          <w:lang w:eastAsia="zh-CN"/>
        </w:rPr>
        <w:t xml:space="preserve"> </w:t>
      </w:r>
      <w:r w:rsidRPr="00F76578">
        <w:rPr>
          <w:rFonts w:ascii="Times New Roman" w:eastAsia="Times New Roman" w:hAnsi="Times New Roman" w:cs="Times New Roman"/>
          <w:spacing w:val="-7"/>
          <w:u w:val="single" w:color="000000"/>
          <w:lang w:eastAsia="zh-CN"/>
        </w:rPr>
        <w:t xml:space="preserve"> </w:t>
      </w:r>
      <w:r w:rsidRPr="00F76578">
        <w:rPr>
          <w:rFonts w:ascii="Times New Roman" w:eastAsia="Times New Roman" w:hAnsi="Times New Roman" w:cs="Times New Roman"/>
          <w:u w:val="single" w:color="000000"/>
          <w:lang w:eastAsia="zh-CN"/>
        </w:rPr>
        <w:t>37015174</w:t>
      </w:r>
      <w:r w:rsidRPr="00F76578">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联系电话：</w:t>
      </w:r>
      <w:r>
        <w:rPr>
          <w:spacing w:val="-8"/>
          <w:lang w:eastAsia="zh-CN"/>
        </w:rPr>
        <w:t xml:space="preserve"> </w:t>
      </w:r>
      <w:r>
        <w:rPr>
          <w:rFonts w:ascii="Times New Roman" w:eastAsia="Times New Roman" w:hAnsi="Times New Roman" w:cs="Times New Roman"/>
          <w:spacing w:val="-8"/>
          <w:u w:val="single" w:color="000000"/>
          <w:lang w:eastAsia="zh-CN"/>
        </w:rPr>
        <w:t xml:space="preserve"> </w:t>
      </w:r>
      <w:r>
        <w:rPr>
          <w:rFonts w:ascii="Times New Roman" w:eastAsia="Times New Roman" w:hAnsi="Times New Roman" w:cs="Times New Roman"/>
          <w:u w:val="single" w:color="000000"/>
          <w:lang w:eastAsia="zh-CN"/>
        </w:rPr>
        <w:t>18306508609</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电子信箱：</w:t>
      </w:r>
      <w:r>
        <w:rPr>
          <w:spacing w:val="-7"/>
          <w:lang w:eastAsia="zh-CN"/>
        </w:rPr>
        <w:t xml:space="preserve"> </w:t>
      </w:r>
      <w:r>
        <w:rPr>
          <w:rFonts w:ascii="Times New Roman" w:eastAsia="Times New Roman" w:hAnsi="Times New Roman" w:cs="Times New Roman"/>
          <w:spacing w:val="-7"/>
          <w:u w:val="single" w:color="000000"/>
          <w:lang w:eastAsia="zh-CN"/>
        </w:rPr>
        <w:t xml:space="preserve"> </w:t>
      </w:r>
      <w:hyperlink r:id="rId45">
        <w:r>
          <w:rPr>
            <w:rFonts w:ascii="Times New Roman" w:eastAsia="Times New Roman" w:hAnsi="Times New Roman" w:cs="Times New Roman"/>
            <w:u w:val="single" w:color="000000"/>
            <w:lang w:eastAsia="zh-CN"/>
          </w:rPr>
          <w:t>jincaidong@126.com</w:t>
        </w:r>
      </w:hyperlink>
      <w:r>
        <w:rPr>
          <w:rFonts w:ascii="Times New Roman" w:eastAsia="Times New Roman" w:hAnsi="Times New Roman" w:cs="Times New Roman"/>
          <w:u w:val="single" w:color="000000"/>
          <w:lang w:eastAsia="zh-CN"/>
        </w:rPr>
        <w:tab/>
      </w:r>
      <w:hyperlink r:id="rId46"/>
      <w:r>
        <w:rPr>
          <w:lang w:eastAsia="zh-CN"/>
        </w:rPr>
        <w:t>；</w:t>
      </w:r>
    </w:p>
    <w:p w14:paraId="54E36C5C" w14:textId="77777777" w:rsidR="001C72CA" w:rsidRDefault="00DD1B2D" w:rsidP="00BC2451">
      <w:pPr>
        <w:pStyle w:val="a3"/>
        <w:tabs>
          <w:tab w:val="left" w:pos="5997"/>
          <w:tab w:val="left" w:pos="8440"/>
        </w:tabs>
        <w:spacing w:before="21" w:line="309" w:lineRule="auto"/>
        <w:ind w:left="678" w:right="722"/>
        <w:rPr>
          <w:lang w:eastAsia="zh-CN"/>
        </w:rPr>
      </w:pPr>
      <w:r>
        <w:rPr>
          <w:lang w:eastAsia="zh-CN"/>
        </w:rPr>
        <w:t>通信地址：</w:t>
      </w:r>
      <w:r>
        <w:rPr>
          <w:u w:val="single" w:color="000000"/>
          <w:lang w:eastAsia="zh-CN"/>
        </w:rPr>
        <w:t>山东省济南市历下区经十路</w:t>
      </w:r>
      <w:r>
        <w:rPr>
          <w:spacing w:val="-70"/>
          <w:u w:val="single" w:color="000000"/>
          <w:lang w:eastAsia="zh-CN"/>
        </w:rPr>
        <w:t xml:space="preserve"> </w:t>
      </w:r>
      <w:r>
        <w:rPr>
          <w:rFonts w:ascii="Times New Roman" w:eastAsia="Times New Roman" w:hAnsi="Times New Roman" w:cs="Times New Roman"/>
          <w:u w:val="single" w:color="000000"/>
          <w:lang w:eastAsia="zh-CN"/>
        </w:rPr>
        <w:t>9999</w:t>
      </w:r>
      <w:r>
        <w:rPr>
          <w:rFonts w:ascii="Times New Roman" w:eastAsia="Times New Roman" w:hAnsi="Times New Roman" w:cs="Times New Roman"/>
          <w:spacing w:val="-1"/>
          <w:u w:val="single" w:color="000000"/>
          <w:lang w:eastAsia="zh-CN"/>
        </w:rPr>
        <w:t xml:space="preserve"> </w:t>
      </w:r>
      <w:r>
        <w:rPr>
          <w:u w:val="single" w:color="000000"/>
          <w:lang w:eastAsia="zh-CN"/>
        </w:rPr>
        <w:t>号黄金广场</w:t>
      </w:r>
      <w:r>
        <w:rPr>
          <w:spacing w:val="-74"/>
          <w:u w:val="single" w:color="000000"/>
          <w:lang w:eastAsia="zh-CN"/>
        </w:rPr>
        <w:t xml:space="preserve"> </w:t>
      </w:r>
      <w:r>
        <w:rPr>
          <w:rFonts w:ascii="Times New Roman" w:eastAsia="Times New Roman" w:hAnsi="Times New Roman" w:cs="Times New Roman"/>
          <w:u w:val="single" w:color="000000"/>
          <w:lang w:eastAsia="zh-CN"/>
        </w:rPr>
        <w:t xml:space="preserve">H </w:t>
      </w:r>
      <w:r>
        <w:rPr>
          <w:u w:val="single" w:color="000000"/>
          <w:lang w:eastAsia="zh-CN"/>
        </w:rPr>
        <w:t>座</w:t>
      </w:r>
      <w:r>
        <w:rPr>
          <w:u w:val="single" w:color="000000"/>
          <w:lang w:eastAsia="zh-CN"/>
        </w:rPr>
        <w:tab/>
      </w:r>
      <w:r>
        <w:rPr>
          <w:lang w:eastAsia="zh-CN"/>
        </w:rPr>
        <w:t>；</w:t>
      </w:r>
      <w:r>
        <w:rPr>
          <w:lang w:eastAsia="zh-CN"/>
        </w:rPr>
        <w:t xml:space="preserve"> </w:t>
      </w:r>
      <w:r>
        <w:rPr>
          <w:spacing w:val="-1"/>
          <w:lang w:eastAsia="zh-CN"/>
        </w:rPr>
        <w:t>关于监理人的其他约定：</w:t>
      </w:r>
      <w:r>
        <w:rPr>
          <w:spacing w:val="-1"/>
          <w:lang w:eastAsia="zh-CN"/>
        </w:rPr>
        <w:tab/>
      </w:r>
      <w:r>
        <w:rPr>
          <w:lang w:eastAsia="zh-CN"/>
        </w:rPr>
        <w:t>。</w:t>
      </w:r>
    </w:p>
    <w:p w14:paraId="33C0E3C2" w14:textId="77777777" w:rsidR="001C72CA" w:rsidRDefault="00DD1B2D">
      <w:pPr>
        <w:pStyle w:val="a3"/>
        <w:ind w:left="678" w:right="1824"/>
        <w:rPr>
          <w:rFonts w:ascii="黑体" w:eastAsia="黑体" w:hAnsi="黑体" w:cs="黑体"/>
          <w:lang w:eastAsia="zh-CN"/>
        </w:rPr>
      </w:pPr>
      <w:r>
        <w:rPr>
          <w:rFonts w:ascii="Times New Roman" w:eastAsia="Times New Roman" w:hAnsi="Times New Roman" w:cs="Times New Roman"/>
          <w:lang w:eastAsia="zh-CN"/>
        </w:rPr>
        <w:lastRenderedPageBreak/>
        <w:t xml:space="preserve">4.4 </w:t>
      </w:r>
      <w:r>
        <w:rPr>
          <w:rFonts w:ascii="Times New Roman" w:eastAsia="Times New Roman" w:hAnsi="Times New Roman" w:cs="Times New Roman"/>
          <w:spacing w:val="2"/>
          <w:lang w:eastAsia="zh-CN"/>
        </w:rPr>
        <w:t xml:space="preserve"> </w:t>
      </w:r>
      <w:r>
        <w:rPr>
          <w:rFonts w:ascii="黑体" w:eastAsia="黑体" w:hAnsi="黑体" w:cs="黑体"/>
          <w:lang w:eastAsia="zh-CN"/>
        </w:rPr>
        <w:t>商定或确定</w:t>
      </w:r>
    </w:p>
    <w:p w14:paraId="09EE5741" w14:textId="77777777" w:rsidR="001C72CA" w:rsidRDefault="00DD1B2D">
      <w:pPr>
        <w:pStyle w:val="a3"/>
        <w:spacing w:before="231" w:line="328" w:lineRule="auto"/>
        <w:ind w:right="106" w:firstLine="559"/>
        <w:rPr>
          <w:lang w:eastAsia="zh-CN"/>
        </w:rPr>
      </w:pPr>
      <w:r>
        <w:rPr>
          <w:spacing w:val="-2"/>
          <w:lang w:eastAsia="zh-CN"/>
        </w:rPr>
        <w:t>在发包人和承包人不能通过协商达成一致意见时，发包人授权监理人对</w:t>
      </w:r>
      <w:r>
        <w:rPr>
          <w:lang w:eastAsia="zh-CN"/>
        </w:rPr>
        <w:t xml:space="preserve"> </w:t>
      </w:r>
      <w:r>
        <w:rPr>
          <w:lang w:eastAsia="zh-CN"/>
        </w:rPr>
        <w:t>以下事项进行确定：</w:t>
      </w:r>
    </w:p>
    <w:p w14:paraId="179620EC" w14:textId="77777777" w:rsidR="001C72CA" w:rsidRDefault="00DD1B2D">
      <w:pPr>
        <w:tabs>
          <w:tab w:val="left" w:pos="1937"/>
          <w:tab w:val="left" w:pos="4182"/>
        </w:tabs>
        <w:spacing w:before="29"/>
        <w:ind w:left="678" w:right="1824"/>
        <w:rPr>
          <w:rFonts w:ascii="仿宋" w:eastAsia="仿宋" w:hAnsi="仿宋" w:cs="仿宋"/>
          <w:sz w:val="28"/>
          <w:szCs w:val="28"/>
          <w:lang w:eastAsia="zh-CN"/>
        </w:rPr>
      </w:pPr>
      <w:r>
        <w:rPr>
          <w:rFonts w:ascii="仿宋" w:eastAsia="仿宋" w:hAnsi="仿宋" w:cs="仿宋"/>
          <w:sz w:val="28"/>
          <w:szCs w:val="28"/>
          <w:lang w:eastAsia="zh-CN"/>
        </w:rPr>
        <w:t>（</w:t>
      </w:r>
      <w:r>
        <w:rPr>
          <w:rFonts w:ascii="Times New Roman" w:eastAsia="Times New Roman" w:hAnsi="Times New Roman" w:cs="Times New Roman"/>
          <w:sz w:val="28"/>
          <w:szCs w:val="28"/>
          <w:lang w:eastAsia="zh-CN"/>
        </w:rPr>
        <w:t>1</w:t>
      </w:r>
      <w:r>
        <w:rPr>
          <w:rFonts w:ascii="仿宋" w:eastAsia="仿宋" w:hAnsi="仿宋" w:cs="仿宋"/>
          <w:sz w:val="28"/>
          <w:szCs w:val="28"/>
          <w:lang w:eastAsia="zh-CN"/>
        </w:rPr>
        <w:t>）</w:t>
      </w:r>
      <w:r>
        <w:rPr>
          <w:rFonts w:ascii="Times New Roman" w:eastAsia="Times New Roman" w:hAnsi="Times New Roman" w:cs="Times New Roman"/>
          <w:b/>
          <w:bCs/>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ab/>
      </w:r>
      <w:r>
        <w:rPr>
          <w:rFonts w:ascii="仿宋" w:eastAsia="仿宋" w:hAnsi="仿宋" w:cs="仿宋"/>
          <w:b/>
          <w:bCs/>
          <w:sz w:val="28"/>
          <w:szCs w:val="28"/>
          <w:u w:val="single" w:color="000000"/>
          <w:lang w:eastAsia="zh-CN"/>
        </w:rPr>
        <w:t>法律诉讼</w:t>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p>
    <w:p w14:paraId="7579BC12" w14:textId="77777777" w:rsidR="001C72CA" w:rsidRDefault="001C72CA">
      <w:pPr>
        <w:spacing w:before="8"/>
        <w:rPr>
          <w:rFonts w:ascii="仿宋" w:eastAsia="仿宋" w:hAnsi="仿宋" w:cs="仿宋"/>
          <w:sz w:val="16"/>
          <w:szCs w:val="16"/>
          <w:lang w:eastAsia="zh-CN"/>
        </w:rPr>
      </w:pPr>
    </w:p>
    <w:p w14:paraId="5A310389" w14:textId="77777777" w:rsidR="001C72CA" w:rsidRDefault="00DD1B2D">
      <w:pPr>
        <w:pStyle w:val="a3"/>
        <w:spacing w:before="14"/>
        <w:ind w:right="1824"/>
        <w:rPr>
          <w:rFonts w:ascii="黑体" w:eastAsia="黑体" w:hAnsi="黑体" w:cs="黑体"/>
          <w:lang w:eastAsia="zh-CN"/>
        </w:rPr>
      </w:pPr>
      <w:bookmarkStart w:id="90" w:name="_bookmark88"/>
      <w:bookmarkEnd w:id="90"/>
      <w:r>
        <w:rPr>
          <w:rFonts w:ascii="Times New Roman" w:eastAsia="Times New Roman" w:hAnsi="Times New Roman" w:cs="Times New Roman"/>
          <w:lang w:eastAsia="zh-CN"/>
        </w:rPr>
        <w:t xml:space="preserve">5. </w:t>
      </w:r>
      <w:r>
        <w:rPr>
          <w:rFonts w:ascii="Times New Roman" w:eastAsia="Times New Roman" w:hAnsi="Times New Roman" w:cs="Times New Roman"/>
          <w:spacing w:val="1"/>
          <w:lang w:eastAsia="zh-CN"/>
        </w:rPr>
        <w:t xml:space="preserve"> </w:t>
      </w:r>
      <w:r>
        <w:rPr>
          <w:rFonts w:ascii="黑体" w:eastAsia="黑体" w:hAnsi="黑体" w:cs="黑体"/>
          <w:lang w:eastAsia="zh-CN"/>
        </w:rPr>
        <w:t>工程质量</w:t>
      </w:r>
    </w:p>
    <w:p w14:paraId="2561887F" w14:textId="77777777" w:rsidR="001C72CA" w:rsidRDefault="00DD1B2D">
      <w:pPr>
        <w:pStyle w:val="a3"/>
        <w:spacing w:before="234"/>
        <w:ind w:left="678" w:right="1824"/>
        <w:rPr>
          <w:rFonts w:ascii="黑体" w:eastAsia="黑体" w:hAnsi="黑体" w:cs="黑体"/>
          <w:lang w:eastAsia="zh-CN"/>
        </w:rPr>
      </w:pPr>
      <w:r>
        <w:rPr>
          <w:rFonts w:ascii="Times New Roman" w:eastAsia="Times New Roman" w:hAnsi="Times New Roman" w:cs="Times New Roman"/>
          <w:lang w:eastAsia="zh-CN"/>
        </w:rPr>
        <w:t xml:space="preserve">5.1 </w:t>
      </w:r>
      <w:r>
        <w:rPr>
          <w:rFonts w:ascii="Times New Roman" w:eastAsia="Times New Roman" w:hAnsi="Times New Roman" w:cs="Times New Roman"/>
          <w:spacing w:val="1"/>
          <w:lang w:eastAsia="zh-CN"/>
        </w:rPr>
        <w:t xml:space="preserve"> </w:t>
      </w:r>
      <w:r>
        <w:rPr>
          <w:rFonts w:ascii="黑体" w:eastAsia="黑体" w:hAnsi="黑体" w:cs="黑体"/>
          <w:lang w:eastAsia="zh-CN"/>
        </w:rPr>
        <w:t>质量要求</w:t>
      </w:r>
    </w:p>
    <w:p w14:paraId="3F557016" w14:textId="77777777" w:rsidR="00AE51DB" w:rsidRDefault="00DD1B2D">
      <w:pPr>
        <w:pStyle w:val="a3"/>
        <w:tabs>
          <w:tab w:val="left" w:pos="4595"/>
          <w:tab w:val="left" w:pos="8505"/>
        </w:tabs>
        <w:spacing w:before="0" w:line="319" w:lineRule="auto"/>
        <w:ind w:left="678" w:right="1061"/>
        <w:jc w:val="both"/>
        <w:rPr>
          <w:lang w:eastAsia="zh-CN"/>
        </w:rPr>
      </w:pPr>
      <w:r>
        <w:rPr>
          <w:rFonts w:ascii="Times New Roman" w:eastAsia="Times New Roman" w:hAnsi="Times New Roman" w:cs="Times New Roman"/>
          <w:lang w:eastAsia="zh-CN"/>
        </w:rPr>
        <w:t xml:space="preserve">5.1.1 </w:t>
      </w:r>
      <w:r>
        <w:rPr>
          <w:lang w:eastAsia="zh-CN"/>
        </w:rPr>
        <w:t>特殊质量标准和要求：</w:t>
      </w:r>
      <w:r>
        <w:rPr>
          <w:spacing w:val="138"/>
          <w:lang w:eastAsia="zh-CN"/>
        </w:rPr>
        <w:t xml:space="preserve"> </w:t>
      </w:r>
      <w:r>
        <w:rPr>
          <w:rFonts w:ascii="Times New Roman" w:eastAsia="Times New Roman" w:hAnsi="Times New Roman" w:cs="Times New Roman"/>
          <w:spacing w:val="138"/>
          <w:u w:val="single" w:color="000000"/>
          <w:lang w:eastAsia="zh-CN"/>
        </w:rPr>
        <w:t xml:space="preserve"> </w:t>
      </w:r>
      <w:r>
        <w:rPr>
          <w:u w:val="single" w:color="000000"/>
          <w:lang w:eastAsia="zh-CN"/>
        </w:rPr>
        <w:t>无</w:t>
      </w:r>
      <w:r>
        <w:rPr>
          <w:u w:val="single" w:color="000000"/>
          <w:lang w:eastAsia="zh-CN"/>
        </w:rPr>
        <w:tab/>
      </w:r>
      <w:r>
        <w:rPr>
          <w:w w:val="12"/>
          <w:u w:val="single" w:color="000000"/>
          <w:lang w:eastAsia="zh-CN"/>
        </w:rPr>
        <w:t xml:space="preserve"> </w:t>
      </w:r>
      <w:r>
        <w:rPr>
          <w:lang w:eastAsia="zh-CN"/>
        </w:rPr>
        <w:t xml:space="preserve"> </w:t>
      </w:r>
      <w:r>
        <w:rPr>
          <w:spacing w:val="-1"/>
          <w:lang w:eastAsia="zh-CN"/>
        </w:rPr>
        <w:t>关于工程奖项的约定：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u w:val="single" w:color="000000"/>
          <w:lang w:eastAsia="zh-CN"/>
        </w:rPr>
        <w:t>无</w:t>
      </w:r>
      <w:r>
        <w:rPr>
          <w:u w:val="single" w:color="000000"/>
          <w:lang w:eastAsia="zh-CN"/>
        </w:rPr>
        <w:tab/>
      </w:r>
      <w:r>
        <w:rPr>
          <w:w w:val="10"/>
          <w:u w:val="single" w:color="000000"/>
          <w:lang w:eastAsia="zh-CN"/>
        </w:rPr>
        <w:t xml:space="preserve"> </w:t>
      </w:r>
      <w:r>
        <w:rPr>
          <w:lang w:eastAsia="zh-CN"/>
        </w:rPr>
        <w:t xml:space="preserve"> </w:t>
      </w:r>
    </w:p>
    <w:p w14:paraId="001B1C2F" w14:textId="3566A5DE" w:rsidR="001C72CA" w:rsidRDefault="00DD1B2D">
      <w:pPr>
        <w:pStyle w:val="a3"/>
        <w:tabs>
          <w:tab w:val="left" w:pos="4595"/>
          <w:tab w:val="left" w:pos="8505"/>
        </w:tabs>
        <w:spacing w:before="0" w:line="319" w:lineRule="auto"/>
        <w:ind w:left="678" w:right="1061"/>
        <w:jc w:val="both"/>
        <w:rPr>
          <w:rFonts w:ascii="黑体" w:eastAsia="黑体" w:hAnsi="黑体" w:cs="黑体"/>
          <w:lang w:eastAsia="zh-CN"/>
        </w:rPr>
      </w:pPr>
      <w:r>
        <w:rPr>
          <w:rFonts w:ascii="Times New Roman" w:eastAsia="Times New Roman" w:hAnsi="Times New Roman" w:cs="Times New Roman"/>
          <w:lang w:eastAsia="zh-CN"/>
        </w:rPr>
        <w:t>5.</w:t>
      </w:r>
      <w:r w:rsidR="00AE51DB">
        <w:rPr>
          <w:rFonts w:ascii="Times New Roman" w:eastAsia="Times New Roman" w:hAnsi="Times New Roman" w:cs="Times New Roman"/>
          <w:lang w:eastAsia="zh-CN"/>
        </w:rPr>
        <w:t>2</w:t>
      </w:r>
      <w:r>
        <w:rPr>
          <w:rFonts w:ascii="Times New Roman" w:eastAsia="Times New Roman" w:hAnsi="Times New Roman" w:cs="Times New Roman"/>
          <w:spacing w:val="69"/>
          <w:lang w:eastAsia="zh-CN"/>
        </w:rPr>
        <w:t xml:space="preserve"> </w:t>
      </w:r>
      <w:r>
        <w:rPr>
          <w:rFonts w:ascii="黑体" w:eastAsia="黑体" w:hAnsi="黑体" w:cs="黑体"/>
          <w:lang w:eastAsia="zh-CN"/>
        </w:rPr>
        <w:t>隐蔽工程检查</w:t>
      </w:r>
    </w:p>
    <w:p w14:paraId="2B14E1A3" w14:textId="232A66AE" w:rsidR="001C72CA" w:rsidRDefault="00DD1B2D">
      <w:pPr>
        <w:pStyle w:val="a3"/>
        <w:spacing w:before="131"/>
        <w:ind w:left="678"/>
        <w:jc w:val="both"/>
        <w:rPr>
          <w:lang w:eastAsia="zh-CN"/>
        </w:rPr>
      </w:pPr>
      <w:r>
        <w:rPr>
          <w:rFonts w:ascii="Times New Roman" w:eastAsia="Times New Roman" w:hAnsi="Times New Roman" w:cs="Times New Roman"/>
          <w:lang w:eastAsia="zh-CN"/>
        </w:rPr>
        <w:t>5.</w:t>
      </w:r>
      <w:r w:rsidR="00AE51DB">
        <w:rPr>
          <w:rFonts w:ascii="Times New Roman" w:eastAsia="Times New Roman" w:hAnsi="Times New Roman" w:cs="Times New Roman"/>
          <w:lang w:eastAsia="zh-CN"/>
        </w:rPr>
        <w:t>2</w:t>
      </w:r>
      <w:r>
        <w:rPr>
          <w:rFonts w:ascii="Times New Roman" w:eastAsia="Times New Roman" w:hAnsi="Times New Roman" w:cs="Times New Roman"/>
          <w:lang w:eastAsia="zh-CN"/>
        </w:rPr>
        <w:t>.</w:t>
      </w:r>
      <w:r w:rsidR="00BC2451">
        <w:rPr>
          <w:rFonts w:ascii="Times New Roman" w:eastAsia="Times New Roman" w:hAnsi="Times New Roman" w:cs="Times New Roman"/>
          <w:lang w:eastAsia="zh-CN"/>
        </w:rPr>
        <w:t>1</w:t>
      </w:r>
      <w:r>
        <w:rPr>
          <w:rFonts w:ascii="Times New Roman" w:eastAsia="Times New Roman" w:hAnsi="Times New Roman" w:cs="Times New Roman"/>
          <w:spacing w:val="-4"/>
          <w:lang w:eastAsia="zh-CN"/>
        </w:rPr>
        <w:t xml:space="preserve"> </w:t>
      </w:r>
      <w:r>
        <w:rPr>
          <w:lang w:eastAsia="zh-CN"/>
        </w:rPr>
        <w:t>承包人提前通知监理人隐蔽工程检查的期限的约定：</w:t>
      </w:r>
      <w:r>
        <w:rPr>
          <w:u w:val="single" w:color="000000"/>
          <w:lang w:eastAsia="zh-CN"/>
        </w:rPr>
        <w:t>共同检查前</w:t>
      </w:r>
    </w:p>
    <w:p w14:paraId="5B20E449" w14:textId="77777777" w:rsidR="001C72CA" w:rsidRDefault="00DD1B2D">
      <w:pPr>
        <w:pStyle w:val="a3"/>
        <w:spacing w:before="111"/>
        <w:ind w:right="88"/>
        <w:rPr>
          <w:lang w:eastAsia="zh-CN"/>
        </w:rPr>
      </w:pPr>
      <w:r>
        <w:rPr>
          <w:rFonts w:ascii="Times New Roman" w:eastAsia="Times New Roman" w:hAnsi="Times New Roman" w:cs="Times New Roman"/>
          <w:u w:val="single" w:color="000000"/>
          <w:lang w:eastAsia="zh-CN"/>
        </w:rPr>
        <w:t>48</w:t>
      </w:r>
      <w:r>
        <w:rPr>
          <w:rFonts w:ascii="Times New Roman" w:eastAsia="Times New Roman" w:hAnsi="Times New Roman" w:cs="Times New Roman"/>
          <w:spacing w:val="1"/>
          <w:u w:val="single" w:color="000000"/>
          <w:lang w:eastAsia="zh-CN"/>
        </w:rPr>
        <w:t xml:space="preserve"> </w:t>
      </w:r>
      <w:r>
        <w:rPr>
          <w:u w:val="single" w:color="000000"/>
          <w:lang w:eastAsia="zh-CN"/>
        </w:rPr>
        <w:t>小时书面通知监理人检查</w:t>
      </w:r>
    </w:p>
    <w:p w14:paraId="17E2A3FB" w14:textId="77777777" w:rsidR="001C72CA" w:rsidRDefault="00DD1B2D">
      <w:pPr>
        <w:pStyle w:val="a3"/>
        <w:tabs>
          <w:tab w:val="left" w:pos="5860"/>
        </w:tabs>
        <w:spacing w:before="111" w:line="309" w:lineRule="auto"/>
        <w:ind w:left="678" w:right="645"/>
        <w:rPr>
          <w:lang w:eastAsia="zh-CN"/>
        </w:rPr>
      </w:pPr>
      <w:r>
        <w:rPr>
          <w:spacing w:val="-1"/>
          <w:lang w:eastAsia="zh-CN"/>
        </w:rPr>
        <w:t>监理人不能按时进行检查时，应提前</w:t>
      </w:r>
      <w:r>
        <w:rPr>
          <w:spacing w:val="15"/>
          <w:lang w:eastAsia="zh-CN"/>
        </w:rPr>
        <w:t xml:space="preserve"> </w:t>
      </w:r>
      <w:r>
        <w:rPr>
          <w:rFonts w:ascii="Times New Roman" w:eastAsia="Times New Roman" w:hAnsi="Times New Roman" w:cs="Times New Roman"/>
          <w:b/>
          <w:bCs/>
          <w:spacing w:val="15"/>
          <w:u w:val="single" w:color="000000"/>
          <w:lang w:eastAsia="zh-CN"/>
        </w:rPr>
        <w:t xml:space="preserve"> </w:t>
      </w:r>
      <w:r>
        <w:rPr>
          <w:rFonts w:ascii="Times New Roman" w:eastAsia="Times New Roman" w:hAnsi="Times New Roman" w:cs="Times New Roman"/>
          <w:b/>
          <w:bCs/>
          <w:u w:val="single" w:color="000000"/>
          <w:lang w:eastAsia="zh-CN"/>
        </w:rPr>
        <w:t>24</w:t>
      </w:r>
      <w:r>
        <w:rPr>
          <w:rFonts w:ascii="Times New Roman" w:eastAsia="Times New Roman" w:hAnsi="Times New Roman" w:cs="Times New Roman"/>
          <w:b/>
          <w:bCs/>
          <w:u w:val="single" w:color="000000"/>
          <w:lang w:eastAsia="zh-CN"/>
        </w:rPr>
        <w:tab/>
      </w:r>
      <w:r>
        <w:rPr>
          <w:spacing w:val="-2"/>
          <w:lang w:eastAsia="zh-CN"/>
        </w:rPr>
        <w:t>小时提交书面延期要求。</w:t>
      </w:r>
      <w:r>
        <w:rPr>
          <w:spacing w:val="-122"/>
          <w:lang w:eastAsia="zh-CN"/>
        </w:rPr>
        <w:t xml:space="preserve"> </w:t>
      </w:r>
      <w:r>
        <w:rPr>
          <w:lang w:eastAsia="zh-CN"/>
        </w:rPr>
        <w:t>关于延期最长不得超过：</w:t>
      </w:r>
      <w:r>
        <w:rPr>
          <w:lang w:eastAsia="zh-CN"/>
        </w:rPr>
        <w:t xml:space="preserve"> </w:t>
      </w:r>
      <w:r>
        <w:rPr>
          <w:rFonts w:ascii="Times New Roman" w:eastAsia="Times New Roman" w:hAnsi="Times New Roman" w:cs="Times New Roman"/>
          <w:b/>
          <w:bCs/>
          <w:u w:val="thick" w:color="000000"/>
          <w:lang w:eastAsia="zh-CN"/>
        </w:rPr>
        <w:t xml:space="preserve"> 48</w:t>
      </w:r>
      <w:r>
        <w:rPr>
          <w:rFonts w:ascii="Times New Roman" w:eastAsia="Times New Roman" w:hAnsi="Times New Roman" w:cs="Times New Roman"/>
          <w:b/>
          <w:bCs/>
          <w:spacing w:val="67"/>
          <w:u w:val="thick" w:color="000000"/>
          <w:lang w:eastAsia="zh-CN"/>
        </w:rPr>
        <w:t xml:space="preserve"> </w:t>
      </w:r>
      <w:r>
        <w:rPr>
          <w:lang w:eastAsia="zh-CN"/>
        </w:rPr>
        <w:t>小时。</w:t>
      </w:r>
    </w:p>
    <w:p w14:paraId="6CB99764" w14:textId="77777777" w:rsidR="001C72CA" w:rsidRDefault="001C72CA">
      <w:pPr>
        <w:spacing w:before="10"/>
        <w:rPr>
          <w:rFonts w:ascii="仿宋" w:eastAsia="仿宋" w:hAnsi="仿宋" w:cs="仿宋"/>
          <w:sz w:val="9"/>
          <w:szCs w:val="9"/>
          <w:lang w:eastAsia="zh-CN"/>
        </w:rPr>
      </w:pPr>
    </w:p>
    <w:p w14:paraId="26F1D4E9" w14:textId="77777777" w:rsidR="001C72CA" w:rsidRDefault="00DD1B2D">
      <w:pPr>
        <w:pStyle w:val="a3"/>
        <w:spacing w:before="14"/>
        <w:ind w:right="88"/>
        <w:rPr>
          <w:rFonts w:ascii="黑体" w:eastAsia="黑体" w:hAnsi="黑体" w:cs="黑体"/>
          <w:lang w:eastAsia="zh-CN"/>
        </w:rPr>
      </w:pPr>
      <w:bookmarkStart w:id="91" w:name="_bookmark89"/>
      <w:bookmarkEnd w:id="91"/>
      <w:r>
        <w:rPr>
          <w:rFonts w:ascii="Times New Roman" w:eastAsia="Times New Roman" w:hAnsi="Times New Roman" w:cs="Times New Roman"/>
          <w:lang w:eastAsia="zh-CN"/>
        </w:rPr>
        <w:t xml:space="preserve">6. </w:t>
      </w:r>
      <w:r>
        <w:rPr>
          <w:rFonts w:ascii="Times New Roman" w:eastAsia="Times New Roman" w:hAnsi="Times New Roman" w:cs="Times New Roman"/>
          <w:spacing w:val="1"/>
          <w:lang w:eastAsia="zh-CN"/>
        </w:rPr>
        <w:t xml:space="preserve"> </w:t>
      </w:r>
      <w:r>
        <w:rPr>
          <w:rFonts w:ascii="黑体" w:eastAsia="黑体" w:hAnsi="黑体" w:cs="黑体"/>
          <w:lang w:eastAsia="zh-CN"/>
        </w:rPr>
        <w:t>安全文明施工与环境保护</w:t>
      </w:r>
    </w:p>
    <w:p w14:paraId="2681B29B"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lang w:eastAsia="zh-CN"/>
        </w:rPr>
        <w:t>6.1</w:t>
      </w:r>
      <w:r>
        <w:rPr>
          <w:rFonts w:ascii="Times New Roman" w:eastAsia="Times New Roman" w:hAnsi="Times New Roman" w:cs="Times New Roman"/>
          <w:spacing w:val="-1"/>
          <w:lang w:eastAsia="zh-CN"/>
        </w:rPr>
        <w:t xml:space="preserve"> </w:t>
      </w:r>
      <w:r>
        <w:rPr>
          <w:rFonts w:ascii="黑体" w:eastAsia="黑体" w:hAnsi="黑体" w:cs="黑体"/>
          <w:lang w:eastAsia="zh-CN"/>
        </w:rPr>
        <w:t>安全文明施工</w:t>
      </w:r>
    </w:p>
    <w:p w14:paraId="58ADB47B" w14:textId="77777777" w:rsidR="001C72CA" w:rsidRDefault="00DD1B2D">
      <w:pPr>
        <w:spacing w:before="234" w:line="321" w:lineRule="auto"/>
        <w:ind w:left="118" w:right="95" w:firstLine="559"/>
        <w:rPr>
          <w:rFonts w:ascii="仿宋" w:eastAsia="仿宋" w:hAnsi="仿宋" w:cs="仿宋"/>
          <w:b/>
          <w:bCs/>
          <w:sz w:val="28"/>
          <w:szCs w:val="28"/>
          <w:u w:val="single" w:color="000000"/>
          <w:lang w:eastAsia="zh-CN"/>
        </w:rPr>
      </w:pPr>
      <w:r>
        <w:rPr>
          <w:rFonts w:ascii="Times New Roman" w:eastAsia="Times New Roman" w:hAnsi="Times New Roman" w:cs="Times New Roman"/>
          <w:sz w:val="28"/>
          <w:szCs w:val="28"/>
          <w:lang w:eastAsia="zh-CN"/>
        </w:rPr>
        <w:t xml:space="preserve">6.1.1 </w:t>
      </w:r>
      <w:r>
        <w:rPr>
          <w:rFonts w:ascii="仿宋" w:eastAsia="仿宋" w:hAnsi="仿宋" w:cs="仿宋"/>
          <w:sz w:val="28"/>
          <w:szCs w:val="28"/>
          <w:lang w:eastAsia="zh-CN"/>
        </w:rPr>
        <w:t>项目安全生产的达标目标及相应事项的约定：</w:t>
      </w:r>
      <w:r>
        <w:rPr>
          <w:rFonts w:ascii="仿宋" w:eastAsia="仿宋" w:hAnsi="仿宋" w:cs="仿宋"/>
          <w:spacing w:val="-3"/>
          <w:sz w:val="28"/>
          <w:szCs w:val="28"/>
          <w:lang w:eastAsia="zh-CN"/>
        </w:rPr>
        <w:t xml:space="preserve"> </w:t>
      </w:r>
      <w:r>
        <w:rPr>
          <w:rFonts w:ascii="Times New Roman" w:eastAsia="Times New Roman" w:hAnsi="Times New Roman" w:cs="Times New Roman"/>
          <w:spacing w:val="-3"/>
          <w:sz w:val="28"/>
          <w:szCs w:val="28"/>
          <w:u w:val="single" w:color="000000"/>
          <w:lang w:eastAsia="zh-CN"/>
        </w:rPr>
        <w:t xml:space="preserve"> </w:t>
      </w:r>
      <w:r>
        <w:rPr>
          <w:rFonts w:ascii="仿宋" w:eastAsia="仿宋" w:hAnsi="仿宋" w:cs="仿宋"/>
          <w:sz w:val="28"/>
          <w:szCs w:val="28"/>
          <w:u w:val="single" w:color="000000"/>
          <w:lang w:eastAsia="zh-CN"/>
        </w:rPr>
        <w:t>（</w:t>
      </w:r>
      <w:r>
        <w:rPr>
          <w:rFonts w:ascii="Times New Roman" w:eastAsia="Times New Roman" w:hAnsi="Times New Roman" w:cs="Times New Roman"/>
          <w:sz w:val="28"/>
          <w:szCs w:val="28"/>
          <w:u w:val="single" w:color="000000"/>
          <w:lang w:eastAsia="zh-CN"/>
        </w:rPr>
        <w:t>1</w:t>
      </w:r>
      <w:r>
        <w:rPr>
          <w:rFonts w:ascii="仿宋" w:eastAsia="仿宋" w:hAnsi="仿宋" w:cs="仿宋"/>
          <w:sz w:val="28"/>
          <w:szCs w:val="28"/>
          <w:u w:val="single" w:color="000000"/>
          <w:lang w:eastAsia="zh-CN"/>
        </w:rPr>
        <w:t>）有特别要求</w:t>
      </w:r>
      <w:r>
        <w:rPr>
          <w:rFonts w:ascii="仿宋" w:eastAsia="仿宋" w:hAnsi="仿宋" w:cs="仿宋"/>
          <w:sz w:val="28"/>
          <w:szCs w:val="28"/>
          <w:lang w:eastAsia="zh-CN"/>
        </w:rPr>
        <w:t xml:space="preserve"> </w:t>
      </w:r>
      <w:r>
        <w:rPr>
          <w:rFonts w:ascii="仿宋" w:eastAsia="仿宋" w:hAnsi="仿宋" w:cs="仿宋"/>
          <w:sz w:val="28"/>
          <w:szCs w:val="28"/>
          <w:u w:val="single" w:color="000000"/>
          <w:lang w:eastAsia="zh-CN"/>
        </w:rPr>
        <w:t>的施工项目安全生产标准化达标目标及相应事项：</w:t>
      </w:r>
      <w:r>
        <w:rPr>
          <w:rFonts w:ascii="仿宋" w:eastAsia="仿宋" w:hAnsi="仿宋" w:cs="仿宋"/>
          <w:b/>
          <w:bCs/>
          <w:sz w:val="28"/>
          <w:szCs w:val="28"/>
          <w:u w:val="single" w:color="000000"/>
          <w:lang w:eastAsia="zh-CN"/>
        </w:rPr>
        <w:t>除通用条款的规定外，承</w:t>
      </w:r>
      <w:r>
        <w:rPr>
          <w:rFonts w:ascii="仿宋" w:eastAsia="仿宋" w:hAnsi="仿宋" w:cs="仿宋"/>
          <w:b/>
          <w:bCs/>
          <w:w w:val="99"/>
          <w:sz w:val="28"/>
          <w:szCs w:val="28"/>
          <w:lang w:eastAsia="zh-CN"/>
        </w:rPr>
        <w:t xml:space="preserve"> </w:t>
      </w:r>
      <w:r>
        <w:rPr>
          <w:rFonts w:ascii="仿宋" w:eastAsia="仿宋" w:hAnsi="仿宋" w:cs="仿宋"/>
          <w:b/>
          <w:bCs/>
          <w:spacing w:val="-6"/>
          <w:sz w:val="28"/>
          <w:szCs w:val="28"/>
          <w:u w:val="single" w:color="000000"/>
          <w:lang w:eastAsia="zh-CN"/>
        </w:rPr>
        <w:t>包人必须保证在施工全过程中不发生上报级人身伤亡、财产损失、环境污染、</w:t>
      </w:r>
      <w:r>
        <w:rPr>
          <w:rFonts w:ascii="仿宋" w:eastAsia="仿宋" w:hAnsi="仿宋" w:cs="仿宋"/>
          <w:b/>
          <w:bCs/>
          <w:w w:val="99"/>
          <w:sz w:val="28"/>
          <w:szCs w:val="28"/>
          <w:lang w:eastAsia="zh-CN"/>
        </w:rPr>
        <w:t xml:space="preserve"> </w:t>
      </w:r>
      <w:r>
        <w:rPr>
          <w:rFonts w:ascii="仿宋" w:eastAsia="仿宋" w:hAnsi="仿宋" w:cs="仿宋"/>
          <w:b/>
          <w:bCs/>
          <w:sz w:val="28"/>
          <w:szCs w:val="28"/>
          <w:u w:val="single" w:color="000000"/>
          <w:lang w:eastAsia="zh-CN"/>
        </w:rPr>
        <w:t>火灾、健康安全等事故。</w:t>
      </w:r>
    </w:p>
    <w:p w14:paraId="1AF1BA2A" w14:textId="77777777" w:rsidR="001C72CA" w:rsidRDefault="00DD1B2D">
      <w:pPr>
        <w:spacing w:before="234" w:line="321" w:lineRule="auto"/>
        <w:ind w:left="118" w:right="95" w:firstLine="559"/>
        <w:rPr>
          <w:rFonts w:ascii="仿宋" w:eastAsia="仿宋" w:hAnsi="仿宋" w:cs="仿宋"/>
          <w:b/>
          <w:sz w:val="28"/>
          <w:szCs w:val="28"/>
          <w:u w:val="single"/>
          <w:lang w:eastAsia="zh-CN"/>
        </w:rPr>
      </w:pPr>
      <w:r>
        <w:rPr>
          <w:rFonts w:ascii="仿宋" w:eastAsia="仿宋" w:hAnsi="仿宋" w:cs="仿宋" w:hint="eastAsia"/>
          <w:b/>
          <w:sz w:val="28"/>
          <w:szCs w:val="28"/>
          <w:u w:val="single"/>
          <w:lang w:eastAsia="zh-CN"/>
        </w:rPr>
        <w:t>本项目是在已建成的厂区内施工，施工区域周边的生产装置处于正常生</w:t>
      </w:r>
      <w:r>
        <w:rPr>
          <w:rFonts w:ascii="仿宋" w:eastAsia="仿宋" w:hAnsi="仿宋" w:cs="仿宋" w:hint="eastAsia"/>
          <w:b/>
          <w:sz w:val="28"/>
          <w:szCs w:val="28"/>
          <w:u w:val="single"/>
          <w:lang w:eastAsia="zh-CN"/>
        </w:rPr>
        <w:t xml:space="preserve"> </w:t>
      </w:r>
      <w:r>
        <w:rPr>
          <w:rFonts w:ascii="仿宋" w:eastAsia="仿宋" w:hAnsi="仿宋" w:cs="仿宋" w:hint="eastAsia"/>
          <w:b/>
          <w:sz w:val="28"/>
          <w:szCs w:val="28"/>
          <w:u w:val="single"/>
          <w:lang w:eastAsia="zh-CN"/>
        </w:rPr>
        <w:t>产状态。承包人必须按照发包人的要求采取严格的管控措施，听从发包人管</w:t>
      </w:r>
      <w:r>
        <w:rPr>
          <w:rFonts w:ascii="仿宋" w:eastAsia="仿宋" w:hAnsi="仿宋" w:cs="仿宋" w:hint="eastAsia"/>
          <w:b/>
          <w:sz w:val="28"/>
          <w:szCs w:val="28"/>
          <w:u w:val="single"/>
          <w:lang w:eastAsia="zh-CN"/>
        </w:rPr>
        <w:t xml:space="preserve"> </w:t>
      </w:r>
      <w:r>
        <w:rPr>
          <w:rFonts w:ascii="仿宋" w:eastAsia="仿宋" w:hAnsi="仿宋" w:cs="仿宋" w:hint="eastAsia"/>
          <w:b/>
          <w:sz w:val="28"/>
          <w:szCs w:val="28"/>
          <w:u w:val="single"/>
          <w:lang w:eastAsia="zh-CN"/>
        </w:rPr>
        <w:t>理人员的指挥、对施工现场实施硬隔离封闭、按照指定的路径进出厂区及在</w:t>
      </w:r>
      <w:r>
        <w:rPr>
          <w:rFonts w:ascii="仿宋" w:eastAsia="仿宋" w:hAnsi="仿宋" w:cs="仿宋" w:hint="eastAsia"/>
          <w:b/>
          <w:sz w:val="28"/>
          <w:szCs w:val="28"/>
          <w:u w:val="single"/>
          <w:lang w:eastAsia="zh-CN"/>
        </w:rPr>
        <w:t xml:space="preserve"> </w:t>
      </w:r>
      <w:r>
        <w:rPr>
          <w:rFonts w:ascii="仿宋" w:eastAsia="仿宋" w:hAnsi="仿宋" w:cs="仿宋" w:hint="eastAsia"/>
          <w:b/>
          <w:sz w:val="28"/>
          <w:szCs w:val="28"/>
          <w:u w:val="single"/>
          <w:lang w:eastAsia="zh-CN"/>
        </w:rPr>
        <w:t>厂区内行走、在指定的区域内作业、不触碰生产设施。进入厂区的车辆必须</w:t>
      </w:r>
      <w:r>
        <w:rPr>
          <w:rFonts w:ascii="仿宋" w:eastAsia="仿宋" w:hAnsi="仿宋" w:cs="仿宋" w:hint="eastAsia"/>
          <w:b/>
          <w:sz w:val="28"/>
          <w:szCs w:val="28"/>
          <w:u w:val="single"/>
          <w:lang w:eastAsia="zh-CN"/>
        </w:rPr>
        <w:t xml:space="preserve"> </w:t>
      </w:r>
      <w:r>
        <w:rPr>
          <w:rFonts w:ascii="仿宋" w:eastAsia="仿宋" w:hAnsi="仿宋" w:cs="仿宋" w:hint="eastAsia"/>
          <w:b/>
          <w:sz w:val="28"/>
          <w:szCs w:val="28"/>
          <w:u w:val="single"/>
          <w:lang w:eastAsia="zh-CN"/>
        </w:rPr>
        <w:t>按照规定办理相关手续，确保生产装置不因项目建设施工原因发生减产、停</w:t>
      </w:r>
      <w:r>
        <w:rPr>
          <w:rFonts w:ascii="仿宋" w:eastAsia="仿宋" w:hAnsi="仿宋" w:cs="仿宋" w:hint="eastAsia"/>
          <w:b/>
          <w:sz w:val="28"/>
          <w:szCs w:val="28"/>
          <w:u w:val="single"/>
          <w:lang w:eastAsia="zh-CN"/>
        </w:rPr>
        <w:t xml:space="preserve"> </w:t>
      </w:r>
      <w:r>
        <w:rPr>
          <w:rFonts w:ascii="仿宋" w:eastAsia="仿宋" w:hAnsi="仿宋" w:cs="仿宋" w:hint="eastAsia"/>
          <w:b/>
          <w:sz w:val="28"/>
          <w:szCs w:val="28"/>
          <w:u w:val="single"/>
          <w:lang w:eastAsia="zh-CN"/>
        </w:rPr>
        <w:t>产或安全环保事故。承包方需编制具有针对性的应急预案。</w:t>
      </w:r>
    </w:p>
    <w:p w14:paraId="467F8AD0" w14:textId="77777777" w:rsidR="001C72CA" w:rsidRDefault="00DD1B2D">
      <w:pPr>
        <w:pStyle w:val="a3"/>
        <w:tabs>
          <w:tab w:val="left" w:pos="6278"/>
          <w:tab w:val="left" w:pos="8481"/>
        </w:tabs>
        <w:spacing w:before="29"/>
        <w:ind w:left="678" w:right="88"/>
        <w:rPr>
          <w:rFonts w:ascii="宋体" w:eastAsia="宋体" w:hAnsi="宋体" w:cs="宋体"/>
          <w:sz w:val="24"/>
          <w:szCs w:val="24"/>
          <w:lang w:eastAsia="zh-CN"/>
        </w:rPr>
      </w:pPr>
      <w:r>
        <w:rPr>
          <w:rFonts w:ascii="Times New Roman" w:eastAsia="Times New Roman" w:hAnsi="Times New Roman" w:cs="Times New Roman"/>
          <w:lang w:eastAsia="zh-CN"/>
        </w:rPr>
        <w:t xml:space="preserve">6.1.4  </w:t>
      </w:r>
      <w:r>
        <w:rPr>
          <w:lang w:eastAsia="zh-CN"/>
        </w:rPr>
        <w:t>关于治安保卫的特别约定：</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t>/</w:t>
      </w:r>
      <w:r>
        <w:rPr>
          <w:rFonts w:ascii="宋体" w:eastAsia="宋体" w:hAnsi="宋体" w:cs="宋体"/>
          <w:sz w:val="24"/>
          <w:szCs w:val="24"/>
          <w:u w:val="single" w:color="000000"/>
          <w:lang w:eastAsia="zh-CN"/>
        </w:rPr>
        <w:tab/>
      </w:r>
    </w:p>
    <w:p w14:paraId="25FD3830" w14:textId="77777777" w:rsidR="001C72CA" w:rsidRDefault="00DD1B2D">
      <w:pPr>
        <w:pStyle w:val="a3"/>
        <w:tabs>
          <w:tab w:val="left" w:pos="6275"/>
          <w:tab w:val="left" w:pos="8476"/>
        </w:tabs>
        <w:spacing w:before="111"/>
        <w:ind w:left="678" w:right="88"/>
        <w:rPr>
          <w:rFonts w:ascii="宋体" w:eastAsia="宋体" w:hAnsi="宋体" w:cs="宋体"/>
          <w:sz w:val="24"/>
          <w:szCs w:val="24"/>
          <w:lang w:eastAsia="zh-CN"/>
        </w:rPr>
      </w:pPr>
      <w:r>
        <w:rPr>
          <w:spacing w:val="-1"/>
          <w:lang w:eastAsia="zh-CN"/>
        </w:rPr>
        <w:t>关于编制施工场地治安管理计划的约定：</w:t>
      </w:r>
      <w:r>
        <w:rPr>
          <w:rFonts w:ascii="宋体" w:eastAsia="宋体" w:hAnsi="宋体" w:cs="宋体"/>
          <w:spacing w:val="-1"/>
          <w:sz w:val="24"/>
          <w:szCs w:val="24"/>
          <w:u w:val="single" w:color="000000"/>
          <w:lang w:eastAsia="zh-CN"/>
        </w:rPr>
        <w:t xml:space="preserve"> </w:t>
      </w:r>
      <w:r>
        <w:rPr>
          <w:rFonts w:ascii="宋体" w:eastAsia="宋体" w:hAnsi="宋体" w:cs="宋体"/>
          <w:spacing w:val="-1"/>
          <w:sz w:val="24"/>
          <w:szCs w:val="24"/>
          <w:u w:val="single" w:color="000000"/>
          <w:lang w:eastAsia="zh-CN"/>
        </w:rPr>
        <w:tab/>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ab/>
      </w:r>
    </w:p>
    <w:p w14:paraId="7E614F1E" w14:textId="77777777" w:rsidR="001C72CA" w:rsidRDefault="00DD1B2D" w:rsidP="005D6AE0">
      <w:pPr>
        <w:pStyle w:val="a3"/>
        <w:spacing w:before="135"/>
        <w:ind w:right="88" w:firstLineChars="200" w:firstLine="560"/>
        <w:rPr>
          <w:lang w:eastAsia="zh-CN"/>
        </w:rPr>
      </w:pPr>
      <w:r>
        <w:rPr>
          <w:rFonts w:ascii="Times New Roman" w:eastAsia="Times New Roman" w:hAnsi="Times New Roman" w:cs="Times New Roman"/>
          <w:lang w:eastAsia="zh-CN"/>
        </w:rPr>
        <w:lastRenderedPageBreak/>
        <w:t>6.1.5</w:t>
      </w:r>
      <w:r>
        <w:rPr>
          <w:rFonts w:ascii="Times New Roman" w:eastAsia="Times New Roman" w:hAnsi="Times New Roman" w:cs="Times New Roman"/>
          <w:spacing w:val="68"/>
          <w:lang w:eastAsia="zh-CN"/>
        </w:rPr>
        <w:t xml:space="preserve"> </w:t>
      </w:r>
      <w:r>
        <w:rPr>
          <w:lang w:eastAsia="zh-CN"/>
        </w:rPr>
        <w:t>文明施工</w:t>
      </w:r>
    </w:p>
    <w:p w14:paraId="76252F40" w14:textId="77777777" w:rsidR="001C72CA" w:rsidRDefault="00DD1B2D">
      <w:pPr>
        <w:tabs>
          <w:tab w:val="left" w:pos="5577"/>
          <w:tab w:val="left" w:pos="8479"/>
        </w:tabs>
        <w:spacing w:before="112"/>
        <w:ind w:left="678" w:right="88"/>
        <w:rPr>
          <w:rFonts w:ascii="宋体" w:eastAsia="宋体" w:hAnsi="宋体" w:cs="宋体"/>
          <w:sz w:val="24"/>
          <w:szCs w:val="24"/>
          <w:lang w:eastAsia="zh-CN"/>
        </w:rPr>
      </w:pPr>
      <w:r>
        <w:rPr>
          <w:rFonts w:ascii="仿宋" w:eastAsia="仿宋" w:hAnsi="仿宋" w:cs="仿宋"/>
          <w:spacing w:val="-1"/>
          <w:sz w:val="28"/>
          <w:szCs w:val="28"/>
          <w:lang w:eastAsia="zh-CN"/>
        </w:rPr>
        <w:t>合同当事人对文明施工的要求：</w:t>
      </w:r>
      <w:r>
        <w:rPr>
          <w:rFonts w:ascii="宋体" w:eastAsia="宋体" w:hAnsi="宋体" w:cs="宋体"/>
          <w:spacing w:val="-1"/>
          <w:sz w:val="24"/>
          <w:szCs w:val="24"/>
          <w:u w:val="single" w:color="000000"/>
          <w:lang w:eastAsia="zh-CN"/>
        </w:rPr>
        <w:t xml:space="preserve"> </w:t>
      </w:r>
      <w:r>
        <w:rPr>
          <w:rFonts w:ascii="宋体" w:eastAsia="宋体" w:hAnsi="宋体" w:cs="宋体"/>
          <w:spacing w:val="-1"/>
          <w:sz w:val="24"/>
          <w:szCs w:val="24"/>
          <w:u w:val="single" w:color="000000"/>
          <w:lang w:eastAsia="zh-CN"/>
        </w:rPr>
        <w:tab/>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ab/>
      </w:r>
    </w:p>
    <w:p w14:paraId="0B92A61C" w14:textId="77777777" w:rsidR="001C72CA" w:rsidRDefault="00DD1B2D">
      <w:pPr>
        <w:pStyle w:val="a3"/>
        <w:tabs>
          <w:tab w:val="left" w:pos="1798"/>
        </w:tabs>
        <w:spacing w:before="15" w:line="338" w:lineRule="auto"/>
        <w:ind w:right="363" w:firstLine="559"/>
        <w:rPr>
          <w:lang w:eastAsia="zh-CN"/>
        </w:rPr>
      </w:pPr>
      <w:r>
        <w:rPr>
          <w:rFonts w:ascii="Times New Roman" w:eastAsia="Times New Roman" w:hAnsi="Times New Roman" w:cs="Times New Roman"/>
          <w:lang w:eastAsia="zh-CN"/>
        </w:rPr>
        <w:t>6.1.6</w:t>
      </w:r>
      <w:r>
        <w:rPr>
          <w:rFonts w:ascii="Times New Roman" w:eastAsia="Times New Roman" w:hAnsi="Times New Roman" w:cs="Times New Roman"/>
          <w:spacing w:val="67"/>
          <w:lang w:eastAsia="zh-CN"/>
        </w:rPr>
        <w:t xml:space="preserve"> </w:t>
      </w:r>
      <w:r>
        <w:rPr>
          <w:lang w:eastAsia="zh-CN"/>
        </w:rPr>
        <w:t>关于安全文明施工费支付比例和支付期限的约定：</w:t>
      </w:r>
      <w:r>
        <w:rPr>
          <w:u w:val="single" w:color="000000"/>
          <w:lang w:eastAsia="zh-CN"/>
        </w:rPr>
        <w:t>包含在预付款</w:t>
      </w:r>
      <w:r>
        <w:rPr>
          <w:lang w:eastAsia="zh-CN"/>
        </w:rPr>
        <w:t xml:space="preserve"> </w:t>
      </w:r>
      <w:r>
        <w:rPr>
          <w:spacing w:val="-1"/>
          <w:u w:val="single" w:color="000000"/>
          <w:lang w:eastAsia="zh-CN"/>
        </w:rPr>
        <w:t>和进度款内</w:t>
      </w:r>
      <w:r>
        <w:rPr>
          <w:spacing w:val="-1"/>
          <w:u w:val="single" w:color="000000"/>
          <w:lang w:eastAsia="zh-CN"/>
        </w:rPr>
        <w:tab/>
      </w:r>
      <w:r>
        <w:rPr>
          <w:lang w:eastAsia="zh-CN"/>
        </w:rPr>
        <w:t>。</w:t>
      </w:r>
    </w:p>
    <w:p w14:paraId="286EE82A" w14:textId="77777777" w:rsidR="001C72CA" w:rsidRDefault="00DD1B2D">
      <w:pPr>
        <w:pStyle w:val="a3"/>
        <w:spacing w:before="0" w:line="382" w:lineRule="exact"/>
        <w:ind w:right="88"/>
        <w:rPr>
          <w:rFonts w:ascii="黑体" w:eastAsia="黑体" w:hAnsi="黑体" w:cs="黑体"/>
          <w:lang w:eastAsia="zh-CN"/>
        </w:rPr>
      </w:pPr>
      <w:bookmarkStart w:id="92" w:name="_bookmark90"/>
      <w:bookmarkEnd w:id="92"/>
      <w:r>
        <w:rPr>
          <w:rFonts w:ascii="Times New Roman" w:eastAsia="Times New Roman" w:hAnsi="Times New Roman" w:cs="Times New Roman"/>
          <w:lang w:eastAsia="zh-CN"/>
        </w:rPr>
        <w:t>7.</w:t>
      </w:r>
      <w:r>
        <w:rPr>
          <w:rFonts w:ascii="Times New Roman" w:eastAsia="Times New Roman" w:hAnsi="Times New Roman" w:cs="Times New Roman"/>
          <w:spacing w:val="69"/>
          <w:lang w:eastAsia="zh-CN"/>
        </w:rPr>
        <w:t xml:space="preserve"> </w:t>
      </w:r>
      <w:r>
        <w:rPr>
          <w:rFonts w:ascii="黑体" w:eastAsia="黑体" w:hAnsi="黑体" w:cs="黑体"/>
          <w:lang w:eastAsia="zh-CN"/>
        </w:rPr>
        <w:t>工期和进度</w:t>
      </w:r>
    </w:p>
    <w:p w14:paraId="41CD6DFF"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lang w:eastAsia="zh-CN"/>
        </w:rPr>
        <w:t>7.1</w:t>
      </w:r>
      <w:r>
        <w:rPr>
          <w:rFonts w:ascii="Times New Roman" w:eastAsia="Times New Roman" w:hAnsi="Times New Roman" w:cs="Times New Roman"/>
          <w:spacing w:val="69"/>
          <w:lang w:eastAsia="zh-CN"/>
        </w:rPr>
        <w:t xml:space="preserve"> </w:t>
      </w:r>
      <w:r>
        <w:rPr>
          <w:rFonts w:ascii="黑体" w:eastAsia="黑体" w:hAnsi="黑体" w:cs="黑体"/>
          <w:lang w:eastAsia="zh-CN"/>
        </w:rPr>
        <w:t>施工组织设计</w:t>
      </w:r>
    </w:p>
    <w:p w14:paraId="0101A835" w14:textId="77777777" w:rsidR="001C72CA" w:rsidRDefault="00DD1B2D">
      <w:pPr>
        <w:tabs>
          <w:tab w:val="left" w:pos="3772"/>
        </w:tabs>
        <w:spacing w:before="114" w:line="348" w:lineRule="auto"/>
        <w:ind w:left="118" w:right="136" w:firstLine="559"/>
        <w:rPr>
          <w:rFonts w:ascii="仿宋" w:eastAsia="仿宋" w:hAnsi="仿宋" w:cs="仿宋"/>
          <w:sz w:val="28"/>
          <w:szCs w:val="28"/>
          <w:lang w:eastAsia="zh-CN"/>
        </w:rPr>
      </w:pPr>
      <w:r>
        <w:rPr>
          <w:rFonts w:ascii="Times New Roman" w:eastAsia="Times New Roman" w:hAnsi="Times New Roman" w:cs="Times New Roman"/>
          <w:sz w:val="28"/>
          <w:szCs w:val="28"/>
          <w:lang w:eastAsia="zh-CN"/>
        </w:rPr>
        <w:t>7.1.1</w:t>
      </w:r>
      <w:r>
        <w:rPr>
          <w:rFonts w:ascii="Times New Roman" w:eastAsia="Times New Roman" w:hAnsi="Times New Roman" w:cs="Times New Roman"/>
          <w:spacing w:val="66"/>
          <w:sz w:val="28"/>
          <w:szCs w:val="28"/>
          <w:lang w:eastAsia="zh-CN"/>
        </w:rPr>
        <w:t xml:space="preserve"> </w:t>
      </w:r>
      <w:r>
        <w:rPr>
          <w:rFonts w:ascii="仿宋" w:eastAsia="仿宋" w:hAnsi="仿宋" w:cs="仿宋"/>
          <w:sz w:val="28"/>
          <w:szCs w:val="28"/>
          <w:lang w:eastAsia="zh-CN"/>
        </w:rPr>
        <w:t>合同当事人约定的施工组织设计应包括的其他内容：</w:t>
      </w:r>
      <w:r>
        <w:rPr>
          <w:rFonts w:ascii="仿宋" w:eastAsia="仿宋" w:hAnsi="仿宋" w:cs="仿宋"/>
          <w:b/>
          <w:bCs/>
          <w:sz w:val="28"/>
          <w:szCs w:val="28"/>
          <w:u w:val="single" w:color="000000"/>
          <w:lang w:eastAsia="zh-CN"/>
        </w:rPr>
        <w:t>专业性较强</w:t>
      </w:r>
      <w:r>
        <w:rPr>
          <w:rFonts w:ascii="仿宋" w:eastAsia="仿宋" w:hAnsi="仿宋" w:cs="仿宋"/>
          <w:b/>
          <w:bCs/>
          <w:w w:val="99"/>
          <w:sz w:val="28"/>
          <w:szCs w:val="28"/>
          <w:lang w:eastAsia="zh-CN"/>
        </w:rPr>
        <w:t xml:space="preserve"> </w:t>
      </w:r>
      <w:r>
        <w:rPr>
          <w:rFonts w:ascii="仿宋" w:eastAsia="仿宋" w:hAnsi="仿宋" w:cs="仿宋"/>
          <w:b/>
          <w:bCs/>
          <w:spacing w:val="-2"/>
          <w:sz w:val="28"/>
          <w:szCs w:val="28"/>
          <w:u w:val="single" w:color="000000"/>
          <w:lang w:eastAsia="zh-CN"/>
        </w:rPr>
        <w:t>的专项工程安全施工组织设计；安全技术措施；施工现场临时用电方案；危</w:t>
      </w:r>
      <w:r>
        <w:rPr>
          <w:rFonts w:ascii="仿宋" w:eastAsia="仿宋" w:hAnsi="仿宋" w:cs="仿宋"/>
          <w:b/>
          <w:bCs/>
          <w:w w:val="99"/>
          <w:sz w:val="28"/>
          <w:szCs w:val="28"/>
          <w:lang w:eastAsia="zh-CN"/>
        </w:rPr>
        <w:t xml:space="preserve"> </w:t>
      </w:r>
      <w:r>
        <w:rPr>
          <w:rFonts w:ascii="仿宋" w:eastAsia="仿宋" w:hAnsi="仿宋" w:cs="仿宋"/>
          <w:b/>
          <w:bCs/>
          <w:w w:val="95"/>
          <w:sz w:val="28"/>
          <w:szCs w:val="28"/>
          <w:u w:val="single" w:color="000000"/>
          <w:lang w:eastAsia="zh-CN"/>
        </w:rPr>
        <w:t>险性较大的作业安全方案</w:t>
      </w:r>
      <w:r>
        <w:rPr>
          <w:rFonts w:ascii="仿宋" w:eastAsia="仿宋" w:hAnsi="仿宋" w:cs="仿宋"/>
          <w:b/>
          <w:bCs/>
          <w:w w:val="95"/>
          <w:sz w:val="28"/>
          <w:szCs w:val="28"/>
          <w:u w:val="single" w:color="000000"/>
          <w:lang w:eastAsia="zh-CN"/>
        </w:rPr>
        <w:tab/>
      </w:r>
      <w:r>
        <w:rPr>
          <w:rFonts w:ascii="仿宋" w:eastAsia="仿宋" w:hAnsi="仿宋" w:cs="仿宋"/>
          <w:b/>
          <w:bCs/>
          <w:sz w:val="28"/>
          <w:szCs w:val="28"/>
          <w:u w:val="single" w:color="000000"/>
          <w:lang w:eastAsia="zh-CN"/>
        </w:rPr>
        <w:t>。</w:t>
      </w:r>
    </w:p>
    <w:p w14:paraId="379EA131" w14:textId="77777777" w:rsidR="001C72CA" w:rsidRDefault="00DD1B2D">
      <w:pPr>
        <w:tabs>
          <w:tab w:val="left" w:pos="8244"/>
          <w:tab w:val="left" w:pos="9240"/>
        </w:tabs>
        <w:spacing w:before="50" w:line="312" w:lineRule="auto"/>
        <w:ind w:left="678" w:right="120"/>
        <w:rPr>
          <w:rFonts w:ascii="仿宋" w:eastAsia="仿宋" w:hAnsi="仿宋" w:cs="仿宋"/>
          <w:sz w:val="28"/>
          <w:szCs w:val="28"/>
          <w:lang w:eastAsia="zh-CN"/>
        </w:rPr>
      </w:pPr>
      <w:r>
        <w:rPr>
          <w:rFonts w:ascii="仿宋" w:eastAsia="仿宋" w:hAnsi="仿宋" w:cs="仿宋"/>
          <w:sz w:val="28"/>
          <w:szCs w:val="28"/>
          <w:lang w:eastAsia="zh-CN"/>
        </w:rPr>
        <w:t>施工组织设计提交的份数：</w:t>
      </w:r>
      <w:r>
        <w:rPr>
          <w:rFonts w:ascii="仿宋" w:eastAsia="仿宋" w:hAnsi="仿宋" w:cs="仿宋"/>
          <w:spacing w:val="-2"/>
          <w:sz w:val="28"/>
          <w:szCs w:val="28"/>
          <w:lang w:eastAsia="zh-CN"/>
        </w:rPr>
        <w:t xml:space="preserve"> </w:t>
      </w:r>
      <w:r>
        <w:rPr>
          <w:rFonts w:ascii="Times New Roman" w:eastAsia="Times New Roman" w:hAnsi="Times New Roman" w:cs="Times New Roman"/>
          <w:b/>
          <w:bCs/>
          <w:spacing w:val="-2"/>
          <w:sz w:val="28"/>
          <w:szCs w:val="28"/>
          <w:u w:val="single" w:color="000000"/>
          <w:lang w:eastAsia="zh-CN"/>
        </w:rPr>
        <w:t xml:space="preserve"> </w:t>
      </w:r>
      <w:r>
        <w:rPr>
          <w:rFonts w:ascii="仿宋" w:eastAsia="仿宋" w:hAnsi="仿宋" w:cs="仿宋"/>
          <w:b/>
          <w:bCs/>
          <w:sz w:val="28"/>
          <w:szCs w:val="28"/>
          <w:u w:val="single" w:color="000000"/>
          <w:lang w:eastAsia="zh-CN"/>
        </w:rPr>
        <w:t>纸质版和电子版，发包方及监理各一份</w:t>
      </w:r>
      <w:r>
        <w:rPr>
          <w:rFonts w:ascii="仿宋" w:eastAsia="仿宋" w:hAnsi="仿宋" w:cs="仿宋"/>
          <w:b/>
          <w:bCs/>
          <w:sz w:val="28"/>
          <w:szCs w:val="28"/>
          <w:u w:val="single" w:color="000000"/>
          <w:lang w:eastAsia="zh-CN"/>
        </w:rPr>
        <w:tab/>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 xml:space="preserve"> </w:t>
      </w:r>
      <w:r>
        <w:rPr>
          <w:rFonts w:ascii="Times New Roman" w:eastAsia="Times New Roman" w:hAnsi="Times New Roman" w:cs="Times New Roman"/>
          <w:sz w:val="28"/>
          <w:szCs w:val="28"/>
          <w:lang w:eastAsia="zh-CN"/>
        </w:rPr>
        <w:t>7.1.2</w:t>
      </w:r>
      <w:r>
        <w:rPr>
          <w:rFonts w:ascii="Times New Roman" w:eastAsia="Times New Roman" w:hAnsi="Times New Roman" w:cs="Times New Roman"/>
          <w:spacing w:val="68"/>
          <w:sz w:val="28"/>
          <w:szCs w:val="28"/>
          <w:lang w:eastAsia="zh-CN"/>
        </w:rPr>
        <w:t xml:space="preserve"> </w:t>
      </w:r>
      <w:r>
        <w:rPr>
          <w:rFonts w:ascii="仿宋" w:eastAsia="仿宋" w:hAnsi="仿宋" w:cs="仿宋"/>
          <w:sz w:val="28"/>
          <w:szCs w:val="28"/>
          <w:lang w:eastAsia="zh-CN"/>
        </w:rPr>
        <w:t>施工组织设计的提交和修改</w:t>
      </w:r>
      <w:r>
        <w:rPr>
          <w:rFonts w:ascii="仿宋" w:eastAsia="仿宋" w:hAnsi="仿宋" w:cs="仿宋"/>
          <w:sz w:val="28"/>
          <w:szCs w:val="28"/>
          <w:lang w:eastAsia="zh-CN"/>
        </w:rPr>
        <w:t xml:space="preserve"> </w:t>
      </w:r>
      <w:r>
        <w:rPr>
          <w:rFonts w:ascii="仿宋" w:eastAsia="仿宋" w:hAnsi="仿宋" w:cs="仿宋"/>
          <w:sz w:val="28"/>
          <w:szCs w:val="28"/>
          <w:lang w:eastAsia="zh-CN"/>
        </w:rPr>
        <w:t>承包人提交详细施工组织设计的期限的约定：</w:t>
      </w:r>
      <w:r>
        <w:rPr>
          <w:rFonts w:ascii="仿宋" w:eastAsia="仿宋" w:hAnsi="仿宋" w:cs="仿宋"/>
          <w:b/>
          <w:bCs/>
          <w:sz w:val="28"/>
          <w:szCs w:val="28"/>
          <w:u w:val="single" w:color="000000"/>
          <w:lang w:eastAsia="zh-CN"/>
        </w:rPr>
        <w:t>开工日期前</w:t>
      </w:r>
      <w:r>
        <w:rPr>
          <w:rFonts w:ascii="Times New Roman" w:eastAsia="Times New Roman" w:hAnsi="Times New Roman" w:cs="Times New Roman"/>
          <w:b/>
          <w:bCs/>
          <w:sz w:val="28"/>
          <w:szCs w:val="28"/>
          <w:u w:val="single" w:color="000000"/>
          <w:lang w:eastAsia="zh-CN"/>
        </w:rPr>
        <w:t>7</w:t>
      </w:r>
      <w:r>
        <w:rPr>
          <w:rFonts w:ascii="仿宋" w:eastAsia="仿宋" w:hAnsi="仿宋" w:cs="仿宋"/>
          <w:b/>
          <w:bCs/>
          <w:sz w:val="28"/>
          <w:szCs w:val="28"/>
          <w:u w:val="single" w:color="000000"/>
          <w:lang w:eastAsia="zh-CN"/>
        </w:rPr>
        <w:t>天</w:t>
      </w:r>
      <w:r>
        <w:rPr>
          <w:rFonts w:ascii="仿宋" w:eastAsia="仿宋" w:hAnsi="仿宋" w:cs="仿宋"/>
          <w:b/>
          <w:bCs/>
          <w:sz w:val="28"/>
          <w:szCs w:val="28"/>
          <w:u w:val="single" w:color="000000"/>
          <w:lang w:eastAsia="zh-CN"/>
        </w:rPr>
        <w:tab/>
      </w:r>
      <w:r>
        <w:rPr>
          <w:rFonts w:ascii="仿宋" w:eastAsia="仿宋" w:hAnsi="仿宋" w:cs="仿宋"/>
          <w:b/>
          <w:bCs/>
          <w:sz w:val="28"/>
          <w:szCs w:val="28"/>
          <w:lang w:eastAsia="zh-CN"/>
        </w:rPr>
        <w:t xml:space="preserve"> </w:t>
      </w:r>
      <w:r>
        <w:rPr>
          <w:rFonts w:ascii="仿宋" w:eastAsia="仿宋" w:hAnsi="仿宋" w:cs="仿宋"/>
          <w:sz w:val="28"/>
          <w:szCs w:val="28"/>
          <w:lang w:eastAsia="zh-CN"/>
        </w:rPr>
        <w:t>发包人和监理人在收到详细的施工组织设计后确认或提出修改意见的</w:t>
      </w:r>
    </w:p>
    <w:p w14:paraId="5B9AA785" w14:textId="77777777" w:rsidR="001C72CA" w:rsidRDefault="00DD1B2D">
      <w:pPr>
        <w:pStyle w:val="a3"/>
        <w:tabs>
          <w:tab w:val="left" w:pos="1796"/>
          <w:tab w:val="left" w:pos="6837"/>
        </w:tabs>
        <w:ind w:right="88"/>
        <w:rPr>
          <w:lang w:eastAsia="zh-CN"/>
        </w:rPr>
      </w:pPr>
      <w:r>
        <w:rPr>
          <w:spacing w:val="-1"/>
          <w:lang w:eastAsia="zh-CN"/>
        </w:rPr>
        <w:t>期限：</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u w:val="single" w:color="000000"/>
          <w:lang w:eastAsia="zh-CN"/>
        </w:rPr>
        <w:t>发包人、监理人</w:t>
      </w:r>
      <w:r>
        <w:rPr>
          <w:spacing w:val="-64"/>
          <w:u w:val="single" w:color="000000"/>
          <w:lang w:eastAsia="zh-CN"/>
        </w:rPr>
        <w:t xml:space="preserve"> </w:t>
      </w:r>
      <w:r>
        <w:rPr>
          <w:rFonts w:ascii="Times New Roman" w:eastAsia="Times New Roman" w:hAnsi="Times New Roman" w:cs="Times New Roman"/>
          <w:u w:val="single" w:color="000000"/>
          <w:lang w:eastAsia="zh-CN"/>
        </w:rPr>
        <w:t>7</w:t>
      </w:r>
      <w:r>
        <w:rPr>
          <w:rFonts w:ascii="Times New Roman" w:eastAsia="Times New Roman" w:hAnsi="Times New Roman" w:cs="Times New Roman"/>
          <w:spacing w:val="9"/>
          <w:u w:val="single" w:color="000000"/>
          <w:lang w:eastAsia="zh-CN"/>
        </w:rPr>
        <w:t xml:space="preserve"> </w:t>
      </w:r>
      <w:r>
        <w:rPr>
          <w:spacing w:val="-2"/>
          <w:u w:val="single" w:color="000000"/>
          <w:lang w:eastAsia="zh-CN"/>
        </w:rPr>
        <w:t>日内提出修改意见</w:t>
      </w:r>
      <w:r>
        <w:rPr>
          <w:spacing w:val="-2"/>
          <w:u w:val="single" w:color="000000"/>
          <w:lang w:eastAsia="zh-CN"/>
        </w:rPr>
        <w:tab/>
      </w:r>
      <w:r>
        <w:rPr>
          <w:lang w:eastAsia="zh-CN"/>
        </w:rPr>
        <w:t>。</w:t>
      </w:r>
    </w:p>
    <w:p w14:paraId="57199300" w14:textId="77777777" w:rsidR="001C72CA" w:rsidRDefault="00DD1B2D">
      <w:pPr>
        <w:pStyle w:val="a3"/>
        <w:spacing w:before="111"/>
        <w:ind w:left="678" w:right="88"/>
        <w:rPr>
          <w:rFonts w:ascii="黑体" w:eastAsia="黑体" w:hAnsi="黑体" w:cs="黑体"/>
          <w:lang w:eastAsia="zh-CN"/>
        </w:rPr>
      </w:pPr>
      <w:r>
        <w:rPr>
          <w:rFonts w:ascii="Times New Roman" w:eastAsia="Times New Roman" w:hAnsi="Times New Roman" w:cs="Times New Roman"/>
          <w:lang w:eastAsia="zh-CN"/>
        </w:rPr>
        <w:t>7.2</w:t>
      </w:r>
      <w:r>
        <w:rPr>
          <w:rFonts w:ascii="Times New Roman" w:eastAsia="Times New Roman" w:hAnsi="Times New Roman" w:cs="Times New Roman"/>
          <w:spacing w:val="66"/>
          <w:lang w:eastAsia="zh-CN"/>
        </w:rPr>
        <w:t xml:space="preserve"> </w:t>
      </w:r>
      <w:r>
        <w:rPr>
          <w:rFonts w:ascii="黑体" w:eastAsia="黑体" w:hAnsi="黑体" w:cs="黑体"/>
          <w:lang w:eastAsia="zh-CN"/>
        </w:rPr>
        <w:t>施工进度计划</w:t>
      </w:r>
    </w:p>
    <w:p w14:paraId="48924AD0" w14:textId="79D00633" w:rsidR="001C72CA" w:rsidRDefault="00DD1B2D" w:rsidP="005D6AE0">
      <w:pPr>
        <w:pStyle w:val="a3"/>
        <w:spacing w:before="231" w:line="309" w:lineRule="auto"/>
        <w:ind w:left="678" w:right="88"/>
        <w:rPr>
          <w:rFonts w:cs="仿宋"/>
          <w:lang w:eastAsia="zh-CN"/>
        </w:rPr>
      </w:pPr>
      <w:r>
        <w:rPr>
          <w:rFonts w:ascii="Times New Roman" w:eastAsia="Times New Roman" w:hAnsi="Times New Roman" w:cs="Times New Roman"/>
          <w:lang w:eastAsia="zh-CN"/>
        </w:rPr>
        <w:t>7.2.2</w:t>
      </w:r>
      <w:r>
        <w:rPr>
          <w:rFonts w:ascii="Times New Roman" w:eastAsia="Times New Roman" w:hAnsi="Times New Roman" w:cs="Times New Roman"/>
          <w:spacing w:val="70"/>
          <w:lang w:eastAsia="zh-CN"/>
        </w:rPr>
        <w:t xml:space="preserve"> </w:t>
      </w:r>
      <w:r>
        <w:rPr>
          <w:lang w:eastAsia="zh-CN"/>
        </w:rPr>
        <w:t>施工进度计划的修订</w:t>
      </w:r>
      <w:r>
        <w:rPr>
          <w:lang w:eastAsia="zh-CN"/>
        </w:rPr>
        <w:t xml:space="preserve"> </w:t>
      </w:r>
      <w:r>
        <w:rPr>
          <w:spacing w:val="-1"/>
          <w:lang w:eastAsia="zh-CN"/>
        </w:rPr>
        <w:t>发包人和监理人在收到修订的施工进度计划后确认或提出修改意见的</w:t>
      </w:r>
      <w:r>
        <w:rPr>
          <w:rFonts w:cs="仿宋"/>
          <w:spacing w:val="-1"/>
          <w:lang w:eastAsia="zh-CN"/>
        </w:rPr>
        <w:t>期限：</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cs="仿宋"/>
          <w:b/>
          <w:bCs/>
          <w:u w:val="single" w:color="000000"/>
          <w:lang w:eastAsia="zh-CN"/>
        </w:rPr>
        <w:t>视实际情况而定</w:t>
      </w:r>
      <w:r>
        <w:rPr>
          <w:rFonts w:cs="仿宋"/>
          <w:b/>
          <w:bCs/>
          <w:u w:val="single" w:color="000000"/>
          <w:lang w:eastAsia="zh-CN"/>
        </w:rPr>
        <w:tab/>
      </w:r>
    </w:p>
    <w:p w14:paraId="2F4CE18F" w14:textId="77777777" w:rsidR="001C72CA" w:rsidRDefault="00DD1B2D">
      <w:pPr>
        <w:pStyle w:val="a3"/>
        <w:spacing w:before="132"/>
        <w:ind w:left="678" w:right="88"/>
        <w:rPr>
          <w:rFonts w:ascii="黑体" w:eastAsia="黑体" w:hAnsi="黑体" w:cs="黑体"/>
          <w:lang w:eastAsia="zh-CN"/>
        </w:rPr>
      </w:pPr>
      <w:r>
        <w:rPr>
          <w:rFonts w:ascii="Times New Roman" w:eastAsia="Times New Roman" w:hAnsi="Times New Roman" w:cs="Times New Roman"/>
          <w:lang w:eastAsia="zh-CN"/>
        </w:rPr>
        <w:t xml:space="preserve">7.3 </w:t>
      </w:r>
      <w:r>
        <w:rPr>
          <w:rFonts w:ascii="Times New Roman" w:eastAsia="Times New Roman" w:hAnsi="Times New Roman" w:cs="Times New Roman"/>
          <w:spacing w:val="2"/>
          <w:lang w:eastAsia="zh-CN"/>
        </w:rPr>
        <w:t xml:space="preserve"> </w:t>
      </w:r>
      <w:r>
        <w:rPr>
          <w:rFonts w:ascii="黑体" w:eastAsia="黑体" w:hAnsi="黑体" w:cs="黑体"/>
          <w:lang w:eastAsia="zh-CN"/>
        </w:rPr>
        <w:t>开工</w:t>
      </w:r>
    </w:p>
    <w:p w14:paraId="3375F62E" w14:textId="77777777" w:rsidR="001C72CA" w:rsidRDefault="00DD1B2D">
      <w:pPr>
        <w:pStyle w:val="a3"/>
        <w:spacing w:before="234"/>
        <w:ind w:left="678" w:right="88"/>
        <w:rPr>
          <w:lang w:eastAsia="zh-CN"/>
        </w:rPr>
      </w:pPr>
      <w:r>
        <w:rPr>
          <w:rFonts w:ascii="Times New Roman" w:eastAsia="Times New Roman" w:hAnsi="Times New Roman" w:cs="Times New Roman"/>
          <w:lang w:eastAsia="zh-CN"/>
        </w:rPr>
        <w:t>7.3.1</w:t>
      </w:r>
      <w:r>
        <w:rPr>
          <w:rFonts w:ascii="Times New Roman" w:eastAsia="Times New Roman" w:hAnsi="Times New Roman" w:cs="Times New Roman"/>
          <w:spacing w:val="68"/>
          <w:lang w:eastAsia="zh-CN"/>
        </w:rPr>
        <w:t xml:space="preserve"> </w:t>
      </w:r>
      <w:r>
        <w:rPr>
          <w:lang w:eastAsia="zh-CN"/>
        </w:rPr>
        <w:t>开工准备</w:t>
      </w:r>
    </w:p>
    <w:p w14:paraId="4F720446" w14:textId="77777777" w:rsidR="001C72CA" w:rsidRDefault="00DD1B2D">
      <w:pPr>
        <w:tabs>
          <w:tab w:val="left" w:pos="6222"/>
          <w:tab w:val="left" w:pos="6976"/>
          <w:tab w:val="left" w:pos="7836"/>
          <w:tab w:val="left" w:pos="8728"/>
          <w:tab w:val="left" w:pos="9223"/>
        </w:tabs>
        <w:spacing w:before="111" w:line="309" w:lineRule="auto"/>
        <w:ind w:left="678" w:right="197" w:firstLine="86"/>
        <w:rPr>
          <w:rFonts w:ascii="仿宋" w:eastAsia="仿宋" w:hAnsi="仿宋" w:cs="仿宋"/>
          <w:sz w:val="28"/>
          <w:szCs w:val="28"/>
          <w:lang w:eastAsia="zh-CN"/>
        </w:rPr>
      </w:pPr>
      <w:r>
        <w:rPr>
          <w:rFonts w:ascii="仿宋" w:eastAsia="仿宋" w:hAnsi="仿宋" w:cs="仿宋"/>
          <w:spacing w:val="-1"/>
          <w:sz w:val="28"/>
          <w:szCs w:val="28"/>
          <w:lang w:eastAsia="zh-CN"/>
        </w:rPr>
        <w:t>关于承包人提交工程开工报审表的期限：</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Times New Roman" w:eastAsia="Times New Roman" w:hAnsi="Times New Roman" w:cs="Times New Roman"/>
          <w:b/>
          <w:bCs/>
          <w:sz w:val="28"/>
          <w:szCs w:val="28"/>
          <w:u w:val="single" w:color="000000"/>
          <w:lang w:eastAsia="zh-CN"/>
        </w:rPr>
        <w:t>7</w:t>
      </w:r>
      <w:r>
        <w:rPr>
          <w:rFonts w:ascii="Times New Roman" w:eastAsia="Times New Roman" w:hAnsi="Times New Roman" w:cs="Times New Roman"/>
          <w:b/>
          <w:bCs/>
          <w:spacing w:val="-1"/>
          <w:sz w:val="28"/>
          <w:szCs w:val="28"/>
          <w:u w:val="single" w:color="000000"/>
          <w:lang w:eastAsia="zh-CN"/>
        </w:rPr>
        <w:t xml:space="preserve"> </w:t>
      </w:r>
      <w:r>
        <w:rPr>
          <w:rFonts w:ascii="仿宋" w:eastAsia="仿宋" w:hAnsi="仿宋" w:cs="仿宋"/>
          <w:b/>
          <w:bCs/>
          <w:sz w:val="28"/>
          <w:szCs w:val="28"/>
          <w:u w:val="single" w:color="000000"/>
          <w:lang w:eastAsia="zh-CN"/>
        </w:rPr>
        <w:t>日内</w:t>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r>
        <w:rPr>
          <w:rFonts w:ascii="仿宋" w:eastAsia="仿宋" w:hAnsi="仿宋" w:cs="仿宋"/>
          <w:sz w:val="28"/>
          <w:szCs w:val="28"/>
          <w:lang w:eastAsia="zh-CN"/>
        </w:rPr>
        <w:t>关于发包人应完成的其他开工准备工作及期限：</w:t>
      </w:r>
      <w:r>
        <w:rPr>
          <w:rFonts w:ascii="仿宋" w:eastAsia="仿宋" w:hAnsi="仿宋" w:cs="仿宋"/>
          <w:spacing w:val="-3"/>
          <w:sz w:val="28"/>
          <w:szCs w:val="28"/>
          <w:lang w:eastAsia="zh-CN"/>
        </w:rPr>
        <w:t xml:space="preserve"> </w:t>
      </w:r>
      <w:r>
        <w:rPr>
          <w:rFonts w:ascii="Times New Roman" w:eastAsia="Times New Roman" w:hAnsi="Times New Roman" w:cs="Times New Roman"/>
          <w:b/>
          <w:bCs/>
          <w:spacing w:val="-3"/>
          <w:sz w:val="28"/>
          <w:szCs w:val="28"/>
          <w:u w:val="single" w:color="000000"/>
          <w:lang w:eastAsia="zh-CN"/>
        </w:rPr>
        <w:t xml:space="preserve"> </w:t>
      </w:r>
      <w:r>
        <w:rPr>
          <w:rFonts w:ascii="仿宋" w:eastAsia="仿宋" w:hAnsi="仿宋" w:cs="仿宋"/>
          <w:b/>
          <w:bCs/>
          <w:sz w:val="28"/>
          <w:szCs w:val="28"/>
          <w:u w:val="single" w:color="000000"/>
          <w:lang w:eastAsia="zh-CN"/>
        </w:rPr>
        <w:t>开工前</w:t>
      </w:r>
      <w:r>
        <w:rPr>
          <w:rFonts w:ascii="仿宋" w:eastAsia="仿宋" w:hAnsi="仿宋" w:cs="仿宋"/>
          <w:b/>
          <w:bCs/>
          <w:spacing w:val="-72"/>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5</w:t>
      </w:r>
      <w:r>
        <w:rPr>
          <w:rFonts w:ascii="Times New Roman" w:eastAsia="Times New Roman" w:hAnsi="Times New Roman" w:cs="Times New Roman"/>
          <w:b/>
          <w:bCs/>
          <w:spacing w:val="-1"/>
          <w:sz w:val="28"/>
          <w:szCs w:val="28"/>
          <w:u w:val="single" w:color="000000"/>
          <w:lang w:eastAsia="zh-CN"/>
        </w:rPr>
        <w:t xml:space="preserve"> </w:t>
      </w:r>
      <w:r>
        <w:rPr>
          <w:rFonts w:ascii="仿宋" w:eastAsia="仿宋" w:hAnsi="仿宋" w:cs="仿宋"/>
          <w:b/>
          <w:bCs/>
          <w:sz w:val="28"/>
          <w:szCs w:val="28"/>
          <w:u w:val="single" w:color="000000"/>
          <w:lang w:eastAsia="zh-CN"/>
        </w:rPr>
        <w:t>日内</w:t>
      </w:r>
      <w:r>
        <w:rPr>
          <w:rFonts w:ascii="仿宋" w:eastAsia="仿宋" w:hAnsi="仿宋" w:cs="仿宋"/>
          <w:b/>
          <w:bCs/>
          <w:sz w:val="28"/>
          <w:szCs w:val="28"/>
          <w:u w:val="single" w:color="000000"/>
          <w:lang w:eastAsia="zh-CN"/>
        </w:rPr>
        <w:tab/>
      </w:r>
      <w:r>
        <w:rPr>
          <w:rFonts w:ascii="仿宋" w:eastAsia="仿宋" w:hAnsi="仿宋" w:cs="仿宋"/>
          <w:b/>
          <w:bCs/>
          <w:sz w:val="28"/>
          <w:szCs w:val="28"/>
          <w:u w:val="single" w:color="000000"/>
          <w:lang w:eastAsia="zh-CN"/>
        </w:rPr>
        <w:tab/>
      </w:r>
      <w:r>
        <w:rPr>
          <w:rFonts w:ascii="仿宋" w:eastAsia="仿宋" w:hAnsi="仿宋" w:cs="仿宋"/>
          <w:b/>
          <w:bCs/>
          <w:sz w:val="28"/>
          <w:szCs w:val="28"/>
          <w:lang w:eastAsia="zh-CN"/>
        </w:rPr>
        <w:t xml:space="preserve"> </w:t>
      </w:r>
      <w:r>
        <w:rPr>
          <w:rFonts w:ascii="仿宋" w:eastAsia="仿宋" w:hAnsi="仿宋" w:cs="仿宋"/>
          <w:spacing w:val="-1"/>
          <w:sz w:val="28"/>
          <w:szCs w:val="28"/>
          <w:lang w:eastAsia="zh-CN"/>
        </w:rPr>
        <w:t>关于承包人应完成的其他开工准备工作及期限：</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Times New Roman" w:eastAsia="Times New Roman" w:hAnsi="Times New Roman" w:cs="Times New Roman"/>
          <w:b/>
          <w:bCs/>
          <w:sz w:val="28"/>
          <w:szCs w:val="28"/>
          <w:u w:val="single" w:color="000000"/>
          <w:lang w:eastAsia="zh-CN"/>
        </w:rPr>
        <w:t>7</w:t>
      </w:r>
      <w:r>
        <w:rPr>
          <w:rFonts w:ascii="Times New Roman" w:eastAsia="Times New Roman" w:hAnsi="Times New Roman" w:cs="Times New Roman"/>
          <w:b/>
          <w:bCs/>
          <w:spacing w:val="-1"/>
          <w:sz w:val="28"/>
          <w:szCs w:val="28"/>
          <w:u w:val="single" w:color="000000"/>
          <w:lang w:eastAsia="zh-CN"/>
        </w:rPr>
        <w:t xml:space="preserve"> </w:t>
      </w:r>
      <w:r>
        <w:rPr>
          <w:rFonts w:ascii="仿宋" w:eastAsia="仿宋" w:hAnsi="仿宋" w:cs="仿宋"/>
          <w:b/>
          <w:bCs/>
          <w:sz w:val="28"/>
          <w:szCs w:val="28"/>
          <w:u w:val="single" w:color="000000"/>
          <w:lang w:eastAsia="zh-CN"/>
        </w:rPr>
        <w:t>日内</w:t>
      </w:r>
      <w:r>
        <w:rPr>
          <w:rFonts w:ascii="仿宋" w:eastAsia="仿宋" w:hAnsi="仿宋" w:cs="仿宋"/>
          <w:b/>
          <w:bCs/>
          <w:sz w:val="28"/>
          <w:szCs w:val="28"/>
          <w:u w:val="single" w:color="000000"/>
          <w:lang w:eastAsia="zh-CN"/>
        </w:rPr>
        <w:tab/>
      </w:r>
      <w:r>
        <w:rPr>
          <w:rFonts w:ascii="仿宋" w:eastAsia="仿宋" w:hAnsi="仿宋" w:cs="仿宋"/>
          <w:b/>
          <w:bCs/>
          <w:sz w:val="28"/>
          <w:szCs w:val="28"/>
          <w:u w:val="single" w:color="000000"/>
          <w:lang w:eastAsia="zh-CN"/>
        </w:rPr>
        <w:tab/>
      </w:r>
    </w:p>
    <w:p w14:paraId="641AC8CB" w14:textId="77777777" w:rsidR="001C72CA" w:rsidRDefault="00DD1B2D">
      <w:pPr>
        <w:pStyle w:val="a3"/>
        <w:spacing w:before="21"/>
        <w:ind w:left="678" w:right="88"/>
        <w:rPr>
          <w:lang w:eastAsia="zh-CN"/>
        </w:rPr>
      </w:pPr>
      <w:r>
        <w:rPr>
          <w:rFonts w:ascii="Times New Roman" w:eastAsia="Times New Roman" w:hAnsi="Times New Roman" w:cs="Times New Roman"/>
          <w:lang w:eastAsia="zh-CN"/>
        </w:rPr>
        <w:t xml:space="preserve">7.3.2 </w:t>
      </w:r>
      <w:r>
        <w:rPr>
          <w:lang w:eastAsia="zh-CN"/>
        </w:rPr>
        <w:t>开工通知</w:t>
      </w:r>
    </w:p>
    <w:p w14:paraId="72960C01" w14:textId="77777777" w:rsidR="001C72CA" w:rsidRDefault="00DD1B2D">
      <w:pPr>
        <w:pStyle w:val="a3"/>
        <w:tabs>
          <w:tab w:val="left" w:pos="7538"/>
          <w:tab w:val="left" w:pos="7958"/>
        </w:tabs>
        <w:spacing w:before="111" w:line="309" w:lineRule="auto"/>
        <w:ind w:right="382" w:firstLine="559"/>
        <w:rPr>
          <w:lang w:eastAsia="zh-CN"/>
        </w:rPr>
      </w:pPr>
      <w:r>
        <w:rPr>
          <w:spacing w:val="-1"/>
          <w:lang w:eastAsia="zh-CN"/>
        </w:rPr>
        <w:t>因发包人原因造成监理人未能在计划开工日期之日起</w:t>
      </w:r>
      <w:r>
        <w:rPr>
          <w:rFonts w:ascii="Times New Roman" w:eastAsia="Times New Roman" w:hAnsi="Times New Roman" w:cs="Times New Roman"/>
          <w:b/>
          <w:bCs/>
          <w:spacing w:val="-1"/>
          <w:u w:val="thick" w:color="000000"/>
          <w:lang w:eastAsia="zh-CN"/>
        </w:rPr>
        <w:t xml:space="preserve"> </w:t>
      </w:r>
      <w:r>
        <w:rPr>
          <w:rFonts w:ascii="Times New Roman" w:eastAsia="Times New Roman" w:hAnsi="Times New Roman" w:cs="Times New Roman"/>
          <w:b/>
          <w:bCs/>
          <w:spacing w:val="-1"/>
          <w:u w:val="thick" w:color="000000"/>
          <w:lang w:eastAsia="zh-CN"/>
        </w:rPr>
        <w:tab/>
      </w:r>
      <w:r>
        <w:rPr>
          <w:rFonts w:ascii="Times New Roman" w:eastAsia="Times New Roman" w:hAnsi="Times New Roman" w:cs="Times New Roman"/>
          <w:b/>
          <w:bCs/>
          <w:u w:val="thick" w:color="000000"/>
          <w:lang w:eastAsia="zh-CN"/>
        </w:rPr>
        <w:t>7</w:t>
      </w:r>
      <w:r>
        <w:rPr>
          <w:rFonts w:ascii="Times New Roman" w:eastAsia="Times New Roman" w:hAnsi="Times New Roman" w:cs="Times New Roman"/>
          <w:b/>
          <w:bCs/>
          <w:u w:val="thick" w:color="000000"/>
          <w:lang w:eastAsia="zh-CN"/>
        </w:rPr>
        <w:tab/>
      </w:r>
      <w:r>
        <w:rPr>
          <w:lang w:eastAsia="zh-CN"/>
        </w:rPr>
        <w:t>天内发出</w:t>
      </w:r>
      <w:r>
        <w:rPr>
          <w:lang w:eastAsia="zh-CN"/>
        </w:rPr>
        <w:t xml:space="preserve"> </w:t>
      </w:r>
      <w:r>
        <w:rPr>
          <w:lang w:eastAsia="zh-CN"/>
        </w:rPr>
        <w:t>开工通知的，承包人有权提出价格调整要求，或者解除合同。</w:t>
      </w:r>
    </w:p>
    <w:p w14:paraId="015770A9" w14:textId="77777777" w:rsidR="001C72CA" w:rsidRDefault="00DD1B2D">
      <w:pPr>
        <w:pStyle w:val="a3"/>
        <w:spacing w:before="52"/>
        <w:ind w:left="678" w:right="88"/>
        <w:rPr>
          <w:rFonts w:ascii="黑体" w:eastAsia="黑体" w:hAnsi="黑体" w:cs="黑体"/>
          <w:lang w:eastAsia="zh-CN"/>
        </w:rPr>
      </w:pPr>
      <w:r>
        <w:rPr>
          <w:rFonts w:ascii="Times New Roman" w:eastAsia="Times New Roman" w:hAnsi="Times New Roman" w:cs="Times New Roman"/>
          <w:lang w:eastAsia="zh-CN"/>
        </w:rPr>
        <w:t xml:space="preserve">7.4 </w:t>
      </w:r>
      <w:r>
        <w:rPr>
          <w:rFonts w:ascii="Times New Roman" w:eastAsia="Times New Roman" w:hAnsi="Times New Roman" w:cs="Times New Roman"/>
          <w:spacing w:val="1"/>
          <w:lang w:eastAsia="zh-CN"/>
        </w:rPr>
        <w:t xml:space="preserve"> </w:t>
      </w:r>
      <w:r>
        <w:rPr>
          <w:rFonts w:ascii="黑体" w:eastAsia="黑体" w:hAnsi="黑体" w:cs="黑体"/>
          <w:lang w:eastAsia="zh-CN"/>
        </w:rPr>
        <w:t>测量放线</w:t>
      </w:r>
    </w:p>
    <w:p w14:paraId="1289C542" w14:textId="77777777" w:rsidR="001C72CA" w:rsidRDefault="00DD1B2D">
      <w:pPr>
        <w:pStyle w:val="a3"/>
        <w:tabs>
          <w:tab w:val="left" w:pos="2917"/>
          <w:tab w:val="left" w:pos="6563"/>
        </w:tabs>
        <w:spacing w:before="231" w:line="309" w:lineRule="auto"/>
        <w:ind w:right="130" w:firstLine="559"/>
        <w:rPr>
          <w:lang w:eastAsia="zh-CN"/>
        </w:rPr>
      </w:pPr>
      <w:r>
        <w:rPr>
          <w:rFonts w:ascii="Times New Roman" w:eastAsia="Times New Roman" w:hAnsi="Times New Roman" w:cs="Times New Roman"/>
          <w:lang w:eastAsia="zh-CN"/>
        </w:rPr>
        <w:t>7.4.1</w:t>
      </w:r>
      <w:r>
        <w:rPr>
          <w:rFonts w:ascii="Times New Roman" w:eastAsia="Times New Roman" w:hAnsi="Times New Roman" w:cs="Times New Roman"/>
          <w:spacing w:val="36"/>
          <w:lang w:eastAsia="zh-CN"/>
        </w:rPr>
        <w:t xml:space="preserve"> </w:t>
      </w:r>
      <w:r>
        <w:rPr>
          <w:spacing w:val="-5"/>
          <w:lang w:eastAsia="zh-CN"/>
        </w:rPr>
        <w:t>发包人通过监理人向承包人提供测量基准点、基准线和水准点及其</w:t>
      </w:r>
      <w:r>
        <w:rPr>
          <w:lang w:eastAsia="zh-CN"/>
        </w:rPr>
        <w:t xml:space="preserve"> </w:t>
      </w:r>
      <w:r>
        <w:rPr>
          <w:spacing w:val="-1"/>
          <w:lang w:eastAsia="zh-CN"/>
        </w:rPr>
        <w:t>书面资料的期限：</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cs="仿宋"/>
          <w:b/>
          <w:bCs/>
          <w:spacing w:val="1"/>
          <w:u w:val="single" w:color="000000"/>
          <w:lang w:eastAsia="zh-CN"/>
        </w:rPr>
        <w:t>开工前</w:t>
      </w:r>
      <w:r>
        <w:rPr>
          <w:rFonts w:cs="仿宋"/>
          <w:b/>
          <w:bCs/>
          <w:spacing w:val="-70"/>
          <w:u w:val="single" w:color="000000"/>
          <w:lang w:eastAsia="zh-CN"/>
        </w:rPr>
        <w:t xml:space="preserve"> </w:t>
      </w:r>
      <w:r>
        <w:rPr>
          <w:rFonts w:ascii="Times New Roman" w:eastAsia="Times New Roman" w:hAnsi="Times New Roman" w:cs="Times New Roman"/>
          <w:b/>
          <w:bCs/>
          <w:u w:val="single" w:color="000000"/>
          <w:lang w:eastAsia="zh-CN"/>
        </w:rPr>
        <w:t>7</w:t>
      </w:r>
      <w:r>
        <w:rPr>
          <w:rFonts w:ascii="Times New Roman" w:eastAsia="Times New Roman" w:hAnsi="Times New Roman" w:cs="Times New Roman"/>
          <w:b/>
          <w:bCs/>
          <w:spacing w:val="-2"/>
          <w:u w:val="single" w:color="000000"/>
          <w:lang w:eastAsia="zh-CN"/>
        </w:rPr>
        <w:t xml:space="preserve"> </w:t>
      </w:r>
      <w:r>
        <w:rPr>
          <w:rFonts w:cs="仿宋"/>
          <w:b/>
          <w:bCs/>
          <w:u w:val="single" w:color="000000"/>
          <w:lang w:eastAsia="zh-CN"/>
        </w:rPr>
        <w:t>天</w:t>
      </w:r>
      <w:r>
        <w:rPr>
          <w:rFonts w:cs="仿宋"/>
          <w:b/>
          <w:bCs/>
          <w:u w:val="single" w:color="000000"/>
          <w:lang w:eastAsia="zh-CN"/>
        </w:rPr>
        <w:tab/>
      </w:r>
      <w:r>
        <w:rPr>
          <w:lang w:eastAsia="zh-CN"/>
        </w:rPr>
        <w:t>。</w:t>
      </w:r>
    </w:p>
    <w:p w14:paraId="4A6141DB" w14:textId="77777777" w:rsidR="001C72CA" w:rsidRDefault="00DD1B2D">
      <w:pPr>
        <w:pStyle w:val="a3"/>
        <w:spacing w:before="21"/>
        <w:ind w:left="678" w:right="88"/>
        <w:rPr>
          <w:rFonts w:ascii="黑体" w:eastAsia="黑体" w:hAnsi="黑体" w:cs="黑体"/>
          <w:lang w:eastAsia="zh-CN"/>
        </w:rPr>
      </w:pPr>
      <w:r>
        <w:rPr>
          <w:rFonts w:ascii="Times New Roman" w:eastAsia="Times New Roman" w:hAnsi="Times New Roman" w:cs="Times New Roman"/>
          <w:lang w:eastAsia="zh-CN"/>
        </w:rPr>
        <w:lastRenderedPageBreak/>
        <w:t xml:space="preserve">7.5 </w:t>
      </w:r>
      <w:r>
        <w:rPr>
          <w:rFonts w:ascii="Times New Roman" w:eastAsia="Times New Roman" w:hAnsi="Times New Roman" w:cs="Times New Roman"/>
          <w:spacing w:val="1"/>
          <w:lang w:eastAsia="zh-CN"/>
        </w:rPr>
        <w:t xml:space="preserve"> </w:t>
      </w:r>
      <w:r>
        <w:rPr>
          <w:rFonts w:ascii="黑体" w:eastAsia="黑体" w:hAnsi="黑体" w:cs="黑体"/>
          <w:lang w:eastAsia="zh-CN"/>
        </w:rPr>
        <w:t>工期延误</w:t>
      </w:r>
    </w:p>
    <w:p w14:paraId="727E6912" w14:textId="77777777" w:rsidR="001C72CA" w:rsidRDefault="00DD1B2D">
      <w:pPr>
        <w:pStyle w:val="a3"/>
        <w:spacing w:before="0" w:line="382" w:lineRule="exact"/>
        <w:ind w:left="678" w:right="1824"/>
        <w:rPr>
          <w:lang w:eastAsia="zh-CN"/>
        </w:rPr>
      </w:pPr>
      <w:r>
        <w:rPr>
          <w:rFonts w:ascii="Times New Roman" w:eastAsia="Times New Roman" w:hAnsi="Times New Roman" w:cs="Times New Roman"/>
          <w:lang w:eastAsia="zh-CN"/>
        </w:rPr>
        <w:t>7.5.1</w:t>
      </w:r>
      <w:r>
        <w:rPr>
          <w:rFonts w:ascii="Times New Roman" w:eastAsia="Times New Roman" w:hAnsi="Times New Roman" w:cs="Times New Roman"/>
          <w:spacing w:val="69"/>
          <w:lang w:eastAsia="zh-CN"/>
        </w:rPr>
        <w:t xml:space="preserve"> </w:t>
      </w:r>
      <w:r>
        <w:rPr>
          <w:lang w:eastAsia="zh-CN"/>
        </w:rPr>
        <w:t>因发包人原因导致工期延误</w:t>
      </w:r>
    </w:p>
    <w:p w14:paraId="7691C8C1" w14:textId="4401E222" w:rsidR="001C72CA" w:rsidRDefault="00DD1B2D" w:rsidP="00BC2451">
      <w:pPr>
        <w:pStyle w:val="a3"/>
        <w:tabs>
          <w:tab w:val="left" w:pos="8226"/>
        </w:tabs>
        <w:spacing w:before="111" w:line="309" w:lineRule="auto"/>
        <w:ind w:left="678" w:right="1200" w:firstLineChars="200" w:firstLine="560"/>
        <w:rPr>
          <w:lang w:eastAsia="zh-CN"/>
        </w:rPr>
      </w:pPr>
      <w:r>
        <w:rPr>
          <w:lang w:eastAsia="zh-CN"/>
        </w:rPr>
        <w:t>因发包人原因导致工期延误的其他情形：</w:t>
      </w:r>
      <w:r>
        <w:rPr>
          <w:spacing w:val="-4"/>
          <w:lang w:eastAsia="zh-CN"/>
        </w:rPr>
        <w:t xml:space="preserve"> </w:t>
      </w:r>
      <w:r>
        <w:rPr>
          <w:rFonts w:ascii="Times New Roman" w:eastAsia="Times New Roman" w:hAnsi="Times New Roman" w:cs="Times New Roman"/>
          <w:b/>
          <w:bCs/>
          <w:spacing w:val="-4"/>
          <w:u w:val="single" w:color="000000"/>
          <w:lang w:eastAsia="zh-CN"/>
        </w:rPr>
        <w:t xml:space="preserve"> </w:t>
      </w:r>
      <w:r>
        <w:rPr>
          <w:rFonts w:cs="仿宋"/>
          <w:b/>
          <w:bCs/>
          <w:u w:val="single" w:color="000000"/>
          <w:lang w:eastAsia="zh-CN"/>
        </w:rPr>
        <w:t>工期顺延</w:t>
      </w:r>
      <w:r>
        <w:rPr>
          <w:rFonts w:cs="仿宋"/>
          <w:b/>
          <w:bCs/>
          <w:u w:val="single" w:color="000000"/>
          <w:lang w:eastAsia="zh-CN"/>
        </w:rPr>
        <w:tab/>
      </w:r>
      <w:r>
        <w:rPr>
          <w:rFonts w:cs="仿宋"/>
          <w:b/>
          <w:bCs/>
          <w:w w:val="12"/>
          <w:u w:val="single" w:color="000000"/>
          <w:lang w:eastAsia="zh-CN"/>
        </w:rPr>
        <w:t xml:space="preserve"> </w:t>
      </w:r>
      <w:r>
        <w:rPr>
          <w:rFonts w:cs="仿宋"/>
          <w:b/>
          <w:bCs/>
          <w:lang w:eastAsia="zh-CN"/>
        </w:rPr>
        <w:t xml:space="preserve"> </w:t>
      </w:r>
      <w:r>
        <w:rPr>
          <w:rFonts w:ascii="Times New Roman" w:eastAsia="Times New Roman" w:hAnsi="Times New Roman" w:cs="Times New Roman"/>
          <w:lang w:eastAsia="zh-CN"/>
        </w:rPr>
        <w:t>7.5.2</w:t>
      </w:r>
      <w:r>
        <w:rPr>
          <w:rFonts w:ascii="Times New Roman" w:eastAsia="Times New Roman" w:hAnsi="Times New Roman" w:cs="Times New Roman"/>
          <w:spacing w:val="69"/>
          <w:lang w:eastAsia="zh-CN"/>
        </w:rPr>
        <w:t xml:space="preserve"> </w:t>
      </w:r>
      <w:r>
        <w:rPr>
          <w:lang w:eastAsia="zh-CN"/>
        </w:rPr>
        <w:t>因承包人原因导致工期延误</w:t>
      </w:r>
      <w:r>
        <w:rPr>
          <w:lang w:eastAsia="zh-CN"/>
        </w:rPr>
        <w:t xml:space="preserve"> </w:t>
      </w:r>
      <w:r>
        <w:rPr>
          <w:spacing w:val="-2"/>
          <w:lang w:eastAsia="zh-CN"/>
        </w:rPr>
        <w:t>因承包人原因造成工期延误，逾期竣工违约金的计算方法为：</w:t>
      </w:r>
    </w:p>
    <w:p w14:paraId="31587A2D" w14:textId="77777777" w:rsidR="00EA0FFB" w:rsidRDefault="00DD1B2D">
      <w:pPr>
        <w:tabs>
          <w:tab w:val="left" w:pos="5176"/>
          <w:tab w:val="left" w:pos="7677"/>
          <w:tab w:val="left" w:pos="8502"/>
        </w:tabs>
        <w:spacing w:before="51" w:line="309" w:lineRule="auto"/>
        <w:ind w:left="678" w:right="924" w:hanging="279"/>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 xml:space="preserve"> </w:t>
      </w:r>
      <w:r>
        <w:rPr>
          <w:rFonts w:ascii="仿宋" w:eastAsia="仿宋" w:hAnsi="仿宋" w:cs="仿宋"/>
          <w:b/>
          <w:bCs/>
          <w:sz w:val="28"/>
          <w:szCs w:val="28"/>
          <w:u w:val="single" w:color="000000"/>
          <w:lang w:eastAsia="zh-CN"/>
        </w:rPr>
        <w:t>按单位工程考核，每延误一天</w:t>
      </w:r>
      <w:r>
        <w:rPr>
          <w:rFonts w:ascii="仿宋" w:eastAsia="仿宋" w:hAnsi="仿宋" w:cs="仿宋"/>
          <w:b/>
          <w:bCs/>
          <w:spacing w:val="-72"/>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0.3%</w:t>
      </w:r>
      <w:r>
        <w:rPr>
          <w:rFonts w:ascii="Times New Roman" w:eastAsia="Times New Roman" w:hAnsi="Times New Roman" w:cs="Times New Roman"/>
          <w:b/>
          <w:bCs/>
          <w:sz w:val="28"/>
          <w:szCs w:val="28"/>
          <w:u w:val="single" w:color="000000"/>
          <w:lang w:eastAsia="zh-CN"/>
        </w:rPr>
        <w:tab/>
      </w:r>
      <w:r>
        <w:rPr>
          <w:rFonts w:ascii="Times New Roman" w:eastAsia="Times New Roman" w:hAnsi="Times New Roman" w:cs="Times New Roman"/>
          <w:b/>
          <w:bCs/>
          <w:sz w:val="28"/>
          <w:szCs w:val="28"/>
          <w:lang w:eastAsia="zh-CN"/>
        </w:rPr>
        <w:t xml:space="preserve"> </w:t>
      </w:r>
      <w:r>
        <w:rPr>
          <w:rFonts w:ascii="仿宋" w:eastAsia="仿宋" w:hAnsi="仿宋" w:cs="仿宋"/>
          <w:spacing w:val="-1"/>
          <w:sz w:val="28"/>
          <w:szCs w:val="28"/>
          <w:lang w:eastAsia="zh-CN"/>
        </w:rPr>
        <w:t>因承包人原因造成工期延误，逾期竣工违约金的上限：</w:t>
      </w:r>
      <w:r>
        <w:rPr>
          <w:rFonts w:ascii="Times New Roman" w:eastAsia="Times New Roman" w:hAnsi="Times New Roman" w:cs="Times New Roman"/>
          <w:b/>
          <w:bCs/>
          <w:spacing w:val="-1"/>
          <w:sz w:val="28"/>
          <w:szCs w:val="28"/>
          <w:u w:val="thick" w:color="000000"/>
          <w:lang w:eastAsia="zh-CN"/>
        </w:rPr>
        <w:t xml:space="preserve"> </w:t>
      </w:r>
      <w:r>
        <w:rPr>
          <w:rFonts w:ascii="Times New Roman" w:eastAsia="Times New Roman" w:hAnsi="Times New Roman" w:cs="Times New Roman"/>
          <w:b/>
          <w:bCs/>
          <w:spacing w:val="-1"/>
          <w:sz w:val="28"/>
          <w:szCs w:val="28"/>
          <w:u w:val="thick" w:color="000000"/>
          <w:lang w:eastAsia="zh-CN"/>
        </w:rPr>
        <w:tab/>
      </w:r>
      <w:r>
        <w:rPr>
          <w:rFonts w:ascii="Times New Roman" w:eastAsia="Times New Roman" w:hAnsi="Times New Roman" w:cs="Times New Roman"/>
          <w:b/>
          <w:bCs/>
          <w:sz w:val="28"/>
          <w:szCs w:val="28"/>
          <w:u w:val="thick" w:color="000000"/>
          <w:lang w:eastAsia="zh-CN"/>
        </w:rPr>
        <w:t>20%</w:t>
      </w:r>
      <w:r>
        <w:rPr>
          <w:rFonts w:ascii="Times New Roman" w:eastAsia="Times New Roman" w:hAnsi="Times New Roman" w:cs="Times New Roman"/>
          <w:b/>
          <w:bCs/>
          <w:sz w:val="28"/>
          <w:szCs w:val="28"/>
          <w:u w:val="thick" w:color="000000"/>
          <w:lang w:eastAsia="zh-CN"/>
        </w:rPr>
        <w:tab/>
      </w:r>
      <w:r>
        <w:rPr>
          <w:rFonts w:ascii="Times New Roman" w:eastAsia="Times New Roman" w:hAnsi="Times New Roman" w:cs="Times New Roman"/>
          <w:b/>
          <w:bCs/>
          <w:w w:val="25"/>
          <w:sz w:val="28"/>
          <w:szCs w:val="28"/>
          <w:u w:val="thick" w:color="000000"/>
          <w:lang w:eastAsia="zh-CN"/>
        </w:rPr>
        <w:t xml:space="preserve"> </w:t>
      </w:r>
      <w:r>
        <w:rPr>
          <w:rFonts w:ascii="Times New Roman" w:eastAsia="Times New Roman" w:hAnsi="Times New Roman" w:cs="Times New Roman"/>
          <w:b/>
          <w:bCs/>
          <w:sz w:val="28"/>
          <w:szCs w:val="28"/>
          <w:lang w:eastAsia="zh-CN"/>
        </w:rPr>
        <w:t xml:space="preserve"> </w:t>
      </w:r>
    </w:p>
    <w:p w14:paraId="51CF7FA2" w14:textId="7CED295B" w:rsidR="001C72CA" w:rsidRDefault="00DD1B2D" w:rsidP="00EA0FFB">
      <w:pPr>
        <w:tabs>
          <w:tab w:val="left" w:pos="5176"/>
          <w:tab w:val="left" w:pos="7677"/>
          <w:tab w:val="left" w:pos="8502"/>
        </w:tabs>
        <w:spacing w:before="51" w:line="309" w:lineRule="auto"/>
        <w:ind w:left="678" w:right="924"/>
        <w:rPr>
          <w:rFonts w:ascii="黑体" w:eastAsia="黑体" w:hAnsi="黑体" w:cs="黑体"/>
          <w:sz w:val="28"/>
          <w:szCs w:val="28"/>
          <w:lang w:eastAsia="zh-CN"/>
        </w:rPr>
      </w:pPr>
      <w:r>
        <w:rPr>
          <w:rFonts w:ascii="Times New Roman" w:eastAsia="Times New Roman" w:hAnsi="Times New Roman" w:cs="Times New Roman"/>
          <w:sz w:val="28"/>
          <w:szCs w:val="28"/>
          <w:lang w:eastAsia="zh-CN"/>
        </w:rPr>
        <w:t>7.6</w:t>
      </w:r>
      <w:r>
        <w:rPr>
          <w:rFonts w:ascii="Times New Roman" w:eastAsia="Times New Roman" w:hAnsi="Times New Roman" w:cs="Times New Roman"/>
          <w:spacing w:val="69"/>
          <w:sz w:val="28"/>
          <w:szCs w:val="28"/>
          <w:lang w:eastAsia="zh-CN"/>
        </w:rPr>
        <w:t xml:space="preserve"> </w:t>
      </w:r>
      <w:r>
        <w:rPr>
          <w:rFonts w:ascii="黑体" w:eastAsia="黑体" w:hAnsi="黑体" w:cs="黑体"/>
          <w:sz w:val="28"/>
          <w:szCs w:val="28"/>
          <w:lang w:eastAsia="zh-CN"/>
        </w:rPr>
        <w:t>不利物质条件</w:t>
      </w:r>
    </w:p>
    <w:p w14:paraId="20605CDE" w14:textId="77777777" w:rsidR="001C72CA" w:rsidRDefault="00DD1B2D">
      <w:pPr>
        <w:pStyle w:val="a3"/>
        <w:tabs>
          <w:tab w:val="left" w:pos="5716"/>
          <w:tab w:val="left" w:pos="7819"/>
        </w:tabs>
        <w:spacing w:before="141"/>
        <w:ind w:left="678" w:right="1824"/>
        <w:rPr>
          <w:lang w:eastAsia="zh-CN"/>
        </w:rPr>
      </w:pPr>
      <w:r>
        <w:rPr>
          <w:spacing w:val="-1"/>
          <w:lang w:eastAsia="zh-CN"/>
        </w:rPr>
        <w:t>不利物质条件的其他情形和有关约定：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spacing w:val="-1"/>
          <w:u w:val="single" w:color="000000"/>
          <w:lang w:eastAsia="zh-CN"/>
        </w:rPr>
        <w:t>顺延相应工期</w:t>
      </w:r>
      <w:r>
        <w:rPr>
          <w:spacing w:val="-1"/>
          <w:u w:val="single" w:color="000000"/>
          <w:lang w:eastAsia="zh-CN"/>
        </w:rPr>
        <w:tab/>
      </w:r>
    </w:p>
    <w:p w14:paraId="2BD78385" w14:textId="77777777" w:rsidR="001C72CA" w:rsidRDefault="00DD1B2D">
      <w:pPr>
        <w:pStyle w:val="a3"/>
        <w:spacing w:before="133"/>
        <w:ind w:left="678" w:right="1824"/>
        <w:rPr>
          <w:rFonts w:ascii="黑体" w:eastAsia="黑体" w:hAnsi="黑体" w:cs="黑体"/>
          <w:lang w:eastAsia="zh-CN"/>
        </w:rPr>
      </w:pPr>
      <w:r>
        <w:rPr>
          <w:rFonts w:ascii="Times New Roman" w:eastAsia="Times New Roman" w:hAnsi="Times New Roman" w:cs="Times New Roman"/>
          <w:lang w:eastAsia="zh-CN"/>
        </w:rPr>
        <w:t>7.7</w:t>
      </w:r>
      <w:r>
        <w:rPr>
          <w:rFonts w:ascii="Times New Roman" w:eastAsia="Times New Roman" w:hAnsi="Times New Roman" w:cs="Times New Roman"/>
          <w:spacing w:val="-1"/>
          <w:lang w:eastAsia="zh-CN"/>
        </w:rPr>
        <w:t xml:space="preserve"> </w:t>
      </w:r>
      <w:r>
        <w:rPr>
          <w:rFonts w:ascii="黑体" w:eastAsia="黑体" w:hAnsi="黑体" w:cs="黑体"/>
          <w:lang w:eastAsia="zh-CN"/>
        </w:rPr>
        <w:t>异常恶劣的气候条件</w:t>
      </w:r>
    </w:p>
    <w:p w14:paraId="05DD5B1D" w14:textId="77777777" w:rsidR="001C72CA" w:rsidRDefault="00DD1B2D">
      <w:pPr>
        <w:pStyle w:val="a3"/>
        <w:spacing w:before="234"/>
        <w:ind w:left="678" w:right="106"/>
        <w:rPr>
          <w:lang w:eastAsia="zh-CN"/>
        </w:rPr>
      </w:pPr>
      <w:r>
        <w:rPr>
          <w:lang w:eastAsia="zh-CN"/>
        </w:rPr>
        <w:t>发包人和承包人同意以下情形视为异常恶劣的气候条件：</w:t>
      </w:r>
    </w:p>
    <w:p w14:paraId="17FD1A31" w14:textId="77777777" w:rsidR="001C72CA" w:rsidRDefault="00DD1B2D">
      <w:pPr>
        <w:pStyle w:val="a3"/>
        <w:spacing w:before="132"/>
        <w:ind w:left="678" w:right="1824"/>
        <w:rPr>
          <w:lang w:eastAsia="zh-CN"/>
        </w:rPr>
      </w:pPr>
      <w:r>
        <w:rPr>
          <w:u w:val="single" w:color="000000"/>
          <w:lang w:eastAsia="zh-CN"/>
        </w:rPr>
        <w:t>（</w:t>
      </w:r>
      <w:r>
        <w:rPr>
          <w:rFonts w:ascii="Times New Roman" w:eastAsia="Times New Roman" w:hAnsi="Times New Roman" w:cs="Times New Roman"/>
          <w:u w:val="single" w:color="000000"/>
          <w:lang w:eastAsia="zh-CN"/>
        </w:rPr>
        <w:t>1</w:t>
      </w:r>
      <w:r>
        <w:rPr>
          <w:u w:val="single" w:color="000000"/>
          <w:lang w:eastAsia="zh-CN"/>
        </w:rPr>
        <w:t>）连续强降雨、雪天；</w:t>
      </w:r>
    </w:p>
    <w:p w14:paraId="63E2752F" w14:textId="77777777" w:rsidR="001C72CA" w:rsidRDefault="00DD1B2D">
      <w:pPr>
        <w:pStyle w:val="a3"/>
        <w:spacing w:before="111" w:line="309" w:lineRule="auto"/>
        <w:ind w:left="678" w:right="3996"/>
        <w:rPr>
          <w:rFonts w:ascii="黑体" w:eastAsia="黑体" w:hAnsi="黑体" w:cs="黑体"/>
          <w:lang w:eastAsia="zh-CN"/>
        </w:rPr>
      </w:pPr>
      <w:r>
        <w:rPr>
          <w:u w:val="single" w:color="000000"/>
          <w:lang w:eastAsia="zh-CN"/>
        </w:rPr>
        <w:t>（</w:t>
      </w:r>
      <w:r>
        <w:rPr>
          <w:rFonts w:ascii="Times New Roman" w:eastAsia="Times New Roman" w:hAnsi="Times New Roman" w:cs="Times New Roman"/>
          <w:u w:val="single" w:color="000000"/>
          <w:lang w:eastAsia="zh-CN"/>
        </w:rPr>
        <w:t>2</w:t>
      </w:r>
      <w:r>
        <w:rPr>
          <w:u w:val="single" w:color="000000"/>
          <w:lang w:eastAsia="zh-CN"/>
        </w:rPr>
        <w:t>）</w:t>
      </w:r>
      <w:r>
        <w:rPr>
          <w:rFonts w:ascii="Times New Roman" w:eastAsia="Times New Roman" w:hAnsi="Times New Roman" w:cs="Times New Roman"/>
          <w:u w:val="single" w:color="000000"/>
          <w:lang w:eastAsia="zh-CN"/>
        </w:rPr>
        <w:t>40</w:t>
      </w:r>
      <w:r>
        <w:rPr>
          <w:u w:val="single" w:color="000000"/>
          <w:lang w:eastAsia="zh-CN"/>
        </w:rPr>
        <w:t>℃</w:t>
      </w:r>
      <w:r>
        <w:rPr>
          <w:spacing w:val="-4"/>
          <w:u w:val="single" w:color="000000"/>
          <w:lang w:eastAsia="zh-CN"/>
        </w:rPr>
        <w:t xml:space="preserve"> </w:t>
      </w:r>
      <w:r>
        <w:rPr>
          <w:u w:val="single" w:color="000000"/>
          <w:lang w:eastAsia="zh-CN"/>
        </w:rPr>
        <w:t>以上并持续</w:t>
      </w:r>
      <w:r>
        <w:rPr>
          <w:spacing w:val="-72"/>
          <w:u w:val="single" w:color="000000"/>
          <w:lang w:eastAsia="zh-CN"/>
        </w:rPr>
        <w:t xml:space="preserve"> </w:t>
      </w:r>
      <w:r>
        <w:rPr>
          <w:rFonts w:ascii="Times New Roman" w:eastAsia="Times New Roman" w:hAnsi="Times New Roman" w:cs="Times New Roman"/>
          <w:u w:val="single" w:color="000000"/>
          <w:lang w:eastAsia="zh-CN"/>
        </w:rPr>
        <w:t>3</w:t>
      </w:r>
      <w:r>
        <w:rPr>
          <w:rFonts w:ascii="Times New Roman" w:eastAsia="Times New Roman" w:hAnsi="Times New Roman" w:cs="Times New Roman"/>
          <w:spacing w:val="-2"/>
          <w:u w:val="single" w:color="000000"/>
          <w:lang w:eastAsia="zh-CN"/>
        </w:rPr>
        <w:t xml:space="preserve"> </w:t>
      </w:r>
      <w:r>
        <w:rPr>
          <w:u w:val="single" w:color="000000"/>
          <w:lang w:eastAsia="zh-CN"/>
        </w:rPr>
        <w:t>天以上天气。</w:t>
      </w:r>
      <w:r>
        <w:rPr>
          <w:lang w:eastAsia="zh-CN"/>
        </w:rPr>
        <w:t xml:space="preserve"> </w:t>
      </w:r>
      <w:r>
        <w:rPr>
          <w:rFonts w:ascii="Times New Roman" w:eastAsia="Times New Roman" w:hAnsi="Times New Roman" w:cs="Times New Roman"/>
          <w:lang w:eastAsia="zh-CN"/>
        </w:rPr>
        <w:t xml:space="preserve">7.9  </w:t>
      </w:r>
      <w:r>
        <w:rPr>
          <w:rFonts w:ascii="黑体" w:eastAsia="黑体" w:hAnsi="黑体" w:cs="黑体"/>
          <w:lang w:eastAsia="zh-CN"/>
        </w:rPr>
        <w:t>提前竣工的奖励</w:t>
      </w:r>
    </w:p>
    <w:p w14:paraId="01B66C70" w14:textId="77777777" w:rsidR="001C72CA" w:rsidRDefault="00DD1B2D">
      <w:pPr>
        <w:pStyle w:val="a3"/>
        <w:tabs>
          <w:tab w:val="left" w:pos="8030"/>
        </w:tabs>
        <w:spacing w:before="141"/>
        <w:ind w:left="678" w:right="106"/>
        <w:rPr>
          <w:lang w:eastAsia="zh-CN"/>
        </w:rPr>
      </w:pPr>
      <w:r>
        <w:rPr>
          <w:rFonts w:ascii="Times New Roman" w:eastAsia="Times New Roman" w:hAnsi="Times New Roman" w:cs="Times New Roman"/>
          <w:lang w:eastAsia="zh-CN"/>
        </w:rPr>
        <w:t xml:space="preserve">7.9.2 </w:t>
      </w:r>
      <w:r>
        <w:rPr>
          <w:lang w:eastAsia="zh-CN"/>
        </w:rPr>
        <w:t>提前竣工的奖励：</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w:t>
      </w:r>
    </w:p>
    <w:p w14:paraId="4E6AA86E" w14:textId="77777777" w:rsidR="001C72CA" w:rsidRDefault="001C72CA">
      <w:pPr>
        <w:spacing w:before="8"/>
        <w:rPr>
          <w:rFonts w:ascii="仿宋" w:eastAsia="仿宋" w:hAnsi="仿宋" w:cs="仿宋"/>
          <w:sz w:val="16"/>
          <w:szCs w:val="16"/>
          <w:lang w:eastAsia="zh-CN"/>
        </w:rPr>
      </w:pPr>
    </w:p>
    <w:p w14:paraId="6CCC5017" w14:textId="77777777" w:rsidR="001C72CA" w:rsidRDefault="00DD1B2D">
      <w:pPr>
        <w:pStyle w:val="a3"/>
        <w:spacing w:before="14"/>
        <w:ind w:right="1824"/>
        <w:rPr>
          <w:rFonts w:ascii="黑体" w:eastAsia="黑体" w:hAnsi="黑体" w:cs="黑体"/>
          <w:lang w:eastAsia="zh-CN"/>
        </w:rPr>
      </w:pPr>
      <w:bookmarkStart w:id="93" w:name="_bookmark91"/>
      <w:bookmarkEnd w:id="93"/>
      <w:r>
        <w:rPr>
          <w:rFonts w:ascii="Times New Roman" w:eastAsia="Times New Roman" w:hAnsi="Times New Roman" w:cs="Times New Roman"/>
          <w:lang w:eastAsia="zh-CN"/>
        </w:rPr>
        <w:t>8.</w:t>
      </w:r>
      <w:r>
        <w:rPr>
          <w:rFonts w:ascii="Times New Roman" w:eastAsia="Times New Roman" w:hAnsi="Times New Roman" w:cs="Times New Roman"/>
          <w:spacing w:val="69"/>
          <w:lang w:eastAsia="zh-CN"/>
        </w:rPr>
        <w:t xml:space="preserve"> </w:t>
      </w:r>
      <w:r>
        <w:rPr>
          <w:rFonts w:ascii="黑体" w:eastAsia="黑体" w:hAnsi="黑体" w:cs="黑体"/>
          <w:lang w:eastAsia="zh-CN"/>
        </w:rPr>
        <w:t>材料与设备</w:t>
      </w:r>
    </w:p>
    <w:p w14:paraId="752961D0" w14:textId="77777777" w:rsidR="001C72CA" w:rsidRDefault="00DD1B2D">
      <w:pPr>
        <w:pStyle w:val="a3"/>
        <w:spacing w:before="234"/>
        <w:ind w:left="678" w:right="1824"/>
        <w:rPr>
          <w:rFonts w:ascii="黑体" w:eastAsia="黑体" w:hAnsi="黑体" w:cs="黑体"/>
          <w:lang w:eastAsia="zh-CN"/>
        </w:rPr>
      </w:pPr>
      <w:r>
        <w:rPr>
          <w:rFonts w:ascii="Times New Roman" w:eastAsia="Times New Roman" w:hAnsi="Times New Roman" w:cs="Times New Roman"/>
          <w:lang w:eastAsia="zh-CN"/>
        </w:rPr>
        <w:t>8.4</w:t>
      </w:r>
      <w:r>
        <w:rPr>
          <w:rFonts w:ascii="Times New Roman" w:eastAsia="Times New Roman" w:hAnsi="Times New Roman" w:cs="Times New Roman"/>
          <w:spacing w:val="-1"/>
          <w:lang w:eastAsia="zh-CN"/>
        </w:rPr>
        <w:t xml:space="preserve"> </w:t>
      </w:r>
      <w:r>
        <w:rPr>
          <w:rFonts w:ascii="黑体" w:eastAsia="黑体" w:hAnsi="黑体" w:cs="黑体"/>
          <w:lang w:eastAsia="zh-CN"/>
        </w:rPr>
        <w:t>材料与工程设备的保管与使用</w:t>
      </w:r>
    </w:p>
    <w:p w14:paraId="4F9A5249" w14:textId="7F037F42" w:rsidR="001C72CA" w:rsidRPr="009F542E" w:rsidRDefault="00DD1B2D" w:rsidP="00307BC3">
      <w:pPr>
        <w:pStyle w:val="a3"/>
        <w:spacing w:before="234" w:line="309" w:lineRule="auto"/>
        <w:ind w:left="678" w:right="106"/>
        <w:rPr>
          <w:rFonts w:cs="Times New Roman"/>
          <w:u w:val="single"/>
          <w:lang w:eastAsia="zh-CN"/>
        </w:rPr>
      </w:pPr>
      <w:r w:rsidRPr="009F542E">
        <w:rPr>
          <w:rFonts w:cs="Times New Roman"/>
          <w:lang w:eastAsia="zh-CN"/>
        </w:rPr>
        <w:t xml:space="preserve">8.4.1 </w:t>
      </w:r>
      <w:r w:rsidRPr="009F542E">
        <w:rPr>
          <w:rFonts w:cs="宋体" w:hint="eastAsia"/>
          <w:lang w:eastAsia="zh-CN"/>
        </w:rPr>
        <w:t>发包人供应的材料设备的保管费用的承担：</w:t>
      </w:r>
      <w:r w:rsidRPr="009F542E">
        <w:rPr>
          <w:rFonts w:cs="Times New Roman"/>
          <w:lang w:eastAsia="zh-CN"/>
        </w:rPr>
        <w:t xml:space="preserve"> </w:t>
      </w:r>
      <w:r w:rsidR="00FD6D8B" w:rsidRPr="009F542E">
        <w:rPr>
          <w:rFonts w:cs="宋体" w:hint="eastAsia"/>
          <w:u w:val="single"/>
          <w:lang w:eastAsia="zh-CN"/>
        </w:rPr>
        <w:t>承包人每月初以书面形式向发包人提出当月甲供材需求计划，经监理、发包人确认后由发包人采购入库，承包人按规定办理甲供材领用手续并签字盖章确认。结算时如出现甲供材超供现象，则按承包人实际领用量和采购价在结算价款中予以扣除。</w:t>
      </w:r>
    </w:p>
    <w:p w14:paraId="6E539FBF" w14:textId="77777777" w:rsidR="001C72CA" w:rsidRPr="009F542E" w:rsidRDefault="00DD1B2D">
      <w:pPr>
        <w:pStyle w:val="a3"/>
        <w:spacing w:before="111"/>
        <w:ind w:left="678" w:right="1824"/>
        <w:rPr>
          <w:rFonts w:ascii="黑体" w:eastAsia="黑体" w:hAnsi="黑体" w:cs="黑体"/>
          <w:lang w:eastAsia="zh-CN"/>
        </w:rPr>
      </w:pPr>
      <w:r w:rsidRPr="009F542E">
        <w:rPr>
          <w:rFonts w:ascii="Times New Roman" w:eastAsia="Times New Roman" w:hAnsi="Times New Roman" w:cs="Times New Roman"/>
          <w:lang w:eastAsia="zh-CN"/>
        </w:rPr>
        <w:t xml:space="preserve">8.6 </w:t>
      </w:r>
      <w:r w:rsidRPr="009F542E">
        <w:rPr>
          <w:rFonts w:ascii="Times New Roman" w:eastAsia="Times New Roman" w:hAnsi="Times New Roman" w:cs="Times New Roman"/>
          <w:spacing w:val="2"/>
          <w:lang w:eastAsia="zh-CN"/>
        </w:rPr>
        <w:t xml:space="preserve"> </w:t>
      </w:r>
      <w:r w:rsidRPr="009F542E">
        <w:rPr>
          <w:rFonts w:ascii="黑体" w:eastAsia="黑体" w:hAnsi="黑体" w:cs="黑体"/>
          <w:lang w:eastAsia="zh-CN"/>
        </w:rPr>
        <w:t>样品</w:t>
      </w:r>
    </w:p>
    <w:p w14:paraId="206ED4A4" w14:textId="27645640" w:rsidR="001C72CA" w:rsidRDefault="00DD1B2D" w:rsidP="008A62A4">
      <w:pPr>
        <w:pStyle w:val="a3"/>
        <w:spacing w:before="234" w:line="309" w:lineRule="auto"/>
        <w:ind w:left="678" w:right="106"/>
        <w:rPr>
          <w:rFonts w:cs="仿宋"/>
          <w:lang w:eastAsia="zh-CN"/>
        </w:rPr>
      </w:pPr>
      <w:r>
        <w:rPr>
          <w:rFonts w:ascii="Times New Roman" w:eastAsia="Times New Roman" w:hAnsi="Times New Roman" w:cs="Times New Roman"/>
          <w:lang w:eastAsia="zh-CN"/>
        </w:rPr>
        <w:t>8.6.1</w:t>
      </w:r>
      <w:r>
        <w:rPr>
          <w:rFonts w:ascii="Times New Roman" w:eastAsia="Times New Roman" w:hAnsi="Times New Roman" w:cs="Times New Roman"/>
          <w:spacing w:val="-40"/>
          <w:lang w:eastAsia="zh-CN"/>
        </w:rPr>
        <w:t xml:space="preserve"> </w:t>
      </w:r>
      <w:r>
        <w:rPr>
          <w:lang w:eastAsia="zh-CN"/>
        </w:rPr>
        <w:t>样品的报送与封存</w:t>
      </w:r>
      <w:r>
        <w:rPr>
          <w:lang w:eastAsia="zh-CN"/>
        </w:rPr>
        <w:t xml:space="preserve"> </w:t>
      </w:r>
      <w:r>
        <w:rPr>
          <w:spacing w:val="-2"/>
          <w:lang w:eastAsia="zh-CN"/>
        </w:rPr>
        <w:t>需要承包人报送样品的材料或工程设备，样品的种类、名称、规格、数</w:t>
      </w:r>
      <w:r>
        <w:rPr>
          <w:rFonts w:cs="仿宋"/>
          <w:spacing w:val="-1"/>
          <w:lang w:eastAsia="zh-CN"/>
        </w:rPr>
        <w:t>量要求：</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cs="仿宋"/>
          <w:b/>
          <w:bCs/>
          <w:u w:val="single" w:color="000000"/>
          <w:lang w:eastAsia="zh-CN"/>
        </w:rPr>
        <w:t>执行通用条款</w:t>
      </w:r>
      <w:r>
        <w:rPr>
          <w:rFonts w:cs="仿宋"/>
          <w:b/>
          <w:bCs/>
          <w:u w:val="single" w:color="000000"/>
          <w:lang w:eastAsia="zh-CN"/>
        </w:rPr>
        <w:tab/>
      </w:r>
    </w:p>
    <w:p w14:paraId="56E05FF5" w14:textId="77777777" w:rsidR="001C72CA" w:rsidRDefault="00DD1B2D">
      <w:pPr>
        <w:pStyle w:val="a3"/>
        <w:spacing w:before="135"/>
        <w:ind w:left="678" w:right="1824"/>
        <w:rPr>
          <w:rFonts w:ascii="黑体" w:eastAsia="黑体" w:hAnsi="黑体" w:cs="黑体"/>
          <w:lang w:eastAsia="zh-CN"/>
        </w:rPr>
      </w:pPr>
      <w:r>
        <w:rPr>
          <w:rFonts w:ascii="Times New Roman" w:eastAsia="Times New Roman" w:hAnsi="Times New Roman" w:cs="Times New Roman"/>
          <w:lang w:eastAsia="zh-CN"/>
        </w:rPr>
        <w:t>8.8</w:t>
      </w:r>
      <w:r>
        <w:rPr>
          <w:rFonts w:ascii="Times New Roman" w:eastAsia="Times New Roman" w:hAnsi="Times New Roman" w:cs="Times New Roman"/>
          <w:spacing w:val="69"/>
          <w:lang w:eastAsia="zh-CN"/>
        </w:rPr>
        <w:t xml:space="preserve"> </w:t>
      </w:r>
      <w:r>
        <w:rPr>
          <w:rFonts w:ascii="黑体" w:eastAsia="黑体" w:hAnsi="黑体" w:cs="黑体"/>
          <w:lang w:eastAsia="zh-CN"/>
        </w:rPr>
        <w:t>施工设备和临时设施</w:t>
      </w:r>
    </w:p>
    <w:p w14:paraId="1788385D" w14:textId="4F4D8FB2" w:rsidR="001C72CA" w:rsidRDefault="00DD1B2D" w:rsidP="008A62A4">
      <w:pPr>
        <w:pStyle w:val="a3"/>
        <w:spacing w:before="231"/>
        <w:ind w:left="678" w:right="1824"/>
        <w:rPr>
          <w:rFonts w:ascii="宋体" w:eastAsia="宋体" w:hAnsi="宋体" w:cs="宋体"/>
          <w:sz w:val="24"/>
          <w:szCs w:val="24"/>
          <w:lang w:eastAsia="zh-CN"/>
        </w:rPr>
      </w:pPr>
      <w:r>
        <w:rPr>
          <w:rFonts w:ascii="Times New Roman" w:eastAsia="Times New Roman" w:hAnsi="Times New Roman" w:cs="Times New Roman"/>
          <w:lang w:eastAsia="zh-CN"/>
        </w:rPr>
        <w:t>8.8.1</w:t>
      </w:r>
      <w:r>
        <w:rPr>
          <w:rFonts w:ascii="Times New Roman" w:eastAsia="Times New Roman" w:hAnsi="Times New Roman" w:cs="Times New Roman"/>
          <w:spacing w:val="65"/>
          <w:lang w:eastAsia="zh-CN"/>
        </w:rPr>
        <w:t xml:space="preserve"> </w:t>
      </w:r>
      <w:r>
        <w:rPr>
          <w:lang w:eastAsia="zh-CN"/>
        </w:rPr>
        <w:t>承包人提供的施工设备和临时设施</w:t>
      </w:r>
      <w:r>
        <w:rPr>
          <w:rFonts w:cs="仿宋"/>
          <w:lang w:eastAsia="zh-CN"/>
        </w:rPr>
        <w:t>关于修建临时设</w:t>
      </w:r>
      <w:r>
        <w:rPr>
          <w:rFonts w:cs="仿宋"/>
          <w:lang w:eastAsia="zh-CN"/>
        </w:rPr>
        <w:lastRenderedPageBreak/>
        <w:t>施费用承担的约定：</w:t>
      </w:r>
      <w:r>
        <w:rPr>
          <w:rFonts w:cs="仿宋"/>
          <w:spacing w:val="-5"/>
          <w:lang w:eastAsia="zh-CN"/>
        </w:rPr>
        <w:t xml:space="preserve"> </w:t>
      </w:r>
      <w:r>
        <w:rPr>
          <w:rFonts w:ascii="Times New Roman" w:eastAsia="Times New Roman" w:hAnsi="Times New Roman" w:cs="Times New Roman"/>
          <w:b/>
          <w:bCs/>
          <w:spacing w:val="-5"/>
          <w:sz w:val="24"/>
          <w:szCs w:val="24"/>
          <w:u w:val="single" w:color="000000"/>
          <w:lang w:eastAsia="zh-CN"/>
        </w:rPr>
        <w:t xml:space="preserve"> </w:t>
      </w:r>
      <w:r>
        <w:rPr>
          <w:rFonts w:cs="仿宋"/>
          <w:b/>
          <w:bCs/>
          <w:sz w:val="24"/>
          <w:szCs w:val="24"/>
          <w:u w:val="single" w:color="000000"/>
          <w:lang w:eastAsia="zh-CN"/>
        </w:rPr>
        <w:t>执行通用条款</w:t>
      </w:r>
      <w:r>
        <w:rPr>
          <w:rFonts w:ascii="宋体" w:eastAsia="宋体" w:hAnsi="宋体" w:cs="宋体"/>
          <w:b/>
          <w:bCs/>
          <w:sz w:val="24"/>
          <w:szCs w:val="24"/>
          <w:u w:val="single" w:color="000000"/>
          <w:lang w:eastAsia="zh-CN"/>
        </w:rPr>
        <w:t>8.8.1</w:t>
      </w:r>
      <w:r>
        <w:rPr>
          <w:rFonts w:ascii="宋体" w:eastAsia="宋体" w:hAnsi="宋体" w:cs="宋体"/>
          <w:b/>
          <w:bCs/>
          <w:sz w:val="24"/>
          <w:szCs w:val="24"/>
          <w:u w:val="single" w:color="000000"/>
          <w:lang w:eastAsia="zh-CN"/>
        </w:rPr>
        <w:tab/>
      </w:r>
    </w:p>
    <w:p w14:paraId="3DAEEF14" w14:textId="77777777" w:rsidR="001C72CA" w:rsidRDefault="00DD1B2D">
      <w:pPr>
        <w:pStyle w:val="a3"/>
        <w:spacing w:before="0" w:line="382" w:lineRule="exact"/>
        <w:ind w:right="1824"/>
        <w:rPr>
          <w:rFonts w:ascii="黑体" w:eastAsia="黑体" w:hAnsi="黑体" w:cs="黑体"/>
          <w:lang w:eastAsia="zh-CN"/>
        </w:rPr>
      </w:pPr>
      <w:bookmarkStart w:id="94" w:name="_bookmark92"/>
      <w:bookmarkEnd w:id="94"/>
      <w:r>
        <w:rPr>
          <w:rFonts w:ascii="Times New Roman" w:eastAsia="Times New Roman" w:hAnsi="Times New Roman" w:cs="Times New Roman"/>
          <w:lang w:eastAsia="zh-CN"/>
        </w:rPr>
        <w:t>9.</w:t>
      </w:r>
      <w:r>
        <w:rPr>
          <w:rFonts w:ascii="Times New Roman" w:eastAsia="Times New Roman" w:hAnsi="Times New Roman" w:cs="Times New Roman"/>
          <w:spacing w:val="69"/>
          <w:lang w:eastAsia="zh-CN"/>
        </w:rPr>
        <w:t xml:space="preserve"> </w:t>
      </w:r>
      <w:r>
        <w:rPr>
          <w:rFonts w:ascii="黑体" w:eastAsia="黑体" w:hAnsi="黑体" w:cs="黑体"/>
          <w:lang w:eastAsia="zh-CN"/>
        </w:rPr>
        <w:t>试验与检验</w:t>
      </w:r>
    </w:p>
    <w:p w14:paraId="7B16A3DC" w14:textId="77777777" w:rsidR="001C72CA" w:rsidRDefault="00DD1B2D">
      <w:pPr>
        <w:pStyle w:val="a3"/>
        <w:spacing w:before="231"/>
        <w:ind w:left="678" w:right="1824"/>
        <w:rPr>
          <w:rFonts w:ascii="黑体" w:eastAsia="黑体" w:hAnsi="黑体" w:cs="黑体"/>
          <w:lang w:eastAsia="zh-CN"/>
        </w:rPr>
      </w:pPr>
      <w:r>
        <w:rPr>
          <w:rFonts w:ascii="Times New Roman" w:eastAsia="Times New Roman" w:hAnsi="Times New Roman" w:cs="Times New Roman"/>
          <w:lang w:eastAsia="zh-CN"/>
        </w:rPr>
        <w:t>9.1</w:t>
      </w:r>
      <w:r>
        <w:rPr>
          <w:rFonts w:ascii="Times New Roman" w:eastAsia="Times New Roman" w:hAnsi="Times New Roman" w:cs="Times New Roman"/>
          <w:spacing w:val="-1"/>
          <w:lang w:eastAsia="zh-CN"/>
        </w:rPr>
        <w:t xml:space="preserve"> </w:t>
      </w:r>
      <w:r>
        <w:rPr>
          <w:rFonts w:ascii="黑体" w:eastAsia="黑体" w:hAnsi="黑体" w:cs="黑体"/>
          <w:lang w:eastAsia="zh-CN"/>
        </w:rPr>
        <w:t>试验设备与试验人员</w:t>
      </w:r>
    </w:p>
    <w:p w14:paraId="2E9927B5" w14:textId="77777777" w:rsidR="001C72CA" w:rsidRDefault="00DD1B2D">
      <w:pPr>
        <w:pStyle w:val="a3"/>
        <w:spacing w:before="231"/>
        <w:ind w:left="678" w:right="1824"/>
        <w:rPr>
          <w:lang w:eastAsia="zh-CN"/>
        </w:rPr>
      </w:pPr>
      <w:r>
        <w:rPr>
          <w:rFonts w:ascii="Times New Roman" w:eastAsia="Times New Roman" w:hAnsi="Times New Roman" w:cs="Times New Roman"/>
          <w:lang w:eastAsia="zh-CN"/>
        </w:rPr>
        <w:t>9.1.2</w:t>
      </w:r>
      <w:r>
        <w:rPr>
          <w:rFonts w:ascii="Times New Roman" w:eastAsia="Times New Roman" w:hAnsi="Times New Roman" w:cs="Times New Roman"/>
          <w:spacing w:val="67"/>
          <w:lang w:eastAsia="zh-CN"/>
        </w:rPr>
        <w:t xml:space="preserve"> </w:t>
      </w:r>
      <w:r>
        <w:rPr>
          <w:lang w:eastAsia="zh-CN"/>
        </w:rPr>
        <w:t>试验设备</w:t>
      </w:r>
    </w:p>
    <w:p w14:paraId="30A6CD8C" w14:textId="77777777" w:rsidR="00BC2451" w:rsidRDefault="00DD1B2D">
      <w:pPr>
        <w:tabs>
          <w:tab w:val="left" w:pos="5018"/>
          <w:tab w:val="left" w:pos="5438"/>
          <w:tab w:val="left" w:pos="8498"/>
          <w:tab w:val="left" w:pos="9199"/>
          <w:tab w:val="left" w:pos="9316"/>
        </w:tabs>
        <w:spacing w:before="114" w:line="326" w:lineRule="auto"/>
        <w:ind w:left="678" w:right="110"/>
        <w:rPr>
          <w:rFonts w:ascii="宋体" w:eastAsia="宋体" w:hAnsi="宋体" w:cs="宋体"/>
          <w:sz w:val="24"/>
          <w:szCs w:val="24"/>
          <w:lang w:eastAsia="zh-CN"/>
        </w:rPr>
      </w:pPr>
      <w:r>
        <w:rPr>
          <w:rFonts w:ascii="仿宋" w:eastAsia="仿宋" w:hAnsi="仿宋" w:cs="仿宋"/>
          <w:spacing w:val="-1"/>
          <w:sz w:val="28"/>
          <w:szCs w:val="28"/>
          <w:lang w:eastAsia="zh-CN"/>
        </w:rPr>
        <w:t>施工现场需要配置的试验场所：</w:t>
      </w:r>
      <w:r>
        <w:rPr>
          <w:rFonts w:ascii="宋体" w:eastAsia="宋体" w:hAnsi="宋体" w:cs="宋体"/>
          <w:spacing w:val="-1"/>
          <w:sz w:val="24"/>
          <w:szCs w:val="24"/>
          <w:u w:val="single" w:color="000000"/>
          <w:lang w:eastAsia="zh-CN"/>
        </w:rPr>
        <w:t xml:space="preserve"> </w:t>
      </w:r>
      <w:r>
        <w:rPr>
          <w:rFonts w:ascii="宋体" w:eastAsia="宋体" w:hAnsi="宋体" w:cs="宋体"/>
          <w:spacing w:val="-1"/>
          <w:sz w:val="24"/>
          <w:szCs w:val="24"/>
          <w:u w:val="single" w:color="000000"/>
          <w:lang w:eastAsia="zh-CN"/>
        </w:rPr>
        <w:tab/>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ab/>
      </w:r>
      <w:r>
        <w:rPr>
          <w:rFonts w:ascii="宋体" w:eastAsia="宋体" w:hAnsi="宋体" w:cs="宋体"/>
          <w:sz w:val="24"/>
          <w:szCs w:val="24"/>
          <w:u w:val="single" w:color="000000"/>
          <w:lang w:eastAsia="zh-CN"/>
        </w:rPr>
        <w:tab/>
      </w:r>
      <w:r>
        <w:rPr>
          <w:rFonts w:ascii="宋体" w:eastAsia="宋体" w:hAnsi="宋体" w:cs="宋体"/>
          <w:sz w:val="24"/>
          <w:szCs w:val="24"/>
          <w:lang w:eastAsia="zh-CN"/>
        </w:rPr>
        <w:t xml:space="preserve"> </w:t>
      </w:r>
    </w:p>
    <w:p w14:paraId="44951D1A" w14:textId="0049F774" w:rsidR="001C72CA" w:rsidRDefault="00DD1B2D">
      <w:pPr>
        <w:tabs>
          <w:tab w:val="left" w:pos="5018"/>
          <w:tab w:val="left" w:pos="5438"/>
          <w:tab w:val="left" w:pos="8498"/>
          <w:tab w:val="left" w:pos="9199"/>
          <w:tab w:val="left" w:pos="9316"/>
        </w:tabs>
        <w:spacing w:before="114" w:line="326" w:lineRule="auto"/>
        <w:ind w:left="678" w:right="110"/>
        <w:rPr>
          <w:rFonts w:ascii="黑体" w:eastAsia="黑体" w:hAnsi="黑体" w:cs="黑体"/>
          <w:sz w:val="28"/>
          <w:szCs w:val="28"/>
          <w:lang w:eastAsia="zh-CN"/>
        </w:rPr>
      </w:pPr>
      <w:r>
        <w:rPr>
          <w:rFonts w:ascii="仿宋" w:eastAsia="仿宋" w:hAnsi="仿宋" w:cs="仿宋"/>
          <w:spacing w:val="-1"/>
          <w:sz w:val="28"/>
          <w:szCs w:val="28"/>
          <w:lang w:eastAsia="zh-CN"/>
        </w:rPr>
        <w:t>施工现场需要配备的试验设备：</w:t>
      </w:r>
      <w:r>
        <w:rPr>
          <w:rFonts w:ascii="宋体" w:eastAsia="宋体" w:hAnsi="宋体" w:cs="宋体"/>
          <w:spacing w:val="-1"/>
          <w:sz w:val="24"/>
          <w:szCs w:val="24"/>
          <w:u w:val="single" w:color="000000"/>
          <w:lang w:eastAsia="zh-CN"/>
        </w:rPr>
        <w:t xml:space="preserve"> </w:t>
      </w:r>
      <w:r>
        <w:rPr>
          <w:rFonts w:ascii="宋体" w:eastAsia="宋体" w:hAnsi="宋体" w:cs="宋体"/>
          <w:spacing w:val="-1"/>
          <w:sz w:val="24"/>
          <w:szCs w:val="24"/>
          <w:u w:val="single" w:color="000000"/>
          <w:lang w:eastAsia="zh-CN"/>
        </w:rPr>
        <w:tab/>
      </w:r>
      <w:r>
        <w:rPr>
          <w:rFonts w:ascii="宋体" w:eastAsia="宋体" w:hAnsi="宋体" w:cs="宋体"/>
          <w:spacing w:val="-1"/>
          <w:sz w:val="24"/>
          <w:szCs w:val="24"/>
          <w:u w:val="single" w:color="000000"/>
          <w:lang w:eastAsia="zh-CN"/>
        </w:rPr>
        <w:tab/>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ab/>
      </w:r>
      <w:r>
        <w:rPr>
          <w:rFonts w:ascii="宋体" w:eastAsia="宋体" w:hAnsi="宋体" w:cs="宋体"/>
          <w:sz w:val="24"/>
          <w:szCs w:val="24"/>
          <w:u w:val="single" w:color="000000"/>
          <w:lang w:eastAsia="zh-CN"/>
        </w:rPr>
        <w:tab/>
      </w:r>
      <w:r>
        <w:rPr>
          <w:rFonts w:ascii="宋体" w:eastAsia="宋体" w:hAnsi="宋体" w:cs="宋体"/>
          <w:sz w:val="24"/>
          <w:szCs w:val="24"/>
          <w:u w:val="single" w:color="000000"/>
          <w:lang w:eastAsia="zh-CN"/>
        </w:rPr>
        <w:tab/>
      </w:r>
      <w:r>
        <w:rPr>
          <w:rFonts w:ascii="宋体" w:eastAsia="宋体" w:hAnsi="宋体" w:cs="宋体"/>
          <w:w w:val="14"/>
          <w:sz w:val="24"/>
          <w:szCs w:val="24"/>
          <w:u w:val="single" w:color="000000"/>
          <w:lang w:eastAsia="zh-CN"/>
        </w:rPr>
        <w:t xml:space="preserve"> </w:t>
      </w:r>
      <w:r>
        <w:rPr>
          <w:rFonts w:ascii="宋体" w:eastAsia="宋体" w:hAnsi="宋体" w:cs="宋体"/>
          <w:sz w:val="24"/>
          <w:szCs w:val="24"/>
          <w:lang w:eastAsia="zh-CN"/>
        </w:rPr>
        <w:t xml:space="preserve"> </w:t>
      </w:r>
      <w:r>
        <w:rPr>
          <w:rFonts w:ascii="仿宋" w:eastAsia="仿宋" w:hAnsi="仿宋" w:cs="仿宋"/>
          <w:sz w:val="28"/>
          <w:szCs w:val="28"/>
          <w:lang w:eastAsia="zh-CN"/>
        </w:rPr>
        <w:t>施工现场需要具备的其他试验条件：</w:t>
      </w:r>
      <w:r>
        <w:rPr>
          <w:rFonts w:ascii="仿宋" w:eastAsia="仿宋" w:hAnsi="仿宋" w:cs="仿宋"/>
          <w:spacing w:val="135"/>
          <w:sz w:val="28"/>
          <w:szCs w:val="28"/>
          <w:lang w:eastAsia="zh-CN"/>
        </w:rPr>
        <w:t xml:space="preserve"> </w:t>
      </w:r>
      <w:r>
        <w:rPr>
          <w:rFonts w:ascii="宋体" w:eastAsia="宋体" w:hAnsi="宋体" w:cs="宋体"/>
          <w:spacing w:val="135"/>
          <w:sz w:val="24"/>
          <w:szCs w:val="24"/>
          <w:u w:val="single" w:color="000000"/>
          <w:lang w:eastAsia="zh-CN"/>
        </w:rPr>
        <w:t xml:space="preserve"> </w:t>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ab/>
      </w:r>
      <w:r>
        <w:rPr>
          <w:rFonts w:ascii="宋体" w:eastAsia="宋体" w:hAnsi="宋体" w:cs="宋体"/>
          <w:sz w:val="24"/>
          <w:szCs w:val="24"/>
          <w:u w:val="single" w:color="000000"/>
          <w:lang w:eastAsia="zh-CN"/>
        </w:rPr>
        <w:tab/>
      </w:r>
      <w:r>
        <w:rPr>
          <w:rFonts w:ascii="宋体" w:eastAsia="宋体" w:hAnsi="宋体" w:cs="宋体"/>
          <w:sz w:val="24"/>
          <w:szCs w:val="24"/>
          <w:lang w:eastAsia="zh-CN"/>
        </w:rPr>
        <w:t xml:space="preserve"> </w:t>
      </w:r>
      <w:r>
        <w:rPr>
          <w:rFonts w:ascii="Times New Roman" w:eastAsia="Times New Roman" w:hAnsi="Times New Roman" w:cs="Times New Roman"/>
          <w:sz w:val="28"/>
          <w:szCs w:val="28"/>
          <w:lang w:eastAsia="zh-CN"/>
        </w:rPr>
        <w:t>9.4</w:t>
      </w:r>
      <w:r>
        <w:rPr>
          <w:rFonts w:ascii="Times New Roman" w:eastAsia="Times New Roman" w:hAnsi="Times New Roman" w:cs="Times New Roman"/>
          <w:spacing w:val="69"/>
          <w:sz w:val="28"/>
          <w:szCs w:val="28"/>
          <w:lang w:eastAsia="zh-CN"/>
        </w:rPr>
        <w:t xml:space="preserve"> </w:t>
      </w:r>
      <w:r>
        <w:rPr>
          <w:rFonts w:ascii="黑体" w:eastAsia="黑体" w:hAnsi="黑体" w:cs="黑体"/>
          <w:sz w:val="28"/>
          <w:szCs w:val="28"/>
          <w:lang w:eastAsia="zh-CN"/>
        </w:rPr>
        <w:t>现场工艺试验</w:t>
      </w:r>
    </w:p>
    <w:p w14:paraId="278A39D3" w14:textId="77777777" w:rsidR="001C72CA" w:rsidRDefault="00DD1B2D">
      <w:pPr>
        <w:tabs>
          <w:tab w:val="left" w:pos="5015"/>
          <w:tab w:val="left" w:pos="9199"/>
        </w:tabs>
        <w:spacing w:before="120"/>
        <w:ind w:left="678" w:right="1824"/>
        <w:rPr>
          <w:rFonts w:ascii="宋体" w:eastAsia="宋体" w:hAnsi="宋体" w:cs="宋体"/>
          <w:sz w:val="24"/>
          <w:szCs w:val="24"/>
          <w:lang w:eastAsia="zh-CN"/>
        </w:rPr>
      </w:pPr>
      <w:r>
        <w:rPr>
          <w:rFonts w:ascii="仿宋" w:eastAsia="仿宋" w:hAnsi="仿宋" w:cs="仿宋"/>
          <w:spacing w:val="-1"/>
          <w:sz w:val="28"/>
          <w:szCs w:val="28"/>
          <w:lang w:eastAsia="zh-CN"/>
        </w:rPr>
        <w:t>现场工艺试验的有关约定：</w:t>
      </w:r>
      <w:r>
        <w:rPr>
          <w:rFonts w:ascii="宋体" w:eastAsia="宋体" w:hAnsi="宋体" w:cs="宋体"/>
          <w:spacing w:val="-1"/>
          <w:sz w:val="24"/>
          <w:szCs w:val="24"/>
          <w:u w:val="single" w:color="000000"/>
          <w:lang w:eastAsia="zh-CN"/>
        </w:rPr>
        <w:t xml:space="preserve"> </w:t>
      </w:r>
      <w:r>
        <w:rPr>
          <w:rFonts w:ascii="宋体" w:eastAsia="宋体" w:hAnsi="宋体" w:cs="宋体"/>
          <w:spacing w:val="-1"/>
          <w:sz w:val="24"/>
          <w:szCs w:val="24"/>
          <w:u w:val="single" w:color="000000"/>
          <w:lang w:eastAsia="zh-CN"/>
        </w:rPr>
        <w:tab/>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ab/>
      </w:r>
    </w:p>
    <w:p w14:paraId="7CD92326" w14:textId="77777777" w:rsidR="001C72CA" w:rsidRDefault="001C72CA">
      <w:pPr>
        <w:spacing w:before="3"/>
        <w:rPr>
          <w:rFonts w:ascii="宋体" w:eastAsia="宋体" w:hAnsi="宋体" w:cs="宋体"/>
          <w:sz w:val="18"/>
          <w:szCs w:val="18"/>
          <w:lang w:eastAsia="zh-CN"/>
        </w:rPr>
      </w:pPr>
    </w:p>
    <w:p w14:paraId="31265E4B" w14:textId="77777777" w:rsidR="001C72CA" w:rsidRDefault="00DD1B2D">
      <w:pPr>
        <w:pStyle w:val="a3"/>
        <w:spacing w:before="14"/>
        <w:ind w:right="1824"/>
        <w:rPr>
          <w:rFonts w:ascii="黑体" w:eastAsia="黑体" w:hAnsi="黑体" w:cs="黑体"/>
          <w:lang w:eastAsia="zh-CN"/>
        </w:rPr>
      </w:pPr>
      <w:bookmarkStart w:id="95" w:name="_bookmark93"/>
      <w:bookmarkEnd w:id="95"/>
      <w:r>
        <w:rPr>
          <w:rFonts w:ascii="Times New Roman" w:eastAsia="Times New Roman" w:hAnsi="Times New Roman" w:cs="Times New Roman"/>
          <w:lang w:eastAsia="zh-CN"/>
        </w:rPr>
        <w:t xml:space="preserve">10. </w:t>
      </w:r>
      <w:r>
        <w:rPr>
          <w:rFonts w:ascii="Times New Roman" w:eastAsia="Times New Roman" w:hAnsi="Times New Roman" w:cs="Times New Roman"/>
          <w:spacing w:val="1"/>
          <w:lang w:eastAsia="zh-CN"/>
        </w:rPr>
        <w:t xml:space="preserve"> </w:t>
      </w:r>
      <w:r>
        <w:rPr>
          <w:rFonts w:ascii="黑体" w:eastAsia="黑体" w:hAnsi="黑体" w:cs="黑体"/>
          <w:lang w:eastAsia="zh-CN"/>
        </w:rPr>
        <w:t>变更</w:t>
      </w:r>
    </w:p>
    <w:p w14:paraId="27FC35E5" w14:textId="77777777" w:rsidR="001C72CA" w:rsidRDefault="00DD1B2D">
      <w:pPr>
        <w:pStyle w:val="a3"/>
        <w:spacing w:before="234"/>
        <w:ind w:left="678" w:right="1824"/>
        <w:rPr>
          <w:rFonts w:ascii="黑体" w:eastAsia="黑体" w:hAnsi="黑体" w:cs="黑体"/>
          <w:lang w:eastAsia="zh-CN"/>
        </w:rPr>
      </w:pPr>
      <w:r>
        <w:rPr>
          <w:rFonts w:ascii="Times New Roman" w:eastAsia="Times New Roman" w:hAnsi="Times New Roman" w:cs="Times New Roman"/>
          <w:lang w:eastAsia="zh-CN"/>
        </w:rPr>
        <w:t>10.1</w:t>
      </w:r>
      <w:r>
        <w:rPr>
          <w:rFonts w:ascii="Times New Roman" w:eastAsia="Times New Roman" w:hAnsi="Times New Roman" w:cs="Times New Roman"/>
          <w:spacing w:val="-1"/>
          <w:lang w:eastAsia="zh-CN"/>
        </w:rPr>
        <w:t xml:space="preserve"> </w:t>
      </w:r>
      <w:r>
        <w:rPr>
          <w:rFonts w:ascii="黑体" w:eastAsia="黑体" w:hAnsi="黑体" w:cs="黑体"/>
          <w:lang w:eastAsia="zh-CN"/>
        </w:rPr>
        <w:t>变更的范围</w:t>
      </w:r>
    </w:p>
    <w:p w14:paraId="11AC5315" w14:textId="77777777" w:rsidR="001C72CA" w:rsidRDefault="00DD1B2D">
      <w:pPr>
        <w:spacing w:before="231"/>
        <w:ind w:left="718" w:right="106"/>
        <w:rPr>
          <w:rFonts w:ascii="仿宋" w:eastAsia="仿宋" w:hAnsi="仿宋" w:cs="仿宋"/>
          <w:sz w:val="28"/>
          <w:szCs w:val="28"/>
          <w:lang w:eastAsia="zh-CN"/>
        </w:rPr>
      </w:pPr>
      <w:r>
        <w:rPr>
          <w:rFonts w:ascii="仿宋" w:eastAsia="仿宋" w:hAnsi="仿宋" w:cs="仿宋"/>
          <w:spacing w:val="-4"/>
          <w:sz w:val="28"/>
          <w:szCs w:val="28"/>
          <w:lang w:eastAsia="zh-CN"/>
        </w:rPr>
        <w:t>关于变更的范围的约定：</w:t>
      </w:r>
      <w:r>
        <w:rPr>
          <w:rFonts w:ascii="仿宋" w:eastAsia="仿宋" w:hAnsi="仿宋" w:cs="仿宋"/>
          <w:b/>
          <w:bCs/>
          <w:spacing w:val="-4"/>
          <w:sz w:val="28"/>
          <w:szCs w:val="28"/>
          <w:u w:val="single" w:color="000000"/>
          <w:lang w:eastAsia="zh-CN"/>
        </w:rPr>
        <w:t>由发包方审核通过的变更内容，费用按实结算</w:t>
      </w:r>
    </w:p>
    <w:p w14:paraId="1AFC0BA5" w14:textId="77777777" w:rsidR="001C72CA" w:rsidRDefault="00DD1B2D">
      <w:pPr>
        <w:pStyle w:val="a3"/>
        <w:spacing w:before="132"/>
        <w:ind w:left="678" w:right="1824"/>
        <w:rPr>
          <w:rFonts w:ascii="黑体" w:eastAsia="黑体" w:hAnsi="黑体" w:cs="黑体"/>
          <w:lang w:eastAsia="zh-CN"/>
        </w:rPr>
      </w:pPr>
      <w:r>
        <w:rPr>
          <w:rFonts w:ascii="Times New Roman" w:eastAsia="Times New Roman" w:hAnsi="Times New Roman" w:cs="Times New Roman"/>
          <w:lang w:eastAsia="zh-CN"/>
        </w:rPr>
        <w:t>10.4</w:t>
      </w:r>
      <w:r>
        <w:rPr>
          <w:rFonts w:ascii="Times New Roman" w:eastAsia="Times New Roman" w:hAnsi="Times New Roman" w:cs="Times New Roman"/>
          <w:spacing w:val="68"/>
          <w:lang w:eastAsia="zh-CN"/>
        </w:rPr>
        <w:t xml:space="preserve"> </w:t>
      </w:r>
      <w:r>
        <w:rPr>
          <w:rFonts w:ascii="黑体" w:eastAsia="黑体" w:hAnsi="黑体" w:cs="黑体"/>
          <w:lang w:eastAsia="zh-CN"/>
        </w:rPr>
        <w:t>变更估价</w:t>
      </w:r>
    </w:p>
    <w:p w14:paraId="3F1E582B" w14:textId="77777777" w:rsidR="00E04888" w:rsidRDefault="00DD1B2D">
      <w:pPr>
        <w:pStyle w:val="a3"/>
        <w:spacing w:before="234" w:line="309" w:lineRule="auto"/>
        <w:ind w:left="678" w:right="5672"/>
        <w:rPr>
          <w:rFonts w:ascii="Calibri" w:eastAsia="Calibri" w:hAnsi="Calibri" w:cs="Calibri"/>
          <w:sz w:val="21"/>
          <w:szCs w:val="21"/>
          <w:lang w:eastAsia="zh-CN"/>
        </w:rPr>
      </w:pPr>
      <w:r>
        <w:rPr>
          <w:noProof/>
          <w:lang w:eastAsia="zh-CN"/>
        </w:rPr>
        <mc:AlternateContent>
          <mc:Choice Requires="wpg">
            <w:drawing>
              <wp:anchor distT="0" distB="0" distL="114300" distR="114300" simplePos="0" relativeHeight="251666432" behindDoc="1" locked="0" layoutInCell="1" allowOverlap="1" wp14:anchorId="6330829C" wp14:editId="570F8AB0">
                <wp:simplePos x="0" y="0"/>
                <wp:positionH relativeFrom="page">
                  <wp:posOffset>2933065</wp:posOffset>
                </wp:positionH>
                <wp:positionV relativeFrom="paragraph">
                  <wp:posOffset>692785</wp:posOffset>
                </wp:positionV>
                <wp:extent cx="50800" cy="1270"/>
                <wp:effectExtent l="8890" t="6985" r="6985" b="1270"/>
                <wp:wrapNone/>
                <wp:docPr id="322" name="Group 288"/>
                <wp:cNvGraphicFramePr/>
                <a:graphic xmlns:a="http://schemas.openxmlformats.org/drawingml/2006/main">
                  <a:graphicData uri="http://schemas.microsoft.com/office/word/2010/wordprocessingGroup">
                    <wpg:wgp>
                      <wpg:cNvGrpSpPr/>
                      <wpg:grpSpPr>
                        <a:xfrm>
                          <a:off x="0" y="0"/>
                          <a:ext cx="50800" cy="1270"/>
                          <a:chOff x="4619" y="1091"/>
                          <a:chExt cx="80" cy="2"/>
                        </a:xfrm>
                      </wpg:grpSpPr>
                      <wps:wsp>
                        <wps:cNvPr id="323" name="Freeform 289"/>
                        <wps:cNvSpPr/>
                        <wps:spPr bwMode="auto">
                          <a:xfrm>
                            <a:off x="4619" y="1091"/>
                            <a:ext cx="80" cy="2"/>
                          </a:xfrm>
                          <a:custGeom>
                            <a:avLst/>
                            <a:gdLst>
                              <a:gd name="T0" fmla="+- 0 4619 4619"/>
                              <a:gd name="T1" fmla="*/ T0 w 80"/>
                              <a:gd name="T2" fmla="+- 0 4698 4619"/>
                              <a:gd name="T3" fmla="*/ T2 w 80"/>
                            </a:gdLst>
                            <a:ahLst/>
                            <a:cxnLst>
                              <a:cxn ang="0">
                                <a:pos x="T1" y="0"/>
                              </a:cxn>
                              <a:cxn ang="0">
                                <a:pos x="T3" y="0"/>
                              </a:cxn>
                            </a:cxnLst>
                            <a:rect l="0" t="0" r="r" b="b"/>
                            <a:pathLst>
                              <a:path w="80">
                                <a:moveTo>
                                  <a:pt x="0" y="0"/>
                                </a:moveTo>
                                <a:lnTo>
                                  <a:pt x="79" y="0"/>
                                </a:lnTo>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E15DAF" id="Group 288" o:spid="_x0000_s1026" style="position:absolute;left:0;text-align:left;margin-left:230.95pt;margin-top:54.55pt;width:4pt;height:.1pt;z-index:-251650048;mso-position-horizontal-relative:page" coordorigin="4619,1091" coordsize="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">
                <v:shape id="Freeform 289" o:spid="_x0000_s1027" style="position:absolute;left:4619;top:1091;width:80;height:2;visibility:visible;mso-wrap-style:square;v-text-anchor:top"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" path="m,l79,e" filled="f" strokeweight=".72pt">
                  <v:path arrowok="t" o:connecttype="custom" o:connectlocs="0,0;79,0" o:connectangles="0,0"/>
                </v:shape>
                <w10:wrap anchorx="page"/>
              </v:group>
            </w:pict>
          </mc:Fallback>
        </mc:AlternateContent>
      </w:r>
      <w:r>
        <w:rPr>
          <w:rFonts w:ascii="Times New Roman" w:eastAsia="Times New Roman" w:hAnsi="Times New Roman" w:cs="Times New Roman"/>
          <w:lang w:eastAsia="zh-CN"/>
        </w:rPr>
        <w:t>10.4.1</w:t>
      </w:r>
      <w:r>
        <w:rPr>
          <w:rFonts w:ascii="Times New Roman" w:eastAsia="Times New Roman" w:hAnsi="Times New Roman" w:cs="Times New Roman"/>
          <w:spacing w:val="68"/>
          <w:lang w:eastAsia="zh-CN"/>
        </w:rPr>
        <w:t xml:space="preserve"> </w:t>
      </w:r>
      <w:r>
        <w:rPr>
          <w:lang w:eastAsia="zh-CN"/>
        </w:rPr>
        <w:t>变更估价原则</w:t>
      </w:r>
      <w:r>
        <w:rPr>
          <w:lang w:eastAsia="zh-CN"/>
        </w:rPr>
        <w:t xml:space="preserve"> </w:t>
      </w:r>
      <w:r>
        <w:rPr>
          <w:lang w:eastAsia="zh-CN"/>
        </w:rPr>
        <w:t>关于变更估价的约定</w:t>
      </w:r>
      <w:r>
        <w:rPr>
          <w:rFonts w:ascii="Times New Roman" w:eastAsia="Times New Roman" w:hAnsi="Times New Roman" w:cs="Times New Roman"/>
          <w:lang w:eastAsia="zh-CN"/>
        </w:rPr>
        <w:t>:</w:t>
      </w:r>
      <w:r>
        <w:rPr>
          <w:rFonts w:ascii="Calibri" w:eastAsia="Calibri" w:hAnsi="Calibri" w:cs="Calibri"/>
          <w:sz w:val="21"/>
          <w:szCs w:val="21"/>
          <w:lang w:eastAsia="zh-CN"/>
        </w:rPr>
        <w:t xml:space="preserve">/ </w:t>
      </w:r>
    </w:p>
    <w:p w14:paraId="52578990" w14:textId="35CAC618" w:rsidR="001C72CA" w:rsidRDefault="00DD1B2D">
      <w:pPr>
        <w:pStyle w:val="a3"/>
        <w:spacing w:before="234" w:line="309" w:lineRule="auto"/>
        <w:ind w:left="678" w:right="5672"/>
        <w:rPr>
          <w:rFonts w:ascii="黑体" w:eastAsia="黑体" w:hAnsi="黑体" w:cs="黑体"/>
          <w:lang w:eastAsia="zh-CN"/>
        </w:rPr>
      </w:pPr>
      <w:r>
        <w:rPr>
          <w:rFonts w:ascii="Times New Roman" w:eastAsia="Times New Roman" w:hAnsi="Times New Roman" w:cs="Times New Roman"/>
          <w:lang w:eastAsia="zh-CN"/>
        </w:rPr>
        <w:t>10.5</w:t>
      </w:r>
      <w:r>
        <w:rPr>
          <w:rFonts w:ascii="Times New Roman" w:eastAsia="Times New Roman" w:hAnsi="Times New Roman" w:cs="Times New Roman"/>
          <w:spacing w:val="-4"/>
          <w:lang w:eastAsia="zh-CN"/>
        </w:rPr>
        <w:t xml:space="preserve"> </w:t>
      </w:r>
      <w:r>
        <w:rPr>
          <w:rFonts w:ascii="黑体" w:eastAsia="黑体" w:hAnsi="黑体" w:cs="黑体"/>
          <w:lang w:eastAsia="zh-CN"/>
        </w:rPr>
        <w:t>承包人的合理化建议</w:t>
      </w:r>
    </w:p>
    <w:p w14:paraId="0345443D" w14:textId="77777777" w:rsidR="001C72CA" w:rsidRDefault="00DD1B2D">
      <w:pPr>
        <w:tabs>
          <w:tab w:val="left" w:pos="8940"/>
        </w:tabs>
        <w:spacing w:before="144" w:line="309" w:lineRule="auto"/>
        <w:ind w:left="678" w:right="223"/>
        <w:rPr>
          <w:rFonts w:ascii="仿宋" w:eastAsia="仿宋" w:hAnsi="仿宋" w:cs="仿宋"/>
          <w:sz w:val="28"/>
          <w:szCs w:val="28"/>
          <w:lang w:eastAsia="zh-CN"/>
        </w:rPr>
      </w:pPr>
      <w:r>
        <w:rPr>
          <w:rFonts w:ascii="仿宋" w:eastAsia="仿宋" w:hAnsi="仿宋" w:cs="仿宋"/>
          <w:sz w:val="28"/>
          <w:szCs w:val="28"/>
          <w:lang w:eastAsia="zh-CN"/>
        </w:rPr>
        <w:t>监理人审查承包人合理化建议的期限：</w:t>
      </w:r>
      <w:r>
        <w:rPr>
          <w:rFonts w:ascii="仿宋" w:eastAsia="仿宋" w:hAnsi="仿宋" w:cs="仿宋"/>
          <w:spacing w:val="-2"/>
          <w:sz w:val="28"/>
          <w:szCs w:val="28"/>
          <w:lang w:eastAsia="zh-CN"/>
        </w:rPr>
        <w:t xml:space="preserve"> </w:t>
      </w:r>
      <w:r>
        <w:rPr>
          <w:rFonts w:ascii="Times New Roman" w:eastAsia="Times New Roman" w:hAnsi="Times New Roman" w:cs="Times New Roman"/>
          <w:b/>
          <w:bCs/>
          <w:spacing w:val="-2"/>
          <w:sz w:val="28"/>
          <w:szCs w:val="28"/>
          <w:u w:val="single" w:color="000000"/>
          <w:lang w:eastAsia="zh-CN"/>
        </w:rPr>
        <w:t xml:space="preserve"> </w:t>
      </w:r>
      <w:r>
        <w:rPr>
          <w:rFonts w:ascii="仿宋" w:eastAsia="仿宋" w:hAnsi="仿宋" w:cs="仿宋"/>
          <w:b/>
          <w:bCs/>
          <w:sz w:val="28"/>
          <w:szCs w:val="28"/>
          <w:u w:val="single" w:color="000000"/>
          <w:lang w:eastAsia="zh-CN"/>
        </w:rPr>
        <w:t>收到后</w:t>
      </w:r>
      <w:r>
        <w:rPr>
          <w:rFonts w:ascii="仿宋" w:eastAsia="仿宋" w:hAnsi="仿宋" w:cs="仿宋"/>
          <w:b/>
          <w:bCs/>
          <w:spacing w:val="-73"/>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7</w:t>
      </w:r>
      <w:r>
        <w:rPr>
          <w:rFonts w:ascii="Times New Roman" w:eastAsia="Times New Roman" w:hAnsi="Times New Roman" w:cs="Times New Roman"/>
          <w:b/>
          <w:bCs/>
          <w:spacing w:val="-3"/>
          <w:sz w:val="28"/>
          <w:szCs w:val="28"/>
          <w:u w:val="single" w:color="000000"/>
          <w:lang w:eastAsia="zh-CN"/>
        </w:rPr>
        <w:t xml:space="preserve"> </w:t>
      </w:r>
      <w:r>
        <w:rPr>
          <w:rFonts w:ascii="仿宋" w:eastAsia="仿宋" w:hAnsi="仿宋" w:cs="仿宋"/>
          <w:b/>
          <w:bCs/>
          <w:sz w:val="28"/>
          <w:szCs w:val="28"/>
          <w:u w:val="single" w:color="000000"/>
          <w:lang w:eastAsia="zh-CN"/>
        </w:rPr>
        <w:t>天内</w:t>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r>
        <w:rPr>
          <w:rFonts w:ascii="仿宋" w:eastAsia="仿宋" w:hAnsi="仿宋" w:cs="仿宋"/>
          <w:sz w:val="28"/>
          <w:szCs w:val="28"/>
          <w:lang w:eastAsia="zh-CN"/>
        </w:rPr>
        <w:t xml:space="preserve"> </w:t>
      </w:r>
      <w:r>
        <w:rPr>
          <w:rFonts w:ascii="仿宋" w:eastAsia="仿宋" w:hAnsi="仿宋" w:cs="仿宋"/>
          <w:sz w:val="28"/>
          <w:szCs w:val="28"/>
          <w:lang w:eastAsia="zh-CN"/>
        </w:rPr>
        <w:t>发包人审批承包人合理化建议的期限：监理人报送的合理化建议</w:t>
      </w:r>
      <w:r>
        <w:rPr>
          <w:rFonts w:ascii="仿宋" w:eastAsia="仿宋" w:hAnsi="仿宋" w:cs="仿宋"/>
          <w:spacing w:val="-74"/>
          <w:sz w:val="28"/>
          <w:szCs w:val="28"/>
          <w:lang w:eastAsia="zh-CN"/>
        </w:rPr>
        <w:t xml:space="preserve"> </w:t>
      </w:r>
      <w:r>
        <w:rPr>
          <w:rFonts w:ascii="Times New Roman" w:eastAsia="Times New Roman" w:hAnsi="Times New Roman" w:cs="Times New Roman"/>
          <w:b/>
          <w:bCs/>
          <w:sz w:val="28"/>
          <w:szCs w:val="28"/>
          <w:u w:val="single" w:color="000000"/>
          <w:lang w:eastAsia="zh-CN"/>
        </w:rPr>
        <w:t>7</w:t>
      </w:r>
      <w:r>
        <w:rPr>
          <w:rFonts w:ascii="Times New Roman" w:eastAsia="Times New Roman" w:hAnsi="Times New Roman" w:cs="Times New Roman"/>
          <w:b/>
          <w:bCs/>
          <w:spacing w:val="-2"/>
          <w:sz w:val="28"/>
          <w:szCs w:val="28"/>
          <w:u w:val="single" w:color="000000"/>
          <w:lang w:eastAsia="zh-CN"/>
        </w:rPr>
        <w:t xml:space="preserve"> </w:t>
      </w:r>
      <w:r>
        <w:rPr>
          <w:rFonts w:ascii="仿宋" w:eastAsia="仿宋" w:hAnsi="仿宋" w:cs="仿宋"/>
          <w:b/>
          <w:bCs/>
          <w:sz w:val="28"/>
          <w:szCs w:val="28"/>
          <w:u w:val="single" w:color="000000"/>
          <w:lang w:eastAsia="zh-CN"/>
        </w:rPr>
        <w:t>天</w:t>
      </w:r>
      <w:r>
        <w:rPr>
          <w:rFonts w:ascii="仿宋" w:eastAsia="仿宋" w:hAnsi="仿宋" w:cs="仿宋" w:hint="eastAsia"/>
          <w:b/>
          <w:bCs/>
          <w:sz w:val="28"/>
          <w:szCs w:val="28"/>
          <w:u w:val="single" w:color="000000"/>
          <w:lang w:eastAsia="zh-CN"/>
        </w:rPr>
        <w:t>内</w:t>
      </w:r>
      <w:r>
        <w:rPr>
          <w:rFonts w:ascii="仿宋" w:eastAsia="仿宋" w:hAnsi="仿宋" w:cs="仿宋"/>
          <w:b/>
          <w:bCs/>
          <w:sz w:val="28"/>
          <w:szCs w:val="28"/>
          <w:u w:val="single" w:color="000000"/>
          <w:lang w:eastAsia="zh-CN"/>
        </w:rPr>
        <w:t>。</w:t>
      </w:r>
    </w:p>
    <w:p w14:paraId="1357935B" w14:textId="77777777" w:rsidR="001C72CA" w:rsidRDefault="00DD1B2D">
      <w:pPr>
        <w:spacing w:before="135" w:line="326" w:lineRule="auto"/>
        <w:ind w:left="118" w:right="106" w:firstLine="559"/>
        <w:rPr>
          <w:rFonts w:ascii="宋体" w:eastAsia="宋体" w:hAnsi="宋体" w:cs="宋体"/>
          <w:sz w:val="24"/>
          <w:szCs w:val="24"/>
          <w:lang w:eastAsia="zh-CN"/>
        </w:rPr>
      </w:pPr>
      <w:r>
        <w:rPr>
          <w:rFonts w:ascii="仿宋" w:eastAsia="仿宋" w:hAnsi="仿宋" w:cs="仿宋"/>
          <w:spacing w:val="-1"/>
          <w:sz w:val="28"/>
          <w:szCs w:val="28"/>
          <w:lang w:eastAsia="zh-CN"/>
        </w:rPr>
        <w:t>承包人提出的合理化建议降低了合同价格或者提高了工程经济效益的</w:t>
      </w:r>
      <w:r>
        <w:rPr>
          <w:rFonts w:ascii="仿宋" w:eastAsia="仿宋" w:hAnsi="仿宋" w:cs="仿宋"/>
          <w:sz w:val="28"/>
          <w:szCs w:val="28"/>
          <w:lang w:eastAsia="zh-CN"/>
        </w:rPr>
        <w:t xml:space="preserve"> </w:t>
      </w:r>
      <w:r>
        <w:rPr>
          <w:rFonts w:ascii="仿宋" w:eastAsia="仿宋" w:hAnsi="仿宋" w:cs="仿宋"/>
          <w:sz w:val="28"/>
          <w:szCs w:val="28"/>
          <w:lang w:eastAsia="zh-CN"/>
        </w:rPr>
        <w:t>奖励的方法和金额为：</w:t>
      </w:r>
      <w:r>
        <w:rPr>
          <w:rFonts w:ascii="仿宋" w:eastAsia="仿宋" w:hAnsi="仿宋" w:cs="仿宋"/>
          <w:b/>
          <w:bCs/>
          <w:sz w:val="28"/>
          <w:szCs w:val="28"/>
          <w:u w:val="single" w:color="000000"/>
          <w:lang w:eastAsia="zh-CN"/>
        </w:rPr>
        <w:t>减少工程量中所含的人工费，利润正常计取</w:t>
      </w:r>
      <w:r>
        <w:rPr>
          <w:rFonts w:ascii="宋体" w:eastAsia="宋体" w:hAnsi="宋体" w:cs="宋体"/>
          <w:b/>
          <w:bCs/>
          <w:sz w:val="24"/>
          <w:szCs w:val="24"/>
          <w:u w:val="single" w:color="000000"/>
          <w:lang w:eastAsia="zh-CN"/>
        </w:rPr>
        <w:t>。</w:t>
      </w:r>
    </w:p>
    <w:p w14:paraId="21BCD092" w14:textId="77777777" w:rsidR="001C72CA" w:rsidRDefault="00DD1B2D">
      <w:pPr>
        <w:pStyle w:val="a3"/>
        <w:spacing w:before="32"/>
        <w:ind w:left="678" w:right="1824"/>
        <w:rPr>
          <w:rFonts w:ascii="黑体" w:eastAsia="黑体" w:hAnsi="黑体" w:cs="黑体"/>
          <w:lang w:eastAsia="zh-CN"/>
        </w:rPr>
      </w:pPr>
      <w:r>
        <w:rPr>
          <w:rFonts w:ascii="Times New Roman" w:eastAsia="Times New Roman" w:hAnsi="Times New Roman" w:cs="Times New Roman"/>
          <w:lang w:eastAsia="zh-CN"/>
        </w:rPr>
        <w:t xml:space="preserve">10.7  </w:t>
      </w:r>
      <w:r>
        <w:rPr>
          <w:rFonts w:ascii="黑体" w:eastAsia="黑体" w:hAnsi="黑体" w:cs="黑体"/>
          <w:lang w:eastAsia="zh-CN"/>
        </w:rPr>
        <w:t>暂估价</w:t>
      </w:r>
    </w:p>
    <w:p w14:paraId="639A3898" w14:textId="77777777" w:rsidR="001C72CA" w:rsidRDefault="00DD1B2D">
      <w:pPr>
        <w:pStyle w:val="a3"/>
        <w:spacing w:before="234"/>
        <w:ind w:left="678" w:right="1824"/>
        <w:rPr>
          <w:lang w:eastAsia="zh-CN"/>
        </w:rPr>
      </w:pPr>
      <w:r>
        <w:rPr>
          <w:lang w:eastAsia="zh-CN"/>
        </w:rPr>
        <w:t>暂估价材料和工程设备的明细详见附件</w:t>
      </w:r>
    </w:p>
    <w:p w14:paraId="2E7A0AF8" w14:textId="45E72A50" w:rsidR="001C72CA" w:rsidRDefault="00DD1B2D">
      <w:pPr>
        <w:pStyle w:val="a3"/>
        <w:tabs>
          <w:tab w:val="left" w:pos="7398"/>
          <w:tab w:val="left" w:pos="7816"/>
        </w:tabs>
        <w:spacing w:before="132" w:line="309" w:lineRule="auto"/>
        <w:ind w:left="678" w:right="504"/>
        <w:rPr>
          <w:lang w:eastAsia="zh-CN"/>
        </w:rPr>
      </w:pPr>
      <w:r>
        <w:rPr>
          <w:rFonts w:ascii="Times New Roman" w:eastAsia="Times New Roman" w:hAnsi="Times New Roman" w:cs="Times New Roman"/>
          <w:lang w:eastAsia="zh-CN"/>
        </w:rPr>
        <w:t>10.7.1</w:t>
      </w:r>
      <w:r>
        <w:rPr>
          <w:rFonts w:ascii="Times New Roman" w:eastAsia="Times New Roman" w:hAnsi="Times New Roman" w:cs="Times New Roman"/>
          <w:spacing w:val="69"/>
          <w:lang w:eastAsia="zh-CN"/>
        </w:rPr>
        <w:t xml:space="preserve"> </w:t>
      </w:r>
      <w:r>
        <w:rPr>
          <w:lang w:eastAsia="zh-CN"/>
        </w:rPr>
        <w:t>依法必须招标的暂估价项目</w:t>
      </w:r>
      <w:r>
        <w:rPr>
          <w:lang w:eastAsia="zh-CN"/>
        </w:rPr>
        <w:t xml:space="preserve"> </w:t>
      </w:r>
      <w:r>
        <w:rPr>
          <w:spacing w:val="-1"/>
          <w:lang w:eastAsia="zh-CN"/>
        </w:rPr>
        <w:t>对于依法必须招标的暂估价项目的确认和批准采取第</w:t>
      </w:r>
      <w:r>
        <w:rPr>
          <w:rFonts w:ascii="Times New Roman" w:eastAsia="Times New Roman" w:hAnsi="Times New Roman" w:cs="Times New Roman"/>
          <w:b/>
          <w:bCs/>
          <w:spacing w:val="-1"/>
          <w:u w:val="single" w:color="000000"/>
          <w:lang w:eastAsia="zh-CN"/>
        </w:rPr>
        <w:t xml:space="preserve"> </w:t>
      </w:r>
      <w:r w:rsidR="00BC2451">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u w:val="single" w:color="000000"/>
          <w:lang w:eastAsia="zh-CN"/>
        </w:rPr>
        <w:t>2</w:t>
      </w:r>
      <w:r>
        <w:rPr>
          <w:rFonts w:ascii="Times New Roman" w:eastAsia="Times New Roman" w:hAnsi="Times New Roman" w:cs="Times New Roman"/>
          <w:b/>
          <w:bCs/>
          <w:u w:val="single" w:color="000000"/>
          <w:lang w:eastAsia="zh-CN"/>
        </w:rPr>
        <w:tab/>
      </w:r>
      <w:r>
        <w:rPr>
          <w:lang w:eastAsia="zh-CN"/>
        </w:rPr>
        <w:t>种方式确</w:t>
      </w:r>
    </w:p>
    <w:p w14:paraId="1B038737" w14:textId="77777777" w:rsidR="001C72CA" w:rsidRDefault="00DD1B2D">
      <w:pPr>
        <w:pStyle w:val="a3"/>
        <w:spacing w:before="24"/>
        <w:ind w:right="1824"/>
        <w:rPr>
          <w:lang w:eastAsia="zh-CN"/>
        </w:rPr>
      </w:pPr>
      <w:r>
        <w:rPr>
          <w:lang w:eastAsia="zh-CN"/>
        </w:rPr>
        <w:t>定。</w:t>
      </w:r>
    </w:p>
    <w:p w14:paraId="18BEB15B" w14:textId="77777777" w:rsidR="001C72CA" w:rsidRDefault="00DD1B2D">
      <w:pPr>
        <w:pStyle w:val="a3"/>
        <w:spacing w:before="0" w:line="382" w:lineRule="exact"/>
        <w:ind w:left="678" w:right="88"/>
        <w:rPr>
          <w:lang w:eastAsia="zh-CN"/>
        </w:rPr>
      </w:pPr>
      <w:r>
        <w:rPr>
          <w:lang w:eastAsia="zh-CN"/>
        </w:rPr>
        <w:lastRenderedPageBreak/>
        <w:t>第</w:t>
      </w:r>
      <w:r>
        <w:rPr>
          <w:spacing w:val="-73"/>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2"/>
          <w:lang w:eastAsia="zh-CN"/>
        </w:rPr>
        <w:t xml:space="preserve"> </w:t>
      </w:r>
      <w:r>
        <w:rPr>
          <w:lang w:eastAsia="zh-CN"/>
        </w:rPr>
        <w:t>种方式：由乙方招标并负责暂估价项目</w:t>
      </w:r>
    </w:p>
    <w:p w14:paraId="66A6BE35" w14:textId="77777777" w:rsidR="001C72CA" w:rsidRDefault="00DD1B2D">
      <w:pPr>
        <w:pStyle w:val="a3"/>
        <w:spacing w:before="111"/>
        <w:ind w:left="678" w:right="88"/>
        <w:rPr>
          <w:lang w:eastAsia="zh-CN"/>
        </w:rPr>
      </w:pPr>
      <w:r>
        <w:rPr>
          <w:lang w:eastAsia="zh-CN"/>
        </w:rPr>
        <w:t>第</w:t>
      </w:r>
      <w:r>
        <w:rPr>
          <w:spacing w:val="-73"/>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种方式：甲乙双方共同签证认可</w:t>
      </w:r>
    </w:p>
    <w:p w14:paraId="25DBE267" w14:textId="77777777" w:rsidR="001C72CA" w:rsidRDefault="00DD1B2D">
      <w:pPr>
        <w:pStyle w:val="a3"/>
        <w:tabs>
          <w:tab w:val="left" w:pos="8237"/>
        </w:tabs>
        <w:spacing w:before="111" w:line="309" w:lineRule="auto"/>
        <w:ind w:left="678" w:right="428"/>
        <w:rPr>
          <w:lang w:eastAsia="zh-CN"/>
        </w:rPr>
      </w:pPr>
      <w:r>
        <w:rPr>
          <w:rFonts w:ascii="Times New Roman" w:eastAsia="Times New Roman" w:hAnsi="Times New Roman" w:cs="Times New Roman"/>
          <w:lang w:eastAsia="zh-CN"/>
        </w:rPr>
        <w:t>10.7.2</w:t>
      </w:r>
      <w:r>
        <w:rPr>
          <w:rFonts w:ascii="Times New Roman" w:eastAsia="Times New Roman" w:hAnsi="Times New Roman" w:cs="Times New Roman"/>
          <w:spacing w:val="69"/>
          <w:lang w:eastAsia="zh-CN"/>
        </w:rPr>
        <w:t xml:space="preserve"> </w:t>
      </w:r>
      <w:r>
        <w:rPr>
          <w:lang w:eastAsia="zh-CN"/>
        </w:rPr>
        <w:t>不属于依法必须招标的暂估价项目</w:t>
      </w:r>
      <w:r>
        <w:rPr>
          <w:lang w:eastAsia="zh-CN"/>
        </w:rPr>
        <w:t xml:space="preserve"> </w:t>
      </w:r>
      <w:r>
        <w:rPr>
          <w:spacing w:val="-1"/>
          <w:lang w:eastAsia="zh-CN"/>
        </w:rPr>
        <w:t>对于不属于依法必须招标的暂估价项目的确认和批准采取第</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 xml:space="preserve">/    </w:t>
      </w:r>
      <w:r>
        <w:rPr>
          <w:lang w:eastAsia="zh-CN"/>
        </w:rPr>
        <w:t>种方</w:t>
      </w:r>
    </w:p>
    <w:p w14:paraId="7F895983" w14:textId="77777777" w:rsidR="001C72CA" w:rsidRDefault="00DD1B2D">
      <w:pPr>
        <w:pStyle w:val="a3"/>
        <w:spacing w:before="21"/>
        <w:ind w:right="88"/>
        <w:rPr>
          <w:lang w:eastAsia="zh-CN"/>
        </w:rPr>
      </w:pPr>
      <w:r>
        <w:rPr>
          <w:lang w:eastAsia="zh-CN"/>
        </w:rPr>
        <w:t>式确定。</w:t>
      </w:r>
    </w:p>
    <w:p w14:paraId="533BFD76" w14:textId="77777777" w:rsidR="001C72CA" w:rsidRDefault="00DD1B2D">
      <w:pPr>
        <w:pStyle w:val="a3"/>
        <w:tabs>
          <w:tab w:val="left" w:pos="6834"/>
          <w:tab w:val="left" w:pos="8437"/>
        </w:tabs>
        <w:spacing w:before="132" w:line="309" w:lineRule="auto"/>
        <w:ind w:left="678" w:right="1129"/>
        <w:rPr>
          <w:rFonts w:ascii="黑体" w:eastAsia="黑体" w:hAnsi="黑体" w:cs="黑体"/>
          <w:lang w:eastAsia="zh-CN"/>
        </w:rPr>
      </w:pPr>
      <w:r>
        <w:rPr>
          <w:lang w:eastAsia="zh-CN"/>
        </w:rPr>
        <w:t>第</w:t>
      </w:r>
      <w:r>
        <w:rPr>
          <w:spacing w:val="-72"/>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1"/>
          <w:lang w:eastAsia="zh-CN"/>
        </w:rPr>
        <w:t xml:space="preserve"> </w:t>
      </w:r>
      <w:r>
        <w:rPr>
          <w:lang w:eastAsia="zh-CN"/>
        </w:rPr>
        <w:t>种方式：承包人直接实施的暂估价项目</w:t>
      </w:r>
      <w:r>
        <w:rPr>
          <w:lang w:eastAsia="zh-CN"/>
        </w:rPr>
        <w:t xml:space="preserve"> </w:t>
      </w:r>
      <w:r>
        <w:rPr>
          <w:spacing w:val="-1"/>
          <w:lang w:eastAsia="zh-CN"/>
        </w:rPr>
        <w:t>承包人直接实施的暂估价项目的约定：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5"/>
          <w:u w:val="single" w:color="000000"/>
          <w:lang w:eastAsia="zh-CN"/>
        </w:rPr>
        <w:t xml:space="preserve"> </w:t>
      </w:r>
      <w:r>
        <w:rPr>
          <w:rFonts w:ascii="Times New Roman" w:eastAsia="Times New Roman" w:hAnsi="Times New Roman" w:cs="Times New Roman"/>
          <w:lang w:eastAsia="zh-CN"/>
        </w:rPr>
        <w:t xml:space="preserve"> 10.8</w:t>
      </w:r>
      <w:r>
        <w:rPr>
          <w:rFonts w:ascii="Times New Roman" w:eastAsia="Times New Roman" w:hAnsi="Times New Roman" w:cs="Times New Roman"/>
          <w:spacing w:val="68"/>
          <w:lang w:eastAsia="zh-CN"/>
        </w:rPr>
        <w:t xml:space="preserve"> </w:t>
      </w:r>
      <w:r>
        <w:rPr>
          <w:rFonts w:ascii="黑体" w:eastAsia="黑体" w:hAnsi="黑体" w:cs="黑体"/>
          <w:lang w:eastAsia="zh-CN"/>
        </w:rPr>
        <w:t>暂列金额</w:t>
      </w:r>
    </w:p>
    <w:p w14:paraId="3F776FE9" w14:textId="5B5A6468" w:rsidR="001C72CA" w:rsidRDefault="00DD1B2D">
      <w:pPr>
        <w:tabs>
          <w:tab w:val="left" w:pos="1102"/>
        </w:tabs>
        <w:spacing w:before="142" w:line="328" w:lineRule="auto"/>
        <w:ind w:left="118" w:right="355" w:firstLine="559"/>
        <w:rPr>
          <w:rFonts w:ascii="仿宋" w:eastAsia="仿宋" w:hAnsi="仿宋" w:cs="仿宋"/>
          <w:sz w:val="28"/>
          <w:szCs w:val="28"/>
          <w:lang w:eastAsia="zh-CN"/>
        </w:rPr>
      </w:pPr>
      <w:r>
        <w:rPr>
          <w:rFonts w:ascii="仿宋" w:eastAsia="仿宋" w:hAnsi="仿宋" w:cs="仿宋"/>
          <w:sz w:val="28"/>
          <w:szCs w:val="28"/>
          <w:lang w:eastAsia="zh-CN"/>
        </w:rPr>
        <w:t>合同当事人关于暂列金额使用的约定：</w:t>
      </w:r>
      <w:r>
        <w:rPr>
          <w:rFonts w:ascii="仿宋" w:eastAsia="仿宋" w:hAnsi="仿宋" w:cs="仿宋"/>
          <w:spacing w:val="-5"/>
          <w:sz w:val="28"/>
          <w:szCs w:val="28"/>
          <w:lang w:eastAsia="zh-CN"/>
        </w:rPr>
        <w:t xml:space="preserve"> </w:t>
      </w:r>
      <w:r>
        <w:rPr>
          <w:rFonts w:ascii="Times New Roman" w:eastAsia="Times New Roman" w:hAnsi="Times New Roman" w:cs="Times New Roman"/>
          <w:b/>
          <w:bCs/>
          <w:spacing w:val="-5"/>
          <w:sz w:val="28"/>
          <w:szCs w:val="28"/>
          <w:u w:val="single" w:color="000000"/>
          <w:lang w:eastAsia="zh-CN"/>
        </w:rPr>
        <w:t xml:space="preserve"> </w:t>
      </w:r>
      <w:r>
        <w:rPr>
          <w:rFonts w:ascii="仿宋" w:eastAsia="仿宋" w:hAnsi="仿宋" w:cs="仿宋"/>
          <w:b/>
          <w:bCs/>
          <w:sz w:val="28"/>
          <w:szCs w:val="28"/>
          <w:u w:val="single" w:color="000000"/>
          <w:lang w:eastAsia="zh-CN"/>
        </w:rPr>
        <w:t>根据实际发生甲乙双方进行协商调整</w:t>
      </w:r>
      <w:r>
        <w:rPr>
          <w:rFonts w:ascii="仿宋" w:eastAsia="仿宋" w:hAnsi="仿宋" w:cs="仿宋"/>
          <w:b/>
          <w:bCs/>
          <w:sz w:val="28"/>
          <w:szCs w:val="28"/>
          <w:u w:val="single" w:color="000000"/>
          <w:lang w:eastAsia="zh-CN"/>
        </w:rPr>
        <w:tab/>
      </w:r>
    </w:p>
    <w:p w14:paraId="640D0187" w14:textId="77777777" w:rsidR="001C72CA" w:rsidRDefault="001C72CA">
      <w:pPr>
        <w:spacing w:before="4"/>
        <w:rPr>
          <w:rFonts w:ascii="仿宋" w:eastAsia="仿宋" w:hAnsi="仿宋" w:cs="仿宋"/>
          <w:b/>
          <w:bCs/>
          <w:sz w:val="10"/>
          <w:szCs w:val="10"/>
          <w:lang w:eastAsia="zh-CN"/>
        </w:rPr>
      </w:pPr>
    </w:p>
    <w:p w14:paraId="6200879C" w14:textId="77777777" w:rsidR="001C72CA" w:rsidRDefault="00DD1B2D">
      <w:pPr>
        <w:pStyle w:val="a3"/>
        <w:spacing w:before="14"/>
        <w:jc w:val="both"/>
        <w:rPr>
          <w:rFonts w:ascii="黑体" w:eastAsia="黑体" w:hAnsi="黑体" w:cs="黑体"/>
          <w:lang w:eastAsia="zh-CN"/>
        </w:rPr>
      </w:pPr>
      <w:bookmarkStart w:id="96" w:name="_bookmark94"/>
      <w:bookmarkEnd w:id="96"/>
      <w:r>
        <w:rPr>
          <w:rFonts w:ascii="Times New Roman" w:eastAsia="Times New Roman" w:hAnsi="Times New Roman" w:cs="Times New Roman"/>
          <w:spacing w:val="-4"/>
          <w:lang w:eastAsia="zh-CN"/>
        </w:rPr>
        <w:t xml:space="preserve">11. </w:t>
      </w:r>
      <w:r>
        <w:rPr>
          <w:rFonts w:ascii="Times New Roman" w:eastAsia="Times New Roman" w:hAnsi="Times New Roman" w:cs="Times New Roman"/>
          <w:spacing w:val="7"/>
          <w:lang w:eastAsia="zh-CN"/>
        </w:rPr>
        <w:t xml:space="preserve"> </w:t>
      </w:r>
      <w:r>
        <w:rPr>
          <w:rFonts w:ascii="黑体" w:eastAsia="黑体" w:hAnsi="黑体" w:cs="黑体"/>
          <w:lang w:eastAsia="zh-CN"/>
        </w:rPr>
        <w:t>价格调整</w:t>
      </w:r>
    </w:p>
    <w:p w14:paraId="495F5745" w14:textId="77777777" w:rsidR="001C72CA" w:rsidRDefault="00DD1B2D">
      <w:pPr>
        <w:pStyle w:val="a3"/>
        <w:spacing w:before="231"/>
        <w:ind w:left="678" w:right="88"/>
        <w:rPr>
          <w:rFonts w:ascii="黑体" w:eastAsia="黑体" w:hAnsi="黑体" w:cs="黑体"/>
          <w:lang w:eastAsia="zh-CN"/>
        </w:rPr>
      </w:pPr>
      <w:r>
        <w:rPr>
          <w:rFonts w:ascii="Times New Roman" w:eastAsia="Times New Roman" w:hAnsi="Times New Roman" w:cs="Times New Roman"/>
          <w:spacing w:val="-3"/>
          <w:lang w:eastAsia="zh-CN"/>
        </w:rPr>
        <w:t xml:space="preserve">11.1 </w:t>
      </w:r>
      <w:r>
        <w:rPr>
          <w:rFonts w:ascii="Times New Roman" w:eastAsia="Times New Roman" w:hAnsi="Times New Roman" w:cs="Times New Roman"/>
          <w:spacing w:val="2"/>
          <w:lang w:eastAsia="zh-CN"/>
        </w:rPr>
        <w:t xml:space="preserve"> </w:t>
      </w:r>
      <w:r>
        <w:rPr>
          <w:rFonts w:ascii="黑体" w:eastAsia="黑体" w:hAnsi="黑体" w:cs="黑体"/>
          <w:lang w:eastAsia="zh-CN"/>
        </w:rPr>
        <w:t>市场价格波动引起的调整</w:t>
      </w:r>
    </w:p>
    <w:p w14:paraId="4AE0DFD1" w14:textId="33AAD687" w:rsidR="001C72CA" w:rsidRDefault="00DD1B2D" w:rsidP="00345735">
      <w:pPr>
        <w:pStyle w:val="a3"/>
        <w:tabs>
          <w:tab w:val="left" w:pos="6174"/>
          <w:tab w:val="left" w:pos="6215"/>
          <w:tab w:val="left" w:pos="6532"/>
        </w:tabs>
        <w:spacing w:before="234" w:line="309" w:lineRule="auto"/>
        <w:ind w:left="678" w:right="248"/>
        <w:rPr>
          <w:lang w:eastAsia="zh-CN"/>
        </w:rPr>
      </w:pPr>
      <w:r>
        <w:rPr>
          <w:lang w:eastAsia="zh-CN"/>
        </w:rPr>
        <w:t>市场价格波动是否调整合同价格的约定：</w:t>
      </w:r>
      <w:r>
        <w:rPr>
          <w:spacing w:val="-4"/>
          <w:lang w:eastAsia="zh-CN"/>
        </w:rPr>
        <w:t xml:space="preserve"> </w:t>
      </w:r>
      <w:r>
        <w:rPr>
          <w:rFonts w:ascii="Times New Roman" w:eastAsia="Times New Roman" w:hAnsi="Times New Roman" w:cs="Times New Roman"/>
          <w:spacing w:val="-4"/>
          <w:u w:val="single" w:color="000000"/>
          <w:lang w:eastAsia="zh-CN"/>
        </w:rPr>
        <w:t xml:space="preserve"> </w:t>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w:t>
      </w:r>
      <w:r>
        <w:rPr>
          <w:lang w:eastAsia="zh-CN"/>
        </w:rPr>
        <w:t xml:space="preserve"> </w:t>
      </w:r>
      <w:r>
        <w:rPr>
          <w:spacing w:val="-7"/>
          <w:lang w:eastAsia="zh-CN"/>
        </w:rPr>
        <w:t>因市场价格波动调整合同价格，采用以下第</w:t>
      </w:r>
      <w:r>
        <w:rPr>
          <w:rFonts w:ascii="Times New Roman" w:eastAsia="Times New Roman" w:hAnsi="Times New Roman" w:cs="Times New Roman"/>
          <w:spacing w:val="-7"/>
          <w:u w:val="single" w:color="000000"/>
          <w:lang w:eastAsia="zh-CN"/>
        </w:rPr>
        <w:t xml:space="preserve"> </w:t>
      </w:r>
      <w:r>
        <w:rPr>
          <w:rFonts w:ascii="Times New Roman" w:eastAsia="Times New Roman" w:hAnsi="Times New Roman" w:cs="Times New Roman"/>
          <w:spacing w:val="-7"/>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spacing w:val="-1"/>
          <w:lang w:eastAsia="zh-CN"/>
        </w:rPr>
        <w:t>种方式对合同价格进行</w:t>
      </w:r>
      <w:r>
        <w:rPr>
          <w:lang w:eastAsia="zh-CN"/>
        </w:rPr>
        <w:t>调整：</w:t>
      </w:r>
    </w:p>
    <w:p w14:paraId="38DB261A" w14:textId="3BF4CC10" w:rsidR="001C72CA" w:rsidRDefault="00DD1B2D" w:rsidP="00345735">
      <w:pPr>
        <w:pStyle w:val="a3"/>
        <w:spacing w:before="135" w:line="309" w:lineRule="auto"/>
        <w:ind w:left="678" w:right="88"/>
        <w:rPr>
          <w:lang w:eastAsia="zh-CN"/>
        </w:rPr>
      </w:pPr>
      <w:r>
        <w:rPr>
          <w:lang w:eastAsia="zh-CN"/>
        </w:rPr>
        <w:t>第</w:t>
      </w:r>
      <w:r>
        <w:rPr>
          <w:spacing w:val="-71"/>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1"/>
          <w:lang w:eastAsia="zh-CN"/>
        </w:rPr>
        <w:t xml:space="preserve"> </w:t>
      </w:r>
      <w:r>
        <w:rPr>
          <w:lang w:eastAsia="zh-CN"/>
        </w:rPr>
        <w:t>种方式：采用价格指数进行价格调整。</w:t>
      </w:r>
      <w:r>
        <w:rPr>
          <w:lang w:eastAsia="zh-CN"/>
        </w:rPr>
        <w:t xml:space="preserve"> </w:t>
      </w:r>
      <w:r>
        <w:rPr>
          <w:spacing w:val="-7"/>
          <w:lang w:eastAsia="zh-CN"/>
        </w:rPr>
        <w:t>关于各可调因子、定值和变值权重，以及基本价格指数及其来源的约定：</w:t>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lang w:eastAsia="zh-CN"/>
        </w:rPr>
        <w:t>；</w:t>
      </w:r>
    </w:p>
    <w:p w14:paraId="4A51741C" w14:textId="77777777" w:rsidR="001C72CA" w:rsidRDefault="00DD1B2D">
      <w:pPr>
        <w:pStyle w:val="a3"/>
        <w:spacing w:before="114"/>
        <w:ind w:left="678" w:right="88"/>
        <w:rPr>
          <w:lang w:eastAsia="zh-CN"/>
        </w:rPr>
      </w:pPr>
      <w:r>
        <w:rPr>
          <w:lang w:eastAsia="zh-CN"/>
        </w:rPr>
        <w:t>第</w:t>
      </w:r>
      <w:r>
        <w:rPr>
          <w:spacing w:val="-72"/>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1"/>
          <w:lang w:eastAsia="zh-CN"/>
        </w:rPr>
        <w:t xml:space="preserve"> </w:t>
      </w:r>
      <w:r>
        <w:rPr>
          <w:lang w:eastAsia="zh-CN"/>
        </w:rPr>
        <w:t>种方式：采用造价信息进行价格调整。</w:t>
      </w:r>
    </w:p>
    <w:p w14:paraId="7F3764ED" w14:textId="11F9B53E" w:rsidR="001C72CA" w:rsidRDefault="00DD1B2D" w:rsidP="00345735">
      <w:pPr>
        <w:pStyle w:val="a3"/>
        <w:tabs>
          <w:tab w:val="left" w:pos="7680"/>
        </w:tabs>
        <w:spacing w:before="111" w:line="309" w:lineRule="auto"/>
        <w:ind w:left="678" w:right="505"/>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）关于基准价格的约定：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r>
        <w:rPr>
          <w:lang w:eastAsia="zh-CN"/>
        </w:rPr>
        <w:t xml:space="preserve"> </w:t>
      </w:r>
      <w:r>
        <w:rPr>
          <w:spacing w:val="-1"/>
          <w:lang w:eastAsia="zh-CN"/>
        </w:rPr>
        <w:t>专用合同条款</w:t>
      </w:r>
      <w:r>
        <w:rPr>
          <w:rFonts w:ascii="宋体" w:eastAsia="宋体" w:hAnsi="宋体" w:cs="宋体"/>
          <w:spacing w:val="-1"/>
          <w:lang w:eastAsia="zh-CN"/>
        </w:rPr>
        <w:t>①</w:t>
      </w:r>
      <w:r>
        <w:rPr>
          <w:spacing w:val="-1"/>
          <w:lang w:eastAsia="zh-CN"/>
        </w:rPr>
        <w:t>承包人在已标价工程量清单或预算书中载明的材料单</w:t>
      </w:r>
      <w:r>
        <w:rPr>
          <w:spacing w:val="-2"/>
          <w:lang w:eastAsia="zh-CN"/>
        </w:rPr>
        <w:t>价低于基准价格的：专用合同条款合同履行期间材料单价涨幅以基准价格为</w:t>
      </w:r>
      <w:r>
        <w:rPr>
          <w:spacing w:val="-107"/>
          <w:lang w:eastAsia="zh-CN"/>
        </w:rPr>
        <w:t xml:space="preserve"> </w:t>
      </w:r>
      <w:r>
        <w:rPr>
          <w:spacing w:val="-1"/>
          <w:lang w:eastAsia="zh-CN"/>
        </w:rPr>
        <w:t>基础超过</w:t>
      </w:r>
      <w:r>
        <w:rPr>
          <w:spacing w:val="19"/>
          <w:lang w:eastAsia="zh-CN"/>
        </w:rPr>
        <w:t xml:space="preserve"> </w:t>
      </w:r>
      <w:r>
        <w:rPr>
          <w:rFonts w:ascii="Times New Roman" w:eastAsia="Times New Roman" w:hAnsi="Times New Roman" w:cs="Times New Roman"/>
          <w:spacing w:val="19"/>
          <w:u w:val="single" w:color="000000"/>
          <w:lang w:eastAsia="zh-CN"/>
        </w:rPr>
        <w:t xml:space="preserve"> </w:t>
      </w:r>
      <w:r>
        <w:rPr>
          <w:rFonts w:ascii="Times New Roman" w:eastAsia="Times New Roman" w:hAnsi="Times New Roman" w:cs="Times New Roman"/>
          <w:spacing w:val="-6"/>
          <w:lang w:eastAsia="zh-CN"/>
        </w:rPr>
        <w:t>%</w:t>
      </w:r>
      <w:r>
        <w:rPr>
          <w:spacing w:val="-6"/>
          <w:lang w:eastAsia="zh-CN"/>
        </w:rPr>
        <w:t>时，或材料单价跌幅以已标价工程量清单或预算书中载明材料</w:t>
      </w:r>
      <w:r>
        <w:rPr>
          <w:lang w:eastAsia="zh-CN"/>
        </w:rPr>
        <w:t xml:space="preserve"> </w:t>
      </w:r>
      <w:r>
        <w:rPr>
          <w:lang w:eastAsia="zh-CN"/>
        </w:rPr>
        <w:t>单价为基础超过</w:t>
      </w:r>
      <w:r>
        <w:rPr>
          <w:lang w:eastAsia="zh-CN"/>
        </w:rPr>
        <w:t xml:space="preserve">   </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lang w:eastAsia="zh-CN"/>
        </w:rPr>
        <w:t>%</w:t>
      </w:r>
      <w:r>
        <w:rPr>
          <w:lang w:eastAsia="zh-CN"/>
        </w:rPr>
        <w:t>时，其超过部分据实调整。</w:t>
      </w:r>
    </w:p>
    <w:p w14:paraId="19038D06" w14:textId="4B08217E" w:rsidR="001C72CA" w:rsidRDefault="00DD1B2D" w:rsidP="00345735">
      <w:pPr>
        <w:pStyle w:val="a3"/>
        <w:tabs>
          <w:tab w:val="left" w:pos="9098"/>
        </w:tabs>
        <w:spacing w:before="11" w:line="319" w:lineRule="auto"/>
        <w:ind w:right="251" w:firstLine="559"/>
        <w:rPr>
          <w:lang w:eastAsia="zh-CN"/>
        </w:rPr>
      </w:pPr>
      <w:r>
        <w:rPr>
          <w:rFonts w:ascii="宋体" w:eastAsia="宋体" w:hAnsi="宋体" w:cs="宋体"/>
          <w:lang w:eastAsia="zh-CN"/>
        </w:rPr>
        <w:t>②</w:t>
      </w:r>
      <w:r>
        <w:rPr>
          <w:lang w:eastAsia="zh-CN"/>
        </w:rPr>
        <w:t>承包人在已标价工程量清单或预算书中载明的材料单价高于基准价</w:t>
      </w:r>
      <w:r>
        <w:rPr>
          <w:lang w:eastAsia="zh-CN"/>
        </w:rPr>
        <w:t xml:space="preserve"> </w:t>
      </w:r>
      <w:r>
        <w:rPr>
          <w:spacing w:val="-5"/>
          <w:lang w:eastAsia="zh-CN"/>
        </w:rPr>
        <w:t>格的：专用合同条款合同履行期间材料单价跌幅以基准价格为基础超过</w:t>
      </w:r>
      <w:r>
        <w:rPr>
          <w:rFonts w:ascii="Times New Roman" w:eastAsia="Times New Roman" w:hAnsi="Times New Roman" w:cs="Times New Roman"/>
          <w:spacing w:val="-5"/>
          <w:u w:val="single" w:color="000000"/>
          <w:lang w:eastAsia="zh-CN"/>
        </w:rPr>
        <w:t xml:space="preserve"> </w:t>
      </w:r>
      <w:r>
        <w:rPr>
          <w:rFonts w:ascii="Times New Roman" w:eastAsia="Times New Roman" w:hAnsi="Times New Roman" w:cs="Times New Roman"/>
          <w:spacing w:val="-5"/>
          <w:u w:val="single" w:color="000000"/>
          <w:lang w:eastAsia="zh-CN"/>
        </w:rPr>
        <w:tab/>
      </w:r>
      <w:r>
        <w:rPr>
          <w:rFonts w:ascii="Times New Roman" w:eastAsia="Times New Roman" w:hAnsi="Times New Roman" w:cs="Times New Roman"/>
          <w:lang w:eastAsia="zh-CN"/>
        </w:rPr>
        <w:t xml:space="preserve">% </w:t>
      </w:r>
      <w:r>
        <w:rPr>
          <w:lang w:eastAsia="zh-CN"/>
        </w:rPr>
        <w:t>时，材料单价涨幅以已标价工程量清单或预算书中载明材料单价为基础</w:t>
      </w:r>
      <w:r>
        <w:rPr>
          <w:lang w:eastAsia="zh-CN"/>
        </w:rPr>
        <w:lastRenderedPageBreak/>
        <w:t>超过</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w:t>
      </w:r>
      <w:r>
        <w:rPr>
          <w:lang w:eastAsia="zh-CN"/>
        </w:rPr>
        <w:t>时，其超过部分据实调整。</w:t>
      </w:r>
    </w:p>
    <w:p w14:paraId="3845F07A" w14:textId="77777777" w:rsidR="001C72CA" w:rsidRDefault="00DD1B2D">
      <w:pPr>
        <w:pStyle w:val="a3"/>
        <w:spacing w:before="111" w:line="326" w:lineRule="auto"/>
        <w:ind w:right="106" w:firstLine="645"/>
        <w:rPr>
          <w:lang w:eastAsia="zh-CN"/>
        </w:rPr>
      </w:pPr>
      <w:r>
        <w:rPr>
          <w:rFonts w:ascii="宋体" w:eastAsia="宋体" w:hAnsi="宋体" w:cs="宋体"/>
          <w:spacing w:val="-1"/>
          <w:lang w:eastAsia="zh-CN"/>
        </w:rPr>
        <w:t>③</w:t>
      </w:r>
      <w:r>
        <w:rPr>
          <w:spacing w:val="-1"/>
          <w:lang w:eastAsia="zh-CN"/>
        </w:rPr>
        <w:t>承包人在已标价工程量清单或预算书中载明的材料单价等于基准单</w:t>
      </w:r>
      <w:r>
        <w:rPr>
          <w:lang w:eastAsia="zh-CN"/>
        </w:rPr>
        <w:t xml:space="preserve"> </w:t>
      </w:r>
      <w:r>
        <w:rPr>
          <w:lang w:eastAsia="zh-CN"/>
        </w:rPr>
        <w:t>价的：专用合同条款合同履行期间材料单价涨跌幅以基准单价为基础超过</w:t>
      </w:r>
    </w:p>
    <w:p w14:paraId="6E27553B" w14:textId="77777777" w:rsidR="001C72CA" w:rsidRDefault="00DD1B2D">
      <w:pPr>
        <w:pStyle w:val="a3"/>
        <w:tabs>
          <w:tab w:val="left" w:pos="550"/>
        </w:tabs>
        <w:spacing w:before="34"/>
        <w:ind w:left="121" w:right="1824"/>
        <w:rPr>
          <w:lang w:eastAsia="zh-CN"/>
        </w:rPr>
      </w:pPr>
      <w:r>
        <w:rPr>
          <w:rFonts w:ascii="Times New Roman" w:eastAsia="Times New Roman" w:hAnsi="Times New Roman" w:cs="Times New Roman"/>
          <w:spacing w:val="-3"/>
          <w:lang w:eastAsia="zh-CN"/>
        </w:rPr>
        <w:t>±</w:t>
      </w:r>
      <w:r>
        <w:rPr>
          <w:rFonts w:ascii="Times New Roman" w:eastAsia="Times New Roman" w:hAnsi="Times New Roman" w:cs="Times New Roman"/>
          <w:spacing w:val="-3"/>
          <w:u w:val="single" w:color="000000"/>
          <w:lang w:eastAsia="zh-CN"/>
        </w:rPr>
        <w:t xml:space="preserve"> </w:t>
      </w:r>
      <w:r>
        <w:rPr>
          <w:rFonts w:ascii="Times New Roman" w:eastAsia="Times New Roman" w:hAnsi="Times New Roman" w:cs="Times New Roman"/>
          <w:spacing w:val="-3"/>
          <w:u w:val="single" w:color="000000"/>
          <w:lang w:eastAsia="zh-CN"/>
        </w:rPr>
        <w:tab/>
      </w:r>
      <w:r>
        <w:rPr>
          <w:rFonts w:ascii="Times New Roman" w:eastAsia="Times New Roman" w:hAnsi="Times New Roman" w:cs="Times New Roman"/>
          <w:lang w:eastAsia="zh-CN"/>
        </w:rPr>
        <w:t>%</w:t>
      </w:r>
      <w:r>
        <w:rPr>
          <w:lang w:eastAsia="zh-CN"/>
        </w:rPr>
        <w:t>时，其超过部分据实调整。</w:t>
      </w:r>
    </w:p>
    <w:p w14:paraId="75FD9B43" w14:textId="77777777" w:rsidR="001C72CA" w:rsidRDefault="00DD1B2D">
      <w:pPr>
        <w:pStyle w:val="a3"/>
        <w:tabs>
          <w:tab w:val="left" w:pos="6222"/>
          <w:tab w:val="left" w:pos="8404"/>
        </w:tabs>
        <w:spacing w:before="111"/>
        <w:ind w:left="764" w:right="1824"/>
        <w:rPr>
          <w:rFonts w:ascii="Times New Roman" w:eastAsia="Times New Roman" w:hAnsi="Times New Roman" w:cs="Times New Roman"/>
          <w:lang w:eastAsia="zh-CN"/>
        </w:rPr>
      </w:pPr>
      <w:r>
        <w:rPr>
          <w:lang w:eastAsia="zh-CN"/>
        </w:rPr>
        <w:t>第</w:t>
      </w:r>
      <w:r>
        <w:rPr>
          <w:spacing w:val="-71"/>
          <w:lang w:eastAsia="zh-CN"/>
        </w:rPr>
        <w:t xml:space="preserve"> </w:t>
      </w:r>
      <w:r>
        <w:rPr>
          <w:rFonts w:ascii="Times New Roman" w:eastAsia="Times New Roman" w:hAnsi="Times New Roman" w:cs="Times New Roman"/>
          <w:lang w:eastAsia="zh-CN"/>
        </w:rPr>
        <w:t xml:space="preserve">3 </w:t>
      </w:r>
      <w:r>
        <w:rPr>
          <w:lang w:eastAsia="zh-CN"/>
        </w:rPr>
        <w:t>种方式：其他价格调整方式：</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t>/</w:t>
      </w:r>
      <w:r>
        <w:rPr>
          <w:rFonts w:ascii="Times New Roman" w:eastAsia="Times New Roman" w:hAnsi="Times New Roman" w:cs="Times New Roman"/>
          <w:u w:val="single" w:color="000000"/>
          <w:lang w:eastAsia="zh-CN"/>
        </w:rPr>
        <w:tab/>
      </w:r>
    </w:p>
    <w:p w14:paraId="1D3A49A9" w14:textId="77777777" w:rsidR="001C72CA" w:rsidRDefault="001C72CA">
      <w:pPr>
        <w:spacing w:before="10"/>
        <w:rPr>
          <w:rFonts w:ascii="Times New Roman" w:eastAsia="Times New Roman" w:hAnsi="Times New Roman" w:cs="Times New Roman"/>
          <w:sz w:val="18"/>
          <w:szCs w:val="18"/>
          <w:lang w:eastAsia="zh-CN"/>
        </w:rPr>
      </w:pPr>
    </w:p>
    <w:p w14:paraId="602896A9" w14:textId="77777777" w:rsidR="001C72CA" w:rsidRDefault="00DD1B2D">
      <w:pPr>
        <w:pStyle w:val="a3"/>
        <w:spacing w:before="14"/>
        <w:ind w:left="4" w:right="5918"/>
        <w:jc w:val="center"/>
        <w:rPr>
          <w:rFonts w:ascii="黑体" w:eastAsia="黑体" w:hAnsi="黑体" w:cs="黑体"/>
          <w:lang w:eastAsia="zh-CN"/>
        </w:rPr>
      </w:pPr>
      <w:bookmarkStart w:id="97" w:name="_bookmark95"/>
      <w:bookmarkEnd w:id="97"/>
      <w:r>
        <w:rPr>
          <w:rFonts w:ascii="Times New Roman" w:eastAsia="Times New Roman" w:hAnsi="Times New Roman" w:cs="Times New Roman"/>
          <w:lang w:eastAsia="zh-CN"/>
        </w:rPr>
        <w:t>12.</w:t>
      </w:r>
      <w:r>
        <w:rPr>
          <w:rFonts w:ascii="Times New Roman" w:eastAsia="Times New Roman" w:hAnsi="Times New Roman" w:cs="Times New Roman"/>
          <w:spacing w:val="69"/>
          <w:lang w:eastAsia="zh-CN"/>
        </w:rPr>
        <w:t xml:space="preserve"> </w:t>
      </w:r>
      <w:r>
        <w:rPr>
          <w:rFonts w:ascii="黑体" w:eastAsia="黑体" w:hAnsi="黑体" w:cs="黑体"/>
          <w:lang w:eastAsia="zh-CN"/>
        </w:rPr>
        <w:t>合同价格、计量与支付</w:t>
      </w:r>
    </w:p>
    <w:p w14:paraId="1028A910" w14:textId="77777777" w:rsidR="001C72CA" w:rsidRDefault="00DD1B2D">
      <w:pPr>
        <w:pStyle w:val="a3"/>
        <w:spacing w:before="234"/>
        <w:ind w:left="678" w:right="1824"/>
        <w:rPr>
          <w:rFonts w:ascii="黑体" w:eastAsia="黑体" w:hAnsi="黑体" w:cs="黑体"/>
          <w:lang w:eastAsia="zh-CN"/>
        </w:rPr>
      </w:pPr>
      <w:r>
        <w:rPr>
          <w:rFonts w:ascii="Times New Roman" w:eastAsia="Times New Roman" w:hAnsi="Times New Roman" w:cs="Times New Roman"/>
          <w:lang w:eastAsia="zh-CN"/>
        </w:rPr>
        <w:t xml:space="preserve">12.1  </w:t>
      </w:r>
      <w:r>
        <w:rPr>
          <w:rFonts w:ascii="黑体" w:eastAsia="黑体" w:hAnsi="黑体" w:cs="黑体"/>
          <w:lang w:eastAsia="zh-CN"/>
        </w:rPr>
        <w:t>合同价格形式</w:t>
      </w:r>
    </w:p>
    <w:p w14:paraId="02EA9239" w14:textId="77777777" w:rsidR="001C72CA" w:rsidRPr="009F542E" w:rsidRDefault="00DD1B2D">
      <w:pPr>
        <w:pStyle w:val="a3"/>
        <w:spacing w:before="232"/>
        <w:ind w:left="678" w:right="1824"/>
        <w:rPr>
          <w:lang w:eastAsia="zh-CN"/>
        </w:rPr>
      </w:pPr>
      <w:r w:rsidRPr="009F542E">
        <w:rPr>
          <w:rFonts w:ascii="Times New Roman" w:eastAsia="Times New Roman" w:hAnsi="Times New Roman" w:cs="Times New Roman"/>
          <w:lang w:eastAsia="zh-CN"/>
        </w:rPr>
        <w:t>1</w:t>
      </w:r>
      <w:r w:rsidRPr="009F542E">
        <w:rPr>
          <w:lang w:eastAsia="zh-CN"/>
        </w:rPr>
        <w:t>、单价合同。</w:t>
      </w:r>
    </w:p>
    <w:p w14:paraId="31AEB657" w14:textId="77777777" w:rsidR="00FA4CEE" w:rsidRPr="009F542E" w:rsidRDefault="00DD1B2D">
      <w:pPr>
        <w:pStyle w:val="a3"/>
        <w:tabs>
          <w:tab w:val="left" w:pos="5015"/>
          <w:tab w:val="left" w:pos="5937"/>
          <w:tab w:val="left" w:pos="8304"/>
          <w:tab w:val="left" w:pos="8426"/>
        </w:tabs>
        <w:spacing w:before="111" w:line="321" w:lineRule="auto"/>
        <w:ind w:left="678" w:right="1000"/>
        <w:rPr>
          <w:rFonts w:ascii="Times New Roman" w:eastAsia="Times New Roman" w:hAnsi="Times New Roman" w:cs="Times New Roman"/>
          <w:lang w:eastAsia="zh-CN"/>
        </w:rPr>
      </w:pPr>
      <w:r w:rsidRPr="009F542E">
        <w:rPr>
          <w:spacing w:val="-1"/>
          <w:lang w:eastAsia="zh-CN"/>
        </w:rPr>
        <w:t>综合单价包含的风险范围：</w:t>
      </w:r>
      <w:r w:rsidRPr="009F542E">
        <w:rPr>
          <w:rFonts w:ascii="Times New Roman" w:eastAsia="Times New Roman" w:hAnsi="Times New Roman" w:cs="Times New Roman"/>
          <w:spacing w:val="-1"/>
          <w:u w:val="single" w:color="000000"/>
          <w:lang w:eastAsia="zh-CN"/>
        </w:rPr>
        <w:t xml:space="preserve"> </w:t>
      </w:r>
      <w:r w:rsidR="00FA4CEE" w:rsidRPr="009F542E">
        <w:rPr>
          <w:rFonts w:ascii="宋体" w:eastAsia="宋体" w:hAnsi="宋体" w:cs="宋体" w:hint="eastAsia"/>
          <w:spacing w:val="-1"/>
          <w:u w:val="single" w:color="000000"/>
          <w:lang w:eastAsia="zh-CN"/>
        </w:rPr>
        <w:t>包含人工费及材料费涨价及政策性风险，</w:t>
      </w:r>
      <w:r w:rsidRPr="009F542E">
        <w:rPr>
          <w:rFonts w:ascii="Times New Roman" w:eastAsia="Times New Roman" w:hAnsi="Times New Roman" w:cs="Times New Roman"/>
          <w:lang w:eastAsia="zh-CN"/>
        </w:rPr>
        <w:t xml:space="preserve"> </w:t>
      </w:r>
      <w:r w:rsidRPr="009F542E">
        <w:rPr>
          <w:lang w:eastAsia="zh-CN"/>
        </w:rPr>
        <w:t>风险费用的计算方法：</w:t>
      </w:r>
      <w:r w:rsidRPr="009F542E">
        <w:rPr>
          <w:rFonts w:ascii="Times New Roman" w:eastAsia="Times New Roman" w:hAnsi="Times New Roman" w:cs="Times New Roman"/>
          <w:u w:val="single" w:color="000000"/>
          <w:lang w:eastAsia="zh-CN"/>
        </w:rPr>
        <w:t xml:space="preserve"> </w:t>
      </w:r>
      <w:r w:rsidRPr="009F542E">
        <w:rPr>
          <w:rFonts w:ascii="Times New Roman" w:eastAsia="Times New Roman" w:hAnsi="Times New Roman" w:cs="Times New Roman"/>
          <w:u w:val="single" w:color="000000"/>
          <w:lang w:eastAsia="zh-CN"/>
        </w:rPr>
        <w:tab/>
      </w:r>
      <w:r w:rsidR="00FA4CEE" w:rsidRPr="009F542E">
        <w:rPr>
          <w:rFonts w:ascii="宋体" w:eastAsia="宋体" w:hAnsi="宋体" w:cs="宋体" w:hint="eastAsia"/>
          <w:u w:val="single" w:color="000000"/>
          <w:lang w:eastAsia="zh-CN"/>
        </w:rPr>
        <w:t>无</w:t>
      </w:r>
      <w:r w:rsidRPr="009F542E">
        <w:rPr>
          <w:rFonts w:ascii="Times New Roman" w:eastAsia="Times New Roman" w:hAnsi="Times New Roman" w:cs="Times New Roman"/>
          <w:u w:val="single" w:color="000000"/>
          <w:lang w:eastAsia="zh-CN"/>
        </w:rPr>
        <w:tab/>
      </w:r>
      <w:r w:rsidRPr="009F542E">
        <w:rPr>
          <w:rFonts w:ascii="Times New Roman" w:eastAsia="Times New Roman" w:hAnsi="Times New Roman" w:cs="Times New Roman"/>
          <w:lang w:eastAsia="zh-CN"/>
        </w:rPr>
        <w:t xml:space="preserve"> </w:t>
      </w:r>
      <w:r w:rsidRPr="009F542E">
        <w:rPr>
          <w:lang w:eastAsia="zh-CN"/>
        </w:rPr>
        <w:t>风险范围以外合同价格的调整方法：</w:t>
      </w:r>
      <w:r w:rsidRPr="009F542E">
        <w:rPr>
          <w:rFonts w:ascii="Times New Roman" w:eastAsia="Times New Roman" w:hAnsi="Times New Roman" w:cs="Times New Roman"/>
          <w:u w:val="single" w:color="000000"/>
          <w:lang w:eastAsia="zh-CN"/>
        </w:rPr>
        <w:t xml:space="preserve"> </w:t>
      </w:r>
      <w:r w:rsidR="00FA4CEE" w:rsidRPr="009F542E">
        <w:rPr>
          <w:rFonts w:ascii="宋体" w:eastAsia="宋体" w:hAnsi="宋体" w:cs="宋体" w:hint="eastAsia"/>
          <w:u w:val="single" w:color="000000"/>
          <w:lang w:eastAsia="zh-CN"/>
        </w:rPr>
        <w:t>不调整</w:t>
      </w:r>
      <w:r w:rsidRPr="009F542E">
        <w:rPr>
          <w:rFonts w:ascii="Times New Roman" w:eastAsia="Times New Roman" w:hAnsi="Times New Roman" w:cs="Times New Roman"/>
          <w:u w:val="single" w:color="000000"/>
          <w:lang w:eastAsia="zh-CN"/>
        </w:rPr>
        <w:tab/>
      </w:r>
      <w:r w:rsidRPr="009F542E">
        <w:rPr>
          <w:rFonts w:ascii="Times New Roman" w:eastAsia="Times New Roman" w:hAnsi="Times New Roman" w:cs="Times New Roman"/>
          <w:w w:val="24"/>
          <w:u w:val="single" w:color="000000"/>
          <w:lang w:eastAsia="zh-CN"/>
        </w:rPr>
        <w:t xml:space="preserve"> </w:t>
      </w:r>
      <w:r w:rsidRPr="009F542E">
        <w:rPr>
          <w:rFonts w:ascii="Times New Roman" w:eastAsia="Times New Roman" w:hAnsi="Times New Roman" w:cs="Times New Roman"/>
          <w:lang w:eastAsia="zh-CN"/>
        </w:rPr>
        <w:t xml:space="preserve"> </w:t>
      </w:r>
    </w:p>
    <w:p w14:paraId="7BF84C27" w14:textId="35023B6E" w:rsidR="001C72CA" w:rsidRDefault="00DD1B2D">
      <w:pPr>
        <w:pStyle w:val="a3"/>
        <w:tabs>
          <w:tab w:val="left" w:pos="5015"/>
          <w:tab w:val="left" w:pos="5937"/>
          <w:tab w:val="left" w:pos="8304"/>
          <w:tab w:val="left" w:pos="8426"/>
        </w:tabs>
        <w:spacing w:before="111" w:line="321" w:lineRule="auto"/>
        <w:ind w:left="678" w:right="1000"/>
        <w:rPr>
          <w:lang w:eastAsia="zh-CN"/>
        </w:rPr>
      </w:pPr>
      <w:r>
        <w:rPr>
          <w:rFonts w:ascii="Times New Roman" w:eastAsia="Times New Roman" w:hAnsi="Times New Roman" w:cs="Times New Roman"/>
          <w:lang w:eastAsia="zh-CN"/>
        </w:rPr>
        <w:t>2</w:t>
      </w:r>
      <w:r>
        <w:rPr>
          <w:lang w:eastAsia="zh-CN"/>
        </w:rPr>
        <w:t>、总价合同。</w:t>
      </w:r>
    </w:p>
    <w:p w14:paraId="7F8E5DE4" w14:textId="77777777" w:rsidR="001C72CA" w:rsidRDefault="00DD1B2D">
      <w:pPr>
        <w:pStyle w:val="a3"/>
        <w:tabs>
          <w:tab w:val="left" w:pos="5503"/>
          <w:tab w:val="left" w:pos="5644"/>
          <w:tab w:val="left" w:pos="8289"/>
        </w:tabs>
        <w:spacing w:before="8" w:line="326" w:lineRule="auto"/>
        <w:ind w:left="678" w:right="1137"/>
        <w:rPr>
          <w:rFonts w:ascii="Times New Roman" w:eastAsia="Times New Roman" w:hAnsi="Times New Roman" w:cs="Times New Roman"/>
          <w:lang w:eastAsia="zh-CN"/>
        </w:rPr>
      </w:pPr>
      <w:r>
        <w:rPr>
          <w:lang w:eastAsia="zh-CN"/>
        </w:rPr>
        <w:t>总价包含的风险范围：</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lang w:eastAsia="zh-CN"/>
        </w:rPr>
        <w:t>风险费用的计算方法：</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lang w:eastAsia="zh-CN"/>
        </w:rPr>
        <w:t>风险范围以外合同价格的调整方法：</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1"/>
          <w:u w:val="single" w:color="000000"/>
          <w:lang w:eastAsia="zh-CN"/>
        </w:rPr>
        <w:t xml:space="preserve"> </w:t>
      </w:r>
      <w:r>
        <w:rPr>
          <w:rFonts w:ascii="Times New Roman" w:eastAsia="Times New Roman" w:hAnsi="Times New Roman" w:cs="Times New Roman"/>
          <w:lang w:eastAsia="zh-CN"/>
        </w:rPr>
        <w:t xml:space="preserve"> 3</w:t>
      </w:r>
      <w:r>
        <w:rPr>
          <w:lang w:eastAsia="zh-CN"/>
        </w:rPr>
        <w:t>、其他价格方式：</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5"/>
          <w:u w:val="single" w:color="000000"/>
          <w:lang w:eastAsia="zh-CN"/>
        </w:rPr>
        <w:t xml:space="preserve"> </w:t>
      </w:r>
    </w:p>
    <w:p w14:paraId="13B4EFFD" w14:textId="77777777" w:rsidR="001C72CA" w:rsidRDefault="00DD1B2D">
      <w:pPr>
        <w:pStyle w:val="a3"/>
        <w:spacing w:before="0"/>
        <w:ind w:left="678" w:right="1824"/>
        <w:rPr>
          <w:rFonts w:ascii="黑体" w:eastAsia="黑体" w:hAnsi="黑体" w:cs="黑体"/>
          <w:lang w:eastAsia="zh-CN"/>
        </w:rPr>
      </w:pPr>
      <w:r>
        <w:rPr>
          <w:rFonts w:ascii="Times New Roman" w:eastAsia="Times New Roman" w:hAnsi="Times New Roman" w:cs="Times New Roman"/>
          <w:lang w:eastAsia="zh-CN"/>
        </w:rPr>
        <w:t xml:space="preserve">12.2  </w:t>
      </w:r>
      <w:r>
        <w:rPr>
          <w:rFonts w:ascii="黑体" w:eastAsia="黑体" w:hAnsi="黑体" w:cs="黑体"/>
          <w:lang w:eastAsia="zh-CN"/>
        </w:rPr>
        <w:t>预付款</w:t>
      </w:r>
    </w:p>
    <w:p w14:paraId="1F676FA4" w14:textId="77777777" w:rsidR="001C72CA" w:rsidRDefault="00DD1B2D">
      <w:pPr>
        <w:pStyle w:val="a3"/>
        <w:spacing w:before="231"/>
        <w:ind w:left="678" w:right="1824"/>
        <w:rPr>
          <w:lang w:eastAsia="zh-CN"/>
        </w:rPr>
      </w:pPr>
      <w:r>
        <w:rPr>
          <w:rFonts w:ascii="Times New Roman" w:eastAsia="Times New Roman" w:hAnsi="Times New Roman" w:cs="Times New Roman"/>
          <w:lang w:eastAsia="zh-CN"/>
        </w:rPr>
        <w:t>12.2.1</w:t>
      </w:r>
      <w:r>
        <w:rPr>
          <w:rFonts w:ascii="Times New Roman" w:eastAsia="Times New Roman" w:hAnsi="Times New Roman" w:cs="Times New Roman"/>
          <w:spacing w:val="63"/>
          <w:lang w:eastAsia="zh-CN"/>
        </w:rPr>
        <w:t xml:space="preserve"> </w:t>
      </w:r>
      <w:r>
        <w:rPr>
          <w:lang w:eastAsia="zh-CN"/>
        </w:rPr>
        <w:t>预付款的支付</w:t>
      </w:r>
    </w:p>
    <w:p w14:paraId="5E3298EE" w14:textId="77777777" w:rsidR="001C72CA" w:rsidRDefault="00DD1B2D">
      <w:pPr>
        <w:tabs>
          <w:tab w:val="left" w:pos="4141"/>
        </w:tabs>
        <w:spacing w:before="114" w:line="309" w:lineRule="auto"/>
        <w:ind w:left="118" w:right="112" w:firstLine="559"/>
        <w:rPr>
          <w:rFonts w:ascii="仿宋" w:eastAsia="仿宋" w:hAnsi="仿宋" w:cs="仿宋"/>
          <w:b/>
          <w:bCs/>
          <w:sz w:val="28"/>
          <w:szCs w:val="28"/>
          <w:lang w:eastAsia="zh-CN"/>
        </w:rPr>
      </w:pPr>
      <w:r>
        <w:rPr>
          <w:rFonts w:ascii="仿宋" w:eastAsia="仿宋" w:hAnsi="仿宋" w:cs="仿宋"/>
          <w:spacing w:val="-5"/>
          <w:sz w:val="28"/>
          <w:szCs w:val="28"/>
          <w:lang w:eastAsia="zh-CN"/>
        </w:rPr>
        <w:t>预付款支付比例或金额：</w:t>
      </w:r>
      <w:r>
        <w:rPr>
          <w:rFonts w:ascii="Times New Roman" w:eastAsia="Times New Roman" w:hAnsi="Times New Roman" w:cs="Times New Roman"/>
          <w:b/>
          <w:bCs/>
          <w:spacing w:val="-5"/>
          <w:sz w:val="28"/>
          <w:szCs w:val="28"/>
          <w:u w:val="single" w:color="000000"/>
          <w:lang w:eastAsia="zh-CN"/>
        </w:rPr>
        <w:t xml:space="preserve"> </w:t>
      </w:r>
      <w:r>
        <w:rPr>
          <w:rFonts w:ascii="仿宋" w:eastAsia="仿宋" w:hAnsi="仿宋" w:cs="仿宋" w:hint="eastAsia"/>
          <w:b/>
          <w:bCs/>
          <w:sz w:val="28"/>
          <w:szCs w:val="28"/>
          <w:u w:val="single" w:color="000000"/>
          <w:lang w:eastAsia="zh-CN"/>
        </w:rPr>
        <w:t>无</w:t>
      </w:r>
      <w:r>
        <w:rPr>
          <w:rFonts w:ascii="仿宋" w:eastAsia="仿宋" w:hAnsi="仿宋" w:cs="仿宋"/>
          <w:b/>
          <w:bCs/>
          <w:spacing w:val="-77"/>
          <w:sz w:val="28"/>
          <w:szCs w:val="28"/>
          <w:u w:val="single" w:color="000000"/>
          <w:lang w:eastAsia="zh-CN"/>
        </w:rPr>
        <w:t xml:space="preserve"> </w:t>
      </w:r>
      <w:r>
        <w:rPr>
          <w:rFonts w:ascii="仿宋" w:eastAsia="仿宋" w:hAnsi="仿宋" w:cs="仿宋"/>
          <w:b/>
          <w:bCs/>
          <w:sz w:val="28"/>
          <w:szCs w:val="28"/>
          <w:lang w:eastAsia="zh-CN"/>
        </w:rPr>
        <w:t>。</w:t>
      </w:r>
    </w:p>
    <w:p w14:paraId="5621BEB2" w14:textId="77777777" w:rsidR="001C72CA" w:rsidRDefault="00DD1B2D">
      <w:pPr>
        <w:tabs>
          <w:tab w:val="left" w:pos="4141"/>
        </w:tabs>
        <w:spacing w:before="114" w:line="309" w:lineRule="auto"/>
        <w:ind w:left="118" w:right="112" w:firstLine="559"/>
        <w:rPr>
          <w:rFonts w:ascii="仿宋" w:eastAsia="仿宋" w:hAnsi="仿宋" w:cs="仿宋"/>
          <w:sz w:val="28"/>
          <w:szCs w:val="28"/>
          <w:lang w:eastAsia="zh-CN"/>
        </w:rPr>
      </w:pPr>
      <w:r>
        <w:rPr>
          <w:rFonts w:ascii="仿宋" w:eastAsia="仿宋" w:hAnsi="仿宋" w:cs="仿宋" w:hint="eastAsia"/>
          <w:sz w:val="28"/>
          <w:szCs w:val="28"/>
          <w:lang w:eastAsia="zh-CN"/>
        </w:rPr>
        <w:t>预付款支付期限：</w:t>
      </w:r>
      <w:r>
        <w:rPr>
          <w:rFonts w:ascii="仿宋" w:eastAsia="仿宋" w:hAnsi="仿宋" w:cs="仿宋" w:hint="eastAsia"/>
          <w:b/>
          <w:sz w:val="28"/>
          <w:szCs w:val="28"/>
          <w:u w:val="single"/>
          <w:lang w:eastAsia="zh-CN"/>
        </w:rPr>
        <w:t>无</w:t>
      </w:r>
    </w:p>
    <w:p w14:paraId="679DA381" w14:textId="77777777" w:rsidR="001C72CA" w:rsidRDefault="00DD1B2D">
      <w:pPr>
        <w:pStyle w:val="a3"/>
        <w:ind w:left="678" w:right="1824"/>
        <w:rPr>
          <w:lang w:eastAsia="zh-CN"/>
        </w:rPr>
      </w:pPr>
      <w:r>
        <w:rPr>
          <w:rFonts w:ascii="Times New Roman" w:eastAsia="Times New Roman" w:hAnsi="Times New Roman" w:cs="Times New Roman"/>
          <w:lang w:eastAsia="zh-CN"/>
        </w:rPr>
        <w:t>12.2.2</w:t>
      </w:r>
      <w:r>
        <w:rPr>
          <w:rFonts w:ascii="Times New Roman" w:eastAsia="Times New Roman" w:hAnsi="Times New Roman" w:cs="Times New Roman"/>
          <w:spacing w:val="66"/>
          <w:lang w:eastAsia="zh-CN"/>
        </w:rPr>
        <w:t xml:space="preserve"> </w:t>
      </w:r>
      <w:r>
        <w:rPr>
          <w:lang w:eastAsia="zh-CN"/>
        </w:rPr>
        <w:t>预付款担保</w:t>
      </w:r>
    </w:p>
    <w:p w14:paraId="25967AD6" w14:textId="77777777" w:rsidR="001C72CA" w:rsidRDefault="00DD1B2D">
      <w:pPr>
        <w:tabs>
          <w:tab w:val="left" w:pos="5018"/>
          <w:tab w:val="left" w:pos="8525"/>
        </w:tabs>
        <w:spacing w:before="111"/>
        <w:ind w:left="678" w:right="106"/>
        <w:rPr>
          <w:rFonts w:ascii="仿宋" w:eastAsia="仿宋" w:hAnsi="仿宋" w:cs="仿宋"/>
          <w:sz w:val="28"/>
          <w:szCs w:val="28"/>
          <w:lang w:eastAsia="zh-CN"/>
        </w:rPr>
      </w:pPr>
      <w:r>
        <w:rPr>
          <w:rFonts w:ascii="仿宋" w:eastAsia="仿宋" w:hAnsi="仿宋" w:cs="仿宋"/>
          <w:spacing w:val="-1"/>
          <w:sz w:val="28"/>
          <w:szCs w:val="28"/>
          <w:lang w:eastAsia="zh-CN"/>
        </w:rPr>
        <w:t>承包人提交预付款担保的期限：</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Times New Roman" w:eastAsia="Times New Roman" w:hAnsi="Times New Roman" w:cs="Times New Roman" w:hint="eastAsia"/>
          <w:b/>
          <w:bCs/>
          <w:spacing w:val="-1"/>
          <w:sz w:val="28"/>
          <w:szCs w:val="28"/>
          <w:u w:val="single" w:color="000000"/>
          <w:lang w:eastAsia="zh-CN"/>
        </w:rPr>
        <w:t>无</w:t>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p>
    <w:p w14:paraId="18F31798" w14:textId="77777777" w:rsidR="001C72CA" w:rsidRDefault="001C72CA">
      <w:pPr>
        <w:rPr>
          <w:rFonts w:ascii="仿宋" w:eastAsia="仿宋" w:hAnsi="仿宋" w:cs="仿宋"/>
          <w:sz w:val="28"/>
          <w:szCs w:val="28"/>
          <w:lang w:eastAsia="zh-CN"/>
        </w:rPr>
        <w:sectPr w:rsidR="001C72CA">
          <w:pgSz w:w="11910" w:h="16840"/>
          <w:pgMar w:top="1480" w:right="1160" w:bottom="1160" w:left="1300" w:header="0" w:footer="975" w:gutter="0"/>
          <w:cols w:space="720"/>
        </w:sectPr>
      </w:pPr>
    </w:p>
    <w:p w14:paraId="40DCF05F" w14:textId="77777777" w:rsidR="001C72CA" w:rsidRDefault="00DD1B2D">
      <w:pPr>
        <w:tabs>
          <w:tab w:val="left" w:pos="4036"/>
          <w:tab w:val="left" w:pos="7541"/>
        </w:tabs>
        <w:spacing w:line="361" w:lineRule="exact"/>
        <w:ind w:left="678" w:right="106"/>
        <w:rPr>
          <w:rFonts w:ascii="仿宋" w:eastAsia="仿宋" w:hAnsi="仿宋" w:cs="仿宋"/>
          <w:sz w:val="28"/>
          <w:szCs w:val="28"/>
          <w:lang w:eastAsia="zh-CN"/>
        </w:rPr>
      </w:pPr>
      <w:r>
        <w:rPr>
          <w:rFonts w:ascii="仿宋" w:eastAsia="仿宋" w:hAnsi="仿宋" w:cs="仿宋"/>
          <w:spacing w:val="-1"/>
          <w:sz w:val="28"/>
          <w:szCs w:val="28"/>
          <w:lang w:eastAsia="zh-CN"/>
        </w:rPr>
        <w:lastRenderedPageBreak/>
        <w:t>预付款担保的形式为：</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hint="eastAsia"/>
          <w:b/>
          <w:bCs/>
          <w:spacing w:val="1"/>
          <w:w w:val="95"/>
          <w:sz w:val="28"/>
          <w:szCs w:val="28"/>
          <w:u w:val="single" w:color="000000"/>
          <w:lang w:eastAsia="zh-CN"/>
        </w:rPr>
        <w:t>无</w:t>
      </w:r>
      <w:r>
        <w:rPr>
          <w:rFonts w:ascii="仿宋" w:eastAsia="仿宋" w:hAnsi="仿宋" w:cs="仿宋"/>
          <w:b/>
          <w:bCs/>
          <w:spacing w:val="1"/>
          <w:w w:val="95"/>
          <w:sz w:val="28"/>
          <w:szCs w:val="28"/>
          <w:u w:val="single" w:color="000000"/>
          <w:lang w:eastAsia="zh-CN"/>
        </w:rPr>
        <w:tab/>
      </w:r>
      <w:r>
        <w:rPr>
          <w:rFonts w:ascii="仿宋" w:eastAsia="仿宋" w:hAnsi="仿宋" w:cs="仿宋"/>
          <w:sz w:val="28"/>
          <w:szCs w:val="28"/>
          <w:lang w:eastAsia="zh-CN"/>
        </w:rPr>
        <w:t>。</w:t>
      </w:r>
    </w:p>
    <w:p w14:paraId="76FE314B" w14:textId="77777777" w:rsidR="001C72CA" w:rsidRDefault="00DD1B2D">
      <w:pPr>
        <w:pStyle w:val="a3"/>
        <w:spacing w:before="132"/>
        <w:ind w:left="678" w:right="1824"/>
        <w:rPr>
          <w:rFonts w:ascii="黑体" w:eastAsia="黑体" w:hAnsi="黑体" w:cs="黑体"/>
          <w:lang w:eastAsia="zh-CN"/>
        </w:rPr>
      </w:pPr>
      <w:r>
        <w:rPr>
          <w:rFonts w:ascii="Times New Roman" w:eastAsia="Times New Roman" w:hAnsi="Times New Roman" w:cs="Times New Roman"/>
          <w:lang w:eastAsia="zh-CN"/>
        </w:rPr>
        <w:t xml:space="preserve">12.3  </w:t>
      </w:r>
      <w:r>
        <w:rPr>
          <w:rFonts w:ascii="黑体" w:eastAsia="黑体" w:hAnsi="黑体" w:cs="黑体"/>
          <w:lang w:eastAsia="zh-CN"/>
        </w:rPr>
        <w:t>计量</w:t>
      </w:r>
    </w:p>
    <w:p w14:paraId="10B600B6" w14:textId="77777777" w:rsidR="001C72CA" w:rsidRDefault="00DD1B2D">
      <w:pPr>
        <w:pStyle w:val="a3"/>
        <w:spacing w:before="231" w:line="385" w:lineRule="exact"/>
        <w:ind w:left="678" w:right="1824"/>
        <w:rPr>
          <w:lang w:eastAsia="zh-CN"/>
        </w:rPr>
      </w:pPr>
      <w:r>
        <w:rPr>
          <w:rFonts w:ascii="Times New Roman" w:eastAsia="Times New Roman" w:hAnsi="Times New Roman" w:cs="Times New Roman"/>
          <w:lang w:eastAsia="zh-CN"/>
        </w:rPr>
        <w:t>12.3.1</w:t>
      </w:r>
      <w:r>
        <w:rPr>
          <w:rFonts w:ascii="Times New Roman" w:eastAsia="Times New Roman" w:hAnsi="Times New Roman" w:cs="Times New Roman"/>
          <w:spacing w:val="69"/>
          <w:lang w:eastAsia="zh-CN"/>
        </w:rPr>
        <w:t xml:space="preserve"> </w:t>
      </w:r>
      <w:r>
        <w:rPr>
          <w:lang w:eastAsia="zh-CN"/>
        </w:rPr>
        <w:t>计量原则</w:t>
      </w:r>
    </w:p>
    <w:p w14:paraId="31460056" w14:textId="4A040D25" w:rsidR="001C72CA" w:rsidRPr="009F542E" w:rsidRDefault="00DD1B2D">
      <w:pPr>
        <w:tabs>
          <w:tab w:val="left" w:pos="4141"/>
        </w:tabs>
        <w:spacing w:before="114" w:line="309" w:lineRule="auto"/>
        <w:ind w:left="118" w:right="112" w:firstLine="559"/>
        <w:rPr>
          <w:rFonts w:ascii="仿宋" w:eastAsia="仿宋" w:hAnsi="仿宋" w:cs="仿宋"/>
          <w:b/>
          <w:spacing w:val="-5"/>
          <w:sz w:val="28"/>
          <w:szCs w:val="28"/>
          <w:u w:val="single"/>
          <w:lang w:eastAsia="zh-CN"/>
        </w:rPr>
      </w:pPr>
      <w:r>
        <w:rPr>
          <w:rFonts w:ascii="仿宋" w:eastAsia="仿宋" w:hAnsi="仿宋" w:cs="仿宋"/>
          <w:spacing w:val="-5"/>
          <w:sz w:val="28"/>
          <w:szCs w:val="28"/>
          <w:lang w:eastAsia="zh-CN"/>
        </w:rPr>
        <w:t>工程量计算规则：</w:t>
      </w:r>
      <w:r>
        <w:rPr>
          <w:rFonts w:ascii="仿宋" w:eastAsia="仿宋" w:hAnsi="仿宋" w:cs="仿宋"/>
          <w:b/>
          <w:spacing w:val="-5"/>
          <w:sz w:val="28"/>
          <w:szCs w:val="28"/>
          <w:u w:val="single"/>
          <w:lang w:eastAsia="zh-CN"/>
        </w:rPr>
        <w:t>执行</w:t>
      </w:r>
      <w:r>
        <w:rPr>
          <w:rFonts w:ascii="仿宋" w:eastAsia="仿宋" w:hAnsi="仿宋" w:cs="仿宋"/>
          <w:b/>
          <w:spacing w:val="-5"/>
          <w:sz w:val="28"/>
          <w:szCs w:val="28"/>
          <w:u w:val="single"/>
          <w:lang w:eastAsia="zh-CN"/>
        </w:rPr>
        <w:t xml:space="preserve"> 2016 </w:t>
      </w:r>
      <w:r>
        <w:rPr>
          <w:rFonts w:ascii="仿宋" w:eastAsia="仿宋" w:hAnsi="仿宋" w:cs="仿宋"/>
          <w:b/>
          <w:spacing w:val="-5"/>
          <w:sz w:val="28"/>
          <w:szCs w:val="28"/>
          <w:u w:val="single"/>
          <w:lang w:eastAsia="zh-CN"/>
        </w:rPr>
        <w:t>年《山东省建筑工程消耗量定额》、《山东</w:t>
      </w:r>
      <w:r>
        <w:rPr>
          <w:rFonts w:ascii="仿宋" w:eastAsia="仿宋" w:hAnsi="仿宋" w:cs="仿宋"/>
          <w:b/>
          <w:spacing w:val="-5"/>
          <w:sz w:val="28"/>
          <w:szCs w:val="28"/>
          <w:u w:val="single"/>
          <w:lang w:eastAsia="zh-CN"/>
        </w:rPr>
        <w:t xml:space="preserve"> </w:t>
      </w:r>
      <w:r>
        <w:rPr>
          <w:rFonts w:ascii="仿宋" w:eastAsia="仿宋" w:hAnsi="仿宋" w:cs="仿宋"/>
          <w:b/>
          <w:spacing w:val="-5"/>
          <w:sz w:val="28"/>
          <w:szCs w:val="28"/>
          <w:u w:val="single"/>
          <w:lang w:eastAsia="zh-CN"/>
        </w:rPr>
        <w:t>省安装工程消耗量定额》、《山东省建筑工程</w:t>
      </w:r>
      <w:r>
        <w:rPr>
          <w:rFonts w:ascii="仿宋" w:eastAsia="仿宋" w:hAnsi="仿宋" w:cs="仿宋"/>
          <w:b/>
          <w:spacing w:val="-5"/>
          <w:sz w:val="28"/>
          <w:szCs w:val="28"/>
          <w:u w:val="single"/>
          <w:lang w:eastAsia="zh-CN"/>
        </w:rPr>
        <w:t xml:space="preserve"> 2020 </w:t>
      </w:r>
      <w:r>
        <w:rPr>
          <w:rFonts w:ascii="仿宋" w:eastAsia="仿宋" w:hAnsi="仿宋" w:cs="仿宋"/>
          <w:b/>
          <w:spacing w:val="-5"/>
          <w:sz w:val="28"/>
          <w:szCs w:val="28"/>
          <w:u w:val="single"/>
          <w:lang w:eastAsia="zh-CN"/>
        </w:rPr>
        <w:t>年价目表》、《山东省安装</w:t>
      </w:r>
      <w:r>
        <w:rPr>
          <w:rFonts w:ascii="仿宋" w:eastAsia="仿宋" w:hAnsi="仿宋" w:cs="仿宋"/>
          <w:b/>
          <w:spacing w:val="-5"/>
          <w:sz w:val="28"/>
          <w:szCs w:val="28"/>
          <w:u w:val="single"/>
          <w:lang w:eastAsia="zh-CN"/>
        </w:rPr>
        <w:t xml:space="preserve"> </w:t>
      </w:r>
      <w:r>
        <w:rPr>
          <w:rFonts w:ascii="仿宋" w:eastAsia="仿宋" w:hAnsi="仿宋" w:cs="仿宋"/>
          <w:b/>
          <w:spacing w:val="-5"/>
          <w:sz w:val="28"/>
          <w:szCs w:val="28"/>
          <w:u w:val="single"/>
          <w:lang w:eastAsia="zh-CN"/>
        </w:rPr>
        <w:t>工程</w:t>
      </w:r>
      <w:r>
        <w:rPr>
          <w:rFonts w:ascii="仿宋" w:eastAsia="仿宋" w:hAnsi="仿宋" w:cs="仿宋"/>
          <w:b/>
          <w:spacing w:val="-5"/>
          <w:sz w:val="28"/>
          <w:szCs w:val="28"/>
          <w:u w:val="single"/>
          <w:lang w:eastAsia="zh-CN"/>
        </w:rPr>
        <w:t xml:space="preserve"> 2020 </w:t>
      </w:r>
      <w:r>
        <w:rPr>
          <w:rFonts w:ascii="仿宋" w:eastAsia="仿宋" w:hAnsi="仿宋" w:cs="仿宋"/>
          <w:b/>
          <w:spacing w:val="-5"/>
          <w:sz w:val="28"/>
          <w:szCs w:val="28"/>
          <w:u w:val="single"/>
          <w:lang w:eastAsia="zh-CN"/>
        </w:rPr>
        <w:t>年价目表》等相关定额及费用定额《山东省建筑工程费用项目组</w:t>
      </w:r>
      <w:r>
        <w:rPr>
          <w:rFonts w:ascii="仿宋" w:eastAsia="仿宋" w:hAnsi="仿宋" w:cs="仿宋"/>
          <w:b/>
          <w:spacing w:val="-5"/>
          <w:sz w:val="28"/>
          <w:szCs w:val="28"/>
          <w:u w:val="single"/>
          <w:lang w:eastAsia="zh-CN"/>
        </w:rPr>
        <w:t xml:space="preserve"> </w:t>
      </w:r>
      <w:r>
        <w:rPr>
          <w:rFonts w:ascii="仿宋" w:eastAsia="仿宋" w:hAnsi="仿宋" w:cs="仿宋"/>
          <w:b/>
          <w:spacing w:val="-5"/>
          <w:sz w:val="28"/>
          <w:szCs w:val="28"/>
          <w:u w:val="single"/>
          <w:lang w:eastAsia="zh-CN"/>
        </w:rPr>
        <w:t>成及计算规则》据实结算，市场人工单价调整执行德建通</w:t>
      </w:r>
      <w:r>
        <w:rPr>
          <w:rFonts w:ascii="仿宋" w:eastAsia="仿宋" w:hAnsi="仿宋" w:cs="仿宋"/>
          <w:b/>
          <w:spacing w:val="-5"/>
          <w:sz w:val="28"/>
          <w:szCs w:val="28"/>
          <w:u w:val="single"/>
          <w:lang w:eastAsia="zh-CN"/>
        </w:rPr>
        <w:t xml:space="preserve">[2020]98 </w:t>
      </w:r>
      <w:r>
        <w:rPr>
          <w:rFonts w:ascii="仿宋" w:eastAsia="仿宋" w:hAnsi="仿宋" w:cs="仿宋"/>
          <w:b/>
          <w:spacing w:val="-5"/>
          <w:sz w:val="28"/>
          <w:szCs w:val="28"/>
          <w:u w:val="single"/>
          <w:lang w:eastAsia="zh-CN"/>
        </w:rPr>
        <w:t>号文，采</w:t>
      </w:r>
      <w:r>
        <w:rPr>
          <w:rFonts w:ascii="仿宋" w:eastAsia="仿宋" w:hAnsi="仿宋" w:cs="仿宋"/>
          <w:b/>
          <w:spacing w:val="-5"/>
          <w:sz w:val="28"/>
          <w:szCs w:val="28"/>
          <w:u w:val="single"/>
          <w:lang w:eastAsia="zh-CN"/>
        </w:rPr>
        <w:t xml:space="preserve"> </w:t>
      </w:r>
      <w:r>
        <w:rPr>
          <w:rFonts w:ascii="仿宋" w:eastAsia="仿宋" w:hAnsi="仿宋" w:cs="仿宋"/>
          <w:b/>
          <w:spacing w:val="-5"/>
          <w:sz w:val="28"/>
          <w:szCs w:val="28"/>
          <w:u w:val="single"/>
          <w:lang w:eastAsia="zh-CN"/>
        </w:rPr>
        <w:t>用一般计税法。施工期间材料价格执行同期工程造价管理机构发布的《德州</w:t>
      </w:r>
      <w:r>
        <w:rPr>
          <w:rFonts w:ascii="仿宋" w:eastAsia="仿宋" w:hAnsi="仿宋" w:cs="仿宋"/>
          <w:b/>
          <w:spacing w:val="-5"/>
          <w:sz w:val="28"/>
          <w:szCs w:val="28"/>
          <w:u w:val="single"/>
          <w:lang w:eastAsia="zh-CN"/>
        </w:rPr>
        <w:t xml:space="preserve"> </w:t>
      </w:r>
      <w:r>
        <w:rPr>
          <w:rFonts w:ascii="仿宋" w:eastAsia="仿宋" w:hAnsi="仿宋" w:cs="仿宋"/>
          <w:b/>
          <w:spacing w:val="-5"/>
          <w:sz w:val="28"/>
          <w:szCs w:val="28"/>
          <w:u w:val="single"/>
          <w:lang w:eastAsia="zh-CN"/>
        </w:rPr>
        <w:t>市工程造价信息》中临邑价格，无临邑价格的执行德州信息价</w:t>
      </w:r>
      <w:r w:rsidRPr="009F542E">
        <w:rPr>
          <w:rFonts w:ascii="仿宋" w:eastAsia="仿宋" w:hAnsi="仿宋" w:cs="仿宋"/>
          <w:b/>
          <w:spacing w:val="-5"/>
          <w:sz w:val="28"/>
          <w:szCs w:val="28"/>
          <w:u w:val="single"/>
          <w:lang w:eastAsia="zh-CN"/>
        </w:rPr>
        <w:t>格，造价信息</w:t>
      </w:r>
      <w:r w:rsidRPr="009F542E">
        <w:rPr>
          <w:rFonts w:ascii="仿宋" w:eastAsia="仿宋" w:hAnsi="仿宋" w:cs="仿宋"/>
          <w:b/>
          <w:spacing w:val="-5"/>
          <w:sz w:val="28"/>
          <w:szCs w:val="28"/>
          <w:u w:val="single"/>
          <w:lang w:eastAsia="zh-CN"/>
        </w:rPr>
        <w:t xml:space="preserve"> </w:t>
      </w:r>
      <w:r w:rsidRPr="009F542E">
        <w:rPr>
          <w:rFonts w:ascii="仿宋" w:eastAsia="仿宋" w:hAnsi="仿宋" w:cs="仿宋"/>
          <w:b/>
          <w:spacing w:val="-5"/>
          <w:sz w:val="28"/>
          <w:szCs w:val="28"/>
          <w:u w:val="single"/>
          <w:lang w:eastAsia="zh-CN"/>
        </w:rPr>
        <w:t>缺项的执行甲乙双方签证认可的价格。竣工结算采用施工期加权平均的价格</w:t>
      </w:r>
      <w:r w:rsidRPr="009F542E">
        <w:rPr>
          <w:rFonts w:ascii="仿宋" w:eastAsia="仿宋" w:hAnsi="仿宋" w:cs="仿宋"/>
          <w:b/>
          <w:spacing w:val="-5"/>
          <w:sz w:val="28"/>
          <w:szCs w:val="28"/>
          <w:u w:val="single"/>
          <w:lang w:eastAsia="zh-CN"/>
        </w:rPr>
        <w:t xml:space="preserve"> </w:t>
      </w:r>
      <w:r w:rsidRPr="009F542E">
        <w:rPr>
          <w:rFonts w:ascii="仿宋" w:eastAsia="仿宋" w:hAnsi="仿宋" w:cs="仿宋"/>
          <w:b/>
          <w:spacing w:val="-5"/>
          <w:sz w:val="28"/>
          <w:szCs w:val="28"/>
          <w:u w:val="single"/>
          <w:lang w:eastAsia="zh-CN"/>
        </w:rPr>
        <w:t>结算。</w:t>
      </w:r>
      <w:r w:rsidR="00141141" w:rsidRPr="009F542E">
        <w:rPr>
          <w:rFonts w:ascii="仿宋" w:eastAsia="仿宋" w:hAnsi="仿宋" w:cs="仿宋" w:hint="eastAsia"/>
          <w:b/>
          <w:spacing w:val="-5"/>
          <w:sz w:val="28"/>
          <w:szCs w:val="28"/>
          <w:u w:val="single"/>
          <w:lang w:eastAsia="zh-CN"/>
        </w:rPr>
        <w:t>合同中无相应或类似投标单价的，双方协商确定</w:t>
      </w:r>
      <w:r w:rsidR="00226ADD" w:rsidRPr="009F542E">
        <w:rPr>
          <w:rFonts w:ascii="仿宋" w:eastAsia="仿宋" w:hAnsi="仿宋" w:cs="仿宋" w:hint="eastAsia"/>
          <w:b/>
          <w:spacing w:val="-5"/>
          <w:sz w:val="28"/>
          <w:szCs w:val="28"/>
          <w:u w:val="single"/>
          <w:lang w:eastAsia="zh-CN"/>
        </w:rPr>
        <w:t>计入结算。</w:t>
      </w:r>
    </w:p>
    <w:p w14:paraId="63B52578" w14:textId="77777777" w:rsidR="00941A87" w:rsidRPr="009F542E" w:rsidRDefault="00941A87" w:rsidP="00941A87">
      <w:pPr>
        <w:ind w:firstLineChars="200" w:firstLine="552"/>
        <w:rPr>
          <w:rFonts w:ascii="仿宋" w:eastAsia="仿宋" w:hAnsi="仿宋" w:cs="仿宋"/>
          <w:b/>
          <w:spacing w:val="-5"/>
          <w:sz w:val="28"/>
          <w:szCs w:val="28"/>
          <w:u w:val="single"/>
          <w:lang w:eastAsia="zh-CN"/>
        </w:rPr>
      </w:pPr>
      <w:r w:rsidRPr="009F542E">
        <w:rPr>
          <w:rFonts w:ascii="仿宋" w:eastAsia="仿宋" w:hAnsi="仿宋" w:cs="仿宋" w:hint="eastAsia"/>
          <w:b/>
          <w:spacing w:val="-5"/>
          <w:sz w:val="28"/>
          <w:szCs w:val="28"/>
          <w:u w:val="single"/>
          <w:lang w:eastAsia="zh-CN"/>
        </w:rPr>
        <w:t>投标报价中措施费结算原则，投标报价中单价措施费在结算时不因施工工艺、方案、工程量增减以及合同外增加工作而发生变化。总价措施费按投标固定费率结算，投标报价未包含的总价措施费视同含在其他措施费用中，结算不再增加。</w:t>
      </w:r>
    </w:p>
    <w:p w14:paraId="6587C240" w14:textId="77777777" w:rsidR="001C72CA" w:rsidRPr="009F542E" w:rsidRDefault="00DD1B2D">
      <w:pPr>
        <w:pStyle w:val="a3"/>
        <w:spacing w:before="139" w:line="382" w:lineRule="exact"/>
        <w:ind w:left="678" w:right="-48"/>
        <w:rPr>
          <w:rFonts w:cs="仿宋"/>
          <w:lang w:eastAsia="zh-CN"/>
        </w:rPr>
      </w:pPr>
      <w:r w:rsidRPr="009F542E">
        <w:rPr>
          <w:rFonts w:ascii="Times New Roman" w:eastAsia="Times New Roman" w:hAnsi="Times New Roman" w:cs="Times New Roman"/>
          <w:lang w:eastAsia="zh-CN"/>
        </w:rPr>
        <w:t>12.3.2</w:t>
      </w:r>
      <w:r w:rsidRPr="009F542E">
        <w:rPr>
          <w:rFonts w:ascii="Times New Roman" w:eastAsia="Times New Roman" w:hAnsi="Times New Roman" w:cs="Times New Roman"/>
          <w:spacing w:val="69"/>
          <w:lang w:eastAsia="zh-CN"/>
        </w:rPr>
        <w:t xml:space="preserve"> </w:t>
      </w:r>
      <w:r w:rsidRPr="009F542E">
        <w:rPr>
          <w:lang w:eastAsia="zh-CN"/>
        </w:rPr>
        <w:t>计量周期</w:t>
      </w:r>
      <w:r w:rsidRPr="009F542E">
        <w:rPr>
          <w:lang w:eastAsia="zh-CN"/>
        </w:rPr>
        <w:t xml:space="preserve"> </w:t>
      </w:r>
      <w:r w:rsidRPr="009F542E">
        <w:rPr>
          <w:spacing w:val="-1"/>
          <w:lang w:eastAsia="zh-CN"/>
        </w:rPr>
        <w:t>关于计量周期的约定：</w:t>
      </w:r>
      <w:r w:rsidRPr="009F542E">
        <w:rPr>
          <w:rFonts w:cs="仿宋"/>
          <w:b/>
          <w:bCs/>
          <w:spacing w:val="-1"/>
          <w:u w:val="single" w:color="000000"/>
          <w:lang w:eastAsia="zh-CN"/>
        </w:rPr>
        <w:t>按月计量</w:t>
      </w:r>
    </w:p>
    <w:p w14:paraId="2433F761" w14:textId="77777777" w:rsidR="001C72CA" w:rsidRDefault="00DD1B2D">
      <w:pPr>
        <w:pStyle w:val="a3"/>
        <w:spacing w:before="139" w:line="382" w:lineRule="exact"/>
        <w:ind w:left="0" w:right="-48" w:firstLineChars="253" w:firstLine="708"/>
        <w:rPr>
          <w:rFonts w:ascii="Times New Roman" w:eastAsia="Times New Roman" w:hAnsi="Times New Roman" w:cs="Times New Roman"/>
          <w:lang w:eastAsia="zh-CN"/>
        </w:rPr>
      </w:pPr>
      <w:r w:rsidRPr="009F542E">
        <w:rPr>
          <w:rFonts w:ascii="Times New Roman" w:eastAsia="Times New Roman" w:hAnsi="Times New Roman" w:cs="Times New Roman"/>
          <w:lang w:eastAsia="zh-CN"/>
        </w:rPr>
        <w:t xml:space="preserve">12.3.3 </w:t>
      </w:r>
      <w:r w:rsidRPr="009F542E">
        <w:rPr>
          <w:rFonts w:ascii="宋体" w:eastAsia="宋体" w:hAnsi="宋体" w:cs="宋体" w:hint="eastAsia"/>
          <w:lang w:eastAsia="zh-CN"/>
        </w:rPr>
        <w:t>单价合同的计量</w:t>
      </w:r>
      <w:r w:rsidRPr="009F542E">
        <w:rPr>
          <w:rFonts w:ascii="Times New Roman" w:eastAsia="Times New Roman" w:hAnsi="Times New Roman" w:cs="Times New Roman"/>
          <w:lang w:eastAsia="zh-CN"/>
        </w:rPr>
        <w:t xml:space="preserve"> </w:t>
      </w:r>
      <w:r w:rsidRPr="009F542E">
        <w:rPr>
          <w:rFonts w:ascii="宋体" w:eastAsia="宋体" w:hAnsi="宋体" w:cs="宋体" w:hint="eastAsia"/>
          <w:lang w:eastAsia="zh-CN"/>
        </w:rPr>
        <w:t>关于单价合同计量的约定：</w:t>
      </w:r>
      <w:r w:rsidRPr="009F542E">
        <w:rPr>
          <w:rFonts w:ascii="Times New Roman" w:eastAsia="Times New Roman" w:hAnsi="Times New Roman" w:cs="Times New Roman"/>
          <w:lang w:eastAsia="zh-CN"/>
        </w:rPr>
        <w:t xml:space="preserve"> </w:t>
      </w:r>
      <w:r w:rsidRPr="009F542E">
        <w:rPr>
          <w:rFonts w:ascii="宋体" w:eastAsia="宋体" w:hAnsi="宋体" w:cs="宋体" w:hint="eastAsia"/>
          <w:lang w:eastAsia="zh-CN"/>
        </w:rPr>
        <w:t>承包人应于每月</w:t>
      </w:r>
      <w:r>
        <w:rPr>
          <w:rFonts w:ascii="Times New Roman" w:eastAsia="Times New Roman" w:hAnsi="Times New Roman" w:cs="Times New Roman"/>
          <w:lang w:eastAsia="zh-CN"/>
        </w:rPr>
        <w:t xml:space="preserve"> 25 </w:t>
      </w:r>
      <w:r>
        <w:rPr>
          <w:rFonts w:ascii="宋体" w:eastAsia="宋体" w:hAnsi="宋体" w:cs="宋体" w:hint="eastAsia"/>
          <w:lang w:eastAsia="zh-CN"/>
        </w:rPr>
        <w:t>日向监理人报送上月</w:t>
      </w:r>
      <w:r>
        <w:rPr>
          <w:rFonts w:ascii="Times New Roman" w:eastAsia="Times New Roman" w:hAnsi="Times New Roman" w:cs="Times New Roman"/>
          <w:lang w:eastAsia="zh-CN"/>
        </w:rPr>
        <w:t xml:space="preserve"> 20</w:t>
      </w:r>
      <w:r>
        <w:rPr>
          <w:rFonts w:ascii="宋体" w:eastAsia="宋体" w:hAnsi="宋体" w:cs="宋体" w:hint="eastAsia"/>
          <w:lang w:eastAsia="zh-CN"/>
        </w:rPr>
        <w:t>日至当月</w:t>
      </w:r>
      <w:r>
        <w:rPr>
          <w:rFonts w:ascii="Times New Roman" w:eastAsia="Times New Roman" w:hAnsi="Times New Roman" w:cs="Times New Roman"/>
          <w:lang w:eastAsia="zh-CN"/>
        </w:rPr>
        <w:t xml:space="preserve"> 19 </w:t>
      </w:r>
      <w:r>
        <w:rPr>
          <w:rFonts w:ascii="宋体" w:eastAsia="宋体" w:hAnsi="宋体" w:cs="宋体" w:hint="eastAsia"/>
          <w:lang w:eastAsia="zh-CN"/>
        </w:rPr>
        <w:t>日已完成的工程量报告，并附具进度付款申请单、已完成工程量报表和有关资料。</w:t>
      </w:r>
    </w:p>
    <w:p w14:paraId="78A60DD1" w14:textId="77777777" w:rsidR="001C72CA" w:rsidRDefault="00DD1B2D">
      <w:pPr>
        <w:pStyle w:val="a3"/>
        <w:tabs>
          <w:tab w:val="left" w:pos="4319"/>
          <w:tab w:val="left" w:pos="4955"/>
        </w:tabs>
        <w:spacing w:before="116" w:line="309" w:lineRule="auto"/>
        <w:ind w:left="678" w:right="-48"/>
        <w:rPr>
          <w:lang w:eastAsia="zh-CN"/>
        </w:rPr>
      </w:pPr>
      <w:r>
        <w:rPr>
          <w:rFonts w:ascii="Times New Roman" w:eastAsia="Times New Roman" w:hAnsi="Times New Roman" w:cs="Times New Roman"/>
          <w:lang w:eastAsia="zh-CN"/>
        </w:rPr>
        <w:t>12.3.4</w:t>
      </w:r>
      <w:r>
        <w:rPr>
          <w:rFonts w:ascii="Times New Roman" w:eastAsia="Times New Roman" w:hAnsi="Times New Roman" w:cs="Times New Roman"/>
          <w:spacing w:val="69"/>
          <w:lang w:eastAsia="zh-CN"/>
        </w:rPr>
        <w:t xml:space="preserve"> </w:t>
      </w:r>
      <w:r>
        <w:rPr>
          <w:lang w:eastAsia="zh-CN"/>
        </w:rPr>
        <w:t>总价合同的计量</w:t>
      </w:r>
      <w:r>
        <w:rPr>
          <w:lang w:eastAsia="zh-CN"/>
        </w:rPr>
        <w:t xml:space="preserve"> </w:t>
      </w:r>
      <w:r>
        <w:rPr>
          <w:spacing w:val="-1"/>
          <w:lang w:eastAsia="zh-CN"/>
        </w:rPr>
        <w:t>关于总价合同计量的约定：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lang w:eastAsia="zh-CN"/>
        </w:rPr>
        <w:t>。</w:t>
      </w:r>
    </w:p>
    <w:p w14:paraId="156CF301" w14:textId="77777777" w:rsidR="001C72CA" w:rsidRDefault="00DD1B2D">
      <w:pPr>
        <w:pStyle w:val="a3"/>
        <w:tabs>
          <w:tab w:val="left" w:pos="5296"/>
          <w:tab w:val="left" w:pos="7058"/>
        </w:tabs>
        <w:spacing w:before="24" w:line="309" w:lineRule="auto"/>
        <w:ind w:right="110" w:firstLine="559"/>
        <w:rPr>
          <w:lang w:eastAsia="zh-CN"/>
        </w:rPr>
      </w:pPr>
      <w:r>
        <w:rPr>
          <w:rFonts w:ascii="Times New Roman" w:eastAsia="Times New Roman" w:hAnsi="Times New Roman" w:cs="Times New Roman"/>
          <w:lang w:eastAsia="zh-CN"/>
        </w:rPr>
        <w:t xml:space="preserve">12.3.5 </w:t>
      </w:r>
      <w:r>
        <w:rPr>
          <w:lang w:eastAsia="zh-CN"/>
        </w:rPr>
        <w:t>总价合同采用支付分解表计量支付的，是否适用第</w:t>
      </w:r>
      <w:r>
        <w:rPr>
          <w:lang w:eastAsia="zh-CN"/>
        </w:rPr>
        <w:t xml:space="preserve"> </w:t>
      </w:r>
      <w:r>
        <w:rPr>
          <w:rFonts w:ascii="Times New Roman" w:eastAsia="Times New Roman" w:hAnsi="Times New Roman" w:cs="Times New Roman"/>
          <w:lang w:eastAsia="zh-CN"/>
        </w:rPr>
        <w:t>12.3.4</w:t>
      </w:r>
      <w:r>
        <w:rPr>
          <w:rFonts w:ascii="Times New Roman" w:eastAsia="Times New Roman" w:hAnsi="Times New Roman" w:cs="Times New Roman"/>
          <w:spacing w:val="-21"/>
          <w:lang w:eastAsia="zh-CN"/>
        </w:rPr>
        <w:t xml:space="preserve"> </w:t>
      </w:r>
      <w:r>
        <w:rPr>
          <w:spacing w:val="-5"/>
          <w:lang w:eastAsia="zh-CN"/>
        </w:rPr>
        <w:t>项〔总</w:t>
      </w:r>
      <w:r>
        <w:rPr>
          <w:lang w:eastAsia="zh-CN"/>
        </w:rPr>
        <w:t xml:space="preserve"> </w:t>
      </w:r>
      <w:r>
        <w:rPr>
          <w:spacing w:val="-1"/>
          <w:lang w:eastAsia="zh-CN"/>
        </w:rPr>
        <w:t>价合同的计量〕约定进行计量：</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lang w:eastAsia="zh-CN"/>
        </w:rPr>
        <w:t>。</w:t>
      </w:r>
    </w:p>
    <w:p w14:paraId="0FB32C62" w14:textId="77777777" w:rsidR="001C72CA" w:rsidRPr="009F542E" w:rsidRDefault="00DD1B2D">
      <w:pPr>
        <w:pStyle w:val="a3"/>
        <w:tabs>
          <w:tab w:val="left" w:pos="6556"/>
          <w:tab w:val="left" w:pos="8440"/>
        </w:tabs>
        <w:spacing w:before="21" w:line="309" w:lineRule="auto"/>
        <w:ind w:left="678" w:right="986"/>
        <w:rPr>
          <w:rFonts w:ascii="黑体" w:eastAsia="黑体" w:hAnsi="黑体" w:cs="黑体"/>
          <w:lang w:eastAsia="zh-CN"/>
        </w:rPr>
      </w:pPr>
      <w:r>
        <w:rPr>
          <w:rFonts w:ascii="Times New Roman" w:eastAsia="Times New Roman" w:hAnsi="Times New Roman" w:cs="Times New Roman"/>
          <w:lang w:eastAsia="zh-CN"/>
        </w:rPr>
        <w:t>12.3.6</w:t>
      </w:r>
      <w:r>
        <w:rPr>
          <w:rFonts w:ascii="Times New Roman" w:eastAsia="Times New Roman" w:hAnsi="Times New Roman" w:cs="Times New Roman"/>
          <w:spacing w:val="69"/>
          <w:lang w:eastAsia="zh-CN"/>
        </w:rPr>
        <w:t xml:space="preserve"> </w:t>
      </w:r>
      <w:r>
        <w:rPr>
          <w:lang w:eastAsia="zh-CN"/>
        </w:rPr>
        <w:t>其他价格形式合同的计量</w:t>
      </w:r>
      <w:r>
        <w:rPr>
          <w:lang w:eastAsia="zh-CN"/>
        </w:rPr>
        <w:t xml:space="preserve"> </w:t>
      </w:r>
      <w:r>
        <w:rPr>
          <w:spacing w:val="-1"/>
          <w:lang w:eastAsia="zh-CN"/>
        </w:rPr>
        <w:t>其他价格形式的计量方式和程序：</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4"/>
          <w:u w:val="single" w:color="000000"/>
          <w:lang w:eastAsia="zh-CN"/>
        </w:rPr>
        <w:t xml:space="preserve"> </w:t>
      </w:r>
      <w:r>
        <w:rPr>
          <w:rFonts w:ascii="Times New Roman" w:eastAsia="Times New Roman" w:hAnsi="Times New Roman" w:cs="Times New Roman"/>
          <w:lang w:eastAsia="zh-CN"/>
        </w:rPr>
        <w:t xml:space="preserve"> </w:t>
      </w:r>
      <w:r w:rsidRPr="009F542E">
        <w:rPr>
          <w:rFonts w:ascii="Times New Roman" w:eastAsia="Times New Roman" w:hAnsi="Times New Roman" w:cs="Times New Roman"/>
          <w:lang w:eastAsia="zh-CN"/>
        </w:rPr>
        <w:t>12.4</w:t>
      </w:r>
      <w:r w:rsidRPr="009F542E">
        <w:rPr>
          <w:rFonts w:ascii="Times New Roman" w:eastAsia="Times New Roman" w:hAnsi="Times New Roman" w:cs="Times New Roman"/>
          <w:spacing w:val="68"/>
          <w:lang w:eastAsia="zh-CN"/>
        </w:rPr>
        <w:t xml:space="preserve"> </w:t>
      </w:r>
      <w:r w:rsidRPr="009F542E">
        <w:rPr>
          <w:rFonts w:ascii="黑体" w:eastAsia="黑体" w:hAnsi="黑体" w:cs="黑体"/>
          <w:lang w:eastAsia="zh-CN"/>
        </w:rPr>
        <w:t>工程进度款支付</w:t>
      </w:r>
    </w:p>
    <w:p w14:paraId="67BA55DC" w14:textId="346D0842" w:rsidR="001C72CA" w:rsidRPr="009F542E" w:rsidRDefault="00DD1B2D" w:rsidP="00D0047A">
      <w:pPr>
        <w:ind w:firstLineChars="200" w:firstLine="560"/>
        <w:rPr>
          <w:rFonts w:ascii="仿宋" w:eastAsia="仿宋" w:hAnsi="仿宋" w:cs="仿宋"/>
          <w:b/>
          <w:bCs/>
          <w:spacing w:val="-2"/>
          <w:sz w:val="28"/>
          <w:szCs w:val="28"/>
          <w:u w:val="single" w:color="000000"/>
          <w:lang w:eastAsia="zh-CN"/>
        </w:rPr>
      </w:pPr>
      <w:r w:rsidRPr="009F542E">
        <w:rPr>
          <w:rFonts w:ascii="Times New Roman" w:eastAsia="Times New Roman" w:hAnsi="Times New Roman" w:cs="Times New Roman"/>
          <w:sz w:val="28"/>
          <w:szCs w:val="28"/>
          <w:lang w:eastAsia="zh-CN"/>
        </w:rPr>
        <w:t>12.4.1</w:t>
      </w:r>
      <w:r w:rsidRPr="009F542E">
        <w:rPr>
          <w:rFonts w:ascii="Times New Roman" w:eastAsia="Times New Roman" w:hAnsi="Times New Roman" w:cs="Times New Roman"/>
          <w:spacing w:val="69"/>
          <w:sz w:val="28"/>
          <w:szCs w:val="28"/>
          <w:lang w:eastAsia="zh-CN"/>
        </w:rPr>
        <w:t xml:space="preserve"> </w:t>
      </w:r>
      <w:r w:rsidRPr="009F542E">
        <w:rPr>
          <w:rFonts w:ascii="仿宋" w:eastAsia="仿宋" w:hAnsi="仿宋" w:cs="仿宋"/>
          <w:sz w:val="28"/>
          <w:szCs w:val="28"/>
          <w:lang w:eastAsia="zh-CN"/>
        </w:rPr>
        <w:t>付款周期</w:t>
      </w:r>
      <w:r w:rsidRPr="009F542E">
        <w:rPr>
          <w:rFonts w:ascii="仿宋" w:eastAsia="仿宋" w:hAnsi="仿宋" w:cs="仿宋"/>
          <w:sz w:val="28"/>
          <w:szCs w:val="28"/>
          <w:lang w:eastAsia="zh-CN"/>
        </w:rPr>
        <w:t xml:space="preserve"> </w:t>
      </w:r>
      <w:r w:rsidRPr="009F542E">
        <w:rPr>
          <w:rFonts w:ascii="仿宋" w:eastAsia="仿宋" w:hAnsi="仿宋" w:cs="仿宋"/>
          <w:spacing w:val="-2"/>
          <w:sz w:val="28"/>
          <w:szCs w:val="28"/>
          <w:lang w:eastAsia="zh-CN"/>
        </w:rPr>
        <w:t>关于付款周期的约定：</w:t>
      </w:r>
      <w:r w:rsidRPr="009F542E">
        <w:rPr>
          <w:rFonts w:ascii="仿宋" w:eastAsia="仿宋" w:hAnsi="仿宋" w:cs="仿宋"/>
          <w:b/>
          <w:bCs/>
          <w:spacing w:val="-2"/>
          <w:sz w:val="28"/>
          <w:szCs w:val="28"/>
          <w:u w:val="single" w:color="000000"/>
          <w:lang w:eastAsia="zh-CN"/>
        </w:rPr>
        <w:t>进度款按月支付，付款比例为</w:t>
      </w:r>
      <w:r w:rsidRPr="009F542E">
        <w:rPr>
          <w:rFonts w:ascii="仿宋" w:eastAsia="仿宋" w:hAnsi="仿宋" w:cs="仿宋" w:hint="eastAsia"/>
          <w:b/>
          <w:bCs/>
          <w:spacing w:val="-2"/>
          <w:sz w:val="28"/>
          <w:szCs w:val="28"/>
          <w:u w:val="single" w:color="000000"/>
          <w:lang w:eastAsia="zh-CN"/>
        </w:rPr>
        <w:t>全过程咨询</w:t>
      </w:r>
      <w:r w:rsidRPr="009F542E">
        <w:rPr>
          <w:rFonts w:ascii="仿宋" w:eastAsia="仿宋" w:hAnsi="仿宋" w:cs="仿宋"/>
          <w:b/>
          <w:bCs/>
          <w:spacing w:val="-2"/>
          <w:sz w:val="28"/>
          <w:szCs w:val="28"/>
          <w:u w:val="single" w:color="000000"/>
          <w:lang w:eastAsia="zh-CN"/>
        </w:rPr>
        <w:t>公司审定金额的</w:t>
      </w:r>
      <w:r w:rsidRPr="009F542E">
        <w:rPr>
          <w:rFonts w:ascii="仿宋" w:eastAsia="仿宋" w:hAnsi="仿宋" w:cs="仿宋"/>
          <w:b/>
          <w:bCs/>
          <w:spacing w:val="-2"/>
          <w:sz w:val="28"/>
          <w:szCs w:val="28"/>
          <w:u w:val="single" w:color="000000"/>
          <w:lang w:eastAsia="zh-CN"/>
        </w:rPr>
        <w:t xml:space="preserve"> </w:t>
      </w:r>
      <w:r w:rsidR="000F1628" w:rsidRPr="009F542E">
        <w:rPr>
          <w:rFonts w:ascii="仿宋" w:eastAsia="仿宋" w:hAnsi="仿宋" w:cs="仿宋"/>
          <w:b/>
          <w:bCs/>
          <w:spacing w:val="-2"/>
          <w:sz w:val="28"/>
          <w:szCs w:val="28"/>
          <w:u w:val="single" w:color="000000"/>
          <w:lang w:eastAsia="zh-CN"/>
        </w:rPr>
        <w:t>8</w:t>
      </w:r>
      <w:r w:rsidRPr="009F542E">
        <w:rPr>
          <w:rFonts w:ascii="仿宋" w:eastAsia="仿宋" w:hAnsi="仿宋" w:cs="仿宋"/>
          <w:b/>
          <w:bCs/>
          <w:spacing w:val="-2"/>
          <w:sz w:val="28"/>
          <w:szCs w:val="28"/>
          <w:u w:val="single" w:color="000000"/>
          <w:lang w:eastAsia="zh-CN"/>
        </w:rPr>
        <w:t>0%</w:t>
      </w:r>
      <w:r w:rsidR="00D0047A" w:rsidRPr="009F542E">
        <w:rPr>
          <w:rFonts w:ascii="仿宋" w:eastAsia="仿宋" w:hAnsi="仿宋" w:cs="仿宋" w:hint="eastAsia"/>
          <w:b/>
          <w:bCs/>
          <w:spacing w:val="-2"/>
          <w:sz w:val="28"/>
          <w:szCs w:val="28"/>
          <w:u w:val="single" w:color="000000"/>
          <w:lang w:eastAsia="zh-CN"/>
        </w:rPr>
        <w:t>；过程中确认的变更、签证费用暂不计量支付，在结算中统一处理。</w:t>
      </w:r>
      <w:r w:rsidRPr="009F542E">
        <w:rPr>
          <w:rFonts w:ascii="仿宋" w:eastAsia="仿宋" w:hAnsi="仿宋" w:cs="仿宋"/>
          <w:b/>
          <w:bCs/>
          <w:spacing w:val="-2"/>
          <w:sz w:val="28"/>
          <w:szCs w:val="28"/>
          <w:u w:val="single" w:color="000000"/>
          <w:lang w:eastAsia="zh-CN"/>
        </w:rPr>
        <w:t>进度款付款方式</w:t>
      </w:r>
      <w:r w:rsidR="00AD7C26" w:rsidRPr="009F542E">
        <w:rPr>
          <w:rFonts w:ascii="仿宋" w:eastAsia="仿宋" w:hAnsi="仿宋" w:cs="仿宋" w:hint="eastAsia"/>
          <w:b/>
          <w:bCs/>
          <w:spacing w:val="-2"/>
          <w:sz w:val="28"/>
          <w:szCs w:val="28"/>
          <w:u w:val="single" w:color="000000"/>
          <w:lang w:eastAsia="zh-CN"/>
        </w:rPr>
        <w:t>按70%付银票、30%付银存</w:t>
      </w:r>
      <w:r w:rsidRPr="009F542E">
        <w:rPr>
          <w:rFonts w:ascii="仿宋" w:eastAsia="仿宋" w:hAnsi="仿宋" w:cs="仿宋"/>
          <w:b/>
          <w:bCs/>
          <w:spacing w:val="-2"/>
          <w:sz w:val="28"/>
          <w:szCs w:val="28"/>
          <w:u w:val="single" w:color="000000"/>
          <w:lang w:eastAsia="zh-CN"/>
        </w:rPr>
        <w:t>（工程款需拨付至乙方唯一指定账户，盖有承包人财务章和税务专用章的收据和发票作为承包人已收</w:t>
      </w:r>
      <w:r w:rsidRPr="009F542E">
        <w:rPr>
          <w:rFonts w:ascii="仿宋" w:eastAsia="仿宋" w:hAnsi="仿宋" w:cs="仿宋"/>
          <w:b/>
          <w:bCs/>
          <w:spacing w:val="-2"/>
          <w:sz w:val="28"/>
          <w:szCs w:val="28"/>
          <w:u w:val="single" w:color="000000"/>
          <w:lang w:eastAsia="zh-CN"/>
        </w:rPr>
        <w:t xml:space="preserve"> </w:t>
      </w:r>
      <w:r w:rsidRPr="009F542E">
        <w:rPr>
          <w:rFonts w:ascii="仿宋" w:eastAsia="仿宋" w:hAnsi="仿宋" w:cs="仿宋"/>
          <w:b/>
          <w:bCs/>
          <w:spacing w:val="-2"/>
          <w:sz w:val="28"/>
          <w:szCs w:val="28"/>
          <w:u w:val="single" w:color="000000"/>
          <w:lang w:eastAsia="zh-CN"/>
        </w:rPr>
        <w:t>到发包人已支付工程款的唯一依据）</w:t>
      </w:r>
      <w:r w:rsidRPr="009F542E">
        <w:rPr>
          <w:rFonts w:ascii="仿宋" w:eastAsia="仿宋" w:hAnsi="仿宋" w:cs="仿宋"/>
          <w:b/>
          <w:bCs/>
          <w:spacing w:val="-2"/>
          <w:sz w:val="28"/>
          <w:szCs w:val="28"/>
          <w:u w:val="single" w:color="000000"/>
          <w:lang w:eastAsia="zh-CN"/>
        </w:rPr>
        <w:t>.</w:t>
      </w:r>
    </w:p>
    <w:p w14:paraId="727CC3D7" w14:textId="77777777" w:rsidR="001C72CA" w:rsidRDefault="00DD1B2D">
      <w:pPr>
        <w:pStyle w:val="a3"/>
        <w:tabs>
          <w:tab w:val="left" w:pos="6827"/>
        </w:tabs>
        <w:spacing w:before="82" w:line="309" w:lineRule="auto"/>
        <w:ind w:left="678" w:right="2599"/>
        <w:rPr>
          <w:rFonts w:cs="仿宋"/>
          <w:lang w:eastAsia="zh-CN"/>
        </w:rPr>
      </w:pPr>
      <w:r>
        <w:rPr>
          <w:rFonts w:ascii="Times New Roman" w:eastAsia="Times New Roman" w:hAnsi="Times New Roman" w:cs="Times New Roman"/>
          <w:lang w:eastAsia="zh-CN"/>
        </w:rPr>
        <w:lastRenderedPageBreak/>
        <w:t>12.4.2</w:t>
      </w:r>
      <w:r>
        <w:rPr>
          <w:rFonts w:ascii="Times New Roman" w:eastAsia="Times New Roman" w:hAnsi="Times New Roman" w:cs="Times New Roman"/>
          <w:spacing w:val="69"/>
          <w:lang w:eastAsia="zh-CN"/>
        </w:rPr>
        <w:t xml:space="preserve"> </w:t>
      </w:r>
      <w:r>
        <w:rPr>
          <w:lang w:eastAsia="zh-CN"/>
        </w:rPr>
        <w:t>进度付款申请单的编制</w:t>
      </w:r>
      <w:r>
        <w:rPr>
          <w:lang w:eastAsia="zh-CN"/>
        </w:rPr>
        <w:t xml:space="preserve"> </w:t>
      </w:r>
      <w:r>
        <w:rPr>
          <w:lang w:eastAsia="zh-CN"/>
        </w:rPr>
        <w:t>关于进度付款申请单编制的约定：</w:t>
      </w:r>
      <w:r>
        <w:rPr>
          <w:rFonts w:cs="仿宋"/>
          <w:b/>
          <w:bCs/>
          <w:u w:val="single" w:color="000000"/>
          <w:lang w:eastAsia="zh-CN"/>
        </w:rPr>
        <w:t>执行通用条款</w:t>
      </w:r>
      <w:r>
        <w:rPr>
          <w:rFonts w:cs="仿宋"/>
          <w:b/>
          <w:bCs/>
          <w:u w:val="single" w:color="000000"/>
          <w:lang w:eastAsia="zh-CN"/>
        </w:rPr>
        <w:tab/>
      </w:r>
      <w:r>
        <w:rPr>
          <w:rFonts w:cs="仿宋"/>
          <w:b/>
          <w:bCs/>
          <w:w w:val="12"/>
          <w:u w:val="single" w:color="000000"/>
          <w:lang w:eastAsia="zh-CN"/>
        </w:rPr>
        <w:t xml:space="preserve"> </w:t>
      </w:r>
    </w:p>
    <w:p w14:paraId="2EEA2E34" w14:textId="77777777" w:rsidR="001C72CA" w:rsidRDefault="00DD1B2D">
      <w:pPr>
        <w:pStyle w:val="a3"/>
        <w:spacing w:before="0" w:line="382" w:lineRule="exact"/>
        <w:ind w:left="678" w:right="1824"/>
        <w:rPr>
          <w:lang w:eastAsia="zh-CN"/>
        </w:rPr>
      </w:pPr>
      <w:r>
        <w:rPr>
          <w:rFonts w:ascii="Times New Roman" w:eastAsia="Times New Roman" w:hAnsi="Times New Roman" w:cs="Times New Roman"/>
          <w:lang w:eastAsia="zh-CN"/>
        </w:rPr>
        <w:t>12.4.3</w:t>
      </w:r>
      <w:r>
        <w:rPr>
          <w:rFonts w:ascii="Times New Roman" w:eastAsia="Times New Roman" w:hAnsi="Times New Roman" w:cs="Times New Roman"/>
          <w:spacing w:val="64"/>
          <w:lang w:eastAsia="zh-CN"/>
        </w:rPr>
        <w:t xml:space="preserve"> </w:t>
      </w:r>
      <w:r>
        <w:rPr>
          <w:lang w:eastAsia="zh-CN"/>
        </w:rPr>
        <w:t>进度付款申请单的提交</w:t>
      </w:r>
    </w:p>
    <w:p w14:paraId="68FB3F61" w14:textId="77777777" w:rsidR="001C72CA" w:rsidRDefault="00DD1B2D">
      <w:pPr>
        <w:pStyle w:val="a3"/>
        <w:tabs>
          <w:tab w:val="left" w:pos="7183"/>
        </w:tabs>
        <w:spacing w:before="111"/>
        <w:ind w:left="678" w:right="1824"/>
        <w:rPr>
          <w:rFonts w:ascii="Times New Roman" w:eastAsia="Times New Roman" w:hAnsi="Times New Roman" w:cs="Times New Roman"/>
          <w:lang w:eastAsia="zh-CN"/>
        </w:rPr>
      </w:pPr>
      <w:r>
        <w:rPr>
          <w:lang w:eastAsia="zh-CN"/>
        </w:rPr>
        <w:t>（</w:t>
      </w:r>
      <w:r>
        <w:rPr>
          <w:rFonts w:ascii="Times New Roman" w:eastAsia="Times New Roman" w:hAnsi="Times New Roman" w:cs="Times New Roman"/>
          <w:lang w:eastAsia="zh-CN"/>
        </w:rPr>
        <w:t>1</w:t>
      </w:r>
      <w:r>
        <w:rPr>
          <w:lang w:eastAsia="zh-CN"/>
        </w:rPr>
        <w:t>）单价合同进度付款申请单提交的约定：</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09BB58D0" w14:textId="77777777" w:rsidR="001C72CA" w:rsidRDefault="00DD1B2D">
      <w:pPr>
        <w:pStyle w:val="a3"/>
        <w:tabs>
          <w:tab w:val="left" w:pos="8237"/>
        </w:tabs>
        <w:spacing w:before="111"/>
        <w:ind w:left="678" w:right="106"/>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）总价合同进度付款申请单提交的约定：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p>
    <w:p w14:paraId="734ADE9A" w14:textId="77777777" w:rsidR="001C72CA" w:rsidRDefault="00DD1B2D">
      <w:pPr>
        <w:pStyle w:val="a3"/>
        <w:tabs>
          <w:tab w:val="left" w:pos="8304"/>
        </w:tabs>
        <w:spacing w:before="114"/>
        <w:ind w:left="678" w:right="1824"/>
        <w:rPr>
          <w:rFonts w:ascii="Times New Roman" w:eastAsia="Times New Roman" w:hAnsi="Times New Roman" w:cs="Times New Roman"/>
          <w:lang w:eastAsia="zh-CN"/>
        </w:rPr>
      </w:pPr>
      <w:r>
        <w:rPr>
          <w:lang w:eastAsia="zh-CN"/>
        </w:rPr>
        <w:t>（</w:t>
      </w:r>
      <w:r>
        <w:rPr>
          <w:rFonts w:ascii="Times New Roman" w:eastAsia="Times New Roman" w:hAnsi="Times New Roman" w:cs="Times New Roman"/>
          <w:lang w:eastAsia="zh-CN"/>
        </w:rPr>
        <w:t>3</w:t>
      </w:r>
      <w:r>
        <w:rPr>
          <w:lang w:eastAsia="zh-CN"/>
        </w:rPr>
        <w:t>）其他价格形式合同进度付款申请单提交的约定：</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1A4ABF3F" w14:textId="77777777" w:rsidR="001C72CA" w:rsidRDefault="00DD1B2D">
      <w:pPr>
        <w:pStyle w:val="a3"/>
        <w:spacing w:before="111"/>
        <w:ind w:left="678" w:right="1824"/>
        <w:rPr>
          <w:lang w:eastAsia="zh-CN"/>
        </w:rPr>
      </w:pPr>
      <w:r>
        <w:rPr>
          <w:rFonts w:ascii="Times New Roman" w:eastAsia="Times New Roman" w:hAnsi="Times New Roman" w:cs="Times New Roman"/>
          <w:lang w:eastAsia="zh-CN"/>
        </w:rPr>
        <w:t>12.4.4</w:t>
      </w:r>
      <w:r>
        <w:rPr>
          <w:rFonts w:ascii="Times New Roman" w:eastAsia="Times New Roman" w:hAnsi="Times New Roman" w:cs="Times New Roman"/>
          <w:spacing w:val="65"/>
          <w:lang w:eastAsia="zh-CN"/>
        </w:rPr>
        <w:t xml:space="preserve"> </w:t>
      </w:r>
      <w:r>
        <w:rPr>
          <w:lang w:eastAsia="zh-CN"/>
        </w:rPr>
        <w:t>进度款审核和支付</w:t>
      </w:r>
    </w:p>
    <w:p w14:paraId="40978CC2" w14:textId="77777777" w:rsidR="001C72CA" w:rsidRDefault="00DD1B2D">
      <w:pPr>
        <w:pStyle w:val="a3"/>
        <w:tabs>
          <w:tab w:val="left" w:pos="6064"/>
        </w:tabs>
        <w:spacing w:before="111" w:line="309" w:lineRule="auto"/>
        <w:ind w:left="678" w:right="504"/>
        <w:rPr>
          <w:lang w:eastAsia="zh-CN"/>
        </w:rPr>
      </w:pPr>
      <w:r>
        <w:rPr>
          <w:lang w:eastAsia="zh-CN"/>
        </w:rPr>
        <w:t>（</w:t>
      </w:r>
      <w:r>
        <w:rPr>
          <w:rFonts w:ascii="Times New Roman" w:eastAsia="Times New Roman" w:hAnsi="Times New Roman" w:cs="Times New Roman"/>
          <w:lang w:eastAsia="zh-CN"/>
        </w:rPr>
        <w:t>1</w:t>
      </w:r>
      <w:r>
        <w:rPr>
          <w:lang w:eastAsia="zh-CN"/>
        </w:rPr>
        <w:t>）监理人审查并报送发包人的期限：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lang w:eastAsia="zh-CN"/>
        </w:rPr>
        <w:t>发包人完成审批并签发进度款支付证书的期限：</w:t>
      </w:r>
      <w:r>
        <w:rPr>
          <w:u w:val="single" w:color="000000"/>
          <w:lang w:eastAsia="zh-CN"/>
        </w:rPr>
        <w:t>接到报表后</w:t>
      </w:r>
      <w:r>
        <w:rPr>
          <w:spacing w:val="-74"/>
          <w:u w:val="single" w:color="000000"/>
          <w:lang w:eastAsia="zh-CN"/>
        </w:rPr>
        <w:t xml:space="preserve"> </w:t>
      </w:r>
      <w:r>
        <w:rPr>
          <w:rFonts w:ascii="Times New Roman" w:eastAsia="Times New Roman" w:hAnsi="Times New Roman" w:cs="Times New Roman"/>
          <w:u w:val="single" w:color="000000"/>
          <w:lang w:eastAsia="zh-CN"/>
        </w:rPr>
        <w:t>15</w:t>
      </w:r>
      <w:r>
        <w:rPr>
          <w:rFonts w:ascii="Times New Roman" w:eastAsia="Times New Roman" w:hAnsi="Times New Roman" w:cs="Times New Roman"/>
          <w:spacing w:val="-3"/>
          <w:u w:val="single" w:color="000000"/>
          <w:lang w:eastAsia="zh-CN"/>
        </w:rPr>
        <w:t xml:space="preserve"> </w:t>
      </w:r>
      <w:r>
        <w:rPr>
          <w:u w:val="single" w:color="000000"/>
          <w:lang w:eastAsia="zh-CN"/>
        </w:rPr>
        <w:t>日内</w:t>
      </w:r>
    </w:p>
    <w:p w14:paraId="10FFC326" w14:textId="77777777" w:rsidR="001C72CA" w:rsidRDefault="00DD1B2D">
      <w:pPr>
        <w:pStyle w:val="a3"/>
        <w:tabs>
          <w:tab w:val="left" w:pos="7190"/>
        </w:tabs>
        <w:spacing w:before="21" w:line="309" w:lineRule="auto"/>
        <w:ind w:right="223" w:firstLine="559"/>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）发包人支付进度款的期限：</w:t>
      </w:r>
      <w:r>
        <w:rPr>
          <w:spacing w:val="-1"/>
          <w:u w:val="single" w:color="000000"/>
          <w:lang w:eastAsia="zh-CN"/>
        </w:rPr>
        <w:t>出具审核报告以后，发包方收到承包</w:t>
      </w:r>
      <w:r>
        <w:rPr>
          <w:lang w:eastAsia="zh-CN"/>
        </w:rPr>
        <w:t xml:space="preserve"> </w:t>
      </w:r>
      <w:r>
        <w:rPr>
          <w:u w:val="single" w:color="000000"/>
          <w:lang w:eastAsia="zh-CN"/>
        </w:rPr>
        <w:t>方开具的等额收据和专票，</w:t>
      </w:r>
      <w:r>
        <w:rPr>
          <w:rFonts w:ascii="Times New Roman" w:eastAsia="Times New Roman" w:hAnsi="Times New Roman" w:cs="Times New Roman"/>
          <w:u w:val="single" w:color="000000"/>
          <w:lang w:eastAsia="zh-CN"/>
        </w:rPr>
        <w:t>60</w:t>
      </w:r>
      <w:r>
        <w:rPr>
          <w:rFonts w:ascii="Times New Roman" w:eastAsia="Times New Roman" w:hAnsi="Times New Roman" w:cs="Times New Roman"/>
          <w:spacing w:val="-3"/>
          <w:u w:val="single" w:color="000000"/>
          <w:lang w:eastAsia="zh-CN"/>
        </w:rPr>
        <w:t xml:space="preserve"> </w:t>
      </w:r>
      <w:r>
        <w:rPr>
          <w:u w:val="single" w:color="000000"/>
          <w:lang w:eastAsia="zh-CN"/>
        </w:rPr>
        <w:t>天内支付工程月进度款。</w:t>
      </w:r>
      <w:r>
        <w:rPr>
          <w:u w:val="single" w:color="000000"/>
          <w:lang w:eastAsia="zh-CN"/>
        </w:rPr>
        <w:tab/>
      </w:r>
    </w:p>
    <w:p w14:paraId="3EEE4606" w14:textId="77777777" w:rsidR="001C72CA" w:rsidRDefault="00DD1B2D">
      <w:pPr>
        <w:pStyle w:val="a3"/>
        <w:tabs>
          <w:tab w:val="left" w:pos="6837"/>
          <w:tab w:val="left" w:pos="7334"/>
        </w:tabs>
        <w:spacing w:before="0" w:line="292" w:lineRule="exact"/>
        <w:ind w:left="678" w:right="1824"/>
        <w:rPr>
          <w:rFonts w:ascii="Times New Roman" w:eastAsia="Times New Roman" w:hAnsi="Times New Roman" w:cs="Times New Roman"/>
          <w:lang w:eastAsia="zh-CN"/>
        </w:rPr>
      </w:pPr>
      <w:r>
        <w:rPr>
          <w:spacing w:val="-1"/>
          <w:lang w:eastAsia="zh-CN"/>
        </w:rPr>
        <w:t>发包人逾期支付进度款的违约金的计算方式：</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p>
    <w:p w14:paraId="56011704" w14:textId="77777777" w:rsidR="001C72CA" w:rsidRDefault="00DD1B2D">
      <w:pPr>
        <w:pStyle w:val="a3"/>
        <w:spacing w:before="95"/>
        <w:ind w:left="819" w:right="1824"/>
        <w:rPr>
          <w:lang w:eastAsia="zh-CN"/>
        </w:rPr>
      </w:pPr>
      <w:r>
        <w:rPr>
          <w:rFonts w:ascii="Times New Roman" w:eastAsia="Times New Roman" w:hAnsi="Times New Roman" w:cs="Times New Roman"/>
          <w:lang w:eastAsia="zh-CN"/>
        </w:rPr>
        <w:t>12.4.6</w:t>
      </w:r>
      <w:r>
        <w:rPr>
          <w:rFonts w:ascii="Times New Roman" w:eastAsia="Times New Roman" w:hAnsi="Times New Roman" w:cs="Times New Roman"/>
          <w:spacing w:val="65"/>
          <w:lang w:eastAsia="zh-CN"/>
        </w:rPr>
        <w:t xml:space="preserve"> </w:t>
      </w:r>
      <w:r>
        <w:rPr>
          <w:lang w:eastAsia="zh-CN"/>
        </w:rPr>
        <w:t>支付分解表的编制</w:t>
      </w:r>
    </w:p>
    <w:p w14:paraId="02DCCF32" w14:textId="77777777" w:rsidR="001C72CA" w:rsidRDefault="00DD1B2D">
      <w:pPr>
        <w:pStyle w:val="a3"/>
        <w:tabs>
          <w:tab w:val="left" w:pos="6204"/>
        </w:tabs>
        <w:spacing w:before="111"/>
        <w:ind w:left="678" w:right="1824"/>
        <w:rPr>
          <w:rFonts w:ascii="Times New Roman" w:eastAsia="Times New Roman" w:hAnsi="Times New Roman" w:cs="Times New Roman"/>
          <w:lang w:eastAsia="zh-CN"/>
        </w:rPr>
      </w:pPr>
      <w:r>
        <w:rPr>
          <w:rFonts w:ascii="Times New Roman" w:eastAsia="Times New Roman" w:hAnsi="Times New Roman" w:cs="Times New Roman"/>
          <w:lang w:eastAsia="zh-CN"/>
        </w:rPr>
        <w:t>2</w:t>
      </w:r>
      <w:r>
        <w:rPr>
          <w:lang w:eastAsia="zh-CN"/>
        </w:rPr>
        <w:t>、总价合同支付分解表的编制与审批：</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6C05635D" w14:textId="77777777" w:rsidR="001C72CA" w:rsidRDefault="00DD1B2D">
      <w:pPr>
        <w:pStyle w:val="a3"/>
        <w:tabs>
          <w:tab w:val="left" w:pos="8026"/>
        </w:tabs>
        <w:spacing w:before="114"/>
        <w:ind w:left="678" w:right="1824"/>
        <w:rPr>
          <w:rFonts w:ascii="Times New Roman" w:eastAsia="Times New Roman" w:hAnsi="Times New Roman" w:cs="Times New Roman"/>
          <w:lang w:eastAsia="zh-CN"/>
        </w:rPr>
      </w:pPr>
      <w:r>
        <w:rPr>
          <w:rFonts w:ascii="Times New Roman" w:eastAsia="Times New Roman" w:hAnsi="Times New Roman" w:cs="Times New Roman"/>
          <w:lang w:eastAsia="zh-CN"/>
        </w:rPr>
        <w:t>3</w:t>
      </w:r>
      <w:r>
        <w:rPr>
          <w:lang w:eastAsia="zh-CN"/>
        </w:rPr>
        <w:t>、单价合同的总价项目支付分解表的编制与审批：</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25C1DB74" w14:textId="77777777" w:rsidR="001C72CA" w:rsidRDefault="001C72CA">
      <w:pPr>
        <w:spacing w:before="10"/>
        <w:rPr>
          <w:rFonts w:ascii="Times New Roman" w:eastAsia="Times New Roman" w:hAnsi="Times New Roman" w:cs="Times New Roman"/>
          <w:sz w:val="18"/>
          <w:szCs w:val="18"/>
          <w:lang w:eastAsia="zh-CN"/>
        </w:rPr>
      </w:pPr>
    </w:p>
    <w:p w14:paraId="190CB481" w14:textId="77777777" w:rsidR="001C72CA" w:rsidRDefault="00DD1B2D">
      <w:pPr>
        <w:pStyle w:val="a3"/>
        <w:spacing w:before="14"/>
        <w:ind w:right="1824"/>
        <w:rPr>
          <w:rFonts w:ascii="黑体" w:eastAsia="黑体" w:hAnsi="黑体" w:cs="黑体"/>
          <w:lang w:eastAsia="zh-CN"/>
        </w:rPr>
      </w:pPr>
      <w:bookmarkStart w:id="98" w:name="_bookmark96"/>
      <w:bookmarkEnd w:id="98"/>
      <w:r>
        <w:rPr>
          <w:rFonts w:ascii="Times New Roman" w:eastAsia="Times New Roman" w:hAnsi="Times New Roman" w:cs="Times New Roman"/>
          <w:lang w:eastAsia="zh-CN"/>
        </w:rPr>
        <w:t xml:space="preserve">13.  </w:t>
      </w:r>
      <w:r>
        <w:rPr>
          <w:rFonts w:ascii="黑体" w:eastAsia="黑体" w:hAnsi="黑体" w:cs="黑体"/>
          <w:lang w:eastAsia="zh-CN"/>
        </w:rPr>
        <w:t>验收和工程试车</w:t>
      </w:r>
    </w:p>
    <w:p w14:paraId="177577A8" w14:textId="77777777" w:rsidR="001C72CA" w:rsidRDefault="00DD1B2D">
      <w:pPr>
        <w:pStyle w:val="a3"/>
        <w:spacing w:before="231"/>
        <w:ind w:left="678" w:right="1824"/>
        <w:rPr>
          <w:rFonts w:ascii="黑体" w:eastAsia="黑体" w:hAnsi="黑体" w:cs="黑体"/>
          <w:lang w:eastAsia="zh-CN"/>
        </w:rPr>
      </w:pPr>
      <w:r>
        <w:rPr>
          <w:rFonts w:ascii="Times New Roman" w:eastAsia="Times New Roman" w:hAnsi="Times New Roman" w:cs="Times New Roman"/>
          <w:lang w:eastAsia="zh-CN"/>
        </w:rPr>
        <w:t>13.1</w:t>
      </w:r>
      <w:r>
        <w:rPr>
          <w:rFonts w:ascii="Times New Roman" w:eastAsia="Times New Roman" w:hAnsi="Times New Roman" w:cs="Times New Roman"/>
          <w:spacing w:val="68"/>
          <w:lang w:eastAsia="zh-CN"/>
        </w:rPr>
        <w:t xml:space="preserve"> </w:t>
      </w:r>
      <w:r>
        <w:rPr>
          <w:rFonts w:ascii="黑体" w:eastAsia="黑体" w:hAnsi="黑体" w:cs="黑体"/>
          <w:lang w:eastAsia="zh-CN"/>
        </w:rPr>
        <w:t>分部分项工程验收</w:t>
      </w:r>
    </w:p>
    <w:p w14:paraId="107C23C1" w14:textId="77777777" w:rsidR="001C72CA" w:rsidRDefault="00DD1B2D">
      <w:pPr>
        <w:pStyle w:val="a3"/>
        <w:tabs>
          <w:tab w:val="left" w:pos="6251"/>
          <w:tab w:val="left" w:pos="7091"/>
        </w:tabs>
        <w:spacing w:before="234" w:line="309" w:lineRule="auto"/>
        <w:ind w:right="108" w:firstLine="559"/>
        <w:rPr>
          <w:lang w:eastAsia="zh-CN"/>
        </w:rPr>
      </w:pPr>
      <w:r>
        <w:rPr>
          <w:rFonts w:ascii="Times New Roman" w:eastAsia="Times New Roman" w:hAnsi="Times New Roman" w:cs="Times New Roman"/>
          <w:lang w:eastAsia="zh-CN"/>
        </w:rPr>
        <w:t>13.1.2</w:t>
      </w:r>
      <w:r>
        <w:rPr>
          <w:rFonts w:ascii="Times New Roman" w:eastAsia="Times New Roman" w:hAnsi="Times New Roman" w:cs="Times New Roman"/>
          <w:spacing w:val="26"/>
          <w:lang w:eastAsia="zh-CN"/>
        </w:rPr>
        <w:t xml:space="preserve"> </w:t>
      </w:r>
      <w:r>
        <w:rPr>
          <w:spacing w:val="-8"/>
          <w:lang w:eastAsia="zh-CN"/>
        </w:rPr>
        <w:t>监理人不能按时进行验收时，应提前</w:t>
      </w:r>
      <w:r>
        <w:rPr>
          <w:rFonts w:ascii="Times New Roman" w:eastAsia="Times New Roman" w:hAnsi="Times New Roman" w:cs="Times New Roman"/>
          <w:b/>
          <w:bCs/>
          <w:spacing w:val="-8"/>
          <w:u w:val="single" w:color="000000"/>
          <w:lang w:eastAsia="zh-CN"/>
        </w:rPr>
        <w:t xml:space="preserve"> </w:t>
      </w:r>
      <w:r>
        <w:rPr>
          <w:rFonts w:ascii="Times New Roman" w:eastAsia="Times New Roman" w:hAnsi="Times New Roman" w:cs="Times New Roman"/>
          <w:b/>
          <w:bCs/>
          <w:spacing w:val="-8"/>
          <w:u w:val="single" w:color="000000"/>
          <w:lang w:eastAsia="zh-CN"/>
        </w:rPr>
        <w:tab/>
      </w:r>
      <w:r>
        <w:rPr>
          <w:rFonts w:ascii="Times New Roman" w:eastAsia="Times New Roman" w:hAnsi="Times New Roman" w:cs="Times New Roman"/>
          <w:b/>
          <w:bCs/>
          <w:u w:val="single" w:color="000000"/>
          <w:lang w:eastAsia="zh-CN"/>
        </w:rPr>
        <w:t>24</w:t>
      </w:r>
      <w:r>
        <w:rPr>
          <w:rFonts w:ascii="Times New Roman" w:eastAsia="Times New Roman" w:hAnsi="Times New Roman" w:cs="Times New Roman"/>
          <w:b/>
          <w:bCs/>
          <w:u w:val="single" w:color="000000"/>
          <w:lang w:eastAsia="zh-CN"/>
        </w:rPr>
        <w:tab/>
      </w:r>
      <w:r>
        <w:rPr>
          <w:lang w:eastAsia="zh-CN"/>
        </w:rPr>
        <w:t>小时提交书面延期</w:t>
      </w:r>
      <w:r>
        <w:rPr>
          <w:lang w:eastAsia="zh-CN"/>
        </w:rPr>
        <w:t xml:space="preserve"> </w:t>
      </w:r>
      <w:r>
        <w:rPr>
          <w:lang w:eastAsia="zh-CN"/>
        </w:rPr>
        <w:t>要求。</w:t>
      </w:r>
    </w:p>
    <w:p w14:paraId="05744DAD" w14:textId="77777777" w:rsidR="001C72CA" w:rsidRDefault="00DD1B2D">
      <w:pPr>
        <w:tabs>
          <w:tab w:val="left" w:pos="4316"/>
          <w:tab w:val="left" w:pos="5298"/>
        </w:tabs>
        <w:spacing w:before="51"/>
        <w:ind w:left="678" w:right="1824"/>
        <w:rPr>
          <w:rFonts w:ascii="仿宋" w:eastAsia="仿宋" w:hAnsi="仿宋" w:cs="仿宋"/>
          <w:sz w:val="28"/>
          <w:szCs w:val="28"/>
          <w:lang w:eastAsia="zh-CN"/>
        </w:rPr>
      </w:pPr>
      <w:r>
        <w:rPr>
          <w:rFonts w:ascii="仿宋" w:eastAsia="仿宋" w:hAnsi="仿宋" w:cs="仿宋"/>
          <w:spacing w:val="-1"/>
          <w:sz w:val="28"/>
          <w:szCs w:val="28"/>
          <w:lang w:eastAsia="zh-CN"/>
        </w:rPr>
        <w:t>关于延期最长不得超过：</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Times New Roman" w:eastAsia="Times New Roman" w:hAnsi="Times New Roman" w:cs="Times New Roman"/>
          <w:b/>
          <w:bCs/>
          <w:sz w:val="28"/>
          <w:szCs w:val="28"/>
          <w:u w:val="single" w:color="000000"/>
          <w:lang w:eastAsia="zh-CN"/>
        </w:rPr>
        <w:t>48</w:t>
      </w:r>
      <w:r>
        <w:rPr>
          <w:rFonts w:ascii="Times New Roman" w:eastAsia="Times New Roman" w:hAnsi="Times New Roman" w:cs="Times New Roman"/>
          <w:b/>
          <w:bCs/>
          <w:sz w:val="28"/>
          <w:szCs w:val="28"/>
          <w:u w:val="single" w:color="000000"/>
          <w:lang w:eastAsia="zh-CN"/>
        </w:rPr>
        <w:tab/>
      </w:r>
      <w:r>
        <w:rPr>
          <w:rFonts w:ascii="仿宋" w:eastAsia="仿宋" w:hAnsi="仿宋" w:cs="仿宋"/>
          <w:sz w:val="28"/>
          <w:szCs w:val="28"/>
          <w:lang w:eastAsia="zh-CN"/>
        </w:rPr>
        <w:t>小时。</w:t>
      </w:r>
    </w:p>
    <w:p w14:paraId="59D49FEA" w14:textId="77777777" w:rsidR="001C72CA" w:rsidRDefault="00DD1B2D">
      <w:pPr>
        <w:pStyle w:val="a3"/>
        <w:spacing w:before="114"/>
        <w:ind w:left="678" w:right="1824"/>
        <w:rPr>
          <w:rFonts w:ascii="黑体" w:eastAsia="黑体" w:hAnsi="黑体" w:cs="黑体"/>
          <w:lang w:eastAsia="zh-CN"/>
        </w:rPr>
      </w:pPr>
      <w:r>
        <w:rPr>
          <w:rFonts w:ascii="Times New Roman" w:eastAsia="Times New Roman" w:hAnsi="Times New Roman" w:cs="Times New Roman"/>
          <w:lang w:eastAsia="zh-CN"/>
        </w:rPr>
        <w:t>13.2</w:t>
      </w:r>
      <w:r>
        <w:rPr>
          <w:rFonts w:ascii="Times New Roman" w:eastAsia="Times New Roman" w:hAnsi="Times New Roman" w:cs="Times New Roman"/>
          <w:spacing w:val="68"/>
          <w:lang w:eastAsia="zh-CN"/>
        </w:rPr>
        <w:t xml:space="preserve"> </w:t>
      </w:r>
      <w:r>
        <w:rPr>
          <w:rFonts w:ascii="黑体" w:eastAsia="黑体" w:hAnsi="黑体" w:cs="黑体"/>
          <w:lang w:eastAsia="zh-CN"/>
        </w:rPr>
        <w:t>竣工验收</w:t>
      </w:r>
    </w:p>
    <w:p w14:paraId="4D07CB71" w14:textId="77777777" w:rsidR="001C72CA" w:rsidRDefault="00DD1B2D">
      <w:pPr>
        <w:pStyle w:val="a3"/>
        <w:spacing w:before="231" w:line="385" w:lineRule="exact"/>
        <w:ind w:left="678" w:right="1824"/>
        <w:rPr>
          <w:lang w:eastAsia="zh-CN"/>
        </w:rPr>
      </w:pPr>
      <w:r>
        <w:rPr>
          <w:rFonts w:ascii="Times New Roman" w:eastAsia="Times New Roman" w:hAnsi="Times New Roman" w:cs="Times New Roman"/>
          <w:lang w:eastAsia="zh-CN"/>
        </w:rPr>
        <w:t>13.2.2</w:t>
      </w:r>
      <w:r>
        <w:rPr>
          <w:rFonts w:ascii="Times New Roman" w:eastAsia="Times New Roman" w:hAnsi="Times New Roman" w:cs="Times New Roman"/>
          <w:spacing w:val="-3"/>
          <w:lang w:eastAsia="zh-CN"/>
        </w:rPr>
        <w:t xml:space="preserve"> </w:t>
      </w:r>
      <w:r>
        <w:rPr>
          <w:lang w:eastAsia="zh-CN"/>
        </w:rPr>
        <w:t>竣工验收程序</w:t>
      </w:r>
    </w:p>
    <w:p w14:paraId="3F149C6C" w14:textId="77777777" w:rsidR="001C72CA" w:rsidRPr="00F65732" w:rsidRDefault="00DD1B2D" w:rsidP="00F65732">
      <w:pPr>
        <w:pStyle w:val="a3"/>
        <w:tabs>
          <w:tab w:val="left" w:pos="1520"/>
          <w:tab w:val="left" w:pos="2077"/>
          <w:tab w:val="left" w:pos="2718"/>
        </w:tabs>
        <w:spacing w:before="41" w:line="357" w:lineRule="auto"/>
        <w:ind w:right="108" w:firstLine="559"/>
        <w:rPr>
          <w:spacing w:val="-2"/>
          <w:lang w:eastAsia="zh-CN"/>
        </w:rPr>
      </w:pPr>
      <w:r w:rsidRPr="00F65732">
        <w:rPr>
          <w:spacing w:val="-2"/>
          <w:lang w:eastAsia="zh-CN"/>
        </w:rPr>
        <w:t>关于竣工验收程序的约定：</w:t>
      </w:r>
      <w:r w:rsidRPr="00F65732">
        <w:rPr>
          <w:spacing w:val="-2"/>
          <w:lang w:eastAsia="zh-CN"/>
        </w:rPr>
        <w:t xml:space="preserve">  </w:t>
      </w:r>
      <w:r w:rsidRPr="00F65732">
        <w:rPr>
          <w:rFonts w:cs="仿宋" w:hint="eastAsia"/>
          <w:b/>
          <w:bCs/>
          <w:w w:val="95"/>
          <w:u w:val="single" w:color="000000"/>
          <w:lang w:eastAsia="zh-CN"/>
        </w:rPr>
        <w:t>承包人提出竣工验收申请，经监理人签字</w:t>
      </w:r>
      <w:r w:rsidRPr="00F65732">
        <w:rPr>
          <w:rFonts w:cs="仿宋"/>
          <w:b/>
          <w:bCs/>
          <w:w w:val="95"/>
          <w:u w:val="single" w:color="000000"/>
          <w:lang w:eastAsia="zh-CN"/>
        </w:rPr>
        <w:t xml:space="preserve"> </w:t>
      </w:r>
      <w:r w:rsidRPr="00F65732">
        <w:rPr>
          <w:rFonts w:cs="仿宋" w:hint="eastAsia"/>
          <w:b/>
          <w:bCs/>
          <w:w w:val="95"/>
          <w:u w:val="single" w:color="000000"/>
          <w:lang w:eastAsia="zh-CN"/>
        </w:rPr>
        <w:t>同意后，由发包人组织相关部门进行竣工验收。</w:t>
      </w:r>
      <w:r w:rsidRPr="00F65732">
        <w:rPr>
          <w:spacing w:val="-2"/>
          <w:lang w:eastAsia="zh-CN"/>
        </w:rPr>
        <w:tab/>
      </w:r>
    </w:p>
    <w:p w14:paraId="14C1A411" w14:textId="77777777" w:rsidR="001C72CA" w:rsidRDefault="00DD1B2D">
      <w:pPr>
        <w:pStyle w:val="a3"/>
        <w:tabs>
          <w:tab w:val="left" w:pos="1520"/>
          <w:tab w:val="left" w:pos="2077"/>
          <w:tab w:val="left" w:pos="2718"/>
        </w:tabs>
        <w:spacing w:before="41" w:line="357" w:lineRule="auto"/>
        <w:ind w:right="108" w:firstLine="559"/>
        <w:rPr>
          <w:rFonts w:ascii="Times New Roman" w:eastAsia="Times New Roman" w:hAnsi="Times New Roman" w:cs="Times New Roman"/>
          <w:lang w:eastAsia="zh-CN"/>
        </w:rPr>
      </w:pPr>
      <w:r>
        <w:rPr>
          <w:spacing w:val="-2"/>
          <w:lang w:eastAsia="zh-CN"/>
        </w:rPr>
        <w:t>发包人不按照本项约定组织竣工验收、颁发工程接收证书的违约金的计</w:t>
      </w:r>
      <w:r>
        <w:rPr>
          <w:lang w:eastAsia="zh-CN"/>
        </w:rPr>
        <w:t xml:space="preserve"> </w:t>
      </w:r>
      <w:r>
        <w:rPr>
          <w:lang w:eastAsia="zh-CN"/>
        </w:rPr>
        <w:t>算方法：</w:t>
      </w:r>
      <w:r>
        <w:rPr>
          <w:lang w:eastAsia="zh-CN"/>
        </w:rPr>
        <w:tab/>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t>/</w:t>
      </w:r>
      <w:r>
        <w:rPr>
          <w:rFonts w:ascii="Times New Roman" w:eastAsia="Times New Roman" w:hAnsi="Times New Roman" w:cs="Times New Roman"/>
          <w:u w:val="single" w:color="000000"/>
          <w:lang w:eastAsia="zh-CN"/>
        </w:rPr>
        <w:tab/>
      </w:r>
    </w:p>
    <w:p w14:paraId="63BFE8EE" w14:textId="77777777" w:rsidR="001C72CA" w:rsidRDefault="001C72CA">
      <w:pPr>
        <w:spacing w:before="5"/>
        <w:rPr>
          <w:rFonts w:ascii="Times New Roman" w:eastAsia="Times New Roman" w:hAnsi="Times New Roman" w:cs="Times New Roman"/>
          <w:sz w:val="9"/>
          <w:szCs w:val="9"/>
          <w:lang w:eastAsia="zh-CN"/>
        </w:rPr>
      </w:pPr>
    </w:p>
    <w:p w14:paraId="5457DA9C" w14:textId="77777777" w:rsidR="001C72CA" w:rsidRDefault="00DD1B2D">
      <w:pPr>
        <w:pStyle w:val="a3"/>
        <w:tabs>
          <w:tab w:val="left" w:pos="8237"/>
        </w:tabs>
        <w:spacing w:before="14" w:line="309" w:lineRule="auto"/>
        <w:ind w:left="678" w:right="926"/>
        <w:rPr>
          <w:lang w:eastAsia="zh-CN"/>
        </w:rPr>
      </w:pPr>
      <w:r>
        <w:rPr>
          <w:rFonts w:ascii="Times New Roman" w:eastAsia="Times New Roman" w:hAnsi="Times New Roman" w:cs="Times New Roman"/>
          <w:lang w:eastAsia="zh-CN"/>
        </w:rPr>
        <w:t xml:space="preserve">13.2.5 </w:t>
      </w:r>
      <w:r>
        <w:rPr>
          <w:lang w:eastAsia="zh-CN"/>
        </w:rPr>
        <w:t>移交、接收全部与部分工程</w:t>
      </w:r>
      <w:r>
        <w:rPr>
          <w:lang w:eastAsia="zh-CN"/>
        </w:rPr>
        <w:t xml:space="preserve"> </w:t>
      </w:r>
      <w:r>
        <w:rPr>
          <w:lang w:eastAsia="zh-CN"/>
        </w:rPr>
        <w:t>承包人向发包人移交工程的期限：</w:t>
      </w:r>
      <w:r>
        <w:rPr>
          <w:spacing w:val="-1"/>
          <w:lang w:eastAsia="zh-CN"/>
        </w:rPr>
        <w:t xml:space="preserve"> </w:t>
      </w:r>
      <w:r>
        <w:rPr>
          <w:rFonts w:ascii="Times New Roman" w:eastAsia="Times New Roman" w:hAnsi="Times New Roman" w:cs="Times New Roman"/>
          <w:spacing w:val="-1"/>
          <w:u w:val="single" w:color="000000"/>
          <w:lang w:eastAsia="zh-CN"/>
        </w:rPr>
        <w:t xml:space="preserve"> </w:t>
      </w:r>
      <w:r>
        <w:rPr>
          <w:u w:val="single" w:color="000000"/>
          <w:lang w:eastAsia="zh-CN"/>
        </w:rPr>
        <w:t>执行通用条款</w:t>
      </w:r>
      <w:r>
        <w:rPr>
          <w:u w:val="single" w:color="000000"/>
          <w:lang w:eastAsia="zh-CN"/>
        </w:rPr>
        <w:tab/>
      </w:r>
      <w:r>
        <w:rPr>
          <w:lang w:eastAsia="zh-CN"/>
        </w:rPr>
        <w:t>。</w:t>
      </w:r>
    </w:p>
    <w:p w14:paraId="1594CF73" w14:textId="77777777" w:rsidR="001C72CA" w:rsidRDefault="00DD1B2D">
      <w:pPr>
        <w:pStyle w:val="a3"/>
        <w:spacing w:before="0" w:line="361" w:lineRule="exact"/>
        <w:ind w:left="678"/>
        <w:rPr>
          <w:lang w:eastAsia="zh-CN"/>
        </w:rPr>
      </w:pPr>
      <w:r>
        <w:rPr>
          <w:lang w:eastAsia="zh-CN"/>
        </w:rPr>
        <w:lastRenderedPageBreak/>
        <w:t>发包人未按本合同约定接收全部或部分工程的，违约金的计算方法为：</w:t>
      </w:r>
    </w:p>
    <w:p w14:paraId="08E737D6" w14:textId="77777777" w:rsidR="001C72CA" w:rsidRDefault="00DD1B2D">
      <w:pPr>
        <w:pStyle w:val="a3"/>
        <w:tabs>
          <w:tab w:val="left" w:pos="5099"/>
          <w:tab w:val="left" w:pos="7396"/>
          <w:tab w:val="left" w:pos="8298"/>
        </w:tabs>
        <w:spacing w:before="198" w:line="316" w:lineRule="auto"/>
        <w:ind w:left="678" w:right="1148" w:hanging="560"/>
        <w:rPr>
          <w:rFonts w:ascii="Times New Roman" w:eastAsia="Times New Roman" w:hAnsi="Times New Roman" w:cs="Times New Roman"/>
          <w:lang w:eastAsia="zh-CN"/>
        </w:rPr>
      </w:pP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spacing w:val="-1"/>
          <w:lang w:eastAsia="zh-CN"/>
        </w:rPr>
        <w:t>承包人未按时移交工程的，违约金的计算方法为：</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5"/>
          <w:u w:val="single" w:color="000000"/>
          <w:lang w:eastAsia="zh-CN"/>
        </w:rPr>
        <w:t xml:space="preserve"> </w:t>
      </w:r>
      <w:r>
        <w:rPr>
          <w:rFonts w:ascii="Times New Roman" w:eastAsia="Times New Roman" w:hAnsi="Times New Roman" w:cs="Times New Roman"/>
          <w:lang w:eastAsia="zh-CN"/>
        </w:rPr>
        <w:t xml:space="preserve"> </w:t>
      </w:r>
    </w:p>
    <w:p w14:paraId="2955C40A" w14:textId="77777777" w:rsidR="001C72CA" w:rsidRDefault="00DD1B2D">
      <w:pPr>
        <w:pStyle w:val="a3"/>
        <w:tabs>
          <w:tab w:val="left" w:pos="5099"/>
          <w:tab w:val="left" w:pos="7396"/>
          <w:tab w:val="left" w:pos="8298"/>
        </w:tabs>
        <w:spacing w:before="198" w:line="316" w:lineRule="auto"/>
        <w:ind w:left="678" w:right="1148" w:hanging="560"/>
        <w:rPr>
          <w:rFonts w:ascii="黑体" w:eastAsia="黑体" w:hAnsi="黑体" w:cs="黑体"/>
          <w:lang w:eastAsia="zh-CN"/>
        </w:rPr>
      </w:pPr>
      <w:r>
        <w:rPr>
          <w:rFonts w:ascii="Times New Roman" w:eastAsia="Times New Roman" w:hAnsi="Times New Roman" w:cs="Times New Roman"/>
          <w:lang w:eastAsia="zh-CN"/>
        </w:rPr>
        <w:t>13.3</w:t>
      </w:r>
      <w:r>
        <w:rPr>
          <w:rFonts w:ascii="Times New Roman" w:eastAsia="Times New Roman" w:hAnsi="Times New Roman" w:cs="Times New Roman"/>
          <w:spacing w:val="68"/>
          <w:lang w:eastAsia="zh-CN"/>
        </w:rPr>
        <w:t xml:space="preserve"> </w:t>
      </w:r>
      <w:r>
        <w:rPr>
          <w:rFonts w:ascii="黑体" w:eastAsia="黑体" w:hAnsi="黑体" w:cs="黑体"/>
          <w:lang w:eastAsia="zh-CN"/>
        </w:rPr>
        <w:t>工程试车</w:t>
      </w:r>
    </w:p>
    <w:p w14:paraId="5A4E8F6B" w14:textId="77777777" w:rsidR="001C72CA" w:rsidRDefault="00DD1B2D">
      <w:pPr>
        <w:pStyle w:val="a3"/>
        <w:spacing w:before="132"/>
        <w:ind w:left="678" w:right="88"/>
        <w:rPr>
          <w:lang w:eastAsia="zh-CN"/>
        </w:rPr>
      </w:pPr>
      <w:r>
        <w:rPr>
          <w:rFonts w:ascii="Times New Roman" w:eastAsia="Times New Roman" w:hAnsi="Times New Roman" w:cs="Times New Roman"/>
          <w:lang w:eastAsia="zh-CN"/>
        </w:rPr>
        <w:t>13.3.1</w:t>
      </w:r>
      <w:r>
        <w:rPr>
          <w:rFonts w:ascii="Times New Roman" w:eastAsia="Times New Roman" w:hAnsi="Times New Roman" w:cs="Times New Roman"/>
          <w:spacing w:val="68"/>
          <w:lang w:eastAsia="zh-CN"/>
        </w:rPr>
        <w:t xml:space="preserve"> </w:t>
      </w:r>
      <w:r>
        <w:rPr>
          <w:lang w:eastAsia="zh-CN"/>
        </w:rPr>
        <w:t>试车程序</w:t>
      </w:r>
    </w:p>
    <w:p w14:paraId="12E0E945" w14:textId="77777777" w:rsidR="001C72CA" w:rsidRDefault="00DD1B2D">
      <w:pPr>
        <w:pStyle w:val="a3"/>
        <w:tabs>
          <w:tab w:val="left" w:pos="6904"/>
        </w:tabs>
        <w:spacing w:before="111"/>
        <w:ind w:left="678" w:right="88"/>
        <w:rPr>
          <w:rFonts w:ascii="Times New Roman" w:eastAsia="Times New Roman" w:hAnsi="Times New Roman" w:cs="Times New Roman"/>
          <w:lang w:eastAsia="zh-CN"/>
        </w:rPr>
      </w:pPr>
      <w:r>
        <w:rPr>
          <w:lang w:eastAsia="zh-CN"/>
        </w:rPr>
        <w:t>工程试车内容：</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5961B709" w14:textId="77777777" w:rsidR="001C72CA" w:rsidRDefault="00DD1B2D">
      <w:pPr>
        <w:tabs>
          <w:tab w:val="left" w:pos="4739"/>
          <w:tab w:val="left" w:pos="6280"/>
        </w:tabs>
        <w:spacing w:before="135"/>
        <w:ind w:left="678" w:right="88"/>
        <w:rPr>
          <w:rFonts w:ascii="仿宋" w:eastAsia="仿宋" w:hAnsi="仿宋" w:cs="仿宋"/>
          <w:sz w:val="28"/>
          <w:szCs w:val="28"/>
          <w:lang w:eastAsia="zh-CN"/>
        </w:rPr>
      </w:pPr>
      <w:r>
        <w:rPr>
          <w:rFonts w:ascii="仿宋" w:eastAsia="仿宋" w:hAnsi="仿宋" w:cs="仿宋"/>
          <w:spacing w:val="-1"/>
          <w:sz w:val="28"/>
          <w:szCs w:val="28"/>
          <w:lang w:eastAsia="zh-CN"/>
        </w:rPr>
        <w:t>（</w:t>
      </w:r>
      <w:r>
        <w:rPr>
          <w:rFonts w:ascii="Times New Roman" w:eastAsia="Times New Roman" w:hAnsi="Times New Roman" w:cs="Times New Roman"/>
          <w:spacing w:val="-1"/>
          <w:sz w:val="28"/>
          <w:szCs w:val="28"/>
          <w:lang w:eastAsia="zh-CN"/>
        </w:rPr>
        <w:t>1</w:t>
      </w:r>
      <w:r>
        <w:rPr>
          <w:rFonts w:ascii="仿宋" w:eastAsia="仿宋" w:hAnsi="仿宋" w:cs="仿宋"/>
          <w:spacing w:val="-1"/>
          <w:sz w:val="28"/>
          <w:szCs w:val="28"/>
          <w:lang w:eastAsia="zh-CN"/>
        </w:rPr>
        <w:t>）单机无负荷试车费用由</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w w:val="95"/>
          <w:sz w:val="28"/>
          <w:szCs w:val="28"/>
          <w:u w:val="single" w:color="000000"/>
          <w:lang w:eastAsia="zh-CN"/>
        </w:rPr>
        <w:t>承包方</w:t>
      </w:r>
      <w:r>
        <w:rPr>
          <w:rFonts w:ascii="仿宋" w:eastAsia="仿宋" w:hAnsi="仿宋" w:cs="仿宋"/>
          <w:b/>
          <w:bCs/>
          <w:w w:val="95"/>
          <w:sz w:val="28"/>
          <w:szCs w:val="28"/>
          <w:u w:val="single" w:color="000000"/>
          <w:lang w:eastAsia="zh-CN"/>
        </w:rPr>
        <w:tab/>
      </w:r>
      <w:r>
        <w:rPr>
          <w:rFonts w:ascii="仿宋" w:eastAsia="仿宋" w:hAnsi="仿宋" w:cs="仿宋"/>
          <w:sz w:val="28"/>
          <w:szCs w:val="28"/>
          <w:lang w:eastAsia="zh-CN"/>
        </w:rPr>
        <w:t>承担；</w:t>
      </w:r>
    </w:p>
    <w:p w14:paraId="14B7AC3D" w14:textId="77777777" w:rsidR="001C72CA" w:rsidRDefault="00DD1B2D">
      <w:pPr>
        <w:tabs>
          <w:tab w:val="left" w:pos="4739"/>
          <w:tab w:val="left" w:pos="6280"/>
        </w:tabs>
        <w:spacing w:before="111"/>
        <w:ind w:left="678" w:right="88"/>
        <w:rPr>
          <w:rFonts w:ascii="仿宋" w:eastAsia="仿宋" w:hAnsi="仿宋" w:cs="仿宋"/>
          <w:sz w:val="28"/>
          <w:szCs w:val="28"/>
          <w:lang w:eastAsia="zh-CN"/>
        </w:rPr>
      </w:pPr>
      <w:r>
        <w:rPr>
          <w:rFonts w:ascii="仿宋" w:eastAsia="仿宋" w:hAnsi="仿宋" w:cs="仿宋"/>
          <w:spacing w:val="-1"/>
          <w:sz w:val="28"/>
          <w:szCs w:val="28"/>
          <w:lang w:eastAsia="zh-CN"/>
        </w:rPr>
        <w:t>（</w:t>
      </w:r>
      <w:r>
        <w:rPr>
          <w:rFonts w:ascii="Times New Roman" w:eastAsia="Times New Roman" w:hAnsi="Times New Roman" w:cs="Times New Roman"/>
          <w:spacing w:val="-1"/>
          <w:sz w:val="28"/>
          <w:szCs w:val="28"/>
          <w:lang w:eastAsia="zh-CN"/>
        </w:rPr>
        <w:t>2</w:t>
      </w:r>
      <w:r>
        <w:rPr>
          <w:rFonts w:ascii="仿宋" w:eastAsia="仿宋" w:hAnsi="仿宋" w:cs="仿宋"/>
          <w:spacing w:val="-1"/>
          <w:sz w:val="28"/>
          <w:szCs w:val="28"/>
          <w:lang w:eastAsia="zh-CN"/>
        </w:rPr>
        <w:t>）无负荷联动试车费用由</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w w:val="95"/>
          <w:sz w:val="28"/>
          <w:szCs w:val="28"/>
          <w:u w:val="single" w:color="000000"/>
          <w:lang w:eastAsia="zh-CN"/>
        </w:rPr>
        <w:t>发包方</w:t>
      </w:r>
      <w:r>
        <w:rPr>
          <w:rFonts w:ascii="仿宋" w:eastAsia="仿宋" w:hAnsi="仿宋" w:cs="仿宋"/>
          <w:b/>
          <w:bCs/>
          <w:w w:val="95"/>
          <w:sz w:val="28"/>
          <w:szCs w:val="28"/>
          <w:u w:val="single" w:color="000000"/>
          <w:lang w:eastAsia="zh-CN"/>
        </w:rPr>
        <w:tab/>
      </w:r>
      <w:r>
        <w:rPr>
          <w:rFonts w:ascii="仿宋" w:eastAsia="仿宋" w:hAnsi="仿宋" w:cs="仿宋"/>
          <w:sz w:val="28"/>
          <w:szCs w:val="28"/>
          <w:lang w:eastAsia="zh-CN"/>
        </w:rPr>
        <w:t>承担。</w:t>
      </w:r>
    </w:p>
    <w:p w14:paraId="65575D13" w14:textId="77777777" w:rsidR="001C72CA" w:rsidRDefault="00DD1B2D">
      <w:pPr>
        <w:pStyle w:val="a3"/>
        <w:spacing w:before="112"/>
        <w:ind w:left="678" w:right="88"/>
        <w:rPr>
          <w:lang w:eastAsia="zh-CN"/>
        </w:rPr>
      </w:pPr>
      <w:r>
        <w:rPr>
          <w:rFonts w:ascii="Times New Roman" w:eastAsia="Times New Roman" w:hAnsi="Times New Roman" w:cs="Times New Roman"/>
          <w:lang w:eastAsia="zh-CN"/>
        </w:rPr>
        <w:t>13.3.3</w:t>
      </w:r>
      <w:r>
        <w:rPr>
          <w:rFonts w:ascii="Times New Roman" w:eastAsia="Times New Roman" w:hAnsi="Times New Roman" w:cs="Times New Roman"/>
          <w:spacing w:val="68"/>
          <w:lang w:eastAsia="zh-CN"/>
        </w:rPr>
        <w:t xml:space="preserve"> </w:t>
      </w:r>
      <w:r>
        <w:rPr>
          <w:lang w:eastAsia="zh-CN"/>
        </w:rPr>
        <w:t>投料试车</w:t>
      </w:r>
    </w:p>
    <w:p w14:paraId="639A9597" w14:textId="77777777" w:rsidR="001C72CA" w:rsidRDefault="00DD1B2D">
      <w:pPr>
        <w:pStyle w:val="a3"/>
        <w:tabs>
          <w:tab w:val="left" w:pos="5997"/>
          <w:tab w:val="left" w:pos="8440"/>
        </w:tabs>
        <w:spacing w:before="114" w:line="309" w:lineRule="auto"/>
        <w:ind w:left="678" w:right="1006"/>
        <w:rPr>
          <w:rFonts w:ascii="黑体" w:eastAsia="黑体" w:hAnsi="黑体" w:cs="黑体"/>
          <w:lang w:eastAsia="zh-CN"/>
        </w:rPr>
      </w:pPr>
      <w:r>
        <w:rPr>
          <w:spacing w:val="-1"/>
          <w:lang w:eastAsia="zh-CN"/>
        </w:rPr>
        <w:t>关于投料试车相关事项的约定：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24"/>
          <w:u w:val="single" w:color="000000"/>
          <w:lang w:eastAsia="zh-CN"/>
        </w:rPr>
        <w:t xml:space="preserve"> </w:t>
      </w:r>
      <w:r>
        <w:rPr>
          <w:rFonts w:ascii="Times New Roman" w:eastAsia="Times New Roman" w:hAnsi="Times New Roman" w:cs="Times New Roman"/>
          <w:lang w:eastAsia="zh-CN"/>
        </w:rPr>
        <w:t xml:space="preserve"> 13.6</w:t>
      </w:r>
      <w:r>
        <w:rPr>
          <w:rFonts w:ascii="Times New Roman" w:eastAsia="Times New Roman" w:hAnsi="Times New Roman" w:cs="Times New Roman"/>
          <w:spacing w:val="68"/>
          <w:lang w:eastAsia="zh-CN"/>
        </w:rPr>
        <w:t xml:space="preserve"> </w:t>
      </w:r>
      <w:r>
        <w:rPr>
          <w:rFonts w:ascii="黑体" w:eastAsia="黑体" w:hAnsi="黑体" w:cs="黑体"/>
          <w:lang w:eastAsia="zh-CN"/>
        </w:rPr>
        <w:t>竣工退场</w:t>
      </w:r>
    </w:p>
    <w:p w14:paraId="3C69AD14" w14:textId="3A67CCB1" w:rsidR="001C72CA" w:rsidRDefault="00DD1B2D">
      <w:pPr>
        <w:spacing w:before="141" w:line="309" w:lineRule="auto"/>
        <w:ind w:right="233" w:firstLineChars="242" w:firstLine="678"/>
        <w:rPr>
          <w:b/>
          <w:bCs/>
          <w:lang w:eastAsia="zh-CN"/>
        </w:rPr>
      </w:pPr>
      <w:r>
        <w:rPr>
          <w:rFonts w:ascii="Times New Roman" w:eastAsia="Times New Roman" w:hAnsi="Times New Roman" w:cs="Times New Roman"/>
          <w:sz w:val="28"/>
          <w:szCs w:val="28"/>
          <w:lang w:eastAsia="zh-CN"/>
        </w:rPr>
        <w:t>13.6.1</w:t>
      </w:r>
      <w:r>
        <w:rPr>
          <w:rFonts w:ascii="仿宋" w:eastAsia="仿宋" w:hAnsi="仿宋" w:cs="仿宋"/>
          <w:sz w:val="28"/>
          <w:szCs w:val="28"/>
          <w:lang w:eastAsia="zh-CN"/>
        </w:rPr>
        <w:t>竣工退场</w:t>
      </w:r>
      <w:r>
        <w:rPr>
          <w:rFonts w:ascii="仿宋" w:eastAsia="仿宋" w:hAnsi="仿宋" w:cs="仿宋" w:hint="eastAsia"/>
          <w:sz w:val="28"/>
          <w:szCs w:val="28"/>
          <w:lang w:eastAsia="zh-CN"/>
        </w:rPr>
        <w:t>：</w:t>
      </w:r>
      <w:r>
        <w:rPr>
          <w:rFonts w:ascii="仿宋" w:eastAsia="仿宋" w:hAnsi="仿宋" w:cs="仿宋"/>
          <w:sz w:val="28"/>
          <w:szCs w:val="28"/>
          <w:lang w:eastAsia="zh-CN"/>
        </w:rPr>
        <w:t>承包人完成竣工退场的期限：</w:t>
      </w:r>
      <w:r>
        <w:rPr>
          <w:rFonts w:ascii="仿宋" w:eastAsia="仿宋" w:hAnsi="仿宋" w:cs="仿宋"/>
          <w:b/>
          <w:bCs/>
          <w:sz w:val="28"/>
          <w:szCs w:val="28"/>
          <w:u w:val="single" w:color="000000"/>
          <w:lang w:eastAsia="zh-CN"/>
        </w:rPr>
        <w:t>竣工验收后</w:t>
      </w:r>
      <w:r>
        <w:rPr>
          <w:rFonts w:ascii="仿宋" w:eastAsia="仿宋" w:hAnsi="仿宋" w:cs="仿宋"/>
          <w:b/>
          <w:bCs/>
          <w:spacing w:val="-71"/>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30</w:t>
      </w:r>
      <w:r>
        <w:rPr>
          <w:rFonts w:ascii="Times New Roman" w:eastAsia="Times New Roman" w:hAnsi="Times New Roman" w:cs="Times New Roman"/>
          <w:b/>
          <w:bCs/>
          <w:spacing w:val="-2"/>
          <w:sz w:val="28"/>
          <w:szCs w:val="28"/>
          <w:u w:val="single" w:color="000000"/>
          <w:lang w:eastAsia="zh-CN"/>
        </w:rPr>
        <w:t xml:space="preserve"> </w:t>
      </w:r>
      <w:r>
        <w:rPr>
          <w:rFonts w:ascii="仿宋" w:eastAsia="仿宋" w:hAnsi="仿宋" w:cs="仿宋"/>
          <w:b/>
          <w:bCs/>
          <w:sz w:val="28"/>
          <w:szCs w:val="28"/>
          <w:u w:val="single" w:color="000000"/>
          <w:lang w:eastAsia="zh-CN"/>
        </w:rPr>
        <w:t>天</w:t>
      </w:r>
      <w:r w:rsidR="0017027F">
        <w:rPr>
          <w:rFonts w:ascii="仿宋" w:eastAsia="仿宋" w:hAnsi="仿宋" w:cs="仿宋" w:hint="eastAsia"/>
          <w:b/>
          <w:bCs/>
          <w:sz w:val="28"/>
          <w:szCs w:val="28"/>
          <w:u w:val="single" w:color="000000"/>
          <w:lang w:eastAsia="zh-CN"/>
        </w:rPr>
        <w:t>内</w:t>
      </w:r>
      <w:r>
        <w:rPr>
          <w:rFonts w:ascii="仿宋" w:eastAsia="仿宋" w:hAnsi="仿宋" w:cs="仿宋"/>
          <w:b/>
          <w:bCs/>
          <w:sz w:val="28"/>
          <w:szCs w:val="28"/>
          <w:u w:val="single" w:color="000000"/>
          <w:lang w:eastAsia="zh-CN"/>
        </w:rPr>
        <w:t>工完料净场地清，临时占用场地恢复原貌</w:t>
      </w:r>
      <w:r>
        <w:rPr>
          <w:rFonts w:ascii="仿宋" w:eastAsia="仿宋" w:hAnsi="仿宋" w:cs="仿宋"/>
          <w:b/>
          <w:bCs/>
          <w:sz w:val="28"/>
          <w:szCs w:val="28"/>
          <w:u w:val="single" w:color="000000"/>
          <w:lang w:eastAsia="zh-CN"/>
        </w:rPr>
        <w:tab/>
      </w:r>
      <w:r>
        <w:rPr>
          <w:rFonts w:ascii="仿宋" w:eastAsia="仿宋" w:hAnsi="仿宋" w:cs="仿宋"/>
          <w:b/>
          <w:bCs/>
          <w:sz w:val="28"/>
          <w:szCs w:val="28"/>
          <w:u w:val="single" w:color="000000"/>
          <w:lang w:eastAsia="zh-CN"/>
        </w:rPr>
        <w:t>。</w:t>
      </w:r>
    </w:p>
    <w:p w14:paraId="3D21AF55" w14:textId="77777777" w:rsidR="001C72CA" w:rsidRDefault="001C72CA">
      <w:pPr>
        <w:spacing w:before="3"/>
        <w:rPr>
          <w:rFonts w:ascii="仿宋" w:eastAsia="仿宋" w:hAnsi="仿宋" w:cs="仿宋"/>
          <w:b/>
          <w:bCs/>
          <w:sz w:val="18"/>
          <w:szCs w:val="18"/>
          <w:lang w:eastAsia="zh-CN"/>
        </w:rPr>
      </w:pPr>
    </w:p>
    <w:p w14:paraId="50502C44" w14:textId="77777777" w:rsidR="001C72CA" w:rsidRDefault="00DD1B2D">
      <w:pPr>
        <w:pStyle w:val="a3"/>
        <w:spacing w:before="14"/>
        <w:ind w:right="88"/>
        <w:rPr>
          <w:rFonts w:ascii="黑体" w:eastAsia="黑体" w:hAnsi="黑体" w:cs="黑体"/>
          <w:lang w:eastAsia="zh-CN"/>
        </w:rPr>
      </w:pPr>
      <w:bookmarkStart w:id="99" w:name="_bookmark97"/>
      <w:bookmarkEnd w:id="99"/>
      <w:r>
        <w:rPr>
          <w:rFonts w:ascii="Times New Roman" w:eastAsia="Times New Roman" w:hAnsi="Times New Roman" w:cs="Times New Roman"/>
          <w:lang w:eastAsia="zh-CN"/>
        </w:rPr>
        <w:t xml:space="preserve">14.  </w:t>
      </w:r>
      <w:r>
        <w:rPr>
          <w:rFonts w:ascii="黑体" w:eastAsia="黑体" w:hAnsi="黑体" w:cs="黑体"/>
          <w:lang w:eastAsia="zh-CN"/>
        </w:rPr>
        <w:t>竣工结算</w:t>
      </w:r>
    </w:p>
    <w:p w14:paraId="2EBF051F" w14:textId="77777777" w:rsidR="001C72CA" w:rsidRDefault="00DD1B2D">
      <w:pPr>
        <w:pStyle w:val="a3"/>
        <w:spacing w:before="234"/>
        <w:ind w:left="678" w:right="88"/>
        <w:rPr>
          <w:rFonts w:ascii="黑体" w:eastAsia="黑体" w:hAnsi="黑体" w:cs="黑体"/>
          <w:lang w:eastAsia="zh-CN"/>
        </w:rPr>
      </w:pPr>
      <w:r>
        <w:rPr>
          <w:rFonts w:ascii="Times New Roman" w:eastAsia="Times New Roman" w:hAnsi="Times New Roman" w:cs="Times New Roman"/>
          <w:lang w:eastAsia="zh-CN"/>
        </w:rPr>
        <w:t xml:space="preserve">14.1  </w:t>
      </w:r>
      <w:r>
        <w:rPr>
          <w:rFonts w:ascii="黑体" w:eastAsia="黑体" w:hAnsi="黑体" w:cs="黑体"/>
          <w:lang w:eastAsia="zh-CN"/>
        </w:rPr>
        <w:t>竣工结算申请</w:t>
      </w:r>
    </w:p>
    <w:p w14:paraId="7134369F" w14:textId="77777777" w:rsidR="001C72CA" w:rsidRDefault="00DD1B2D">
      <w:pPr>
        <w:spacing w:before="231"/>
        <w:ind w:left="678"/>
        <w:rPr>
          <w:rFonts w:ascii="仿宋" w:eastAsia="仿宋" w:hAnsi="仿宋" w:cs="仿宋"/>
          <w:sz w:val="28"/>
          <w:szCs w:val="28"/>
          <w:lang w:eastAsia="zh-CN"/>
        </w:rPr>
      </w:pPr>
      <w:r>
        <w:rPr>
          <w:rFonts w:ascii="仿宋" w:eastAsia="仿宋" w:hAnsi="仿宋" w:cs="仿宋"/>
          <w:sz w:val="28"/>
          <w:szCs w:val="28"/>
          <w:lang w:eastAsia="zh-CN"/>
        </w:rPr>
        <w:t>承包人提交竣工结算申请单的期限：</w:t>
      </w:r>
      <w:r>
        <w:rPr>
          <w:rFonts w:ascii="仿宋" w:eastAsia="仿宋" w:hAnsi="仿宋" w:cs="仿宋"/>
          <w:b/>
          <w:bCs/>
          <w:sz w:val="28"/>
          <w:szCs w:val="28"/>
          <w:u w:val="single" w:color="000000"/>
          <w:lang w:eastAsia="zh-CN"/>
        </w:rPr>
        <w:t>按单位工程结算，竣工验收合格后</w:t>
      </w:r>
    </w:p>
    <w:p w14:paraId="7B207316" w14:textId="77777777" w:rsidR="001C72CA" w:rsidRDefault="00DD1B2D">
      <w:pPr>
        <w:pStyle w:val="8"/>
        <w:spacing w:before="132"/>
        <w:ind w:right="88"/>
        <w:rPr>
          <w:b w:val="0"/>
          <w:bCs w:val="0"/>
          <w:lang w:eastAsia="zh-CN"/>
        </w:rPr>
      </w:pPr>
      <w:r>
        <w:rPr>
          <w:rFonts w:ascii="Times New Roman" w:eastAsia="Times New Roman" w:hAnsi="Times New Roman" w:cs="Times New Roman"/>
          <w:u w:val="single" w:color="000000"/>
          <w:lang w:eastAsia="zh-CN"/>
        </w:rPr>
        <w:t>28</w:t>
      </w:r>
      <w:r>
        <w:rPr>
          <w:rFonts w:ascii="Times New Roman" w:eastAsia="Times New Roman" w:hAnsi="Times New Roman" w:cs="Times New Roman"/>
          <w:spacing w:val="-1"/>
          <w:u w:val="single" w:color="000000"/>
          <w:lang w:eastAsia="zh-CN"/>
        </w:rPr>
        <w:t xml:space="preserve"> </w:t>
      </w:r>
      <w:r>
        <w:rPr>
          <w:u w:val="single" w:color="000000"/>
          <w:lang w:eastAsia="zh-CN"/>
        </w:rPr>
        <w:t>天内</w:t>
      </w:r>
    </w:p>
    <w:p w14:paraId="26EC009D" w14:textId="77777777" w:rsidR="001C72CA" w:rsidRDefault="00DD1B2D">
      <w:pPr>
        <w:pStyle w:val="a3"/>
        <w:tabs>
          <w:tab w:val="left" w:pos="6763"/>
        </w:tabs>
        <w:spacing w:before="114"/>
        <w:ind w:left="678" w:right="88"/>
        <w:rPr>
          <w:rFonts w:ascii="Times New Roman" w:eastAsia="Times New Roman" w:hAnsi="Times New Roman" w:cs="Times New Roman"/>
          <w:lang w:eastAsia="zh-CN"/>
        </w:rPr>
      </w:pPr>
      <w:r>
        <w:rPr>
          <w:lang w:eastAsia="zh-CN"/>
        </w:rPr>
        <w:t>竣工结算申请单应包括的内容：</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46E056FC" w14:textId="77777777" w:rsidR="001C72CA" w:rsidRDefault="00DD1B2D">
      <w:pPr>
        <w:pStyle w:val="a3"/>
        <w:spacing w:before="132"/>
        <w:ind w:left="678" w:right="88"/>
        <w:rPr>
          <w:rFonts w:ascii="黑体" w:eastAsia="黑体" w:hAnsi="黑体" w:cs="黑体"/>
          <w:lang w:eastAsia="zh-CN"/>
        </w:rPr>
      </w:pPr>
      <w:r>
        <w:rPr>
          <w:rFonts w:ascii="Times New Roman" w:eastAsia="Times New Roman" w:hAnsi="Times New Roman" w:cs="Times New Roman"/>
          <w:lang w:eastAsia="zh-CN"/>
        </w:rPr>
        <w:t xml:space="preserve">14.2  </w:t>
      </w:r>
      <w:r>
        <w:rPr>
          <w:rFonts w:ascii="黑体" w:eastAsia="黑体" w:hAnsi="黑体" w:cs="黑体"/>
          <w:lang w:eastAsia="zh-CN"/>
        </w:rPr>
        <w:t>竣工结算审核</w:t>
      </w:r>
    </w:p>
    <w:p w14:paraId="2775D41F" w14:textId="77777777" w:rsidR="001C72CA" w:rsidRDefault="00DD1B2D">
      <w:pPr>
        <w:tabs>
          <w:tab w:val="left" w:pos="5577"/>
          <w:tab w:val="left" w:pos="8248"/>
        </w:tabs>
        <w:spacing w:before="231"/>
        <w:ind w:left="678" w:right="88"/>
        <w:rPr>
          <w:rFonts w:ascii="Times New Roman" w:eastAsia="Times New Roman" w:hAnsi="Times New Roman" w:cs="Times New Roman"/>
          <w:sz w:val="28"/>
          <w:szCs w:val="28"/>
          <w:lang w:eastAsia="zh-CN"/>
        </w:rPr>
      </w:pPr>
      <w:r>
        <w:rPr>
          <w:rFonts w:ascii="仿宋" w:eastAsia="仿宋" w:hAnsi="仿宋" w:cs="仿宋"/>
          <w:spacing w:val="-1"/>
          <w:sz w:val="28"/>
          <w:szCs w:val="28"/>
          <w:lang w:eastAsia="zh-CN"/>
        </w:rPr>
        <w:t>发包人审批竣工付款申请单的期限：</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sz w:val="28"/>
          <w:szCs w:val="28"/>
          <w:u w:val="single" w:color="000000"/>
          <w:lang w:eastAsia="zh-CN"/>
        </w:rPr>
        <w:t>执行通用条款</w:t>
      </w:r>
      <w:r>
        <w:rPr>
          <w:rFonts w:ascii="仿宋" w:eastAsia="仿宋" w:hAnsi="仿宋" w:cs="仿宋"/>
          <w:b/>
          <w:bCs/>
          <w:spacing w:val="-67"/>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14.2</w:t>
      </w:r>
      <w:r>
        <w:rPr>
          <w:rFonts w:ascii="Times New Roman" w:eastAsia="Times New Roman" w:hAnsi="Times New Roman" w:cs="Times New Roman"/>
          <w:b/>
          <w:bCs/>
          <w:spacing w:val="-1"/>
          <w:sz w:val="28"/>
          <w:szCs w:val="28"/>
          <w:u w:val="single" w:color="000000"/>
          <w:lang w:eastAsia="zh-CN"/>
        </w:rPr>
        <w:tab/>
      </w:r>
    </w:p>
    <w:p w14:paraId="6E57632E" w14:textId="77777777" w:rsidR="001C72CA" w:rsidRDefault="00DD1B2D">
      <w:pPr>
        <w:tabs>
          <w:tab w:val="left" w:pos="6354"/>
        </w:tabs>
        <w:spacing w:before="114"/>
        <w:ind w:left="678" w:right="88"/>
        <w:rPr>
          <w:rFonts w:ascii="仿宋" w:eastAsia="仿宋" w:hAnsi="仿宋" w:cs="仿宋"/>
          <w:sz w:val="28"/>
          <w:szCs w:val="28"/>
          <w:lang w:eastAsia="zh-CN"/>
        </w:rPr>
      </w:pPr>
      <w:r>
        <w:rPr>
          <w:rFonts w:ascii="仿宋" w:eastAsia="仿宋" w:hAnsi="仿宋" w:cs="仿宋"/>
          <w:sz w:val="28"/>
          <w:szCs w:val="28"/>
          <w:lang w:eastAsia="zh-CN"/>
        </w:rPr>
        <w:t>发包人完成竣工付款的期限：</w:t>
      </w:r>
      <w:r>
        <w:rPr>
          <w:rFonts w:ascii="Times New Roman" w:eastAsia="Times New Roman" w:hAnsi="Times New Roman" w:cs="Times New Roman"/>
          <w:b/>
          <w:bCs/>
          <w:sz w:val="28"/>
          <w:szCs w:val="28"/>
          <w:u w:val="single" w:color="000000"/>
          <w:lang w:eastAsia="zh-CN"/>
        </w:rPr>
        <w:t>60</w:t>
      </w:r>
      <w:r>
        <w:rPr>
          <w:rFonts w:ascii="Times New Roman" w:eastAsia="Times New Roman" w:hAnsi="Times New Roman" w:cs="Times New Roman"/>
          <w:b/>
          <w:bCs/>
          <w:spacing w:val="-3"/>
          <w:sz w:val="28"/>
          <w:szCs w:val="28"/>
          <w:u w:val="single" w:color="000000"/>
          <w:lang w:eastAsia="zh-CN"/>
        </w:rPr>
        <w:t xml:space="preserve"> </w:t>
      </w:r>
      <w:r>
        <w:rPr>
          <w:rFonts w:ascii="仿宋" w:eastAsia="仿宋" w:hAnsi="仿宋" w:cs="仿宋"/>
          <w:b/>
          <w:bCs/>
          <w:sz w:val="28"/>
          <w:szCs w:val="28"/>
          <w:u w:val="single" w:color="000000"/>
          <w:lang w:eastAsia="zh-CN"/>
        </w:rPr>
        <w:t>天内付清</w:t>
      </w:r>
      <w:r>
        <w:rPr>
          <w:rFonts w:ascii="仿宋" w:eastAsia="仿宋" w:hAnsi="仿宋" w:cs="仿宋"/>
          <w:b/>
          <w:bCs/>
          <w:sz w:val="28"/>
          <w:szCs w:val="28"/>
          <w:u w:val="single" w:color="000000"/>
          <w:lang w:eastAsia="zh-CN"/>
        </w:rPr>
        <w:tab/>
      </w:r>
    </w:p>
    <w:p w14:paraId="2984C536" w14:textId="77777777" w:rsidR="001C72CA" w:rsidRDefault="00DD1B2D">
      <w:pPr>
        <w:spacing w:before="112" w:line="249" w:lineRule="auto"/>
        <w:ind w:left="678" w:right="88"/>
        <w:rPr>
          <w:rFonts w:ascii="仿宋" w:eastAsia="仿宋" w:hAnsi="仿宋" w:cs="仿宋"/>
          <w:sz w:val="28"/>
          <w:szCs w:val="28"/>
          <w:lang w:eastAsia="zh-CN"/>
        </w:rPr>
      </w:pPr>
      <w:r>
        <w:rPr>
          <w:rFonts w:ascii="仿宋" w:eastAsia="仿宋" w:hAnsi="仿宋" w:cs="仿宋"/>
          <w:sz w:val="28"/>
          <w:szCs w:val="28"/>
          <w:lang w:eastAsia="zh-CN"/>
        </w:rPr>
        <w:t>关于竣工付款证书异议部分复核的方式和程序：</w:t>
      </w:r>
      <w:r>
        <w:rPr>
          <w:rFonts w:ascii="仿宋" w:eastAsia="仿宋" w:hAnsi="仿宋" w:cs="仿宋"/>
          <w:b/>
          <w:bCs/>
          <w:sz w:val="28"/>
          <w:szCs w:val="28"/>
          <w:u w:val="single" w:color="000000"/>
          <w:lang w:eastAsia="zh-CN"/>
        </w:rPr>
        <w:t>执行通用条款</w:t>
      </w:r>
      <w:r>
        <w:rPr>
          <w:rFonts w:ascii="仿宋" w:eastAsia="仿宋" w:hAnsi="仿宋" w:cs="仿宋"/>
          <w:b/>
          <w:bCs/>
          <w:w w:val="99"/>
          <w:sz w:val="28"/>
          <w:szCs w:val="28"/>
          <w:lang w:eastAsia="zh-CN"/>
        </w:rPr>
        <w:t xml:space="preserve"> </w:t>
      </w:r>
      <w:r>
        <w:rPr>
          <w:rFonts w:ascii="仿宋" w:eastAsia="仿宋" w:hAnsi="仿宋" w:cs="仿宋"/>
          <w:b/>
          <w:bCs/>
          <w:sz w:val="28"/>
          <w:szCs w:val="28"/>
          <w:u w:val="single" w:color="000000"/>
          <w:lang w:eastAsia="zh-CN"/>
        </w:rPr>
        <w:t>本工程竣工结算执行投标报价时采用的相关定额及费用计取标准。</w:t>
      </w:r>
    </w:p>
    <w:p w14:paraId="658E78DD" w14:textId="77777777" w:rsidR="001C72CA" w:rsidRDefault="00DD1B2D">
      <w:pPr>
        <w:pStyle w:val="8"/>
        <w:spacing w:before="167" w:line="338" w:lineRule="auto"/>
        <w:ind w:right="197" w:firstLine="559"/>
        <w:rPr>
          <w:b w:val="0"/>
          <w:bCs w:val="0"/>
          <w:lang w:eastAsia="zh-CN"/>
        </w:rPr>
      </w:pPr>
      <w:r>
        <w:rPr>
          <w:rFonts w:cs="仿宋"/>
          <w:b w:val="0"/>
          <w:bCs w:val="0"/>
          <w:u w:val="single" w:color="000000"/>
          <w:lang w:eastAsia="zh-CN"/>
        </w:rPr>
        <w:t>注：</w:t>
      </w:r>
      <w:r>
        <w:rPr>
          <w:rFonts w:ascii="Times New Roman" w:eastAsia="Times New Roman" w:hAnsi="Times New Roman" w:cs="Times New Roman"/>
          <w:u w:val="single" w:color="000000"/>
          <w:lang w:eastAsia="zh-CN"/>
        </w:rPr>
        <w:t>1</w:t>
      </w:r>
      <w:r>
        <w:rPr>
          <w:u w:val="single" w:color="000000"/>
          <w:lang w:eastAsia="zh-CN"/>
        </w:rPr>
        <w:t>）除专用合同条款另有约定外，发包人应在收到竣工结算申请单</w:t>
      </w:r>
      <w:r>
        <w:rPr>
          <w:w w:val="99"/>
          <w:lang w:eastAsia="zh-CN"/>
        </w:rPr>
        <w:t xml:space="preserve"> </w:t>
      </w:r>
      <w:r>
        <w:rPr>
          <w:u w:val="single" w:color="000000"/>
          <w:lang w:eastAsia="zh-CN"/>
        </w:rPr>
        <w:t>后</w:t>
      </w:r>
      <w:r>
        <w:rPr>
          <w:spacing w:val="-72"/>
          <w:u w:val="single" w:color="000000"/>
          <w:lang w:eastAsia="zh-CN"/>
        </w:rPr>
        <w:t xml:space="preserve"> </w:t>
      </w:r>
      <w:r>
        <w:rPr>
          <w:rFonts w:ascii="Times New Roman" w:eastAsia="Times New Roman" w:hAnsi="Times New Roman" w:cs="Times New Roman"/>
          <w:u w:val="single" w:color="000000"/>
          <w:lang w:eastAsia="zh-CN"/>
        </w:rPr>
        <w:t>30</w:t>
      </w:r>
      <w:r>
        <w:rPr>
          <w:rFonts w:ascii="Times New Roman" w:eastAsia="Times New Roman" w:hAnsi="Times New Roman" w:cs="Times New Roman"/>
          <w:spacing w:val="-2"/>
          <w:u w:val="single" w:color="000000"/>
          <w:lang w:eastAsia="zh-CN"/>
        </w:rPr>
        <w:t xml:space="preserve"> </w:t>
      </w:r>
      <w:r>
        <w:rPr>
          <w:u w:val="single" w:color="000000"/>
          <w:lang w:eastAsia="zh-CN"/>
        </w:rPr>
        <w:t>天内完成核查，发包人对竣工结算申请单有异议的，有权要求承包人</w:t>
      </w:r>
    </w:p>
    <w:p w14:paraId="25BFA4BB" w14:textId="77777777" w:rsidR="001C72CA" w:rsidRDefault="001C72CA">
      <w:pPr>
        <w:spacing w:line="338" w:lineRule="auto"/>
        <w:rPr>
          <w:lang w:eastAsia="zh-CN"/>
        </w:rPr>
        <w:sectPr w:rsidR="001C72CA">
          <w:pgSz w:w="11910" w:h="16840"/>
          <w:pgMar w:top="1480" w:right="1140" w:bottom="1160" w:left="1300" w:header="0" w:footer="975" w:gutter="0"/>
          <w:cols w:space="720"/>
        </w:sectPr>
      </w:pPr>
    </w:p>
    <w:p w14:paraId="441F69BB" w14:textId="77777777" w:rsidR="001C72CA" w:rsidRDefault="00DD1B2D">
      <w:pPr>
        <w:pStyle w:val="8"/>
        <w:spacing w:line="357" w:lineRule="auto"/>
        <w:ind w:left="680" w:right="316" w:hanging="562"/>
        <w:rPr>
          <w:b w:val="0"/>
          <w:bCs w:val="0"/>
          <w:lang w:eastAsia="zh-CN"/>
        </w:rPr>
      </w:pPr>
      <w:r>
        <w:rPr>
          <w:u w:val="single" w:color="000000"/>
          <w:lang w:eastAsia="zh-CN"/>
        </w:rPr>
        <w:lastRenderedPageBreak/>
        <w:t>进行修正和提供补充资料，承包人应提交修正后的竣工结算申请单。</w:t>
      </w:r>
      <w:r>
        <w:rPr>
          <w:w w:val="99"/>
          <w:lang w:eastAsia="zh-CN"/>
        </w:rPr>
        <w:t xml:space="preserve"> </w:t>
      </w:r>
      <w:r>
        <w:rPr>
          <w:u w:val="single" w:color="000000"/>
          <w:lang w:eastAsia="zh-CN"/>
        </w:rPr>
        <w:t>发包人在收到承包人提交竣工结算申请书后</w:t>
      </w:r>
      <w:r>
        <w:rPr>
          <w:spacing w:val="-71"/>
          <w:u w:val="single" w:color="000000"/>
          <w:lang w:eastAsia="zh-CN"/>
        </w:rPr>
        <w:t xml:space="preserve"> </w:t>
      </w:r>
      <w:r>
        <w:rPr>
          <w:rFonts w:ascii="Times New Roman" w:eastAsia="Times New Roman" w:hAnsi="Times New Roman" w:cs="Times New Roman"/>
          <w:u w:val="single" w:color="000000"/>
          <w:lang w:eastAsia="zh-CN"/>
        </w:rPr>
        <w:t>60</w:t>
      </w:r>
      <w:r>
        <w:rPr>
          <w:rFonts w:ascii="Times New Roman" w:eastAsia="Times New Roman" w:hAnsi="Times New Roman" w:cs="Times New Roman"/>
          <w:spacing w:val="-2"/>
          <w:u w:val="single" w:color="000000"/>
          <w:lang w:eastAsia="zh-CN"/>
        </w:rPr>
        <w:t xml:space="preserve"> </w:t>
      </w:r>
      <w:r>
        <w:rPr>
          <w:u w:val="single" w:color="000000"/>
          <w:lang w:eastAsia="zh-CN"/>
        </w:rPr>
        <w:t>天内未完成审批且未提</w:t>
      </w:r>
    </w:p>
    <w:p w14:paraId="042815EF" w14:textId="77777777" w:rsidR="001C72CA" w:rsidRDefault="00DD1B2D">
      <w:pPr>
        <w:pStyle w:val="8"/>
        <w:spacing w:before="5" w:line="357" w:lineRule="auto"/>
        <w:ind w:right="313"/>
        <w:rPr>
          <w:b w:val="0"/>
          <w:bCs w:val="0"/>
          <w:lang w:eastAsia="zh-CN"/>
        </w:rPr>
      </w:pPr>
      <w:r>
        <w:rPr>
          <w:u w:val="single" w:color="000000"/>
          <w:lang w:eastAsia="zh-CN"/>
        </w:rPr>
        <w:t>出异议的，视为发包人认可承包人</w:t>
      </w:r>
      <w:r>
        <w:rPr>
          <w:spacing w:val="-1"/>
          <w:u w:val="single" w:color="000000"/>
          <w:lang w:eastAsia="zh-CN"/>
        </w:rPr>
        <w:t xml:space="preserve"> </w:t>
      </w:r>
      <w:r>
        <w:rPr>
          <w:u w:val="single" w:color="000000"/>
          <w:lang w:eastAsia="zh-CN"/>
        </w:rPr>
        <w:t>提交的竣工结算申请单，并自发包人收</w:t>
      </w:r>
      <w:r>
        <w:rPr>
          <w:w w:val="99"/>
          <w:lang w:eastAsia="zh-CN"/>
        </w:rPr>
        <w:t xml:space="preserve"> </w:t>
      </w:r>
      <w:r>
        <w:rPr>
          <w:u w:val="single" w:color="000000"/>
          <w:lang w:eastAsia="zh-CN"/>
        </w:rPr>
        <w:t>到承包人提交的竣工结算申请单后第</w:t>
      </w:r>
      <w:r>
        <w:rPr>
          <w:spacing w:val="-71"/>
          <w:u w:val="single" w:color="000000"/>
          <w:lang w:eastAsia="zh-CN"/>
        </w:rPr>
        <w:t xml:space="preserve"> </w:t>
      </w:r>
      <w:r>
        <w:rPr>
          <w:rFonts w:ascii="Times New Roman" w:eastAsia="Times New Roman" w:hAnsi="Times New Roman" w:cs="Times New Roman"/>
          <w:u w:val="single" w:color="000000"/>
          <w:lang w:eastAsia="zh-CN"/>
        </w:rPr>
        <w:t>61</w:t>
      </w:r>
      <w:r>
        <w:rPr>
          <w:rFonts w:ascii="Times New Roman" w:eastAsia="Times New Roman" w:hAnsi="Times New Roman" w:cs="Times New Roman"/>
          <w:spacing w:val="-2"/>
          <w:u w:val="single" w:color="000000"/>
          <w:lang w:eastAsia="zh-CN"/>
        </w:rPr>
        <w:t xml:space="preserve"> </w:t>
      </w:r>
      <w:r>
        <w:rPr>
          <w:u w:val="single" w:color="000000"/>
          <w:lang w:eastAsia="zh-CN"/>
        </w:rPr>
        <w:t>天起视为已签发竣工付款证书。</w:t>
      </w:r>
    </w:p>
    <w:p w14:paraId="10DE33FD" w14:textId="77777777" w:rsidR="001C72CA" w:rsidRDefault="00DD1B2D">
      <w:pPr>
        <w:pStyle w:val="8"/>
        <w:spacing w:before="5"/>
        <w:ind w:left="680" w:right="88"/>
        <w:rPr>
          <w:b w:val="0"/>
          <w:bCs w:val="0"/>
          <w:lang w:eastAsia="zh-CN"/>
        </w:rPr>
      </w:pPr>
      <w:r>
        <w:rPr>
          <w:u w:val="single" w:color="000000"/>
          <w:lang w:eastAsia="zh-CN"/>
        </w:rPr>
        <w:t>（</w:t>
      </w:r>
      <w:r>
        <w:rPr>
          <w:rFonts w:ascii="Times New Roman" w:eastAsia="Times New Roman" w:hAnsi="Times New Roman" w:cs="Times New Roman"/>
          <w:u w:val="single" w:color="000000"/>
          <w:lang w:eastAsia="zh-CN"/>
        </w:rPr>
        <w:t>2</w:t>
      </w:r>
      <w:r>
        <w:rPr>
          <w:u w:val="single" w:color="000000"/>
          <w:lang w:eastAsia="zh-CN"/>
        </w:rPr>
        <w:t>）除专用合同条款另有约定外，发包人应在签发竣工付款证书后的</w:t>
      </w:r>
    </w:p>
    <w:p w14:paraId="377D334C" w14:textId="77777777" w:rsidR="001C72CA" w:rsidRDefault="00DD1B2D">
      <w:pPr>
        <w:pStyle w:val="8"/>
        <w:spacing w:before="157"/>
        <w:ind w:right="88"/>
        <w:rPr>
          <w:b w:val="0"/>
          <w:bCs w:val="0"/>
          <w:lang w:eastAsia="zh-CN"/>
        </w:rPr>
      </w:pPr>
      <w:r>
        <w:rPr>
          <w:rFonts w:ascii="Times New Roman" w:eastAsia="Times New Roman" w:hAnsi="Times New Roman" w:cs="Times New Roman"/>
          <w:u w:val="single" w:color="000000"/>
          <w:lang w:eastAsia="zh-CN"/>
        </w:rPr>
        <w:t>14</w:t>
      </w:r>
      <w:r>
        <w:rPr>
          <w:rFonts w:ascii="Times New Roman" w:eastAsia="Times New Roman" w:hAnsi="Times New Roman" w:cs="Times New Roman"/>
          <w:spacing w:val="69"/>
          <w:u w:val="single" w:color="000000"/>
          <w:lang w:eastAsia="zh-CN"/>
        </w:rPr>
        <w:t xml:space="preserve"> </w:t>
      </w:r>
      <w:r>
        <w:rPr>
          <w:u w:val="single" w:color="000000"/>
          <w:lang w:eastAsia="zh-CN"/>
        </w:rPr>
        <w:t>天内，完成对承包人的竣工付款。</w:t>
      </w:r>
    </w:p>
    <w:p w14:paraId="5925C1E6" w14:textId="77777777" w:rsidR="001C72CA" w:rsidRDefault="001C72CA">
      <w:pPr>
        <w:spacing w:before="12"/>
        <w:rPr>
          <w:rFonts w:ascii="仿宋" w:eastAsia="仿宋" w:hAnsi="仿宋" w:cs="仿宋"/>
          <w:b/>
          <w:bCs/>
          <w:sz w:val="19"/>
          <w:szCs w:val="19"/>
          <w:lang w:eastAsia="zh-CN"/>
        </w:rPr>
      </w:pPr>
    </w:p>
    <w:p w14:paraId="2FCBF2A7" w14:textId="2C0ED494" w:rsidR="00740F86" w:rsidRPr="009F542E" w:rsidRDefault="00740F86" w:rsidP="00740F86">
      <w:pPr>
        <w:pStyle w:val="a3"/>
        <w:spacing w:before="14"/>
        <w:ind w:left="678" w:right="88"/>
        <w:rPr>
          <w:rFonts w:ascii="黑体" w:eastAsia="黑体" w:hAnsi="黑体" w:cs="黑体"/>
          <w:lang w:eastAsia="zh-CN"/>
        </w:rPr>
      </w:pPr>
      <w:r w:rsidRPr="009F542E">
        <w:rPr>
          <w:rFonts w:ascii="Times New Roman" w:eastAsia="Times New Roman" w:hAnsi="Times New Roman" w:cs="Times New Roman" w:hint="eastAsia"/>
          <w:lang w:eastAsia="zh-CN"/>
        </w:rPr>
        <w:t>1</w:t>
      </w:r>
      <w:r w:rsidRPr="009F542E">
        <w:rPr>
          <w:rFonts w:ascii="Times New Roman" w:eastAsia="Times New Roman" w:hAnsi="Times New Roman" w:cs="Times New Roman"/>
          <w:lang w:eastAsia="zh-CN"/>
        </w:rPr>
        <w:t>4.3</w:t>
      </w:r>
      <w:r w:rsidRPr="009F542E">
        <w:rPr>
          <w:rFonts w:ascii="黑体" w:eastAsia="黑体" w:hAnsi="黑体" w:cs="黑体" w:hint="eastAsia"/>
          <w:lang w:eastAsia="zh-CN"/>
        </w:rPr>
        <w:t>变更、签证费用结算办法</w:t>
      </w:r>
    </w:p>
    <w:p w14:paraId="3F386C1B" w14:textId="038AD745" w:rsidR="00740F86" w:rsidRPr="009F542E" w:rsidRDefault="00740F86" w:rsidP="00740F86">
      <w:pPr>
        <w:pStyle w:val="a3"/>
        <w:spacing w:before="14"/>
        <w:ind w:left="678" w:right="88"/>
        <w:rPr>
          <w:lang w:eastAsia="zh-CN"/>
        </w:rPr>
      </w:pPr>
      <w:r w:rsidRPr="009F542E">
        <w:rPr>
          <w:rFonts w:hint="eastAsia"/>
          <w:lang w:eastAsia="zh-CN"/>
        </w:rPr>
        <w:t>1</w:t>
      </w:r>
      <w:r w:rsidRPr="009F542E">
        <w:rPr>
          <w:lang w:eastAsia="zh-CN"/>
        </w:rPr>
        <w:t>4.3.1</w:t>
      </w:r>
      <w:r w:rsidRPr="009F542E">
        <w:rPr>
          <w:rFonts w:hint="eastAsia"/>
          <w:lang w:eastAsia="zh-CN"/>
        </w:rPr>
        <w:t>合同中已有相应投标单价的，按合同中已有的投标单价确定变更价款；</w:t>
      </w:r>
    </w:p>
    <w:p w14:paraId="7298277D" w14:textId="5B7D9C63" w:rsidR="00740F86" w:rsidRPr="009F542E" w:rsidRDefault="00740F86" w:rsidP="00740F86">
      <w:pPr>
        <w:pStyle w:val="a3"/>
        <w:spacing w:before="14"/>
        <w:ind w:left="678" w:right="88"/>
        <w:rPr>
          <w:lang w:eastAsia="zh-CN"/>
        </w:rPr>
      </w:pPr>
      <w:r w:rsidRPr="009F542E">
        <w:rPr>
          <w:rFonts w:hint="eastAsia"/>
          <w:lang w:eastAsia="zh-CN"/>
        </w:rPr>
        <w:t>1</w:t>
      </w:r>
      <w:r w:rsidRPr="009F542E">
        <w:rPr>
          <w:lang w:eastAsia="zh-CN"/>
        </w:rPr>
        <w:t>4.3.2</w:t>
      </w:r>
      <w:r w:rsidRPr="009F542E">
        <w:rPr>
          <w:rFonts w:hint="eastAsia"/>
          <w:lang w:eastAsia="zh-CN"/>
        </w:rPr>
        <w:t>合同中无投标单价的，按类似变更工程的价格确定变更价款；</w:t>
      </w:r>
    </w:p>
    <w:p w14:paraId="522FE4E3" w14:textId="1E30F739" w:rsidR="00740F86" w:rsidRPr="009F542E" w:rsidRDefault="00740F86" w:rsidP="00740F86">
      <w:pPr>
        <w:pStyle w:val="a3"/>
        <w:spacing w:before="14"/>
        <w:ind w:left="678" w:right="88"/>
        <w:rPr>
          <w:lang w:eastAsia="zh-CN"/>
        </w:rPr>
      </w:pPr>
      <w:r w:rsidRPr="009F542E">
        <w:rPr>
          <w:rFonts w:hint="eastAsia"/>
          <w:lang w:eastAsia="zh-CN"/>
        </w:rPr>
        <w:t>1</w:t>
      </w:r>
      <w:r w:rsidRPr="009F542E">
        <w:rPr>
          <w:lang w:eastAsia="zh-CN"/>
        </w:rPr>
        <w:t>4.3.3</w:t>
      </w:r>
      <w:r w:rsidRPr="009F542E">
        <w:rPr>
          <w:rFonts w:hint="eastAsia"/>
          <w:lang w:eastAsia="zh-CN"/>
        </w:rPr>
        <w:t>合同中无相应或类似投标单价的，由承包人提出新增价格报发包人批准后作为变更价款。</w:t>
      </w:r>
    </w:p>
    <w:p w14:paraId="720BF14B" w14:textId="126CC9AF" w:rsidR="00740F86" w:rsidRPr="00740F86" w:rsidRDefault="00740F86">
      <w:pPr>
        <w:pStyle w:val="a3"/>
        <w:spacing w:before="14"/>
        <w:ind w:left="678" w:right="88"/>
        <w:rPr>
          <w:lang w:eastAsia="zh-CN"/>
        </w:rPr>
      </w:pPr>
    </w:p>
    <w:p w14:paraId="188C85D9" w14:textId="0BE88390" w:rsidR="001C72CA" w:rsidRDefault="00DD1B2D">
      <w:pPr>
        <w:pStyle w:val="a3"/>
        <w:spacing w:before="14"/>
        <w:ind w:left="678" w:right="88"/>
        <w:rPr>
          <w:rFonts w:ascii="黑体" w:eastAsia="黑体" w:hAnsi="黑体" w:cs="黑体"/>
          <w:lang w:eastAsia="zh-CN"/>
        </w:rPr>
      </w:pPr>
      <w:r>
        <w:rPr>
          <w:rFonts w:ascii="Times New Roman" w:eastAsia="Times New Roman" w:hAnsi="Times New Roman" w:cs="Times New Roman"/>
          <w:lang w:eastAsia="zh-CN"/>
        </w:rPr>
        <w:t>14.4</w:t>
      </w:r>
      <w:r>
        <w:rPr>
          <w:rFonts w:ascii="Times New Roman" w:eastAsia="Times New Roman" w:hAnsi="Times New Roman" w:cs="Times New Roman"/>
          <w:spacing w:val="68"/>
          <w:lang w:eastAsia="zh-CN"/>
        </w:rPr>
        <w:t xml:space="preserve"> </w:t>
      </w:r>
      <w:r>
        <w:rPr>
          <w:rFonts w:ascii="黑体" w:eastAsia="黑体" w:hAnsi="黑体" w:cs="黑体"/>
          <w:lang w:eastAsia="zh-CN"/>
        </w:rPr>
        <w:t>最终结清</w:t>
      </w:r>
    </w:p>
    <w:p w14:paraId="61F7A1E2" w14:textId="77777777" w:rsidR="001C72CA" w:rsidRDefault="00DD1B2D">
      <w:pPr>
        <w:pStyle w:val="a3"/>
        <w:tabs>
          <w:tab w:val="left" w:pos="5438"/>
          <w:tab w:val="left" w:pos="7403"/>
        </w:tabs>
        <w:spacing w:before="232" w:line="309" w:lineRule="auto"/>
        <w:ind w:left="678" w:right="1899"/>
        <w:rPr>
          <w:lang w:eastAsia="zh-CN"/>
        </w:rPr>
      </w:pPr>
      <w:r>
        <w:rPr>
          <w:rFonts w:ascii="Times New Roman" w:eastAsia="Times New Roman" w:hAnsi="Times New Roman" w:cs="Times New Roman"/>
          <w:lang w:eastAsia="zh-CN"/>
        </w:rPr>
        <w:t>14.4.1</w:t>
      </w:r>
      <w:r>
        <w:rPr>
          <w:rFonts w:ascii="Times New Roman" w:eastAsia="Times New Roman" w:hAnsi="Times New Roman" w:cs="Times New Roman"/>
          <w:spacing w:val="69"/>
          <w:lang w:eastAsia="zh-CN"/>
        </w:rPr>
        <w:t xml:space="preserve"> </w:t>
      </w:r>
      <w:r>
        <w:rPr>
          <w:lang w:eastAsia="zh-CN"/>
        </w:rPr>
        <w:t>最终结清申请单</w:t>
      </w:r>
      <w:r>
        <w:rPr>
          <w:lang w:eastAsia="zh-CN"/>
        </w:rPr>
        <w:t xml:space="preserve"> </w:t>
      </w:r>
      <w:r>
        <w:rPr>
          <w:spacing w:val="-1"/>
          <w:lang w:eastAsia="zh-CN"/>
        </w:rPr>
        <w:t>承包人提交最终结清申请单的份数：</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cs="仿宋"/>
          <w:b/>
          <w:bCs/>
          <w:u w:val="single" w:color="000000"/>
          <w:lang w:eastAsia="zh-CN"/>
        </w:rPr>
        <w:t>按要求提供</w:t>
      </w:r>
      <w:r>
        <w:rPr>
          <w:rFonts w:cs="仿宋"/>
          <w:b/>
          <w:bCs/>
          <w:u w:val="single" w:color="000000"/>
          <w:lang w:eastAsia="zh-CN"/>
        </w:rPr>
        <w:tab/>
      </w:r>
      <w:r>
        <w:rPr>
          <w:lang w:eastAsia="zh-CN"/>
        </w:rPr>
        <w:t>。</w:t>
      </w:r>
    </w:p>
    <w:p w14:paraId="740A42F3" w14:textId="77777777" w:rsidR="001C72CA" w:rsidRDefault="00DD1B2D">
      <w:pPr>
        <w:spacing w:before="54"/>
        <w:ind w:left="678" w:right="88"/>
        <w:rPr>
          <w:rFonts w:ascii="仿宋" w:eastAsia="仿宋" w:hAnsi="仿宋" w:cs="仿宋"/>
          <w:sz w:val="28"/>
          <w:szCs w:val="28"/>
          <w:lang w:eastAsia="zh-CN"/>
        </w:rPr>
      </w:pPr>
      <w:r>
        <w:rPr>
          <w:rFonts w:ascii="仿宋" w:eastAsia="仿宋" w:hAnsi="仿宋" w:cs="仿宋"/>
          <w:sz w:val="28"/>
          <w:szCs w:val="28"/>
          <w:lang w:eastAsia="zh-CN"/>
        </w:rPr>
        <w:t>承包人提交最终结算申请单的期限：</w:t>
      </w:r>
      <w:r>
        <w:rPr>
          <w:rFonts w:ascii="仿宋" w:eastAsia="仿宋" w:hAnsi="仿宋" w:cs="仿宋"/>
          <w:b/>
          <w:bCs/>
          <w:sz w:val="28"/>
          <w:szCs w:val="28"/>
          <w:u w:val="single" w:color="000000"/>
          <w:lang w:eastAsia="zh-CN"/>
        </w:rPr>
        <w:t>缺陷责任期终止证书颁发</w:t>
      </w:r>
      <w:r>
        <w:rPr>
          <w:rFonts w:ascii="仿宋" w:eastAsia="仿宋" w:hAnsi="仿宋" w:cs="仿宋"/>
          <w:b/>
          <w:bCs/>
          <w:spacing w:val="-73"/>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14</w:t>
      </w:r>
      <w:r>
        <w:rPr>
          <w:rFonts w:ascii="Times New Roman" w:eastAsia="Times New Roman" w:hAnsi="Times New Roman" w:cs="Times New Roman"/>
          <w:b/>
          <w:bCs/>
          <w:spacing w:val="-4"/>
          <w:sz w:val="28"/>
          <w:szCs w:val="28"/>
          <w:u w:val="single" w:color="000000"/>
          <w:lang w:eastAsia="zh-CN"/>
        </w:rPr>
        <w:t xml:space="preserve"> </w:t>
      </w:r>
      <w:r>
        <w:rPr>
          <w:rFonts w:ascii="仿宋" w:eastAsia="仿宋" w:hAnsi="仿宋" w:cs="仿宋"/>
          <w:b/>
          <w:bCs/>
          <w:sz w:val="28"/>
          <w:szCs w:val="28"/>
          <w:u w:val="single" w:color="000000"/>
          <w:lang w:eastAsia="zh-CN"/>
        </w:rPr>
        <w:t>天内</w:t>
      </w:r>
    </w:p>
    <w:p w14:paraId="48B75B0A" w14:textId="77777777" w:rsidR="001C72CA" w:rsidRDefault="00DD1B2D">
      <w:pPr>
        <w:pStyle w:val="a3"/>
        <w:spacing w:before="111"/>
        <w:ind w:left="678" w:right="88"/>
        <w:rPr>
          <w:lang w:eastAsia="zh-CN"/>
        </w:rPr>
      </w:pPr>
      <w:r>
        <w:rPr>
          <w:rFonts w:ascii="Times New Roman" w:eastAsia="Times New Roman" w:hAnsi="Times New Roman" w:cs="Times New Roman"/>
          <w:lang w:eastAsia="zh-CN"/>
        </w:rPr>
        <w:t>14.4.2</w:t>
      </w:r>
      <w:r>
        <w:rPr>
          <w:rFonts w:ascii="Times New Roman" w:eastAsia="Times New Roman" w:hAnsi="Times New Roman" w:cs="Times New Roman"/>
          <w:spacing w:val="66"/>
          <w:lang w:eastAsia="zh-CN"/>
        </w:rPr>
        <w:t xml:space="preserve"> </w:t>
      </w:r>
      <w:r>
        <w:rPr>
          <w:lang w:eastAsia="zh-CN"/>
        </w:rPr>
        <w:t>最终结清证书和支付</w:t>
      </w:r>
    </w:p>
    <w:p w14:paraId="3D2C64BA" w14:textId="77777777" w:rsidR="001C72CA" w:rsidRPr="009F542E" w:rsidRDefault="00DD1B2D">
      <w:pPr>
        <w:tabs>
          <w:tab w:val="left" w:pos="5459"/>
          <w:tab w:val="left" w:pos="9381"/>
        </w:tabs>
        <w:spacing w:before="111" w:line="309" w:lineRule="auto"/>
        <w:ind w:left="118" w:right="185" w:firstLine="559"/>
        <w:rPr>
          <w:rFonts w:ascii="仿宋" w:eastAsia="仿宋" w:hAnsi="仿宋" w:cs="仿宋"/>
          <w:sz w:val="28"/>
          <w:szCs w:val="28"/>
          <w:lang w:eastAsia="zh-CN"/>
        </w:rPr>
      </w:pPr>
      <w:r>
        <w:rPr>
          <w:rFonts w:ascii="仿宋" w:eastAsia="仿宋" w:hAnsi="仿宋" w:cs="仿宋"/>
          <w:sz w:val="28"/>
          <w:szCs w:val="28"/>
          <w:lang w:eastAsia="zh-CN"/>
        </w:rPr>
        <w:t>（</w:t>
      </w:r>
      <w:r>
        <w:rPr>
          <w:rFonts w:ascii="Times New Roman" w:eastAsia="Times New Roman" w:hAnsi="Times New Roman" w:cs="Times New Roman"/>
          <w:sz w:val="28"/>
          <w:szCs w:val="28"/>
          <w:lang w:eastAsia="zh-CN"/>
        </w:rPr>
        <w:t>1</w:t>
      </w:r>
      <w:r>
        <w:rPr>
          <w:rFonts w:ascii="仿宋" w:eastAsia="仿宋" w:hAnsi="仿宋" w:cs="仿宋"/>
          <w:sz w:val="28"/>
          <w:szCs w:val="28"/>
          <w:lang w:eastAsia="zh-CN"/>
        </w:rPr>
        <w:t>）发包人完成最终结清申请单的审批并颁发最终结清证书的期限：</w:t>
      </w:r>
      <w:r>
        <w:rPr>
          <w:rFonts w:ascii="Times New Roman" w:eastAsia="Times New Roman" w:hAnsi="Times New Roman" w:cs="Times New Roman"/>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ab/>
      </w:r>
      <w:r>
        <w:rPr>
          <w:rFonts w:ascii="Times New Roman" w:eastAsia="Times New Roman" w:hAnsi="Times New Roman" w:cs="Times New Roman"/>
          <w:w w:val="25"/>
          <w:sz w:val="28"/>
          <w:szCs w:val="28"/>
          <w:u w:val="single" w:color="000000"/>
          <w:lang w:eastAsia="zh-CN"/>
        </w:rPr>
        <w:t xml:space="preserve"> </w:t>
      </w:r>
      <w:r>
        <w:rPr>
          <w:rFonts w:ascii="Times New Roman" w:eastAsia="Times New Roman" w:hAnsi="Times New Roman" w:cs="Times New Roman"/>
          <w:sz w:val="28"/>
          <w:szCs w:val="28"/>
          <w:lang w:eastAsia="zh-CN"/>
        </w:rPr>
        <w:t xml:space="preserve"> </w:t>
      </w:r>
      <w:r w:rsidRPr="009F542E">
        <w:rPr>
          <w:rFonts w:ascii="仿宋" w:eastAsia="仿宋" w:hAnsi="仿宋" w:cs="仿宋"/>
          <w:b/>
          <w:bCs/>
          <w:sz w:val="28"/>
          <w:szCs w:val="28"/>
          <w:u w:val="single" w:color="000000"/>
          <w:lang w:eastAsia="zh-CN"/>
        </w:rPr>
        <w:t>收到提交申请后</w:t>
      </w:r>
      <w:r w:rsidRPr="009F542E">
        <w:rPr>
          <w:rFonts w:ascii="仿宋" w:eastAsia="仿宋" w:hAnsi="仿宋" w:cs="仿宋"/>
          <w:b/>
          <w:bCs/>
          <w:spacing w:val="-72"/>
          <w:sz w:val="28"/>
          <w:szCs w:val="28"/>
          <w:u w:val="single" w:color="000000"/>
          <w:lang w:eastAsia="zh-CN"/>
        </w:rPr>
        <w:t xml:space="preserve"> </w:t>
      </w:r>
      <w:r w:rsidRPr="009F542E">
        <w:rPr>
          <w:rFonts w:ascii="Times New Roman" w:eastAsia="Times New Roman" w:hAnsi="Times New Roman" w:cs="Times New Roman"/>
          <w:b/>
          <w:bCs/>
          <w:sz w:val="28"/>
          <w:szCs w:val="28"/>
          <w:u w:val="single" w:color="000000"/>
          <w:lang w:eastAsia="zh-CN"/>
        </w:rPr>
        <w:t>56</w:t>
      </w:r>
      <w:r w:rsidRPr="009F542E">
        <w:rPr>
          <w:rFonts w:ascii="Times New Roman" w:eastAsia="Times New Roman" w:hAnsi="Times New Roman" w:cs="Times New Roman"/>
          <w:b/>
          <w:bCs/>
          <w:spacing w:val="-3"/>
          <w:sz w:val="28"/>
          <w:szCs w:val="28"/>
          <w:u w:val="single" w:color="000000"/>
          <w:lang w:eastAsia="zh-CN"/>
        </w:rPr>
        <w:t xml:space="preserve"> </w:t>
      </w:r>
      <w:r w:rsidRPr="009F542E">
        <w:rPr>
          <w:rFonts w:ascii="仿宋" w:eastAsia="仿宋" w:hAnsi="仿宋" w:cs="仿宋"/>
          <w:b/>
          <w:bCs/>
          <w:sz w:val="28"/>
          <w:szCs w:val="28"/>
          <w:u w:val="single" w:color="000000"/>
          <w:lang w:eastAsia="zh-CN"/>
        </w:rPr>
        <w:t>天内审完并颁发证书。</w:t>
      </w:r>
      <w:r w:rsidRPr="009F542E">
        <w:rPr>
          <w:rFonts w:ascii="仿宋" w:eastAsia="仿宋" w:hAnsi="仿宋" w:cs="仿宋"/>
          <w:b/>
          <w:bCs/>
          <w:sz w:val="28"/>
          <w:szCs w:val="28"/>
          <w:u w:val="single" w:color="000000"/>
          <w:lang w:eastAsia="zh-CN"/>
        </w:rPr>
        <w:tab/>
      </w:r>
    </w:p>
    <w:p w14:paraId="6B210218" w14:textId="77777777" w:rsidR="001C72CA" w:rsidRPr="009F542E" w:rsidRDefault="00DD1B2D">
      <w:pPr>
        <w:spacing w:before="21" w:line="383" w:lineRule="exact"/>
        <w:ind w:left="678" w:right="88"/>
        <w:rPr>
          <w:rFonts w:ascii="仿宋" w:eastAsia="仿宋" w:hAnsi="仿宋" w:cs="仿宋"/>
          <w:sz w:val="28"/>
          <w:szCs w:val="28"/>
          <w:lang w:eastAsia="zh-CN"/>
        </w:rPr>
      </w:pPr>
      <w:r w:rsidRPr="009F542E">
        <w:rPr>
          <w:rFonts w:ascii="仿宋" w:eastAsia="仿宋" w:hAnsi="仿宋" w:cs="仿宋"/>
          <w:sz w:val="28"/>
          <w:szCs w:val="28"/>
          <w:lang w:eastAsia="zh-CN"/>
        </w:rPr>
        <w:t>（</w:t>
      </w:r>
      <w:r w:rsidRPr="009F542E">
        <w:rPr>
          <w:rFonts w:ascii="Times New Roman" w:eastAsia="Times New Roman" w:hAnsi="Times New Roman" w:cs="Times New Roman"/>
          <w:sz w:val="28"/>
          <w:szCs w:val="28"/>
          <w:lang w:eastAsia="zh-CN"/>
        </w:rPr>
        <w:t>2</w:t>
      </w:r>
      <w:r w:rsidRPr="009F542E">
        <w:rPr>
          <w:rFonts w:ascii="仿宋" w:eastAsia="仿宋" w:hAnsi="仿宋" w:cs="仿宋"/>
          <w:sz w:val="28"/>
          <w:szCs w:val="28"/>
          <w:lang w:eastAsia="zh-CN"/>
        </w:rPr>
        <w:t>）发包人完成支付的期限：</w:t>
      </w:r>
      <w:r w:rsidRPr="009F542E">
        <w:rPr>
          <w:rFonts w:ascii="仿宋" w:eastAsia="仿宋" w:hAnsi="仿宋" w:cs="仿宋"/>
          <w:b/>
          <w:bCs/>
          <w:sz w:val="28"/>
          <w:szCs w:val="28"/>
          <w:u w:val="single" w:color="000000"/>
          <w:lang w:eastAsia="zh-CN"/>
        </w:rPr>
        <w:t>签发竣工付款证书</w:t>
      </w:r>
      <w:r w:rsidRPr="009F542E">
        <w:rPr>
          <w:rFonts w:ascii="仿宋" w:eastAsia="仿宋" w:hAnsi="仿宋" w:cs="仿宋"/>
          <w:b/>
          <w:bCs/>
          <w:sz w:val="28"/>
          <w:szCs w:val="28"/>
          <w:u w:val="single" w:color="000000"/>
          <w:lang w:eastAsia="zh-CN"/>
        </w:rPr>
        <w:t xml:space="preserve"> </w:t>
      </w:r>
      <w:r w:rsidRPr="009F542E">
        <w:rPr>
          <w:rFonts w:ascii="Times New Roman" w:eastAsia="Times New Roman" w:hAnsi="Times New Roman" w:cs="Times New Roman"/>
          <w:b/>
          <w:bCs/>
          <w:sz w:val="28"/>
          <w:szCs w:val="28"/>
          <w:u w:val="single" w:color="000000"/>
          <w:lang w:eastAsia="zh-CN"/>
        </w:rPr>
        <w:t xml:space="preserve">14 </w:t>
      </w:r>
      <w:r w:rsidRPr="009F542E">
        <w:rPr>
          <w:rFonts w:ascii="仿宋" w:eastAsia="仿宋" w:hAnsi="仿宋" w:cs="仿宋"/>
          <w:b/>
          <w:bCs/>
          <w:sz w:val="28"/>
          <w:szCs w:val="28"/>
          <w:u w:val="single" w:color="000000"/>
          <w:lang w:eastAsia="zh-CN"/>
        </w:rPr>
        <w:t>天内付清</w:t>
      </w:r>
      <w:r w:rsidRPr="009F542E">
        <w:rPr>
          <w:rFonts w:ascii="仿宋" w:eastAsia="仿宋" w:hAnsi="仿宋" w:cs="仿宋"/>
          <w:b/>
          <w:bCs/>
          <w:spacing w:val="-73"/>
          <w:sz w:val="28"/>
          <w:szCs w:val="28"/>
          <w:u w:val="single" w:color="000000"/>
          <w:lang w:eastAsia="zh-CN"/>
        </w:rPr>
        <w:t xml:space="preserve"> </w:t>
      </w:r>
      <w:r w:rsidRPr="009F542E">
        <w:rPr>
          <w:rFonts w:ascii="仿宋" w:eastAsia="仿宋" w:hAnsi="仿宋" w:cs="仿宋"/>
          <w:sz w:val="28"/>
          <w:szCs w:val="28"/>
          <w:lang w:eastAsia="zh-CN"/>
        </w:rPr>
        <w:t>。</w:t>
      </w:r>
    </w:p>
    <w:p w14:paraId="6C5A3A58" w14:textId="10FC478B" w:rsidR="001C72CA" w:rsidRPr="009F542E" w:rsidRDefault="00DD1B2D">
      <w:pPr>
        <w:pStyle w:val="8"/>
        <w:spacing w:before="15" w:line="225" w:lineRule="auto"/>
        <w:ind w:right="99" w:firstLine="559"/>
        <w:rPr>
          <w:b w:val="0"/>
          <w:bCs w:val="0"/>
          <w:lang w:eastAsia="zh-CN"/>
        </w:rPr>
      </w:pPr>
      <w:r w:rsidRPr="009F542E">
        <w:rPr>
          <w:rFonts w:cs="仿宋"/>
          <w:b w:val="0"/>
          <w:bCs w:val="0"/>
          <w:spacing w:val="-6"/>
          <w:lang w:eastAsia="zh-CN"/>
        </w:rPr>
        <w:t>（</w:t>
      </w:r>
      <w:r w:rsidRPr="009F542E">
        <w:rPr>
          <w:rFonts w:ascii="Times New Roman" w:eastAsia="Times New Roman" w:hAnsi="Times New Roman" w:cs="Times New Roman"/>
          <w:b w:val="0"/>
          <w:bCs w:val="0"/>
          <w:spacing w:val="-6"/>
          <w:lang w:eastAsia="zh-CN"/>
        </w:rPr>
        <w:t>3</w:t>
      </w:r>
      <w:r w:rsidRPr="009F542E">
        <w:rPr>
          <w:rFonts w:cs="仿宋"/>
          <w:b w:val="0"/>
          <w:bCs w:val="0"/>
          <w:spacing w:val="-6"/>
          <w:lang w:eastAsia="zh-CN"/>
        </w:rPr>
        <w:t>）</w:t>
      </w:r>
      <w:r w:rsidR="00C527A2" w:rsidRPr="009F542E">
        <w:rPr>
          <w:rFonts w:hint="eastAsia"/>
          <w:spacing w:val="-6"/>
          <w:lang w:eastAsia="zh-CN"/>
        </w:rPr>
        <w:t>承包人必须按实申报竣工结算，如工程结算审核核减率</w:t>
      </w:r>
      <w:r w:rsidR="00BC2451" w:rsidRPr="009F542E">
        <w:rPr>
          <w:rFonts w:hint="eastAsia"/>
          <w:spacing w:val="-6"/>
          <w:lang w:eastAsia="zh-CN"/>
        </w:rPr>
        <w:t>5%以内，费用由发包人承担；如</w:t>
      </w:r>
      <w:r w:rsidR="00832FED" w:rsidRPr="009F542E">
        <w:rPr>
          <w:rFonts w:hint="eastAsia"/>
          <w:spacing w:val="-6"/>
          <w:lang w:eastAsia="zh-CN"/>
        </w:rPr>
        <w:t>核减率</w:t>
      </w:r>
      <w:r w:rsidR="00C527A2" w:rsidRPr="009F542E">
        <w:rPr>
          <w:rFonts w:hint="eastAsia"/>
          <w:spacing w:val="-6"/>
          <w:lang w:eastAsia="zh-CN"/>
        </w:rPr>
        <w:t>超过5%，承包人应承担</w:t>
      </w:r>
      <w:r w:rsidR="00C5620C" w:rsidRPr="009F542E">
        <w:rPr>
          <w:rFonts w:hint="eastAsia"/>
          <w:spacing w:val="-6"/>
          <w:lang w:eastAsia="zh-CN"/>
        </w:rPr>
        <w:t>超过部分所产生的审计费用</w:t>
      </w:r>
      <w:r w:rsidR="00C527A2" w:rsidRPr="009F542E">
        <w:rPr>
          <w:rFonts w:hint="eastAsia"/>
          <w:spacing w:val="-6"/>
          <w:lang w:eastAsia="zh-CN"/>
        </w:rPr>
        <w:t>，</w:t>
      </w:r>
      <w:r w:rsidRPr="009F542E">
        <w:rPr>
          <w:lang w:eastAsia="zh-CN"/>
        </w:rPr>
        <w:t>在结算付款时扣除。竣工结算</w:t>
      </w:r>
      <w:r w:rsidRPr="009F542E">
        <w:rPr>
          <w:u w:val="single" w:color="000000"/>
          <w:lang w:eastAsia="zh-CN"/>
        </w:rPr>
        <w:t>扣除竣工资料保证金</w:t>
      </w:r>
      <w:r w:rsidRPr="009F542E">
        <w:rPr>
          <w:spacing w:val="-62"/>
          <w:u w:val="single" w:color="000000"/>
          <w:lang w:eastAsia="zh-CN"/>
        </w:rPr>
        <w:t xml:space="preserve"> </w:t>
      </w:r>
      <w:r w:rsidRPr="009F542E">
        <w:rPr>
          <w:rFonts w:ascii="Times New Roman" w:eastAsia="Times New Roman" w:hAnsi="Times New Roman" w:cs="Times New Roman"/>
          <w:u w:val="single" w:color="000000"/>
          <w:lang w:eastAsia="zh-CN"/>
        </w:rPr>
        <w:t>5%</w:t>
      </w:r>
      <w:r w:rsidRPr="009F542E">
        <w:rPr>
          <w:u w:val="single" w:color="000000"/>
          <w:lang w:eastAsia="zh-CN"/>
        </w:rPr>
        <w:t>，</w:t>
      </w:r>
      <w:r w:rsidRPr="009F542E">
        <w:rPr>
          <w:w w:val="99"/>
          <w:lang w:eastAsia="zh-CN"/>
        </w:rPr>
        <w:t xml:space="preserve"> </w:t>
      </w:r>
      <w:r w:rsidRPr="009F542E">
        <w:rPr>
          <w:u w:val="single" w:color="000000"/>
          <w:lang w:eastAsia="zh-CN"/>
        </w:rPr>
        <w:t>质量保证金</w:t>
      </w:r>
      <w:r w:rsidRPr="009F542E">
        <w:rPr>
          <w:spacing w:val="-63"/>
          <w:u w:val="single" w:color="000000"/>
          <w:lang w:eastAsia="zh-CN"/>
        </w:rPr>
        <w:t xml:space="preserve"> </w:t>
      </w:r>
      <w:r w:rsidRPr="009F542E">
        <w:rPr>
          <w:rFonts w:ascii="Times New Roman" w:eastAsia="Times New Roman" w:hAnsi="Times New Roman" w:cs="Times New Roman"/>
          <w:u w:val="single" w:color="000000"/>
          <w:lang w:eastAsia="zh-CN"/>
        </w:rPr>
        <w:t>3%</w:t>
      </w:r>
      <w:r w:rsidRPr="009F542E">
        <w:rPr>
          <w:u w:val="single" w:color="000000"/>
          <w:lang w:eastAsia="zh-CN"/>
        </w:rPr>
        <w:t>。竣工资料保证金自工程完工资料齐全并经发包方档案管理人员验收合格办理移交手续后，随进度款一同支付。</w:t>
      </w:r>
    </w:p>
    <w:p w14:paraId="5C7D23E6" w14:textId="77777777" w:rsidR="001C72CA" w:rsidRDefault="00DD1B2D">
      <w:pPr>
        <w:pStyle w:val="8"/>
        <w:spacing w:before="8" w:line="232" w:lineRule="auto"/>
        <w:ind w:right="248" w:firstLine="559"/>
        <w:jc w:val="both"/>
        <w:rPr>
          <w:b w:val="0"/>
          <w:bCs w:val="0"/>
          <w:lang w:eastAsia="zh-CN"/>
        </w:rPr>
      </w:pPr>
      <w:r w:rsidRPr="009F542E">
        <w:rPr>
          <w:rFonts w:cs="仿宋"/>
          <w:b w:val="0"/>
          <w:bCs w:val="0"/>
          <w:spacing w:val="-7"/>
          <w:w w:val="99"/>
          <w:lang w:eastAsia="zh-CN"/>
        </w:rPr>
        <w:t>（</w:t>
      </w:r>
      <w:r w:rsidRPr="009F542E">
        <w:rPr>
          <w:rFonts w:ascii="Times New Roman" w:eastAsia="Times New Roman" w:hAnsi="Times New Roman" w:cs="Times New Roman"/>
          <w:b w:val="0"/>
          <w:bCs w:val="0"/>
          <w:spacing w:val="-7"/>
          <w:w w:val="99"/>
          <w:lang w:eastAsia="zh-CN"/>
        </w:rPr>
        <w:t>4</w:t>
      </w:r>
      <w:r w:rsidRPr="009F542E">
        <w:rPr>
          <w:rFonts w:cs="仿宋"/>
          <w:b w:val="0"/>
          <w:bCs w:val="0"/>
          <w:spacing w:val="-7"/>
          <w:w w:val="99"/>
          <w:lang w:eastAsia="zh-CN"/>
        </w:rPr>
        <w:t>）</w:t>
      </w:r>
      <w:r w:rsidRPr="009F542E">
        <w:rPr>
          <w:spacing w:val="-7"/>
          <w:w w:val="99"/>
          <w:lang w:eastAsia="zh-CN"/>
        </w:rPr>
        <w:t>交工技术文件纸质版两套和电子版（扫描件）。其中竣工图由设计</w:t>
      </w:r>
      <w:r w:rsidRPr="009F542E">
        <w:rPr>
          <w:w w:val="99"/>
          <w:lang w:eastAsia="zh-CN"/>
        </w:rPr>
        <w:t xml:space="preserve"> </w:t>
      </w:r>
      <w:r w:rsidRPr="009F542E">
        <w:rPr>
          <w:spacing w:val="-2"/>
          <w:lang w:eastAsia="zh-CN"/>
        </w:rPr>
        <w:t>院编制，施工、监理人员按规定在</w:t>
      </w:r>
      <w:r>
        <w:rPr>
          <w:spacing w:val="-2"/>
          <w:lang w:eastAsia="zh-CN"/>
        </w:rPr>
        <w:t>竣工图章相关栏中签名。施工单位扫描成</w:t>
      </w:r>
      <w:r>
        <w:rPr>
          <w:w w:val="99"/>
          <w:lang w:eastAsia="zh-CN"/>
        </w:rPr>
        <w:t xml:space="preserve"> </w:t>
      </w:r>
      <w:r>
        <w:rPr>
          <w:lang w:eastAsia="zh-CN"/>
        </w:rPr>
        <w:t>电子版。</w:t>
      </w:r>
    </w:p>
    <w:p w14:paraId="47D717FB" w14:textId="77777777" w:rsidR="001C72CA" w:rsidRDefault="00DD1B2D">
      <w:pPr>
        <w:pStyle w:val="a3"/>
        <w:spacing w:before="237"/>
        <w:ind w:left="102" w:right="6717"/>
        <w:jc w:val="center"/>
        <w:rPr>
          <w:rFonts w:ascii="黑体" w:eastAsia="黑体" w:hAnsi="黑体" w:cs="黑体"/>
          <w:lang w:eastAsia="zh-CN"/>
        </w:rPr>
      </w:pPr>
      <w:bookmarkStart w:id="100" w:name="_bookmark98"/>
      <w:bookmarkEnd w:id="100"/>
      <w:r>
        <w:rPr>
          <w:rFonts w:ascii="Times New Roman" w:eastAsia="Times New Roman" w:hAnsi="Times New Roman" w:cs="Times New Roman"/>
          <w:lang w:eastAsia="zh-CN"/>
        </w:rPr>
        <w:t>15.</w:t>
      </w:r>
      <w:r>
        <w:rPr>
          <w:rFonts w:ascii="Times New Roman" w:eastAsia="Times New Roman" w:hAnsi="Times New Roman" w:cs="Times New Roman"/>
          <w:spacing w:val="67"/>
          <w:lang w:eastAsia="zh-CN"/>
        </w:rPr>
        <w:t xml:space="preserve"> </w:t>
      </w:r>
      <w:r>
        <w:rPr>
          <w:rFonts w:ascii="黑体" w:eastAsia="黑体" w:hAnsi="黑体" w:cs="黑体"/>
          <w:lang w:eastAsia="zh-CN"/>
        </w:rPr>
        <w:t>缺陷责任期与保修</w:t>
      </w:r>
    </w:p>
    <w:p w14:paraId="21BFC177" w14:textId="77777777" w:rsidR="001C72CA" w:rsidRDefault="00DD1B2D">
      <w:pPr>
        <w:pStyle w:val="a3"/>
        <w:spacing w:before="234"/>
        <w:ind w:left="678" w:right="88"/>
        <w:rPr>
          <w:rFonts w:ascii="黑体" w:eastAsia="黑体" w:hAnsi="黑体" w:cs="黑体"/>
          <w:lang w:eastAsia="zh-CN"/>
        </w:rPr>
      </w:pPr>
      <w:r>
        <w:rPr>
          <w:rFonts w:ascii="Times New Roman" w:eastAsia="Times New Roman" w:hAnsi="Times New Roman" w:cs="Times New Roman"/>
          <w:lang w:eastAsia="zh-CN"/>
        </w:rPr>
        <w:t>15.2</w:t>
      </w:r>
      <w:r>
        <w:rPr>
          <w:rFonts w:ascii="Times New Roman" w:eastAsia="Times New Roman" w:hAnsi="Times New Roman" w:cs="Times New Roman"/>
          <w:spacing w:val="-1"/>
          <w:lang w:eastAsia="zh-CN"/>
        </w:rPr>
        <w:t xml:space="preserve"> </w:t>
      </w:r>
      <w:r>
        <w:rPr>
          <w:rFonts w:ascii="黑体" w:eastAsia="黑体" w:hAnsi="黑体" w:cs="黑体"/>
          <w:lang w:eastAsia="zh-CN"/>
        </w:rPr>
        <w:t>缺陷责任期</w:t>
      </w:r>
    </w:p>
    <w:p w14:paraId="546DBE6E" w14:textId="77777777" w:rsidR="001C72CA" w:rsidRDefault="00DD1B2D">
      <w:pPr>
        <w:tabs>
          <w:tab w:val="left" w:pos="4316"/>
          <w:tab w:val="left" w:pos="8321"/>
        </w:tabs>
        <w:spacing w:before="232"/>
        <w:ind w:left="678" w:right="88"/>
        <w:rPr>
          <w:rFonts w:ascii="仿宋" w:eastAsia="仿宋" w:hAnsi="仿宋" w:cs="仿宋"/>
          <w:sz w:val="28"/>
          <w:szCs w:val="28"/>
          <w:lang w:eastAsia="zh-CN"/>
        </w:rPr>
      </w:pPr>
      <w:r>
        <w:rPr>
          <w:rFonts w:ascii="仿宋" w:eastAsia="仿宋" w:hAnsi="仿宋" w:cs="仿宋"/>
          <w:spacing w:val="-1"/>
          <w:sz w:val="28"/>
          <w:szCs w:val="28"/>
          <w:lang w:eastAsia="zh-CN"/>
        </w:rPr>
        <w:lastRenderedPageBreak/>
        <w:t>缺陷责任期的具体期限：</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sz w:val="28"/>
          <w:szCs w:val="28"/>
          <w:u w:val="single" w:color="000000"/>
          <w:lang w:eastAsia="zh-CN"/>
        </w:rPr>
        <w:t>见附件</w:t>
      </w:r>
      <w:r>
        <w:rPr>
          <w:rFonts w:ascii="仿宋" w:eastAsia="仿宋" w:hAnsi="仿宋" w:cs="仿宋"/>
          <w:b/>
          <w:bCs/>
          <w:spacing w:val="-73"/>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5</w:t>
      </w:r>
      <w:r>
        <w:rPr>
          <w:rFonts w:ascii="仿宋" w:eastAsia="仿宋" w:hAnsi="仿宋" w:cs="仿宋"/>
          <w:b/>
          <w:bCs/>
          <w:sz w:val="28"/>
          <w:szCs w:val="28"/>
          <w:u w:val="single" w:color="000000"/>
          <w:lang w:eastAsia="zh-CN"/>
        </w:rPr>
        <w:t>《工程质量保修书》</w:t>
      </w:r>
      <w:r>
        <w:rPr>
          <w:rFonts w:ascii="仿宋" w:eastAsia="仿宋" w:hAnsi="仿宋" w:cs="仿宋"/>
          <w:b/>
          <w:bCs/>
          <w:sz w:val="28"/>
          <w:szCs w:val="28"/>
          <w:u w:val="single" w:color="000000"/>
          <w:lang w:eastAsia="zh-CN"/>
        </w:rPr>
        <w:tab/>
      </w:r>
    </w:p>
    <w:p w14:paraId="112F77C0" w14:textId="77777777" w:rsidR="001C72CA" w:rsidRDefault="00DD1B2D">
      <w:pPr>
        <w:pStyle w:val="a3"/>
        <w:spacing w:before="111"/>
        <w:ind w:left="678" w:right="88"/>
        <w:rPr>
          <w:rFonts w:ascii="黑体" w:eastAsia="黑体" w:hAnsi="黑体" w:cs="黑体"/>
          <w:lang w:eastAsia="zh-CN"/>
        </w:rPr>
      </w:pPr>
      <w:r>
        <w:rPr>
          <w:rFonts w:ascii="Times New Roman" w:eastAsia="Times New Roman" w:hAnsi="Times New Roman" w:cs="Times New Roman"/>
          <w:lang w:eastAsia="zh-CN"/>
        </w:rPr>
        <w:t>15.3</w:t>
      </w:r>
      <w:r>
        <w:rPr>
          <w:rFonts w:ascii="Times New Roman" w:eastAsia="Times New Roman" w:hAnsi="Times New Roman" w:cs="Times New Roman"/>
          <w:spacing w:val="69"/>
          <w:lang w:eastAsia="zh-CN"/>
        </w:rPr>
        <w:t xml:space="preserve"> </w:t>
      </w:r>
      <w:r>
        <w:rPr>
          <w:rFonts w:ascii="黑体" w:eastAsia="黑体" w:hAnsi="黑体" w:cs="黑体"/>
          <w:lang w:eastAsia="zh-CN"/>
        </w:rPr>
        <w:t>质量保证金</w:t>
      </w:r>
    </w:p>
    <w:p w14:paraId="3FFA0A3C" w14:textId="2AB441E4" w:rsidR="001C72CA" w:rsidRDefault="00DD1B2D" w:rsidP="00AF68A7">
      <w:pPr>
        <w:spacing w:before="234" w:line="309" w:lineRule="auto"/>
        <w:ind w:left="118" w:right="248" w:firstLine="559"/>
        <w:jc w:val="both"/>
        <w:rPr>
          <w:lang w:eastAsia="zh-CN"/>
        </w:rPr>
      </w:pPr>
      <w:r>
        <w:rPr>
          <w:rFonts w:ascii="仿宋" w:eastAsia="仿宋" w:hAnsi="仿宋" w:cs="仿宋"/>
          <w:sz w:val="28"/>
          <w:szCs w:val="28"/>
          <w:lang w:eastAsia="zh-CN"/>
        </w:rPr>
        <w:t>关于是否扣留质量保证金的约定：</w:t>
      </w:r>
      <w:r>
        <w:rPr>
          <w:rFonts w:ascii="仿宋" w:eastAsia="仿宋" w:hAnsi="仿宋" w:cs="仿宋"/>
          <w:spacing w:val="-112"/>
          <w:sz w:val="28"/>
          <w:szCs w:val="28"/>
          <w:lang w:eastAsia="zh-CN"/>
        </w:rPr>
        <w:t xml:space="preserve"> </w:t>
      </w:r>
      <w:r>
        <w:rPr>
          <w:rFonts w:ascii="仿宋" w:eastAsia="仿宋" w:hAnsi="仿宋" w:cs="仿宋"/>
          <w:b/>
          <w:bCs/>
          <w:sz w:val="28"/>
          <w:szCs w:val="28"/>
          <w:u w:val="single" w:color="000000"/>
          <w:lang w:eastAsia="zh-CN"/>
        </w:rPr>
        <w:t>工程结算支付时扣留</w:t>
      </w:r>
      <w:r>
        <w:rPr>
          <w:rFonts w:ascii="仿宋" w:eastAsia="仿宋" w:hAnsi="仿宋" w:cs="仿宋"/>
          <w:b/>
          <w:bCs/>
          <w:spacing w:val="-74"/>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3%</w:t>
      </w:r>
      <w:r>
        <w:rPr>
          <w:rFonts w:ascii="仿宋" w:eastAsia="仿宋" w:hAnsi="仿宋" w:cs="仿宋"/>
          <w:b/>
          <w:bCs/>
          <w:sz w:val="28"/>
          <w:szCs w:val="28"/>
          <w:u w:val="single" w:color="000000"/>
          <w:lang w:eastAsia="zh-CN"/>
        </w:rPr>
        <w:t>作为质量保</w:t>
      </w:r>
      <w:r>
        <w:rPr>
          <w:rFonts w:ascii="仿宋" w:eastAsia="仿宋" w:hAnsi="仿宋" w:cs="仿宋"/>
          <w:b/>
          <w:bCs/>
          <w:w w:val="99"/>
          <w:sz w:val="28"/>
          <w:szCs w:val="28"/>
          <w:lang w:eastAsia="zh-CN"/>
        </w:rPr>
        <w:t xml:space="preserve"> </w:t>
      </w:r>
      <w:r>
        <w:rPr>
          <w:rFonts w:ascii="仿宋" w:eastAsia="仿宋" w:hAnsi="仿宋" w:cs="仿宋"/>
          <w:b/>
          <w:bCs/>
          <w:spacing w:val="-5"/>
          <w:sz w:val="28"/>
          <w:szCs w:val="28"/>
          <w:u w:val="single" w:color="000000"/>
          <w:lang w:eastAsia="zh-CN"/>
        </w:rPr>
        <w:t>修金，缺陷责任期满后，</w:t>
      </w:r>
      <w:r>
        <w:rPr>
          <w:rFonts w:ascii="Times New Roman" w:eastAsia="Times New Roman" w:hAnsi="Times New Roman" w:cs="Times New Roman"/>
          <w:b/>
          <w:bCs/>
          <w:spacing w:val="-5"/>
          <w:sz w:val="28"/>
          <w:szCs w:val="28"/>
          <w:u w:val="single" w:color="000000"/>
          <w:lang w:eastAsia="zh-CN"/>
        </w:rPr>
        <w:t>14</w:t>
      </w:r>
      <w:r>
        <w:rPr>
          <w:rFonts w:ascii="Times New Roman" w:eastAsia="Times New Roman" w:hAnsi="Times New Roman" w:cs="Times New Roman"/>
          <w:b/>
          <w:bCs/>
          <w:spacing w:val="25"/>
          <w:sz w:val="28"/>
          <w:szCs w:val="28"/>
          <w:u w:val="single" w:color="000000"/>
          <w:lang w:eastAsia="zh-CN"/>
        </w:rPr>
        <w:t xml:space="preserve"> </w:t>
      </w:r>
      <w:r>
        <w:rPr>
          <w:rFonts w:ascii="仿宋" w:eastAsia="仿宋" w:hAnsi="仿宋" w:cs="仿宋"/>
          <w:b/>
          <w:bCs/>
          <w:spacing w:val="-4"/>
          <w:sz w:val="28"/>
          <w:szCs w:val="28"/>
          <w:u w:val="single" w:color="000000"/>
          <w:lang w:eastAsia="zh-CN"/>
        </w:rPr>
        <w:t>日内一次性付清</w:t>
      </w:r>
      <w:r>
        <w:rPr>
          <w:rFonts w:ascii="仿宋" w:eastAsia="仿宋" w:hAnsi="仿宋" w:cs="仿宋"/>
          <w:spacing w:val="-4"/>
          <w:sz w:val="28"/>
          <w:szCs w:val="28"/>
          <w:lang w:eastAsia="zh-CN"/>
        </w:rPr>
        <w:t>。在工程项目竣工前，承包人按</w:t>
      </w:r>
      <w:r>
        <w:rPr>
          <w:rFonts w:ascii="仿宋" w:eastAsia="仿宋" w:hAnsi="仿宋" w:cs="仿宋"/>
          <w:spacing w:val="-135"/>
          <w:sz w:val="28"/>
          <w:szCs w:val="28"/>
          <w:lang w:eastAsia="zh-CN"/>
        </w:rPr>
        <w:t xml:space="preserve"> </w:t>
      </w:r>
      <w:r>
        <w:rPr>
          <w:rFonts w:ascii="仿宋" w:eastAsia="仿宋" w:hAnsi="仿宋" w:cs="仿宋"/>
          <w:sz w:val="28"/>
          <w:szCs w:val="28"/>
          <w:lang w:eastAsia="zh-CN"/>
        </w:rPr>
        <w:t>专用合同条款第</w:t>
      </w:r>
      <w:r>
        <w:rPr>
          <w:rFonts w:ascii="仿宋" w:eastAsia="仿宋" w:hAnsi="仿宋" w:cs="仿宋"/>
          <w:spacing w:val="-74"/>
          <w:sz w:val="28"/>
          <w:szCs w:val="28"/>
          <w:lang w:eastAsia="zh-CN"/>
        </w:rPr>
        <w:t xml:space="preserve"> </w:t>
      </w:r>
      <w:r>
        <w:rPr>
          <w:rFonts w:ascii="Calibri" w:eastAsia="Calibri" w:hAnsi="Calibri" w:cs="Calibri"/>
          <w:sz w:val="28"/>
          <w:szCs w:val="28"/>
          <w:lang w:eastAsia="zh-CN"/>
        </w:rPr>
        <w:t>3.7</w:t>
      </w:r>
      <w:r>
        <w:rPr>
          <w:rFonts w:ascii="Calibri" w:eastAsia="Calibri" w:hAnsi="Calibri" w:cs="Calibri"/>
          <w:spacing w:val="3"/>
          <w:sz w:val="28"/>
          <w:szCs w:val="28"/>
          <w:lang w:eastAsia="zh-CN"/>
        </w:rPr>
        <w:t xml:space="preserve"> </w:t>
      </w:r>
      <w:r>
        <w:rPr>
          <w:rFonts w:ascii="仿宋" w:eastAsia="仿宋" w:hAnsi="仿宋" w:cs="仿宋"/>
          <w:sz w:val="28"/>
          <w:szCs w:val="28"/>
          <w:lang w:eastAsia="zh-CN"/>
        </w:rPr>
        <w:t>条提供履约担保的，发包人不得同时预留工程质量保证</w:t>
      </w:r>
      <w:r w:rsidRPr="00AF68A7">
        <w:rPr>
          <w:rFonts w:ascii="仿宋" w:eastAsia="仿宋" w:hAnsi="仿宋" w:cs="仿宋"/>
          <w:sz w:val="28"/>
          <w:szCs w:val="28"/>
          <w:lang w:eastAsia="zh-CN"/>
        </w:rPr>
        <w:t>金</w:t>
      </w:r>
      <w:r>
        <w:rPr>
          <w:lang w:eastAsia="zh-CN"/>
        </w:rPr>
        <w:t>。</w:t>
      </w:r>
    </w:p>
    <w:p w14:paraId="766788C5" w14:textId="77777777" w:rsidR="001C72CA" w:rsidRDefault="00DD1B2D">
      <w:pPr>
        <w:pStyle w:val="a3"/>
        <w:tabs>
          <w:tab w:val="left" w:pos="3757"/>
          <w:tab w:val="left" w:pos="4316"/>
        </w:tabs>
        <w:spacing w:before="132" w:line="309" w:lineRule="auto"/>
        <w:ind w:left="678" w:right="4004"/>
        <w:rPr>
          <w:lang w:eastAsia="zh-CN"/>
        </w:rPr>
      </w:pPr>
      <w:r>
        <w:rPr>
          <w:rFonts w:ascii="Times New Roman" w:eastAsia="Times New Roman" w:hAnsi="Times New Roman" w:cs="Times New Roman"/>
          <w:lang w:eastAsia="zh-CN"/>
        </w:rPr>
        <w:t>15.3.1</w:t>
      </w:r>
      <w:r>
        <w:rPr>
          <w:rFonts w:ascii="Times New Roman" w:eastAsia="Times New Roman" w:hAnsi="Times New Roman" w:cs="Times New Roman"/>
          <w:spacing w:val="68"/>
          <w:lang w:eastAsia="zh-CN"/>
        </w:rPr>
        <w:t xml:space="preserve"> </w:t>
      </w:r>
      <w:r>
        <w:rPr>
          <w:lang w:eastAsia="zh-CN"/>
        </w:rPr>
        <w:t>承包人提供质量保证金的方式</w:t>
      </w:r>
      <w:r>
        <w:rPr>
          <w:lang w:eastAsia="zh-CN"/>
        </w:rPr>
        <w:t xml:space="preserve"> </w:t>
      </w:r>
      <w:r>
        <w:rPr>
          <w:spacing w:val="-1"/>
          <w:lang w:eastAsia="zh-CN"/>
        </w:rPr>
        <w:t>质量保证金采用以下第</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ascii="Times New Roman" w:eastAsia="Times New Roman" w:hAnsi="Times New Roman" w:cs="Times New Roman"/>
          <w:b/>
          <w:bCs/>
          <w:u w:val="single" w:color="000000"/>
          <w:lang w:eastAsia="zh-CN"/>
        </w:rPr>
        <w:t>2</w:t>
      </w:r>
      <w:r>
        <w:rPr>
          <w:rFonts w:ascii="Times New Roman" w:eastAsia="Times New Roman" w:hAnsi="Times New Roman" w:cs="Times New Roman"/>
          <w:b/>
          <w:bCs/>
          <w:u w:val="single" w:color="000000"/>
          <w:lang w:eastAsia="zh-CN"/>
        </w:rPr>
        <w:tab/>
      </w:r>
      <w:r>
        <w:rPr>
          <w:lang w:eastAsia="zh-CN"/>
        </w:rPr>
        <w:t>种方式：</w:t>
      </w:r>
    </w:p>
    <w:p w14:paraId="7CF6D9C2" w14:textId="77777777" w:rsidR="001C72CA" w:rsidRDefault="00DD1B2D">
      <w:pPr>
        <w:pStyle w:val="a3"/>
        <w:tabs>
          <w:tab w:val="left" w:pos="7961"/>
        </w:tabs>
        <w:spacing w:before="24"/>
        <w:ind w:left="678" w:right="106"/>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）质量保证金保函，保证金额为：</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p>
    <w:p w14:paraId="250CF2C5" w14:textId="77777777" w:rsidR="001C72CA" w:rsidRDefault="00DD1B2D">
      <w:pPr>
        <w:tabs>
          <w:tab w:val="left" w:pos="1798"/>
          <w:tab w:val="left" w:pos="2357"/>
        </w:tabs>
        <w:spacing w:before="111"/>
        <w:ind w:left="678" w:right="1824"/>
        <w:rPr>
          <w:rFonts w:ascii="仿宋" w:eastAsia="仿宋" w:hAnsi="仿宋" w:cs="仿宋"/>
          <w:sz w:val="28"/>
          <w:szCs w:val="28"/>
        </w:rPr>
      </w:pPr>
      <w:r>
        <w:rPr>
          <w:rFonts w:ascii="仿宋" w:eastAsia="仿宋" w:hAnsi="仿宋" w:cs="仿宋"/>
          <w:sz w:val="28"/>
          <w:szCs w:val="28"/>
        </w:rPr>
        <w:t>（</w:t>
      </w:r>
      <w:r>
        <w:rPr>
          <w:rFonts w:ascii="Times New Roman" w:eastAsia="Times New Roman" w:hAnsi="Times New Roman" w:cs="Times New Roman"/>
          <w:sz w:val="28"/>
          <w:szCs w:val="28"/>
        </w:rPr>
        <w:t>2</w:t>
      </w:r>
      <w:r>
        <w:rPr>
          <w:rFonts w:ascii="仿宋" w:eastAsia="仿宋" w:hAnsi="仿宋" w:cs="仿宋"/>
          <w:sz w:val="28"/>
          <w:szCs w:val="28"/>
        </w:rPr>
        <w:t>）</w:t>
      </w:r>
      <w:r>
        <w:rPr>
          <w:rFonts w:ascii="Times New Roman" w:eastAsia="Times New Roman" w:hAnsi="Times New Roman" w:cs="Times New Roman"/>
          <w:b/>
          <w:bCs/>
          <w:sz w:val="28"/>
          <w:szCs w:val="28"/>
          <w:u w:val="single" w:color="000000"/>
        </w:rPr>
        <w:t xml:space="preserve"> </w:t>
      </w:r>
      <w:r>
        <w:rPr>
          <w:rFonts w:ascii="Times New Roman" w:eastAsia="Times New Roman" w:hAnsi="Times New Roman" w:cs="Times New Roman"/>
          <w:b/>
          <w:bCs/>
          <w:sz w:val="28"/>
          <w:szCs w:val="28"/>
          <w:u w:val="single" w:color="000000"/>
        </w:rPr>
        <w:tab/>
        <w:t>3</w:t>
      </w:r>
      <w:r>
        <w:rPr>
          <w:rFonts w:ascii="Times New Roman" w:eastAsia="Times New Roman" w:hAnsi="Times New Roman" w:cs="Times New Roman"/>
          <w:b/>
          <w:bCs/>
          <w:sz w:val="28"/>
          <w:szCs w:val="28"/>
          <w:u w:val="single" w:color="000000"/>
        </w:rPr>
        <w:tab/>
      </w:r>
      <w:r>
        <w:rPr>
          <w:rFonts w:ascii="Times New Roman" w:eastAsia="Times New Roman" w:hAnsi="Times New Roman" w:cs="Times New Roman"/>
          <w:sz w:val="28"/>
          <w:szCs w:val="28"/>
        </w:rPr>
        <w:t>%</w:t>
      </w:r>
      <w:r>
        <w:rPr>
          <w:rFonts w:ascii="仿宋" w:eastAsia="仿宋" w:hAnsi="仿宋" w:cs="仿宋"/>
          <w:sz w:val="28"/>
          <w:szCs w:val="28"/>
        </w:rPr>
        <w:t>的工程款；</w:t>
      </w:r>
    </w:p>
    <w:p w14:paraId="7CCA3CD0" w14:textId="77777777" w:rsidR="001C72CA" w:rsidRDefault="00DD1B2D">
      <w:pPr>
        <w:pStyle w:val="a3"/>
        <w:tabs>
          <w:tab w:val="left" w:pos="8037"/>
        </w:tabs>
        <w:spacing w:before="111"/>
        <w:ind w:left="678" w:right="106"/>
      </w:pPr>
      <w:r>
        <w:rPr>
          <w:spacing w:val="-1"/>
        </w:rPr>
        <w:t>（</w:t>
      </w:r>
      <w:r>
        <w:rPr>
          <w:rFonts w:ascii="Times New Roman" w:eastAsia="Times New Roman" w:hAnsi="Times New Roman" w:cs="Times New Roman"/>
          <w:spacing w:val="-1"/>
        </w:rPr>
        <w:t>3</w:t>
      </w:r>
      <w:r>
        <w:rPr>
          <w:spacing w:val="-1"/>
        </w:rPr>
        <w:t>）其他方式</w:t>
      </w:r>
      <w:r>
        <w:rPr>
          <w:rFonts w:ascii="Times New Roman" w:eastAsia="Times New Roman" w:hAnsi="Times New Roman" w:cs="Times New Roman"/>
          <w:spacing w:val="-1"/>
        </w:rPr>
        <w: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t>。</w:t>
      </w:r>
    </w:p>
    <w:p w14:paraId="758C022D" w14:textId="77777777" w:rsidR="001C72CA" w:rsidRDefault="00DD1B2D">
      <w:pPr>
        <w:pStyle w:val="a3"/>
        <w:tabs>
          <w:tab w:val="left" w:pos="4597"/>
          <w:tab w:val="left" w:pos="5159"/>
        </w:tabs>
        <w:spacing w:before="114" w:line="309" w:lineRule="auto"/>
        <w:ind w:left="678" w:right="3161"/>
        <w:rPr>
          <w:lang w:eastAsia="zh-CN"/>
        </w:rPr>
      </w:pPr>
      <w:r>
        <w:rPr>
          <w:rFonts w:ascii="Times New Roman" w:eastAsia="Times New Roman" w:hAnsi="Times New Roman" w:cs="Times New Roman"/>
          <w:lang w:eastAsia="zh-CN"/>
        </w:rPr>
        <w:t>15.3.2</w:t>
      </w:r>
      <w:r>
        <w:rPr>
          <w:rFonts w:ascii="Times New Roman" w:eastAsia="Times New Roman" w:hAnsi="Times New Roman" w:cs="Times New Roman"/>
          <w:spacing w:val="69"/>
          <w:lang w:eastAsia="zh-CN"/>
        </w:rPr>
        <w:t xml:space="preserve"> </w:t>
      </w:r>
      <w:r>
        <w:rPr>
          <w:lang w:eastAsia="zh-CN"/>
        </w:rPr>
        <w:t>质量保证金的扣留</w:t>
      </w:r>
      <w:r>
        <w:rPr>
          <w:lang w:eastAsia="zh-CN"/>
        </w:rPr>
        <w:t xml:space="preserve"> </w:t>
      </w:r>
      <w:r>
        <w:rPr>
          <w:spacing w:val="-1"/>
          <w:lang w:eastAsia="zh-CN"/>
        </w:rPr>
        <w:t>质量保证金的扣留采取以下第</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ascii="Times New Roman" w:eastAsia="Times New Roman" w:hAnsi="Times New Roman" w:cs="Times New Roman"/>
          <w:b/>
          <w:bCs/>
          <w:u w:val="single" w:color="000000"/>
          <w:lang w:eastAsia="zh-CN"/>
        </w:rPr>
        <w:t>2</w:t>
      </w:r>
      <w:r>
        <w:rPr>
          <w:rFonts w:ascii="Times New Roman" w:eastAsia="Times New Roman" w:hAnsi="Times New Roman" w:cs="Times New Roman"/>
          <w:b/>
          <w:bCs/>
          <w:u w:val="single" w:color="000000"/>
          <w:lang w:eastAsia="zh-CN"/>
        </w:rPr>
        <w:tab/>
      </w:r>
      <w:r>
        <w:rPr>
          <w:lang w:eastAsia="zh-CN"/>
        </w:rPr>
        <w:t>种方式：</w:t>
      </w:r>
    </w:p>
    <w:p w14:paraId="173C7A0D" w14:textId="77777777" w:rsidR="001C72CA" w:rsidRDefault="00DD1B2D">
      <w:pPr>
        <w:pStyle w:val="a3"/>
        <w:spacing w:before="22" w:line="309" w:lineRule="auto"/>
        <w:ind w:right="106" w:firstLine="559"/>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）在支付工程进度款时逐次扣留，在此情形下，质量保证金的计算</w:t>
      </w:r>
      <w:r>
        <w:rPr>
          <w:lang w:eastAsia="zh-CN"/>
        </w:rPr>
        <w:t xml:space="preserve"> </w:t>
      </w:r>
      <w:r>
        <w:rPr>
          <w:lang w:eastAsia="zh-CN"/>
        </w:rPr>
        <w:t>基数不包括预付款的支付、扣回以及价格调整的金额；</w:t>
      </w:r>
    </w:p>
    <w:p w14:paraId="06230863" w14:textId="77777777" w:rsidR="001C72CA" w:rsidRDefault="00DD1B2D">
      <w:pPr>
        <w:pStyle w:val="a3"/>
        <w:ind w:left="678" w:right="1824"/>
        <w:rPr>
          <w:lang w:eastAsia="zh-CN"/>
        </w:rPr>
      </w:pPr>
      <w:r>
        <w:rPr>
          <w:lang w:eastAsia="zh-CN"/>
        </w:rPr>
        <w:t>（</w:t>
      </w:r>
      <w:r>
        <w:rPr>
          <w:rFonts w:ascii="Times New Roman" w:eastAsia="Times New Roman" w:hAnsi="Times New Roman" w:cs="Times New Roman"/>
          <w:lang w:eastAsia="zh-CN"/>
        </w:rPr>
        <w:t>2</w:t>
      </w:r>
      <w:r>
        <w:rPr>
          <w:lang w:eastAsia="zh-CN"/>
        </w:rPr>
        <w:t>）工程竣工结算时一次性扣留质量保证金；</w:t>
      </w:r>
    </w:p>
    <w:p w14:paraId="09057245" w14:textId="77777777" w:rsidR="001C72CA" w:rsidRDefault="00DD1B2D">
      <w:pPr>
        <w:pStyle w:val="a3"/>
        <w:tabs>
          <w:tab w:val="left" w:pos="8304"/>
        </w:tabs>
        <w:spacing w:before="111" w:line="309" w:lineRule="auto"/>
        <w:ind w:left="678" w:right="847"/>
        <w:rPr>
          <w:rFonts w:ascii="Times New Roman" w:eastAsia="Times New Roman" w:hAnsi="Times New Roman" w:cs="Times New Roman"/>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）其他扣留方式</w:t>
      </w:r>
      <w:r>
        <w:rPr>
          <w:rFonts w:ascii="Times New Roman" w:eastAsia="Times New Roman" w:hAnsi="Times New Roman" w:cs="Times New Roman"/>
          <w:spacing w:val="-1"/>
          <w:lang w:eastAsia="zh-CN"/>
        </w:rPr>
        <w:t>:</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r>
        <w:rPr>
          <w:lang w:eastAsia="zh-CN"/>
        </w:rPr>
        <w:t xml:space="preserve"> </w:t>
      </w:r>
      <w:r>
        <w:rPr>
          <w:lang w:eastAsia="zh-CN"/>
        </w:rPr>
        <w:t>关于质量保证金的补充约定：</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30FD6C4D" w14:textId="77777777" w:rsidR="001C72CA" w:rsidRDefault="00DD1B2D">
      <w:pPr>
        <w:pStyle w:val="a3"/>
        <w:ind w:left="678" w:right="1824"/>
        <w:rPr>
          <w:rFonts w:ascii="黑体" w:eastAsia="黑体" w:hAnsi="黑体" w:cs="黑体"/>
          <w:lang w:eastAsia="zh-CN"/>
        </w:rPr>
      </w:pPr>
      <w:r>
        <w:rPr>
          <w:rFonts w:ascii="Times New Roman" w:eastAsia="Times New Roman" w:hAnsi="Times New Roman" w:cs="Times New Roman"/>
          <w:lang w:eastAsia="zh-CN"/>
        </w:rPr>
        <w:t xml:space="preserve">15.4 </w:t>
      </w:r>
      <w:r>
        <w:rPr>
          <w:rFonts w:ascii="黑体" w:eastAsia="黑体" w:hAnsi="黑体" w:cs="黑体"/>
          <w:lang w:eastAsia="zh-CN"/>
        </w:rPr>
        <w:t>保修</w:t>
      </w:r>
    </w:p>
    <w:p w14:paraId="05309866" w14:textId="77777777" w:rsidR="001C72CA" w:rsidRDefault="00DD1B2D">
      <w:pPr>
        <w:pStyle w:val="a3"/>
        <w:spacing w:before="231"/>
        <w:ind w:left="666" w:right="1824"/>
        <w:rPr>
          <w:lang w:eastAsia="zh-CN"/>
        </w:rPr>
      </w:pPr>
      <w:r>
        <w:rPr>
          <w:rFonts w:ascii="Times New Roman" w:eastAsia="Times New Roman" w:hAnsi="Times New Roman" w:cs="Times New Roman"/>
          <w:lang w:eastAsia="zh-CN"/>
        </w:rPr>
        <w:t>15.4.1</w:t>
      </w:r>
      <w:r>
        <w:rPr>
          <w:rFonts w:ascii="Times New Roman" w:eastAsia="Times New Roman" w:hAnsi="Times New Roman" w:cs="Times New Roman"/>
          <w:spacing w:val="68"/>
          <w:lang w:eastAsia="zh-CN"/>
        </w:rPr>
        <w:t xml:space="preserve"> </w:t>
      </w:r>
      <w:r>
        <w:rPr>
          <w:lang w:eastAsia="zh-CN"/>
        </w:rPr>
        <w:t>保修责任</w:t>
      </w:r>
    </w:p>
    <w:p w14:paraId="34532D0A" w14:textId="77777777" w:rsidR="001C72CA" w:rsidRDefault="00DD1B2D">
      <w:pPr>
        <w:tabs>
          <w:tab w:val="left" w:pos="9333"/>
        </w:tabs>
        <w:spacing w:before="114"/>
        <w:ind w:left="666" w:right="1824"/>
        <w:rPr>
          <w:rFonts w:ascii="仿宋" w:eastAsia="仿宋" w:hAnsi="仿宋" w:cs="仿宋"/>
          <w:sz w:val="28"/>
          <w:szCs w:val="28"/>
          <w:lang w:eastAsia="zh-CN"/>
        </w:rPr>
      </w:pPr>
      <w:r>
        <w:rPr>
          <w:rFonts w:ascii="仿宋" w:eastAsia="仿宋" w:hAnsi="仿宋" w:cs="仿宋"/>
          <w:sz w:val="28"/>
          <w:szCs w:val="28"/>
          <w:lang w:eastAsia="zh-CN"/>
        </w:rPr>
        <w:t>工程保修期为：</w:t>
      </w:r>
      <w:r>
        <w:rPr>
          <w:rFonts w:ascii="仿宋" w:eastAsia="仿宋" w:hAnsi="仿宋" w:cs="仿宋"/>
          <w:sz w:val="28"/>
          <w:szCs w:val="28"/>
          <w:lang w:eastAsia="zh-CN"/>
        </w:rPr>
        <w:t xml:space="preserve"> </w:t>
      </w:r>
      <w:r>
        <w:rPr>
          <w:rFonts w:ascii="Times New Roman" w:eastAsia="Times New Roman" w:hAnsi="Times New Roman" w:cs="Times New Roman"/>
          <w:b/>
          <w:bCs/>
          <w:sz w:val="28"/>
          <w:szCs w:val="28"/>
          <w:u w:val="single" w:color="000000"/>
          <w:lang w:eastAsia="zh-CN"/>
        </w:rPr>
        <w:t xml:space="preserve"> </w:t>
      </w:r>
      <w:r>
        <w:rPr>
          <w:rFonts w:ascii="仿宋" w:eastAsia="仿宋" w:hAnsi="仿宋" w:cs="仿宋"/>
          <w:b/>
          <w:bCs/>
          <w:sz w:val="28"/>
          <w:szCs w:val="28"/>
          <w:u w:val="single" w:color="000000"/>
          <w:lang w:eastAsia="zh-CN"/>
        </w:rPr>
        <w:t>见附件</w:t>
      </w:r>
      <w:r>
        <w:rPr>
          <w:rFonts w:ascii="仿宋" w:eastAsia="仿宋" w:hAnsi="仿宋" w:cs="仿宋"/>
          <w:b/>
          <w:bCs/>
          <w:spacing w:val="-73"/>
          <w:sz w:val="28"/>
          <w:szCs w:val="28"/>
          <w:u w:val="single" w:color="000000"/>
          <w:lang w:eastAsia="zh-CN"/>
        </w:rPr>
        <w:t xml:space="preserve"> </w:t>
      </w:r>
      <w:r>
        <w:rPr>
          <w:rFonts w:ascii="Times New Roman" w:eastAsia="Times New Roman" w:hAnsi="Times New Roman" w:cs="Times New Roman"/>
          <w:b/>
          <w:bCs/>
          <w:sz w:val="28"/>
          <w:szCs w:val="28"/>
          <w:u w:val="single" w:color="000000"/>
          <w:lang w:eastAsia="zh-CN"/>
        </w:rPr>
        <w:t>5</w:t>
      </w:r>
      <w:r>
        <w:rPr>
          <w:rFonts w:ascii="仿宋" w:eastAsia="仿宋" w:hAnsi="仿宋" w:cs="仿宋"/>
          <w:b/>
          <w:bCs/>
          <w:sz w:val="28"/>
          <w:szCs w:val="28"/>
          <w:u w:val="single" w:color="000000"/>
          <w:lang w:eastAsia="zh-CN"/>
        </w:rPr>
        <w:t>《工程质量保修书》</w:t>
      </w:r>
      <w:r>
        <w:rPr>
          <w:rFonts w:ascii="仿宋" w:eastAsia="仿宋" w:hAnsi="仿宋" w:cs="仿宋"/>
          <w:b/>
          <w:bCs/>
          <w:sz w:val="28"/>
          <w:szCs w:val="28"/>
          <w:u w:val="single" w:color="000000"/>
          <w:lang w:eastAsia="zh-CN"/>
        </w:rPr>
        <w:tab/>
      </w:r>
    </w:p>
    <w:p w14:paraId="75F3A402" w14:textId="77777777" w:rsidR="001C72CA" w:rsidRDefault="00DD1B2D">
      <w:pPr>
        <w:pStyle w:val="a3"/>
        <w:spacing w:before="111"/>
        <w:ind w:left="666" w:right="1824"/>
        <w:rPr>
          <w:lang w:eastAsia="zh-CN"/>
        </w:rPr>
      </w:pPr>
      <w:r>
        <w:rPr>
          <w:rFonts w:ascii="Times New Roman" w:eastAsia="Times New Roman" w:hAnsi="Times New Roman" w:cs="Times New Roman"/>
          <w:lang w:eastAsia="zh-CN"/>
        </w:rPr>
        <w:t>15.4.3</w:t>
      </w:r>
      <w:r>
        <w:rPr>
          <w:rFonts w:ascii="Times New Roman" w:eastAsia="Times New Roman" w:hAnsi="Times New Roman" w:cs="Times New Roman"/>
          <w:spacing w:val="68"/>
          <w:lang w:eastAsia="zh-CN"/>
        </w:rPr>
        <w:t xml:space="preserve"> </w:t>
      </w:r>
      <w:r>
        <w:rPr>
          <w:lang w:eastAsia="zh-CN"/>
        </w:rPr>
        <w:t>修复通知</w:t>
      </w:r>
    </w:p>
    <w:p w14:paraId="1EE7D697" w14:textId="77777777" w:rsidR="001C72CA" w:rsidRDefault="00DD1B2D">
      <w:pPr>
        <w:tabs>
          <w:tab w:val="left" w:pos="8793"/>
        </w:tabs>
        <w:spacing w:before="111"/>
        <w:ind w:left="666" w:right="106"/>
        <w:rPr>
          <w:rFonts w:ascii="仿宋" w:eastAsia="仿宋" w:hAnsi="仿宋" w:cs="仿宋"/>
          <w:sz w:val="28"/>
          <w:szCs w:val="28"/>
          <w:lang w:eastAsia="zh-CN"/>
        </w:rPr>
      </w:pPr>
      <w:r>
        <w:rPr>
          <w:rFonts w:ascii="仿宋" w:eastAsia="仿宋" w:hAnsi="仿宋" w:cs="仿宋"/>
          <w:sz w:val="28"/>
          <w:szCs w:val="28"/>
          <w:lang w:eastAsia="zh-CN"/>
        </w:rPr>
        <w:t>承包人收到保修通知并到达工程现场的合理时间：</w:t>
      </w:r>
      <w:r>
        <w:rPr>
          <w:rFonts w:ascii="仿宋" w:eastAsia="仿宋" w:hAnsi="仿宋" w:cs="仿宋"/>
          <w:spacing w:val="-3"/>
          <w:sz w:val="28"/>
          <w:szCs w:val="28"/>
          <w:lang w:eastAsia="zh-CN"/>
        </w:rPr>
        <w:t xml:space="preserve"> </w:t>
      </w:r>
      <w:r>
        <w:rPr>
          <w:rFonts w:ascii="Times New Roman" w:eastAsia="Times New Roman" w:hAnsi="Times New Roman" w:cs="Times New Roman"/>
          <w:b/>
          <w:bCs/>
          <w:spacing w:val="-3"/>
          <w:sz w:val="28"/>
          <w:szCs w:val="28"/>
          <w:u w:val="single" w:color="000000"/>
          <w:lang w:eastAsia="zh-CN"/>
        </w:rPr>
        <w:t xml:space="preserve"> </w:t>
      </w:r>
      <w:r>
        <w:rPr>
          <w:rFonts w:ascii="仿宋" w:eastAsia="仿宋" w:hAnsi="仿宋" w:cs="仿宋"/>
          <w:b/>
          <w:bCs/>
          <w:sz w:val="28"/>
          <w:szCs w:val="28"/>
          <w:u w:val="single" w:color="000000"/>
          <w:lang w:eastAsia="zh-CN"/>
        </w:rPr>
        <w:t>执行通用条款</w:t>
      </w:r>
      <w:r>
        <w:rPr>
          <w:rFonts w:ascii="仿宋" w:eastAsia="仿宋" w:hAnsi="仿宋" w:cs="仿宋"/>
          <w:b/>
          <w:bCs/>
          <w:sz w:val="28"/>
          <w:szCs w:val="28"/>
          <w:u w:val="single" w:color="000000"/>
          <w:lang w:eastAsia="zh-CN"/>
        </w:rPr>
        <w:tab/>
      </w:r>
    </w:p>
    <w:p w14:paraId="3F202E0E" w14:textId="77777777" w:rsidR="001C72CA" w:rsidRDefault="001C72CA">
      <w:pPr>
        <w:spacing w:before="5"/>
        <w:rPr>
          <w:rFonts w:ascii="仿宋" w:eastAsia="仿宋" w:hAnsi="仿宋" w:cs="仿宋"/>
          <w:b/>
          <w:bCs/>
          <w:sz w:val="18"/>
          <w:szCs w:val="18"/>
          <w:lang w:eastAsia="zh-CN"/>
        </w:rPr>
      </w:pPr>
    </w:p>
    <w:p w14:paraId="5093A8B3" w14:textId="77777777" w:rsidR="001C72CA" w:rsidRDefault="00DD1B2D">
      <w:pPr>
        <w:pStyle w:val="a3"/>
        <w:spacing w:before="14"/>
        <w:ind w:right="1824"/>
        <w:rPr>
          <w:rFonts w:ascii="黑体" w:eastAsia="黑体" w:hAnsi="黑体" w:cs="黑体"/>
          <w:lang w:eastAsia="zh-CN"/>
        </w:rPr>
      </w:pPr>
      <w:bookmarkStart w:id="101" w:name="_bookmark99"/>
      <w:bookmarkEnd w:id="101"/>
      <w:r>
        <w:rPr>
          <w:rFonts w:ascii="Times New Roman" w:eastAsia="Times New Roman" w:hAnsi="Times New Roman" w:cs="Times New Roman"/>
          <w:lang w:eastAsia="zh-CN"/>
        </w:rPr>
        <w:t xml:space="preserve">16. </w:t>
      </w:r>
      <w:r>
        <w:rPr>
          <w:rFonts w:ascii="Times New Roman" w:eastAsia="Times New Roman" w:hAnsi="Times New Roman" w:cs="Times New Roman"/>
          <w:spacing w:val="1"/>
          <w:lang w:eastAsia="zh-CN"/>
        </w:rPr>
        <w:t xml:space="preserve"> </w:t>
      </w:r>
      <w:r>
        <w:rPr>
          <w:rFonts w:ascii="黑体" w:eastAsia="黑体" w:hAnsi="黑体" w:cs="黑体"/>
          <w:lang w:eastAsia="zh-CN"/>
        </w:rPr>
        <w:t>违约</w:t>
      </w:r>
    </w:p>
    <w:p w14:paraId="4BBBBE28" w14:textId="77777777" w:rsidR="001C72CA" w:rsidRDefault="00DD1B2D">
      <w:pPr>
        <w:pStyle w:val="a3"/>
        <w:spacing w:before="231"/>
        <w:ind w:left="678" w:right="1824"/>
        <w:rPr>
          <w:rFonts w:ascii="黑体" w:eastAsia="黑体" w:hAnsi="黑体" w:cs="黑体"/>
          <w:lang w:eastAsia="zh-CN"/>
        </w:rPr>
      </w:pPr>
      <w:r>
        <w:rPr>
          <w:rFonts w:ascii="Times New Roman" w:eastAsia="Times New Roman" w:hAnsi="Times New Roman" w:cs="Times New Roman"/>
          <w:lang w:eastAsia="zh-CN"/>
        </w:rPr>
        <w:t>16.1</w:t>
      </w:r>
      <w:r>
        <w:rPr>
          <w:rFonts w:ascii="Times New Roman" w:eastAsia="Times New Roman" w:hAnsi="Times New Roman" w:cs="Times New Roman"/>
          <w:spacing w:val="69"/>
          <w:lang w:eastAsia="zh-CN"/>
        </w:rPr>
        <w:t xml:space="preserve"> </w:t>
      </w:r>
      <w:r>
        <w:rPr>
          <w:rFonts w:ascii="黑体" w:eastAsia="黑体" w:hAnsi="黑体" w:cs="黑体"/>
          <w:lang w:eastAsia="zh-CN"/>
        </w:rPr>
        <w:t>发包人违约</w:t>
      </w:r>
    </w:p>
    <w:p w14:paraId="7C7AEA48" w14:textId="77777777" w:rsidR="001C72CA" w:rsidRDefault="00DD1B2D">
      <w:pPr>
        <w:pStyle w:val="a3"/>
        <w:tabs>
          <w:tab w:val="left" w:pos="4314"/>
          <w:tab w:val="left" w:pos="5845"/>
        </w:tabs>
        <w:spacing w:before="231" w:line="316" w:lineRule="auto"/>
        <w:ind w:left="675" w:right="3581" w:firstLine="2"/>
        <w:rPr>
          <w:lang w:eastAsia="zh-CN"/>
        </w:rPr>
      </w:pPr>
      <w:r>
        <w:rPr>
          <w:rFonts w:ascii="Times New Roman" w:eastAsia="Times New Roman" w:hAnsi="Times New Roman" w:cs="Times New Roman"/>
          <w:lang w:eastAsia="zh-CN"/>
        </w:rPr>
        <w:t xml:space="preserve">16.1.1 </w:t>
      </w:r>
      <w:r>
        <w:rPr>
          <w:lang w:eastAsia="zh-CN"/>
        </w:rPr>
        <w:t>发包人违约的情形</w:t>
      </w:r>
      <w:r>
        <w:rPr>
          <w:lang w:eastAsia="zh-CN"/>
        </w:rPr>
        <w:t xml:space="preserve"> </w:t>
      </w:r>
      <w:r>
        <w:rPr>
          <w:spacing w:val="-1"/>
          <w:lang w:eastAsia="zh-CN"/>
        </w:rPr>
        <w:t>发包人违约的其他情形：</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cs="仿宋"/>
          <w:b/>
          <w:bCs/>
          <w:u w:val="single" w:color="000000"/>
          <w:lang w:eastAsia="zh-CN"/>
        </w:rPr>
        <w:t>双方协商</w:t>
      </w:r>
      <w:r>
        <w:rPr>
          <w:rFonts w:cs="仿宋"/>
          <w:b/>
          <w:bCs/>
          <w:u w:val="single" w:color="000000"/>
          <w:lang w:eastAsia="zh-CN"/>
        </w:rPr>
        <w:tab/>
      </w:r>
      <w:r>
        <w:rPr>
          <w:rFonts w:cs="仿宋"/>
          <w:b/>
          <w:bCs/>
          <w:w w:val="10"/>
          <w:u w:val="single" w:color="000000"/>
          <w:lang w:eastAsia="zh-CN"/>
        </w:rPr>
        <w:t xml:space="preserve"> </w:t>
      </w:r>
      <w:r>
        <w:rPr>
          <w:rFonts w:cs="仿宋"/>
          <w:b/>
          <w:bCs/>
          <w:lang w:eastAsia="zh-CN"/>
        </w:rPr>
        <w:t xml:space="preserve"> </w:t>
      </w:r>
      <w:r>
        <w:rPr>
          <w:rFonts w:ascii="Times New Roman" w:eastAsia="Times New Roman" w:hAnsi="Times New Roman" w:cs="Times New Roman"/>
          <w:lang w:eastAsia="zh-CN"/>
        </w:rPr>
        <w:t xml:space="preserve">16.1.2  </w:t>
      </w:r>
      <w:r>
        <w:rPr>
          <w:lang w:eastAsia="zh-CN"/>
        </w:rPr>
        <w:t>发包人违约的责任</w:t>
      </w:r>
      <w:r>
        <w:rPr>
          <w:lang w:eastAsia="zh-CN"/>
        </w:rPr>
        <w:t xml:space="preserve"> </w:t>
      </w:r>
      <w:r>
        <w:rPr>
          <w:lang w:eastAsia="zh-CN"/>
        </w:rPr>
        <w:t>发包人违约责任</w:t>
      </w:r>
      <w:r>
        <w:rPr>
          <w:lang w:eastAsia="zh-CN"/>
        </w:rPr>
        <w:lastRenderedPageBreak/>
        <w:t>的承担方式和计算方法：</w:t>
      </w:r>
    </w:p>
    <w:p w14:paraId="127ABFA0" w14:textId="77777777" w:rsidR="001C72CA" w:rsidRDefault="00DD1B2D">
      <w:pPr>
        <w:tabs>
          <w:tab w:val="left" w:pos="4472"/>
        </w:tabs>
        <w:spacing w:before="45" w:line="309" w:lineRule="auto"/>
        <w:ind w:left="118" w:right="224" w:firstLine="559"/>
        <w:rPr>
          <w:rFonts w:ascii="仿宋" w:eastAsia="仿宋" w:hAnsi="仿宋" w:cs="仿宋"/>
          <w:sz w:val="28"/>
          <w:szCs w:val="28"/>
          <w:lang w:eastAsia="zh-CN"/>
        </w:rPr>
      </w:pPr>
      <w:r>
        <w:rPr>
          <w:rFonts w:ascii="仿宋" w:eastAsia="仿宋" w:hAnsi="仿宋" w:cs="仿宋"/>
          <w:sz w:val="28"/>
          <w:szCs w:val="28"/>
          <w:lang w:eastAsia="zh-CN"/>
        </w:rPr>
        <w:t>（</w:t>
      </w:r>
      <w:r>
        <w:rPr>
          <w:rFonts w:ascii="Times New Roman" w:eastAsia="Times New Roman" w:hAnsi="Times New Roman" w:cs="Times New Roman"/>
          <w:sz w:val="28"/>
          <w:szCs w:val="28"/>
          <w:lang w:eastAsia="zh-CN"/>
        </w:rPr>
        <w:t>1</w:t>
      </w:r>
      <w:r>
        <w:rPr>
          <w:rFonts w:ascii="仿宋" w:eastAsia="仿宋" w:hAnsi="仿宋" w:cs="仿宋"/>
          <w:sz w:val="28"/>
          <w:szCs w:val="28"/>
          <w:lang w:eastAsia="zh-CN"/>
        </w:rPr>
        <w:t>）因发包人原因未能在计划开工日期前</w:t>
      </w:r>
      <w:r>
        <w:rPr>
          <w:rFonts w:ascii="仿宋" w:eastAsia="仿宋" w:hAnsi="仿宋" w:cs="仿宋"/>
          <w:spacing w:val="-72"/>
          <w:sz w:val="28"/>
          <w:szCs w:val="28"/>
          <w:lang w:eastAsia="zh-CN"/>
        </w:rPr>
        <w:t xml:space="preserve"> </w:t>
      </w:r>
      <w:r>
        <w:rPr>
          <w:rFonts w:ascii="Times New Roman" w:eastAsia="Times New Roman" w:hAnsi="Times New Roman" w:cs="Times New Roman"/>
          <w:sz w:val="28"/>
          <w:szCs w:val="28"/>
          <w:lang w:eastAsia="zh-CN"/>
        </w:rPr>
        <w:t>7</w:t>
      </w:r>
      <w:r>
        <w:rPr>
          <w:rFonts w:ascii="Times New Roman" w:eastAsia="Times New Roman" w:hAnsi="Times New Roman" w:cs="Times New Roman"/>
          <w:spacing w:val="-3"/>
          <w:sz w:val="28"/>
          <w:szCs w:val="28"/>
          <w:lang w:eastAsia="zh-CN"/>
        </w:rPr>
        <w:t xml:space="preserve"> </w:t>
      </w:r>
      <w:r>
        <w:rPr>
          <w:rFonts w:ascii="仿宋" w:eastAsia="仿宋" w:hAnsi="仿宋" w:cs="仿宋"/>
          <w:sz w:val="28"/>
          <w:szCs w:val="28"/>
          <w:lang w:eastAsia="zh-CN"/>
        </w:rPr>
        <w:t>天内下达开工通知的违约</w:t>
      </w:r>
      <w:r>
        <w:rPr>
          <w:rFonts w:ascii="仿宋" w:eastAsia="仿宋" w:hAnsi="仿宋" w:cs="仿宋"/>
          <w:sz w:val="28"/>
          <w:szCs w:val="28"/>
          <w:lang w:eastAsia="zh-CN"/>
        </w:rPr>
        <w:t xml:space="preserve"> </w:t>
      </w:r>
      <w:r>
        <w:rPr>
          <w:rFonts w:ascii="仿宋" w:eastAsia="仿宋" w:hAnsi="仿宋" w:cs="仿宋"/>
          <w:sz w:val="28"/>
          <w:szCs w:val="28"/>
          <w:lang w:eastAsia="zh-CN"/>
        </w:rPr>
        <w:t>责任：</w:t>
      </w:r>
      <w:r>
        <w:rPr>
          <w:rFonts w:ascii="仿宋" w:eastAsia="仿宋" w:hAnsi="仿宋" w:cs="仿宋"/>
          <w:spacing w:val="-2"/>
          <w:sz w:val="28"/>
          <w:szCs w:val="28"/>
          <w:lang w:eastAsia="zh-CN"/>
        </w:rPr>
        <w:t xml:space="preserve"> </w:t>
      </w:r>
      <w:r>
        <w:rPr>
          <w:rFonts w:ascii="Times New Roman" w:eastAsia="Times New Roman" w:hAnsi="Times New Roman" w:cs="Times New Roman"/>
          <w:b/>
          <w:bCs/>
          <w:spacing w:val="-2"/>
          <w:sz w:val="28"/>
          <w:szCs w:val="28"/>
          <w:u w:val="single" w:color="000000"/>
          <w:lang w:eastAsia="zh-CN"/>
        </w:rPr>
        <w:t xml:space="preserve"> </w:t>
      </w:r>
      <w:r>
        <w:rPr>
          <w:rFonts w:ascii="仿宋" w:eastAsia="仿宋" w:hAnsi="仿宋" w:cs="仿宋"/>
          <w:b/>
          <w:bCs/>
          <w:sz w:val="28"/>
          <w:szCs w:val="28"/>
          <w:u w:val="single" w:color="000000"/>
          <w:lang w:eastAsia="zh-CN"/>
        </w:rPr>
        <w:t>按实际开工日期计算工期</w:t>
      </w:r>
      <w:r>
        <w:rPr>
          <w:rFonts w:ascii="仿宋" w:eastAsia="仿宋" w:hAnsi="仿宋" w:cs="仿宋"/>
          <w:b/>
          <w:bCs/>
          <w:sz w:val="28"/>
          <w:szCs w:val="28"/>
          <w:u w:val="single" w:color="000000"/>
          <w:lang w:eastAsia="zh-CN"/>
        </w:rPr>
        <w:tab/>
      </w:r>
      <w:r>
        <w:rPr>
          <w:rFonts w:ascii="仿宋" w:eastAsia="仿宋" w:hAnsi="仿宋" w:cs="仿宋"/>
          <w:sz w:val="28"/>
          <w:szCs w:val="28"/>
          <w:lang w:eastAsia="zh-CN"/>
        </w:rPr>
        <w:t>。</w:t>
      </w:r>
    </w:p>
    <w:p w14:paraId="0A160D28" w14:textId="77777777" w:rsidR="001C72CA" w:rsidRDefault="00DD1B2D">
      <w:pPr>
        <w:pStyle w:val="a3"/>
        <w:tabs>
          <w:tab w:val="left" w:pos="8659"/>
        </w:tabs>
        <w:ind w:left="678" w:right="106"/>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）因发包人原因未能按合同约定支付合同价款的违约责任：</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spacing w:val="1"/>
          <w:u w:val="single" w:color="000000"/>
          <w:lang w:eastAsia="zh-CN"/>
        </w:rPr>
        <w:t xml:space="preserve"> </w:t>
      </w:r>
      <w:r>
        <w:rPr>
          <w:lang w:eastAsia="zh-CN"/>
        </w:rPr>
        <w:t>。</w:t>
      </w:r>
    </w:p>
    <w:p w14:paraId="1FA840D2" w14:textId="77777777" w:rsidR="001C72CA" w:rsidRDefault="00DD1B2D">
      <w:pPr>
        <w:pStyle w:val="a3"/>
        <w:tabs>
          <w:tab w:val="left" w:pos="7183"/>
        </w:tabs>
        <w:spacing w:before="0" w:line="309" w:lineRule="auto"/>
        <w:ind w:right="128" w:firstLine="559"/>
        <w:rPr>
          <w:rFonts w:ascii="Times New Roman" w:eastAsia="Times New Roman" w:hAnsi="Times New Roman" w:cs="Times New Roman"/>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）发包人违反第</w:t>
      </w:r>
      <w:r>
        <w:rPr>
          <w:spacing w:val="-3"/>
          <w:lang w:eastAsia="zh-CN"/>
        </w:rPr>
        <w:t xml:space="preserve"> </w:t>
      </w:r>
      <w:r>
        <w:rPr>
          <w:rFonts w:ascii="Times New Roman" w:eastAsia="Times New Roman" w:hAnsi="Times New Roman" w:cs="Times New Roman"/>
          <w:lang w:eastAsia="zh-CN"/>
        </w:rPr>
        <w:t>10.1</w:t>
      </w:r>
      <w:r>
        <w:rPr>
          <w:rFonts w:ascii="Times New Roman" w:eastAsia="Times New Roman" w:hAnsi="Times New Roman" w:cs="Times New Roman"/>
          <w:spacing w:val="-41"/>
          <w:lang w:eastAsia="zh-CN"/>
        </w:rPr>
        <w:t xml:space="preserve"> </w:t>
      </w:r>
      <w:r>
        <w:rPr>
          <w:spacing w:val="-5"/>
          <w:lang w:eastAsia="zh-CN"/>
        </w:rPr>
        <w:t>款〔变更的范围〕第（</w:t>
      </w:r>
      <w:r>
        <w:rPr>
          <w:rFonts w:ascii="Times New Roman" w:eastAsia="Times New Roman" w:hAnsi="Times New Roman" w:cs="Times New Roman"/>
          <w:spacing w:val="-5"/>
          <w:lang w:eastAsia="zh-CN"/>
        </w:rPr>
        <w:t>2</w:t>
      </w:r>
      <w:r>
        <w:rPr>
          <w:spacing w:val="-5"/>
          <w:lang w:eastAsia="zh-CN"/>
        </w:rPr>
        <w:t>）项约定，自行实施被</w:t>
      </w:r>
      <w:r>
        <w:rPr>
          <w:lang w:eastAsia="zh-CN"/>
        </w:rPr>
        <w:t xml:space="preserve"> </w:t>
      </w:r>
      <w:r>
        <w:rPr>
          <w:lang w:eastAsia="zh-CN"/>
        </w:rPr>
        <w:t>取消的工作或转由他人实施的违约责任：</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14CB7549" w14:textId="77777777" w:rsidR="001C72CA" w:rsidRDefault="00DD1B2D">
      <w:pPr>
        <w:pStyle w:val="a3"/>
        <w:tabs>
          <w:tab w:val="left" w:pos="1522"/>
        </w:tabs>
        <w:spacing w:line="319" w:lineRule="auto"/>
        <w:ind w:right="120" w:firstLine="559"/>
        <w:rPr>
          <w:rFonts w:cs="仿宋"/>
          <w:lang w:eastAsia="zh-CN"/>
        </w:rPr>
      </w:pPr>
      <w:r>
        <w:rPr>
          <w:lang w:eastAsia="zh-CN"/>
        </w:rPr>
        <w:t>（</w:t>
      </w:r>
      <w:r>
        <w:rPr>
          <w:rFonts w:ascii="Times New Roman" w:eastAsia="Times New Roman" w:hAnsi="Times New Roman" w:cs="Times New Roman"/>
          <w:lang w:eastAsia="zh-CN"/>
        </w:rPr>
        <w:t>4</w:t>
      </w:r>
      <w:r>
        <w:rPr>
          <w:lang w:eastAsia="zh-CN"/>
        </w:rPr>
        <w:t>）发包人提供的材料、工程设备的规格、数量或质量不符合合同约</w:t>
      </w:r>
      <w:r>
        <w:rPr>
          <w:lang w:eastAsia="zh-CN"/>
        </w:rPr>
        <w:t xml:space="preserve"> </w:t>
      </w:r>
      <w:r>
        <w:rPr>
          <w:spacing w:val="-2"/>
          <w:lang w:eastAsia="zh-CN"/>
        </w:rPr>
        <w:t>定，或因发包人原因导致交货日期延误或交货地点变更等情况的违约责任：</w:t>
      </w:r>
      <w:r>
        <w:rPr>
          <w:spacing w:val="-82"/>
          <w:lang w:eastAsia="zh-CN"/>
        </w:rPr>
        <w:t xml:space="preserve"> </w:t>
      </w:r>
      <w:r>
        <w:rPr>
          <w:rFonts w:cs="仿宋"/>
          <w:b/>
          <w:bCs/>
          <w:u w:val="single" w:color="000000"/>
          <w:lang w:eastAsia="zh-CN"/>
        </w:rPr>
        <w:t>工期顺延</w:t>
      </w:r>
      <w:r>
        <w:rPr>
          <w:rFonts w:cs="仿宋"/>
          <w:b/>
          <w:bCs/>
          <w:u w:val="single" w:color="000000"/>
          <w:lang w:eastAsia="zh-CN"/>
        </w:rPr>
        <w:tab/>
      </w:r>
    </w:p>
    <w:p w14:paraId="5C5F1F73" w14:textId="77777777" w:rsidR="001C72CA" w:rsidRDefault="00DD1B2D">
      <w:pPr>
        <w:pStyle w:val="a3"/>
        <w:tabs>
          <w:tab w:val="left" w:pos="8803"/>
        </w:tabs>
        <w:spacing w:before="40"/>
        <w:ind w:left="678" w:right="88"/>
        <w:rPr>
          <w:rFonts w:cs="仿宋"/>
          <w:lang w:eastAsia="zh-CN"/>
        </w:rPr>
      </w:pPr>
      <w:r>
        <w:rPr>
          <w:lang w:eastAsia="zh-CN"/>
        </w:rPr>
        <w:t>（</w:t>
      </w:r>
      <w:r>
        <w:rPr>
          <w:rFonts w:ascii="Times New Roman" w:eastAsia="Times New Roman" w:hAnsi="Times New Roman" w:cs="Times New Roman"/>
          <w:lang w:eastAsia="zh-CN"/>
        </w:rPr>
        <w:t>5</w:t>
      </w:r>
      <w:r>
        <w:rPr>
          <w:lang w:eastAsia="zh-CN"/>
        </w:rPr>
        <w:t>）因发包人违反合同约定造成暂停施工的违约责任：</w:t>
      </w:r>
      <w:r>
        <w:rPr>
          <w:rFonts w:cs="仿宋"/>
          <w:b/>
          <w:bCs/>
          <w:u w:val="single" w:color="000000"/>
          <w:lang w:eastAsia="zh-CN"/>
        </w:rPr>
        <w:t>工期顺延</w:t>
      </w:r>
      <w:r>
        <w:rPr>
          <w:rFonts w:cs="仿宋"/>
          <w:b/>
          <w:bCs/>
          <w:u w:val="single" w:color="000000"/>
          <w:lang w:eastAsia="zh-CN"/>
        </w:rPr>
        <w:tab/>
      </w:r>
    </w:p>
    <w:p w14:paraId="484665E1" w14:textId="77777777" w:rsidR="001C72CA" w:rsidRDefault="00DD1B2D">
      <w:pPr>
        <w:pStyle w:val="a3"/>
        <w:tabs>
          <w:tab w:val="left" w:pos="4242"/>
        </w:tabs>
        <w:spacing w:before="114" w:line="309" w:lineRule="auto"/>
        <w:ind w:right="246" w:firstLine="559"/>
        <w:rPr>
          <w:rFonts w:ascii="Times New Roman" w:eastAsia="Times New Roman" w:hAnsi="Times New Roman" w:cs="Times New Roman"/>
          <w:lang w:eastAsia="zh-CN"/>
        </w:rPr>
      </w:pPr>
      <w:r>
        <w:rPr>
          <w:spacing w:val="-1"/>
          <w:lang w:eastAsia="zh-CN"/>
        </w:rPr>
        <w:t>（</w:t>
      </w:r>
      <w:r>
        <w:rPr>
          <w:rFonts w:ascii="Times New Roman" w:eastAsia="Times New Roman" w:hAnsi="Times New Roman" w:cs="Times New Roman"/>
          <w:spacing w:val="-1"/>
          <w:lang w:eastAsia="zh-CN"/>
        </w:rPr>
        <w:t>6</w:t>
      </w:r>
      <w:r>
        <w:rPr>
          <w:spacing w:val="-1"/>
          <w:lang w:eastAsia="zh-CN"/>
        </w:rPr>
        <w:t>）发包人无正当理由没有在约定期限内发出复工指示，导致承包人</w:t>
      </w:r>
      <w:r>
        <w:rPr>
          <w:lang w:eastAsia="zh-CN"/>
        </w:rPr>
        <w:t xml:space="preserve"> </w:t>
      </w:r>
      <w:r>
        <w:rPr>
          <w:lang w:eastAsia="zh-CN"/>
        </w:rPr>
        <w:t>无法复工的违约责任：</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4FBF402E" w14:textId="77777777" w:rsidR="001C72CA" w:rsidRDefault="00DD1B2D">
      <w:pPr>
        <w:pStyle w:val="a3"/>
        <w:tabs>
          <w:tab w:val="left" w:pos="8100"/>
        </w:tabs>
        <w:spacing w:before="52"/>
        <w:ind w:left="678" w:right="88"/>
        <w:rPr>
          <w:lang w:eastAsia="zh-CN"/>
        </w:rPr>
      </w:pPr>
      <w:r>
        <w:rPr>
          <w:spacing w:val="-1"/>
          <w:lang w:eastAsia="zh-CN"/>
        </w:rPr>
        <w:t>（</w:t>
      </w:r>
      <w:r>
        <w:rPr>
          <w:rFonts w:ascii="Times New Roman" w:eastAsia="Times New Roman" w:hAnsi="Times New Roman" w:cs="Times New Roman"/>
          <w:spacing w:val="-1"/>
          <w:lang w:eastAsia="zh-CN"/>
        </w:rPr>
        <w:t>7</w:t>
      </w:r>
      <w:r>
        <w:rPr>
          <w:spacing w:val="-1"/>
          <w:lang w:eastAsia="zh-CN"/>
        </w:rPr>
        <w:t>）其他：</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lang w:eastAsia="zh-CN"/>
        </w:rPr>
        <w:t>。</w:t>
      </w:r>
    </w:p>
    <w:p w14:paraId="6EC5DA93" w14:textId="7CCBC383" w:rsidR="001C72CA" w:rsidRDefault="00DD1B2D" w:rsidP="000E200C">
      <w:pPr>
        <w:pStyle w:val="a3"/>
        <w:tabs>
          <w:tab w:val="left" w:pos="7819"/>
          <w:tab w:val="left" w:pos="8381"/>
        </w:tabs>
        <w:spacing w:before="114" w:line="309" w:lineRule="auto"/>
        <w:ind w:left="678" w:right="240"/>
        <w:rPr>
          <w:lang w:eastAsia="zh-CN"/>
        </w:rPr>
      </w:pPr>
      <w:r>
        <w:rPr>
          <w:rFonts w:ascii="Times New Roman" w:eastAsia="Times New Roman" w:hAnsi="Times New Roman" w:cs="Times New Roman"/>
          <w:lang w:eastAsia="zh-CN"/>
        </w:rPr>
        <w:t>16.1.3</w:t>
      </w:r>
      <w:r>
        <w:rPr>
          <w:rFonts w:ascii="Times New Roman" w:eastAsia="Times New Roman" w:hAnsi="Times New Roman" w:cs="Times New Roman"/>
          <w:spacing w:val="69"/>
          <w:lang w:eastAsia="zh-CN"/>
        </w:rPr>
        <w:t xml:space="preserve"> </w:t>
      </w:r>
      <w:r>
        <w:rPr>
          <w:lang w:eastAsia="zh-CN"/>
        </w:rPr>
        <w:t>因发包人违约解除合同</w:t>
      </w:r>
      <w:r>
        <w:rPr>
          <w:lang w:eastAsia="zh-CN"/>
        </w:rPr>
        <w:t xml:space="preserve"> </w:t>
      </w:r>
      <w:r>
        <w:rPr>
          <w:spacing w:val="-1"/>
          <w:lang w:eastAsia="zh-CN"/>
        </w:rPr>
        <w:t>承包人按</w:t>
      </w:r>
      <w:r>
        <w:rPr>
          <w:rFonts w:ascii="Times New Roman" w:eastAsia="Times New Roman" w:hAnsi="Times New Roman" w:cs="Times New Roman"/>
          <w:spacing w:val="-1"/>
          <w:lang w:eastAsia="zh-CN"/>
        </w:rPr>
        <w:t>16.1.1</w:t>
      </w:r>
      <w:r>
        <w:rPr>
          <w:spacing w:val="-1"/>
          <w:lang w:eastAsia="zh-CN"/>
        </w:rPr>
        <w:t>项〔发包人违约的情形〕约定暂停施工满</w:t>
      </w:r>
      <w:r>
        <w:rPr>
          <w:rFonts w:ascii="Times New Roman" w:eastAsia="Times New Roman" w:hAnsi="Times New Roman" w:cs="Times New Roman"/>
          <w:spacing w:val="-1"/>
          <w:u w:val="single" w:color="000000"/>
          <w:lang w:eastAsia="zh-CN"/>
        </w:rPr>
        <w:t xml:space="preserve"> </w:t>
      </w:r>
      <w:r w:rsidR="000E200C">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u w:val="single" w:color="000000"/>
          <w:lang w:eastAsia="zh-CN"/>
        </w:rPr>
        <w:t>28</w:t>
      </w:r>
      <w:r w:rsidR="000E200C">
        <w:rPr>
          <w:rFonts w:ascii="Times New Roman" w:eastAsia="Times New Roman" w:hAnsi="Times New Roman" w:cs="Times New Roman"/>
          <w:u w:val="single" w:color="000000"/>
          <w:lang w:eastAsia="zh-CN"/>
        </w:rPr>
        <w:t xml:space="preserve">      </w:t>
      </w:r>
      <w:r>
        <w:rPr>
          <w:lang w:eastAsia="zh-CN"/>
        </w:rPr>
        <w:t>天后发</w:t>
      </w:r>
      <w:r>
        <w:rPr>
          <w:spacing w:val="-1"/>
          <w:lang w:eastAsia="zh-CN"/>
        </w:rPr>
        <w:t>包人仍不纠正其违约行为并致使合同目的不能实现的，承包人有权解除合</w:t>
      </w:r>
      <w:r>
        <w:rPr>
          <w:spacing w:val="-115"/>
          <w:lang w:eastAsia="zh-CN"/>
        </w:rPr>
        <w:t xml:space="preserve"> </w:t>
      </w:r>
      <w:r>
        <w:rPr>
          <w:lang w:eastAsia="zh-CN"/>
        </w:rPr>
        <w:t>同。</w:t>
      </w:r>
    </w:p>
    <w:p w14:paraId="375F2214" w14:textId="77777777" w:rsidR="001C72CA" w:rsidRDefault="00DD1B2D">
      <w:pPr>
        <w:pStyle w:val="a3"/>
        <w:spacing w:before="29"/>
        <w:ind w:left="678" w:right="88"/>
        <w:rPr>
          <w:rFonts w:ascii="黑体" w:eastAsia="黑体" w:hAnsi="黑体" w:cs="黑体"/>
          <w:lang w:eastAsia="zh-CN"/>
        </w:rPr>
      </w:pPr>
      <w:r>
        <w:rPr>
          <w:rFonts w:ascii="Times New Roman" w:eastAsia="Times New Roman" w:hAnsi="Times New Roman" w:cs="Times New Roman"/>
          <w:lang w:eastAsia="zh-CN"/>
        </w:rPr>
        <w:t>16.2</w:t>
      </w:r>
      <w:r>
        <w:rPr>
          <w:rFonts w:ascii="Times New Roman" w:eastAsia="Times New Roman" w:hAnsi="Times New Roman" w:cs="Times New Roman"/>
          <w:spacing w:val="69"/>
          <w:lang w:eastAsia="zh-CN"/>
        </w:rPr>
        <w:t xml:space="preserve"> </w:t>
      </w:r>
      <w:r>
        <w:rPr>
          <w:rFonts w:ascii="黑体" w:eastAsia="黑体" w:hAnsi="黑体" w:cs="黑体"/>
          <w:lang w:eastAsia="zh-CN"/>
        </w:rPr>
        <w:t>承包人违约</w:t>
      </w:r>
    </w:p>
    <w:p w14:paraId="57AB29AA" w14:textId="77777777" w:rsidR="001C72CA" w:rsidRDefault="00DD1B2D">
      <w:pPr>
        <w:pStyle w:val="a3"/>
        <w:spacing w:before="231"/>
        <w:ind w:left="678" w:right="88"/>
        <w:rPr>
          <w:lang w:eastAsia="zh-CN"/>
        </w:rPr>
      </w:pPr>
      <w:r>
        <w:rPr>
          <w:rFonts w:ascii="Times New Roman" w:eastAsia="Times New Roman" w:hAnsi="Times New Roman" w:cs="Times New Roman"/>
          <w:lang w:eastAsia="zh-CN"/>
        </w:rPr>
        <w:t>16.2.1</w:t>
      </w:r>
      <w:r>
        <w:rPr>
          <w:rFonts w:ascii="Times New Roman" w:eastAsia="Times New Roman" w:hAnsi="Times New Roman" w:cs="Times New Roman"/>
          <w:spacing w:val="66"/>
          <w:lang w:eastAsia="zh-CN"/>
        </w:rPr>
        <w:t xml:space="preserve"> </w:t>
      </w:r>
      <w:r>
        <w:rPr>
          <w:lang w:eastAsia="zh-CN"/>
        </w:rPr>
        <w:t>承包人违约的情形</w:t>
      </w:r>
    </w:p>
    <w:p w14:paraId="5C6A34C6" w14:textId="77777777" w:rsidR="001C72CA" w:rsidRDefault="00DD1B2D">
      <w:pPr>
        <w:pStyle w:val="a3"/>
        <w:tabs>
          <w:tab w:val="left" w:pos="7324"/>
        </w:tabs>
        <w:spacing w:before="114"/>
        <w:ind w:left="678" w:right="88"/>
        <w:rPr>
          <w:rFonts w:ascii="Times New Roman" w:eastAsia="Times New Roman" w:hAnsi="Times New Roman" w:cs="Times New Roman"/>
          <w:lang w:eastAsia="zh-CN"/>
        </w:rPr>
      </w:pPr>
      <w:r>
        <w:rPr>
          <w:lang w:eastAsia="zh-CN"/>
        </w:rPr>
        <w:t>承包人违约的其他情形：</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14:paraId="71777DD9" w14:textId="77777777" w:rsidR="001C72CA" w:rsidRDefault="00DD1B2D">
      <w:pPr>
        <w:pStyle w:val="a3"/>
        <w:spacing w:before="132"/>
        <w:ind w:left="678" w:right="88"/>
        <w:rPr>
          <w:lang w:eastAsia="zh-CN"/>
        </w:rPr>
      </w:pPr>
      <w:r>
        <w:rPr>
          <w:rFonts w:ascii="Times New Roman" w:eastAsia="Times New Roman" w:hAnsi="Times New Roman" w:cs="Times New Roman"/>
          <w:lang w:eastAsia="zh-CN"/>
        </w:rPr>
        <w:t>16.2.2</w:t>
      </w:r>
      <w:r>
        <w:rPr>
          <w:rFonts w:ascii="Times New Roman" w:eastAsia="Times New Roman" w:hAnsi="Times New Roman" w:cs="Times New Roman"/>
          <w:spacing w:val="-4"/>
          <w:lang w:eastAsia="zh-CN"/>
        </w:rPr>
        <w:t xml:space="preserve"> </w:t>
      </w:r>
      <w:r>
        <w:rPr>
          <w:lang w:eastAsia="zh-CN"/>
        </w:rPr>
        <w:t>承包人违约的责任</w:t>
      </w:r>
    </w:p>
    <w:p w14:paraId="1023D995" w14:textId="30187040" w:rsidR="001C72CA" w:rsidRDefault="00DD1B2D">
      <w:pPr>
        <w:tabs>
          <w:tab w:val="left" w:pos="1525"/>
        </w:tabs>
        <w:spacing w:before="111" w:line="328" w:lineRule="auto"/>
        <w:ind w:left="118" w:right="1548" w:firstLine="559"/>
        <w:rPr>
          <w:rFonts w:ascii="仿宋" w:eastAsia="仿宋" w:hAnsi="仿宋" w:cs="仿宋"/>
          <w:sz w:val="28"/>
          <w:szCs w:val="28"/>
          <w:lang w:eastAsia="zh-CN"/>
        </w:rPr>
      </w:pPr>
      <w:r>
        <w:rPr>
          <w:rFonts w:ascii="仿宋" w:eastAsia="仿宋" w:hAnsi="仿宋" w:cs="仿宋"/>
          <w:sz w:val="28"/>
          <w:szCs w:val="28"/>
          <w:lang w:eastAsia="zh-CN"/>
        </w:rPr>
        <w:t>承包人违约责任的承担方式和计算方法：</w:t>
      </w:r>
      <w:r>
        <w:rPr>
          <w:rFonts w:ascii="仿宋" w:eastAsia="仿宋" w:hAnsi="仿宋" w:cs="仿宋"/>
          <w:spacing w:val="-5"/>
          <w:sz w:val="28"/>
          <w:szCs w:val="28"/>
          <w:lang w:eastAsia="zh-CN"/>
        </w:rPr>
        <w:t xml:space="preserve"> </w:t>
      </w:r>
      <w:r>
        <w:rPr>
          <w:rFonts w:ascii="Times New Roman" w:eastAsia="Times New Roman" w:hAnsi="Times New Roman" w:cs="Times New Roman"/>
          <w:b/>
          <w:bCs/>
          <w:spacing w:val="-5"/>
          <w:sz w:val="28"/>
          <w:szCs w:val="28"/>
          <w:u w:val="single" w:color="000000"/>
          <w:lang w:eastAsia="zh-CN"/>
        </w:rPr>
        <w:t xml:space="preserve"> </w:t>
      </w:r>
      <w:r>
        <w:rPr>
          <w:rFonts w:ascii="仿宋" w:eastAsia="仿宋" w:hAnsi="仿宋" w:cs="仿宋"/>
          <w:b/>
          <w:bCs/>
          <w:sz w:val="28"/>
          <w:szCs w:val="28"/>
          <w:u w:val="single" w:color="000000"/>
          <w:lang w:eastAsia="zh-CN"/>
        </w:rPr>
        <w:t>采取措施赶回工期并承担所需费用。</w:t>
      </w:r>
      <w:r>
        <w:rPr>
          <w:rFonts w:ascii="仿宋" w:eastAsia="仿宋" w:hAnsi="仿宋" w:cs="仿宋"/>
          <w:b/>
          <w:bCs/>
          <w:sz w:val="28"/>
          <w:szCs w:val="28"/>
          <w:u w:val="single" w:color="000000"/>
          <w:lang w:eastAsia="zh-CN"/>
        </w:rPr>
        <w:tab/>
      </w:r>
    </w:p>
    <w:p w14:paraId="4A5EE466" w14:textId="77777777" w:rsidR="001C72CA" w:rsidRDefault="00DD1B2D">
      <w:pPr>
        <w:pStyle w:val="a3"/>
        <w:spacing w:before="29"/>
        <w:ind w:left="678" w:right="88"/>
        <w:rPr>
          <w:lang w:eastAsia="zh-CN"/>
        </w:rPr>
      </w:pPr>
      <w:r>
        <w:rPr>
          <w:rFonts w:ascii="Times New Roman" w:eastAsia="Times New Roman" w:hAnsi="Times New Roman" w:cs="Times New Roman"/>
          <w:lang w:eastAsia="zh-CN"/>
        </w:rPr>
        <w:t>16.2.3</w:t>
      </w:r>
      <w:r>
        <w:rPr>
          <w:rFonts w:ascii="Times New Roman" w:eastAsia="Times New Roman" w:hAnsi="Times New Roman" w:cs="Times New Roman"/>
          <w:spacing w:val="66"/>
          <w:lang w:eastAsia="zh-CN"/>
        </w:rPr>
        <w:t xml:space="preserve"> </w:t>
      </w:r>
      <w:r>
        <w:rPr>
          <w:lang w:eastAsia="zh-CN"/>
        </w:rPr>
        <w:t>因承包人违约解除合同</w:t>
      </w:r>
    </w:p>
    <w:p w14:paraId="356CEA88" w14:textId="77777777" w:rsidR="001C72CA" w:rsidRDefault="00DD1B2D">
      <w:pPr>
        <w:tabs>
          <w:tab w:val="left" w:pos="5716"/>
          <w:tab w:val="left" w:pos="9333"/>
        </w:tabs>
        <w:spacing w:before="231"/>
        <w:ind w:left="678" w:right="88"/>
        <w:rPr>
          <w:rFonts w:ascii="仿宋" w:eastAsia="仿宋" w:hAnsi="仿宋" w:cs="仿宋"/>
          <w:sz w:val="28"/>
          <w:szCs w:val="28"/>
          <w:lang w:eastAsia="zh-CN"/>
        </w:rPr>
      </w:pPr>
      <w:r>
        <w:rPr>
          <w:rFonts w:ascii="仿宋" w:eastAsia="仿宋" w:hAnsi="仿宋" w:cs="仿宋"/>
          <w:spacing w:val="-1"/>
          <w:sz w:val="28"/>
          <w:szCs w:val="28"/>
          <w:lang w:eastAsia="zh-CN"/>
        </w:rPr>
        <w:t>关于承包人违约解除合同的特别约定：</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sz w:val="28"/>
          <w:szCs w:val="28"/>
          <w:u w:val="single" w:color="000000"/>
          <w:lang w:eastAsia="zh-CN"/>
        </w:rPr>
        <w:t>按实赔偿发包方损失</w:t>
      </w:r>
      <w:r>
        <w:rPr>
          <w:rFonts w:ascii="仿宋" w:eastAsia="仿宋" w:hAnsi="仿宋" w:cs="仿宋"/>
          <w:b/>
          <w:bCs/>
          <w:sz w:val="28"/>
          <w:szCs w:val="28"/>
          <w:u w:val="single" w:color="000000"/>
          <w:lang w:eastAsia="zh-CN"/>
        </w:rPr>
        <w:tab/>
      </w:r>
    </w:p>
    <w:p w14:paraId="2E6E3634" w14:textId="77777777" w:rsidR="001C72CA" w:rsidRDefault="001C72CA">
      <w:pPr>
        <w:spacing w:before="5"/>
        <w:rPr>
          <w:rFonts w:ascii="仿宋" w:eastAsia="仿宋" w:hAnsi="仿宋" w:cs="仿宋"/>
          <w:b/>
          <w:bCs/>
          <w:sz w:val="18"/>
          <w:szCs w:val="18"/>
          <w:lang w:eastAsia="zh-CN"/>
        </w:rPr>
      </w:pPr>
    </w:p>
    <w:p w14:paraId="552237B7" w14:textId="77777777" w:rsidR="001C72CA" w:rsidRDefault="00DD1B2D">
      <w:pPr>
        <w:pStyle w:val="a3"/>
        <w:tabs>
          <w:tab w:val="left" w:pos="8661"/>
        </w:tabs>
        <w:spacing w:before="14" w:line="326" w:lineRule="auto"/>
        <w:ind w:right="132" w:firstLine="559"/>
        <w:rPr>
          <w:rFonts w:cs="仿宋"/>
          <w:lang w:eastAsia="zh-CN"/>
        </w:rPr>
      </w:pPr>
      <w:r>
        <w:rPr>
          <w:spacing w:val="-2"/>
          <w:lang w:eastAsia="zh-CN"/>
        </w:rPr>
        <w:t>发包人继续使用承包人在施工现场的材料、设备、临时工程、承包人文</w:t>
      </w:r>
      <w:r>
        <w:rPr>
          <w:lang w:eastAsia="zh-CN"/>
        </w:rPr>
        <w:t xml:space="preserve"> </w:t>
      </w:r>
      <w:r>
        <w:rPr>
          <w:lang w:eastAsia="zh-CN"/>
        </w:rPr>
        <w:t>件和由承包人或以其名义编制的其他文件的费用承担方式：</w:t>
      </w:r>
      <w:r>
        <w:rPr>
          <w:rFonts w:cs="仿宋"/>
          <w:b/>
          <w:bCs/>
          <w:u w:val="single" w:color="000000"/>
          <w:lang w:eastAsia="zh-CN"/>
        </w:rPr>
        <w:t>双方协商</w:t>
      </w:r>
      <w:r>
        <w:rPr>
          <w:rFonts w:cs="仿宋"/>
          <w:b/>
          <w:bCs/>
          <w:u w:val="single" w:color="000000"/>
          <w:lang w:eastAsia="zh-CN"/>
        </w:rPr>
        <w:tab/>
      </w:r>
    </w:p>
    <w:p w14:paraId="1CC0449E" w14:textId="77777777" w:rsidR="001C72CA" w:rsidRDefault="001C72CA">
      <w:pPr>
        <w:spacing w:before="7"/>
        <w:rPr>
          <w:rFonts w:ascii="仿宋" w:eastAsia="仿宋" w:hAnsi="仿宋" w:cs="仿宋"/>
          <w:b/>
          <w:bCs/>
          <w:sz w:val="10"/>
          <w:szCs w:val="10"/>
          <w:lang w:eastAsia="zh-CN"/>
        </w:rPr>
      </w:pPr>
    </w:p>
    <w:p w14:paraId="171532C6" w14:textId="77777777" w:rsidR="001C72CA" w:rsidRDefault="00DD1B2D">
      <w:pPr>
        <w:pStyle w:val="a3"/>
        <w:spacing w:before="14"/>
        <w:ind w:right="88"/>
        <w:rPr>
          <w:rFonts w:ascii="黑体" w:eastAsia="黑体" w:hAnsi="黑体" w:cs="黑体"/>
          <w:lang w:eastAsia="zh-CN"/>
        </w:rPr>
      </w:pPr>
      <w:bookmarkStart w:id="102" w:name="_bookmark100"/>
      <w:bookmarkEnd w:id="102"/>
      <w:r>
        <w:rPr>
          <w:rFonts w:ascii="Times New Roman" w:eastAsia="Times New Roman" w:hAnsi="Times New Roman" w:cs="Times New Roman"/>
          <w:lang w:eastAsia="zh-CN"/>
        </w:rPr>
        <w:t xml:space="preserve">17.  </w:t>
      </w:r>
      <w:r>
        <w:rPr>
          <w:rFonts w:ascii="黑体" w:eastAsia="黑体" w:hAnsi="黑体" w:cs="黑体"/>
          <w:lang w:eastAsia="zh-CN"/>
        </w:rPr>
        <w:t>不可抗力</w:t>
      </w:r>
    </w:p>
    <w:p w14:paraId="23499373" w14:textId="77777777" w:rsidR="001C72CA" w:rsidRDefault="00DD1B2D">
      <w:pPr>
        <w:pStyle w:val="a3"/>
        <w:spacing w:before="234"/>
        <w:ind w:left="678" w:right="88"/>
        <w:rPr>
          <w:rFonts w:ascii="黑体" w:eastAsia="黑体" w:hAnsi="黑体" w:cs="黑体"/>
          <w:lang w:eastAsia="zh-CN"/>
        </w:rPr>
      </w:pPr>
      <w:r>
        <w:rPr>
          <w:rFonts w:ascii="Times New Roman" w:eastAsia="Times New Roman" w:hAnsi="Times New Roman" w:cs="Times New Roman"/>
          <w:lang w:eastAsia="zh-CN"/>
        </w:rPr>
        <w:t>17.1</w:t>
      </w:r>
      <w:r>
        <w:rPr>
          <w:rFonts w:ascii="Times New Roman" w:eastAsia="Times New Roman" w:hAnsi="Times New Roman" w:cs="Times New Roman"/>
          <w:spacing w:val="68"/>
          <w:lang w:eastAsia="zh-CN"/>
        </w:rPr>
        <w:t xml:space="preserve"> </w:t>
      </w:r>
      <w:r>
        <w:rPr>
          <w:rFonts w:ascii="黑体" w:eastAsia="黑体" w:hAnsi="黑体" w:cs="黑体"/>
          <w:lang w:eastAsia="zh-CN"/>
        </w:rPr>
        <w:t>不可抗力的确认</w:t>
      </w:r>
    </w:p>
    <w:p w14:paraId="58AA5B1F" w14:textId="77777777" w:rsidR="001C72CA" w:rsidRDefault="00DD1B2D">
      <w:pPr>
        <w:pStyle w:val="a3"/>
        <w:spacing w:before="114"/>
        <w:ind w:left="678"/>
        <w:rPr>
          <w:lang w:eastAsia="zh-CN"/>
        </w:rPr>
      </w:pPr>
      <w:r>
        <w:rPr>
          <w:lang w:eastAsia="zh-CN"/>
        </w:rPr>
        <w:lastRenderedPageBreak/>
        <w:t>除通用合同条款约定的不可抗力事件之外，视为不可抗力的其他情形：</w:t>
      </w:r>
    </w:p>
    <w:p w14:paraId="54A025CD" w14:textId="77777777" w:rsidR="001C72CA" w:rsidRDefault="00DD1B2D">
      <w:pPr>
        <w:pStyle w:val="8"/>
        <w:spacing w:line="363" w:lineRule="exact"/>
        <w:ind w:right="1824"/>
        <w:rPr>
          <w:b w:val="0"/>
          <w:bCs w:val="0"/>
          <w:lang w:eastAsia="zh-CN"/>
        </w:rPr>
      </w:pPr>
      <w:r>
        <w:rPr>
          <w:u w:val="single" w:color="000000"/>
          <w:lang w:eastAsia="zh-CN"/>
        </w:rPr>
        <w:t>执行通用条款</w:t>
      </w:r>
    </w:p>
    <w:p w14:paraId="1ED7100D" w14:textId="77777777" w:rsidR="001C72CA" w:rsidRDefault="001C72CA">
      <w:pPr>
        <w:spacing w:before="7"/>
        <w:rPr>
          <w:rFonts w:ascii="仿宋" w:eastAsia="仿宋" w:hAnsi="仿宋" w:cs="仿宋"/>
          <w:b/>
          <w:bCs/>
          <w:sz w:val="21"/>
          <w:szCs w:val="21"/>
          <w:lang w:eastAsia="zh-CN"/>
        </w:rPr>
      </w:pPr>
    </w:p>
    <w:p w14:paraId="3B8F8FC0" w14:textId="77777777" w:rsidR="001C72CA" w:rsidRDefault="00DD1B2D">
      <w:pPr>
        <w:pStyle w:val="a3"/>
        <w:spacing w:before="14"/>
        <w:ind w:left="678" w:right="1824"/>
        <w:rPr>
          <w:rFonts w:ascii="黑体" w:eastAsia="黑体" w:hAnsi="黑体" w:cs="黑体"/>
          <w:lang w:eastAsia="zh-CN"/>
        </w:rPr>
      </w:pPr>
      <w:r>
        <w:rPr>
          <w:rFonts w:ascii="Times New Roman" w:eastAsia="Times New Roman" w:hAnsi="Times New Roman" w:cs="Times New Roman"/>
          <w:lang w:eastAsia="zh-CN"/>
        </w:rPr>
        <w:t>17.4</w:t>
      </w:r>
      <w:r>
        <w:rPr>
          <w:rFonts w:ascii="Times New Roman" w:eastAsia="Times New Roman" w:hAnsi="Times New Roman" w:cs="Times New Roman"/>
          <w:spacing w:val="69"/>
          <w:lang w:eastAsia="zh-CN"/>
        </w:rPr>
        <w:t xml:space="preserve"> </w:t>
      </w:r>
      <w:r>
        <w:rPr>
          <w:rFonts w:ascii="黑体" w:eastAsia="黑体" w:hAnsi="黑体" w:cs="黑体"/>
          <w:lang w:eastAsia="zh-CN"/>
        </w:rPr>
        <w:t>因不可抗力解除合同</w:t>
      </w:r>
    </w:p>
    <w:p w14:paraId="0D8A881A" w14:textId="77777777" w:rsidR="001C72CA" w:rsidRDefault="00DD1B2D">
      <w:pPr>
        <w:pStyle w:val="a3"/>
        <w:tabs>
          <w:tab w:val="left" w:pos="8210"/>
        </w:tabs>
        <w:spacing w:before="231" w:line="326" w:lineRule="auto"/>
        <w:ind w:right="110" w:firstLine="559"/>
        <w:rPr>
          <w:lang w:eastAsia="zh-CN"/>
        </w:rPr>
      </w:pPr>
      <w:r>
        <w:rPr>
          <w:spacing w:val="-2"/>
          <w:lang w:eastAsia="zh-CN"/>
        </w:rPr>
        <w:t>合同解除后，发包人应在商定或确定发包人应支付款项后</w:t>
      </w:r>
      <w:r>
        <w:rPr>
          <w:rFonts w:ascii="Times New Roman" w:eastAsia="Times New Roman" w:hAnsi="Times New Roman" w:cs="Times New Roman"/>
          <w:spacing w:val="-2"/>
          <w:u w:val="single" w:color="000000"/>
          <w:lang w:eastAsia="zh-CN"/>
        </w:rPr>
        <w:t xml:space="preserve"> </w:t>
      </w:r>
      <w:r>
        <w:rPr>
          <w:rFonts w:ascii="Times New Roman" w:eastAsia="Times New Roman" w:hAnsi="Times New Roman" w:cs="Times New Roman"/>
          <w:spacing w:val="-2"/>
          <w:u w:val="single" w:color="000000"/>
          <w:lang w:eastAsia="zh-CN"/>
        </w:rPr>
        <w:tab/>
      </w:r>
      <w:r>
        <w:rPr>
          <w:lang w:eastAsia="zh-CN"/>
        </w:rPr>
        <w:t>天内完成</w:t>
      </w:r>
      <w:r>
        <w:rPr>
          <w:lang w:eastAsia="zh-CN"/>
        </w:rPr>
        <w:t xml:space="preserve"> </w:t>
      </w:r>
      <w:r>
        <w:rPr>
          <w:lang w:eastAsia="zh-CN"/>
        </w:rPr>
        <w:t>款项的支付。</w:t>
      </w:r>
    </w:p>
    <w:p w14:paraId="16940EA3" w14:textId="77777777" w:rsidR="001C72CA" w:rsidRDefault="00DD1B2D">
      <w:pPr>
        <w:pStyle w:val="a3"/>
        <w:spacing w:before="154"/>
        <w:ind w:right="1824"/>
        <w:rPr>
          <w:rFonts w:ascii="黑体" w:eastAsia="黑体" w:hAnsi="黑体" w:cs="黑体"/>
          <w:lang w:eastAsia="zh-CN"/>
        </w:rPr>
      </w:pPr>
      <w:bookmarkStart w:id="103" w:name="_bookmark101"/>
      <w:bookmarkEnd w:id="103"/>
      <w:r>
        <w:rPr>
          <w:rFonts w:ascii="Times New Roman" w:eastAsia="Times New Roman" w:hAnsi="Times New Roman" w:cs="Times New Roman"/>
          <w:lang w:eastAsia="zh-CN"/>
        </w:rPr>
        <w:t xml:space="preserve">18. </w:t>
      </w:r>
      <w:r>
        <w:rPr>
          <w:rFonts w:ascii="Times New Roman" w:eastAsia="Times New Roman" w:hAnsi="Times New Roman" w:cs="Times New Roman"/>
          <w:spacing w:val="1"/>
          <w:lang w:eastAsia="zh-CN"/>
        </w:rPr>
        <w:t xml:space="preserve"> </w:t>
      </w:r>
      <w:r>
        <w:rPr>
          <w:rFonts w:ascii="黑体" w:eastAsia="黑体" w:hAnsi="黑体" w:cs="黑体"/>
          <w:lang w:eastAsia="zh-CN"/>
        </w:rPr>
        <w:t>保险</w:t>
      </w:r>
    </w:p>
    <w:p w14:paraId="490237BD" w14:textId="77777777" w:rsidR="001C72CA" w:rsidRDefault="00DD1B2D">
      <w:pPr>
        <w:pStyle w:val="a3"/>
        <w:spacing w:before="231"/>
        <w:ind w:left="678" w:right="1824"/>
        <w:rPr>
          <w:rFonts w:ascii="黑体" w:eastAsia="黑体" w:hAnsi="黑体" w:cs="黑体"/>
          <w:lang w:eastAsia="zh-CN"/>
        </w:rPr>
      </w:pPr>
      <w:r>
        <w:rPr>
          <w:rFonts w:ascii="Times New Roman" w:eastAsia="Times New Roman" w:hAnsi="Times New Roman" w:cs="Times New Roman"/>
          <w:lang w:eastAsia="zh-CN"/>
        </w:rPr>
        <w:t>18.1</w:t>
      </w:r>
      <w:r>
        <w:rPr>
          <w:rFonts w:ascii="Times New Roman" w:eastAsia="Times New Roman" w:hAnsi="Times New Roman" w:cs="Times New Roman"/>
          <w:spacing w:val="65"/>
          <w:lang w:eastAsia="zh-CN"/>
        </w:rPr>
        <w:t xml:space="preserve"> </w:t>
      </w:r>
      <w:r>
        <w:rPr>
          <w:rFonts w:ascii="黑体" w:eastAsia="黑体" w:hAnsi="黑体" w:cs="黑体"/>
          <w:lang w:eastAsia="zh-CN"/>
        </w:rPr>
        <w:t>工程保险</w:t>
      </w:r>
    </w:p>
    <w:p w14:paraId="75213429" w14:textId="62BA90C0" w:rsidR="001C72CA" w:rsidRDefault="00DD1B2D">
      <w:pPr>
        <w:pStyle w:val="a3"/>
        <w:tabs>
          <w:tab w:val="left" w:pos="5298"/>
          <w:tab w:val="left" w:pos="8316"/>
        </w:tabs>
        <w:spacing w:before="231" w:line="312" w:lineRule="auto"/>
        <w:ind w:left="678" w:right="847"/>
        <w:rPr>
          <w:rFonts w:ascii="黑体" w:eastAsia="黑体" w:hAnsi="黑体" w:cs="黑体"/>
          <w:lang w:eastAsia="zh-CN"/>
        </w:rPr>
      </w:pPr>
      <w:r>
        <w:rPr>
          <w:spacing w:val="-1"/>
          <w:lang w:eastAsia="zh-CN"/>
        </w:rPr>
        <w:t>关于工程保险的特别约定：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lang w:eastAsia="zh-CN"/>
        </w:rPr>
        <w:t>。</w:t>
      </w:r>
      <w:r>
        <w:rPr>
          <w:lang w:eastAsia="zh-CN"/>
        </w:rPr>
        <w:t xml:space="preserve"> </w:t>
      </w:r>
      <w:r>
        <w:rPr>
          <w:rFonts w:ascii="Times New Roman" w:eastAsia="Times New Roman" w:hAnsi="Times New Roman" w:cs="Times New Roman"/>
          <w:lang w:eastAsia="zh-CN"/>
        </w:rPr>
        <w:t>18.</w:t>
      </w:r>
      <w:r w:rsidR="00C8621B">
        <w:rPr>
          <w:rFonts w:ascii="Times New Roman" w:eastAsia="Times New Roman" w:hAnsi="Times New Roman" w:cs="Times New Roman"/>
          <w:lang w:eastAsia="zh-CN"/>
        </w:rPr>
        <w:t>2</w:t>
      </w:r>
      <w:r>
        <w:rPr>
          <w:rFonts w:ascii="Times New Roman" w:eastAsia="Times New Roman" w:hAnsi="Times New Roman" w:cs="Times New Roman"/>
          <w:spacing w:val="68"/>
          <w:lang w:eastAsia="zh-CN"/>
        </w:rPr>
        <w:t xml:space="preserve"> </w:t>
      </w:r>
      <w:r>
        <w:rPr>
          <w:rFonts w:ascii="黑体" w:eastAsia="黑体" w:hAnsi="黑体" w:cs="黑体"/>
          <w:lang w:eastAsia="zh-CN"/>
        </w:rPr>
        <w:t>其他保险</w:t>
      </w:r>
    </w:p>
    <w:p w14:paraId="576C7E7C" w14:textId="77777777" w:rsidR="00C8621B" w:rsidRDefault="00DD1B2D">
      <w:pPr>
        <w:pStyle w:val="a3"/>
        <w:tabs>
          <w:tab w:val="left" w:pos="4876"/>
          <w:tab w:val="left" w:pos="8316"/>
          <w:tab w:val="left" w:pos="8788"/>
        </w:tabs>
        <w:spacing w:before="138" w:line="319" w:lineRule="auto"/>
        <w:ind w:left="678" w:right="638"/>
        <w:rPr>
          <w:rFonts w:cs="仿宋"/>
          <w:b/>
          <w:bCs/>
          <w:lang w:eastAsia="zh-CN"/>
        </w:rPr>
      </w:pPr>
      <w:r>
        <w:rPr>
          <w:spacing w:val="-1"/>
          <w:lang w:eastAsia="zh-CN"/>
        </w:rPr>
        <w:t>关于其他保险的约定：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承包人是否应为其施工设备等办理财产保险：</w:t>
      </w:r>
      <w:r>
        <w:rPr>
          <w:spacing w:val="-5"/>
          <w:lang w:eastAsia="zh-CN"/>
        </w:rPr>
        <w:t xml:space="preserve"> </w:t>
      </w:r>
      <w:r>
        <w:rPr>
          <w:rFonts w:ascii="Times New Roman" w:eastAsia="Times New Roman" w:hAnsi="Times New Roman" w:cs="Times New Roman"/>
          <w:b/>
          <w:bCs/>
          <w:spacing w:val="-5"/>
          <w:u w:val="single" w:color="000000"/>
          <w:lang w:eastAsia="zh-CN"/>
        </w:rPr>
        <w:t xml:space="preserve"> </w:t>
      </w:r>
      <w:r>
        <w:rPr>
          <w:rFonts w:cs="仿宋"/>
          <w:b/>
          <w:bCs/>
          <w:u w:val="single" w:color="000000"/>
          <w:lang w:eastAsia="zh-CN"/>
        </w:rPr>
        <w:t>承包人自行决定</w:t>
      </w:r>
      <w:r>
        <w:rPr>
          <w:rFonts w:cs="仿宋"/>
          <w:b/>
          <w:bCs/>
          <w:u w:val="single" w:color="000000"/>
          <w:lang w:eastAsia="zh-CN"/>
        </w:rPr>
        <w:tab/>
      </w:r>
      <w:r>
        <w:rPr>
          <w:rFonts w:cs="仿宋"/>
          <w:b/>
          <w:bCs/>
          <w:w w:val="12"/>
          <w:u w:val="single" w:color="000000"/>
          <w:lang w:eastAsia="zh-CN"/>
        </w:rPr>
        <w:t xml:space="preserve"> </w:t>
      </w:r>
      <w:r>
        <w:rPr>
          <w:rFonts w:cs="仿宋"/>
          <w:b/>
          <w:bCs/>
          <w:lang w:eastAsia="zh-CN"/>
        </w:rPr>
        <w:t xml:space="preserve"> </w:t>
      </w:r>
    </w:p>
    <w:p w14:paraId="15DAF552" w14:textId="5B339CA9" w:rsidR="001C72CA" w:rsidRDefault="00DD1B2D">
      <w:pPr>
        <w:pStyle w:val="a3"/>
        <w:tabs>
          <w:tab w:val="left" w:pos="4876"/>
          <w:tab w:val="left" w:pos="8316"/>
          <w:tab w:val="left" w:pos="8788"/>
        </w:tabs>
        <w:spacing w:before="138" w:line="319" w:lineRule="auto"/>
        <w:ind w:left="678" w:right="638"/>
        <w:rPr>
          <w:rFonts w:ascii="黑体" w:eastAsia="黑体" w:hAnsi="黑体" w:cs="黑体"/>
          <w:lang w:eastAsia="zh-CN"/>
        </w:rPr>
      </w:pPr>
      <w:r>
        <w:rPr>
          <w:rFonts w:ascii="Times New Roman" w:eastAsia="Times New Roman" w:hAnsi="Times New Roman" w:cs="Times New Roman"/>
          <w:lang w:eastAsia="zh-CN"/>
        </w:rPr>
        <w:t>18.</w:t>
      </w:r>
      <w:r w:rsidR="00C8621B">
        <w:rPr>
          <w:rFonts w:ascii="Times New Roman" w:eastAsia="Times New Roman" w:hAnsi="Times New Roman" w:cs="Times New Roman"/>
          <w:lang w:eastAsia="zh-CN"/>
        </w:rPr>
        <w:t>3</w:t>
      </w:r>
      <w:r>
        <w:rPr>
          <w:rFonts w:ascii="Times New Roman" w:eastAsia="Times New Roman" w:hAnsi="Times New Roman" w:cs="Times New Roman"/>
          <w:spacing w:val="68"/>
          <w:lang w:eastAsia="zh-CN"/>
        </w:rPr>
        <w:t xml:space="preserve"> </w:t>
      </w:r>
      <w:r>
        <w:rPr>
          <w:rFonts w:ascii="黑体" w:eastAsia="黑体" w:hAnsi="黑体" w:cs="黑体"/>
          <w:lang w:eastAsia="zh-CN"/>
        </w:rPr>
        <w:t>通知义务</w:t>
      </w:r>
    </w:p>
    <w:p w14:paraId="0C01F7F9" w14:textId="77777777" w:rsidR="001C72CA" w:rsidRDefault="00DD1B2D">
      <w:pPr>
        <w:pStyle w:val="a3"/>
        <w:tabs>
          <w:tab w:val="left" w:pos="6414"/>
          <w:tab w:val="left" w:pos="8316"/>
        </w:tabs>
        <w:spacing w:before="129"/>
        <w:ind w:left="678" w:right="1824"/>
        <w:rPr>
          <w:rFonts w:ascii="Times New Roman" w:eastAsia="Times New Roman" w:hAnsi="Times New Roman" w:cs="Times New Roman"/>
          <w:lang w:eastAsia="zh-CN"/>
        </w:rPr>
      </w:pPr>
      <w:r>
        <w:rPr>
          <w:spacing w:val="-1"/>
          <w:lang w:eastAsia="zh-CN"/>
        </w:rPr>
        <w:t>关于变更保险合同时的通知义务的约定：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p>
    <w:p w14:paraId="4292D33D" w14:textId="77777777" w:rsidR="001C72CA" w:rsidRDefault="001C72CA">
      <w:pPr>
        <w:spacing w:before="10"/>
        <w:rPr>
          <w:rFonts w:ascii="Times New Roman" w:eastAsia="Times New Roman" w:hAnsi="Times New Roman" w:cs="Times New Roman"/>
          <w:sz w:val="18"/>
          <w:szCs w:val="18"/>
          <w:lang w:eastAsia="zh-CN"/>
        </w:rPr>
      </w:pPr>
    </w:p>
    <w:p w14:paraId="15BEA574" w14:textId="77777777" w:rsidR="001C72CA" w:rsidRDefault="00DD1B2D">
      <w:pPr>
        <w:pStyle w:val="a3"/>
        <w:spacing w:before="14"/>
        <w:ind w:right="1824"/>
        <w:rPr>
          <w:rFonts w:ascii="黑体" w:eastAsia="黑体" w:hAnsi="黑体" w:cs="黑体"/>
          <w:lang w:eastAsia="zh-CN"/>
        </w:rPr>
      </w:pPr>
      <w:bookmarkStart w:id="104" w:name="_bookmark102"/>
      <w:bookmarkEnd w:id="104"/>
      <w:r>
        <w:rPr>
          <w:rFonts w:ascii="Times New Roman" w:eastAsia="Times New Roman" w:hAnsi="Times New Roman" w:cs="Times New Roman"/>
          <w:lang w:eastAsia="zh-CN"/>
        </w:rPr>
        <w:t xml:space="preserve">20.  </w:t>
      </w:r>
      <w:r>
        <w:rPr>
          <w:rFonts w:ascii="黑体" w:eastAsia="黑体" w:hAnsi="黑体" w:cs="黑体"/>
          <w:lang w:eastAsia="zh-CN"/>
        </w:rPr>
        <w:t>争议解决</w:t>
      </w:r>
    </w:p>
    <w:p w14:paraId="4DDE01E5" w14:textId="77777777" w:rsidR="001C72CA" w:rsidRDefault="00DD1B2D">
      <w:pPr>
        <w:pStyle w:val="a3"/>
        <w:spacing w:before="234"/>
        <w:ind w:left="678" w:right="1824"/>
        <w:rPr>
          <w:rFonts w:ascii="黑体" w:eastAsia="黑体" w:hAnsi="黑体" w:cs="黑体"/>
          <w:lang w:eastAsia="zh-CN"/>
        </w:rPr>
      </w:pPr>
      <w:r>
        <w:rPr>
          <w:rFonts w:ascii="Times New Roman" w:eastAsia="Times New Roman" w:hAnsi="Times New Roman" w:cs="Times New Roman"/>
          <w:lang w:eastAsia="zh-CN"/>
        </w:rPr>
        <w:t>20.3</w:t>
      </w:r>
      <w:r>
        <w:rPr>
          <w:rFonts w:ascii="Times New Roman" w:eastAsia="Times New Roman" w:hAnsi="Times New Roman" w:cs="Times New Roman"/>
          <w:spacing w:val="68"/>
          <w:lang w:eastAsia="zh-CN"/>
        </w:rPr>
        <w:t xml:space="preserve"> </w:t>
      </w:r>
      <w:r>
        <w:rPr>
          <w:rFonts w:ascii="黑体" w:eastAsia="黑体" w:hAnsi="黑体" w:cs="黑体"/>
          <w:lang w:eastAsia="zh-CN"/>
        </w:rPr>
        <w:t>争议评审</w:t>
      </w:r>
    </w:p>
    <w:p w14:paraId="58FB9537" w14:textId="77777777" w:rsidR="001C72CA" w:rsidRDefault="00DD1B2D">
      <w:pPr>
        <w:pStyle w:val="a3"/>
        <w:tabs>
          <w:tab w:val="left" w:pos="8527"/>
        </w:tabs>
        <w:spacing w:before="231"/>
        <w:ind w:left="687" w:right="106"/>
        <w:rPr>
          <w:rFonts w:cs="仿宋"/>
          <w:lang w:eastAsia="zh-CN"/>
        </w:rPr>
      </w:pPr>
      <w:r>
        <w:rPr>
          <w:lang w:eastAsia="zh-CN"/>
        </w:rPr>
        <w:t>合同当事人是否同意将工程争议提交争议评审小组决定：</w:t>
      </w:r>
      <w:r>
        <w:rPr>
          <w:spacing w:val="-7"/>
          <w:lang w:eastAsia="zh-CN"/>
        </w:rPr>
        <w:t xml:space="preserve"> </w:t>
      </w:r>
      <w:r>
        <w:rPr>
          <w:rFonts w:ascii="Times New Roman" w:eastAsia="Times New Roman" w:hAnsi="Times New Roman" w:cs="Times New Roman"/>
          <w:b/>
          <w:bCs/>
          <w:spacing w:val="-7"/>
          <w:u w:val="single" w:color="000000"/>
          <w:lang w:eastAsia="zh-CN"/>
        </w:rPr>
        <w:t xml:space="preserve"> </w:t>
      </w:r>
      <w:r>
        <w:rPr>
          <w:rFonts w:cs="仿宋"/>
          <w:b/>
          <w:bCs/>
          <w:u w:val="single" w:color="000000"/>
          <w:lang w:eastAsia="zh-CN"/>
        </w:rPr>
        <w:t>否</w:t>
      </w:r>
      <w:r>
        <w:rPr>
          <w:rFonts w:cs="仿宋"/>
          <w:b/>
          <w:bCs/>
          <w:u w:val="single" w:color="000000"/>
          <w:lang w:eastAsia="zh-CN"/>
        </w:rPr>
        <w:tab/>
      </w:r>
    </w:p>
    <w:p w14:paraId="469855D1" w14:textId="77777777" w:rsidR="001C72CA" w:rsidRDefault="00DD1B2D">
      <w:pPr>
        <w:pStyle w:val="a3"/>
        <w:spacing w:before="132"/>
        <w:ind w:left="678" w:right="1824"/>
        <w:rPr>
          <w:lang w:eastAsia="zh-CN"/>
        </w:rPr>
      </w:pPr>
      <w:r>
        <w:rPr>
          <w:rFonts w:ascii="Times New Roman" w:eastAsia="Times New Roman" w:hAnsi="Times New Roman" w:cs="Times New Roman"/>
          <w:lang w:eastAsia="zh-CN"/>
        </w:rPr>
        <w:t>20.3.1</w:t>
      </w:r>
      <w:r>
        <w:rPr>
          <w:rFonts w:ascii="Times New Roman" w:eastAsia="Times New Roman" w:hAnsi="Times New Roman" w:cs="Times New Roman"/>
          <w:spacing w:val="66"/>
          <w:lang w:eastAsia="zh-CN"/>
        </w:rPr>
        <w:t xml:space="preserve"> </w:t>
      </w:r>
      <w:r>
        <w:rPr>
          <w:lang w:eastAsia="zh-CN"/>
        </w:rPr>
        <w:t>争议评审小组的确定</w:t>
      </w:r>
    </w:p>
    <w:p w14:paraId="5D210FE9" w14:textId="77777777" w:rsidR="001C72CA" w:rsidRDefault="00DD1B2D">
      <w:pPr>
        <w:pStyle w:val="a3"/>
        <w:tabs>
          <w:tab w:val="left" w:pos="5296"/>
          <w:tab w:val="left" w:pos="5438"/>
          <w:tab w:val="left" w:pos="5716"/>
          <w:tab w:val="left" w:pos="8174"/>
          <w:tab w:val="left" w:pos="8594"/>
        </w:tabs>
        <w:spacing w:before="114" w:line="309" w:lineRule="auto"/>
        <w:ind w:left="678" w:right="566"/>
        <w:rPr>
          <w:lang w:eastAsia="zh-CN"/>
        </w:rPr>
      </w:pPr>
      <w:r>
        <w:rPr>
          <w:spacing w:val="-1"/>
          <w:lang w:eastAsia="zh-CN"/>
        </w:rPr>
        <w:t>争议评审小组成员的确定：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w:t>
      </w:r>
      <w:r>
        <w:rPr>
          <w:lang w:eastAsia="zh-CN"/>
        </w:rPr>
        <w:t xml:space="preserve"> </w:t>
      </w:r>
      <w:r>
        <w:rPr>
          <w:spacing w:val="-1"/>
          <w:lang w:eastAsia="zh-CN"/>
        </w:rPr>
        <w:t>选定争议评审员的期限：</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w:t>
      </w:r>
      <w:r>
        <w:rPr>
          <w:lang w:eastAsia="zh-CN"/>
        </w:rPr>
        <w:t xml:space="preserve"> </w:t>
      </w:r>
      <w:r>
        <w:rPr>
          <w:spacing w:val="-1"/>
          <w:lang w:eastAsia="zh-CN"/>
        </w:rPr>
        <w:t>争议评审小组成员的报酬承担方式：</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w:t>
      </w:r>
      <w:r>
        <w:rPr>
          <w:lang w:eastAsia="zh-CN"/>
        </w:rPr>
        <w:t xml:space="preserve"> </w:t>
      </w:r>
      <w:r>
        <w:rPr>
          <w:spacing w:val="-1"/>
          <w:lang w:eastAsia="zh-CN"/>
        </w:rPr>
        <w:t>其他事项的约定：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w:t>
      </w:r>
      <w:r>
        <w:rPr>
          <w:lang w:eastAsia="zh-CN"/>
        </w:rPr>
        <w:t xml:space="preserve"> </w:t>
      </w:r>
      <w:r>
        <w:rPr>
          <w:rFonts w:ascii="Times New Roman" w:eastAsia="Times New Roman" w:hAnsi="Times New Roman" w:cs="Times New Roman"/>
          <w:lang w:eastAsia="zh-CN"/>
        </w:rPr>
        <w:t>20.3.2</w:t>
      </w:r>
      <w:r>
        <w:rPr>
          <w:rFonts w:ascii="Times New Roman" w:eastAsia="Times New Roman" w:hAnsi="Times New Roman" w:cs="Times New Roman"/>
          <w:spacing w:val="66"/>
          <w:lang w:eastAsia="zh-CN"/>
        </w:rPr>
        <w:t xml:space="preserve"> </w:t>
      </w:r>
      <w:r>
        <w:rPr>
          <w:lang w:eastAsia="zh-CN"/>
        </w:rPr>
        <w:t>争议评审小组的决定</w:t>
      </w:r>
    </w:p>
    <w:p w14:paraId="586C4771" w14:textId="77777777" w:rsidR="001C72CA" w:rsidRDefault="00DD1B2D">
      <w:pPr>
        <w:pStyle w:val="a3"/>
        <w:tabs>
          <w:tab w:val="left" w:pos="5855"/>
          <w:tab w:val="left" w:pos="8594"/>
        </w:tabs>
        <w:spacing w:before="22" w:line="309" w:lineRule="auto"/>
        <w:ind w:left="678" w:right="568"/>
        <w:rPr>
          <w:rFonts w:ascii="黑体" w:eastAsia="黑体" w:hAnsi="黑体" w:cs="黑体"/>
          <w:lang w:eastAsia="zh-CN"/>
        </w:rPr>
      </w:pPr>
      <w:r>
        <w:rPr>
          <w:spacing w:val="-1"/>
          <w:lang w:eastAsia="zh-CN"/>
        </w:rPr>
        <w:t>合同当事人关于本项的约定：</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lang w:eastAsia="zh-CN"/>
        </w:rPr>
        <w:t>。</w:t>
      </w:r>
      <w:r>
        <w:rPr>
          <w:lang w:eastAsia="zh-CN"/>
        </w:rPr>
        <w:t xml:space="preserve"> </w:t>
      </w:r>
      <w:r>
        <w:rPr>
          <w:rFonts w:ascii="Times New Roman" w:eastAsia="Times New Roman" w:hAnsi="Times New Roman" w:cs="Times New Roman"/>
          <w:lang w:eastAsia="zh-CN"/>
        </w:rPr>
        <w:t>20.4</w:t>
      </w:r>
      <w:r>
        <w:rPr>
          <w:rFonts w:ascii="Times New Roman" w:eastAsia="Times New Roman" w:hAnsi="Times New Roman" w:cs="Times New Roman"/>
          <w:spacing w:val="-1"/>
          <w:lang w:eastAsia="zh-CN"/>
        </w:rPr>
        <w:t xml:space="preserve"> </w:t>
      </w:r>
      <w:r>
        <w:rPr>
          <w:rFonts w:ascii="黑体" w:eastAsia="黑体" w:hAnsi="黑体" w:cs="黑体"/>
          <w:lang w:eastAsia="zh-CN"/>
        </w:rPr>
        <w:t>仲裁或诉讼</w:t>
      </w:r>
    </w:p>
    <w:p w14:paraId="4CFDA62C" w14:textId="77777777" w:rsidR="001C72CA" w:rsidRDefault="00DD1B2D">
      <w:pPr>
        <w:pStyle w:val="a3"/>
        <w:tabs>
          <w:tab w:val="left" w:pos="6698"/>
          <w:tab w:val="left" w:pos="7118"/>
        </w:tabs>
        <w:spacing w:before="141"/>
        <w:ind w:left="678" w:right="106"/>
        <w:rPr>
          <w:lang w:eastAsia="zh-CN"/>
        </w:rPr>
      </w:pPr>
      <w:r>
        <w:rPr>
          <w:spacing w:val="-1"/>
          <w:lang w:eastAsia="zh-CN"/>
        </w:rPr>
        <w:t>因合同及合同有关事项发生的争议，按下列第</w:t>
      </w:r>
      <w:r>
        <w:rPr>
          <w:rFonts w:ascii="Times New Roman" w:eastAsia="Times New Roman" w:hAnsi="Times New Roman" w:cs="Times New Roman"/>
          <w:b/>
          <w:bCs/>
          <w:spacing w:val="-1"/>
          <w:u w:val="single" w:color="000000"/>
          <w:lang w:eastAsia="zh-CN"/>
        </w:rPr>
        <w:t xml:space="preserve"> </w:t>
      </w:r>
      <w:r>
        <w:rPr>
          <w:rFonts w:ascii="Times New Roman" w:eastAsia="Times New Roman" w:hAnsi="Times New Roman" w:cs="Times New Roman"/>
          <w:b/>
          <w:bCs/>
          <w:spacing w:val="-1"/>
          <w:u w:val="single" w:color="000000"/>
          <w:lang w:eastAsia="zh-CN"/>
        </w:rPr>
        <w:tab/>
      </w:r>
      <w:r>
        <w:rPr>
          <w:rFonts w:ascii="Times New Roman" w:eastAsia="Times New Roman" w:hAnsi="Times New Roman" w:cs="Times New Roman"/>
          <w:b/>
          <w:bCs/>
          <w:u w:val="single" w:color="000000"/>
          <w:lang w:eastAsia="zh-CN"/>
        </w:rPr>
        <w:t>2</w:t>
      </w:r>
      <w:r>
        <w:rPr>
          <w:rFonts w:ascii="Times New Roman" w:eastAsia="Times New Roman" w:hAnsi="Times New Roman" w:cs="Times New Roman"/>
          <w:b/>
          <w:bCs/>
          <w:u w:val="single" w:color="000000"/>
          <w:lang w:eastAsia="zh-CN"/>
        </w:rPr>
        <w:tab/>
      </w:r>
      <w:r>
        <w:rPr>
          <w:spacing w:val="-1"/>
          <w:lang w:eastAsia="zh-CN"/>
        </w:rPr>
        <w:t>种方式解决：</w:t>
      </w:r>
    </w:p>
    <w:p w14:paraId="39DCC3F2" w14:textId="77777777" w:rsidR="001C72CA" w:rsidRDefault="001C72CA">
      <w:pPr>
        <w:spacing w:before="8"/>
        <w:rPr>
          <w:rFonts w:ascii="仿宋" w:eastAsia="仿宋" w:hAnsi="仿宋" w:cs="仿宋"/>
          <w:sz w:val="16"/>
          <w:szCs w:val="16"/>
          <w:lang w:eastAsia="zh-CN"/>
        </w:rPr>
      </w:pPr>
    </w:p>
    <w:p w14:paraId="6555EC36" w14:textId="77777777" w:rsidR="001C72CA" w:rsidRDefault="00DD1B2D">
      <w:pPr>
        <w:pStyle w:val="a3"/>
        <w:tabs>
          <w:tab w:val="left" w:pos="2355"/>
          <w:tab w:val="left" w:pos="3414"/>
        </w:tabs>
        <w:spacing w:before="14"/>
        <w:ind w:left="678" w:right="1824"/>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）向</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u w:val="single" w:color="000000"/>
          <w:lang w:eastAsia="zh-CN"/>
        </w:rPr>
        <w:t>/</w:t>
      </w:r>
      <w:r>
        <w:rPr>
          <w:rFonts w:ascii="Times New Roman" w:eastAsia="Times New Roman" w:hAnsi="Times New Roman" w:cs="Times New Roman"/>
          <w:u w:val="single" w:color="000000"/>
          <w:lang w:eastAsia="zh-CN"/>
        </w:rPr>
        <w:tab/>
      </w:r>
      <w:r>
        <w:rPr>
          <w:spacing w:val="-1"/>
          <w:lang w:eastAsia="zh-CN"/>
        </w:rPr>
        <w:t>仲裁委员会申请仲裁；</w:t>
      </w:r>
    </w:p>
    <w:p w14:paraId="21A80DE0" w14:textId="77777777" w:rsidR="001C72CA" w:rsidRDefault="00DD1B2D">
      <w:pPr>
        <w:tabs>
          <w:tab w:val="left" w:pos="2037"/>
          <w:tab w:val="left" w:pos="3440"/>
        </w:tabs>
        <w:spacing w:line="382" w:lineRule="exact"/>
        <w:ind w:left="778"/>
        <w:rPr>
          <w:rFonts w:ascii="仿宋" w:eastAsia="仿宋" w:hAnsi="仿宋" w:cs="仿宋"/>
          <w:sz w:val="28"/>
          <w:szCs w:val="28"/>
          <w:lang w:eastAsia="zh-CN"/>
        </w:rPr>
      </w:pPr>
      <w:r>
        <w:rPr>
          <w:rFonts w:ascii="仿宋" w:eastAsia="仿宋" w:hAnsi="仿宋" w:cs="仿宋"/>
          <w:spacing w:val="-1"/>
          <w:sz w:val="28"/>
          <w:szCs w:val="28"/>
          <w:lang w:eastAsia="zh-CN"/>
        </w:rPr>
        <w:lastRenderedPageBreak/>
        <w:t>（</w:t>
      </w:r>
      <w:r>
        <w:rPr>
          <w:rFonts w:ascii="Times New Roman" w:eastAsia="Times New Roman" w:hAnsi="Times New Roman" w:cs="Times New Roman"/>
          <w:spacing w:val="-1"/>
          <w:sz w:val="28"/>
          <w:szCs w:val="28"/>
          <w:lang w:eastAsia="zh-CN"/>
        </w:rPr>
        <w:t>2</w:t>
      </w:r>
      <w:r>
        <w:rPr>
          <w:rFonts w:ascii="仿宋" w:eastAsia="仿宋" w:hAnsi="仿宋" w:cs="仿宋"/>
          <w:spacing w:val="-1"/>
          <w:sz w:val="28"/>
          <w:szCs w:val="28"/>
          <w:lang w:eastAsia="zh-CN"/>
        </w:rPr>
        <w:t>）向</w:t>
      </w:r>
      <w:r>
        <w:rPr>
          <w:rFonts w:ascii="Times New Roman" w:eastAsia="Times New Roman" w:hAnsi="Times New Roman" w:cs="Times New Roman"/>
          <w:b/>
          <w:bCs/>
          <w:spacing w:val="-1"/>
          <w:sz w:val="28"/>
          <w:szCs w:val="28"/>
          <w:u w:val="single" w:color="000000"/>
          <w:lang w:eastAsia="zh-CN"/>
        </w:rPr>
        <w:t xml:space="preserve"> </w:t>
      </w:r>
      <w:r>
        <w:rPr>
          <w:rFonts w:ascii="Times New Roman" w:eastAsia="Times New Roman" w:hAnsi="Times New Roman" w:cs="Times New Roman"/>
          <w:b/>
          <w:bCs/>
          <w:spacing w:val="-1"/>
          <w:sz w:val="28"/>
          <w:szCs w:val="28"/>
          <w:u w:val="single" w:color="000000"/>
          <w:lang w:eastAsia="zh-CN"/>
        </w:rPr>
        <w:tab/>
      </w:r>
      <w:r>
        <w:rPr>
          <w:rFonts w:ascii="仿宋" w:eastAsia="仿宋" w:hAnsi="仿宋" w:cs="仿宋"/>
          <w:b/>
          <w:bCs/>
          <w:w w:val="95"/>
          <w:sz w:val="28"/>
          <w:szCs w:val="28"/>
          <w:u w:val="single" w:color="000000"/>
          <w:lang w:eastAsia="zh-CN"/>
        </w:rPr>
        <w:t>临邑县</w:t>
      </w:r>
      <w:r>
        <w:rPr>
          <w:rFonts w:ascii="仿宋" w:eastAsia="仿宋" w:hAnsi="仿宋" w:cs="仿宋"/>
          <w:b/>
          <w:bCs/>
          <w:w w:val="95"/>
          <w:sz w:val="28"/>
          <w:szCs w:val="28"/>
          <w:u w:val="single" w:color="000000"/>
          <w:lang w:eastAsia="zh-CN"/>
        </w:rPr>
        <w:tab/>
      </w:r>
      <w:r>
        <w:rPr>
          <w:rFonts w:ascii="仿宋" w:eastAsia="仿宋" w:hAnsi="仿宋" w:cs="仿宋"/>
          <w:spacing w:val="-1"/>
          <w:sz w:val="28"/>
          <w:szCs w:val="28"/>
          <w:lang w:eastAsia="zh-CN"/>
        </w:rPr>
        <w:t>人民法院起诉。</w:t>
      </w:r>
    </w:p>
    <w:p w14:paraId="0D09CF15" w14:textId="77777777" w:rsidR="001C72CA" w:rsidRDefault="001C72CA">
      <w:pPr>
        <w:rPr>
          <w:rFonts w:ascii="仿宋" w:eastAsia="仿宋" w:hAnsi="仿宋" w:cs="仿宋"/>
          <w:sz w:val="20"/>
          <w:szCs w:val="20"/>
          <w:lang w:eastAsia="zh-CN"/>
        </w:rPr>
      </w:pPr>
    </w:p>
    <w:p w14:paraId="4C5A14B9" w14:textId="77777777" w:rsidR="001C72CA" w:rsidRDefault="001C72CA">
      <w:pPr>
        <w:spacing w:before="1"/>
        <w:rPr>
          <w:rFonts w:ascii="仿宋" w:eastAsia="仿宋" w:hAnsi="仿宋" w:cs="仿宋"/>
          <w:sz w:val="16"/>
          <w:szCs w:val="16"/>
          <w:lang w:eastAsia="zh-CN"/>
        </w:rPr>
      </w:pPr>
    </w:p>
    <w:p w14:paraId="36D9CA9C" w14:textId="77777777" w:rsidR="001C72CA" w:rsidRDefault="00DD1B2D">
      <w:pPr>
        <w:spacing w:line="539" w:lineRule="exact"/>
        <w:ind w:left="2948"/>
        <w:rPr>
          <w:rFonts w:ascii="宋体" w:eastAsia="宋体" w:hAnsi="宋体" w:cs="宋体"/>
          <w:sz w:val="44"/>
          <w:szCs w:val="44"/>
          <w:lang w:eastAsia="zh-CN"/>
        </w:rPr>
      </w:pPr>
      <w:r>
        <w:rPr>
          <w:rFonts w:ascii="宋体" w:eastAsia="宋体" w:hAnsi="宋体" w:cs="宋体"/>
          <w:b/>
          <w:bCs/>
          <w:sz w:val="44"/>
          <w:szCs w:val="44"/>
          <w:lang w:eastAsia="zh-CN"/>
        </w:rPr>
        <w:t>第四部分</w:t>
      </w:r>
      <w:r>
        <w:rPr>
          <w:rFonts w:ascii="宋体" w:eastAsia="宋体" w:hAnsi="宋体" w:cs="宋体"/>
          <w:b/>
          <w:bCs/>
          <w:spacing w:val="-6"/>
          <w:sz w:val="44"/>
          <w:szCs w:val="44"/>
          <w:lang w:eastAsia="zh-CN"/>
        </w:rPr>
        <w:t xml:space="preserve"> </w:t>
      </w:r>
      <w:r>
        <w:rPr>
          <w:rFonts w:ascii="宋体" w:eastAsia="宋体" w:hAnsi="宋体" w:cs="宋体"/>
          <w:b/>
          <w:bCs/>
          <w:sz w:val="44"/>
          <w:szCs w:val="44"/>
          <w:lang w:eastAsia="zh-CN"/>
        </w:rPr>
        <w:t>合同附件</w:t>
      </w:r>
      <w:r>
        <w:rPr>
          <w:rFonts w:ascii="宋体" w:eastAsia="宋体" w:hAnsi="宋体" w:cs="宋体"/>
          <w:b/>
          <w:bCs/>
          <w:w w:val="99"/>
          <w:sz w:val="44"/>
          <w:szCs w:val="44"/>
          <w:lang w:eastAsia="zh-CN"/>
        </w:rPr>
        <w:t xml:space="preserve"> </w:t>
      </w:r>
    </w:p>
    <w:p w14:paraId="5C3E8E7F" w14:textId="77777777" w:rsidR="001C72CA" w:rsidRDefault="001C72CA">
      <w:pPr>
        <w:spacing w:before="6"/>
        <w:rPr>
          <w:rFonts w:ascii="宋体" w:eastAsia="宋体" w:hAnsi="宋体" w:cs="宋体"/>
          <w:b/>
          <w:bCs/>
          <w:sz w:val="51"/>
          <w:szCs w:val="51"/>
          <w:lang w:eastAsia="zh-CN"/>
        </w:rPr>
      </w:pPr>
    </w:p>
    <w:p w14:paraId="66ED9772" w14:textId="77777777" w:rsidR="001C72CA" w:rsidRDefault="00DD1B2D">
      <w:pPr>
        <w:spacing w:line="357" w:lineRule="auto"/>
        <w:ind w:left="698" w:right="5005"/>
        <w:rPr>
          <w:rFonts w:ascii="宋体" w:eastAsia="宋体" w:hAnsi="宋体" w:cs="宋体"/>
          <w:sz w:val="24"/>
          <w:szCs w:val="24"/>
          <w:lang w:eastAsia="zh-CN"/>
        </w:rPr>
      </w:pPr>
      <w:r>
        <w:rPr>
          <w:rFonts w:ascii="宋体" w:eastAsia="宋体" w:hAnsi="宋体" w:cs="宋体"/>
          <w:sz w:val="24"/>
          <w:szCs w:val="24"/>
          <w:lang w:eastAsia="zh-CN"/>
        </w:rPr>
        <w:t>以下合同附件是本合同的组成部分：</w:t>
      </w:r>
      <w:r>
        <w:rPr>
          <w:rFonts w:ascii="宋体" w:eastAsia="宋体" w:hAnsi="宋体" w:cs="宋体"/>
          <w:sz w:val="24"/>
          <w:szCs w:val="24"/>
          <w:lang w:eastAsia="zh-CN"/>
        </w:rPr>
        <w:t xml:space="preserve"> </w:t>
      </w:r>
      <w:r>
        <w:rPr>
          <w:rFonts w:ascii="宋体" w:eastAsia="宋体" w:hAnsi="宋体" w:cs="宋体"/>
          <w:sz w:val="24"/>
          <w:szCs w:val="24"/>
          <w:lang w:eastAsia="zh-CN"/>
        </w:rPr>
        <w:t>附件</w:t>
      </w:r>
      <w:r>
        <w:rPr>
          <w:rFonts w:ascii="宋体" w:eastAsia="宋体" w:hAnsi="宋体" w:cs="宋体"/>
          <w:sz w:val="24"/>
          <w:szCs w:val="24"/>
          <w:lang w:eastAsia="zh-CN"/>
        </w:rPr>
        <w:t xml:space="preserve"> </w:t>
      </w:r>
      <w:r>
        <w:rPr>
          <w:rFonts w:ascii="宋体" w:eastAsia="宋体" w:hAnsi="宋体" w:cs="宋体"/>
          <w:spacing w:val="7"/>
          <w:sz w:val="24"/>
          <w:szCs w:val="24"/>
          <w:lang w:eastAsia="zh-CN"/>
        </w:rPr>
        <w:t xml:space="preserve"> </w:t>
      </w:r>
      <w:r>
        <w:rPr>
          <w:rFonts w:ascii="宋体" w:eastAsia="宋体" w:hAnsi="宋体" w:cs="宋体"/>
          <w:sz w:val="24"/>
          <w:szCs w:val="24"/>
          <w:lang w:eastAsia="zh-CN"/>
        </w:rPr>
        <w:t>1</w:t>
      </w:r>
      <w:r>
        <w:rPr>
          <w:rFonts w:ascii="宋体" w:eastAsia="宋体" w:hAnsi="宋体" w:cs="宋体"/>
          <w:sz w:val="24"/>
          <w:szCs w:val="24"/>
          <w:lang w:eastAsia="zh-CN"/>
        </w:rPr>
        <w:t>：项目经理部人员配置表</w:t>
      </w:r>
      <w:r>
        <w:rPr>
          <w:rFonts w:ascii="宋体" w:eastAsia="宋体" w:hAnsi="宋体" w:cs="宋体"/>
          <w:sz w:val="24"/>
          <w:szCs w:val="24"/>
          <w:lang w:eastAsia="zh-CN"/>
        </w:rPr>
        <w:t xml:space="preserve">  </w:t>
      </w: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2</w:t>
      </w:r>
      <w:r>
        <w:rPr>
          <w:rFonts w:ascii="宋体" w:eastAsia="宋体" w:hAnsi="宋体" w:cs="宋体"/>
          <w:sz w:val="24"/>
          <w:szCs w:val="24"/>
          <w:lang w:eastAsia="zh-CN"/>
        </w:rPr>
        <w:t>：监理工作内容</w:t>
      </w:r>
      <w:r>
        <w:rPr>
          <w:rFonts w:ascii="宋体" w:eastAsia="宋体" w:hAnsi="宋体" w:cs="宋体"/>
          <w:sz w:val="24"/>
          <w:szCs w:val="24"/>
          <w:lang w:eastAsia="zh-CN"/>
        </w:rPr>
        <w:t xml:space="preserve"> </w:t>
      </w:r>
    </w:p>
    <w:p w14:paraId="43D7CD2D" w14:textId="77777777" w:rsidR="001C72CA" w:rsidRDefault="00DD1B2D">
      <w:pPr>
        <w:spacing w:before="34" w:line="357" w:lineRule="auto"/>
        <w:ind w:left="698" w:right="4585"/>
        <w:jc w:val="both"/>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3</w:t>
      </w:r>
      <w:r>
        <w:rPr>
          <w:rFonts w:ascii="宋体" w:eastAsia="宋体" w:hAnsi="宋体" w:cs="宋体"/>
          <w:sz w:val="24"/>
          <w:szCs w:val="24"/>
          <w:lang w:eastAsia="zh-CN"/>
        </w:rPr>
        <w:t>：发包人提供的材料和设备一览表</w:t>
      </w:r>
      <w:r>
        <w:rPr>
          <w:rFonts w:ascii="宋体" w:eastAsia="宋体" w:hAnsi="宋体" w:cs="宋体"/>
          <w:sz w:val="24"/>
          <w:szCs w:val="24"/>
          <w:lang w:eastAsia="zh-CN"/>
        </w:rPr>
        <w:t xml:space="preserve"> </w:t>
      </w: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4</w:t>
      </w:r>
      <w:r>
        <w:rPr>
          <w:rFonts w:ascii="宋体" w:eastAsia="宋体" w:hAnsi="宋体" w:cs="宋体"/>
          <w:sz w:val="24"/>
          <w:szCs w:val="24"/>
          <w:lang w:eastAsia="zh-CN"/>
        </w:rPr>
        <w:t>：承包人提供的材料和设备一览表</w:t>
      </w:r>
      <w:r>
        <w:rPr>
          <w:rFonts w:ascii="宋体" w:eastAsia="宋体" w:hAnsi="宋体" w:cs="宋体"/>
          <w:sz w:val="24"/>
          <w:szCs w:val="24"/>
          <w:lang w:eastAsia="zh-CN"/>
        </w:rPr>
        <w:t xml:space="preserve"> </w:t>
      </w: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5</w:t>
      </w:r>
      <w:r>
        <w:rPr>
          <w:rFonts w:ascii="宋体" w:eastAsia="宋体" w:hAnsi="宋体" w:cs="宋体"/>
          <w:sz w:val="24"/>
          <w:szCs w:val="24"/>
          <w:lang w:eastAsia="zh-CN"/>
        </w:rPr>
        <w:t>：工程质量保修书</w:t>
      </w:r>
      <w:r>
        <w:rPr>
          <w:rFonts w:ascii="宋体" w:eastAsia="宋体" w:hAnsi="宋体" w:cs="宋体"/>
          <w:sz w:val="24"/>
          <w:szCs w:val="24"/>
          <w:lang w:eastAsia="zh-CN"/>
        </w:rPr>
        <w:t xml:space="preserve"> </w:t>
      </w:r>
    </w:p>
    <w:p w14:paraId="48E70C3E" w14:textId="77777777" w:rsidR="001C72CA" w:rsidRDefault="00DD1B2D">
      <w:pPr>
        <w:spacing w:before="34"/>
        <w:ind w:left="698"/>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6</w:t>
      </w:r>
      <w:r>
        <w:rPr>
          <w:rFonts w:ascii="宋体" w:eastAsia="宋体" w:hAnsi="宋体" w:cs="宋体"/>
          <w:sz w:val="24"/>
          <w:szCs w:val="24"/>
          <w:lang w:eastAsia="zh-CN"/>
        </w:rPr>
        <w:t>：廉洁从业责任书</w:t>
      </w:r>
      <w:r>
        <w:rPr>
          <w:rFonts w:ascii="宋体" w:eastAsia="宋体" w:hAnsi="宋体" w:cs="宋体"/>
          <w:sz w:val="24"/>
          <w:szCs w:val="24"/>
          <w:lang w:eastAsia="zh-CN"/>
        </w:rPr>
        <w:t xml:space="preserve"> </w:t>
      </w:r>
    </w:p>
    <w:p w14:paraId="62CD78A5" w14:textId="77777777" w:rsidR="001C72CA" w:rsidRDefault="00DD1B2D">
      <w:pPr>
        <w:spacing w:before="154"/>
        <w:ind w:left="698"/>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7</w:t>
      </w:r>
      <w:r>
        <w:rPr>
          <w:rFonts w:ascii="宋体" w:eastAsia="宋体" w:hAnsi="宋体" w:cs="宋体"/>
          <w:sz w:val="24"/>
          <w:szCs w:val="24"/>
          <w:lang w:eastAsia="zh-CN"/>
        </w:rPr>
        <w:t>：保密协议</w:t>
      </w:r>
      <w:r>
        <w:rPr>
          <w:rFonts w:ascii="宋体" w:eastAsia="宋体" w:hAnsi="宋体" w:cs="宋体"/>
          <w:sz w:val="24"/>
          <w:szCs w:val="24"/>
          <w:lang w:eastAsia="zh-CN"/>
        </w:rPr>
        <w:t xml:space="preserve"> </w:t>
      </w:r>
    </w:p>
    <w:p w14:paraId="7F9A2EC6" w14:textId="77777777" w:rsidR="001C72CA" w:rsidRDefault="00DD1B2D">
      <w:pPr>
        <w:spacing w:before="151"/>
        <w:ind w:left="698"/>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8</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承包商</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HSSE</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管理协议书</w:t>
      </w:r>
      <w:r>
        <w:rPr>
          <w:rFonts w:ascii="宋体" w:eastAsia="宋体" w:hAnsi="宋体" w:cs="宋体"/>
          <w:sz w:val="24"/>
          <w:szCs w:val="24"/>
          <w:lang w:eastAsia="zh-CN"/>
        </w:rPr>
        <w:t xml:space="preserve"> </w:t>
      </w:r>
    </w:p>
    <w:p w14:paraId="59016427" w14:textId="77777777" w:rsidR="001C72CA" w:rsidRDefault="00DD1B2D">
      <w:pPr>
        <w:spacing w:before="151"/>
        <w:ind w:left="698"/>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DengXian" w:eastAsia="DengXian" w:hAnsi="DengXian" w:cs="DengXian"/>
          <w:sz w:val="24"/>
          <w:szCs w:val="24"/>
          <w:lang w:eastAsia="zh-CN"/>
        </w:rPr>
        <w:t>9</w:t>
      </w:r>
      <w:r>
        <w:rPr>
          <w:rFonts w:ascii="宋体" w:eastAsia="宋体" w:hAnsi="宋体" w:cs="宋体"/>
          <w:sz w:val="24"/>
          <w:szCs w:val="24"/>
          <w:lang w:eastAsia="zh-CN"/>
        </w:rPr>
        <w:t>：施工现场安全环保违规处罚标准</w:t>
      </w:r>
    </w:p>
    <w:p w14:paraId="256C20AF" w14:textId="77777777" w:rsidR="001C72CA" w:rsidRDefault="00DD1B2D">
      <w:pPr>
        <w:ind w:left="698"/>
        <w:rPr>
          <w:rFonts w:ascii="宋体" w:eastAsia="宋体" w:hAnsi="宋体" w:cs="宋体"/>
          <w:sz w:val="24"/>
          <w:szCs w:val="24"/>
          <w:lang w:eastAsia="zh-CN"/>
        </w:rPr>
      </w:pPr>
      <w:r>
        <w:rPr>
          <w:rFonts w:ascii="宋体"/>
          <w:sz w:val="24"/>
          <w:lang w:eastAsia="zh-CN"/>
        </w:rPr>
        <w:t xml:space="preserve"> </w:t>
      </w:r>
    </w:p>
    <w:p w14:paraId="402E9E5C" w14:textId="77777777" w:rsidR="001C72CA" w:rsidRDefault="001C72CA">
      <w:pPr>
        <w:rPr>
          <w:rFonts w:ascii="宋体" w:eastAsia="宋体" w:hAnsi="宋体" w:cs="宋体"/>
          <w:sz w:val="20"/>
          <w:szCs w:val="20"/>
          <w:lang w:eastAsia="zh-CN"/>
        </w:rPr>
      </w:pPr>
    </w:p>
    <w:p w14:paraId="577DFF85" w14:textId="77777777" w:rsidR="001C72CA" w:rsidRDefault="001C72CA">
      <w:pPr>
        <w:rPr>
          <w:rFonts w:ascii="宋体" w:eastAsia="宋体" w:hAnsi="宋体" w:cs="宋体"/>
          <w:sz w:val="20"/>
          <w:szCs w:val="20"/>
          <w:lang w:eastAsia="zh-CN"/>
        </w:rPr>
      </w:pPr>
    </w:p>
    <w:p w14:paraId="17C071D4" w14:textId="77777777" w:rsidR="001C72CA" w:rsidRDefault="001C72CA">
      <w:pPr>
        <w:spacing w:before="12"/>
        <w:rPr>
          <w:rFonts w:ascii="宋体" w:eastAsia="宋体" w:hAnsi="宋体" w:cs="宋体"/>
          <w:sz w:val="23"/>
          <w:szCs w:val="23"/>
          <w:lang w:eastAsia="zh-CN"/>
        </w:rPr>
      </w:pPr>
    </w:p>
    <w:p w14:paraId="4CDB83B1" w14:textId="77777777" w:rsidR="001C72CA" w:rsidRDefault="00DD1B2D">
      <w:pPr>
        <w:spacing w:before="26"/>
        <w:ind w:left="218"/>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w:t>
      </w:r>
      <w:r>
        <w:rPr>
          <w:rFonts w:ascii="宋体" w:eastAsia="宋体" w:hAnsi="宋体" w:cs="宋体"/>
          <w:sz w:val="24"/>
          <w:szCs w:val="24"/>
          <w:lang w:eastAsia="zh-CN"/>
        </w:rPr>
        <w:t>：项目经理部人员配置表</w:t>
      </w:r>
      <w:r>
        <w:rPr>
          <w:rFonts w:ascii="宋体" w:eastAsia="宋体" w:hAnsi="宋体" w:cs="宋体"/>
          <w:sz w:val="24"/>
          <w:szCs w:val="24"/>
          <w:lang w:eastAsia="zh-CN"/>
        </w:rPr>
        <w:t xml:space="preserve"> </w:t>
      </w:r>
    </w:p>
    <w:p w14:paraId="1C58078D" w14:textId="77777777" w:rsidR="001C72CA" w:rsidRDefault="001C72CA">
      <w:pPr>
        <w:spacing w:before="2"/>
        <w:rPr>
          <w:rFonts w:ascii="宋体" w:eastAsia="宋体" w:hAnsi="宋体" w:cs="宋体"/>
          <w:sz w:val="29"/>
          <w:szCs w:val="29"/>
          <w:lang w:eastAsia="zh-CN"/>
        </w:rPr>
      </w:pPr>
    </w:p>
    <w:p w14:paraId="7826756D" w14:textId="77777777" w:rsidR="001C72CA" w:rsidRDefault="00DD1B2D">
      <w:pPr>
        <w:pStyle w:val="5"/>
        <w:spacing w:before="0"/>
        <w:ind w:left="3300" w:right="3313"/>
        <w:jc w:val="center"/>
        <w:rPr>
          <w:b w:val="0"/>
          <w:bCs w:val="0"/>
        </w:rPr>
      </w:pPr>
      <w:r>
        <w:t>项目经理部人员配置表</w:t>
      </w:r>
    </w:p>
    <w:p w14:paraId="7673C231" w14:textId="77777777" w:rsidR="001C72CA" w:rsidRDefault="001C72CA">
      <w:pPr>
        <w:spacing w:before="10"/>
        <w:rPr>
          <w:rFonts w:ascii="宋体" w:eastAsia="宋体" w:hAnsi="宋体" w:cs="宋体"/>
          <w:b/>
          <w:bCs/>
          <w:sz w:val="12"/>
          <w:szCs w:val="12"/>
        </w:rPr>
      </w:pPr>
    </w:p>
    <w:tbl>
      <w:tblPr>
        <w:tblStyle w:val="TableNormal"/>
        <w:tblW w:w="0" w:type="auto"/>
        <w:tblInd w:w="106" w:type="dxa"/>
        <w:tblLayout w:type="fixed"/>
        <w:tblLook w:val="04A0" w:firstRow="1" w:lastRow="0" w:firstColumn="1" w:lastColumn="0" w:noHBand="0" w:noVBand="1"/>
      </w:tblPr>
      <w:tblGrid>
        <w:gridCol w:w="768"/>
        <w:gridCol w:w="1548"/>
        <w:gridCol w:w="788"/>
        <w:gridCol w:w="516"/>
        <w:gridCol w:w="485"/>
        <w:gridCol w:w="1337"/>
        <w:gridCol w:w="929"/>
        <w:gridCol w:w="1201"/>
        <w:gridCol w:w="931"/>
        <w:gridCol w:w="929"/>
      </w:tblGrid>
      <w:tr w:rsidR="001C72CA" w14:paraId="57B7952B" w14:textId="77777777">
        <w:trPr>
          <w:trHeight w:hRule="exact" w:val="554"/>
        </w:trPr>
        <w:tc>
          <w:tcPr>
            <w:tcW w:w="768" w:type="dxa"/>
            <w:tcBorders>
              <w:top w:val="single" w:sz="4" w:space="0" w:color="000000"/>
              <w:left w:val="single" w:sz="4" w:space="0" w:color="000000"/>
              <w:bottom w:val="single" w:sz="4" w:space="0" w:color="000000"/>
              <w:right w:val="single" w:sz="4" w:space="0" w:color="000000"/>
            </w:tcBorders>
          </w:tcPr>
          <w:p w14:paraId="51EDCBB5" w14:textId="77777777" w:rsidR="001C72CA" w:rsidRDefault="00DD1B2D">
            <w:pPr>
              <w:pStyle w:val="TableParagraph"/>
              <w:spacing w:before="100"/>
              <w:ind w:left="167"/>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AACCCFA" w14:textId="77777777" w:rsidR="001C72CA" w:rsidRDefault="00DD1B2D">
            <w:pPr>
              <w:pStyle w:val="TableParagraph"/>
              <w:spacing w:before="100"/>
              <w:ind w:left="242"/>
              <w:rPr>
                <w:rFonts w:ascii="宋体" w:eastAsia="宋体" w:hAnsi="宋体" w:cs="宋体"/>
                <w:sz w:val="21"/>
                <w:szCs w:val="21"/>
              </w:rPr>
            </w:pPr>
            <w:r>
              <w:rPr>
                <w:rFonts w:ascii="宋体" w:eastAsia="宋体" w:hAnsi="宋体" w:cs="宋体"/>
                <w:sz w:val="21"/>
                <w:szCs w:val="21"/>
              </w:rPr>
              <w:t>本项目职务</w:t>
            </w:r>
            <w:r>
              <w:rPr>
                <w:rFonts w:ascii="宋体" w:eastAsia="宋体" w:hAnsi="宋体" w:cs="宋体"/>
                <w:sz w:val="21"/>
                <w:szCs w:val="21"/>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2404DB7" w14:textId="77777777" w:rsidR="001C72CA" w:rsidRDefault="00DD1B2D">
            <w:pPr>
              <w:pStyle w:val="TableParagraph"/>
              <w:spacing w:before="100"/>
              <w:ind w:left="178"/>
              <w:rPr>
                <w:rFonts w:ascii="宋体" w:eastAsia="宋体" w:hAnsi="宋体" w:cs="宋体"/>
                <w:sz w:val="21"/>
                <w:szCs w:val="21"/>
              </w:rPr>
            </w:pPr>
            <w:r>
              <w:rPr>
                <w:rFonts w:ascii="宋体" w:eastAsia="宋体" w:hAnsi="宋体" w:cs="宋体"/>
                <w:sz w:val="21"/>
                <w:szCs w:val="21"/>
              </w:rPr>
              <w:t>姓名</w:t>
            </w:r>
            <w:r>
              <w:rPr>
                <w:rFonts w:ascii="宋体" w:eastAsia="宋体" w:hAnsi="宋体" w:cs="宋体"/>
                <w:sz w:val="21"/>
                <w:szCs w:val="21"/>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37F2367B" w14:textId="77777777" w:rsidR="001C72CA" w:rsidRDefault="00DD1B2D">
            <w:pPr>
              <w:pStyle w:val="TableParagraph"/>
              <w:spacing w:line="239" w:lineRule="exact"/>
              <w:ind w:left="143"/>
              <w:rPr>
                <w:rFonts w:ascii="宋体" w:eastAsia="宋体" w:hAnsi="宋体" w:cs="宋体"/>
                <w:sz w:val="21"/>
                <w:szCs w:val="21"/>
              </w:rPr>
            </w:pPr>
            <w:r>
              <w:rPr>
                <w:rFonts w:ascii="宋体" w:eastAsia="宋体" w:hAnsi="宋体" w:cs="宋体"/>
                <w:sz w:val="21"/>
                <w:szCs w:val="21"/>
              </w:rPr>
              <w:t>性</w:t>
            </w:r>
          </w:p>
          <w:p w14:paraId="6220CDB8" w14:textId="77777777" w:rsidR="001C72CA" w:rsidRDefault="00DD1B2D">
            <w:pPr>
              <w:pStyle w:val="TableParagraph"/>
              <w:spacing w:line="273" w:lineRule="exact"/>
              <w:ind w:left="143"/>
              <w:rPr>
                <w:rFonts w:ascii="宋体" w:eastAsia="宋体" w:hAnsi="宋体" w:cs="宋体"/>
                <w:sz w:val="21"/>
                <w:szCs w:val="21"/>
              </w:rPr>
            </w:pPr>
            <w:r>
              <w:rPr>
                <w:rFonts w:ascii="宋体" w:eastAsia="宋体" w:hAnsi="宋体" w:cs="宋体"/>
                <w:sz w:val="21"/>
                <w:szCs w:val="21"/>
              </w:rPr>
              <w:t>别</w:t>
            </w:r>
            <w:r>
              <w:rPr>
                <w:rFonts w:ascii="宋体" w:eastAsia="宋体" w:hAnsi="宋体" w:cs="宋体"/>
                <w:sz w:val="21"/>
                <w:szCs w:val="21"/>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F80FF29" w14:textId="77777777" w:rsidR="001C72CA" w:rsidRDefault="00DD1B2D">
            <w:pPr>
              <w:pStyle w:val="TableParagraph"/>
              <w:spacing w:line="239" w:lineRule="exact"/>
              <w:ind w:left="132"/>
              <w:rPr>
                <w:rFonts w:ascii="宋体" w:eastAsia="宋体" w:hAnsi="宋体" w:cs="宋体"/>
                <w:sz w:val="21"/>
                <w:szCs w:val="21"/>
              </w:rPr>
            </w:pPr>
            <w:r>
              <w:rPr>
                <w:rFonts w:ascii="宋体" w:eastAsia="宋体" w:hAnsi="宋体" w:cs="宋体"/>
                <w:sz w:val="21"/>
                <w:szCs w:val="21"/>
              </w:rPr>
              <w:t>年</w:t>
            </w:r>
          </w:p>
          <w:p w14:paraId="32C99047" w14:textId="77777777" w:rsidR="001C72CA" w:rsidRDefault="00DD1B2D">
            <w:pPr>
              <w:pStyle w:val="TableParagraph"/>
              <w:spacing w:line="273" w:lineRule="exact"/>
              <w:ind w:left="132"/>
              <w:rPr>
                <w:rFonts w:ascii="宋体" w:eastAsia="宋体" w:hAnsi="宋体" w:cs="宋体"/>
                <w:sz w:val="21"/>
                <w:szCs w:val="21"/>
              </w:rPr>
            </w:pPr>
            <w:r>
              <w:rPr>
                <w:rFonts w:ascii="宋体" w:eastAsia="宋体" w:hAnsi="宋体" w:cs="宋体"/>
                <w:sz w:val="21"/>
                <w:szCs w:val="21"/>
              </w:rPr>
              <w:t>龄</w:t>
            </w:r>
            <w:r>
              <w:rPr>
                <w:rFonts w:ascii="宋体" w:eastAsia="宋体" w:hAnsi="宋体" w:cs="宋体"/>
                <w:sz w:val="21"/>
                <w:szCs w:val="21"/>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79B0B919" w14:textId="77777777" w:rsidR="001C72CA" w:rsidRDefault="00DD1B2D">
            <w:pPr>
              <w:pStyle w:val="TableParagraph"/>
              <w:spacing w:before="100"/>
              <w:ind w:left="242"/>
              <w:rPr>
                <w:rFonts w:ascii="宋体" w:eastAsia="宋体" w:hAnsi="宋体" w:cs="宋体"/>
                <w:sz w:val="21"/>
                <w:szCs w:val="21"/>
              </w:rPr>
            </w:pPr>
            <w:r>
              <w:rPr>
                <w:rFonts w:ascii="宋体" w:eastAsia="宋体" w:hAnsi="宋体" w:cs="宋体"/>
                <w:sz w:val="21"/>
                <w:szCs w:val="21"/>
              </w:rPr>
              <w:t>单位职务</w:t>
            </w:r>
            <w:r>
              <w:rPr>
                <w:rFonts w:ascii="宋体" w:eastAsia="宋体" w:hAnsi="宋体" w:cs="宋体"/>
                <w:sz w:val="21"/>
                <w:szCs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0BB9F4F6" w14:textId="77777777" w:rsidR="001C72CA" w:rsidRDefault="00DD1B2D">
            <w:pPr>
              <w:pStyle w:val="TableParagraph"/>
              <w:spacing w:before="100"/>
              <w:ind w:left="249"/>
              <w:rPr>
                <w:rFonts w:ascii="宋体" w:eastAsia="宋体" w:hAnsi="宋体" w:cs="宋体"/>
                <w:sz w:val="21"/>
                <w:szCs w:val="21"/>
              </w:rPr>
            </w:pPr>
            <w:r>
              <w:rPr>
                <w:rFonts w:ascii="宋体" w:eastAsia="宋体" w:hAnsi="宋体" w:cs="宋体"/>
                <w:sz w:val="21"/>
                <w:szCs w:val="21"/>
              </w:rPr>
              <w:t>职称</w:t>
            </w:r>
            <w:r>
              <w:rPr>
                <w:rFonts w:ascii="宋体" w:eastAsia="宋体" w:hAnsi="宋体" w:cs="宋体"/>
                <w:sz w:val="21"/>
                <w:szCs w:val="21"/>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77F74506" w14:textId="77777777" w:rsidR="001C72CA" w:rsidRDefault="00DD1B2D">
            <w:pPr>
              <w:pStyle w:val="TableParagraph"/>
              <w:spacing w:line="239" w:lineRule="exact"/>
              <w:ind w:left="1"/>
              <w:jc w:val="center"/>
              <w:rPr>
                <w:rFonts w:ascii="宋体" w:eastAsia="宋体" w:hAnsi="宋体" w:cs="宋体"/>
                <w:sz w:val="21"/>
                <w:szCs w:val="21"/>
              </w:rPr>
            </w:pPr>
            <w:r>
              <w:rPr>
                <w:rFonts w:ascii="宋体" w:eastAsia="宋体" w:hAnsi="宋体" w:cs="宋体"/>
                <w:sz w:val="21"/>
                <w:szCs w:val="21"/>
              </w:rPr>
              <w:t>注册执业</w:t>
            </w:r>
          </w:p>
          <w:p w14:paraId="641FF834" w14:textId="77777777" w:rsidR="001C72CA" w:rsidRDefault="00DD1B2D">
            <w:pPr>
              <w:pStyle w:val="TableParagraph"/>
              <w:spacing w:line="273" w:lineRule="exact"/>
              <w:ind w:left="102"/>
              <w:jc w:val="center"/>
              <w:rPr>
                <w:rFonts w:ascii="宋体" w:eastAsia="宋体" w:hAnsi="宋体" w:cs="宋体"/>
                <w:sz w:val="21"/>
                <w:szCs w:val="21"/>
              </w:rPr>
            </w:pPr>
            <w:r>
              <w:rPr>
                <w:rFonts w:ascii="宋体" w:eastAsia="宋体" w:hAnsi="宋体" w:cs="宋体"/>
                <w:sz w:val="21"/>
                <w:szCs w:val="21"/>
              </w:rPr>
              <w:t>证书号</w:t>
            </w:r>
            <w:r>
              <w:rPr>
                <w:rFonts w:ascii="宋体" w:eastAsia="宋体" w:hAnsi="宋体" w:cs="宋体"/>
                <w:sz w:val="21"/>
                <w:szCs w:val="21"/>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981DB00" w14:textId="77777777" w:rsidR="001C72CA" w:rsidRDefault="00DD1B2D">
            <w:pPr>
              <w:pStyle w:val="TableParagraph"/>
              <w:spacing w:line="239" w:lineRule="exact"/>
              <w:ind w:left="144"/>
              <w:rPr>
                <w:rFonts w:ascii="宋体" w:eastAsia="宋体" w:hAnsi="宋体" w:cs="宋体"/>
                <w:sz w:val="21"/>
                <w:szCs w:val="21"/>
              </w:rPr>
            </w:pPr>
            <w:r>
              <w:rPr>
                <w:rFonts w:ascii="宋体" w:eastAsia="宋体" w:hAnsi="宋体" w:cs="宋体"/>
                <w:sz w:val="21"/>
                <w:szCs w:val="21"/>
              </w:rPr>
              <w:t>拟在现</w:t>
            </w:r>
          </w:p>
          <w:p w14:paraId="45BB6F5C" w14:textId="77777777" w:rsidR="001C72CA" w:rsidRDefault="00DD1B2D">
            <w:pPr>
              <w:pStyle w:val="TableParagraph"/>
              <w:spacing w:line="273" w:lineRule="exact"/>
              <w:ind w:left="144"/>
              <w:rPr>
                <w:rFonts w:ascii="宋体" w:eastAsia="宋体" w:hAnsi="宋体" w:cs="宋体"/>
                <w:sz w:val="21"/>
                <w:szCs w:val="21"/>
              </w:rPr>
            </w:pPr>
            <w:r>
              <w:rPr>
                <w:rFonts w:ascii="宋体" w:eastAsia="宋体" w:hAnsi="宋体" w:cs="宋体"/>
                <w:sz w:val="21"/>
                <w:szCs w:val="21"/>
              </w:rPr>
              <w:t>场时间</w:t>
            </w:r>
            <w:r>
              <w:rPr>
                <w:rFonts w:ascii="宋体" w:eastAsia="宋体" w:hAnsi="宋体" w:cs="宋体"/>
                <w:sz w:val="21"/>
                <w:szCs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42ABE687" w14:textId="77777777" w:rsidR="001C72CA" w:rsidRDefault="00DD1B2D">
            <w:pPr>
              <w:pStyle w:val="TableParagraph"/>
              <w:spacing w:before="100"/>
              <w:ind w:left="247"/>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1C72CA" w14:paraId="03CD1FA5" w14:textId="77777777">
        <w:trPr>
          <w:trHeight w:hRule="exact" w:val="293"/>
        </w:trPr>
        <w:tc>
          <w:tcPr>
            <w:tcW w:w="768" w:type="dxa"/>
            <w:tcBorders>
              <w:top w:val="single" w:sz="4" w:space="0" w:color="000000"/>
              <w:left w:val="single" w:sz="4" w:space="0" w:color="000000"/>
              <w:bottom w:val="single" w:sz="4" w:space="0" w:color="000000"/>
              <w:right w:val="single" w:sz="4" w:space="0" w:color="000000"/>
            </w:tcBorders>
          </w:tcPr>
          <w:p w14:paraId="38E28171"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48C9853"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项目经理</w:t>
            </w:r>
            <w:r>
              <w:rPr>
                <w:rFonts w:ascii="宋体" w:eastAsia="宋体" w:hAnsi="宋体" w:cs="宋体"/>
                <w:sz w:val="21"/>
                <w:szCs w:val="21"/>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0BCA4EA"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600F42AE"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447DE45B"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CAE3F84"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33C7773B"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0635E8D4"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5D31D10D"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5B2DB6DD"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r>
      <w:tr w:rsidR="001C72CA" w14:paraId="7A2EB98B" w14:textId="77777777">
        <w:trPr>
          <w:trHeight w:hRule="exact" w:val="295"/>
        </w:trPr>
        <w:tc>
          <w:tcPr>
            <w:tcW w:w="768" w:type="dxa"/>
            <w:tcBorders>
              <w:top w:val="single" w:sz="4" w:space="0" w:color="000000"/>
              <w:left w:val="single" w:sz="4" w:space="0" w:color="000000"/>
              <w:bottom w:val="single" w:sz="4" w:space="0" w:color="000000"/>
              <w:right w:val="single" w:sz="4" w:space="0" w:color="000000"/>
            </w:tcBorders>
          </w:tcPr>
          <w:p w14:paraId="6F43AADF"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1FF141E"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项目副经理</w:t>
            </w:r>
            <w:r>
              <w:rPr>
                <w:rFonts w:ascii="宋体" w:eastAsia="宋体" w:hAnsi="宋体" w:cs="宋体"/>
                <w:sz w:val="21"/>
                <w:szCs w:val="21"/>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1B373FB"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5C7516AF"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2F421C1"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ABF9BFE"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63D01F8F"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4257AB4F"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853C0EE"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001D2C07"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r>
      <w:tr w:rsidR="001C72CA" w14:paraId="681CE572" w14:textId="77777777">
        <w:trPr>
          <w:trHeight w:hRule="exact" w:val="293"/>
        </w:trPr>
        <w:tc>
          <w:tcPr>
            <w:tcW w:w="768" w:type="dxa"/>
            <w:tcBorders>
              <w:top w:val="single" w:sz="4" w:space="0" w:color="000000"/>
              <w:left w:val="single" w:sz="4" w:space="0" w:color="000000"/>
              <w:bottom w:val="single" w:sz="4" w:space="0" w:color="000000"/>
              <w:right w:val="single" w:sz="4" w:space="0" w:color="000000"/>
            </w:tcBorders>
          </w:tcPr>
          <w:p w14:paraId="6D9101C1"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6EFD45DE"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项目副经理</w:t>
            </w:r>
            <w:r>
              <w:rPr>
                <w:rFonts w:ascii="宋体" w:eastAsia="宋体" w:hAnsi="宋体" w:cs="宋体"/>
                <w:sz w:val="21"/>
                <w:szCs w:val="21"/>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56E4020"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19EC372"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2BCD29D"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0E8C7F2"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0D4B72F2"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22857433"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74C78A89"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261AAAF3"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r>
      <w:tr w:rsidR="001C72CA" w14:paraId="6E3F915B" w14:textId="77777777">
        <w:trPr>
          <w:trHeight w:hRule="exact" w:val="296"/>
        </w:trPr>
        <w:tc>
          <w:tcPr>
            <w:tcW w:w="768" w:type="dxa"/>
            <w:tcBorders>
              <w:top w:val="single" w:sz="4" w:space="0" w:color="000000"/>
              <w:left w:val="single" w:sz="4" w:space="0" w:color="000000"/>
              <w:bottom w:val="single" w:sz="4" w:space="0" w:color="000000"/>
              <w:right w:val="single" w:sz="4" w:space="0" w:color="000000"/>
            </w:tcBorders>
          </w:tcPr>
          <w:p w14:paraId="379B36F5"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58982819"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质量负责人</w:t>
            </w:r>
            <w:r>
              <w:rPr>
                <w:rFonts w:ascii="宋体" w:eastAsia="宋体" w:hAnsi="宋体" w:cs="宋体"/>
                <w:sz w:val="21"/>
                <w:szCs w:val="21"/>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04731C7"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264D924F"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08F2B393"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1DFBDD5"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5F826D64"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29AB8D71"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55DE20C"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6DB5B076"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r>
      <w:tr w:rsidR="001C72CA" w14:paraId="3586F25E" w14:textId="77777777">
        <w:trPr>
          <w:trHeight w:hRule="exact" w:val="293"/>
        </w:trPr>
        <w:tc>
          <w:tcPr>
            <w:tcW w:w="768" w:type="dxa"/>
            <w:tcBorders>
              <w:top w:val="single" w:sz="4" w:space="0" w:color="000000"/>
              <w:left w:val="single" w:sz="4" w:space="0" w:color="000000"/>
              <w:bottom w:val="single" w:sz="4" w:space="0" w:color="000000"/>
              <w:right w:val="single" w:sz="4" w:space="0" w:color="000000"/>
            </w:tcBorders>
          </w:tcPr>
          <w:p w14:paraId="17B83EE1"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12510A18"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安全负责人</w:t>
            </w:r>
            <w:r>
              <w:rPr>
                <w:rFonts w:ascii="宋体" w:eastAsia="宋体" w:hAnsi="宋体" w:cs="宋体"/>
                <w:sz w:val="21"/>
                <w:szCs w:val="21"/>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9FCF1B7"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07D1DFC3"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1981ECFF"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86DAC1C"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12706DDD"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7E3379E5"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17D83264"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5C11E4E4"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r>
      <w:tr w:rsidR="001C72CA" w14:paraId="0645D8E4" w14:textId="77777777">
        <w:trPr>
          <w:trHeight w:hRule="exact" w:val="295"/>
        </w:trPr>
        <w:tc>
          <w:tcPr>
            <w:tcW w:w="768" w:type="dxa"/>
            <w:tcBorders>
              <w:top w:val="single" w:sz="4" w:space="0" w:color="000000"/>
              <w:left w:val="single" w:sz="4" w:space="0" w:color="000000"/>
              <w:bottom w:val="single" w:sz="4" w:space="0" w:color="000000"/>
              <w:right w:val="single" w:sz="4" w:space="0" w:color="000000"/>
            </w:tcBorders>
          </w:tcPr>
          <w:p w14:paraId="150CDD70"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2997CAA2"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F45847D"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68F88EDE"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228DC439"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3AD95ED"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255D690F"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0B9434A0"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4FB39F3D" w14:textId="77777777" w:rsidR="001C72CA" w:rsidRDefault="00DD1B2D">
            <w:pPr>
              <w:pStyle w:val="TableParagraph"/>
              <w:spacing w:line="241" w:lineRule="exact"/>
              <w:ind w:left="103"/>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38F0BB15" w14:textId="77777777" w:rsidR="001C72CA" w:rsidRDefault="00DD1B2D">
            <w:pPr>
              <w:pStyle w:val="TableParagraph"/>
              <w:spacing w:line="241" w:lineRule="exact"/>
              <w:ind w:left="100"/>
              <w:rPr>
                <w:rFonts w:ascii="宋体" w:eastAsia="宋体" w:hAnsi="宋体" w:cs="宋体"/>
                <w:sz w:val="21"/>
                <w:szCs w:val="21"/>
              </w:rPr>
            </w:pPr>
            <w:r>
              <w:rPr>
                <w:rFonts w:ascii="宋体"/>
                <w:sz w:val="21"/>
              </w:rPr>
              <w:t xml:space="preserve"> </w:t>
            </w:r>
          </w:p>
        </w:tc>
      </w:tr>
    </w:tbl>
    <w:p w14:paraId="409E6883" w14:textId="77777777" w:rsidR="001C72CA" w:rsidRDefault="001C72CA">
      <w:pPr>
        <w:spacing w:line="241" w:lineRule="exact"/>
        <w:rPr>
          <w:rFonts w:ascii="宋体" w:eastAsia="宋体" w:hAnsi="宋体" w:cs="宋体"/>
          <w:sz w:val="21"/>
          <w:szCs w:val="21"/>
        </w:rPr>
        <w:sectPr w:rsidR="001C72CA">
          <w:pgSz w:w="11910" w:h="16840"/>
          <w:pgMar w:top="1480" w:right="1040" w:bottom="1160" w:left="1200" w:header="0" w:footer="975" w:gutter="0"/>
          <w:cols w:space="720"/>
        </w:sectPr>
      </w:pPr>
    </w:p>
    <w:p w14:paraId="181C4096" w14:textId="77777777" w:rsidR="001C72CA" w:rsidRDefault="00DD1B2D">
      <w:pPr>
        <w:spacing w:before="2"/>
        <w:ind w:left="118" w:right="111"/>
        <w:rPr>
          <w:rFonts w:ascii="宋体" w:eastAsia="宋体" w:hAnsi="宋体" w:cs="宋体"/>
          <w:sz w:val="24"/>
          <w:szCs w:val="24"/>
        </w:rPr>
      </w:pPr>
      <w:r>
        <w:rPr>
          <w:rFonts w:ascii="宋体" w:eastAsia="宋体" w:hAnsi="宋体" w:cs="宋体"/>
          <w:sz w:val="24"/>
          <w:szCs w:val="24"/>
        </w:rPr>
        <w:lastRenderedPageBreak/>
        <w:t>附件</w:t>
      </w:r>
      <w:r>
        <w:rPr>
          <w:rFonts w:ascii="宋体" w:eastAsia="宋体" w:hAnsi="宋体" w:cs="宋体"/>
          <w:spacing w:val="-61"/>
          <w:sz w:val="24"/>
          <w:szCs w:val="24"/>
        </w:rPr>
        <w:t xml:space="preserve"> </w:t>
      </w:r>
      <w:r>
        <w:rPr>
          <w:rFonts w:ascii="宋体" w:eastAsia="宋体" w:hAnsi="宋体" w:cs="宋体"/>
          <w:sz w:val="24"/>
          <w:szCs w:val="24"/>
        </w:rPr>
        <w:t>2</w:t>
      </w:r>
      <w:r>
        <w:rPr>
          <w:rFonts w:ascii="宋体" w:eastAsia="宋体" w:hAnsi="宋体" w:cs="宋体"/>
          <w:sz w:val="24"/>
          <w:szCs w:val="24"/>
        </w:rPr>
        <w:t>：监理工作内容</w:t>
      </w:r>
      <w:r>
        <w:rPr>
          <w:rFonts w:ascii="宋体" w:eastAsia="宋体" w:hAnsi="宋体" w:cs="宋体"/>
          <w:sz w:val="24"/>
          <w:szCs w:val="24"/>
        </w:rPr>
        <w:t xml:space="preserve"> </w:t>
      </w:r>
    </w:p>
    <w:p w14:paraId="0EE6698D" w14:textId="77777777" w:rsidR="001C72CA" w:rsidRDefault="001C72CA">
      <w:pPr>
        <w:spacing w:before="8"/>
        <w:rPr>
          <w:rFonts w:ascii="宋体" w:eastAsia="宋体" w:hAnsi="宋体" w:cs="宋体"/>
          <w:sz w:val="28"/>
          <w:szCs w:val="28"/>
        </w:rPr>
      </w:pPr>
    </w:p>
    <w:p w14:paraId="386BFC66" w14:textId="77777777" w:rsidR="001C72CA" w:rsidRDefault="00DD1B2D">
      <w:pPr>
        <w:pStyle w:val="5"/>
        <w:ind w:left="3822" w:right="111"/>
        <w:rPr>
          <w:b w:val="0"/>
          <w:bCs w:val="0"/>
        </w:rPr>
      </w:pPr>
      <w:r>
        <w:t>监理工作内容</w:t>
      </w:r>
    </w:p>
    <w:p w14:paraId="21BE950C" w14:textId="77777777" w:rsidR="001C72CA" w:rsidRDefault="001C72CA">
      <w:pPr>
        <w:spacing w:before="12"/>
        <w:rPr>
          <w:rFonts w:ascii="宋体" w:eastAsia="宋体" w:hAnsi="宋体" w:cs="宋体"/>
          <w:b/>
          <w:bCs/>
          <w:sz w:val="26"/>
          <w:szCs w:val="26"/>
        </w:rPr>
      </w:pPr>
    </w:p>
    <w:p w14:paraId="2768A57C" w14:textId="77777777" w:rsidR="001C72CA" w:rsidRDefault="00DD1B2D">
      <w:pPr>
        <w:spacing w:line="273" w:lineRule="auto"/>
        <w:ind w:left="601" w:right="111" w:firstLine="419"/>
        <w:rPr>
          <w:rFonts w:ascii="宋体" w:eastAsia="宋体" w:hAnsi="宋体" w:cs="宋体"/>
          <w:sz w:val="24"/>
          <w:szCs w:val="24"/>
          <w:lang w:eastAsia="zh-CN"/>
        </w:rPr>
      </w:pPr>
      <w:r>
        <w:rPr>
          <w:rFonts w:ascii="宋体" w:eastAsia="宋体" w:hAnsi="宋体" w:cs="宋体"/>
          <w:sz w:val="24"/>
          <w:szCs w:val="24"/>
          <w:lang w:eastAsia="zh-CN"/>
        </w:rPr>
        <w:t>一、收到工程设计文件后编制监理规划，并在第一次工地会议</w:t>
      </w:r>
      <w:r>
        <w:rPr>
          <w:rFonts w:ascii="宋体" w:eastAsia="宋体" w:hAnsi="宋体" w:cs="宋体"/>
          <w:spacing w:val="-52"/>
          <w:sz w:val="24"/>
          <w:szCs w:val="24"/>
          <w:lang w:eastAsia="zh-CN"/>
        </w:rPr>
        <w:t xml:space="preserve"> </w:t>
      </w:r>
      <w:r>
        <w:rPr>
          <w:rFonts w:ascii="宋体" w:eastAsia="宋体" w:hAnsi="宋体" w:cs="宋体"/>
          <w:sz w:val="24"/>
          <w:szCs w:val="24"/>
          <w:lang w:eastAsia="zh-CN"/>
        </w:rPr>
        <w:t>7</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天前报委托人。</w:t>
      </w:r>
      <w:r>
        <w:rPr>
          <w:rFonts w:ascii="宋体" w:eastAsia="宋体" w:hAnsi="宋体" w:cs="宋体"/>
          <w:sz w:val="24"/>
          <w:szCs w:val="24"/>
          <w:lang w:eastAsia="zh-CN"/>
        </w:rPr>
        <w:t xml:space="preserve"> </w:t>
      </w:r>
      <w:r>
        <w:rPr>
          <w:rFonts w:ascii="宋体" w:eastAsia="宋体" w:hAnsi="宋体" w:cs="宋体"/>
          <w:sz w:val="24"/>
          <w:szCs w:val="24"/>
          <w:lang w:eastAsia="zh-CN"/>
        </w:rPr>
        <w:t>根据有关规定和监理工作需要，编制监理实施细则；</w:t>
      </w:r>
      <w:r>
        <w:rPr>
          <w:rFonts w:ascii="宋体" w:eastAsia="宋体" w:hAnsi="宋体" w:cs="宋体"/>
          <w:sz w:val="24"/>
          <w:szCs w:val="24"/>
          <w:lang w:eastAsia="zh-CN"/>
        </w:rPr>
        <w:t xml:space="preserve"> </w:t>
      </w:r>
    </w:p>
    <w:p w14:paraId="74A13B65" w14:textId="77777777" w:rsidR="001C72CA" w:rsidRDefault="00DD1B2D">
      <w:pPr>
        <w:spacing w:before="10" w:line="276" w:lineRule="auto"/>
        <w:ind w:left="1021" w:right="230"/>
        <w:rPr>
          <w:rFonts w:ascii="宋体" w:eastAsia="宋体" w:hAnsi="宋体" w:cs="宋体"/>
          <w:sz w:val="24"/>
          <w:szCs w:val="24"/>
          <w:lang w:eastAsia="zh-CN"/>
        </w:rPr>
      </w:pPr>
      <w:r>
        <w:rPr>
          <w:rFonts w:ascii="宋体" w:eastAsia="宋体" w:hAnsi="宋体" w:cs="宋体"/>
          <w:sz w:val="24"/>
          <w:szCs w:val="24"/>
          <w:lang w:eastAsia="zh-CN"/>
        </w:rPr>
        <w:t>二、熟悉工程设计文件，并参加由委托人主持的图纸会审和设计交底会议；</w:t>
      </w:r>
      <w:r>
        <w:rPr>
          <w:rFonts w:ascii="宋体" w:eastAsia="宋体" w:hAnsi="宋体" w:cs="宋体"/>
          <w:spacing w:val="-103"/>
          <w:sz w:val="24"/>
          <w:szCs w:val="24"/>
          <w:lang w:eastAsia="zh-CN"/>
        </w:rPr>
        <w:t xml:space="preserve"> </w:t>
      </w:r>
      <w:r>
        <w:rPr>
          <w:rFonts w:ascii="宋体" w:eastAsia="宋体" w:hAnsi="宋体" w:cs="宋体"/>
          <w:spacing w:val="-3"/>
          <w:sz w:val="24"/>
          <w:szCs w:val="24"/>
          <w:lang w:eastAsia="zh-CN"/>
        </w:rPr>
        <w:t>三、参加由委托人主持的第一次工地会议；主持监理例会并根据工程需要主持或</w:t>
      </w:r>
    </w:p>
    <w:p w14:paraId="2809A87B" w14:textId="77777777" w:rsidR="00B76E95" w:rsidRDefault="00DD1B2D">
      <w:pPr>
        <w:spacing w:before="7" w:line="273" w:lineRule="auto"/>
        <w:ind w:left="1021" w:right="111" w:hanging="420"/>
        <w:rPr>
          <w:rFonts w:ascii="宋体" w:eastAsia="宋体" w:hAnsi="宋体" w:cs="宋体"/>
          <w:sz w:val="24"/>
          <w:szCs w:val="24"/>
          <w:lang w:eastAsia="zh-CN"/>
        </w:rPr>
      </w:pPr>
      <w:r>
        <w:rPr>
          <w:rFonts w:ascii="宋体" w:eastAsia="宋体" w:hAnsi="宋体" w:cs="宋体"/>
          <w:sz w:val="24"/>
          <w:szCs w:val="24"/>
          <w:lang w:eastAsia="zh-CN"/>
        </w:rPr>
        <w:t>参加专题会议；</w:t>
      </w:r>
      <w:r>
        <w:rPr>
          <w:rFonts w:ascii="宋体" w:eastAsia="宋体" w:hAnsi="宋体" w:cs="宋体"/>
          <w:sz w:val="24"/>
          <w:szCs w:val="24"/>
          <w:lang w:eastAsia="zh-CN"/>
        </w:rPr>
        <w:t xml:space="preserve"> </w:t>
      </w:r>
    </w:p>
    <w:p w14:paraId="6870781E" w14:textId="13F1384D" w:rsidR="001C72CA" w:rsidRDefault="00DD1B2D" w:rsidP="00B76E95">
      <w:pPr>
        <w:spacing w:before="7" w:line="273" w:lineRule="auto"/>
        <w:ind w:leftChars="100" w:left="220" w:right="111" w:firstLineChars="300" w:firstLine="720"/>
        <w:rPr>
          <w:rFonts w:ascii="宋体" w:eastAsia="宋体" w:hAnsi="宋体" w:cs="宋体"/>
          <w:sz w:val="24"/>
          <w:szCs w:val="24"/>
          <w:lang w:eastAsia="zh-CN"/>
        </w:rPr>
      </w:pPr>
      <w:r>
        <w:rPr>
          <w:rFonts w:ascii="宋体" w:eastAsia="宋体" w:hAnsi="宋体" w:cs="宋体"/>
          <w:sz w:val="24"/>
          <w:szCs w:val="24"/>
          <w:lang w:eastAsia="zh-CN"/>
        </w:rPr>
        <w:t>四、审查施工承包人提交的施工组织设计，重点审查其中的质量安全技术措施、</w:t>
      </w:r>
    </w:p>
    <w:p w14:paraId="025ADB66" w14:textId="77777777" w:rsidR="00B76E95" w:rsidRDefault="00DD1B2D">
      <w:pPr>
        <w:spacing w:before="10" w:line="273" w:lineRule="auto"/>
        <w:ind w:left="1021" w:right="111" w:hanging="420"/>
        <w:rPr>
          <w:rFonts w:ascii="宋体" w:eastAsia="宋体" w:hAnsi="宋体" w:cs="宋体"/>
          <w:sz w:val="24"/>
          <w:szCs w:val="24"/>
          <w:lang w:eastAsia="zh-CN"/>
        </w:rPr>
      </w:pPr>
      <w:r>
        <w:rPr>
          <w:rFonts w:ascii="宋体" w:eastAsia="宋体" w:hAnsi="宋体" w:cs="宋体"/>
          <w:sz w:val="24"/>
          <w:szCs w:val="24"/>
          <w:lang w:eastAsia="zh-CN"/>
        </w:rPr>
        <w:t>专项施工方案与工程建设强制性标准的符合性；</w:t>
      </w:r>
      <w:r>
        <w:rPr>
          <w:rFonts w:ascii="宋体" w:eastAsia="宋体" w:hAnsi="宋体" w:cs="宋体"/>
          <w:sz w:val="24"/>
          <w:szCs w:val="24"/>
          <w:lang w:eastAsia="zh-CN"/>
        </w:rPr>
        <w:t xml:space="preserve"> </w:t>
      </w:r>
    </w:p>
    <w:p w14:paraId="6EBE464F" w14:textId="77777777" w:rsidR="00B76E95" w:rsidRDefault="00DD1B2D" w:rsidP="00B76E95">
      <w:pPr>
        <w:spacing w:before="10" w:line="273" w:lineRule="auto"/>
        <w:ind w:leftChars="400" w:left="880" w:right="111"/>
        <w:rPr>
          <w:rFonts w:ascii="宋体" w:eastAsia="宋体" w:hAnsi="宋体" w:cs="宋体"/>
          <w:sz w:val="24"/>
          <w:szCs w:val="24"/>
          <w:lang w:eastAsia="zh-CN"/>
        </w:rPr>
      </w:pPr>
      <w:r>
        <w:rPr>
          <w:rFonts w:ascii="宋体" w:eastAsia="宋体" w:hAnsi="宋体" w:cs="宋体"/>
          <w:sz w:val="24"/>
          <w:szCs w:val="24"/>
          <w:lang w:eastAsia="zh-CN"/>
        </w:rPr>
        <w:t>五、检查施工承包人工程质量、安全生产管理制度及组织机构和人员资格；</w:t>
      </w:r>
      <w:r>
        <w:rPr>
          <w:rFonts w:ascii="宋体" w:eastAsia="宋体" w:hAnsi="宋体" w:cs="宋体"/>
          <w:sz w:val="24"/>
          <w:szCs w:val="24"/>
          <w:lang w:eastAsia="zh-CN"/>
        </w:rPr>
        <w:t xml:space="preserve">  </w:t>
      </w:r>
      <w:r>
        <w:rPr>
          <w:rFonts w:ascii="宋体" w:eastAsia="宋体" w:hAnsi="宋体" w:cs="宋体"/>
          <w:sz w:val="24"/>
          <w:szCs w:val="24"/>
          <w:lang w:eastAsia="zh-CN"/>
        </w:rPr>
        <w:t>六、检查施工承包人专职安全生产管理人员的配备情况；</w:t>
      </w:r>
      <w:r>
        <w:rPr>
          <w:rFonts w:ascii="宋体" w:eastAsia="宋体" w:hAnsi="宋体" w:cs="宋体"/>
          <w:sz w:val="24"/>
          <w:szCs w:val="24"/>
          <w:lang w:eastAsia="zh-CN"/>
        </w:rPr>
        <w:t xml:space="preserve"> </w:t>
      </w:r>
    </w:p>
    <w:p w14:paraId="3DBCFC6D" w14:textId="729F9259" w:rsidR="001C72CA" w:rsidRDefault="00DD1B2D" w:rsidP="00B76E95">
      <w:pPr>
        <w:spacing w:before="10" w:line="273" w:lineRule="auto"/>
        <w:ind w:leftChars="400" w:left="880" w:right="111"/>
        <w:rPr>
          <w:rFonts w:ascii="宋体" w:eastAsia="宋体" w:hAnsi="宋体" w:cs="宋体"/>
          <w:sz w:val="24"/>
          <w:szCs w:val="24"/>
          <w:lang w:eastAsia="zh-CN"/>
        </w:rPr>
      </w:pPr>
      <w:r>
        <w:rPr>
          <w:rFonts w:ascii="宋体" w:eastAsia="宋体" w:hAnsi="宋体" w:cs="宋体"/>
          <w:spacing w:val="-3"/>
          <w:sz w:val="24"/>
          <w:szCs w:val="24"/>
          <w:lang w:eastAsia="zh-CN"/>
        </w:rPr>
        <w:t>七、审查施工承包人提交的施工进度计划，核查承包人对施工进度计划的调整；</w:t>
      </w:r>
      <w:r>
        <w:rPr>
          <w:rFonts w:ascii="宋体" w:eastAsia="宋体" w:hAnsi="宋体" w:cs="宋体"/>
          <w:sz w:val="24"/>
          <w:szCs w:val="24"/>
          <w:lang w:eastAsia="zh-CN"/>
        </w:rPr>
        <w:t xml:space="preserve"> </w:t>
      </w:r>
      <w:r>
        <w:rPr>
          <w:rFonts w:ascii="宋体" w:eastAsia="宋体" w:hAnsi="宋体" w:cs="宋体"/>
          <w:sz w:val="24"/>
          <w:szCs w:val="24"/>
          <w:lang w:eastAsia="zh-CN"/>
        </w:rPr>
        <w:t>八、检查施工承包人的试验室；</w:t>
      </w:r>
      <w:r>
        <w:rPr>
          <w:rFonts w:ascii="宋体" w:eastAsia="宋体" w:hAnsi="宋体" w:cs="宋体"/>
          <w:sz w:val="24"/>
          <w:szCs w:val="24"/>
          <w:lang w:eastAsia="zh-CN"/>
        </w:rPr>
        <w:t xml:space="preserve"> </w:t>
      </w:r>
    </w:p>
    <w:p w14:paraId="48F83014" w14:textId="77777777" w:rsidR="00B76E95" w:rsidRDefault="00DD1B2D">
      <w:pPr>
        <w:spacing w:before="10" w:line="273" w:lineRule="auto"/>
        <w:ind w:left="1021" w:right="645"/>
        <w:rPr>
          <w:rFonts w:ascii="宋体" w:eastAsia="宋体" w:hAnsi="宋体" w:cs="宋体"/>
          <w:spacing w:val="-104"/>
          <w:sz w:val="24"/>
          <w:szCs w:val="24"/>
          <w:lang w:eastAsia="zh-CN"/>
        </w:rPr>
      </w:pPr>
      <w:r>
        <w:rPr>
          <w:rFonts w:ascii="宋体" w:eastAsia="宋体" w:hAnsi="宋体" w:cs="宋体"/>
          <w:sz w:val="24"/>
          <w:szCs w:val="24"/>
          <w:lang w:eastAsia="zh-CN"/>
        </w:rPr>
        <w:t>九、审核施工分包人资质条件；</w:t>
      </w:r>
      <w:r>
        <w:rPr>
          <w:rFonts w:ascii="宋体" w:eastAsia="宋体" w:hAnsi="宋体" w:cs="宋体"/>
          <w:spacing w:val="-104"/>
          <w:sz w:val="24"/>
          <w:szCs w:val="24"/>
          <w:lang w:eastAsia="zh-CN"/>
        </w:rPr>
        <w:t xml:space="preserve"> </w:t>
      </w:r>
    </w:p>
    <w:p w14:paraId="231C628A" w14:textId="77777777" w:rsidR="00B76E95" w:rsidRDefault="00DD1B2D">
      <w:pPr>
        <w:spacing w:before="10" w:line="273" w:lineRule="auto"/>
        <w:ind w:left="1021" w:right="645"/>
        <w:rPr>
          <w:rFonts w:ascii="宋体" w:eastAsia="宋体" w:hAnsi="宋体" w:cs="宋体"/>
          <w:spacing w:val="-103"/>
          <w:sz w:val="24"/>
          <w:szCs w:val="24"/>
          <w:lang w:eastAsia="zh-CN"/>
        </w:rPr>
      </w:pPr>
      <w:r>
        <w:rPr>
          <w:rFonts w:ascii="宋体" w:eastAsia="宋体" w:hAnsi="宋体" w:cs="宋体"/>
          <w:sz w:val="24"/>
          <w:szCs w:val="24"/>
          <w:lang w:eastAsia="zh-CN"/>
        </w:rPr>
        <w:t>十、查验施工承包人的施工测量放线成果；</w:t>
      </w:r>
      <w:r>
        <w:rPr>
          <w:rFonts w:ascii="宋体" w:eastAsia="宋体" w:hAnsi="宋体" w:cs="宋体"/>
          <w:spacing w:val="-103"/>
          <w:sz w:val="24"/>
          <w:szCs w:val="24"/>
          <w:lang w:eastAsia="zh-CN"/>
        </w:rPr>
        <w:t xml:space="preserve"> </w:t>
      </w:r>
    </w:p>
    <w:p w14:paraId="162CC029" w14:textId="74595B9C" w:rsidR="001C72CA" w:rsidRDefault="00DD1B2D">
      <w:pPr>
        <w:spacing w:before="10" w:line="273" w:lineRule="auto"/>
        <w:ind w:left="1021" w:right="645"/>
        <w:rPr>
          <w:rFonts w:ascii="宋体" w:eastAsia="宋体" w:hAnsi="宋体" w:cs="宋体"/>
          <w:sz w:val="24"/>
          <w:szCs w:val="24"/>
          <w:lang w:eastAsia="zh-CN"/>
        </w:rPr>
      </w:pPr>
      <w:r>
        <w:rPr>
          <w:rFonts w:ascii="宋体" w:eastAsia="宋体" w:hAnsi="宋体" w:cs="宋体"/>
          <w:sz w:val="24"/>
          <w:szCs w:val="24"/>
          <w:lang w:eastAsia="zh-CN"/>
        </w:rPr>
        <w:t>十一、</w:t>
      </w:r>
      <w:r>
        <w:rPr>
          <w:rFonts w:ascii="宋体" w:eastAsia="宋体" w:hAnsi="宋体" w:cs="宋体"/>
          <w:spacing w:val="-91"/>
          <w:sz w:val="24"/>
          <w:szCs w:val="24"/>
          <w:lang w:eastAsia="zh-CN"/>
        </w:rPr>
        <w:t xml:space="preserve"> </w:t>
      </w:r>
      <w:r>
        <w:rPr>
          <w:rFonts w:ascii="宋体" w:eastAsia="宋体" w:hAnsi="宋体" w:cs="宋体"/>
          <w:sz w:val="24"/>
          <w:szCs w:val="24"/>
          <w:lang w:eastAsia="zh-CN"/>
        </w:rPr>
        <w:t>审查工程开工条件，对条件具备的签发开工令；</w:t>
      </w:r>
      <w:r>
        <w:rPr>
          <w:rFonts w:ascii="宋体" w:eastAsia="宋体" w:hAnsi="宋体" w:cs="宋体"/>
          <w:sz w:val="24"/>
          <w:szCs w:val="24"/>
          <w:lang w:eastAsia="zh-CN"/>
        </w:rPr>
        <w:t xml:space="preserve"> </w:t>
      </w:r>
    </w:p>
    <w:p w14:paraId="4DD4A136" w14:textId="77777777" w:rsidR="001C72CA" w:rsidRDefault="00DD1B2D">
      <w:pPr>
        <w:spacing w:before="10" w:line="273" w:lineRule="auto"/>
        <w:ind w:left="601" w:right="217" w:firstLine="419"/>
        <w:rPr>
          <w:rFonts w:ascii="宋体" w:eastAsia="宋体" w:hAnsi="宋体" w:cs="宋体"/>
          <w:sz w:val="24"/>
          <w:szCs w:val="24"/>
          <w:lang w:eastAsia="zh-CN"/>
        </w:rPr>
      </w:pPr>
      <w:r>
        <w:rPr>
          <w:rFonts w:ascii="宋体" w:eastAsia="宋体" w:hAnsi="宋体" w:cs="宋体"/>
          <w:sz w:val="24"/>
          <w:szCs w:val="24"/>
          <w:lang w:eastAsia="zh-CN"/>
        </w:rPr>
        <w:t>十二、</w:t>
      </w:r>
      <w:r>
        <w:rPr>
          <w:rFonts w:ascii="宋体" w:eastAsia="宋体" w:hAnsi="宋体" w:cs="宋体"/>
          <w:spacing w:val="-83"/>
          <w:sz w:val="24"/>
          <w:szCs w:val="24"/>
          <w:lang w:eastAsia="zh-CN"/>
        </w:rPr>
        <w:t xml:space="preserve"> </w:t>
      </w:r>
      <w:r>
        <w:rPr>
          <w:rFonts w:ascii="宋体" w:eastAsia="宋体" w:hAnsi="宋体" w:cs="宋体"/>
          <w:spacing w:val="-4"/>
          <w:sz w:val="24"/>
          <w:szCs w:val="24"/>
          <w:lang w:eastAsia="zh-CN"/>
        </w:rPr>
        <w:t>审查施工承包人报送的工程材料、构配件、设备质量证明文件的有效性和</w:t>
      </w:r>
      <w:r>
        <w:rPr>
          <w:rFonts w:ascii="宋体" w:eastAsia="宋体" w:hAnsi="宋体" w:cs="宋体"/>
          <w:sz w:val="24"/>
          <w:szCs w:val="24"/>
          <w:lang w:eastAsia="zh-CN"/>
        </w:rPr>
        <w:t xml:space="preserve"> </w:t>
      </w:r>
      <w:r>
        <w:rPr>
          <w:rFonts w:ascii="宋体" w:eastAsia="宋体" w:hAnsi="宋体" w:cs="宋体"/>
          <w:sz w:val="24"/>
          <w:szCs w:val="24"/>
          <w:lang w:eastAsia="zh-CN"/>
        </w:rPr>
        <w:t>符合性，并按规定对用于工程的材料采取平行检验或见证取样方式进行抽检；</w:t>
      </w:r>
      <w:r>
        <w:rPr>
          <w:rFonts w:ascii="宋体" w:eastAsia="宋体" w:hAnsi="宋体" w:cs="宋体"/>
          <w:sz w:val="24"/>
          <w:szCs w:val="24"/>
          <w:lang w:eastAsia="zh-CN"/>
        </w:rPr>
        <w:t xml:space="preserve"> </w:t>
      </w:r>
    </w:p>
    <w:p w14:paraId="713976EC" w14:textId="77777777" w:rsidR="001C72CA" w:rsidRDefault="00DD1B2D">
      <w:pPr>
        <w:spacing w:before="10" w:line="276" w:lineRule="auto"/>
        <w:ind w:left="601" w:right="218" w:firstLine="419"/>
        <w:rPr>
          <w:rFonts w:ascii="宋体" w:eastAsia="宋体" w:hAnsi="宋体" w:cs="宋体"/>
          <w:sz w:val="24"/>
          <w:szCs w:val="24"/>
          <w:lang w:eastAsia="zh-CN"/>
        </w:rPr>
      </w:pPr>
      <w:r>
        <w:rPr>
          <w:rFonts w:ascii="宋体" w:eastAsia="宋体" w:hAnsi="宋体" w:cs="宋体"/>
          <w:sz w:val="24"/>
          <w:szCs w:val="24"/>
          <w:lang w:eastAsia="zh-CN"/>
        </w:rPr>
        <w:t>十三、</w:t>
      </w:r>
      <w:r>
        <w:rPr>
          <w:rFonts w:ascii="宋体" w:eastAsia="宋体" w:hAnsi="宋体" w:cs="宋体"/>
          <w:spacing w:val="-84"/>
          <w:sz w:val="24"/>
          <w:szCs w:val="24"/>
          <w:lang w:eastAsia="zh-CN"/>
        </w:rPr>
        <w:t xml:space="preserve"> </w:t>
      </w:r>
      <w:r>
        <w:rPr>
          <w:rFonts w:ascii="宋体" w:eastAsia="宋体" w:hAnsi="宋体" w:cs="宋体"/>
          <w:spacing w:val="-4"/>
          <w:sz w:val="24"/>
          <w:szCs w:val="24"/>
          <w:lang w:eastAsia="zh-CN"/>
        </w:rPr>
        <w:t>审核施工承包人提交的工程款支付申请，签发或出具工程款支付证书，并</w:t>
      </w:r>
      <w:r>
        <w:rPr>
          <w:rFonts w:ascii="宋体" w:eastAsia="宋体" w:hAnsi="宋体" w:cs="宋体"/>
          <w:sz w:val="24"/>
          <w:szCs w:val="24"/>
          <w:lang w:eastAsia="zh-CN"/>
        </w:rPr>
        <w:t xml:space="preserve"> </w:t>
      </w:r>
      <w:r>
        <w:rPr>
          <w:rFonts w:ascii="宋体" w:eastAsia="宋体" w:hAnsi="宋体" w:cs="宋体"/>
          <w:sz w:val="24"/>
          <w:szCs w:val="24"/>
          <w:lang w:eastAsia="zh-CN"/>
        </w:rPr>
        <w:t>报委托人审核、批准；</w:t>
      </w:r>
      <w:r>
        <w:rPr>
          <w:rFonts w:ascii="宋体" w:eastAsia="宋体" w:hAnsi="宋体" w:cs="宋体"/>
          <w:sz w:val="24"/>
          <w:szCs w:val="24"/>
          <w:lang w:eastAsia="zh-CN"/>
        </w:rPr>
        <w:t xml:space="preserve"> </w:t>
      </w:r>
    </w:p>
    <w:p w14:paraId="44942190" w14:textId="77777777" w:rsidR="001C72CA" w:rsidRDefault="00DD1B2D">
      <w:pPr>
        <w:spacing w:before="8" w:line="273" w:lineRule="auto"/>
        <w:ind w:left="601" w:right="98" w:firstLine="419"/>
        <w:rPr>
          <w:rFonts w:ascii="宋体" w:eastAsia="宋体" w:hAnsi="宋体" w:cs="宋体"/>
          <w:sz w:val="24"/>
          <w:szCs w:val="24"/>
          <w:lang w:eastAsia="zh-CN"/>
        </w:rPr>
      </w:pPr>
      <w:r>
        <w:rPr>
          <w:rFonts w:ascii="宋体" w:eastAsia="宋体" w:hAnsi="宋体" w:cs="宋体"/>
          <w:sz w:val="24"/>
          <w:szCs w:val="24"/>
          <w:lang w:eastAsia="zh-CN"/>
        </w:rPr>
        <w:t>十四、</w:t>
      </w:r>
      <w:r>
        <w:rPr>
          <w:rFonts w:ascii="宋体" w:eastAsia="宋体" w:hAnsi="宋体" w:cs="宋体"/>
          <w:spacing w:val="-92"/>
          <w:sz w:val="24"/>
          <w:szCs w:val="24"/>
          <w:lang w:eastAsia="zh-CN"/>
        </w:rPr>
        <w:t xml:space="preserve"> </w:t>
      </w:r>
      <w:r>
        <w:rPr>
          <w:rFonts w:ascii="宋体" w:eastAsia="宋体" w:hAnsi="宋体" w:cs="宋体"/>
          <w:sz w:val="24"/>
          <w:szCs w:val="24"/>
          <w:lang w:eastAsia="zh-CN"/>
        </w:rPr>
        <w:t>在巡视、旁站和检验过程中，发现工程质量、施工安全存在事故隐患的，</w:t>
      </w:r>
      <w:r>
        <w:rPr>
          <w:rFonts w:ascii="宋体" w:eastAsia="宋体" w:hAnsi="宋体" w:cs="宋体"/>
          <w:sz w:val="24"/>
          <w:szCs w:val="24"/>
          <w:lang w:eastAsia="zh-CN"/>
        </w:rPr>
        <w:t xml:space="preserve"> </w:t>
      </w:r>
      <w:r>
        <w:rPr>
          <w:rFonts w:ascii="宋体" w:eastAsia="宋体" w:hAnsi="宋体" w:cs="宋体"/>
          <w:sz w:val="24"/>
          <w:szCs w:val="24"/>
          <w:lang w:eastAsia="zh-CN"/>
        </w:rPr>
        <w:t>要求施工承包人整改并报委托人；</w:t>
      </w:r>
      <w:r>
        <w:rPr>
          <w:rFonts w:ascii="宋体" w:eastAsia="宋体" w:hAnsi="宋体" w:cs="宋体"/>
          <w:sz w:val="24"/>
          <w:szCs w:val="24"/>
          <w:lang w:eastAsia="zh-CN"/>
        </w:rPr>
        <w:t xml:space="preserve"> </w:t>
      </w:r>
    </w:p>
    <w:p w14:paraId="06CAED43" w14:textId="77777777" w:rsidR="00B76E95" w:rsidRDefault="00DD1B2D">
      <w:pPr>
        <w:spacing w:before="10" w:line="273" w:lineRule="auto"/>
        <w:ind w:left="1021" w:right="225"/>
        <w:rPr>
          <w:rFonts w:ascii="宋体" w:eastAsia="宋体" w:hAnsi="宋体" w:cs="宋体"/>
          <w:sz w:val="24"/>
          <w:szCs w:val="24"/>
          <w:lang w:eastAsia="zh-CN"/>
        </w:rPr>
      </w:pPr>
      <w:r>
        <w:rPr>
          <w:rFonts w:ascii="宋体" w:eastAsia="宋体" w:hAnsi="宋体" w:cs="宋体"/>
          <w:sz w:val="24"/>
          <w:szCs w:val="24"/>
          <w:lang w:eastAsia="zh-CN"/>
        </w:rPr>
        <w:t>十五、经委托人同意，签发工程暂停令和复工令；</w:t>
      </w:r>
      <w:r>
        <w:rPr>
          <w:rFonts w:ascii="宋体" w:eastAsia="宋体" w:hAnsi="宋体" w:cs="宋体"/>
          <w:sz w:val="24"/>
          <w:szCs w:val="24"/>
          <w:lang w:eastAsia="zh-CN"/>
        </w:rPr>
        <w:t xml:space="preserve">                    </w:t>
      </w:r>
    </w:p>
    <w:p w14:paraId="01D86576" w14:textId="30A6B718" w:rsidR="001C72CA" w:rsidRDefault="00DD1B2D">
      <w:pPr>
        <w:spacing w:before="10" w:line="273" w:lineRule="auto"/>
        <w:ind w:left="1021" w:right="225"/>
        <w:rPr>
          <w:rFonts w:ascii="宋体" w:eastAsia="宋体" w:hAnsi="宋体" w:cs="宋体"/>
          <w:sz w:val="24"/>
          <w:szCs w:val="24"/>
          <w:lang w:eastAsia="zh-CN"/>
        </w:rPr>
      </w:pPr>
      <w:r>
        <w:rPr>
          <w:rFonts w:ascii="宋体" w:eastAsia="宋体" w:hAnsi="宋体" w:cs="宋体"/>
          <w:sz w:val="24"/>
          <w:szCs w:val="24"/>
          <w:lang w:eastAsia="zh-CN"/>
        </w:rPr>
        <w:t>十六、</w:t>
      </w:r>
      <w:r>
        <w:rPr>
          <w:rFonts w:ascii="宋体" w:eastAsia="宋体" w:hAnsi="宋体" w:cs="宋体"/>
          <w:spacing w:val="-81"/>
          <w:sz w:val="24"/>
          <w:szCs w:val="24"/>
          <w:lang w:eastAsia="zh-CN"/>
        </w:rPr>
        <w:t xml:space="preserve"> </w:t>
      </w:r>
      <w:r>
        <w:rPr>
          <w:rFonts w:ascii="宋体" w:eastAsia="宋体" w:hAnsi="宋体" w:cs="宋体"/>
          <w:spacing w:val="-4"/>
          <w:sz w:val="24"/>
          <w:szCs w:val="24"/>
          <w:lang w:eastAsia="zh-CN"/>
        </w:rPr>
        <w:t>审查施工承包人提交的采用新材料、新工艺、新技术、新设备的论证材料</w:t>
      </w:r>
    </w:p>
    <w:p w14:paraId="286709D7" w14:textId="77777777" w:rsidR="00B76E95" w:rsidRDefault="00DD1B2D">
      <w:pPr>
        <w:spacing w:before="10" w:line="273" w:lineRule="auto"/>
        <w:ind w:left="1021" w:right="4313" w:hanging="420"/>
        <w:rPr>
          <w:rFonts w:ascii="宋体" w:eastAsia="宋体" w:hAnsi="宋体" w:cs="宋体"/>
          <w:sz w:val="24"/>
          <w:szCs w:val="24"/>
          <w:lang w:eastAsia="zh-CN"/>
        </w:rPr>
      </w:pPr>
      <w:r>
        <w:rPr>
          <w:rFonts w:ascii="宋体" w:eastAsia="宋体" w:hAnsi="宋体" w:cs="宋体"/>
          <w:sz w:val="24"/>
          <w:szCs w:val="24"/>
          <w:lang w:eastAsia="zh-CN"/>
        </w:rPr>
        <w:t>及相关验收标准；</w:t>
      </w:r>
      <w:r>
        <w:rPr>
          <w:rFonts w:ascii="宋体" w:eastAsia="宋体" w:hAnsi="宋体" w:cs="宋体"/>
          <w:sz w:val="24"/>
          <w:szCs w:val="24"/>
          <w:lang w:eastAsia="zh-CN"/>
        </w:rPr>
        <w:t xml:space="preserve">                 </w:t>
      </w:r>
    </w:p>
    <w:p w14:paraId="65B912AB" w14:textId="1D9997F3" w:rsidR="001C72CA" w:rsidRDefault="00DD1B2D" w:rsidP="00B76E95">
      <w:pPr>
        <w:spacing w:before="10" w:line="273" w:lineRule="auto"/>
        <w:ind w:leftChars="100" w:left="220" w:right="4313" w:firstLineChars="300" w:firstLine="720"/>
        <w:rPr>
          <w:rFonts w:ascii="宋体" w:eastAsia="宋体" w:hAnsi="宋体" w:cs="宋体"/>
          <w:sz w:val="24"/>
          <w:szCs w:val="24"/>
          <w:lang w:eastAsia="zh-CN"/>
        </w:rPr>
      </w:pPr>
      <w:r>
        <w:rPr>
          <w:rFonts w:ascii="宋体" w:eastAsia="宋体" w:hAnsi="宋体" w:cs="宋体"/>
          <w:sz w:val="24"/>
          <w:szCs w:val="24"/>
          <w:lang w:eastAsia="zh-CN"/>
        </w:rPr>
        <w:t>十七、</w:t>
      </w:r>
      <w:r>
        <w:rPr>
          <w:rFonts w:ascii="宋体" w:eastAsia="宋体" w:hAnsi="宋体" w:cs="宋体"/>
          <w:spacing w:val="-91"/>
          <w:sz w:val="24"/>
          <w:szCs w:val="24"/>
          <w:lang w:eastAsia="zh-CN"/>
        </w:rPr>
        <w:t xml:space="preserve"> </w:t>
      </w:r>
      <w:r>
        <w:rPr>
          <w:rFonts w:ascii="宋体" w:eastAsia="宋体" w:hAnsi="宋体" w:cs="宋体"/>
          <w:sz w:val="24"/>
          <w:szCs w:val="24"/>
          <w:lang w:eastAsia="zh-CN"/>
        </w:rPr>
        <w:t>验收隐蔽工程、分部分项工程；</w:t>
      </w:r>
      <w:r>
        <w:rPr>
          <w:rFonts w:ascii="宋体" w:eastAsia="宋体" w:hAnsi="宋体" w:cs="宋体"/>
          <w:sz w:val="24"/>
          <w:szCs w:val="24"/>
          <w:lang w:eastAsia="zh-CN"/>
        </w:rPr>
        <w:t xml:space="preserve"> </w:t>
      </w:r>
    </w:p>
    <w:p w14:paraId="080E09D0" w14:textId="77777777" w:rsidR="001C72CA" w:rsidRDefault="00DD1B2D">
      <w:pPr>
        <w:spacing w:before="12" w:line="273" w:lineRule="auto"/>
        <w:ind w:left="601" w:right="101" w:firstLine="419"/>
        <w:rPr>
          <w:rFonts w:ascii="宋体" w:eastAsia="宋体" w:hAnsi="宋体" w:cs="宋体"/>
          <w:sz w:val="24"/>
          <w:szCs w:val="24"/>
          <w:lang w:eastAsia="zh-CN"/>
        </w:rPr>
      </w:pPr>
      <w:r>
        <w:rPr>
          <w:rFonts w:ascii="宋体" w:eastAsia="宋体" w:hAnsi="宋体" w:cs="宋体"/>
          <w:sz w:val="24"/>
          <w:szCs w:val="24"/>
          <w:lang w:eastAsia="zh-CN"/>
        </w:rPr>
        <w:t>十八、</w:t>
      </w:r>
      <w:r>
        <w:rPr>
          <w:rFonts w:ascii="宋体" w:eastAsia="宋体" w:hAnsi="宋体" w:cs="宋体"/>
          <w:spacing w:val="-71"/>
          <w:sz w:val="24"/>
          <w:szCs w:val="24"/>
          <w:lang w:eastAsia="zh-CN"/>
        </w:rPr>
        <w:t xml:space="preserve"> </w:t>
      </w:r>
      <w:r>
        <w:rPr>
          <w:rFonts w:ascii="宋体" w:eastAsia="宋体" w:hAnsi="宋体" w:cs="宋体"/>
          <w:spacing w:val="-8"/>
          <w:sz w:val="24"/>
          <w:szCs w:val="24"/>
          <w:lang w:eastAsia="zh-CN"/>
        </w:rPr>
        <w:t>审查施工承包人提交的工程变更申请，协调处理施工进度调整、费用索赔、</w:t>
      </w:r>
      <w:r>
        <w:rPr>
          <w:rFonts w:ascii="宋体" w:eastAsia="宋体" w:hAnsi="宋体" w:cs="宋体"/>
          <w:sz w:val="24"/>
          <w:szCs w:val="24"/>
          <w:lang w:eastAsia="zh-CN"/>
        </w:rPr>
        <w:t xml:space="preserve"> </w:t>
      </w:r>
      <w:r>
        <w:rPr>
          <w:rFonts w:ascii="宋体" w:eastAsia="宋体" w:hAnsi="宋体" w:cs="宋体"/>
          <w:sz w:val="24"/>
          <w:szCs w:val="24"/>
          <w:lang w:eastAsia="zh-CN"/>
        </w:rPr>
        <w:t>合同争议等事项；</w:t>
      </w:r>
      <w:r>
        <w:rPr>
          <w:rFonts w:ascii="宋体" w:eastAsia="宋体" w:hAnsi="宋体" w:cs="宋体"/>
          <w:sz w:val="24"/>
          <w:szCs w:val="24"/>
          <w:lang w:eastAsia="zh-CN"/>
        </w:rPr>
        <w:t xml:space="preserve"> </w:t>
      </w:r>
    </w:p>
    <w:p w14:paraId="4C22FD97" w14:textId="77777777" w:rsidR="00B76E95" w:rsidRDefault="00DD1B2D">
      <w:pPr>
        <w:spacing w:before="10" w:line="273" w:lineRule="auto"/>
        <w:ind w:left="1021" w:right="645"/>
        <w:rPr>
          <w:rFonts w:ascii="宋体" w:eastAsia="宋体" w:hAnsi="宋体" w:cs="宋体"/>
          <w:sz w:val="24"/>
          <w:szCs w:val="24"/>
          <w:lang w:eastAsia="zh-CN"/>
        </w:rPr>
      </w:pPr>
      <w:r>
        <w:rPr>
          <w:rFonts w:ascii="宋体" w:eastAsia="宋体" w:hAnsi="宋体" w:cs="宋体"/>
          <w:sz w:val="24"/>
          <w:szCs w:val="24"/>
          <w:lang w:eastAsia="zh-CN"/>
        </w:rPr>
        <w:t>十九、</w:t>
      </w:r>
      <w:r>
        <w:rPr>
          <w:rFonts w:ascii="宋体" w:eastAsia="宋体" w:hAnsi="宋体" w:cs="宋体"/>
          <w:spacing w:val="-92"/>
          <w:sz w:val="24"/>
          <w:szCs w:val="24"/>
          <w:lang w:eastAsia="zh-CN"/>
        </w:rPr>
        <w:t xml:space="preserve"> </w:t>
      </w:r>
      <w:r>
        <w:rPr>
          <w:rFonts w:ascii="宋体" w:eastAsia="宋体" w:hAnsi="宋体" w:cs="宋体"/>
          <w:sz w:val="24"/>
          <w:szCs w:val="24"/>
          <w:lang w:eastAsia="zh-CN"/>
        </w:rPr>
        <w:t>审查施工承包人提交的竣工验收申请，编写工程质量评估报告；</w:t>
      </w:r>
      <w:r>
        <w:rPr>
          <w:rFonts w:ascii="宋体" w:eastAsia="宋体" w:hAnsi="宋体" w:cs="宋体"/>
          <w:sz w:val="24"/>
          <w:szCs w:val="24"/>
          <w:lang w:eastAsia="zh-CN"/>
        </w:rPr>
        <w:t xml:space="preserve"> </w:t>
      </w:r>
    </w:p>
    <w:p w14:paraId="1D9B12F5" w14:textId="31FCD924" w:rsidR="001C72CA" w:rsidRDefault="00DD1B2D">
      <w:pPr>
        <w:spacing w:before="10" w:line="273" w:lineRule="auto"/>
        <w:ind w:left="1021" w:right="645"/>
        <w:rPr>
          <w:rFonts w:ascii="宋体" w:eastAsia="宋体" w:hAnsi="宋体" w:cs="宋体"/>
          <w:sz w:val="24"/>
          <w:szCs w:val="24"/>
          <w:lang w:eastAsia="zh-CN"/>
        </w:rPr>
      </w:pPr>
      <w:r>
        <w:rPr>
          <w:rFonts w:ascii="宋体" w:eastAsia="宋体" w:hAnsi="宋体" w:cs="宋体"/>
          <w:sz w:val="24"/>
          <w:szCs w:val="24"/>
          <w:lang w:eastAsia="zh-CN"/>
        </w:rPr>
        <w:t>二十、</w:t>
      </w:r>
      <w:r>
        <w:rPr>
          <w:rFonts w:ascii="宋体" w:eastAsia="宋体" w:hAnsi="宋体" w:cs="宋体"/>
          <w:spacing w:val="-91"/>
          <w:sz w:val="24"/>
          <w:szCs w:val="24"/>
          <w:lang w:eastAsia="zh-CN"/>
        </w:rPr>
        <w:t xml:space="preserve"> </w:t>
      </w:r>
      <w:r>
        <w:rPr>
          <w:rFonts w:ascii="宋体" w:eastAsia="宋体" w:hAnsi="宋体" w:cs="宋体"/>
          <w:sz w:val="24"/>
          <w:szCs w:val="24"/>
          <w:lang w:eastAsia="zh-CN"/>
        </w:rPr>
        <w:t>参加工程竣工验收，签署竣工验收意见；</w:t>
      </w:r>
      <w:r>
        <w:rPr>
          <w:rFonts w:ascii="宋体" w:eastAsia="宋体" w:hAnsi="宋体" w:cs="宋体"/>
          <w:sz w:val="24"/>
          <w:szCs w:val="24"/>
          <w:lang w:eastAsia="zh-CN"/>
        </w:rPr>
        <w:t xml:space="preserve"> </w:t>
      </w:r>
    </w:p>
    <w:p w14:paraId="18716BF8" w14:textId="77777777" w:rsidR="00B76E95" w:rsidRDefault="00DD1B2D">
      <w:pPr>
        <w:spacing w:before="10" w:line="273" w:lineRule="auto"/>
        <w:ind w:left="1021" w:right="111"/>
        <w:rPr>
          <w:rFonts w:ascii="宋体" w:eastAsia="宋体" w:hAnsi="宋体" w:cs="宋体"/>
          <w:sz w:val="24"/>
          <w:szCs w:val="24"/>
          <w:lang w:eastAsia="zh-CN"/>
        </w:rPr>
      </w:pPr>
      <w:r>
        <w:rPr>
          <w:rFonts w:ascii="宋体" w:eastAsia="宋体" w:hAnsi="宋体" w:cs="宋体"/>
          <w:sz w:val="24"/>
          <w:szCs w:val="24"/>
          <w:lang w:eastAsia="zh-CN"/>
        </w:rPr>
        <w:t>二十一、</w:t>
      </w:r>
      <w:r>
        <w:rPr>
          <w:rFonts w:ascii="宋体" w:eastAsia="宋体" w:hAnsi="宋体" w:cs="宋体"/>
          <w:spacing w:val="-82"/>
          <w:sz w:val="24"/>
          <w:szCs w:val="24"/>
          <w:lang w:eastAsia="zh-CN"/>
        </w:rPr>
        <w:t xml:space="preserve"> </w:t>
      </w:r>
      <w:r>
        <w:rPr>
          <w:rFonts w:ascii="宋体" w:eastAsia="宋体" w:hAnsi="宋体" w:cs="宋体"/>
          <w:sz w:val="24"/>
          <w:szCs w:val="24"/>
          <w:lang w:eastAsia="zh-CN"/>
        </w:rPr>
        <w:t>检查、监督施工承包人及时、准确、完整地收集和整理工程资料；</w:t>
      </w:r>
      <w:r>
        <w:rPr>
          <w:rFonts w:ascii="宋体" w:eastAsia="宋体" w:hAnsi="宋体" w:cs="宋体"/>
          <w:sz w:val="24"/>
          <w:szCs w:val="24"/>
          <w:lang w:eastAsia="zh-CN"/>
        </w:rPr>
        <w:t xml:space="preserve"> </w:t>
      </w:r>
    </w:p>
    <w:p w14:paraId="613302CA" w14:textId="75675694" w:rsidR="001C72CA" w:rsidRDefault="00DD1B2D">
      <w:pPr>
        <w:spacing w:before="10" w:line="273" w:lineRule="auto"/>
        <w:ind w:left="1021" w:right="111"/>
        <w:rPr>
          <w:rFonts w:ascii="宋体" w:eastAsia="宋体" w:hAnsi="宋体" w:cs="宋体"/>
          <w:sz w:val="24"/>
          <w:szCs w:val="24"/>
          <w:lang w:eastAsia="zh-CN"/>
        </w:rPr>
      </w:pPr>
      <w:r>
        <w:rPr>
          <w:rFonts w:ascii="宋体" w:eastAsia="宋体" w:hAnsi="宋体" w:cs="宋体"/>
          <w:sz w:val="24"/>
          <w:szCs w:val="24"/>
          <w:lang w:eastAsia="zh-CN"/>
        </w:rPr>
        <w:t>二十二、</w:t>
      </w:r>
      <w:r>
        <w:rPr>
          <w:rFonts w:ascii="宋体" w:eastAsia="宋体" w:hAnsi="宋体" w:cs="宋体"/>
          <w:spacing w:val="-82"/>
          <w:sz w:val="24"/>
          <w:szCs w:val="24"/>
          <w:lang w:eastAsia="zh-CN"/>
        </w:rPr>
        <w:t xml:space="preserve"> </w:t>
      </w:r>
      <w:r>
        <w:rPr>
          <w:rFonts w:ascii="宋体" w:eastAsia="宋体" w:hAnsi="宋体" w:cs="宋体"/>
          <w:sz w:val="24"/>
          <w:szCs w:val="24"/>
          <w:lang w:eastAsia="zh-CN"/>
        </w:rPr>
        <w:t>审查施工承包人提交的竣工结算申请并报委托人；</w:t>
      </w:r>
      <w:r>
        <w:rPr>
          <w:rFonts w:ascii="宋体" w:eastAsia="宋体" w:hAnsi="宋体" w:cs="宋体"/>
          <w:sz w:val="24"/>
          <w:szCs w:val="24"/>
          <w:lang w:eastAsia="zh-CN"/>
        </w:rPr>
        <w:t xml:space="preserve"> </w:t>
      </w:r>
    </w:p>
    <w:p w14:paraId="7CFEEBA7" w14:textId="77777777" w:rsidR="001C72CA" w:rsidRDefault="00DD1B2D">
      <w:pPr>
        <w:spacing w:before="10" w:line="276" w:lineRule="auto"/>
        <w:ind w:left="1021" w:right="2753"/>
        <w:rPr>
          <w:rFonts w:ascii="宋体" w:eastAsia="宋体" w:hAnsi="宋体" w:cs="宋体"/>
          <w:sz w:val="24"/>
          <w:szCs w:val="24"/>
          <w:lang w:eastAsia="zh-CN"/>
        </w:rPr>
      </w:pPr>
      <w:r>
        <w:rPr>
          <w:rFonts w:ascii="宋体" w:eastAsia="宋体" w:hAnsi="宋体" w:cs="宋体"/>
          <w:sz w:val="24"/>
          <w:szCs w:val="24"/>
          <w:lang w:eastAsia="zh-CN"/>
        </w:rPr>
        <w:t>二十三、</w:t>
      </w:r>
      <w:r>
        <w:rPr>
          <w:rFonts w:ascii="宋体" w:eastAsia="宋体" w:hAnsi="宋体" w:cs="宋体"/>
          <w:spacing w:val="-82"/>
          <w:sz w:val="24"/>
          <w:szCs w:val="24"/>
          <w:lang w:eastAsia="zh-CN"/>
        </w:rPr>
        <w:t xml:space="preserve"> </w:t>
      </w:r>
      <w:r>
        <w:rPr>
          <w:rFonts w:ascii="宋体" w:eastAsia="宋体" w:hAnsi="宋体" w:cs="宋体"/>
          <w:sz w:val="24"/>
          <w:szCs w:val="24"/>
          <w:lang w:eastAsia="zh-CN"/>
        </w:rPr>
        <w:t>编制、整理工程监理归档文件并报委托人；</w:t>
      </w:r>
      <w:r>
        <w:rPr>
          <w:rFonts w:ascii="宋体" w:eastAsia="宋体" w:hAnsi="宋体" w:cs="宋体"/>
          <w:sz w:val="24"/>
          <w:szCs w:val="24"/>
          <w:lang w:eastAsia="zh-CN"/>
        </w:rPr>
        <w:t xml:space="preserve"> </w:t>
      </w:r>
      <w:r>
        <w:rPr>
          <w:rFonts w:ascii="宋体" w:eastAsia="宋体" w:hAnsi="宋体" w:cs="宋体"/>
          <w:sz w:val="24"/>
          <w:szCs w:val="24"/>
          <w:lang w:eastAsia="zh-CN"/>
        </w:rPr>
        <w:t>二十四、</w:t>
      </w:r>
      <w:r>
        <w:rPr>
          <w:rFonts w:ascii="宋体" w:eastAsia="宋体" w:hAnsi="宋体" w:cs="宋体"/>
          <w:spacing w:val="-82"/>
          <w:sz w:val="24"/>
          <w:szCs w:val="24"/>
          <w:lang w:eastAsia="zh-CN"/>
        </w:rPr>
        <w:t xml:space="preserve"> </w:t>
      </w:r>
      <w:r>
        <w:rPr>
          <w:rFonts w:ascii="宋体" w:eastAsia="宋体" w:hAnsi="宋体" w:cs="宋体"/>
          <w:sz w:val="24"/>
          <w:szCs w:val="24"/>
          <w:lang w:eastAsia="zh-CN"/>
        </w:rPr>
        <w:t>安全监督方面职责</w:t>
      </w:r>
      <w:r>
        <w:rPr>
          <w:rFonts w:ascii="宋体" w:eastAsia="宋体" w:hAnsi="宋体" w:cs="宋体"/>
          <w:sz w:val="24"/>
          <w:szCs w:val="24"/>
          <w:lang w:eastAsia="zh-CN"/>
        </w:rPr>
        <w:t xml:space="preserve"> </w:t>
      </w:r>
    </w:p>
    <w:p w14:paraId="5AA35190"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sidRPr="006343D0">
        <w:rPr>
          <w:rFonts w:ascii="宋体" w:eastAsia="宋体" w:hAnsi="宋体" w:cs="宋体"/>
          <w:sz w:val="24"/>
          <w:szCs w:val="24"/>
          <w:lang w:eastAsia="zh-CN"/>
        </w:rPr>
        <w:t>1.</w:t>
      </w:r>
      <w:r>
        <w:rPr>
          <w:rFonts w:ascii="宋体" w:eastAsia="宋体" w:hAnsi="宋体" w:cs="宋体"/>
          <w:sz w:val="24"/>
          <w:szCs w:val="24"/>
          <w:lang w:eastAsia="zh-CN"/>
        </w:rPr>
        <w:t>负责对所承担工程监理工作进行全过程的安全监督，履行监理职责。</w:t>
      </w:r>
    </w:p>
    <w:p w14:paraId="467CF0BB"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sidRPr="006343D0">
        <w:rPr>
          <w:rFonts w:ascii="宋体" w:eastAsia="宋体" w:hAnsi="宋体" w:cs="宋体"/>
          <w:sz w:val="24"/>
          <w:szCs w:val="24"/>
          <w:lang w:eastAsia="zh-CN"/>
        </w:rPr>
        <w:t>2.</w:t>
      </w:r>
      <w:r w:rsidRPr="006343D0">
        <w:rPr>
          <w:rFonts w:ascii="宋体" w:eastAsia="宋体" w:hAnsi="宋体" w:cs="宋体"/>
          <w:sz w:val="24"/>
          <w:szCs w:val="24"/>
          <w:lang w:eastAsia="zh-CN"/>
        </w:rPr>
        <w:t>根据建设项目规模、施工阶段及安全管理风险度</w:t>
      </w:r>
      <w:r w:rsidRPr="006343D0">
        <w:rPr>
          <w:rFonts w:ascii="宋体" w:eastAsia="宋体" w:hAnsi="宋体" w:cs="宋体"/>
          <w:sz w:val="24"/>
          <w:szCs w:val="24"/>
          <w:lang w:eastAsia="zh-CN"/>
        </w:rPr>
        <w:t>,</w:t>
      </w:r>
      <w:r w:rsidRPr="006343D0">
        <w:rPr>
          <w:rFonts w:ascii="宋体" w:eastAsia="宋体" w:hAnsi="宋体" w:cs="宋体"/>
          <w:sz w:val="24"/>
          <w:szCs w:val="24"/>
          <w:lang w:eastAsia="zh-CN"/>
        </w:rPr>
        <w:t>配备总监理工程师、总监理</w:t>
      </w:r>
      <w:r w:rsidRPr="006343D0">
        <w:rPr>
          <w:rFonts w:ascii="宋体" w:eastAsia="宋体" w:hAnsi="宋体" w:cs="宋体"/>
          <w:sz w:val="24"/>
          <w:szCs w:val="24"/>
          <w:lang w:eastAsia="zh-CN"/>
        </w:rPr>
        <w:t xml:space="preserve"> </w:t>
      </w:r>
      <w:r w:rsidRPr="006343D0">
        <w:rPr>
          <w:rFonts w:ascii="宋体" w:eastAsia="宋体" w:hAnsi="宋体" w:cs="宋体"/>
          <w:sz w:val="24"/>
          <w:szCs w:val="24"/>
          <w:lang w:eastAsia="zh-CN"/>
        </w:rPr>
        <w:t>工程师安全代表，按比例配足资质、专业背景、管理经验符合要求的专业监理</w:t>
      </w:r>
    </w:p>
    <w:p w14:paraId="422C1398" w14:textId="77777777" w:rsidR="001C72CA" w:rsidRDefault="001C72CA" w:rsidP="006343D0">
      <w:pPr>
        <w:spacing w:before="10" w:line="273" w:lineRule="auto"/>
        <w:ind w:left="601" w:right="217" w:firstLine="419"/>
        <w:rPr>
          <w:rFonts w:ascii="宋体" w:eastAsia="宋体" w:hAnsi="宋体" w:cs="宋体"/>
          <w:sz w:val="24"/>
          <w:szCs w:val="24"/>
          <w:lang w:eastAsia="zh-CN"/>
        </w:rPr>
        <w:sectPr w:rsidR="001C72CA">
          <w:pgSz w:w="11910" w:h="16840"/>
          <w:pgMar w:top="1360" w:right="1040" w:bottom="1160" w:left="1300" w:header="0" w:footer="975" w:gutter="0"/>
          <w:cols w:space="720"/>
        </w:sectPr>
      </w:pPr>
    </w:p>
    <w:p w14:paraId="2FF88A02"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Pr>
          <w:rFonts w:ascii="宋体" w:eastAsia="宋体" w:hAnsi="宋体" w:cs="宋体"/>
          <w:sz w:val="24"/>
          <w:szCs w:val="24"/>
          <w:lang w:eastAsia="zh-CN"/>
        </w:rPr>
        <w:lastRenderedPageBreak/>
        <w:t>工程师，将安全管理责任落实到人。</w:t>
      </w:r>
    </w:p>
    <w:p w14:paraId="6CD335C2"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sidRPr="006343D0">
        <w:rPr>
          <w:rFonts w:ascii="宋体" w:eastAsia="宋体" w:hAnsi="宋体" w:cs="宋体"/>
          <w:sz w:val="24"/>
          <w:szCs w:val="24"/>
          <w:lang w:eastAsia="zh-CN"/>
        </w:rPr>
        <w:t xml:space="preserve">3 </w:t>
      </w:r>
      <w:r>
        <w:rPr>
          <w:rFonts w:ascii="宋体" w:eastAsia="宋体" w:hAnsi="宋体" w:cs="宋体"/>
          <w:sz w:val="24"/>
          <w:szCs w:val="24"/>
          <w:lang w:eastAsia="zh-CN"/>
        </w:rPr>
        <w:t>负责编制安全监理计划，明确安全监理的范围、内容、方法和措施等内容，</w:t>
      </w:r>
      <w:r>
        <w:rPr>
          <w:rFonts w:ascii="宋体" w:eastAsia="宋体" w:hAnsi="宋体" w:cs="宋体"/>
          <w:sz w:val="24"/>
          <w:szCs w:val="24"/>
          <w:lang w:eastAsia="zh-CN"/>
        </w:rPr>
        <w:t xml:space="preserve"> </w:t>
      </w:r>
      <w:r>
        <w:rPr>
          <w:rFonts w:ascii="宋体" w:eastAsia="宋体" w:hAnsi="宋体" w:cs="宋体"/>
          <w:sz w:val="24"/>
          <w:szCs w:val="24"/>
          <w:lang w:eastAsia="zh-CN"/>
        </w:rPr>
        <w:t>并报委托人批准。</w:t>
      </w:r>
      <w:r>
        <w:rPr>
          <w:rFonts w:ascii="宋体" w:eastAsia="宋体" w:hAnsi="宋体" w:cs="宋体"/>
          <w:sz w:val="24"/>
          <w:szCs w:val="24"/>
          <w:lang w:eastAsia="zh-CN"/>
        </w:rPr>
        <w:t xml:space="preserve"> </w:t>
      </w:r>
      <w:r w:rsidRPr="006343D0">
        <w:rPr>
          <w:rFonts w:ascii="宋体" w:eastAsia="宋体" w:hAnsi="宋体" w:cs="宋体"/>
          <w:sz w:val="24"/>
          <w:szCs w:val="24"/>
          <w:lang w:eastAsia="zh-CN"/>
        </w:rPr>
        <w:t>4.</w:t>
      </w:r>
      <w:r w:rsidRPr="006343D0">
        <w:rPr>
          <w:rFonts w:ascii="宋体" w:eastAsia="宋体" w:hAnsi="宋体" w:cs="宋体"/>
          <w:sz w:val="24"/>
          <w:szCs w:val="24"/>
          <w:lang w:eastAsia="zh-CN"/>
        </w:rPr>
        <w:t>组织安全技术措施、专项施工方案的审查，进行重大危险源和环境因素分析，</w:t>
      </w:r>
      <w:r w:rsidRPr="006343D0">
        <w:rPr>
          <w:rFonts w:ascii="宋体" w:eastAsia="宋体" w:hAnsi="宋体" w:cs="宋体"/>
          <w:sz w:val="24"/>
          <w:szCs w:val="24"/>
          <w:lang w:eastAsia="zh-CN"/>
        </w:rPr>
        <w:t xml:space="preserve"> </w:t>
      </w:r>
      <w:r>
        <w:rPr>
          <w:rFonts w:ascii="宋体" w:eastAsia="宋体" w:hAnsi="宋体" w:cs="宋体"/>
          <w:sz w:val="24"/>
          <w:szCs w:val="24"/>
          <w:lang w:eastAsia="zh-CN"/>
        </w:rPr>
        <w:t>编制项目安全旁站计划并实施。</w:t>
      </w:r>
      <w:r>
        <w:rPr>
          <w:rFonts w:ascii="宋体" w:eastAsia="宋体" w:hAnsi="宋体" w:cs="宋体"/>
          <w:sz w:val="24"/>
          <w:szCs w:val="24"/>
          <w:lang w:eastAsia="zh-CN"/>
        </w:rPr>
        <w:t xml:space="preserve"> </w:t>
      </w:r>
      <w:r w:rsidRPr="006343D0">
        <w:rPr>
          <w:rFonts w:ascii="宋体" w:eastAsia="宋体" w:hAnsi="宋体" w:cs="宋体"/>
          <w:sz w:val="24"/>
          <w:szCs w:val="24"/>
          <w:lang w:eastAsia="zh-CN"/>
        </w:rPr>
        <w:t>5.</w:t>
      </w:r>
      <w:r>
        <w:rPr>
          <w:rFonts w:ascii="宋体" w:eastAsia="宋体" w:hAnsi="宋体" w:cs="宋体"/>
          <w:sz w:val="24"/>
          <w:szCs w:val="24"/>
          <w:lang w:eastAsia="zh-CN"/>
        </w:rPr>
        <w:t>负责对承包人进场机具设备进行检查、验收。</w:t>
      </w:r>
    </w:p>
    <w:p w14:paraId="7DC234CE"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sidRPr="006343D0">
        <w:rPr>
          <w:rFonts w:ascii="宋体" w:eastAsia="宋体" w:hAnsi="宋体" w:cs="宋体"/>
          <w:sz w:val="24"/>
          <w:szCs w:val="24"/>
          <w:lang w:eastAsia="zh-CN"/>
        </w:rPr>
        <w:t>6.</w:t>
      </w:r>
      <w:r>
        <w:rPr>
          <w:rFonts w:ascii="宋体" w:eastAsia="宋体" w:hAnsi="宋体" w:cs="宋体"/>
          <w:sz w:val="24"/>
          <w:szCs w:val="24"/>
          <w:lang w:eastAsia="zh-CN"/>
        </w:rPr>
        <w:t>监督检查施工过程中各项安全技术措施、安全管理措施的落实。未实施工程</w:t>
      </w:r>
      <w:r w:rsidRPr="006343D0">
        <w:rPr>
          <w:rFonts w:ascii="宋体" w:eastAsia="宋体" w:hAnsi="宋体" w:cs="宋体"/>
          <w:sz w:val="24"/>
          <w:szCs w:val="24"/>
          <w:lang w:eastAsia="zh-CN"/>
        </w:rPr>
        <w:t xml:space="preserve"> </w:t>
      </w:r>
      <w:r>
        <w:rPr>
          <w:rFonts w:ascii="宋体" w:eastAsia="宋体" w:hAnsi="宋体" w:cs="宋体"/>
          <w:sz w:val="24"/>
          <w:szCs w:val="24"/>
          <w:lang w:eastAsia="zh-CN"/>
        </w:rPr>
        <w:t>监理的项目，其职责由委托人履行。</w:t>
      </w:r>
    </w:p>
    <w:p w14:paraId="1E70C13E"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sidRPr="006343D0">
        <w:rPr>
          <w:rFonts w:ascii="宋体" w:eastAsia="宋体" w:hAnsi="宋体" w:cs="宋体"/>
          <w:sz w:val="24"/>
          <w:szCs w:val="24"/>
          <w:lang w:eastAsia="zh-CN"/>
        </w:rPr>
        <w:t>7.</w:t>
      </w:r>
      <w:r>
        <w:rPr>
          <w:rFonts w:ascii="宋体" w:eastAsia="宋体" w:hAnsi="宋体" w:cs="宋体"/>
          <w:sz w:val="24"/>
          <w:szCs w:val="24"/>
          <w:lang w:eastAsia="zh-CN"/>
        </w:rPr>
        <w:t>负责对参加工程项目的所有承包人人员，在当地公安系统进行身份信息采集、</w:t>
      </w:r>
      <w:r>
        <w:rPr>
          <w:rFonts w:ascii="宋体" w:eastAsia="宋体" w:hAnsi="宋体" w:cs="宋体"/>
          <w:sz w:val="24"/>
          <w:szCs w:val="24"/>
          <w:lang w:eastAsia="zh-CN"/>
        </w:rPr>
        <w:t xml:space="preserve"> </w:t>
      </w:r>
      <w:r>
        <w:rPr>
          <w:rFonts w:ascii="宋体" w:eastAsia="宋体" w:hAnsi="宋体" w:cs="宋体"/>
          <w:sz w:val="24"/>
          <w:szCs w:val="24"/>
          <w:lang w:eastAsia="zh-CN"/>
        </w:rPr>
        <w:t>比对，防止非法人员进入现场。</w:t>
      </w:r>
    </w:p>
    <w:p w14:paraId="66B22B7B"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sidRPr="006343D0">
        <w:rPr>
          <w:rFonts w:ascii="宋体" w:eastAsia="宋体" w:hAnsi="宋体" w:cs="宋体"/>
          <w:sz w:val="24"/>
          <w:szCs w:val="24"/>
          <w:lang w:eastAsia="zh-CN"/>
        </w:rPr>
        <w:t>8.</w:t>
      </w:r>
      <w:r w:rsidRPr="006343D0">
        <w:rPr>
          <w:rFonts w:ascii="宋体" w:eastAsia="宋体" w:hAnsi="宋体" w:cs="宋体"/>
          <w:sz w:val="24"/>
          <w:szCs w:val="24"/>
          <w:lang w:eastAsia="zh-CN"/>
        </w:rPr>
        <w:t>负责对参加工程项目需进入现场的承包人所有人员进行（职业）健康体</w:t>
      </w:r>
      <w:r w:rsidRPr="006343D0">
        <w:rPr>
          <w:rFonts w:ascii="宋体" w:eastAsia="宋体" w:hAnsi="宋体" w:cs="宋体"/>
          <w:sz w:val="24"/>
          <w:szCs w:val="24"/>
          <w:lang w:eastAsia="zh-CN"/>
        </w:rPr>
        <w:t>检合格</w:t>
      </w:r>
      <w:r w:rsidRPr="006343D0">
        <w:rPr>
          <w:rFonts w:ascii="宋体" w:eastAsia="宋体" w:hAnsi="宋体" w:cs="宋体"/>
          <w:sz w:val="24"/>
          <w:szCs w:val="24"/>
          <w:lang w:eastAsia="zh-CN"/>
        </w:rPr>
        <w:t xml:space="preserve"> </w:t>
      </w:r>
      <w:r w:rsidRPr="006343D0">
        <w:rPr>
          <w:rFonts w:ascii="宋体" w:eastAsia="宋体" w:hAnsi="宋体" w:cs="宋体"/>
          <w:sz w:val="24"/>
          <w:szCs w:val="24"/>
          <w:lang w:eastAsia="zh-CN"/>
        </w:rPr>
        <w:t>证明，无从事作业所涉及的工作禁忌症，现场施工人员的年龄不应超过法定退</w:t>
      </w:r>
      <w:r>
        <w:rPr>
          <w:rFonts w:ascii="宋体" w:eastAsia="宋体" w:hAnsi="宋体" w:cs="宋体"/>
          <w:sz w:val="24"/>
          <w:szCs w:val="24"/>
          <w:lang w:eastAsia="zh-CN"/>
        </w:rPr>
        <w:t xml:space="preserve"> </w:t>
      </w:r>
      <w:r>
        <w:rPr>
          <w:rFonts w:ascii="宋体" w:eastAsia="宋体" w:hAnsi="宋体" w:cs="宋体"/>
          <w:sz w:val="24"/>
          <w:szCs w:val="24"/>
          <w:lang w:eastAsia="zh-CN"/>
        </w:rPr>
        <w:t>休年龄，从事高空作业及特种作业的人员年龄不宜超过</w:t>
      </w:r>
      <w:r>
        <w:rPr>
          <w:rFonts w:ascii="宋体" w:eastAsia="宋体" w:hAnsi="宋体" w:cs="宋体"/>
          <w:sz w:val="24"/>
          <w:szCs w:val="24"/>
          <w:lang w:eastAsia="zh-CN"/>
        </w:rPr>
        <w:t xml:space="preserve"> </w:t>
      </w:r>
      <w:r w:rsidRPr="006343D0">
        <w:rPr>
          <w:rFonts w:ascii="宋体" w:eastAsia="宋体" w:hAnsi="宋体" w:cs="宋体"/>
          <w:sz w:val="24"/>
          <w:szCs w:val="24"/>
          <w:lang w:eastAsia="zh-CN"/>
        </w:rPr>
        <w:t xml:space="preserve">50 </w:t>
      </w:r>
      <w:r>
        <w:rPr>
          <w:rFonts w:ascii="宋体" w:eastAsia="宋体" w:hAnsi="宋体" w:cs="宋体"/>
          <w:sz w:val="24"/>
          <w:szCs w:val="24"/>
          <w:lang w:eastAsia="zh-CN"/>
        </w:rPr>
        <w:t>周岁，女性不宜超</w:t>
      </w:r>
    </w:p>
    <w:p w14:paraId="5C3B0438"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Pr>
          <w:rFonts w:ascii="宋体" w:eastAsia="宋体" w:hAnsi="宋体" w:cs="宋体"/>
          <w:sz w:val="24"/>
          <w:szCs w:val="24"/>
          <w:lang w:eastAsia="zh-CN"/>
        </w:rPr>
        <w:t>过</w:t>
      </w:r>
      <w:r w:rsidRPr="006343D0">
        <w:rPr>
          <w:rFonts w:ascii="宋体" w:eastAsia="宋体" w:hAnsi="宋体" w:cs="宋体"/>
          <w:sz w:val="24"/>
          <w:szCs w:val="24"/>
          <w:lang w:eastAsia="zh-CN"/>
        </w:rPr>
        <w:t xml:space="preserve"> 45 </w:t>
      </w:r>
      <w:r>
        <w:rPr>
          <w:rFonts w:ascii="宋体" w:eastAsia="宋体" w:hAnsi="宋体" w:cs="宋体"/>
          <w:sz w:val="24"/>
          <w:szCs w:val="24"/>
          <w:lang w:eastAsia="zh-CN"/>
        </w:rPr>
        <w:t>周岁等方面的审查。</w:t>
      </w:r>
    </w:p>
    <w:p w14:paraId="5F1DBFD1" w14:textId="77777777" w:rsidR="001C72CA" w:rsidRDefault="00DD1B2D" w:rsidP="006343D0">
      <w:pPr>
        <w:spacing w:before="10" w:line="273" w:lineRule="auto"/>
        <w:ind w:left="601" w:right="217" w:firstLine="419"/>
        <w:rPr>
          <w:rFonts w:ascii="宋体" w:eastAsia="宋体" w:hAnsi="宋体" w:cs="宋体"/>
          <w:sz w:val="24"/>
          <w:szCs w:val="24"/>
          <w:lang w:eastAsia="zh-CN"/>
        </w:rPr>
      </w:pPr>
      <w:r w:rsidRPr="006343D0">
        <w:rPr>
          <w:rFonts w:ascii="宋体" w:eastAsia="宋体" w:hAnsi="宋体" w:cs="宋体"/>
          <w:sz w:val="24"/>
          <w:szCs w:val="24"/>
          <w:lang w:eastAsia="zh-CN"/>
        </w:rPr>
        <w:t>9.</w:t>
      </w:r>
      <w:r>
        <w:rPr>
          <w:rFonts w:ascii="宋体" w:eastAsia="宋体" w:hAnsi="宋体" w:cs="宋体"/>
          <w:sz w:val="24"/>
          <w:szCs w:val="24"/>
          <w:lang w:eastAsia="zh-CN"/>
        </w:rPr>
        <w:t>建立安全检查制度，定期或不定期地对施工现场开展安全检查。</w:t>
      </w:r>
    </w:p>
    <w:p w14:paraId="1354AF36" w14:textId="77777777" w:rsidR="001C72CA" w:rsidRDefault="00DD1B2D">
      <w:pPr>
        <w:spacing w:before="56"/>
        <w:ind w:left="698" w:right="248"/>
        <w:rPr>
          <w:rFonts w:ascii="宋体" w:eastAsia="宋体" w:hAnsi="宋体" w:cs="宋体"/>
          <w:sz w:val="24"/>
          <w:szCs w:val="24"/>
          <w:lang w:eastAsia="zh-CN"/>
        </w:rPr>
      </w:pPr>
      <w:r>
        <w:rPr>
          <w:rFonts w:ascii="Calibri" w:eastAsia="Calibri" w:hAnsi="Calibri" w:cs="Calibri"/>
          <w:sz w:val="24"/>
          <w:szCs w:val="24"/>
          <w:lang w:eastAsia="zh-CN"/>
        </w:rPr>
        <w:t>10.</w:t>
      </w:r>
      <w:r>
        <w:rPr>
          <w:rFonts w:ascii="宋体" w:eastAsia="宋体" w:hAnsi="宋体" w:cs="宋体"/>
          <w:sz w:val="24"/>
          <w:szCs w:val="24"/>
          <w:lang w:eastAsia="zh-CN"/>
        </w:rPr>
        <w:t>参与委托人组织的相关工作：</w:t>
      </w:r>
    </w:p>
    <w:p w14:paraId="32D26EE1" w14:textId="77777777" w:rsidR="001C72CA" w:rsidRDefault="00DD1B2D">
      <w:pPr>
        <w:spacing w:before="56"/>
        <w:ind w:left="218" w:right="248"/>
        <w:rPr>
          <w:rFonts w:ascii="宋体" w:eastAsia="宋体" w:hAnsi="宋体" w:cs="宋体"/>
          <w:sz w:val="24"/>
          <w:szCs w:val="24"/>
          <w:lang w:eastAsia="zh-CN"/>
        </w:rPr>
      </w:pPr>
      <w:r>
        <w:rPr>
          <w:rFonts w:ascii="宋体" w:eastAsia="宋体" w:hAnsi="宋体" w:cs="宋体"/>
          <w:sz w:val="24"/>
          <w:szCs w:val="24"/>
          <w:lang w:eastAsia="zh-CN"/>
        </w:rPr>
        <w:t>（</w:t>
      </w:r>
      <w:r>
        <w:rPr>
          <w:rFonts w:ascii="Calibri" w:eastAsia="Calibri" w:hAnsi="Calibri" w:cs="Calibri"/>
          <w:sz w:val="24"/>
          <w:szCs w:val="24"/>
          <w:lang w:eastAsia="zh-CN"/>
        </w:rPr>
        <w:t>1</w:t>
      </w:r>
      <w:r>
        <w:rPr>
          <w:rFonts w:ascii="宋体" w:eastAsia="宋体" w:hAnsi="宋体" w:cs="宋体"/>
          <w:sz w:val="24"/>
          <w:szCs w:val="24"/>
          <w:lang w:eastAsia="zh-CN"/>
        </w:rPr>
        <w:t>）对作业现场共同进行检查，对安全作业条件已经确认的，办理开工手续。</w:t>
      </w:r>
    </w:p>
    <w:p w14:paraId="4DF4736C" w14:textId="77777777" w:rsidR="001C72CA" w:rsidRDefault="00DD1B2D">
      <w:pPr>
        <w:spacing w:before="53" w:line="278" w:lineRule="auto"/>
        <w:ind w:left="871" w:right="223" w:hanging="653"/>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Calibri" w:eastAsia="Calibri" w:hAnsi="Calibri" w:cs="Calibri"/>
          <w:spacing w:val="-1"/>
          <w:sz w:val="24"/>
          <w:szCs w:val="24"/>
          <w:lang w:eastAsia="zh-CN"/>
        </w:rPr>
        <w:t>2</w:t>
      </w:r>
      <w:r>
        <w:rPr>
          <w:rFonts w:ascii="宋体" w:eastAsia="宋体" w:hAnsi="宋体" w:cs="宋体"/>
          <w:spacing w:val="-1"/>
          <w:sz w:val="24"/>
          <w:szCs w:val="24"/>
          <w:lang w:eastAsia="zh-CN"/>
        </w:rPr>
        <w:t>）审查承包人施工组织设计中的安全技术措施、危险性较大的分部分项工程中的</w:t>
      </w:r>
      <w:r>
        <w:rPr>
          <w:rFonts w:ascii="宋体" w:eastAsia="宋体" w:hAnsi="宋体" w:cs="宋体"/>
          <w:spacing w:val="-114"/>
          <w:sz w:val="24"/>
          <w:szCs w:val="24"/>
          <w:lang w:eastAsia="zh-CN"/>
        </w:rPr>
        <w:t xml:space="preserve"> </w:t>
      </w:r>
      <w:r>
        <w:rPr>
          <w:rFonts w:ascii="宋体" w:eastAsia="宋体" w:hAnsi="宋体" w:cs="宋体"/>
          <w:spacing w:val="-5"/>
          <w:sz w:val="24"/>
          <w:szCs w:val="24"/>
          <w:lang w:eastAsia="zh-CN"/>
        </w:rPr>
        <w:t>专项施工方案（包括安装、拆卸施工起重机械及脚手架等设施）。</w:t>
      </w:r>
    </w:p>
    <w:p w14:paraId="35FCCD3A" w14:textId="77777777" w:rsidR="001C72CA" w:rsidRDefault="00DD1B2D">
      <w:pPr>
        <w:spacing w:before="48"/>
        <w:ind w:left="218" w:right="248"/>
        <w:rPr>
          <w:rFonts w:ascii="宋体" w:eastAsia="宋体" w:hAnsi="宋体" w:cs="宋体"/>
          <w:sz w:val="24"/>
          <w:szCs w:val="24"/>
          <w:lang w:eastAsia="zh-CN"/>
        </w:rPr>
      </w:pPr>
      <w:r>
        <w:rPr>
          <w:rFonts w:ascii="宋体" w:eastAsia="宋体" w:hAnsi="宋体" w:cs="宋体"/>
          <w:sz w:val="24"/>
          <w:szCs w:val="24"/>
          <w:lang w:eastAsia="zh-CN"/>
        </w:rPr>
        <w:t>（</w:t>
      </w:r>
      <w:r>
        <w:rPr>
          <w:rFonts w:ascii="Calibri" w:eastAsia="Calibri" w:hAnsi="Calibri" w:cs="Calibri"/>
          <w:sz w:val="24"/>
          <w:szCs w:val="24"/>
          <w:lang w:eastAsia="zh-CN"/>
        </w:rPr>
        <w:t>3</w:t>
      </w:r>
      <w:r>
        <w:rPr>
          <w:rFonts w:ascii="宋体" w:eastAsia="宋体" w:hAnsi="宋体" w:cs="宋体"/>
          <w:sz w:val="24"/>
          <w:szCs w:val="24"/>
          <w:lang w:eastAsia="zh-CN"/>
        </w:rPr>
        <w:t>）对重大设计变更、工期调整等重要影响因素进行论证和评估。</w:t>
      </w:r>
    </w:p>
    <w:p w14:paraId="3E59FF7D" w14:textId="77777777" w:rsidR="001C72CA" w:rsidRDefault="00DD1B2D">
      <w:pPr>
        <w:spacing w:before="53" w:line="278" w:lineRule="auto"/>
        <w:ind w:left="871" w:right="223" w:hanging="653"/>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Calibri" w:eastAsia="Calibri" w:hAnsi="Calibri" w:cs="Calibri"/>
          <w:spacing w:val="-1"/>
          <w:sz w:val="24"/>
          <w:szCs w:val="24"/>
          <w:lang w:eastAsia="zh-CN"/>
        </w:rPr>
        <w:t>4</w:t>
      </w:r>
      <w:r>
        <w:rPr>
          <w:rFonts w:ascii="宋体" w:eastAsia="宋体" w:hAnsi="宋体" w:cs="宋体"/>
          <w:spacing w:val="-1"/>
          <w:sz w:val="24"/>
          <w:szCs w:val="24"/>
          <w:lang w:eastAsia="zh-CN"/>
        </w:rPr>
        <w:t>）对承包人特种作业人员和特种设备作业人员、工程需要的其他人员的业务技能</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进行现场考评。</w:t>
      </w:r>
    </w:p>
    <w:p w14:paraId="1DAB3AF3" w14:textId="77777777" w:rsidR="001C72CA" w:rsidRDefault="00DD1B2D">
      <w:pPr>
        <w:spacing w:before="48"/>
        <w:ind w:left="218" w:right="248"/>
        <w:rPr>
          <w:rFonts w:ascii="宋体" w:eastAsia="宋体" w:hAnsi="宋体" w:cs="宋体"/>
          <w:sz w:val="24"/>
          <w:szCs w:val="24"/>
          <w:lang w:eastAsia="zh-CN"/>
        </w:rPr>
      </w:pPr>
      <w:r>
        <w:rPr>
          <w:rFonts w:ascii="宋体" w:eastAsia="宋体" w:hAnsi="宋体" w:cs="宋体"/>
          <w:sz w:val="24"/>
          <w:szCs w:val="24"/>
          <w:lang w:eastAsia="zh-CN"/>
        </w:rPr>
        <w:t>（</w:t>
      </w:r>
      <w:r>
        <w:rPr>
          <w:rFonts w:ascii="Calibri" w:eastAsia="Calibri" w:hAnsi="Calibri" w:cs="Calibri"/>
          <w:sz w:val="24"/>
          <w:szCs w:val="24"/>
          <w:lang w:eastAsia="zh-CN"/>
        </w:rPr>
        <w:t>5</w:t>
      </w:r>
      <w:r>
        <w:rPr>
          <w:rFonts w:ascii="宋体" w:eastAsia="宋体" w:hAnsi="宋体" w:cs="宋体"/>
          <w:sz w:val="24"/>
          <w:szCs w:val="24"/>
          <w:lang w:eastAsia="zh-CN"/>
        </w:rPr>
        <w:t>）参加联合安全检查。</w:t>
      </w:r>
    </w:p>
    <w:p w14:paraId="29A34A77" w14:textId="77777777" w:rsidR="00B76E95" w:rsidRDefault="00DD1B2D">
      <w:pPr>
        <w:spacing w:before="76" w:line="322" w:lineRule="exact"/>
        <w:ind w:left="641" w:right="2582" w:firstLine="57"/>
        <w:rPr>
          <w:rFonts w:ascii="宋体" w:eastAsia="宋体" w:hAnsi="宋体" w:cs="宋体"/>
          <w:sz w:val="24"/>
          <w:szCs w:val="24"/>
          <w:lang w:eastAsia="zh-CN"/>
        </w:rPr>
      </w:pPr>
      <w:r>
        <w:rPr>
          <w:rFonts w:ascii="Calibri" w:eastAsia="Calibri" w:hAnsi="Calibri" w:cs="Calibri"/>
          <w:spacing w:val="-6"/>
          <w:sz w:val="24"/>
          <w:szCs w:val="24"/>
          <w:lang w:eastAsia="zh-CN"/>
        </w:rPr>
        <w:t>11.</w:t>
      </w:r>
      <w:r>
        <w:rPr>
          <w:rFonts w:ascii="宋体" w:eastAsia="宋体" w:hAnsi="宋体" w:cs="宋体"/>
          <w:spacing w:val="-6"/>
          <w:sz w:val="24"/>
          <w:szCs w:val="24"/>
          <w:lang w:eastAsia="zh-CN"/>
        </w:rPr>
        <w:t>监理人的其他工作见第四部分</w:t>
      </w:r>
      <w:r>
        <w:rPr>
          <w:rFonts w:ascii="宋体" w:eastAsia="宋体" w:hAnsi="宋体" w:cs="宋体"/>
          <w:spacing w:val="-6"/>
          <w:sz w:val="24"/>
          <w:szCs w:val="24"/>
          <w:lang w:eastAsia="zh-CN"/>
        </w:rPr>
        <w:t>“</w:t>
      </w:r>
      <w:r>
        <w:rPr>
          <w:rFonts w:ascii="宋体" w:eastAsia="宋体" w:hAnsi="宋体" w:cs="宋体"/>
          <w:spacing w:val="-6"/>
          <w:sz w:val="24"/>
          <w:szCs w:val="24"/>
          <w:lang w:eastAsia="zh-CN"/>
        </w:rPr>
        <w:t>合同附件</w:t>
      </w:r>
      <w:r>
        <w:rPr>
          <w:rFonts w:ascii="宋体" w:eastAsia="宋体" w:hAnsi="宋体" w:cs="宋体"/>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lang w:eastAsia="zh-CN"/>
        </w:rPr>
        <w:t xml:space="preserve"> </w:t>
      </w:r>
    </w:p>
    <w:p w14:paraId="4D013C44" w14:textId="5247DAD7" w:rsidR="001C72CA" w:rsidRDefault="00DD1B2D">
      <w:pPr>
        <w:spacing w:before="76" w:line="322" w:lineRule="exact"/>
        <w:ind w:left="641" w:right="2582" w:firstLine="57"/>
        <w:rPr>
          <w:rFonts w:ascii="宋体" w:eastAsia="宋体" w:hAnsi="宋体" w:cs="宋体"/>
          <w:sz w:val="24"/>
          <w:szCs w:val="24"/>
          <w:lang w:eastAsia="zh-CN"/>
        </w:rPr>
      </w:pPr>
      <w:r>
        <w:rPr>
          <w:rFonts w:ascii="宋体" w:eastAsia="宋体" w:hAnsi="宋体" w:cs="宋体"/>
          <w:sz w:val="24"/>
          <w:szCs w:val="24"/>
          <w:lang w:eastAsia="zh-CN"/>
        </w:rPr>
        <w:t>二十五、</w:t>
      </w:r>
      <w:r>
        <w:rPr>
          <w:rFonts w:ascii="宋体" w:eastAsia="宋体" w:hAnsi="宋体" w:cs="宋体"/>
          <w:sz w:val="24"/>
          <w:szCs w:val="24"/>
          <w:lang w:eastAsia="zh-CN"/>
        </w:rPr>
        <w:t xml:space="preserve"> </w:t>
      </w:r>
      <w:r>
        <w:rPr>
          <w:rFonts w:ascii="宋体" w:eastAsia="宋体" w:hAnsi="宋体" w:cs="宋体"/>
          <w:sz w:val="24"/>
          <w:szCs w:val="24"/>
          <w:lang w:eastAsia="zh-CN"/>
        </w:rPr>
        <w:t>其他工作内容</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按监理合同约定执行</w:t>
      </w:r>
      <w:r>
        <w:rPr>
          <w:rFonts w:ascii="宋体" w:eastAsia="宋体" w:hAnsi="宋体" w:cs="宋体"/>
          <w:spacing w:val="38"/>
          <w:sz w:val="24"/>
          <w:szCs w:val="24"/>
          <w:u w:val="single" w:color="000000"/>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4371DB30" w14:textId="77777777" w:rsidR="001C72CA" w:rsidRDefault="001C72CA">
      <w:pPr>
        <w:spacing w:line="322" w:lineRule="exact"/>
        <w:rPr>
          <w:rFonts w:ascii="宋体" w:eastAsia="宋体" w:hAnsi="宋体" w:cs="宋体"/>
          <w:sz w:val="24"/>
          <w:szCs w:val="24"/>
          <w:lang w:eastAsia="zh-CN"/>
        </w:rPr>
        <w:sectPr w:rsidR="001C72CA">
          <w:pgSz w:w="11910" w:h="16840"/>
          <w:pgMar w:top="1360" w:right="1040" w:bottom="1160" w:left="1680" w:header="0" w:footer="975" w:gutter="0"/>
          <w:cols w:space="720"/>
        </w:sectPr>
      </w:pPr>
    </w:p>
    <w:p w14:paraId="01F29C27" w14:textId="77777777" w:rsidR="001C72CA" w:rsidRDefault="00DD1B2D">
      <w:pPr>
        <w:spacing w:before="2"/>
        <w:ind w:left="218"/>
        <w:rPr>
          <w:rFonts w:ascii="宋体" w:eastAsia="宋体" w:hAnsi="宋体" w:cs="宋体"/>
          <w:sz w:val="24"/>
          <w:szCs w:val="24"/>
          <w:lang w:eastAsia="zh-CN"/>
        </w:rPr>
      </w:pPr>
      <w:r>
        <w:rPr>
          <w:rFonts w:ascii="宋体" w:eastAsia="宋体" w:hAnsi="宋体" w:cs="宋体"/>
          <w:sz w:val="24"/>
          <w:szCs w:val="24"/>
          <w:lang w:eastAsia="zh-CN"/>
        </w:rPr>
        <w:lastRenderedPageBreak/>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3</w:t>
      </w:r>
      <w:r>
        <w:rPr>
          <w:rFonts w:ascii="宋体" w:eastAsia="宋体" w:hAnsi="宋体" w:cs="宋体"/>
          <w:sz w:val="24"/>
          <w:szCs w:val="24"/>
          <w:lang w:eastAsia="zh-CN"/>
        </w:rPr>
        <w:t>：发包人提供的材料和设备一览表</w:t>
      </w:r>
      <w:r>
        <w:rPr>
          <w:rFonts w:ascii="宋体" w:eastAsia="宋体" w:hAnsi="宋体" w:cs="宋体"/>
          <w:sz w:val="24"/>
          <w:szCs w:val="24"/>
          <w:lang w:eastAsia="zh-CN"/>
        </w:rPr>
        <w:t xml:space="preserve"> </w:t>
      </w:r>
    </w:p>
    <w:p w14:paraId="535D443B" w14:textId="77777777" w:rsidR="001C72CA" w:rsidRDefault="001C72CA">
      <w:pPr>
        <w:spacing w:before="2"/>
        <w:rPr>
          <w:rFonts w:ascii="宋体" w:eastAsia="宋体" w:hAnsi="宋体" w:cs="宋体"/>
          <w:sz w:val="29"/>
          <w:szCs w:val="29"/>
          <w:lang w:eastAsia="zh-CN"/>
        </w:rPr>
      </w:pPr>
    </w:p>
    <w:p w14:paraId="3C0F70E4" w14:textId="77777777" w:rsidR="001C72CA" w:rsidRDefault="00DD1B2D">
      <w:pPr>
        <w:pStyle w:val="5"/>
        <w:spacing w:before="0"/>
        <w:ind w:left="2717"/>
        <w:rPr>
          <w:rFonts w:cs="宋体"/>
          <w:b w:val="0"/>
          <w:bCs w:val="0"/>
          <w:lang w:eastAsia="zh-CN"/>
        </w:rPr>
      </w:pPr>
      <w:r>
        <w:rPr>
          <w:lang w:eastAsia="zh-CN"/>
        </w:rPr>
        <w:t>发包人提供的材料和设备一览表</w:t>
      </w:r>
      <w:r>
        <w:rPr>
          <w:rFonts w:cs="宋体"/>
          <w:w w:val="99"/>
          <w:lang w:eastAsia="zh-CN"/>
        </w:rPr>
        <w:t xml:space="preserve"> </w:t>
      </w:r>
    </w:p>
    <w:p w14:paraId="376AA30F" w14:textId="77777777" w:rsidR="001C72CA" w:rsidRDefault="001C72CA">
      <w:pPr>
        <w:spacing w:before="7"/>
        <w:rPr>
          <w:rFonts w:ascii="宋体" w:eastAsia="宋体" w:hAnsi="宋体" w:cs="宋体"/>
          <w:b/>
          <w:bCs/>
          <w:sz w:val="12"/>
          <w:szCs w:val="12"/>
          <w:lang w:eastAsia="zh-CN"/>
        </w:rPr>
      </w:pPr>
    </w:p>
    <w:tbl>
      <w:tblPr>
        <w:tblStyle w:val="TableNormal"/>
        <w:tblW w:w="0" w:type="auto"/>
        <w:tblInd w:w="101" w:type="dxa"/>
        <w:tblLayout w:type="fixed"/>
        <w:tblLook w:val="04A0" w:firstRow="1" w:lastRow="0" w:firstColumn="1" w:lastColumn="0" w:noHBand="0" w:noVBand="1"/>
      </w:tblPr>
      <w:tblGrid>
        <w:gridCol w:w="492"/>
        <w:gridCol w:w="1735"/>
        <w:gridCol w:w="1414"/>
        <w:gridCol w:w="566"/>
        <w:gridCol w:w="564"/>
        <w:gridCol w:w="456"/>
        <w:gridCol w:w="1051"/>
        <w:gridCol w:w="1178"/>
        <w:gridCol w:w="925"/>
        <w:gridCol w:w="1049"/>
      </w:tblGrid>
      <w:tr w:rsidR="001C72CA" w14:paraId="224B23AA" w14:textId="77777777">
        <w:trPr>
          <w:trHeight w:hRule="exact" w:val="1015"/>
        </w:trPr>
        <w:tc>
          <w:tcPr>
            <w:tcW w:w="492" w:type="dxa"/>
            <w:tcBorders>
              <w:top w:val="single" w:sz="8" w:space="0" w:color="000000"/>
              <w:left w:val="single" w:sz="8" w:space="0" w:color="000000"/>
              <w:bottom w:val="single" w:sz="4" w:space="0" w:color="000000"/>
              <w:right w:val="single" w:sz="4" w:space="0" w:color="000000"/>
            </w:tcBorders>
          </w:tcPr>
          <w:p w14:paraId="10FE5430" w14:textId="77777777" w:rsidR="001C72CA" w:rsidRDefault="001C72CA">
            <w:pPr>
              <w:pStyle w:val="TableParagraph"/>
              <w:spacing w:before="2"/>
              <w:rPr>
                <w:rFonts w:ascii="宋体" w:eastAsia="宋体" w:hAnsi="宋体" w:cs="宋体"/>
                <w:b/>
                <w:bCs/>
                <w:sz w:val="17"/>
                <w:szCs w:val="17"/>
                <w:lang w:eastAsia="zh-CN"/>
              </w:rPr>
            </w:pPr>
          </w:p>
          <w:p w14:paraId="07F071D5" w14:textId="77777777" w:rsidR="001C72CA" w:rsidRDefault="00DD1B2D">
            <w:pPr>
              <w:pStyle w:val="TableParagraph"/>
              <w:spacing w:line="272" w:lineRule="exact"/>
              <w:ind w:left="129" w:right="29"/>
              <w:rPr>
                <w:rFonts w:ascii="宋体" w:eastAsia="宋体" w:hAnsi="宋体" w:cs="宋体"/>
                <w:sz w:val="21"/>
                <w:szCs w:val="21"/>
              </w:rPr>
            </w:pPr>
            <w:r>
              <w:rPr>
                <w:rFonts w:ascii="宋体" w:eastAsia="宋体" w:hAnsi="宋体" w:cs="宋体"/>
                <w:sz w:val="21"/>
                <w:szCs w:val="21"/>
              </w:rPr>
              <w:t>序</w:t>
            </w:r>
            <w:r>
              <w:rPr>
                <w:rFonts w:ascii="宋体" w:eastAsia="宋体" w:hAnsi="宋体" w:cs="宋体"/>
                <w:sz w:val="21"/>
                <w:szCs w:val="21"/>
              </w:rPr>
              <w:t xml:space="preserve"> </w:t>
            </w:r>
            <w:r>
              <w:rPr>
                <w:rFonts w:ascii="宋体" w:eastAsia="宋体" w:hAnsi="宋体" w:cs="宋体"/>
                <w:sz w:val="21"/>
                <w:szCs w:val="21"/>
              </w:rPr>
              <w:t>号</w:t>
            </w:r>
            <w:r>
              <w:rPr>
                <w:rFonts w:ascii="宋体" w:eastAsia="宋体" w:hAnsi="宋体" w:cs="宋体"/>
                <w:sz w:val="21"/>
                <w:szCs w:val="21"/>
              </w:rPr>
              <w:t xml:space="preserve"> </w:t>
            </w:r>
          </w:p>
        </w:tc>
        <w:tc>
          <w:tcPr>
            <w:tcW w:w="1735" w:type="dxa"/>
            <w:tcBorders>
              <w:top w:val="single" w:sz="8" w:space="0" w:color="000000"/>
              <w:left w:val="single" w:sz="4" w:space="0" w:color="000000"/>
              <w:bottom w:val="single" w:sz="4" w:space="0" w:color="000000"/>
              <w:right w:val="single" w:sz="4" w:space="0" w:color="000000"/>
            </w:tcBorders>
          </w:tcPr>
          <w:p w14:paraId="2E4BBB4B" w14:textId="77777777" w:rsidR="001C72CA" w:rsidRDefault="001C72CA">
            <w:pPr>
              <w:pStyle w:val="TableParagraph"/>
              <w:spacing w:before="2"/>
              <w:rPr>
                <w:rFonts w:ascii="宋体" w:eastAsia="宋体" w:hAnsi="宋体" w:cs="宋体"/>
                <w:b/>
                <w:bCs/>
                <w:sz w:val="17"/>
                <w:szCs w:val="17"/>
              </w:rPr>
            </w:pPr>
          </w:p>
          <w:p w14:paraId="2A5CE797" w14:textId="77777777" w:rsidR="001C72CA" w:rsidRDefault="00DD1B2D">
            <w:pPr>
              <w:pStyle w:val="TableParagraph"/>
              <w:spacing w:line="272" w:lineRule="exact"/>
              <w:ind w:left="494" w:right="336" w:hanging="53"/>
              <w:rPr>
                <w:rFonts w:ascii="宋体" w:eastAsia="宋体" w:hAnsi="宋体" w:cs="宋体"/>
                <w:sz w:val="21"/>
                <w:szCs w:val="21"/>
              </w:rPr>
            </w:pPr>
            <w:r>
              <w:rPr>
                <w:rFonts w:ascii="宋体" w:eastAsia="宋体" w:hAnsi="宋体" w:cs="宋体"/>
                <w:sz w:val="21"/>
                <w:szCs w:val="21"/>
              </w:rPr>
              <w:t>材料设备</w:t>
            </w:r>
            <w:r>
              <w:rPr>
                <w:rFonts w:ascii="宋体" w:eastAsia="宋体" w:hAnsi="宋体" w:cs="宋体"/>
                <w:sz w:val="21"/>
                <w:szCs w:val="21"/>
              </w:rPr>
              <w:t xml:space="preserve"> </w:t>
            </w:r>
            <w:r>
              <w:rPr>
                <w:rFonts w:ascii="宋体" w:eastAsia="宋体" w:hAnsi="宋体" w:cs="宋体"/>
                <w:sz w:val="21"/>
                <w:szCs w:val="21"/>
              </w:rPr>
              <w:t>名</w:t>
            </w:r>
            <w:r>
              <w:rPr>
                <w:rFonts w:ascii="宋体" w:eastAsia="宋体" w:hAnsi="宋体" w:cs="宋体"/>
                <w:sz w:val="21"/>
                <w:szCs w:val="21"/>
              </w:rPr>
              <w:t xml:space="preserve">  </w:t>
            </w:r>
            <w:r>
              <w:rPr>
                <w:rFonts w:ascii="宋体" w:eastAsia="宋体" w:hAnsi="宋体" w:cs="宋体"/>
                <w:spacing w:val="1"/>
                <w:sz w:val="21"/>
                <w:szCs w:val="21"/>
              </w:rPr>
              <w:t xml:space="preserve"> </w:t>
            </w:r>
            <w:r>
              <w:rPr>
                <w:rFonts w:ascii="宋体" w:eastAsia="宋体" w:hAnsi="宋体" w:cs="宋体"/>
                <w:spacing w:val="-3"/>
                <w:sz w:val="21"/>
                <w:szCs w:val="21"/>
              </w:rPr>
              <w:t>称</w:t>
            </w:r>
            <w:r>
              <w:rPr>
                <w:rFonts w:ascii="宋体" w:eastAsia="宋体" w:hAnsi="宋体" w:cs="宋体"/>
                <w:sz w:val="21"/>
                <w:szCs w:val="21"/>
              </w:rPr>
              <w:t xml:space="preserve"> </w:t>
            </w:r>
          </w:p>
        </w:tc>
        <w:tc>
          <w:tcPr>
            <w:tcW w:w="1414" w:type="dxa"/>
            <w:tcBorders>
              <w:top w:val="single" w:sz="8" w:space="0" w:color="000000"/>
              <w:left w:val="single" w:sz="4" w:space="0" w:color="000000"/>
              <w:bottom w:val="single" w:sz="4" w:space="0" w:color="000000"/>
              <w:right w:val="single" w:sz="4" w:space="0" w:color="000000"/>
            </w:tcBorders>
          </w:tcPr>
          <w:p w14:paraId="492D604D" w14:textId="77777777" w:rsidR="001C72CA" w:rsidRDefault="001C72CA">
            <w:pPr>
              <w:pStyle w:val="TableParagraph"/>
              <w:spacing w:before="2"/>
              <w:rPr>
                <w:rFonts w:ascii="宋体" w:eastAsia="宋体" w:hAnsi="宋体" w:cs="宋体"/>
                <w:b/>
                <w:bCs/>
                <w:sz w:val="17"/>
                <w:szCs w:val="17"/>
              </w:rPr>
            </w:pPr>
          </w:p>
          <w:p w14:paraId="6CD438A5" w14:textId="77777777" w:rsidR="001C72CA" w:rsidRDefault="00DD1B2D">
            <w:pPr>
              <w:pStyle w:val="TableParagraph"/>
              <w:spacing w:line="272" w:lineRule="exact"/>
              <w:ind w:left="492" w:right="384"/>
              <w:rPr>
                <w:rFonts w:ascii="宋体" w:eastAsia="宋体" w:hAnsi="宋体" w:cs="宋体"/>
                <w:sz w:val="21"/>
                <w:szCs w:val="21"/>
              </w:rPr>
            </w:pPr>
            <w:r>
              <w:rPr>
                <w:rFonts w:ascii="宋体" w:eastAsia="宋体" w:hAnsi="宋体" w:cs="宋体"/>
                <w:sz w:val="21"/>
                <w:szCs w:val="21"/>
              </w:rPr>
              <w:t>规格</w:t>
            </w:r>
            <w:r>
              <w:rPr>
                <w:rFonts w:ascii="宋体" w:eastAsia="宋体" w:hAnsi="宋体" w:cs="宋体"/>
                <w:sz w:val="21"/>
                <w:szCs w:val="21"/>
              </w:rPr>
              <w:t xml:space="preserve"> </w:t>
            </w:r>
            <w:r>
              <w:rPr>
                <w:rFonts w:ascii="宋体" w:eastAsia="宋体" w:hAnsi="宋体" w:cs="宋体"/>
                <w:sz w:val="21"/>
                <w:szCs w:val="21"/>
              </w:rPr>
              <w:t>型号</w:t>
            </w:r>
            <w:r>
              <w:rPr>
                <w:rFonts w:ascii="宋体" w:eastAsia="宋体" w:hAnsi="宋体" w:cs="宋体"/>
                <w:sz w:val="21"/>
                <w:szCs w:val="21"/>
              </w:rPr>
              <w:t xml:space="preserve"> </w:t>
            </w:r>
          </w:p>
        </w:tc>
        <w:tc>
          <w:tcPr>
            <w:tcW w:w="566" w:type="dxa"/>
            <w:tcBorders>
              <w:top w:val="single" w:sz="8" w:space="0" w:color="000000"/>
              <w:left w:val="single" w:sz="4" w:space="0" w:color="000000"/>
              <w:bottom w:val="single" w:sz="4" w:space="0" w:color="000000"/>
              <w:right w:val="single" w:sz="4" w:space="0" w:color="000000"/>
            </w:tcBorders>
          </w:tcPr>
          <w:p w14:paraId="248E0782" w14:textId="77777777" w:rsidR="001C72CA" w:rsidRDefault="001C72CA">
            <w:pPr>
              <w:pStyle w:val="TableParagraph"/>
              <w:spacing w:before="2"/>
              <w:rPr>
                <w:rFonts w:ascii="宋体" w:eastAsia="宋体" w:hAnsi="宋体" w:cs="宋体"/>
                <w:b/>
                <w:bCs/>
                <w:sz w:val="17"/>
                <w:szCs w:val="17"/>
              </w:rPr>
            </w:pPr>
          </w:p>
          <w:p w14:paraId="77C2B98D" w14:textId="77777777" w:rsidR="001C72CA" w:rsidRDefault="00DD1B2D">
            <w:pPr>
              <w:pStyle w:val="TableParagraph"/>
              <w:spacing w:line="272" w:lineRule="exact"/>
              <w:ind w:left="170" w:right="67"/>
              <w:rPr>
                <w:rFonts w:ascii="宋体" w:eastAsia="宋体" w:hAnsi="宋体" w:cs="宋体"/>
                <w:sz w:val="21"/>
                <w:szCs w:val="21"/>
              </w:rPr>
            </w:pPr>
            <w:r>
              <w:rPr>
                <w:rFonts w:ascii="宋体" w:eastAsia="宋体" w:hAnsi="宋体" w:cs="宋体"/>
                <w:sz w:val="21"/>
                <w:szCs w:val="21"/>
              </w:rPr>
              <w:t>单</w:t>
            </w:r>
            <w:r>
              <w:rPr>
                <w:rFonts w:ascii="宋体" w:eastAsia="宋体" w:hAnsi="宋体" w:cs="宋体"/>
                <w:sz w:val="21"/>
                <w:szCs w:val="21"/>
              </w:rPr>
              <w:t xml:space="preserve"> </w:t>
            </w:r>
            <w:r>
              <w:rPr>
                <w:rFonts w:ascii="宋体" w:eastAsia="宋体" w:hAnsi="宋体" w:cs="宋体"/>
                <w:sz w:val="21"/>
                <w:szCs w:val="21"/>
              </w:rPr>
              <w:t>位</w:t>
            </w:r>
            <w:r>
              <w:rPr>
                <w:rFonts w:ascii="宋体" w:eastAsia="宋体" w:hAnsi="宋体" w:cs="宋体"/>
                <w:sz w:val="21"/>
                <w:szCs w:val="21"/>
              </w:rPr>
              <w:t xml:space="preserve"> </w:t>
            </w:r>
          </w:p>
        </w:tc>
        <w:tc>
          <w:tcPr>
            <w:tcW w:w="564" w:type="dxa"/>
            <w:tcBorders>
              <w:top w:val="single" w:sz="8" w:space="0" w:color="000000"/>
              <w:left w:val="single" w:sz="4" w:space="0" w:color="000000"/>
              <w:bottom w:val="single" w:sz="4" w:space="0" w:color="000000"/>
              <w:right w:val="single" w:sz="4" w:space="0" w:color="000000"/>
            </w:tcBorders>
          </w:tcPr>
          <w:p w14:paraId="04554053" w14:textId="77777777" w:rsidR="001C72CA" w:rsidRDefault="001C72CA">
            <w:pPr>
              <w:pStyle w:val="TableParagraph"/>
              <w:spacing w:before="2"/>
              <w:rPr>
                <w:rFonts w:ascii="宋体" w:eastAsia="宋体" w:hAnsi="宋体" w:cs="宋体"/>
                <w:b/>
                <w:bCs/>
                <w:sz w:val="17"/>
                <w:szCs w:val="17"/>
              </w:rPr>
            </w:pPr>
          </w:p>
          <w:p w14:paraId="55916B6B" w14:textId="77777777" w:rsidR="001C72CA" w:rsidRDefault="00DD1B2D">
            <w:pPr>
              <w:pStyle w:val="TableParagraph"/>
              <w:spacing w:line="272" w:lineRule="exact"/>
              <w:ind w:left="170" w:right="65"/>
              <w:rPr>
                <w:rFonts w:ascii="宋体" w:eastAsia="宋体" w:hAnsi="宋体" w:cs="宋体"/>
                <w:sz w:val="21"/>
                <w:szCs w:val="21"/>
              </w:rPr>
            </w:pPr>
            <w:r>
              <w:rPr>
                <w:rFonts w:ascii="宋体" w:eastAsia="宋体" w:hAnsi="宋体" w:cs="宋体"/>
                <w:sz w:val="21"/>
                <w:szCs w:val="21"/>
              </w:rPr>
              <w:t>数</w:t>
            </w:r>
            <w:r>
              <w:rPr>
                <w:rFonts w:ascii="宋体" w:eastAsia="宋体" w:hAnsi="宋体" w:cs="宋体"/>
                <w:sz w:val="21"/>
                <w:szCs w:val="21"/>
              </w:rPr>
              <w:t xml:space="preserve"> </w:t>
            </w:r>
            <w:r>
              <w:rPr>
                <w:rFonts w:ascii="宋体" w:eastAsia="宋体" w:hAnsi="宋体" w:cs="宋体"/>
                <w:sz w:val="21"/>
                <w:szCs w:val="21"/>
              </w:rPr>
              <w:t>量</w:t>
            </w:r>
            <w:r>
              <w:rPr>
                <w:rFonts w:ascii="宋体" w:eastAsia="宋体" w:hAnsi="宋体" w:cs="宋体"/>
                <w:sz w:val="21"/>
                <w:szCs w:val="21"/>
              </w:rPr>
              <w:t xml:space="preserve"> </w:t>
            </w:r>
          </w:p>
        </w:tc>
        <w:tc>
          <w:tcPr>
            <w:tcW w:w="456" w:type="dxa"/>
            <w:tcBorders>
              <w:top w:val="single" w:sz="8" w:space="0" w:color="000000"/>
              <w:left w:val="single" w:sz="4" w:space="0" w:color="000000"/>
              <w:bottom w:val="single" w:sz="4" w:space="0" w:color="000000"/>
              <w:right w:val="single" w:sz="4" w:space="0" w:color="000000"/>
            </w:tcBorders>
          </w:tcPr>
          <w:p w14:paraId="46D2DBB6" w14:textId="77777777" w:rsidR="001C72CA" w:rsidRDefault="001C72CA">
            <w:pPr>
              <w:pStyle w:val="TableParagraph"/>
              <w:spacing w:before="2"/>
              <w:rPr>
                <w:rFonts w:ascii="宋体" w:eastAsia="宋体" w:hAnsi="宋体" w:cs="宋体"/>
                <w:b/>
                <w:bCs/>
                <w:sz w:val="17"/>
                <w:szCs w:val="17"/>
              </w:rPr>
            </w:pPr>
          </w:p>
          <w:p w14:paraId="2243A7EA" w14:textId="77777777" w:rsidR="001C72CA" w:rsidRDefault="00DD1B2D">
            <w:pPr>
              <w:pStyle w:val="TableParagraph"/>
              <w:spacing w:line="272" w:lineRule="exact"/>
              <w:ind w:left="117" w:right="11"/>
              <w:rPr>
                <w:rFonts w:ascii="宋体" w:eastAsia="宋体" w:hAnsi="宋体" w:cs="宋体"/>
                <w:sz w:val="21"/>
                <w:szCs w:val="21"/>
              </w:rPr>
            </w:pPr>
            <w:r>
              <w:rPr>
                <w:rFonts w:ascii="宋体" w:eastAsia="宋体" w:hAnsi="宋体" w:cs="宋体"/>
                <w:sz w:val="21"/>
                <w:szCs w:val="21"/>
              </w:rPr>
              <w:t>单</w:t>
            </w:r>
            <w:r>
              <w:rPr>
                <w:rFonts w:ascii="宋体" w:eastAsia="宋体" w:hAnsi="宋体" w:cs="宋体"/>
                <w:sz w:val="21"/>
                <w:szCs w:val="21"/>
              </w:rPr>
              <w:t xml:space="preserve"> </w:t>
            </w:r>
            <w:r>
              <w:rPr>
                <w:rFonts w:ascii="宋体" w:eastAsia="宋体" w:hAnsi="宋体" w:cs="宋体"/>
                <w:sz w:val="21"/>
                <w:szCs w:val="21"/>
              </w:rPr>
              <w:t>价</w:t>
            </w:r>
            <w:r>
              <w:rPr>
                <w:rFonts w:ascii="宋体" w:eastAsia="宋体" w:hAnsi="宋体" w:cs="宋体"/>
                <w:sz w:val="21"/>
                <w:szCs w:val="21"/>
              </w:rPr>
              <w:t xml:space="preserve"> </w:t>
            </w:r>
          </w:p>
        </w:tc>
        <w:tc>
          <w:tcPr>
            <w:tcW w:w="1051" w:type="dxa"/>
            <w:tcBorders>
              <w:top w:val="single" w:sz="8" w:space="0" w:color="000000"/>
              <w:left w:val="single" w:sz="4" w:space="0" w:color="000000"/>
              <w:bottom w:val="single" w:sz="4" w:space="0" w:color="000000"/>
              <w:right w:val="single" w:sz="4" w:space="0" w:color="000000"/>
            </w:tcBorders>
          </w:tcPr>
          <w:p w14:paraId="188D8AD6" w14:textId="77777777" w:rsidR="001C72CA" w:rsidRDefault="001C72CA">
            <w:pPr>
              <w:pStyle w:val="TableParagraph"/>
              <w:spacing w:before="4"/>
              <w:rPr>
                <w:rFonts w:ascii="宋体" w:eastAsia="宋体" w:hAnsi="宋体" w:cs="宋体"/>
                <w:b/>
                <w:bCs/>
                <w:sz w:val="25"/>
                <w:szCs w:val="25"/>
              </w:rPr>
            </w:pPr>
          </w:p>
          <w:p w14:paraId="0913EA85" w14:textId="77777777" w:rsidR="001C72CA" w:rsidRDefault="00DD1B2D">
            <w:pPr>
              <w:pStyle w:val="TableParagraph"/>
              <w:ind w:left="309"/>
              <w:rPr>
                <w:rFonts w:ascii="宋体" w:eastAsia="宋体" w:hAnsi="宋体" w:cs="宋体"/>
                <w:sz w:val="21"/>
                <w:szCs w:val="21"/>
              </w:rPr>
            </w:pPr>
            <w:r>
              <w:rPr>
                <w:rFonts w:ascii="宋体" w:eastAsia="宋体" w:hAnsi="宋体" w:cs="宋体"/>
                <w:sz w:val="21"/>
                <w:szCs w:val="21"/>
              </w:rPr>
              <w:t>品牌</w:t>
            </w:r>
            <w:r>
              <w:rPr>
                <w:rFonts w:ascii="宋体" w:eastAsia="宋体" w:hAnsi="宋体" w:cs="宋体"/>
                <w:sz w:val="21"/>
                <w:szCs w:val="21"/>
              </w:rPr>
              <w:t xml:space="preserve"> </w:t>
            </w:r>
          </w:p>
        </w:tc>
        <w:tc>
          <w:tcPr>
            <w:tcW w:w="1178" w:type="dxa"/>
            <w:tcBorders>
              <w:top w:val="single" w:sz="8" w:space="0" w:color="000000"/>
              <w:left w:val="single" w:sz="4" w:space="0" w:color="000000"/>
              <w:bottom w:val="single" w:sz="4" w:space="0" w:color="000000"/>
              <w:right w:val="single" w:sz="4" w:space="0" w:color="000000"/>
            </w:tcBorders>
          </w:tcPr>
          <w:p w14:paraId="5C189B53" w14:textId="77777777" w:rsidR="001C72CA" w:rsidRDefault="001C72CA">
            <w:pPr>
              <w:pStyle w:val="TableParagraph"/>
              <w:spacing w:before="4"/>
              <w:rPr>
                <w:rFonts w:ascii="宋体" w:eastAsia="宋体" w:hAnsi="宋体" w:cs="宋体"/>
                <w:b/>
                <w:bCs/>
                <w:sz w:val="25"/>
                <w:szCs w:val="25"/>
              </w:rPr>
            </w:pPr>
          </w:p>
          <w:p w14:paraId="370BA308" w14:textId="77777777" w:rsidR="001C72CA" w:rsidRDefault="00DD1B2D">
            <w:pPr>
              <w:pStyle w:val="TableParagraph"/>
              <w:ind w:left="163"/>
              <w:rPr>
                <w:rFonts w:ascii="宋体" w:eastAsia="宋体" w:hAnsi="宋体" w:cs="宋体"/>
                <w:sz w:val="21"/>
                <w:szCs w:val="21"/>
              </w:rPr>
            </w:pPr>
            <w:r>
              <w:rPr>
                <w:rFonts w:ascii="宋体" w:eastAsia="宋体" w:hAnsi="宋体" w:cs="宋体"/>
                <w:sz w:val="21"/>
                <w:szCs w:val="21"/>
              </w:rPr>
              <w:t>生产厂家</w:t>
            </w:r>
            <w:r>
              <w:rPr>
                <w:rFonts w:ascii="宋体" w:eastAsia="宋体" w:hAnsi="宋体" w:cs="宋体"/>
                <w:sz w:val="21"/>
                <w:szCs w:val="21"/>
              </w:rPr>
              <w:t xml:space="preserve"> </w:t>
            </w:r>
          </w:p>
        </w:tc>
        <w:tc>
          <w:tcPr>
            <w:tcW w:w="925" w:type="dxa"/>
            <w:tcBorders>
              <w:top w:val="single" w:sz="8" w:space="0" w:color="000000"/>
              <w:left w:val="single" w:sz="4" w:space="0" w:color="000000"/>
              <w:bottom w:val="single" w:sz="4" w:space="0" w:color="000000"/>
              <w:right w:val="single" w:sz="4" w:space="0" w:color="000000"/>
            </w:tcBorders>
          </w:tcPr>
          <w:p w14:paraId="547A489D" w14:textId="77777777" w:rsidR="001C72CA" w:rsidRDefault="00DD1B2D">
            <w:pPr>
              <w:pStyle w:val="TableParagraph"/>
              <w:spacing w:before="62" w:line="237" w:lineRule="auto"/>
              <w:ind w:left="247" w:right="139"/>
              <w:jc w:val="both"/>
              <w:rPr>
                <w:rFonts w:ascii="宋体" w:eastAsia="宋体" w:hAnsi="宋体" w:cs="宋体"/>
                <w:sz w:val="21"/>
                <w:szCs w:val="21"/>
              </w:rPr>
            </w:pPr>
            <w:r>
              <w:rPr>
                <w:rFonts w:ascii="宋体" w:eastAsia="宋体" w:hAnsi="宋体" w:cs="宋体"/>
                <w:sz w:val="21"/>
                <w:szCs w:val="21"/>
              </w:rPr>
              <w:t>供货</w:t>
            </w:r>
            <w:r>
              <w:rPr>
                <w:rFonts w:ascii="宋体" w:eastAsia="宋体" w:hAnsi="宋体" w:cs="宋体"/>
                <w:sz w:val="21"/>
                <w:szCs w:val="21"/>
              </w:rPr>
              <w:t xml:space="preserve"> </w:t>
            </w:r>
            <w:r>
              <w:rPr>
                <w:rFonts w:ascii="宋体" w:eastAsia="宋体" w:hAnsi="宋体" w:cs="宋体"/>
                <w:sz w:val="21"/>
                <w:szCs w:val="21"/>
              </w:rPr>
              <w:t>交货</w:t>
            </w:r>
            <w:r>
              <w:rPr>
                <w:rFonts w:ascii="宋体" w:eastAsia="宋体" w:hAnsi="宋体" w:cs="宋体"/>
                <w:sz w:val="21"/>
                <w:szCs w:val="21"/>
              </w:rPr>
              <w:t xml:space="preserve"> </w:t>
            </w:r>
            <w:r>
              <w:rPr>
                <w:rFonts w:ascii="宋体" w:eastAsia="宋体" w:hAnsi="宋体" w:cs="宋体"/>
                <w:sz w:val="21"/>
                <w:szCs w:val="21"/>
              </w:rPr>
              <w:t>时间</w:t>
            </w:r>
            <w:r>
              <w:rPr>
                <w:rFonts w:ascii="宋体" w:eastAsia="宋体" w:hAnsi="宋体" w:cs="宋体"/>
                <w:sz w:val="21"/>
                <w:szCs w:val="21"/>
              </w:rPr>
              <w:t xml:space="preserve"> </w:t>
            </w:r>
          </w:p>
        </w:tc>
        <w:tc>
          <w:tcPr>
            <w:tcW w:w="1049" w:type="dxa"/>
            <w:tcBorders>
              <w:top w:val="single" w:sz="8" w:space="0" w:color="000000"/>
              <w:left w:val="single" w:sz="4" w:space="0" w:color="000000"/>
              <w:bottom w:val="single" w:sz="4" w:space="0" w:color="000000"/>
              <w:right w:val="single" w:sz="8" w:space="0" w:color="000000"/>
            </w:tcBorders>
          </w:tcPr>
          <w:p w14:paraId="72409FA6" w14:textId="77777777" w:rsidR="001C72CA" w:rsidRDefault="001C72CA">
            <w:pPr>
              <w:pStyle w:val="TableParagraph"/>
              <w:spacing w:before="4"/>
              <w:rPr>
                <w:rFonts w:ascii="宋体" w:eastAsia="宋体" w:hAnsi="宋体" w:cs="宋体"/>
                <w:b/>
                <w:bCs/>
                <w:sz w:val="25"/>
                <w:szCs w:val="25"/>
              </w:rPr>
            </w:pPr>
          </w:p>
          <w:p w14:paraId="3439A3BC" w14:textId="77777777" w:rsidR="001C72CA" w:rsidRDefault="00DD1B2D">
            <w:pPr>
              <w:pStyle w:val="TableParagraph"/>
              <w:ind w:left="309"/>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2D24D4" w14:paraId="4B9AB4B4" w14:textId="77777777" w:rsidTr="00126FD0">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37A3E55C" w14:textId="77777777" w:rsidR="002D24D4" w:rsidRDefault="002D24D4">
            <w:pPr>
              <w:pStyle w:val="TableParagraph"/>
              <w:spacing w:line="243" w:lineRule="exact"/>
              <w:ind w:left="235"/>
              <w:rPr>
                <w:rFonts w:ascii="宋体" w:eastAsia="宋体" w:hAnsi="宋体" w:cs="宋体"/>
                <w:sz w:val="21"/>
                <w:szCs w:val="21"/>
              </w:rPr>
            </w:pPr>
            <w:r>
              <w:rPr>
                <w:rFonts w:ascii="宋体"/>
                <w:sz w:val="21"/>
              </w:rPr>
              <w:t xml:space="preserve"> </w:t>
            </w:r>
          </w:p>
        </w:tc>
        <w:tc>
          <w:tcPr>
            <w:tcW w:w="3149" w:type="dxa"/>
            <w:gridSpan w:val="2"/>
            <w:vMerge w:val="restart"/>
            <w:tcBorders>
              <w:top w:val="single" w:sz="4" w:space="0" w:color="000000"/>
              <w:left w:val="single" w:sz="4" w:space="0" w:color="000000"/>
              <w:right w:val="single" w:sz="4" w:space="0" w:color="000000"/>
            </w:tcBorders>
          </w:tcPr>
          <w:p w14:paraId="1C640088" w14:textId="77777777" w:rsidR="002D24D4" w:rsidRPr="009F542E" w:rsidRDefault="002D24D4">
            <w:pPr>
              <w:pStyle w:val="TableParagraph"/>
              <w:spacing w:line="241" w:lineRule="exact"/>
              <w:jc w:val="center"/>
              <w:rPr>
                <w:rFonts w:ascii="宋体" w:eastAsia="宋体" w:hAnsi="宋体" w:cs="宋体"/>
                <w:sz w:val="21"/>
                <w:szCs w:val="21"/>
                <w:lang w:eastAsia="zh-CN"/>
              </w:rPr>
            </w:pPr>
            <w:r w:rsidRPr="009F542E">
              <w:rPr>
                <w:rFonts w:ascii="宋体"/>
                <w:sz w:val="21"/>
                <w:lang w:eastAsia="zh-CN"/>
              </w:rPr>
              <w:t xml:space="preserve"> </w:t>
            </w:r>
          </w:p>
          <w:p w14:paraId="6835936B" w14:textId="779B8125" w:rsidR="00A21380" w:rsidRPr="009F542E" w:rsidRDefault="002D24D4">
            <w:pPr>
              <w:pStyle w:val="TableParagraph"/>
              <w:ind w:left="122" w:right="122"/>
              <w:jc w:val="center"/>
              <w:rPr>
                <w:rFonts w:ascii="宋体" w:eastAsia="宋体" w:hAnsi="宋体" w:cs="宋体"/>
                <w:b/>
                <w:bCs/>
                <w:sz w:val="21"/>
                <w:szCs w:val="21"/>
                <w:lang w:eastAsia="zh-CN"/>
              </w:rPr>
            </w:pPr>
            <w:r w:rsidRPr="009F542E">
              <w:rPr>
                <w:rFonts w:ascii="宋体" w:eastAsia="宋体" w:hAnsi="宋体" w:cs="宋体" w:hint="eastAsia"/>
                <w:b/>
                <w:bCs/>
                <w:sz w:val="21"/>
                <w:szCs w:val="21"/>
                <w:lang w:eastAsia="zh-CN"/>
              </w:rPr>
              <w:t>所有设备及设备性材料，</w:t>
            </w:r>
          </w:p>
          <w:p w14:paraId="7DB4B383" w14:textId="51EC102E" w:rsidR="002D24D4" w:rsidRPr="009F542E" w:rsidRDefault="002D24D4">
            <w:pPr>
              <w:pStyle w:val="TableParagraph"/>
              <w:ind w:left="122" w:right="122"/>
              <w:jc w:val="center"/>
              <w:rPr>
                <w:rFonts w:ascii="宋体" w:eastAsia="宋体" w:hAnsi="宋体" w:cs="宋体"/>
                <w:sz w:val="21"/>
                <w:szCs w:val="21"/>
                <w:lang w:eastAsia="zh-CN"/>
              </w:rPr>
            </w:pPr>
            <w:r w:rsidRPr="009F542E">
              <w:rPr>
                <w:rFonts w:ascii="宋体" w:eastAsia="宋体" w:hAnsi="宋体" w:cs="宋体" w:hint="eastAsia"/>
                <w:b/>
                <w:bCs/>
                <w:sz w:val="21"/>
                <w:szCs w:val="21"/>
                <w:lang w:eastAsia="zh-CN"/>
              </w:rPr>
              <w:t>详见附件</w:t>
            </w:r>
          </w:p>
          <w:p w14:paraId="54AD6E0E" w14:textId="43751508" w:rsidR="002D24D4" w:rsidRPr="009F542E" w:rsidRDefault="002D24D4">
            <w:pPr>
              <w:pStyle w:val="TableParagraph"/>
              <w:spacing w:line="243" w:lineRule="exact"/>
              <w:ind w:left="103"/>
              <w:rPr>
                <w:rFonts w:ascii="宋体" w:eastAsia="宋体" w:hAnsi="宋体" w:cs="宋体"/>
                <w:sz w:val="21"/>
                <w:szCs w:val="21"/>
                <w:lang w:eastAsia="zh-CN"/>
              </w:rPr>
            </w:pPr>
            <w:r w:rsidRPr="009F542E">
              <w:rPr>
                <w:rFonts w:ascii="宋体"/>
                <w:sz w:val="21"/>
                <w:lang w:eastAsia="zh-CN"/>
              </w:rPr>
              <w:t xml:space="preserve"> </w:t>
            </w:r>
          </w:p>
          <w:p w14:paraId="1857A01A"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p w14:paraId="74A5D47E" w14:textId="77777777" w:rsidR="002D24D4" w:rsidRDefault="002D24D4">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p w14:paraId="159C43D1" w14:textId="18D5D7D1" w:rsidR="002D24D4" w:rsidRDefault="002D24D4" w:rsidP="00126FD0">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6E2664B" w14:textId="77777777" w:rsidR="002D24D4" w:rsidRDefault="002D24D4">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67B1C05" w14:textId="77777777" w:rsidR="002D24D4" w:rsidRDefault="002D24D4">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BEEBE50"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2107DC61"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59E3C7F"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283A402"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F37D2B1"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r>
      <w:tr w:rsidR="002D24D4" w14:paraId="3E918D16" w14:textId="77777777" w:rsidTr="00126FD0">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09134685" w14:textId="77777777" w:rsidR="002D24D4" w:rsidRDefault="002D24D4">
            <w:pPr>
              <w:pStyle w:val="TableParagraph"/>
              <w:spacing w:line="243" w:lineRule="exact"/>
              <w:ind w:left="98"/>
              <w:rPr>
                <w:rFonts w:ascii="宋体" w:eastAsia="宋体" w:hAnsi="宋体" w:cs="宋体"/>
                <w:sz w:val="21"/>
                <w:szCs w:val="21"/>
                <w:lang w:eastAsia="zh-CN"/>
              </w:rPr>
            </w:pPr>
            <w:r>
              <w:rPr>
                <w:rFonts w:ascii="宋体"/>
                <w:sz w:val="21"/>
                <w:lang w:eastAsia="zh-CN"/>
              </w:rPr>
              <w:t xml:space="preserve"> </w:t>
            </w:r>
          </w:p>
        </w:tc>
        <w:tc>
          <w:tcPr>
            <w:tcW w:w="3149" w:type="dxa"/>
            <w:gridSpan w:val="2"/>
            <w:vMerge/>
            <w:tcBorders>
              <w:left w:val="single" w:sz="4" w:space="0" w:color="000000"/>
              <w:right w:val="single" w:sz="4" w:space="0" w:color="000000"/>
            </w:tcBorders>
          </w:tcPr>
          <w:p w14:paraId="61D2DAE4" w14:textId="1D6F5F73" w:rsidR="002D24D4" w:rsidRDefault="002D24D4" w:rsidP="00126FD0">
            <w:pPr>
              <w:pStyle w:val="TableParagraph"/>
              <w:spacing w:line="241" w:lineRule="exact"/>
              <w:ind w:left="103"/>
              <w:rPr>
                <w:rFonts w:ascii="宋体" w:eastAsia="宋体" w:hAnsi="宋体" w:cs="宋体"/>
                <w:sz w:val="21"/>
                <w:szCs w:val="21"/>
                <w:lang w:eastAsia="zh-CN"/>
              </w:rPr>
            </w:pPr>
          </w:p>
        </w:tc>
        <w:tc>
          <w:tcPr>
            <w:tcW w:w="566" w:type="dxa"/>
            <w:tcBorders>
              <w:top w:val="single" w:sz="4" w:space="0" w:color="000000"/>
              <w:left w:val="single" w:sz="4" w:space="0" w:color="000000"/>
              <w:bottom w:val="single" w:sz="4" w:space="0" w:color="000000"/>
              <w:right w:val="single" w:sz="4" w:space="0" w:color="000000"/>
            </w:tcBorders>
          </w:tcPr>
          <w:p w14:paraId="7124511D" w14:textId="77777777" w:rsidR="002D24D4" w:rsidRDefault="002D24D4">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948C225" w14:textId="77777777" w:rsidR="002D24D4" w:rsidRDefault="002D24D4">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74CBB9E"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75C65C62"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5D32073"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F90B791"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0DDEFCB6" w14:textId="77777777" w:rsidR="002D24D4" w:rsidRDefault="002D24D4">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r>
      <w:tr w:rsidR="002D24D4" w14:paraId="11AD93D9" w14:textId="77777777" w:rsidTr="00126FD0">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70DE5CF5" w14:textId="77777777" w:rsidR="002D24D4" w:rsidRDefault="002D24D4">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3149" w:type="dxa"/>
            <w:gridSpan w:val="2"/>
            <w:vMerge/>
            <w:tcBorders>
              <w:left w:val="single" w:sz="4" w:space="0" w:color="000000"/>
              <w:bottom w:val="single" w:sz="4" w:space="0" w:color="000000"/>
              <w:right w:val="single" w:sz="4" w:space="0" w:color="000000"/>
            </w:tcBorders>
          </w:tcPr>
          <w:p w14:paraId="457AEBEC" w14:textId="2D024E07" w:rsidR="002D24D4" w:rsidRDefault="002D24D4">
            <w:pPr>
              <w:pStyle w:val="TableParagraph"/>
              <w:spacing w:line="241" w:lineRule="exact"/>
              <w:ind w:left="103"/>
              <w:rPr>
                <w:rFonts w:ascii="宋体" w:eastAsia="宋体" w:hAnsi="宋体" w:cs="宋体"/>
                <w:sz w:val="21"/>
                <w:szCs w:val="21"/>
                <w:lang w:eastAsia="zh-CN"/>
              </w:rPr>
            </w:pPr>
          </w:p>
        </w:tc>
        <w:tc>
          <w:tcPr>
            <w:tcW w:w="566" w:type="dxa"/>
            <w:tcBorders>
              <w:top w:val="single" w:sz="4" w:space="0" w:color="000000"/>
              <w:left w:val="single" w:sz="4" w:space="0" w:color="000000"/>
              <w:bottom w:val="single" w:sz="4" w:space="0" w:color="000000"/>
              <w:right w:val="single" w:sz="4" w:space="0" w:color="000000"/>
            </w:tcBorders>
          </w:tcPr>
          <w:p w14:paraId="17B98891" w14:textId="77777777" w:rsidR="002D24D4" w:rsidRDefault="002D24D4">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3B8CF42" w14:textId="77777777" w:rsidR="002D24D4" w:rsidRDefault="002D24D4">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3F3F3BD" w14:textId="77777777" w:rsidR="002D24D4" w:rsidRDefault="002D24D4">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60DA6E8D" w14:textId="77777777" w:rsidR="002D24D4" w:rsidRDefault="002D24D4">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36D00FB5" w14:textId="77777777" w:rsidR="002D24D4" w:rsidRDefault="002D24D4">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6F76F97" w14:textId="77777777" w:rsidR="002D24D4" w:rsidRDefault="002D24D4">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3D80CFB8" w14:textId="77777777" w:rsidR="002D24D4" w:rsidRDefault="002D24D4">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75A6AE67"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4B0DA2AE"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6526C58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1B7591F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86E2945"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53202CD"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AA237E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6C488DE9"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3679056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BD20215"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22A6D78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539A7392" w14:textId="77777777">
        <w:trPr>
          <w:trHeight w:hRule="exact" w:val="380"/>
        </w:trPr>
        <w:tc>
          <w:tcPr>
            <w:tcW w:w="492" w:type="dxa"/>
            <w:tcBorders>
              <w:top w:val="single" w:sz="4" w:space="0" w:color="000000"/>
              <w:left w:val="single" w:sz="8" w:space="0" w:color="000000"/>
              <w:bottom w:val="single" w:sz="4" w:space="0" w:color="000000"/>
              <w:right w:val="single" w:sz="4" w:space="0" w:color="000000"/>
            </w:tcBorders>
          </w:tcPr>
          <w:p w14:paraId="167DA240"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6CC63C67"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0C081C6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E356A84"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244030C"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635CCF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2903C40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0849DF6"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AAC902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5923F5D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76B8B33B"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675092A9"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19174972"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2D694B0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B70BA6A"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EAC510B"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3ADF959"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2443A9F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2DC526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951316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AE1E26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01FE6A02"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26C0E8D4"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51B0D35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07A9D2D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0AF241"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3FC6128"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428288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63A88E1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45F5B79"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945125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19DE58B9"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78F64F1A"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18357611"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55FF2B8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3935406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AF51E10"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88F39CF"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9A9868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279BAC96"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A38B669"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CBA8B4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B7EC27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5251CFE9"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1C458192"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318891E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5F516EC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212D248"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719EAC6"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785086D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4452E3C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3AF9A10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5A2C7C2"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20D624E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51F0B884"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27A2075F"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0E01864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6B8A1A0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C165C03"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0D49928"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7048AF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7454143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899B20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B4F2A7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471D812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58F2A6C4"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1AE389C1"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262876E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796526F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894EFC1"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4BE9C19"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F7754E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000027D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210600E2"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E5CAF66"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44C1C6C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4A5BAF93" w14:textId="77777777">
        <w:trPr>
          <w:trHeight w:hRule="exact" w:val="377"/>
        </w:trPr>
        <w:tc>
          <w:tcPr>
            <w:tcW w:w="492" w:type="dxa"/>
            <w:tcBorders>
              <w:top w:val="single" w:sz="4" w:space="0" w:color="000000"/>
              <w:left w:val="single" w:sz="8" w:space="0" w:color="000000"/>
              <w:bottom w:val="single" w:sz="4" w:space="0" w:color="000000"/>
              <w:right w:val="single" w:sz="4" w:space="0" w:color="000000"/>
            </w:tcBorders>
          </w:tcPr>
          <w:p w14:paraId="6FF48012"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11E22EB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2D263BC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ECF33D4"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E042840"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0891017"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053B315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AE0175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1ED3F4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55A231C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49B6C3D0"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3A6B7AE9" w14:textId="77777777" w:rsidR="001C72CA" w:rsidRDefault="00DD1B2D">
            <w:pPr>
              <w:pStyle w:val="TableParagraph"/>
              <w:spacing w:line="243"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485714AF"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4FC167D2"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9B8D2DB" w14:textId="77777777" w:rsidR="001C72CA" w:rsidRDefault="00DD1B2D">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27E0728" w14:textId="77777777" w:rsidR="001C72CA" w:rsidRDefault="00DD1B2D">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7E55D13"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4530900C"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7312F6A5"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98D136D"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742EFD42"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r>
      <w:tr w:rsidR="001C72CA" w14:paraId="3F80C25A"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0382DFB4" w14:textId="77777777" w:rsidR="001C72CA" w:rsidRDefault="00DD1B2D">
            <w:pPr>
              <w:pStyle w:val="TableParagraph"/>
              <w:spacing w:line="243"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4ECCA766"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1C3ED7F0"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1EECA89" w14:textId="77777777" w:rsidR="001C72CA" w:rsidRDefault="00DD1B2D">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0DCB406" w14:textId="77777777" w:rsidR="001C72CA" w:rsidRDefault="00DD1B2D">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DF3243F"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13C2451A"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EE1C379"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614C84E"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76553FE2"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r>
      <w:tr w:rsidR="001C72CA" w14:paraId="66E7F912" w14:textId="77777777">
        <w:trPr>
          <w:trHeight w:hRule="exact" w:val="380"/>
        </w:trPr>
        <w:tc>
          <w:tcPr>
            <w:tcW w:w="492" w:type="dxa"/>
            <w:tcBorders>
              <w:top w:val="single" w:sz="4" w:space="0" w:color="000000"/>
              <w:left w:val="single" w:sz="8" w:space="0" w:color="000000"/>
              <w:bottom w:val="single" w:sz="4" w:space="0" w:color="000000"/>
              <w:right w:val="single" w:sz="4" w:space="0" w:color="000000"/>
            </w:tcBorders>
          </w:tcPr>
          <w:p w14:paraId="49ACDD46"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07B19376"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4272BED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71098BF"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2C0B246"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5840DE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06174FE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7606492"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7FF1C37"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70EA486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7C826F5F"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6C4B1229"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17049AF2"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26B8E6B2"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E76F7A8"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507BC53"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4D0A34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7313CC0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9880DF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38C0D9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3EF29D1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4E677A7C"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32F789CC"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5D6E1B5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641CD13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924228"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600CDF3"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7E9BFD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4D7074E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6E42137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7F2A47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329D0F7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3C9AC973"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72D2C59B"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1AF3ADF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1166A54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9DFF4AE"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FBA872A"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1E0027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09CB6F8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C81DE17"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D31FF9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022766A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2A5119FB"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192F0903"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3C798677"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1D285CE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0818D79"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51D1639"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77EA7C8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79B8D9C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38890A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922F26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7CBAEE3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2F158D36"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045E8AFA"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3A0655A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2011211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C3044E1"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2CF426D"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43455D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36CF12A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10C0EF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6A7530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5C2914F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51E67343"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68D72FC6"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2250B2F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0CEFA1F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025B648"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21CEC66B"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49EBDA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28DF88A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2289B98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89FEBA8"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4A203D8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32857CEC"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10E0A2CA"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14D1E3D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531F963C"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DD36CC9"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30157ED"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596F125"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1AADEE5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D9C2CAF"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B6B033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23669C4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37065176" w14:textId="77777777">
        <w:trPr>
          <w:trHeight w:hRule="exact" w:val="379"/>
        </w:trPr>
        <w:tc>
          <w:tcPr>
            <w:tcW w:w="492" w:type="dxa"/>
            <w:tcBorders>
              <w:top w:val="single" w:sz="4" w:space="0" w:color="000000"/>
              <w:left w:val="single" w:sz="8" w:space="0" w:color="000000"/>
              <w:bottom w:val="single" w:sz="4" w:space="0" w:color="000000"/>
              <w:right w:val="single" w:sz="4" w:space="0" w:color="000000"/>
            </w:tcBorders>
          </w:tcPr>
          <w:p w14:paraId="4616479F"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5FC66917"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59BA7863"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1A9506B"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77F0CA3"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014950B"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50A699F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226C8F5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9C2C4F5"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000ABD21"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7FEFA2D6" w14:textId="77777777">
        <w:trPr>
          <w:trHeight w:hRule="exact" w:val="377"/>
        </w:trPr>
        <w:tc>
          <w:tcPr>
            <w:tcW w:w="492" w:type="dxa"/>
            <w:tcBorders>
              <w:top w:val="single" w:sz="4" w:space="0" w:color="000000"/>
              <w:left w:val="single" w:sz="8" w:space="0" w:color="000000"/>
              <w:bottom w:val="single" w:sz="4" w:space="0" w:color="000000"/>
              <w:right w:val="single" w:sz="4" w:space="0" w:color="000000"/>
            </w:tcBorders>
          </w:tcPr>
          <w:p w14:paraId="086FF7BC" w14:textId="77777777" w:rsidR="001C72CA" w:rsidRDefault="00DD1B2D">
            <w:pPr>
              <w:pStyle w:val="TableParagraph"/>
              <w:spacing w:line="241"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4A7F9C92"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1CA66C8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79D2DB6"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23EF7656" w14:textId="77777777" w:rsidR="001C72CA" w:rsidRDefault="00DD1B2D">
            <w:pPr>
              <w:pStyle w:val="TableParagraph"/>
              <w:spacing w:line="241"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49B8534"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4D51EC10"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ADA094A"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9A32FCD"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046DB619"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sz w:val="21"/>
                <w:lang w:eastAsia="zh-CN"/>
              </w:rPr>
              <w:t xml:space="preserve"> </w:t>
            </w:r>
          </w:p>
        </w:tc>
      </w:tr>
      <w:tr w:rsidR="001C72CA" w14:paraId="6BC21351" w14:textId="77777777">
        <w:trPr>
          <w:trHeight w:hRule="exact" w:val="380"/>
        </w:trPr>
        <w:tc>
          <w:tcPr>
            <w:tcW w:w="492" w:type="dxa"/>
            <w:tcBorders>
              <w:top w:val="single" w:sz="4" w:space="0" w:color="000000"/>
              <w:left w:val="single" w:sz="8" w:space="0" w:color="000000"/>
              <w:bottom w:val="single" w:sz="4" w:space="0" w:color="000000"/>
              <w:right w:val="single" w:sz="4" w:space="0" w:color="000000"/>
            </w:tcBorders>
          </w:tcPr>
          <w:p w14:paraId="2746F011" w14:textId="77777777" w:rsidR="001C72CA" w:rsidRDefault="00DD1B2D">
            <w:pPr>
              <w:pStyle w:val="TableParagraph"/>
              <w:spacing w:line="243"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67748D9F"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7D69F79B"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54CF642" w14:textId="77777777" w:rsidR="001C72CA" w:rsidRDefault="00DD1B2D">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490330B" w14:textId="77777777" w:rsidR="001C72CA" w:rsidRDefault="00DD1B2D">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B030A82"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7EB6EB13"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A652D8A"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690E7DE"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201BF63C"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r>
      <w:tr w:rsidR="001C72CA" w14:paraId="721D8199" w14:textId="77777777">
        <w:trPr>
          <w:trHeight w:hRule="exact" w:val="386"/>
        </w:trPr>
        <w:tc>
          <w:tcPr>
            <w:tcW w:w="492" w:type="dxa"/>
            <w:tcBorders>
              <w:top w:val="single" w:sz="4" w:space="0" w:color="000000"/>
              <w:left w:val="single" w:sz="8" w:space="0" w:color="000000"/>
              <w:bottom w:val="single" w:sz="8" w:space="0" w:color="000000"/>
              <w:right w:val="single" w:sz="4" w:space="0" w:color="000000"/>
            </w:tcBorders>
          </w:tcPr>
          <w:p w14:paraId="0F6BFB1F" w14:textId="77777777" w:rsidR="001C72CA" w:rsidRDefault="00DD1B2D">
            <w:pPr>
              <w:pStyle w:val="TableParagraph"/>
              <w:spacing w:line="243" w:lineRule="exact"/>
              <w:ind w:left="98"/>
              <w:rPr>
                <w:rFonts w:ascii="宋体" w:eastAsia="宋体" w:hAnsi="宋体" w:cs="宋体"/>
                <w:sz w:val="21"/>
                <w:szCs w:val="21"/>
                <w:lang w:eastAsia="zh-CN"/>
              </w:rPr>
            </w:pPr>
            <w:r>
              <w:rPr>
                <w:rFonts w:ascii="宋体"/>
                <w:sz w:val="21"/>
                <w:lang w:eastAsia="zh-CN"/>
              </w:rPr>
              <w:t xml:space="preserve"> </w:t>
            </w:r>
          </w:p>
        </w:tc>
        <w:tc>
          <w:tcPr>
            <w:tcW w:w="1735" w:type="dxa"/>
            <w:tcBorders>
              <w:top w:val="single" w:sz="4" w:space="0" w:color="000000"/>
              <w:left w:val="single" w:sz="4" w:space="0" w:color="000000"/>
              <w:bottom w:val="single" w:sz="8" w:space="0" w:color="000000"/>
              <w:right w:val="single" w:sz="4" w:space="0" w:color="000000"/>
            </w:tcBorders>
          </w:tcPr>
          <w:p w14:paraId="3C8D8EEE"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414" w:type="dxa"/>
            <w:tcBorders>
              <w:top w:val="single" w:sz="4" w:space="0" w:color="000000"/>
              <w:left w:val="single" w:sz="4" w:space="0" w:color="000000"/>
              <w:bottom w:val="single" w:sz="8" w:space="0" w:color="000000"/>
              <w:right w:val="single" w:sz="4" w:space="0" w:color="000000"/>
            </w:tcBorders>
          </w:tcPr>
          <w:p w14:paraId="1DB122EB"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566" w:type="dxa"/>
            <w:tcBorders>
              <w:top w:val="single" w:sz="4" w:space="0" w:color="000000"/>
              <w:left w:val="single" w:sz="4" w:space="0" w:color="000000"/>
              <w:bottom w:val="single" w:sz="8" w:space="0" w:color="000000"/>
              <w:right w:val="single" w:sz="4" w:space="0" w:color="000000"/>
            </w:tcBorders>
          </w:tcPr>
          <w:p w14:paraId="2F955EC6" w14:textId="77777777" w:rsidR="001C72CA" w:rsidRDefault="00DD1B2D">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564" w:type="dxa"/>
            <w:tcBorders>
              <w:top w:val="single" w:sz="4" w:space="0" w:color="000000"/>
              <w:left w:val="single" w:sz="4" w:space="0" w:color="000000"/>
              <w:bottom w:val="single" w:sz="8" w:space="0" w:color="000000"/>
              <w:right w:val="single" w:sz="4" w:space="0" w:color="000000"/>
            </w:tcBorders>
          </w:tcPr>
          <w:p w14:paraId="10619DC3" w14:textId="77777777" w:rsidR="001C72CA" w:rsidRDefault="00DD1B2D">
            <w:pPr>
              <w:pStyle w:val="TableParagraph"/>
              <w:spacing w:line="243" w:lineRule="exact"/>
              <w:ind w:left="100"/>
              <w:rPr>
                <w:rFonts w:ascii="宋体" w:eastAsia="宋体" w:hAnsi="宋体" w:cs="宋体"/>
                <w:sz w:val="21"/>
                <w:szCs w:val="21"/>
                <w:lang w:eastAsia="zh-CN"/>
              </w:rPr>
            </w:pPr>
            <w:r>
              <w:rPr>
                <w:rFonts w:ascii="宋体"/>
                <w:sz w:val="21"/>
                <w:lang w:eastAsia="zh-CN"/>
              </w:rPr>
              <w:t xml:space="preserve"> </w:t>
            </w:r>
          </w:p>
        </w:tc>
        <w:tc>
          <w:tcPr>
            <w:tcW w:w="456" w:type="dxa"/>
            <w:tcBorders>
              <w:top w:val="single" w:sz="4" w:space="0" w:color="000000"/>
              <w:left w:val="single" w:sz="4" w:space="0" w:color="000000"/>
              <w:bottom w:val="single" w:sz="8" w:space="0" w:color="000000"/>
              <w:right w:val="single" w:sz="4" w:space="0" w:color="000000"/>
            </w:tcBorders>
          </w:tcPr>
          <w:p w14:paraId="0BEDEE6D"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51" w:type="dxa"/>
            <w:tcBorders>
              <w:top w:val="single" w:sz="4" w:space="0" w:color="000000"/>
              <w:left w:val="single" w:sz="4" w:space="0" w:color="000000"/>
              <w:bottom w:val="single" w:sz="8" w:space="0" w:color="000000"/>
              <w:right w:val="single" w:sz="4" w:space="0" w:color="000000"/>
            </w:tcBorders>
          </w:tcPr>
          <w:p w14:paraId="41E081FF"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178" w:type="dxa"/>
            <w:tcBorders>
              <w:top w:val="single" w:sz="4" w:space="0" w:color="000000"/>
              <w:left w:val="single" w:sz="4" w:space="0" w:color="000000"/>
              <w:bottom w:val="single" w:sz="8" w:space="0" w:color="000000"/>
              <w:right w:val="single" w:sz="4" w:space="0" w:color="000000"/>
            </w:tcBorders>
          </w:tcPr>
          <w:p w14:paraId="5CE7E887"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925" w:type="dxa"/>
            <w:tcBorders>
              <w:top w:val="single" w:sz="4" w:space="0" w:color="000000"/>
              <w:left w:val="single" w:sz="4" w:space="0" w:color="000000"/>
              <w:bottom w:val="single" w:sz="8" w:space="0" w:color="000000"/>
              <w:right w:val="single" w:sz="4" w:space="0" w:color="000000"/>
            </w:tcBorders>
          </w:tcPr>
          <w:p w14:paraId="47D07B87"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c>
          <w:tcPr>
            <w:tcW w:w="1049" w:type="dxa"/>
            <w:tcBorders>
              <w:top w:val="single" w:sz="4" w:space="0" w:color="000000"/>
              <w:left w:val="single" w:sz="4" w:space="0" w:color="000000"/>
              <w:bottom w:val="single" w:sz="8" w:space="0" w:color="000000"/>
              <w:right w:val="single" w:sz="8" w:space="0" w:color="000000"/>
            </w:tcBorders>
          </w:tcPr>
          <w:p w14:paraId="241FC6E2" w14:textId="77777777" w:rsidR="001C72CA" w:rsidRDefault="00DD1B2D">
            <w:pPr>
              <w:pStyle w:val="TableParagraph"/>
              <w:spacing w:line="243" w:lineRule="exact"/>
              <w:ind w:left="103"/>
              <w:rPr>
                <w:rFonts w:ascii="宋体" w:eastAsia="宋体" w:hAnsi="宋体" w:cs="宋体"/>
                <w:sz w:val="21"/>
                <w:szCs w:val="21"/>
                <w:lang w:eastAsia="zh-CN"/>
              </w:rPr>
            </w:pPr>
            <w:r>
              <w:rPr>
                <w:rFonts w:ascii="宋体"/>
                <w:sz w:val="21"/>
                <w:lang w:eastAsia="zh-CN"/>
              </w:rPr>
              <w:t xml:space="preserve"> </w:t>
            </w:r>
          </w:p>
        </w:tc>
      </w:tr>
    </w:tbl>
    <w:p w14:paraId="7101BEF1" w14:textId="77777777" w:rsidR="001C72CA" w:rsidRDefault="00DD1B2D">
      <w:pPr>
        <w:spacing w:line="241" w:lineRule="exact"/>
        <w:ind w:left="218"/>
        <w:rPr>
          <w:rFonts w:ascii="宋体" w:eastAsia="宋体" w:hAnsi="宋体" w:cs="宋体"/>
          <w:sz w:val="21"/>
          <w:szCs w:val="21"/>
          <w:lang w:eastAsia="zh-CN"/>
        </w:rPr>
      </w:pPr>
      <w:r>
        <w:rPr>
          <w:rFonts w:ascii="宋体"/>
          <w:sz w:val="21"/>
          <w:lang w:eastAsia="zh-CN"/>
        </w:rPr>
        <w:t xml:space="preserve"> </w:t>
      </w:r>
    </w:p>
    <w:p w14:paraId="6B072733" w14:textId="77777777" w:rsidR="001C72CA" w:rsidRDefault="001C72CA">
      <w:pPr>
        <w:spacing w:line="241" w:lineRule="exact"/>
        <w:rPr>
          <w:rFonts w:ascii="宋体" w:eastAsia="宋体" w:hAnsi="宋体" w:cs="宋体"/>
          <w:sz w:val="21"/>
          <w:szCs w:val="21"/>
          <w:lang w:eastAsia="zh-CN"/>
        </w:rPr>
        <w:sectPr w:rsidR="001C72CA">
          <w:pgSz w:w="11910" w:h="16840"/>
          <w:pgMar w:top="1360" w:right="1040" w:bottom="1160" w:left="1200" w:header="0" w:footer="975" w:gutter="0"/>
          <w:cols w:space="720"/>
        </w:sectPr>
      </w:pPr>
    </w:p>
    <w:p w14:paraId="0C77AEEA" w14:textId="77777777" w:rsidR="001C72CA" w:rsidRDefault="00DD1B2D">
      <w:pPr>
        <w:spacing w:before="2"/>
        <w:ind w:left="218"/>
        <w:rPr>
          <w:rFonts w:ascii="宋体" w:eastAsia="宋体" w:hAnsi="宋体" w:cs="宋体"/>
          <w:sz w:val="24"/>
          <w:szCs w:val="24"/>
          <w:lang w:eastAsia="zh-CN"/>
        </w:rPr>
      </w:pPr>
      <w:r>
        <w:rPr>
          <w:rFonts w:ascii="宋体" w:eastAsia="宋体" w:hAnsi="宋体" w:cs="宋体"/>
          <w:sz w:val="24"/>
          <w:szCs w:val="24"/>
          <w:lang w:eastAsia="zh-CN"/>
        </w:rPr>
        <w:lastRenderedPageBreak/>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4</w:t>
      </w:r>
      <w:r>
        <w:rPr>
          <w:rFonts w:ascii="宋体" w:eastAsia="宋体" w:hAnsi="宋体" w:cs="宋体"/>
          <w:sz w:val="24"/>
          <w:szCs w:val="24"/>
          <w:lang w:eastAsia="zh-CN"/>
        </w:rPr>
        <w:t>：承包人提供的材料和设备一览表</w:t>
      </w:r>
      <w:r>
        <w:rPr>
          <w:rFonts w:ascii="宋体" w:eastAsia="宋体" w:hAnsi="宋体" w:cs="宋体"/>
          <w:sz w:val="24"/>
          <w:szCs w:val="24"/>
          <w:lang w:eastAsia="zh-CN"/>
        </w:rPr>
        <w:t xml:space="preserve"> </w:t>
      </w:r>
    </w:p>
    <w:p w14:paraId="667E0353" w14:textId="77777777" w:rsidR="001C72CA" w:rsidRDefault="001C72CA">
      <w:pPr>
        <w:spacing w:before="2"/>
        <w:rPr>
          <w:rFonts w:ascii="宋体" w:eastAsia="宋体" w:hAnsi="宋体" w:cs="宋体"/>
          <w:sz w:val="29"/>
          <w:szCs w:val="29"/>
          <w:lang w:eastAsia="zh-CN"/>
        </w:rPr>
      </w:pPr>
    </w:p>
    <w:p w14:paraId="0B526976" w14:textId="77777777" w:rsidR="001C72CA" w:rsidRDefault="00DD1B2D">
      <w:pPr>
        <w:pStyle w:val="5"/>
        <w:spacing w:before="0"/>
        <w:ind w:left="2717"/>
        <w:rPr>
          <w:rFonts w:cs="宋体"/>
          <w:b w:val="0"/>
          <w:bCs w:val="0"/>
          <w:lang w:eastAsia="zh-CN"/>
        </w:rPr>
      </w:pPr>
      <w:r>
        <w:rPr>
          <w:lang w:eastAsia="zh-CN"/>
        </w:rPr>
        <w:t>承包人提供的材料和设备一览表</w:t>
      </w:r>
      <w:r>
        <w:rPr>
          <w:rFonts w:cs="宋体"/>
          <w:w w:val="99"/>
          <w:lang w:eastAsia="zh-CN"/>
        </w:rPr>
        <w:t xml:space="preserve"> </w:t>
      </w:r>
    </w:p>
    <w:p w14:paraId="73A49354" w14:textId="77777777" w:rsidR="001C72CA" w:rsidRDefault="001C72CA">
      <w:pPr>
        <w:spacing w:before="7"/>
        <w:rPr>
          <w:rFonts w:ascii="宋体" w:eastAsia="宋体" w:hAnsi="宋体" w:cs="宋体"/>
          <w:b/>
          <w:bCs/>
          <w:sz w:val="12"/>
          <w:szCs w:val="12"/>
          <w:lang w:eastAsia="zh-CN"/>
        </w:rPr>
      </w:pPr>
    </w:p>
    <w:tbl>
      <w:tblPr>
        <w:tblStyle w:val="TableNormal"/>
        <w:tblW w:w="0" w:type="auto"/>
        <w:tblInd w:w="101" w:type="dxa"/>
        <w:tblLayout w:type="fixed"/>
        <w:tblLook w:val="04A0" w:firstRow="1" w:lastRow="0" w:firstColumn="1" w:lastColumn="0" w:noHBand="0" w:noVBand="1"/>
      </w:tblPr>
      <w:tblGrid>
        <w:gridCol w:w="494"/>
        <w:gridCol w:w="1589"/>
        <w:gridCol w:w="1700"/>
        <w:gridCol w:w="564"/>
        <w:gridCol w:w="564"/>
        <w:gridCol w:w="428"/>
        <w:gridCol w:w="941"/>
        <w:gridCol w:w="1178"/>
        <w:gridCol w:w="925"/>
        <w:gridCol w:w="1049"/>
      </w:tblGrid>
      <w:tr w:rsidR="001C72CA" w14:paraId="6C6B988A" w14:textId="77777777">
        <w:trPr>
          <w:trHeight w:hRule="exact" w:val="1085"/>
        </w:trPr>
        <w:tc>
          <w:tcPr>
            <w:tcW w:w="494" w:type="dxa"/>
            <w:tcBorders>
              <w:top w:val="single" w:sz="8" w:space="0" w:color="000000"/>
              <w:left w:val="single" w:sz="8" w:space="0" w:color="000000"/>
              <w:bottom w:val="single" w:sz="4" w:space="0" w:color="000000"/>
              <w:right w:val="single" w:sz="4" w:space="0" w:color="000000"/>
            </w:tcBorders>
          </w:tcPr>
          <w:p w14:paraId="0BB4F7F4" w14:textId="77777777" w:rsidR="001C72CA" w:rsidRDefault="001C72CA">
            <w:pPr>
              <w:pStyle w:val="TableParagraph"/>
              <w:spacing w:before="10"/>
              <w:rPr>
                <w:rFonts w:ascii="宋体" w:eastAsia="宋体" w:hAnsi="宋体" w:cs="宋体"/>
                <w:b/>
                <w:bCs/>
                <w:sz w:val="17"/>
                <w:szCs w:val="17"/>
                <w:lang w:eastAsia="zh-CN"/>
              </w:rPr>
            </w:pPr>
          </w:p>
          <w:p w14:paraId="3898F7A0" w14:textId="77777777" w:rsidR="001C72CA" w:rsidRDefault="00DD1B2D">
            <w:pPr>
              <w:pStyle w:val="TableParagraph"/>
              <w:spacing w:line="261" w:lineRule="auto"/>
              <w:ind w:left="132" w:right="29"/>
              <w:rPr>
                <w:rFonts w:ascii="宋体" w:eastAsia="宋体" w:hAnsi="宋体" w:cs="宋体"/>
                <w:sz w:val="21"/>
                <w:szCs w:val="21"/>
              </w:rPr>
            </w:pPr>
            <w:r>
              <w:rPr>
                <w:rFonts w:ascii="宋体" w:eastAsia="宋体" w:hAnsi="宋体" w:cs="宋体"/>
                <w:sz w:val="21"/>
                <w:szCs w:val="21"/>
              </w:rPr>
              <w:t>序</w:t>
            </w:r>
            <w:r>
              <w:rPr>
                <w:rFonts w:ascii="宋体" w:eastAsia="宋体" w:hAnsi="宋体" w:cs="宋体"/>
                <w:sz w:val="21"/>
                <w:szCs w:val="21"/>
              </w:rPr>
              <w:t xml:space="preserve"> </w:t>
            </w:r>
            <w:r>
              <w:rPr>
                <w:rFonts w:ascii="宋体" w:eastAsia="宋体" w:hAnsi="宋体" w:cs="宋体"/>
                <w:sz w:val="21"/>
                <w:szCs w:val="21"/>
              </w:rPr>
              <w:t>号</w:t>
            </w:r>
            <w:r>
              <w:rPr>
                <w:rFonts w:ascii="宋体" w:eastAsia="宋体" w:hAnsi="宋体" w:cs="宋体"/>
                <w:sz w:val="21"/>
                <w:szCs w:val="21"/>
              </w:rPr>
              <w:t xml:space="preserve"> </w:t>
            </w:r>
          </w:p>
        </w:tc>
        <w:tc>
          <w:tcPr>
            <w:tcW w:w="1589" w:type="dxa"/>
            <w:tcBorders>
              <w:top w:val="single" w:sz="8" w:space="0" w:color="000000"/>
              <w:left w:val="single" w:sz="4" w:space="0" w:color="000000"/>
              <w:bottom w:val="single" w:sz="4" w:space="0" w:color="000000"/>
              <w:right w:val="single" w:sz="4" w:space="0" w:color="000000"/>
            </w:tcBorders>
          </w:tcPr>
          <w:p w14:paraId="5F608080" w14:textId="77777777" w:rsidR="001C72CA" w:rsidRDefault="001C72CA">
            <w:pPr>
              <w:pStyle w:val="TableParagraph"/>
              <w:spacing w:before="10"/>
              <w:rPr>
                <w:rFonts w:ascii="宋体" w:eastAsia="宋体" w:hAnsi="宋体" w:cs="宋体"/>
                <w:b/>
                <w:bCs/>
                <w:sz w:val="17"/>
                <w:szCs w:val="17"/>
              </w:rPr>
            </w:pPr>
          </w:p>
          <w:p w14:paraId="142EA45D" w14:textId="77777777" w:rsidR="001C72CA" w:rsidRDefault="00DD1B2D">
            <w:pPr>
              <w:pStyle w:val="TableParagraph"/>
              <w:spacing w:line="261" w:lineRule="auto"/>
              <w:ind w:left="422" w:right="263" w:hanging="53"/>
              <w:rPr>
                <w:rFonts w:ascii="宋体" w:eastAsia="宋体" w:hAnsi="宋体" w:cs="宋体"/>
                <w:sz w:val="21"/>
                <w:szCs w:val="21"/>
              </w:rPr>
            </w:pPr>
            <w:r>
              <w:rPr>
                <w:rFonts w:ascii="宋体" w:eastAsia="宋体" w:hAnsi="宋体" w:cs="宋体"/>
                <w:sz w:val="21"/>
                <w:szCs w:val="21"/>
              </w:rPr>
              <w:t>材料设备</w:t>
            </w:r>
            <w:r>
              <w:rPr>
                <w:rFonts w:ascii="宋体" w:eastAsia="宋体" w:hAnsi="宋体" w:cs="宋体"/>
                <w:sz w:val="21"/>
                <w:szCs w:val="21"/>
              </w:rPr>
              <w:t xml:space="preserve"> </w:t>
            </w:r>
            <w:r>
              <w:rPr>
                <w:rFonts w:ascii="宋体" w:eastAsia="宋体" w:hAnsi="宋体" w:cs="宋体"/>
                <w:sz w:val="21"/>
                <w:szCs w:val="21"/>
              </w:rPr>
              <w:t>名</w:t>
            </w:r>
            <w:r>
              <w:rPr>
                <w:rFonts w:ascii="宋体" w:eastAsia="宋体" w:hAnsi="宋体" w:cs="宋体"/>
                <w:sz w:val="21"/>
                <w:szCs w:val="21"/>
              </w:rPr>
              <w:t xml:space="preserve">  </w:t>
            </w:r>
            <w:r>
              <w:rPr>
                <w:rFonts w:ascii="宋体" w:eastAsia="宋体" w:hAnsi="宋体" w:cs="宋体"/>
                <w:spacing w:val="1"/>
                <w:sz w:val="21"/>
                <w:szCs w:val="21"/>
              </w:rPr>
              <w:t xml:space="preserve"> </w:t>
            </w:r>
            <w:r>
              <w:rPr>
                <w:rFonts w:ascii="宋体" w:eastAsia="宋体" w:hAnsi="宋体" w:cs="宋体"/>
                <w:spacing w:val="-3"/>
                <w:sz w:val="21"/>
                <w:szCs w:val="21"/>
              </w:rPr>
              <w:t>称</w:t>
            </w:r>
            <w:r>
              <w:rPr>
                <w:rFonts w:ascii="宋体" w:eastAsia="宋体" w:hAnsi="宋体" w:cs="宋体"/>
                <w:sz w:val="21"/>
                <w:szCs w:val="21"/>
              </w:rPr>
              <w:t xml:space="preserve"> </w:t>
            </w:r>
          </w:p>
        </w:tc>
        <w:tc>
          <w:tcPr>
            <w:tcW w:w="1700" w:type="dxa"/>
            <w:tcBorders>
              <w:top w:val="single" w:sz="8" w:space="0" w:color="000000"/>
              <w:left w:val="single" w:sz="4" w:space="0" w:color="000000"/>
              <w:bottom w:val="single" w:sz="4" w:space="0" w:color="000000"/>
              <w:right w:val="single" w:sz="4" w:space="0" w:color="000000"/>
            </w:tcBorders>
          </w:tcPr>
          <w:p w14:paraId="5C6452E8" w14:textId="77777777" w:rsidR="001C72CA" w:rsidRDefault="001C72CA">
            <w:pPr>
              <w:pStyle w:val="TableParagraph"/>
              <w:spacing w:before="10"/>
              <w:rPr>
                <w:rFonts w:ascii="宋体" w:eastAsia="宋体" w:hAnsi="宋体" w:cs="宋体"/>
                <w:b/>
                <w:bCs/>
                <w:sz w:val="17"/>
                <w:szCs w:val="17"/>
              </w:rPr>
            </w:pPr>
          </w:p>
          <w:p w14:paraId="0FCD874B" w14:textId="77777777" w:rsidR="001C72CA" w:rsidRDefault="00DD1B2D">
            <w:pPr>
              <w:pStyle w:val="TableParagraph"/>
              <w:spacing w:line="261" w:lineRule="auto"/>
              <w:ind w:left="634" w:right="528"/>
              <w:rPr>
                <w:rFonts w:ascii="宋体" w:eastAsia="宋体" w:hAnsi="宋体" w:cs="宋体"/>
                <w:sz w:val="21"/>
                <w:szCs w:val="21"/>
              </w:rPr>
            </w:pPr>
            <w:r>
              <w:rPr>
                <w:rFonts w:ascii="宋体" w:eastAsia="宋体" w:hAnsi="宋体" w:cs="宋体"/>
                <w:sz w:val="21"/>
                <w:szCs w:val="21"/>
              </w:rPr>
              <w:t>规格</w:t>
            </w:r>
            <w:r>
              <w:rPr>
                <w:rFonts w:ascii="宋体" w:eastAsia="宋体" w:hAnsi="宋体" w:cs="宋体"/>
                <w:sz w:val="21"/>
                <w:szCs w:val="21"/>
              </w:rPr>
              <w:t xml:space="preserve"> </w:t>
            </w:r>
            <w:r>
              <w:rPr>
                <w:rFonts w:ascii="宋体" w:eastAsia="宋体" w:hAnsi="宋体" w:cs="宋体"/>
                <w:sz w:val="21"/>
                <w:szCs w:val="21"/>
              </w:rPr>
              <w:t>型号</w:t>
            </w:r>
            <w:r>
              <w:rPr>
                <w:rFonts w:ascii="宋体" w:eastAsia="宋体" w:hAnsi="宋体" w:cs="宋体"/>
                <w:sz w:val="21"/>
                <w:szCs w:val="21"/>
              </w:rPr>
              <w:t xml:space="preserve"> </w:t>
            </w:r>
          </w:p>
        </w:tc>
        <w:tc>
          <w:tcPr>
            <w:tcW w:w="564" w:type="dxa"/>
            <w:tcBorders>
              <w:top w:val="single" w:sz="8" w:space="0" w:color="000000"/>
              <w:left w:val="single" w:sz="4" w:space="0" w:color="000000"/>
              <w:bottom w:val="single" w:sz="4" w:space="0" w:color="000000"/>
              <w:right w:val="single" w:sz="4" w:space="0" w:color="000000"/>
            </w:tcBorders>
          </w:tcPr>
          <w:p w14:paraId="5ACC0922" w14:textId="77777777" w:rsidR="001C72CA" w:rsidRDefault="001C72CA">
            <w:pPr>
              <w:pStyle w:val="TableParagraph"/>
              <w:spacing w:before="10"/>
              <w:rPr>
                <w:rFonts w:ascii="宋体" w:eastAsia="宋体" w:hAnsi="宋体" w:cs="宋体"/>
                <w:b/>
                <w:bCs/>
                <w:sz w:val="17"/>
                <w:szCs w:val="17"/>
              </w:rPr>
            </w:pPr>
          </w:p>
          <w:p w14:paraId="608742BA" w14:textId="77777777" w:rsidR="001C72CA" w:rsidRDefault="00DD1B2D">
            <w:pPr>
              <w:pStyle w:val="TableParagraph"/>
              <w:spacing w:line="261" w:lineRule="auto"/>
              <w:ind w:left="170" w:right="65"/>
              <w:rPr>
                <w:rFonts w:ascii="宋体" w:eastAsia="宋体" w:hAnsi="宋体" w:cs="宋体"/>
                <w:sz w:val="21"/>
                <w:szCs w:val="21"/>
              </w:rPr>
            </w:pPr>
            <w:r>
              <w:rPr>
                <w:rFonts w:ascii="宋体" w:eastAsia="宋体" w:hAnsi="宋体" w:cs="宋体"/>
                <w:sz w:val="21"/>
                <w:szCs w:val="21"/>
              </w:rPr>
              <w:t>单</w:t>
            </w:r>
            <w:r>
              <w:rPr>
                <w:rFonts w:ascii="宋体" w:eastAsia="宋体" w:hAnsi="宋体" w:cs="宋体"/>
                <w:sz w:val="21"/>
                <w:szCs w:val="21"/>
              </w:rPr>
              <w:t xml:space="preserve"> </w:t>
            </w:r>
            <w:r>
              <w:rPr>
                <w:rFonts w:ascii="宋体" w:eastAsia="宋体" w:hAnsi="宋体" w:cs="宋体"/>
                <w:sz w:val="21"/>
                <w:szCs w:val="21"/>
              </w:rPr>
              <w:t>位</w:t>
            </w:r>
            <w:r>
              <w:rPr>
                <w:rFonts w:ascii="宋体" w:eastAsia="宋体" w:hAnsi="宋体" w:cs="宋体"/>
                <w:sz w:val="21"/>
                <w:szCs w:val="21"/>
              </w:rPr>
              <w:t xml:space="preserve"> </w:t>
            </w:r>
          </w:p>
        </w:tc>
        <w:tc>
          <w:tcPr>
            <w:tcW w:w="564" w:type="dxa"/>
            <w:tcBorders>
              <w:top w:val="single" w:sz="8" w:space="0" w:color="000000"/>
              <w:left w:val="single" w:sz="4" w:space="0" w:color="000000"/>
              <w:bottom w:val="single" w:sz="4" w:space="0" w:color="000000"/>
              <w:right w:val="single" w:sz="4" w:space="0" w:color="000000"/>
            </w:tcBorders>
          </w:tcPr>
          <w:p w14:paraId="4017D08F" w14:textId="77777777" w:rsidR="001C72CA" w:rsidRDefault="001C72CA">
            <w:pPr>
              <w:pStyle w:val="TableParagraph"/>
              <w:spacing w:before="10"/>
              <w:rPr>
                <w:rFonts w:ascii="宋体" w:eastAsia="宋体" w:hAnsi="宋体" w:cs="宋体"/>
                <w:b/>
                <w:bCs/>
                <w:sz w:val="17"/>
                <w:szCs w:val="17"/>
              </w:rPr>
            </w:pPr>
          </w:p>
          <w:p w14:paraId="6CA8C282" w14:textId="77777777" w:rsidR="001C72CA" w:rsidRDefault="00DD1B2D">
            <w:pPr>
              <w:pStyle w:val="TableParagraph"/>
              <w:spacing w:line="261" w:lineRule="auto"/>
              <w:ind w:left="170" w:right="65"/>
              <w:rPr>
                <w:rFonts w:ascii="宋体" w:eastAsia="宋体" w:hAnsi="宋体" w:cs="宋体"/>
                <w:sz w:val="21"/>
                <w:szCs w:val="21"/>
              </w:rPr>
            </w:pPr>
            <w:r>
              <w:rPr>
                <w:rFonts w:ascii="宋体" w:eastAsia="宋体" w:hAnsi="宋体" w:cs="宋体"/>
                <w:sz w:val="21"/>
                <w:szCs w:val="21"/>
              </w:rPr>
              <w:t>数</w:t>
            </w:r>
            <w:r>
              <w:rPr>
                <w:rFonts w:ascii="宋体" w:eastAsia="宋体" w:hAnsi="宋体" w:cs="宋体"/>
                <w:sz w:val="21"/>
                <w:szCs w:val="21"/>
              </w:rPr>
              <w:t xml:space="preserve"> </w:t>
            </w:r>
            <w:r>
              <w:rPr>
                <w:rFonts w:ascii="宋体" w:eastAsia="宋体" w:hAnsi="宋体" w:cs="宋体"/>
                <w:sz w:val="21"/>
                <w:szCs w:val="21"/>
              </w:rPr>
              <w:t>量</w:t>
            </w:r>
            <w:r>
              <w:rPr>
                <w:rFonts w:ascii="宋体" w:eastAsia="宋体" w:hAnsi="宋体" w:cs="宋体"/>
                <w:sz w:val="21"/>
                <w:szCs w:val="21"/>
              </w:rPr>
              <w:t xml:space="preserve"> </w:t>
            </w:r>
          </w:p>
        </w:tc>
        <w:tc>
          <w:tcPr>
            <w:tcW w:w="428" w:type="dxa"/>
            <w:tcBorders>
              <w:top w:val="single" w:sz="8" w:space="0" w:color="000000"/>
              <w:left w:val="single" w:sz="4" w:space="0" w:color="000000"/>
              <w:bottom w:val="single" w:sz="4" w:space="0" w:color="000000"/>
              <w:right w:val="single" w:sz="4" w:space="0" w:color="000000"/>
            </w:tcBorders>
          </w:tcPr>
          <w:p w14:paraId="213AD6C9" w14:textId="77777777" w:rsidR="001C72CA" w:rsidRDefault="001C72CA">
            <w:pPr>
              <w:pStyle w:val="TableParagraph"/>
              <w:spacing w:before="10"/>
              <w:rPr>
                <w:rFonts w:ascii="宋体" w:eastAsia="宋体" w:hAnsi="宋体" w:cs="宋体"/>
                <w:b/>
                <w:bCs/>
                <w:sz w:val="17"/>
                <w:szCs w:val="17"/>
              </w:rPr>
            </w:pPr>
          </w:p>
          <w:p w14:paraId="694EA3AD" w14:textId="77777777" w:rsidR="001C72CA" w:rsidRDefault="00DD1B2D">
            <w:pPr>
              <w:pStyle w:val="TableParagraph"/>
              <w:spacing w:line="261" w:lineRule="auto"/>
              <w:ind w:left="103" w:right="-3"/>
              <w:rPr>
                <w:rFonts w:ascii="宋体" w:eastAsia="宋体" w:hAnsi="宋体" w:cs="宋体"/>
                <w:sz w:val="21"/>
                <w:szCs w:val="21"/>
              </w:rPr>
            </w:pPr>
            <w:r>
              <w:rPr>
                <w:rFonts w:ascii="宋体" w:eastAsia="宋体" w:hAnsi="宋体" w:cs="宋体"/>
                <w:sz w:val="21"/>
                <w:szCs w:val="21"/>
              </w:rPr>
              <w:t>单</w:t>
            </w:r>
            <w:r>
              <w:rPr>
                <w:rFonts w:ascii="宋体" w:eastAsia="宋体" w:hAnsi="宋体" w:cs="宋体"/>
                <w:sz w:val="21"/>
                <w:szCs w:val="21"/>
              </w:rPr>
              <w:t xml:space="preserve"> </w:t>
            </w:r>
            <w:r>
              <w:rPr>
                <w:rFonts w:ascii="宋体" w:eastAsia="宋体" w:hAnsi="宋体" w:cs="宋体"/>
                <w:sz w:val="21"/>
                <w:szCs w:val="21"/>
              </w:rPr>
              <w:t>价</w:t>
            </w:r>
            <w:r>
              <w:rPr>
                <w:rFonts w:ascii="宋体" w:eastAsia="宋体" w:hAnsi="宋体" w:cs="宋体"/>
                <w:sz w:val="21"/>
                <w:szCs w:val="21"/>
              </w:rPr>
              <w:t xml:space="preserve"> </w:t>
            </w:r>
          </w:p>
        </w:tc>
        <w:tc>
          <w:tcPr>
            <w:tcW w:w="941" w:type="dxa"/>
            <w:tcBorders>
              <w:top w:val="single" w:sz="8" w:space="0" w:color="000000"/>
              <w:left w:val="single" w:sz="4" w:space="0" w:color="000000"/>
              <w:bottom w:val="single" w:sz="4" w:space="0" w:color="000000"/>
              <w:right w:val="single" w:sz="4" w:space="0" w:color="000000"/>
            </w:tcBorders>
          </w:tcPr>
          <w:p w14:paraId="08EA08B4" w14:textId="77777777" w:rsidR="001C72CA" w:rsidRDefault="001C72CA">
            <w:pPr>
              <w:pStyle w:val="TableParagraph"/>
              <w:spacing w:before="2"/>
              <w:rPr>
                <w:rFonts w:ascii="宋体" w:eastAsia="宋体" w:hAnsi="宋体" w:cs="宋体"/>
                <w:b/>
                <w:bCs/>
                <w:sz w:val="29"/>
                <w:szCs w:val="29"/>
              </w:rPr>
            </w:pPr>
          </w:p>
          <w:p w14:paraId="155CA79A" w14:textId="77777777" w:rsidR="001C72CA" w:rsidRDefault="00DD1B2D">
            <w:pPr>
              <w:pStyle w:val="TableParagraph"/>
              <w:ind w:left="254"/>
              <w:rPr>
                <w:rFonts w:ascii="宋体" w:eastAsia="宋体" w:hAnsi="宋体" w:cs="宋体"/>
                <w:sz w:val="21"/>
                <w:szCs w:val="21"/>
              </w:rPr>
            </w:pPr>
            <w:r>
              <w:rPr>
                <w:rFonts w:ascii="宋体" w:eastAsia="宋体" w:hAnsi="宋体" w:cs="宋体"/>
                <w:sz w:val="21"/>
                <w:szCs w:val="21"/>
              </w:rPr>
              <w:t>品牌</w:t>
            </w:r>
            <w:r>
              <w:rPr>
                <w:rFonts w:ascii="宋体" w:eastAsia="宋体" w:hAnsi="宋体" w:cs="宋体"/>
                <w:sz w:val="21"/>
                <w:szCs w:val="21"/>
              </w:rPr>
              <w:t xml:space="preserve"> </w:t>
            </w:r>
          </w:p>
        </w:tc>
        <w:tc>
          <w:tcPr>
            <w:tcW w:w="1178" w:type="dxa"/>
            <w:tcBorders>
              <w:top w:val="single" w:sz="8" w:space="0" w:color="000000"/>
              <w:left w:val="single" w:sz="4" w:space="0" w:color="000000"/>
              <w:bottom w:val="single" w:sz="4" w:space="0" w:color="000000"/>
              <w:right w:val="single" w:sz="4" w:space="0" w:color="000000"/>
            </w:tcBorders>
          </w:tcPr>
          <w:p w14:paraId="1E9679FE" w14:textId="77777777" w:rsidR="001C72CA" w:rsidRDefault="001C72CA">
            <w:pPr>
              <w:pStyle w:val="TableParagraph"/>
              <w:spacing w:before="2"/>
              <w:rPr>
                <w:rFonts w:ascii="宋体" w:eastAsia="宋体" w:hAnsi="宋体" w:cs="宋体"/>
                <w:b/>
                <w:bCs/>
                <w:sz w:val="29"/>
                <w:szCs w:val="29"/>
              </w:rPr>
            </w:pPr>
          </w:p>
          <w:p w14:paraId="0DD2BDD9" w14:textId="77777777" w:rsidR="001C72CA" w:rsidRDefault="00DD1B2D">
            <w:pPr>
              <w:pStyle w:val="TableParagraph"/>
              <w:ind w:left="163"/>
              <w:rPr>
                <w:rFonts w:ascii="宋体" w:eastAsia="宋体" w:hAnsi="宋体" w:cs="宋体"/>
                <w:sz w:val="21"/>
                <w:szCs w:val="21"/>
              </w:rPr>
            </w:pPr>
            <w:r>
              <w:rPr>
                <w:rFonts w:ascii="宋体" w:eastAsia="宋体" w:hAnsi="宋体" w:cs="宋体"/>
                <w:sz w:val="21"/>
                <w:szCs w:val="21"/>
              </w:rPr>
              <w:t>生产厂家</w:t>
            </w:r>
            <w:r>
              <w:rPr>
                <w:rFonts w:ascii="宋体" w:eastAsia="宋体" w:hAnsi="宋体" w:cs="宋体"/>
                <w:sz w:val="21"/>
                <w:szCs w:val="21"/>
              </w:rPr>
              <w:t xml:space="preserve"> </w:t>
            </w:r>
          </w:p>
        </w:tc>
        <w:tc>
          <w:tcPr>
            <w:tcW w:w="925" w:type="dxa"/>
            <w:tcBorders>
              <w:top w:val="single" w:sz="8" w:space="0" w:color="000000"/>
              <w:left w:val="single" w:sz="4" w:space="0" w:color="000000"/>
              <w:bottom w:val="single" w:sz="4" w:space="0" w:color="000000"/>
              <w:right w:val="single" w:sz="4" w:space="0" w:color="000000"/>
            </w:tcBorders>
          </w:tcPr>
          <w:p w14:paraId="68C9E6A0" w14:textId="77777777" w:rsidR="001C72CA" w:rsidRDefault="00DD1B2D">
            <w:pPr>
              <w:pStyle w:val="TableParagraph"/>
              <w:spacing w:before="81" w:line="261" w:lineRule="auto"/>
              <w:ind w:left="247" w:right="139"/>
              <w:jc w:val="both"/>
              <w:rPr>
                <w:rFonts w:ascii="宋体" w:eastAsia="宋体" w:hAnsi="宋体" w:cs="宋体"/>
                <w:sz w:val="21"/>
                <w:szCs w:val="21"/>
              </w:rPr>
            </w:pPr>
            <w:r>
              <w:rPr>
                <w:rFonts w:ascii="宋体" w:eastAsia="宋体" w:hAnsi="宋体" w:cs="宋体"/>
                <w:sz w:val="21"/>
                <w:szCs w:val="21"/>
              </w:rPr>
              <w:t>供货</w:t>
            </w:r>
            <w:r>
              <w:rPr>
                <w:rFonts w:ascii="宋体" w:eastAsia="宋体" w:hAnsi="宋体" w:cs="宋体"/>
                <w:sz w:val="21"/>
                <w:szCs w:val="21"/>
              </w:rPr>
              <w:t xml:space="preserve"> </w:t>
            </w:r>
            <w:r>
              <w:rPr>
                <w:rFonts w:ascii="宋体" w:eastAsia="宋体" w:hAnsi="宋体" w:cs="宋体"/>
                <w:sz w:val="21"/>
                <w:szCs w:val="21"/>
              </w:rPr>
              <w:t>交货</w:t>
            </w:r>
            <w:r>
              <w:rPr>
                <w:rFonts w:ascii="宋体" w:eastAsia="宋体" w:hAnsi="宋体" w:cs="宋体"/>
                <w:sz w:val="21"/>
                <w:szCs w:val="21"/>
              </w:rPr>
              <w:t xml:space="preserve"> </w:t>
            </w:r>
            <w:r>
              <w:rPr>
                <w:rFonts w:ascii="宋体" w:eastAsia="宋体" w:hAnsi="宋体" w:cs="宋体"/>
                <w:sz w:val="21"/>
                <w:szCs w:val="21"/>
              </w:rPr>
              <w:t>时间</w:t>
            </w:r>
            <w:r>
              <w:rPr>
                <w:rFonts w:ascii="宋体" w:eastAsia="宋体" w:hAnsi="宋体" w:cs="宋体"/>
                <w:sz w:val="21"/>
                <w:szCs w:val="21"/>
              </w:rPr>
              <w:t xml:space="preserve"> </w:t>
            </w:r>
          </w:p>
        </w:tc>
        <w:tc>
          <w:tcPr>
            <w:tcW w:w="1049" w:type="dxa"/>
            <w:tcBorders>
              <w:top w:val="single" w:sz="8" w:space="0" w:color="000000"/>
              <w:left w:val="single" w:sz="4" w:space="0" w:color="000000"/>
              <w:bottom w:val="single" w:sz="4" w:space="0" w:color="000000"/>
              <w:right w:val="single" w:sz="8" w:space="0" w:color="000000"/>
            </w:tcBorders>
          </w:tcPr>
          <w:p w14:paraId="24A17C31" w14:textId="77777777" w:rsidR="001C72CA" w:rsidRDefault="001C72CA">
            <w:pPr>
              <w:pStyle w:val="TableParagraph"/>
              <w:spacing w:before="2"/>
              <w:rPr>
                <w:rFonts w:ascii="宋体" w:eastAsia="宋体" w:hAnsi="宋体" w:cs="宋体"/>
                <w:b/>
                <w:bCs/>
                <w:sz w:val="29"/>
                <w:szCs w:val="29"/>
              </w:rPr>
            </w:pPr>
          </w:p>
          <w:p w14:paraId="62262523" w14:textId="77777777" w:rsidR="001C72CA" w:rsidRDefault="00DD1B2D">
            <w:pPr>
              <w:pStyle w:val="TableParagraph"/>
              <w:ind w:left="309"/>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2D24D4" w14:paraId="16D8B548" w14:textId="77777777" w:rsidTr="003C6F1F">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76C7C464" w14:textId="77777777" w:rsidR="002D24D4" w:rsidRDefault="002D24D4">
            <w:pPr>
              <w:pStyle w:val="TableParagraph"/>
              <w:spacing w:before="76"/>
              <w:ind w:left="98"/>
              <w:rPr>
                <w:rFonts w:ascii="宋体" w:eastAsia="宋体" w:hAnsi="宋体" w:cs="宋体"/>
                <w:sz w:val="21"/>
                <w:szCs w:val="21"/>
              </w:rPr>
            </w:pPr>
            <w:r>
              <w:rPr>
                <w:rFonts w:ascii="宋体"/>
                <w:sz w:val="21"/>
              </w:rPr>
              <w:t xml:space="preserve"> </w:t>
            </w:r>
          </w:p>
        </w:tc>
        <w:tc>
          <w:tcPr>
            <w:tcW w:w="3289" w:type="dxa"/>
            <w:gridSpan w:val="2"/>
            <w:vMerge w:val="restart"/>
            <w:tcBorders>
              <w:top w:val="single" w:sz="4" w:space="0" w:color="000000"/>
              <w:left w:val="single" w:sz="4" w:space="0" w:color="000000"/>
              <w:right w:val="single" w:sz="4" w:space="0" w:color="000000"/>
            </w:tcBorders>
          </w:tcPr>
          <w:p w14:paraId="795A3A61" w14:textId="77777777" w:rsidR="002D24D4" w:rsidRPr="009F542E" w:rsidRDefault="002D24D4">
            <w:pPr>
              <w:pStyle w:val="TableParagraph"/>
              <w:spacing w:before="76"/>
              <w:ind w:left="103"/>
              <w:rPr>
                <w:rFonts w:ascii="宋体" w:eastAsia="宋体" w:hAnsi="宋体" w:cs="宋体"/>
                <w:b/>
                <w:bCs/>
                <w:sz w:val="21"/>
                <w:szCs w:val="21"/>
              </w:rPr>
            </w:pPr>
            <w:r w:rsidRPr="009F542E">
              <w:rPr>
                <w:rFonts w:ascii="宋体" w:hint="eastAsia"/>
                <w:b/>
                <w:bCs/>
                <w:sz w:val="21"/>
                <w:lang w:eastAsia="zh-CN"/>
              </w:rPr>
              <w:t>发包人不提供的材料</w:t>
            </w:r>
          </w:p>
          <w:p w14:paraId="4556F5D1" w14:textId="3421377B" w:rsidR="002D24D4" w:rsidRPr="009F542E" w:rsidRDefault="002D24D4">
            <w:pPr>
              <w:pStyle w:val="TableParagraph"/>
              <w:spacing w:before="76"/>
              <w:ind w:left="103"/>
              <w:rPr>
                <w:rFonts w:ascii="宋体" w:eastAsia="宋体" w:hAnsi="宋体" w:cs="宋体"/>
                <w:b/>
                <w:bCs/>
                <w:sz w:val="21"/>
                <w:szCs w:val="21"/>
              </w:rPr>
            </w:pPr>
            <w:r w:rsidRPr="009F542E">
              <w:rPr>
                <w:rFonts w:ascii="宋体"/>
                <w:b/>
                <w:bCs/>
                <w:sz w:val="21"/>
              </w:rPr>
              <w:t xml:space="preserve"> </w:t>
            </w:r>
          </w:p>
          <w:p w14:paraId="157E8D22"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p w14:paraId="136C43BF" w14:textId="32F9086D" w:rsidR="002D24D4" w:rsidRDefault="002D24D4" w:rsidP="003C6F1F">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B6FB314"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735E50D"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79A0F4F1"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EE1BDDC"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253D6196"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ED587F7"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20CDEBB8"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r>
      <w:tr w:rsidR="002D24D4" w14:paraId="027ED9B1" w14:textId="77777777" w:rsidTr="003C6F1F">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12AF50EB" w14:textId="77777777" w:rsidR="002D24D4" w:rsidRDefault="002D24D4">
            <w:pPr>
              <w:pStyle w:val="TableParagraph"/>
              <w:spacing w:before="76"/>
              <w:ind w:left="98"/>
              <w:rPr>
                <w:rFonts w:ascii="宋体" w:eastAsia="宋体" w:hAnsi="宋体" w:cs="宋体"/>
                <w:sz w:val="21"/>
                <w:szCs w:val="21"/>
              </w:rPr>
            </w:pPr>
            <w:r>
              <w:rPr>
                <w:rFonts w:ascii="宋体"/>
                <w:sz w:val="21"/>
              </w:rPr>
              <w:t xml:space="preserve"> </w:t>
            </w:r>
          </w:p>
        </w:tc>
        <w:tc>
          <w:tcPr>
            <w:tcW w:w="3289" w:type="dxa"/>
            <w:gridSpan w:val="2"/>
            <w:vMerge/>
            <w:tcBorders>
              <w:left w:val="single" w:sz="4" w:space="0" w:color="000000"/>
              <w:bottom w:val="single" w:sz="4" w:space="0" w:color="000000"/>
              <w:right w:val="single" w:sz="4" w:space="0" w:color="000000"/>
            </w:tcBorders>
          </w:tcPr>
          <w:p w14:paraId="62A54164" w14:textId="3516C381" w:rsidR="002D24D4" w:rsidRDefault="002D24D4">
            <w:pPr>
              <w:pStyle w:val="TableParagraph"/>
              <w:spacing w:before="76"/>
              <w:ind w:left="103"/>
              <w:rPr>
                <w:rFonts w:ascii="宋体" w:eastAsia="宋体" w:hAnsi="宋体" w:cs="宋体"/>
                <w:sz w:val="21"/>
                <w:szCs w:val="21"/>
              </w:rPr>
            </w:pPr>
          </w:p>
        </w:tc>
        <w:tc>
          <w:tcPr>
            <w:tcW w:w="564" w:type="dxa"/>
            <w:tcBorders>
              <w:top w:val="single" w:sz="4" w:space="0" w:color="000000"/>
              <w:left w:val="single" w:sz="4" w:space="0" w:color="000000"/>
              <w:bottom w:val="single" w:sz="4" w:space="0" w:color="000000"/>
              <w:right w:val="single" w:sz="4" w:space="0" w:color="000000"/>
            </w:tcBorders>
          </w:tcPr>
          <w:p w14:paraId="78CA763C"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A26E4FF"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112BAE3B"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3C7CBA0"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32DB89D3"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B432F2F"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4B75D525" w14:textId="77777777" w:rsidR="002D24D4" w:rsidRDefault="002D24D4">
            <w:pPr>
              <w:pStyle w:val="TableParagraph"/>
              <w:spacing w:before="76"/>
              <w:ind w:left="103"/>
              <w:rPr>
                <w:rFonts w:ascii="宋体" w:eastAsia="宋体" w:hAnsi="宋体" w:cs="宋体"/>
                <w:sz w:val="21"/>
                <w:szCs w:val="21"/>
              </w:rPr>
            </w:pPr>
            <w:r>
              <w:rPr>
                <w:rFonts w:ascii="宋体"/>
                <w:sz w:val="21"/>
              </w:rPr>
              <w:t xml:space="preserve"> </w:t>
            </w:r>
          </w:p>
        </w:tc>
      </w:tr>
      <w:tr w:rsidR="001C72CA" w14:paraId="11C1ECDE"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57720855"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4CB6851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11C968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0C7845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12D12D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49397B88"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D44E2A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6B8F1A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01A3462"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1858625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33AF86D4"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57A8AFC7"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D6C48C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E319C5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047948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251A514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7DAD77F1"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2DF669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F707DD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9993F3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7719CBE2"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02A28219" w14:textId="77777777">
        <w:trPr>
          <w:trHeight w:hRule="exact" w:val="380"/>
        </w:trPr>
        <w:tc>
          <w:tcPr>
            <w:tcW w:w="494" w:type="dxa"/>
            <w:tcBorders>
              <w:top w:val="single" w:sz="4" w:space="0" w:color="000000"/>
              <w:left w:val="single" w:sz="8" w:space="0" w:color="000000"/>
              <w:bottom w:val="single" w:sz="4" w:space="0" w:color="000000"/>
              <w:right w:val="single" w:sz="4" w:space="0" w:color="000000"/>
            </w:tcBorders>
          </w:tcPr>
          <w:p w14:paraId="6FD431E1" w14:textId="77777777" w:rsidR="001C72CA" w:rsidRDefault="00DD1B2D">
            <w:pPr>
              <w:pStyle w:val="TableParagraph"/>
              <w:spacing w:before="77"/>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3A8A6DCA"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BA2AB55"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A93CA9F"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2D12195"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5C023994"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C67C4B2"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3F1CA04"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DDFBDC4"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4B7FD887"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r>
      <w:tr w:rsidR="001C72CA" w14:paraId="02FAA8C6"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2F659E66"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87A741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CC385D2"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3F1945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5D5B42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026C825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7D07B4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341707F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298D0F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B96605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36B57888"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65296C33"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0128CA2F"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4E1158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A0405E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27637228"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2D1F34B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1356FC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A0E4F6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209927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34442E6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47AEA2C6"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6ADDB755" w14:textId="77777777" w:rsidR="001C72CA" w:rsidRDefault="00DD1B2D">
            <w:pPr>
              <w:pStyle w:val="TableParagraph"/>
              <w:spacing w:before="74"/>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6CF29C5"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4824800"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511153E"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2B68E549"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7230DB70"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75F412F"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7C549EAF"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5588E04"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414D25C4"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r>
      <w:tr w:rsidR="001C72CA" w14:paraId="31F64BF3" w14:textId="77777777">
        <w:trPr>
          <w:trHeight w:hRule="exact" w:val="377"/>
        </w:trPr>
        <w:tc>
          <w:tcPr>
            <w:tcW w:w="494" w:type="dxa"/>
            <w:tcBorders>
              <w:top w:val="single" w:sz="4" w:space="0" w:color="000000"/>
              <w:left w:val="single" w:sz="8" w:space="0" w:color="000000"/>
              <w:bottom w:val="single" w:sz="4" w:space="0" w:color="000000"/>
              <w:right w:val="single" w:sz="4" w:space="0" w:color="000000"/>
            </w:tcBorders>
          </w:tcPr>
          <w:p w14:paraId="11A76637" w14:textId="77777777" w:rsidR="001C72CA" w:rsidRDefault="00DD1B2D">
            <w:pPr>
              <w:pStyle w:val="TableParagraph"/>
              <w:spacing w:before="74"/>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E090F1D"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C95C226"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845F3E3"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EAA1B43"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0EE4C457"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94CFFC4"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9FCEAF5"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6CE6A16"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07C8807F"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r>
      <w:tr w:rsidR="001C72CA" w14:paraId="13C610A3"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50CC6B83"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4D45704F"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BF259D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B6E8B51"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AE36B0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018DEC2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CA82F6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B2FBA4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10AAAD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1479FB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232E6119"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3078EDB2"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2A438D2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C8AA93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E8AAEF2"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9665F71"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476850AF"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7EC333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0B75EFE5"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680E408"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59B8D77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18FB2782"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454FBB65"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1ED4FE31"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C2851E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1D9E16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EAA17E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5E638B5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BE5C98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2971CF2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E242BF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1CB64ED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6D971703"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76276FCE"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1F919E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C63E50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F55E7C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DAA8E65"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43259A4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49B4FE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25555C2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6BC70E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1644EF25"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2C1CBDFD"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585AAD3F"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29B53E1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91C3AB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B05856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DDC859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6FFE716F"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F529F45"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6FB4DBE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866065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4D0DF92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16B25AE2" w14:textId="77777777">
        <w:trPr>
          <w:trHeight w:hRule="exact" w:val="380"/>
        </w:trPr>
        <w:tc>
          <w:tcPr>
            <w:tcW w:w="494" w:type="dxa"/>
            <w:tcBorders>
              <w:top w:val="single" w:sz="4" w:space="0" w:color="000000"/>
              <w:left w:val="single" w:sz="8" w:space="0" w:color="000000"/>
              <w:bottom w:val="single" w:sz="4" w:space="0" w:color="000000"/>
              <w:right w:val="single" w:sz="4" w:space="0" w:color="000000"/>
            </w:tcBorders>
          </w:tcPr>
          <w:p w14:paraId="65B164CE"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1752121"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584D73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44125D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2562A5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7EA2EEA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4BAB169F"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7D8FBF61"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EADE27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3FD62E1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07697E26"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53554A9F"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0A1C8A4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3F1C1C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CA4A08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2B01B3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3910C64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394501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7BD16435"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AFE4E0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79031C81"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6054A63B"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75191FE3"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FE94E7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474D12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08974E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457902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7E42CD4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3CA598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64D9CBE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26FAB9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117924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17033D7E"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2A7A14DB"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287ECCD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385C95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E8A225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4552B1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0263F5D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4FDC02B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66101BF"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28CD00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3F14AB7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3ACFE8BB"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725AB9E7"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1D9AB66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3552F7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60AC718"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684958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0769EDAF"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5D0138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1A8A5B1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8D65A6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256E65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438F174A"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55202633" w14:textId="77777777" w:rsidR="001C72CA" w:rsidRDefault="00DD1B2D">
            <w:pPr>
              <w:pStyle w:val="TableParagraph"/>
              <w:spacing w:before="74"/>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4D664B51"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86445A1"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9D01E35"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023C698"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2786B247"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5720769"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32933B22"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5506815"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08B5DA94"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r>
      <w:tr w:rsidR="001C72CA" w14:paraId="0A844636" w14:textId="77777777">
        <w:trPr>
          <w:trHeight w:hRule="exact" w:val="377"/>
        </w:trPr>
        <w:tc>
          <w:tcPr>
            <w:tcW w:w="494" w:type="dxa"/>
            <w:tcBorders>
              <w:top w:val="single" w:sz="4" w:space="0" w:color="000000"/>
              <w:left w:val="single" w:sz="8" w:space="0" w:color="000000"/>
              <w:bottom w:val="single" w:sz="4" w:space="0" w:color="000000"/>
              <w:right w:val="single" w:sz="4" w:space="0" w:color="000000"/>
            </w:tcBorders>
          </w:tcPr>
          <w:p w14:paraId="637D3C36" w14:textId="77777777" w:rsidR="001C72CA" w:rsidRDefault="00DD1B2D">
            <w:pPr>
              <w:pStyle w:val="TableParagraph"/>
              <w:spacing w:before="74"/>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67BC4A6"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533F6C2"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58E643E"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2A86A5B"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6204D1A4"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DEB5D56"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7968A77F"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EEEABB2"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53DAF8B" w14:textId="77777777" w:rsidR="001C72CA" w:rsidRDefault="00DD1B2D">
            <w:pPr>
              <w:pStyle w:val="TableParagraph"/>
              <w:spacing w:before="74"/>
              <w:ind w:left="103"/>
              <w:rPr>
                <w:rFonts w:ascii="宋体" w:eastAsia="宋体" w:hAnsi="宋体" w:cs="宋体"/>
                <w:sz w:val="21"/>
                <w:szCs w:val="21"/>
              </w:rPr>
            </w:pPr>
            <w:r>
              <w:rPr>
                <w:rFonts w:ascii="宋体"/>
                <w:sz w:val="21"/>
              </w:rPr>
              <w:t xml:space="preserve"> </w:t>
            </w:r>
          </w:p>
        </w:tc>
      </w:tr>
      <w:tr w:rsidR="001C72CA" w14:paraId="4D8AE3DC"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0F862983"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28F33A4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6100F7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12DEEE6"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A32968A"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61C613AF"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6EE06E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748C909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F937FD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689C4188"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5E4CE147"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64544683"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1021F665"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1F63C4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E729953"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6D70EDD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2060C558"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B7F8707"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266BEB0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523B945"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1687441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39770F8B" w14:textId="77777777">
        <w:trPr>
          <w:trHeight w:hRule="exact" w:val="379"/>
        </w:trPr>
        <w:tc>
          <w:tcPr>
            <w:tcW w:w="494" w:type="dxa"/>
            <w:tcBorders>
              <w:top w:val="single" w:sz="4" w:space="0" w:color="000000"/>
              <w:left w:val="single" w:sz="8" w:space="0" w:color="000000"/>
              <w:bottom w:val="single" w:sz="4" w:space="0" w:color="000000"/>
              <w:right w:val="single" w:sz="4" w:space="0" w:color="000000"/>
            </w:tcBorders>
          </w:tcPr>
          <w:p w14:paraId="466B4B57"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1D362DB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2836DB0"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713CDF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DD1F63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5AE07D1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12CC482"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D7B9C8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A31814C"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083A23A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r w:rsidR="001C72CA" w14:paraId="669712CB" w14:textId="77777777">
        <w:trPr>
          <w:trHeight w:hRule="exact" w:val="380"/>
        </w:trPr>
        <w:tc>
          <w:tcPr>
            <w:tcW w:w="494" w:type="dxa"/>
            <w:tcBorders>
              <w:top w:val="single" w:sz="4" w:space="0" w:color="000000"/>
              <w:left w:val="single" w:sz="8" w:space="0" w:color="000000"/>
              <w:bottom w:val="single" w:sz="4" w:space="0" w:color="000000"/>
              <w:right w:val="single" w:sz="4" w:space="0" w:color="000000"/>
            </w:tcBorders>
          </w:tcPr>
          <w:p w14:paraId="279C18B8" w14:textId="77777777" w:rsidR="001C72CA" w:rsidRDefault="00DD1B2D">
            <w:pPr>
              <w:pStyle w:val="TableParagraph"/>
              <w:spacing w:before="77"/>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2A6D20CA"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78FA5F9"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1CDF0AF7"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33B4607A"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4" w:space="0" w:color="000000"/>
              <w:right w:val="single" w:sz="4" w:space="0" w:color="000000"/>
            </w:tcBorders>
          </w:tcPr>
          <w:p w14:paraId="29E5EB62"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483D7E1"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00FDC54F"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28710D6"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4" w:space="0" w:color="000000"/>
              <w:right w:val="single" w:sz="8" w:space="0" w:color="000000"/>
            </w:tcBorders>
          </w:tcPr>
          <w:p w14:paraId="329DB0DE" w14:textId="77777777" w:rsidR="001C72CA" w:rsidRDefault="00DD1B2D">
            <w:pPr>
              <w:pStyle w:val="TableParagraph"/>
              <w:spacing w:before="77"/>
              <w:ind w:left="103"/>
              <w:rPr>
                <w:rFonts w:ascii="宋体" w:eastAsia="宋体" w:hAnsi="宋体" w:cs="宋体"/>
                <w:sz w:val="21"/>
                <w:szCs w:val="21"/>
              </w:rPr>
            </w:pPr>
            <w:r>
              <w:rPr>
                <w:rFonts w:ascii="宋体"/>
                <w:sz w:val="21"/>
              </w:rPr>
              <w:t xml:space="preserve"> </w:t>
            </w:r>
          </w:p>
        </w:tc>
      </w:tr>
      <w:tr w:rsidR="001C72CA" w14:paraId="0E4B4CEC" w14:textId="77777777">
        <w:trPr>
          <w:trHeight w:hRule="exact" w:val="384"/>
        </w:trPr>
        <w:tc>
          <w:tcPr>
            <w:tcW w:w="494" w:type="dxa"/>
            <w:tcBorders>
              <w:top w:val="single" w:sz="4" w:space="0" w:color="000000"/>
              <w:left w:val="single" w:sz="8" w:space="0" w:color="000000"/>
              <w:bottom w:val="single" w:sz="8" w:space="0" w:color="000000"/>
              <w:right w:val="single" w:sz="4" w:space="0" w:color="000000"/>
            </w:tcBorders>
          </w:tcPr>
          <w:p w14:paraId="4CB8EBA5" w14:textId="77777777" w:rsidR="001C72CA" w:rsidRDefault="00DD1B2D">
            <w:pPr>
              <w:pStyle w:val="TableParagraph"/>
              <w:spacing w:before="76"/>
              <w:ind w:left="98"/>
              <w:rPr>
                <w:rFonts w:ascii="宋体" w:eastAsia="宋体" w:hAnsi="宋体" w:cs="宋体"/>
                <w:sz w:val="21"/>
                <w:szCs w:val="21"/>
              </w:rPr>
            </w:pPr>
            <w:r>
              <w:rPr>
                <w:rFonts w:ascii="宋体"/>
                <w:sz w:val="21"/>
              </w:rPr>
              <w:t xml:space="preserve"> </w:t>
            </w:r>
          </w:p>
        </w:tc>
        <w:tc>
          <w:tcPr>
            <w:tcW w:w="1589" w:type="dxa"/>
            <w:tcBorders>
              <w:top w:val="single" w:sz="4" w:space="0" w:color="000000"/>
              <w:left w:val="single" w:sz="4" w:space="0" w:color="000000"/>
              <w:bottom w:val="single" w:sz="8" w:space="0" w:color="000000"/>
              <w:right w:val="single" w:sz="4" w:space="0" w:color="000000"/>
            </w:tcBorders>
          </w:tcPr>
          <w:p w14:paraId="6D34FEB1"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700" w:type="dxa"/>
            <w:tcBorders>
              <w:top w:val="single" w:sz="4" w:space="0" w:color="000000"/>
              <w:left w:val="single" w:sz="4" w:space="0" w:color="000000"/>
              <w:bottom w:val="single" w:sz="8" w:space="0" w:color="000000"/>
              <w:right w:val="single" w:sz="4" w:space="0" w:color="000000"/>
            </w:tcBorders>
          </w:tcPr>
          <w:p w14:paraId="251BBFC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8" w:space="0" w:color="000000"/>
              <w:right w:val="single" w:sz="4" w:space="0" w:color="000000"/>
            </w:tcBorders>
          </w:tcPr>
          <w:p w14:paraId="34989899"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564" w:type="dxa"/>
            <w:tcBorders>
              <w:top w:val="single" w:sz="4" w:space="0" w:color="000000"/>
              <w:left w:val="single" w:sz="4" w:space="0" w:color="000000"/>
              <w:bottom w:val="single" w:sz="8" w:space="0" w:color="000000"/>
              <w:right w:val="single" w:sz="4" w:space="0" w:color="000000"/>
            </w:tcBorders>
          </w:tcPr>
          <w:p w14:paraId="5D22E99E"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428" w:type="dxa"/>
            <w:tcBorders>
              <w:top w:val="single" w:sz="4" w:space="0" w:color="000000"/>
              <w:left w:val="single" w:sz="4" w:space="0" w:color="000000"/>
              <w:bottom w:val="single" w:sz="8" w:space="0" w:color="000000"/>
              <w:right w:val="single" w:sz="4" w:space="0" w:color="000000"/>
            </w:tcBorders>
          </w:tcPr>
          <w:p w14:paraId="1F69298B"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8" w:space="0" w:color="000000"/>
              <w:right w:val="single" w:sz="4" w:space="0" w:color="000000"/>
            </w:tcBorders>
          </w:tcPr>
          <w:p w14:paraId="206B767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178" w:type="dxa"/>
            <w:tcBorders>
              <w:top w:val="single" w:sz="4" w:space="0" w:color="000000"/>
              <w:left w:val="single" w:sz="4" w:space="0" w:color="000000"/>
              <w:bottom w:val="single" w:sz="8" w:space="0" w:color="000000"/>
              <w:right w:val="single" w:sz="4" w:space="0" w:color="000000"/>
            </w:tcBorders>
          </w:tcPr>
          <w:p w14:paraId="55AD6DB4"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925" w:type="dxa"/>
            <w:tcBorders>
              <w:top w:val="single" w:sz="4" w:space="0" w:color="000000"/>
              <w:left w:val="single" w:sz="4" w:space="0" w:color="000000"/>
              <w:bottom w:val="single" w:sz="8" w:space="0" w:color="000000"/>
              <w:right w:val="single" w:sz="4" w:space="0" w:color="000000"/>
            </w:tcBorders>
          </w:tcPr>
          <w:p w14:paraId="7956797D"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c>
          <w:tcPr>
            <w:tcW w:w="1049" w:type="dxa"/>
            <w:tcBorders>
              <w:top w:val="single" w:sz="4" w:space="0" w:color="000000"/>
              <w:left w:val="single" w:sz="4" w:space="0" w:color="000000"/>
              <w:bottom w:val="single" w:sz="8" w:space="0" w:color="000000"/>
              <w:right w:val="single" w:sz="8" w:space="0" w:color="000000"/>
            </w:tcBorders>
          </w:tcPr>
          <w:p w14:paraId="057FAE38" w14:textId="77777777" w:rsidR="001C72CA" w:rsidRDefault="00DD1B2D">
            <w:pPr>
              <w:pStyle w:val="TableParagraph"/>
              <w:spacing w:before="76"/>
              <w:ind w:left="103"/>
              <w:rPr>
                <w:rFonts w:ascii="宋体" w:eastAsia="宋体" w:hAnsi="宋体" w:cs="宋体"/>
                <w:sz w:val="21"/>
                <w:szCs w:val="21"/>
              </w:rPr>
            </w:pPr>
            <w:r>
              <w:rPr>
                <w:rFonts w:ascii="宋体"/>
                <w:sz w:val="21"/>
              </w:rPr>
              <w:t xml:space="preserve"> </w:t>
            </w:r>
          </w:p>
        </w:tc>
      </w:tr>
    </w:tbl>
    <w:p w14:paraId="79D2C482" w14:textId="77777777" w:rsidR="001C72CA" w:rsidRDefault="00DD1B2D">
      <w:pPr>
        <w:spacing w:line="241" w:lineRule="exact"/>
        <w:ind w:left="218"/>
        <w:rPr>
          <w:rFonts w:ascii="宋体" w:eastAsia="宋体" w:hAnsi="宋体" w:cs="宋体"/>
          <w:sz w:val="21"/>
          <w:szCs w:val="21"/>
        </w:rPr>
      </w:pPr>
      <w:r>
        <w:rPr>
          <w:rFonts w:ascii="宋体"/>
          <w:sz w:val="21"/>
        </w:rPr>
        <w:t xml:space="preserve"> </w:t>
      </w:r>
    </w:p>
    <w:p w14:paraId="25C9BA12" w14:textId="77777777" w:rsidR="001C72CA" w:rsidRDefault="00DD1B2D">
      <w:pPr>
        <w:spacing w:before="118"/>
        <w:ind w:left="218"/>
        <w:rPr>
          <w:rFonts w:ascii="宋体" w:eastAsia="宋体" w:hAnsi="宋体" w:cs="宋体"/>
          <w:sz w:val="21"/>
          <w:szCs w:val="21"/>
        </w:rPr>
      </w:pPr>
      <w:r>
        <w:rPr>
          <w:rFonts w:ascii="宋体"/>
          <w:b/>
          <w:w w:val="99"/>
          <w:sz w:val="21"/>
        </w:rPr>
        <w:t xml:space="preserve"> </w:t>
      </w:r>
    </w:p>
    <w:p w14:paraId="46F40E58" w14:textId="77777777" w:rsidR="001C72CA" w:rsidRDefault="001C72CA">
      <w:pPr>
        <w:rPr>
          <w:rFonts w:ascii="宋体" w:eastAsia="宋体" w:hAnsi="宋体" w:cs="宋体"/>
          <w:sz w:val="21"/>
          <w:szCs w:val="21"/>
        </w:rPr>
        <w:sectPr w:rsidR="001C72CA">
          <w:pgSz w:w="11910" w:h="16840"/>
          <w:pgMar w:top="1360" w:right="1040" w:bottom="1160" w:left="1200" w:header="0" w:footer="975" w:gutter="0"/>
          <w:cols w:space="720"/>
        </w:sectPr>
      </w:pPr>
    </w:p>
    <w:p w14:paraId="1BD71C97" w14:textId="77777777" w:rsidR="001C72CA" w:rsidRDefault="00DD1B2D">
      <w:pPr>
        <w:spacing w:before="2"/>
        <w:ind w:left="118"/>
        <w:rPr>
          <w:rFonts w:ascii="宋体" w:eastAsia="宋体" w:hAnsi="宋体" w:cs="宋体"/>
          <w:sz w:val="24"/>
          <w:szCs w:val="24"/>
          <w:lang w:eastAsia="zh-CN"/>
        </w:rPr>
      </w:pPr>
      <w:r>
        <w:rPr>
          <w:rFonts w:ascii="宋体" w:eastAsia="宋体" w:hAnsi="宋体" w:cs="宋体"/>
          <w:sz w:val="24"/>
          <w:szCs w:val="24"/>
          <w:lang w:eastAsia="zh-CN"/>
        </w:rPr>
        <w:lastRenderedPageBreak/>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5</w:t>
      </w:r>
      <w:r>
        <w:rPr>
          <w:rFonts w:ascii="宋体" w:eastAsia="宋体" w:hAnsi="宋体" w:cs="宋体"/>
          <w:sz w:val="24"/>
          <w:szCs w:val="24"/>
          <w:lang w:eastAsia="zh-CN"/>
        </w:rPr>
        <w:t>：工程质量保修书</w:t>
      </w:r>
      <w:r>
        <w:rPr>
          <w:rFonts w:ascii="宋体" w:eastAsia="宋体" w:hAnsi="宋体" w:cs="宋体"/>
          <w:sz w:val="24"/>
          <w:szCs w:val="24"/>
          <w:lang w:eastAsia="zh-CN"/>
        </w:rPr>
        <w:t xml:space="preserve"> </w:t>
      </w:r>
    </w:p>
    <w:p w14:paraId="26707F6F" w14:textId="6E874482" w:rsidR="001C72CA" w:rsidRDefault="001C72CA">
      <w:pPr>
        <w:rPr>
          <w:rFonts w:ascii="宋体" w:eastAsia="宋体" w:hAnsi="宋体" w:cs="宋体"/>
          <w:sz w:val="35"/>
          <w:szCs w:val="35"/>
          <w:lang w:eastAsia="zh-CN"/>
        </w:rPr>
      </w:pPr>
    </w:p>
    <w:p w14:paraId="44D5901A" w14:textId="565C1640" w:rsidR="001C72CA" w:rsidRDefault="00DD1B2D" w:rsidP="00961374">
      <w:pPr>
        <w:pStyle w:val="5"/>
        <w:spacing w:before="0"/>
        <w:ind w:left="118"/>
        <w:jc w:val="center"/>
        <w:rPr>
          <w:rFonts w:cs="宋体"/>
          <w:b w:val="0"/>
          <w:bCs w:val="0"/>
          <w:lang w:eastAsia="zh-CN"/>
        </w:rPr>
      </w:pPr>
      <w:r>
        <w:rPr>
          <w:lang w:eastAsia="zh-CN"/>
        </w:rPr>
        <w:t>工程质量保修书</w:t>
      </w:r>
    </w:p>
    <w:p w14:paraId="151D62D4" w14:textId="77777777" w:rsidR="001C72CA" w:rsidRDefault="001C72CA">
      <w:pPr>
        <w:spacing w:before="9"/>
        <w:rPr>
          <w:rFonts w:ascii="宋体" w:eastAsia="宋体" w:hAnsi="宋体" w:cs="宋体"/>
          <w:b/>
          <w:bCs/>
          <w:sz w:val="26"/>
          <w:szCs w:val="26"/>
          <w:lang w:eastAsia="zh-CN"/>
        </w:rPr>
      </w:pPr>
    </w:p>
    <w:p w14:paraId="2F0DDA2F" w14:textId="77777777" w:rsidR="00961374" w:rsidRDefault="00DD1B2D" w:rsidP="00961374">
      <w:pPr>
        <w:spacing w:line="357" w:lineRule="auto"/>
        <w:ind w:left="118" w:right="1294" w:firstLine="480"/>
        <w:rPr>
          <w:rFonts w:ascii="宋体" w:eastAsia="宋体" w:hAnsi="宋体" w:cs="宋体"/>
          <w:spacing w:val="2"/>
          <w:sz w:val="24"/>
          <w:szCs w:val="24"/>
          <w:lang w:eastAsia="zh-CN"/>
        </w:rPr>
      </w:pPr>
      <w:r w:rsidRPr="00961374">
        <w:rPr>
          <w:rFonts w:ascii="宋体" w:eastAsia="宋体" w:hAnsi="宋体" w:cs="宋体"/>
          <w:spacing w:val="2"/>
          <w:sz w:val="24"/>
          <w:szCs w:val="24"/>
          <w:lang w:eastAsia="zh-CN"/>
        </w:rPr>
        <w:t>发包人（全称）：</w:t>
      </w:r>
      <w:r w:rsidRPr="00961374">
        <w:rPr>
          <w:rFonts w:ascii="宋体" w:eastAsia="宋体" w:hAnsi="宋体" w:cs="宋体"/>
          <w:spacing w:val="2"/>
          <w:sz w:val="24"/>
          <w:szCs w:val="24"/>
          <w:lang w:eastAsia="zh-CN"/>
        </w:rPr>
        <w:t xml:space="preserve">    </w:t>
      </w:r>
      <w:r w:rsidRPr="00961374">
        <w:rPr>
          <w:rFonts w:ascii="宋体" w:eastAsia="宋体" w:hAnsi="宋体" w:cs="宋体"/>
          <w:spacing w:val="2"/>
          <w:sz w:val="24"/>
          <w:szCs w:val="24"/>
          <w:u w:val="single"/>
          <w:lang w:eastAsia="zh-CN"/>
        </w:rPr>
        <w:t xml:space="preserve">                                </w:t>
      </w:r>
      <w:r w:rsidRPr="00961374">
        <w:rPr>
          <w:rFonts w:ascii="宋体" w:eastAsia="宋体" w:hAnsi="宋体" w:cs="宋体"/>
          <w:spacing w:val="2"/>
          <w:sz w:val="24"/>
          <w:szCs w:val="24"/>
          <w:lang w:eastAsia="zh-CN"/>
        </w:rPr>
        <w:t xml:space="preserve">  </w:t>
      </w:r>
    </w:p>
    <w:p w14:paraId="23652EAB" w14:textId="73E4E40E" w:rsidR="001C72CA" w:rsidRDefault="00DD1B2D" w:rsidP="00961374">
      <w:pPr>
        <w:spacing w:line="357" w:lineRule="auto"/>
        <w:ind w:left="118" w:right="1294" w:firstLine="480"/>
        <w:rPr>
          <w:rFonts w:ascii="宋体" w:eastAsia="宋体" w:hAnsi="宋体" w:cs="宋体"/>
          <w:lang w:eastAsia="zh-CN"/>
        </w:rPr>
      </w:pPr>
      <w:r w:rsidRPr="00961374">
        <w:rPr>
          <w:rFonts w:ascii="宋体" w:eastAsia="宋体" w:hAnsi="宋体" w:cs="宋体"/>
          <w:spacing w:val="2"/>
          <w:sz w:val="24"/>
          <w:szCs w:val="24"/>
          <w:lang w:eastAsia="zh-CN"/>
        </w:rPr>
        <w:t>承包人（全称）：</w:t>
      </w:r>
      <w:r w:rsidRPr="00961374">
        <w:rPr>
          <w:rFonts w:ascii="宋体" w:eastAsia="宋体" w:hAnsi="宋体" w:cs="宋体"/>
          <w:spacing w:val="2"/>
          <w:sz w:val="24"/>
          <w:szCs w:val="24"/>
          <w:lang w:eastAsia="zh-CN"/>
        </w:rPr>
        <w:t xml:space="preserve">    </w:t>
      </w:r>
      <w:r w:rsidRPr="00961374">
        <w:rPr>
          <w:rFonts w:ascii="宋体" w:eastAsia="宋体" w:hAnsi="宋体" w:cs="宋体"/>
          <w:spacing w:val="2"/>
          <w:sz w:val="24"/>
          <w:szCs w:val="24"/>
          <w:u w:val="single"/>
          <w:lang w:eastAsia="zh-CN"/>
        </w:rPr>
        <w:t xml:space="preserve">                 </w:t>
      </w:r>
      <w:r w:rsidRPr="00961374">
        <w:rPr>
          <w:rFonts w:ascii="宋体" w:eastAsia="宋体" w:hAnsi="宋体" w:cs="宋体"/>
          <w:spacing w:val="-2"/>
          <w:u w:val="single"/>
          <w:lang w:eastAsia="zh-CN"/>
        </w:rPr>
        <w:t xml:space="preserve"> </w:t>
      </w:r>
      <w:r w:rsidRPr="00961374">
        <w:rPr>
          <w:rFonts w:ascii="宋体" w:eastAsia="宋体" w:hAnsi="宋体" w:cs="宋体"/>
          <w:u w:val="single"/>
          <w:lang w:eastAsia="zh-CN"/>
        </w:rPr>
        <w:t xml:space="preserve"> </w:t>
      </w:r>
      <w:r w:rsidRPr="00961374">
        <w:rPr>
          <w:rFonts w:ascii="宋体" w:eastAsia="宋体" w:hAnsi="宋体" w:cs="宋体"/>
          <w:spacing w:val="-2"/>
          <w:u w:val="single"/>
          <w:lang w:eastAsia="zh-CN"/>
        </w:rPr>
        <w:t xml:space="preserve"> </w:t>
      </w:r>
      <w:r w:rsidRPr="00961374">
        <w:rPr>
          <w:rFonts w:ascii="宋体" w:eastAsia="宋体" w:hAnsi="宋体" w:cs="宋体"/>
          <w:u w:val="single"/>
          <w:lang w:eastAsia="zh-CN"/>
        </w:rPr>
        <w:t xml:space="preserve"> </w:t>
      </w:r>
      <w:r w:rsidRPr="00961374">
        <w:rPr>
          <w:rFonts w:ascii="宋体" w:eastAsia="宋体" w:hAnsi="宋体" w:cs="宋体"/>
          <w:spacing w:val="-2"/>
          <w:u w:val="single"/>
          <w:lang w:eastAsia="zh-CN"/>
        </w:rPr>
        <w:t xml:space="preserve"> </w:t>
      </w:r>
      <w:r w:rsidRPr="00961374">
        <w:rPr>
          <w:rFonts w:ascii="宋体" w:eastAsia="宋体" w:hAnsi="宋体" w:cs="宋体"/>
          <w:u w:val="single"/>
          <w:lang w:eastAsia="zh-CN"/>
        </w:rPr>
        <w:t xml:space="preserve"> </w:t>
      </w:r>
      <w:r w:rsidRPr="00961374">
        <w:rPr>
          <w:rFonts w:ascii="宋体" w:eastAsia="宋体" w:hAnsi="宋体" w:cs="宋体"/>
          <w:spacing w:val="-2"/>
          <w:u w:val="single"/>
          <w:lang w:eastAsia="zh-CN"/>
        </w:rPr>
        <w:t xml:space="preserve"> </w:t>
      </w:r>
      <w:r w:rsidRPr="00961374">
        <w:rPr>
          <w:rFonts w:ascii="宋体" w:eastAsia="宋体" w:hAnsi="宋体" w:cs="宋体"/>
          <w:u w:val="single"/>
          <w:lang w:eastAsia="zh-CN"/>
        </w:rPr>
        <w:t xml:space="preserve"> </w:t>
      </w:r>
      <w:r w:rsidRPr="00961374">
        <w:rPr>
          <w:rFonts w:ascii="宋体" w:eastAsia="宋体" w:hAnsi="宋体" w:cs="宋体"/>
          <w:spacing w:val="-2"/>
          <w:u w:val="single"/>
          <w:lang w:eastAsia="zh-CN"/>
        </w:rPr>
        <w:t xml:space="preserve"> </w:t>
      </w:r>
      <w:r w:rsidRPr="00961374">
        <w:rPr>
          <w:rFonts w:ascii="宋体" w:eastAsia="宋体" w:hAnsi="宋体" w:cs="宋体"/>
          <w:u w:val="single"/>
          <w:lang w:eastAsia="zh-CN"/>
        </w:rPr>
        <w:t xml:space="preserve"> </w:t>
      </w:r>
      <w:r w:rsidRPr="00961374">
        <w:rPr>
          <w:rFonts w:ascii="宋体" w:eastAsia="宋体" w:hAnsi="宋体" w:cs="宋体"/>
          <w:spacing w:val="-2"/>
          <w:u w:val="single"/>
          <w:lang w:eastAsia="zh-CN"/>
        </w:rPr>
        <w:t xml:space="preserve">  </w:t>
      </w:r>
      <w:r w:rsidRPr="00961374">
        <w:rPr>
          <w:rFonts w:ascii="宋体" w:eastAsia="宋体" w:hAnsi="宋体" w:cs="宋体"/>
          <w:u w:val="single"/>
          <w:lang w:eastAsia="zh-CN"/>
        </w:rPr>
        <w:t xml:space="preserve"> </w:t>
      </w:r>
      <w:r w:rsidRPr="00961374">
        <w:rPr>
          <w:rFonts w:ascii="宋体" w:eastAsia="宋体" w:hAnsi="宋体" w:cs="宋体"/>
          <w:spacing w:val="7"/>
          <w:u w:val="single"/>
          <w:lang w:eastAsia="zh-CN"/>
        </w:rPr>
        <w:t xml:space="preserve"> </w:t>
      </w:r>
      <w:r w:rsidRPr="00961374">
        <w:rPr>
          <w:rFonts w:ascii="宋体" w:eastAsia="宋体" w:hAnsi="宋体" w:cs="宋体"/>
          <w:spacing w:val="-2"/>
          <w:u w:val="single"/>
          <w:lang w:eastAsia="zh-CN"/>
        </w:rPr>
        <w:t xml:space="preserve"> </w:t>
      </w:r>
      <w:r w:rsidRPr="00961374">
        <w:rPr>
          <w:rFonts w:ascii="宋体" w:eastAsia="宋体" w:hAnsi="宋体" w:cs="宋体"/>
          <w:u w:val="single"/>
          <w:lang w:eastAsia="zh-CN"/>
        </w:rPr>
        <w:t xml:space="preserve"> </w:t>
      </w:r>
      <w:r w:rsidRPr="00961374">
        <w:rPr>
          <w:rFonts w:ascii="宋体" w:eastAsia="宋体" w:hAnsi="宋体" w:cs="宋体"/>
          <w:spacing w:val="-2"/>
          <w:u w:val="single"/>
          <w:lang w:eastAsia="zh-CN"/>
        </w:rPr>
        <w:t xml:space="preserve"> </w:t>
      </w:r>
      <w:r w:rsidRPr="00961374">
        <w:rPr>
          <w:rFonts w:ascii="宋体" w:eastAsia="宋体" w:hAnsi="宋体" w:cs="宋体"/>
          <w:u w:val="single"/>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p>
    <w:p w14:paraId="7BBC0CD1" w14:textId="77777777" w:rsidR="001C72CA" w:rsidRDefault="00DD1B2D">
      <w:pPr>
        <w:spacing w:before="57" w:line="271" w:lineRule="exact"/>
        <w:ind w:left="538"/>
        <w:rPr>
          <w:rFonts w:ascii="宋体" w:eastAsia="宋体" w:hAnsi="宋体" w:cs="宋体"/>
          <w:sz w:val="21"/>
          <w:szCs w:val="21"/>
          <w:lang w:eastAsia="zh-CN"/>
        </w:rPr>
      </w:pPr>
      <w:r>
        <w:rPr>
          <w:rFonts w:ascii="宋体"/>
          <w:sz w:val="21"/>
          <w:lang w:eastAsia="zh-CN"/>
        </w:rPr>
        <w:t xml:space="preserve"> </w:t>
      </w:r>
    </w:p>
    <w:p w14:paraId="78449EB1" w14:textId="77777777" w:rsidR="001C72CA" w:rsidRDefault="00DD1B2D">
      <w:pPr>
        <w:spacing w:line="357" w:lineRule="auto"/>
        <w:ind w:left="118" w:right="1294" w:firstLine="480"/>
        <w:rPr>
          <w:rFonts w:ascii="宋体" w:eastAsia="宋体" w:hAnsi="宋体" w:cs="宋体"/>
          <w:sz w:val="24"/>
          <w:szCs w:val="24"/>
          <w:lang w:eastAsia="zh-CN"/>
        </w:rPr>
      </w:pPr>
      <w:r>
        <w:rPr>
          <w:rFonts w:ascii="宋体" w:eastAsia="宋体" w:hAnsi="宋体" w:cs="宋体"/>
          <w:spacing w:val="2"/>
          <w:sz w:val="24"/>
          <w:szCs w:val="24"/>
          <w:lang w:eastAsia="zh-CN"/>
        </w:rPr>
        <w:t>发包人、</w:t>
      </w:r>
      <w:r>
        <w:rPr>
          <w:rFonts w:ascii="宋体" w:eastAsia="宋体" w:hAnsi="宋体" w:cs="宋体"/>
          <w:sz w:val="24"/>
          <w:szCs w:val="24"/>
          <w:lang w:eastAsia="zh-CN"/>
        </w:rPr>
        <w:t>承</w:t>
      </w:r>
      <w:r>
        <w:rPr>
          <w:rFonts w:ascii="宋体" w:eastAsia="宋体" w:hAnsi="宋体" w:cs="宋体"/>
          <w:spacing w:val="2"/>
          <w:sz w:val="24"/>
          <w:szCs w:val="24"/>
          <w:lang w:eastAsia="zh-CN"/>
        </w:rPr>
        <w:t>包人根</w:t>
      </w:r>
      <w:r>
        <w:rPr>
          <w:rFonts w:ascii="宋体" w:eastAsia="宋体" w:hAnsi="宋体" w:cs="宋体"/>
          <w:sz w:val="24"/>
          <w:szCs w:val="24"/>
          <w:lang w:eastAsia="zh-CN"/>
        </w:rPr>
        <w:t>据《</w:t>
      </w:r>
      <w:r>
        <w:rPr>
          <w:rFonts w:ascii="宋体" w:eastAsia="宋体" w:hAnsi="宋体" w:cs="宋体"/>
          <w:spacing w:val="2"/>
          <w:sz w:val="24"/>
          <w:szCs w:val="24"/>
          <w:lang w:eastAsia="zh-CN"/>
        </w:rPr>
        <w:t>中华人民</w:t>
      </w:r>
      <w:r>
        <w:rPr>
          <w:rFonts w:ascii="宋体" w:eastAsia="宋体" w:hAnsi="宋体" w:cs="宋体"/>
          <w:sz w:val="24"/>
          <w:szCs w:val="24"/>
          <w:lang w:eastAsia="zh-CN"/>
        </w:rPr>
        <w:t>共</w:t>
      </w:r>
      <w:r>
        <w:rPr>
          <w:rFonts w:ascii="宋体" w:eastAsia="宋体" w:hAnsi="宋体" w:cs="宋体"/>
          <w:spacing w:val="2"/>
          <w:sz w:val="24"/>
          <w:szCs w:val="24"/>
          <w:lang w:eastAsia="zh-CN"/>
        </w:rPr>
        <w:t>和国建</w:t>
      </w:r>
      <w:r>
        <w:rPr>
          <w:rFonts w:ascii="宋体" w:eastAsia="宋体" w:hAnsi="宋体" w:cs="宋体"/>
          <w:sz w:val="24"/>
          <w:szCs w:val="24"/>
          <w:lang w:eastAsia="zh-CN"/>
        </w:rPr>
        <w:t>筑法</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《建</w:t>
      </w:r>
      <w:r>
        <w:rPr>
          <w:rFonts w:ascii="宋体" w:eastAsia="宋体" w:hAnsi="宋体" w:cs="宋体"/>
          <w:sz w:val="24"/>
          <w:szCs w:val="24"/>
          <w:lang w:eastAsia="zh-CN"/>
        </w:rPr>
        <w:t>设</w:t>
      </w:r>
      <w:r>
        <w:rPr>
          <w:rFonts w:ascii="宋体" w:eastAsia="宋体" w:hAnsi="宋体" w:cs="宋体"/>
          <w:spacing w:val="2"/>
          <w:sz w:val="24"/>
          <w:szCs w:val="24"/>
          <w:lang w:eastAsia="zh-CN"/>
        </w:rPr>
        <w:t>工程质</w:t>
      </w:r>
      <w:r>
        <w:rPr>
          <w:rFonts w:ascii="宋体" w:eastAsia="宋体" w:hAnsi="宋体" w:cs="宋体"/>
          <w:sz w:val="24"/>
          <w:szCs w:val="24"/>
          <w:lang w:eastAsia="zh-CN"/>
        </w:rPr>
        <w:t>量</w:t>
      </w:r>
      <w:r>
        <w:rPr>
          <w:rFonts w:ascii="宋体" w:eastAsia="宋体" w:hAnsi="宋体" w:cs="宋体"/>
          <w:spacing w:val="2"/>
          <w:sz w:val="24"/>
          <w:szCs w:val="24"/>
          <w:lang w:eastAsia="zh-CN"/>
        </w:rPr>
        <w:t>管</w:t>
      </w:r>
      <w:r>
        <w:rPr>
          <w:rFonts w:ascii="宋体" w:eastAsia="宋体" w:hAnsi="宋体" w:cs="宋体"/>
          <w:sz w:val="24"/>
          <w:szCs w:val="24"/>
          <w:lang w:eastAsia="zh-CN"/>
        </w:rPr>
        <w:t>理</w:t>
      </w:r>
      <w:r>
        <w:rPr>
          <w:rFonts w:ascii="宋体" w:eastAsia="宋体" w:hAnsi="宋体" w:cs="宋体"/>
          <w:spacing w:val="2"/>
          <w:sz w:val="24"/>
          <w:szCs w:val="24"/>
          <w:lang w:eastAsia="zh-CN"/>
        </w:rPr>
        <w:t>条例》和《</w:t>
      </w:r>
      <w:r>
        <w:rPr>
          <w:rFonts w:ascii="宋体" w:eastAsia="宋体" w:hAnsi="宋体" w:cs="宋体"/>
          <w:sz w:val="24"/>
          <w:szCs w:val="24"/>
          <w:lang w:eastAsia="zh-CN"/>
        </w:rPr>
        <w:t>房</w:t>
      </w:r>
      <w:r>
        <w:rPr>
          <w:rFonts w:ascii="宋体" w:eastAsia="宋体" w:hAnsi="宋体" w:cs="宋体"/>
          <w:sz w:val="24"/>
          <w:szCs w:val="24"/>
          <w:lang w:eastAsia="zh-CN"/>
        </w:rPr>
        <w:t xml:space="preserve"> </w:t>
      </w:r>
      <w:r>
        <w:rPr>
          <w:rFonts w:ascii="宋体" w:eastAsia="宋体" w:hAnsi="宋体" w:cs="宋体"/>
          <w:sz w:val="24"/>
          <w:szCs w:val="24"/>
          <w:lang w:eastAsia="zh-CN"/>
        </w:rPr>
        <w:t>屋建筑工程质量</w:t>
      </w:r>
      <w:r>
        <w:rPr>
          <w:rFonts w:ascii="宋体" w:eastAsia="宋体" w:hAnsi="宋体" w:cs="宋体"/>
          <w:spacing w:val="-1"/>
          <w:sz w:val="24"/>
          <w:szCs w:val="24"/>
          <w:lang w:eastAsia="zh-CN"/>
        </w:rPr>
        <w:t>保</w:t>
      </w:r>
      <w:r>
        <w:rPr>
          <w:rFonts w:ascii="宋体" w:eastAsia="宋体" w:hAnsi="宋体" w:cs="宋体"/>
          <w:sz w:val="24"/>
          <w:szCs w:val="24"/>
          <w:lang w:eastAsia="zh-CN"/>
        </w:rPr>
        <w:t>修办法</w:t>
      </w:r>
      <w:r>
        <w:rPr>
          <w:rFonts w:ascii="宋体" w:eastAsia="宋体" w:hAnsi="宋体" w:cs="宋体"/>
          <w:spacing w:val="-120"/>
          <w:sz w:val="24"/>
          <w:szCs w:val="24"/>
          <w:lang w:eastAsia="zh-CN"/>
        </w:rPr>
        <w:t>》</w:t>
      </w:r>
      <w:r>
        <w:rPr>
          <w:rFonts w:ascii="宋体" w:eastAsia="宋体" w:hAnsi="宋体" w:cs="宋体"/>
          <w:sz w:val="24"/>
          <w:szCs w:val="24"/>
          <w:lang w:eastAsia="zh-CN"/>
        </w:rPr>
        <w:t>，经协商一致，对</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签订工程质量保修书。</w:t>
      </w:r>
      <w:r>
        <w:rPr>
          <w:rFonts w:ascii="宋体" w:eastAsia="宋体" w:hAnsi="宋体" w:cs="宋体"/>
          <w:sz w:val="24"/>
          <w:szCs w:val="24"/>
          <w:lang w:eastAsia="zh-CN"/>
        </w:rPr>
        <w:t xml:space="preserve"> </w:t>
      </w:r>
    </w:p>
    <w:p w14:paraId="4B484C41" w14:textId="41780288" w:rsidR="001C72CA" w:rsidRDefault="00DD1B2D" w:rsidP="00961374">
      <w:pPr>
        <w:spacing w:before="34" w:line="357" w:lineRule="auto"/>
        <w:ind w:left="598" w:rightChars="441" w:right="970" w:firstLine="2"/>
        <w:rPr>
          <w:rFonts w:ascii="宋体" w:eastAsia="宋体" w:hAnsi="宋体" w:cs="宋体"/>
          <w:sz w:val="24"/>
          <w:szCs w:val="24"/>
          <w:lang w:eastAsia="zh-CN"/>
        </w:rPr>
      </w:pPr>
      <w:r>
        <w:rPr>
          <w:rFonts w:ascii="宋体" w:eastAsia="宋体" w:hAnsi="宋体" w:cs="宋体"/>
          <w:b/>
          <w:bCs/>
          <w:sz w:val="24"/>
          <w:szCs w:val="24"/>
          <w:lang w:eastAsia="zh-CN"/>
        </w:rPr>
        <w:t>一、工程质量保修范围和内容</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lang w:eastAsia="zh-CN"/>
        </w:rPr>
        <w:t>承包人和质量保修期内，按照有关法律、法规、规章规定和双方约定，承担工程质量保修责任。</w:t>
      </w:r>
      <w:r>
        <w:rPr>
          <w:rFonts w:ascii="宋体" w:eastAsia="宋体" w:hAnsi="宋体" w:cs="宋体"/>
          <w:sz w:val="24"/>
          <w:szCs w:val="24"/>
          <w:lang w:eastAsia="zh-CN"/>
        </w:rPr>
        <w:t xml:space="preserve"> </w:t>
      </w:r>
    </w:p>
    <w:p w14:paraId="58EB7C8A" w14:textId="77777777" w:rsidR="005239E3" w:rsidRDefault="00DD1B2D">
      <w:pPr>
        <w:spacing w:before="154" w:line="355" w:lineRule="auto"/>
        <w:ind w:left="601" w:right="2341" w:hanging="3"/>
        <w:rPr>
          <w:rFonts w:ascii="宋体" w:eastAsia="宋体" w:hAnsi="宋体" w:cs="宋体"/>
          <w:sz w:val="24"/>
          <w:szCs w:val="24"/>
          <w:lang w:eastAsia="zh-CN"/>
        </w:rPr>
      </w:pPr>
      <w:r>
        <w:rPr>
          <w:rFonts w:ascii="宋体" w:eastAsia="宋体" w:hAnsi="宋体" w:cs="宋体"/>
          <w:sz w:val="24"/>
          <w:szCs w:val="24"/>
          <w:lang w:eastAsia="zh-CN"/>
        </w:rPr>
        <w:t>质量保修范围为承包人按照本合同约定的全部工作内容。</w:t>
      </w:r>
      <w:r>
        <w:rPr>
          <w:rFonts w:ascii="宋体" w:eastAsia="宋体" w:hAnsi="宋体" w:cs="宋体"/>
          <w:sz w:val="24"/>
          <w:szCs w:val="24"/>
          <w:lang w:eastAsia="zh-CN"/>
        </w:rPr>
        <w:t xml:space="preserve"> </w:t>
      </w:r>
    </w:p>
    <w:p w14:paraId="2FA22A50" w14:textId="44D27551" w:rsidR="001C72CA" w:rsidRDefault="00DD1B2D">
      <w:pPr>
        <w:spacing w:before="154" w:line="355" w:lineRule="auto"/>
        <w:ind w:left="601" w:right="2341" w:hanging="3"/>
        <w:rPr>
          <w:rFonts w:ascii="宋体" w:eastAsia="宋体" w:hAnsi="宋体" w:cs="宋体"/>
          <w:sz w:val="24"/>
          <w:szCs w:val="24"/>
          <w:lang w:eastAsia="zh-CN"/>
        </w:rPr>
      </w:pPr>
      <w:r>
        <w:rPr>
          <w:rFonts w:ascii="宋体" w:eastAsia="宋体" w:hAnsi="宋体" w:cs="宋体"/>
          <w:b/>
          <w:bCs/>
          <w:sz w:val="24"/>
          <w:szCs w:val="24"/>
          <w:lang w:eastAsia="zh-CN"/>
        </w:rPr>
        <w:t>二、质量保修期</w:t>
      </w:r>
      <w:r>
        <w:rPr>
          <w:rFonts w:ascii="宋体" w:eastAsia="宋体" w:hAnsi="宋体" w:cs="宋体"/>
          <w:b/>
          <w:bCs/>
          <w:w w:val="99"/>
          <w:sz w:val="24"/>
          <w:szCs w:val="24"/>
          <w:lang w:eastAsia="zh-CN"/>
        </w:rPr>
        <w:t xml:space="preserve"> </w:t>
      </w:r>
    </w:p>
    <w:p w14:paraId="7B3E0A96" w14:textId="77777777" w:rsidR="001C72CA" w:rsidRDefault="00DD1B2D">
      <w:pPr>
        <w:spacing w:before="38" w:line="357" w:lineRule="auto"/>
        <w:ind w:left="118" w:rightChars="505" w:right="1111" w:firstLine="480"/>
        <w:rPr>
          <w:rFonts w:ascii="宋体" w:eastAsia="宋体" w:hAnsi="宋体" w:cs="宋体"/>
          <w:sz w:val="24"/>
          <w:szCs w:val="24"/>
          <w:lang w:eastAsia="zh-CN"/>
        </w:rPr>
      </w:pPr>
      <w:r>
        <w:rPr>
          <w:rFonts w:ascii="宋体" w:eastAsia="宋体" w:hAnsi="宋体" w:cs="宋体"/>
          <w:spacing w:val="-12"/>
          <w:sz w:val="24"/>
          <w:szCs w:val="24"/>
          <w:lang w:eastAsia="zh-CN"/>
        </w:rPr>
        <w:t>双方根据《建设工程质量管理条例》及有关规定，约定本工程的质量保修期如下：（由</w:t>
      </w:r>
      <w:r>
        <w:rPr>
          <w:rFonts w:ascii="宋体" w:eastAsia="宋体" w:hAnsi="宋体" w:cs="宋体"/>
          <w:sz w:val="24"/>
          <w:szCs w:val="24"/>
          <w:lang w:eastAsia="zh-CN"/>
        </w:rPr>
        <w:t xml:space="preserve"> </w:t>
      </w:r>
      <w:r>
        <w:rPr>
          <w:rFonts w:ascii="宋体" w:eastAsia="宋体" w:hAnsi="宋体" w:cs="宋体"/>
          <w:sz w:val="24"/>
          <w:szCs w:val="24"/>
          <w:lang w:eastAsia="zh-CN"/>
        </w:rPr>
        <w:t>发包人根据以下内容选择、完善）</w:t>
      </w:r>
      <w:r>
        <w:rPr>
          <w:rFonts w:ascii="宋体" w:eastAsia="宋体" w:hAnsi="宋体" w:cs="宋体"/>
          <w:sz w:val="24"/>
          <w:szCs w:val="24"/>
          <w:lang w:eastAsia="zh-CN"/>
        </w:rPr>
        <w:t xml:space="preserve"> </w:t>
      </w:r>
    </w:p>
    <w:p w14:paraId="1629204B"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地基基础工程和主体结构工程为设计文件规定的该工程合理使用年限；</w:t>
      </w:r>
      <w:r>
        <w:rPr>
          <w:rFonts w:ascii="宋体" w:eastAsia="宋体" w:hAnsi="宋体" w:cs="宋体"/>
          <w:sz w:val="24"/>
          <w:szCs w:val="24"/>
          <w:lang w:eastAsia="zh-CN"/>
        </w:rPr>
        <w:t xml:space="preserve"> </w:t>
      </w:r>
    </w:p>
    <w:p w14:paraId="42C8A434" w14:textId="7ED1CE31" w:rsidR="001C72CA" w:rsidRDefault="00DD1B2D">
      <w:pPr>
        <w:spacing w:before="154"/>
        <w:ind w:left="598" w:right="5392"/>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长输管道主体工程为</w:t>
      </w:r>
      <w:r>
        <w:rPr>
          <w:rFonts w:ascii="宋体" w:eastAsia="宋体" w:hAnsi="宋体" w:cs="宋体"/>
          <w:sz w:val="24"/>
          <w:szCs w:val="24"/>
          <w:lang w:eastAsia="zh-CN"/>
        </w:rPr>
        <w:t xml:space="preserve"> </w:t>
      </w:r>
      <w:r w:rsidRPr="000335EB">
        <w:rPr>
          <w:rFonts w:ascii="宋体" w:eastAsia="宋体" w:hAnsi="宋体" w:cs="宋体"/>
          <w:sz w:val="24"/>
          <w:szCs w:val="24"/>
          <w:lang w:eastAsia="zh-CN"/>
        </w:rPr>
        <w:t xml:space="preserve"> </w:t>
      </w:r>
      <w:r w:rsidR="000335EB" w:rsidRPr="000335EB">
        <w:rPr>
          <w:rFonts w:ascii="宋体" w:eastAsia="宋体" w:hAnsi="宋体" w:cs="宋体"/>
          <w:sz w:val="24"/>
          <w:szCs w:val="24"/>
          <w:lang w:eastAsia="zh-CN"/>
        </w:rPr>
        <w:t>/</w:t>
      </w:r>
      <w:r w:rsidRPr="000335EB">
        <w:rPr>
          <w:rFonts w:ascii="宋体" w:eastAsia="宋体" w:hAnsi="宋体" w:cs="宋体"/>
          <w:spacing w:val="119"/>
          <w:sz w:val="24"/>
          <w:szCs w:val="24"/>
          <w:u w:val="single" w:color="000000"/>
          <w:lang w:eastAsia="zh-CN"/>
        </w:rPr>
        <w:t xml:space="preserve"> </w:t>
      </w:r>
      <w:r w:rsidRPr="000335EB">
        <w:rPr>
          <w:rFonts w:ascii="宋体" w:eastAsia="宋体" w:hAnsi="宋体" w:cs="宋体"/>
          <w:sz w:val="24"/>
          <w:szCs w:val="24"/>
          <w:lang w:eastAsia="zh-CN"/>
        </w:rPr>
        <w:t>年</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26503942" w14:textId="33D07635" w:rsidR="001C72CA" w:rsidRDefault="00DD1B2D" w:rsidP="00236F12">
      <w:pPr>
        <w:spacing w:before="34"/>
        <w:ind w:left="598"/>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炼油化工装置主体工程为</w:t>
      </w:r>
      <w:r w:rsidRPr="00236F12">
        <w:rPr>
          <w:rFonts w:ascii="宋体" w:eastAsia="宋体" w:hAnsi="宋体" w:cs="宋体"/>
          <w:sz w:val="24"/>
          <w:szCs w:val="24"/>
          <w:u w:val="single"/>
          <w:lang w:eastAsia="zh-CN"/>
        </w:rPr>
        <w:t xml:space="preserve"> 2</w:t>
      </w:r>
      <w:r>
        <w:rPr>
          <w:rFonts w:ascii="宋体" w:eastAsia="宋体" w:hAnsi="宋体" w:cs="宋体"/>
          <w:sz w:val="24"/>
          <w:szCs w:val="24"/>
          <w:lang w:eastAsia="zh-CN"/>
        </w:rPr>
        <w:t>年；</w:t>
      </w:r>
      <w:r>
        <w:rPr>
          <w:rFonts w:ascii="宋体" w:eastAsia="宋体" w:hAnsi="宋体" w:cs="宋体"/>
          <w:sz w:val="24"/>
          <w:szCs w:val="24"/>
          <w:lang w:eastAsia="zh-CN"/>
        </w:rPr>
        <w:t xml:space="preserve"> </w:t>
      </w:r>
    </w:p>
    <w:p w14:paraId="6EB14EB3" w14:textId="77777777" w:rsidR="001C72CA" w:rsidRDefault="00DD1B2D">
      <w:pPr>
        <w:spacing w:before="154"/>
        <w:ind w:left="598" w:right="5392"/>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配套安装工程为</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2</w:t>
      </w:r>
      <w:r>
        <w:rPr>
          <w:rFonts w:ascii="宋体" w:eastAsia="宋体" w:hAnsi="宋体" w:cs="宋体"/>
          <w:spacing w:val="119"/>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p>
    <w:p w14:paraId="23250BEF" w14:textId="77777777" w:rsidR="001C72CA" w:rsidRDefault="00DD1B2D">
      <w:pPr>
        <w:spacing w:before="151"/>
        <w:ind w:left="598" w:right="5392"/>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防水、防渗工程为</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7 </w:t>
      </w:r>
      <w:r>
        <w:rPr>
          <w:rFonts w:ascii="宋体" w:eastAsia="宋体" w:hAnsi="宋体" w:cs="宋体"/>
          <w:spacing w:val="119"/>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p>
    <w:p w14:paraId="5F47A0AC" w14:textId="77777777" w:rsidR="001C72CA" w:rsidRDefault="00DD1B2D">
      <w:pPr>
        <w:spacing w:before="154"/>
        <w:ind w:left="598" w:right="5392"/>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保温、保冷工程为</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2</w:t>
      </w:r>
      <w:r>
        <w:rPr>
          <w:rFonts w:ascii="宋体" w:eastAsia="宋体" w:hAnsi="宋体" w:cs="宋体"/>
          <w:spacing w:val="119"/>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p>
    <w:p w14:paraId="59EBBFF3" w14:textId="77777777" w:rsidR="001C72CA" w:rsidRDefault="00DD1B2D">
      <w:pPr>
        <w:spacing w:before="151"/>
        <w:ind w:left="598" w:right="5392"/>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z w:val="24"/>
          <w:szCs w:val="24"/>
          <w:lang w:eastAsia="zh-CN"/>
        </w:rPr>
        <w:t>防腐工程为</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3 </w:t>
      </w:r>
      <w:r>
        <w:rPr>
          <w:rFonts w:ascii="宋体" w:eastAsia="宋体" w:hAnsi="宋体" w:cs="宋体"/>
          <w:spacing w:val="119"/>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p>
    <w:p w14:paraId="442FA279" w14:textId="77777777" w:rsidR="001C72CA" w:rsidRDefault="00DD1B2D">
      <w:pPr>
        <w:spacing w:before="154"/>
        <w:ind w:left="598" w:right="5392"/>
        <w:rPr>
          <w:rFonts w:ascii="宋体" w:eastAsia="宋体" w:hAnsi="宋体" w:cs="宋体"/>
          <w:sz w:val="24"/>
          <w:szCs w:val="24"/>
          <w:lang w:eastAsia="zh-CN"/>
        </w:rPr>
      </w:pPr>
      <w:r>
        <w:rPr>
          <w:rFonts w:ascii="宋体" w:eastAsia="宋体" w:hAnsi="宋体" w:cs="宋体"/>
          <w:sz w:val="24"/>
          <w:szCs w:val="24"/>
          <w:lang w:eastAsia="zh-CN"/>
        </w:rPr>
        <w:t>8.</w:t>
      </w:r>
      <w:r>
        <w:rPr>
          <w:rFonts w:ascii="宋体" w:eastAsia="宋体" w:hAnsi="宋体" w:cs="宋体"/>
          <w:sz w:val="24"/>
          <w:szCs w:val="24"/>
          <w:lang w:eastAsia="zh-CN"/>
        </w:rPr>
        <w:t>装修工程为</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2 </w:t>
      </w:r>
      <w:r>
        <w:rPr>
          <w:rFonts w:ascii="宋体" w:eastAsia="宋体" w:hAnsi="宋体" w:cs="宋体"/>
          <w:spacing w:val="119"/>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p>
    <w:p w14:paraId="76036098" w14:textId="77777777" w:rsidR="00C527A2" w:rsidRDefault="00DD1B2D" w:rsidP="00A91DF4">
      <w:pPr>
        <w:spacing w:before="34"/>
        <w:ind w:left="598"/>
        <w:rPr>
          <w:rFonts w:ascii="宋体" w:eastAsia="宋体" w:hAnsi="宋体" w:cs="宋体"/>
          <w:sz w:val="24"/>
          <w:szCs w:val="24"/>
          <w:lang w:eastAsia="zh-CN"/>
        </w:rPr>
      </w:pPr>
      <w:r>
        <w:rPr>
          <w:rFonts w:ascii="宋体" w:eastAsia="宋体" w:hAnsi="宋体" w:cs="宋体"/>
          <w:sz w:val="24"/>
          <w:szCs w:val="24"/>
          <w:lang w:eastAsia="zh-CN"/>
        </w:rPr>
        <w:t>9.</w:t>
      </w:r>
      <w:r>
        <w:rPr>
          <w:rFonts w:ascii="宋体" w:eastAsia="宋体" w:hAnsi="宋体" w:cs="宋体"/>
          <w:sz w:val="24"/>
          <w:szCs w:val="24"/>
          <w:lang w:eastAsia="zh-CN"/>
        </w:rPr>
        <w:t>其他</w:t>
      </w:r>
      <w:r>
        <w:rPr>
          <w:rFonts w:ascii="宋体" w:eastAsia="宋体" w:hAnsi="宋体" w:cs="宋体"/>
          <w:sz w:val="24"/>
          <w:szCs w:val="24"/>
          <w:lang w:eastAsia="zh-CN"/>
        </w:rPr>
        <w:t xml:space="preserve"> </w:t>
      </w:r>
      <w:r>
        <w:rPr>
          <w:rFonts w:ascii="宋体" w:eastAsia="宋体" w:hAnsi="宋体" w:cs="宋体"/>
          <w:sz w:val="24"/>
          <w:szCs w:val="24"/>
          <w:lang w:eastAsia="zh-CN"/>
        </w:rPr>
        <w:t>质量保修期自工程竣工验收合格之日起计算。</w:t>
      </w:r>
      <w:r>
        <w:rPr>
          <w:rFonts w:ascii="宋体" w:eastAsia="宋体" w:hAnsi="宋体" w:cs="宋体"/>
          <w:sz w:val="24"/>
          <w:szCs w:val="24"/>
          <w:lang w:eastAsia="zh-CN"/>
        </w:rPr>
        <w:t xml:space="preserve"> </w:t>
      </w:r>
    </w:p>
    <w:p w14:paraId="7278C396" w14:textId="0CD582B0" w:rsidR="001C72CA" w:rsidRDefault="00DD1B2D">
      <w:pPr>
        <w:spacing w:before="151" w:line="357" w:lineRule="auto"/>
        <w:ind w:left="598" w:right="4508"/>
        <w:rPr>
          <w:rFonts w:ascii="宋体" w:eastAsia="宋体" w:hAnsi="宋体" w:cs="宋体"/>
          <w:sz w:val="24"/>
          <w:szCs w:val="24"/>
          <w:lang w:eastAsia="zh-CN"/>
        </w:rPr>
      </w:pPr>
      <w:r>
        <w:rPr>
          <w:rFonts w:ascii="宋体" w:eastAsia="宋体" w:hAnsi="宋体" w:cs="宋体"/>
          <w:b/>
          <w:bCs/>
          <w:sz w:val="24"/>
          <w:szCs w:val="24"/>
          <w:lang w:eastAsia="zh-CN"/>
        </w:rPr>
        <w:t>三、质量保修责任</w:t>
      </w:r>
      <w:r>
        <w:rPr>
          <w:rFonts w:ascii="宋体" w:eastAsia="宋体" w:hAnsi="宋体" w:cs="宋体"/>
          <w:b/>
          <w:bCs/>
          <w:w w:val="99"/>
          <w:sz w:val="24"/>
          <w:szCs w:val="24"/>
          <w:lang w:eastAsia="zh-CN"/>
        </w:rPr>
        <w:t xml:space="preserve"> </w:t>
      </w:r>
    </w:p>
    <w:p w14:paraId="1DF44436" w14:textId="77777777" w:rsidR="001C72CA" w:rsidRDefault="00DD1B2D">
      <w:pPr>
        <w:spacing w:before="36" w:line="357" w:lineRule="auto"/>
        <w:ind w:left="118" w:right="1299" w:firstLine="480"/>
        <w:jc w:val="both"/>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属于保修范围、内容的项目，承包人应当在接到保修通知之日起</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2</w:t>
      </w:r>
      <w:r>
        <w:rPr>
          <w:rFonts w:ascii="宋体" w:eastAsia="宋体" w:hAnsi="宋体" w:cs="宋体"/>
          <w:spacing w:val="57"/>
          <w:sz w:val="24"/>
          <w:szCs w:val="24"/>
          <w:u w:val="single" w:color="000000"/>
          <w:lang w:eastAsia="zh-CN"/>
        </w:rPr>
        <w:t xml:space="preserve"> </w:t>
      </w:r>
      <w:r>
        <w:rPr>
          <w:rFonts w:ascii="宋体" w:eastAsia="宋体" w:hAnsi="宋体" w:cs="宋体"/>
          <w:sz w:val="24"/>
          <w:szCs w:val="24"/>
          <w:lang w:eastAsia="zh-CN"/>
        </w:rPr>
        <w:t>天内派人</w:t>
      </w:r>
      <w:r>
        <w:rPr>
          <w:rFonts w:ascii="宋体" w:eastAsia="宋体" w:hAnsi="宋体" w:cs="宋体"/>
          <w:sz w:val="24"/>
          <w:szCs w:val="24"/>
          <w:lang w:eastAsia="zh-CN"/>
        </w:rPr>
        <w:t xml:space="preserve"> </w:t>
      </w:r>
      <w:r>
        <w:rPr>
          <w:rFonts w:ascii="宋体" w:eastAsia="宋体" w:hAnsi="宋体" w:cs="宋体"/>
          <w:sz w:val="24"/>
          <w:szCs w:val="24"/>
          <w:lang w:eastAsia="zh-CN"/>
        </w:rPr>
        <w:t>保修。承包人不在约定期限内派人保修的，发包人可以委托他人修理，修理费用从质量</w:t>
      </w:r>
      <w:r>
        <w:rPr>
          <w:rFonts w:ascii="宋体" w:eastAsia="宋体" w:hAnsi="宋体" w:cs="宋体"/>
          <w:spacing w:val="-67"/>
          <w:sz w:val="24"/>
          <w:szCs w:val="24"/>
          <w:lang w:eastAsia="zh-CN"/>
        </w:rPr>
        <w:t xml:space="preserve"> </w:t>
      </w:r>
      <w:r>
        <w:rPr>
          <w:rFonts w:ascii="宋体" w:eastAsia="宋体" w:hAnsi="宋体" w:cs="宋体"/>
          <w:sz w:val="24"/>
          <w:szCs w:val="24"/>
          <w:lang w:eastAsia="zh-CN"/>
        </w:rPr>
        <w:t>保险金内扣除。</w:t>
      </w:r>
      <w:r>
        <w:rPr>
          <w:rFonts w:ascii="宋体" w:eastAsia="宋体" w:hAnsi="宋体" w:cs="宋体"/>
          <w:sz w:val="24"/>
          <w:szCs w:val="24"/>
          <w:lang w:eastAsia="zh-CN"/>
        </w:rPr>
        <w:t xml:space="preserve"> </w:t>
      </w:r>
    </w:p>
    <w:p w14:paraId="38FEF24C" w14:textId="77777777" w:rsidR="00961374" w:rsidRDefault="00DD1B2D" w:rsidP="00961374">
      <w:pPr>
        <w:spacing w:before="154" w:line="357" w:lineRule="auto"/>
        <w:ind w:leftChars="200" w:left="440" w:firstLineChars="100" w:firstLine="24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发生紧急抢修事故的，承包人在接到事故通知后，应当立即到达事故现场抢修。</w:t>
      </w:r>
      <w:r>
        <w:rPr>
          <w:rFonts w:ascii="宋体" w:eastAsia="宋体" w:hAnsi="宋体" w:cs="宋体"/>
          <w:sz w:val="24"/>
          <w:szCs w:val="24"/>
          <w:lang w:eastAsia="zh-CN"/>
        </w:rPr>
        <w:t xml:space="preserve"> </w:t>
      </w:r>
    </w:p>
    <w:p w14:paraId="1619E979" w14:textId="6476B4B2" w:rsidR="001C72CA" w:rsidRDefault="00DD1B2D" w:rsidP="00961374">
      <w:pPr>
        <w:spacing w:before="154" w:line="357" w:lineRule="auto"/>
        <w:ind w:left="118" w:firstLine="480"/>
        <w:rPr>
          <w:rFonts w:ascii="宋体" w:eastAsia="宋体" w:hAnsi="宋体" w:cs="宋体"/>
          <w:sz w:val="24"/>
          <w:szCs w:val="24"/>
          <w:lang w:eastAsia="zh-CN"/>
        </w:rPr>
      </w:pPr>
      <w:r w:rsidRPr="00961374">
        <w:rPr>
          <w:rFonts w:ascii="宋体" w:eastAsia="宋体" w:hAnsi="宋体" w:cs="宋体"/>
          <w:sz w:val="24"/>
          <w:szCs w:val="24"/>
          <w:lang w:eastAsia="zh-CN"/>
        </w:rPr>
        <w:t>3.</w:t>
      </w:r>
      <w:r w:rsidRPr="00961374">
        <w:rPr>
          <w:rFonts w:ascii="宋体" w:eastAsia="宋体" w:hAnsi="宋体" w:cs="宋体"/>
          <w:sz w:val="24"/>
          <w:szCs w:val="24"/>
          <w:lang w:eastAsia="zh-CN"/>
        </w:rPr>
        <w:t>对于涉及工程安全质量问题的，发包人应当按照有关的规定，采取安全防范措施。</w:t>
      </w:r>
      <w:r>
        <w:rPr>
          <w:rFonts w:ascii="宋体" w:eastAsia="宋体" w:hAnsi="宋体" w:cs="宋体"/>
          <w:sz w:val="24"/>
          <w:szCs w:val="24"/>
          <w:lang w:eastAsia="zh-CN"/>
        </w:rPr>
        <w:t xml:space="preserve"> </w:t>
      </w:r>
      <w:r>
        <w:rPr>
          <w:rFonts w:ascii="宋体" w:eastAsia="宋体" w:hAnsi="宋体" w:cs="宋体"/>
          <w:sz w:val="24"/>
          <w:szCs w:val="24"/>
          <w:lang w:eastAsia="zh-CN"/>
        </w:rPr>
        <w:lastRenderedPageBreak/>
        <w:t>由原设计单位或者具有相应资质等级的设计单位提出保修方案，承包人实施保修。</w:t>
      </w:r>
      <w:r>
        <w:rPr>
          <w:rFonts w:ascii="宋体" w:eastAsia="宋体" w:hAnsi="宋体" w:cs="宋体"/>
          <w:sz w:val="24"/>
          <w:szCs w:val="24"/>
          <w:lang w:eastAsia="zh-CN"/>
        </w:rPr>
        <w:t xml:space="preserve"> </w:t>
      </w:r>
    </w:p>
    <w:p w14:paraId="7B1E80CC" w14:textId="77777777" w:rsidR="001C72CA" w:rsidRDefault="00DD1B2D" w:rsidP="00961374">
      <w:pPr>
        <w:spacing w:before="154" w:line="35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质量保修完成后，由发包人组织验收。</w:t>
      </w:r>
      <w:r>
        <w:rPr>
          <w:rFonts w:ascii="宋体" w:eastAsia="宋体" w:hAnsi="宋体" w:cs="宋体"/>
          <w:sz w:val="24"/>
          <w:szCs w:val="24"/>
          <w:lang w:eastAsia="zh-CN"/>
        </w:rPr>
        <w:t xml:space="preserve"> </w:t>
      </w:r>
    </w:p>
    <w:p w14:paraId="0C51293B" w14:textId="77777777" w:rsidR="00961374" w:rsidRPr="00961374" w:rsidRDefault="00DD1B2D" w:rsidP="00961374">
      <w:pPr>
        <w:spacing w:before="154" w:line="357" w:lineRule="auto"/>
        <w:ind w:left="118" w:firstLine="480"/>
        <w:rPr>
          <w:rFonts w:ascii="宋体" w:eastAsia="宋体" w:hAnsi="宋体" w:cs="宋体"/>
          <w:b/>
          <w:bCs/>
          <w:sz w:val="24"/>
          <w:szCs w:val="24"/>
          <w:lang w:eastAsia="zh-CN"/>
        </w:rPr>
      </w:pPr>
      <w:r w:rsidRPr="00961374">
        <w:rPr>
          <w:rFonts w:ascii="宋体" w:eastAsia="宋体" w:hAnsi="宋体" w:cs="宋体"/>
          <w:b/>
          <w:bCs/>
          <w:sz w:val="24"/>
          <w:szCs w:val="24"/>
          <w:lang w:eastAsia="zh-CN"/>
        </w:rPr>
        <w:t>四、保修费</w:t>
      </w:r>
      <w:r w:rsidRPr="00961374">
        <w:rPr>
          <w:rFonts w:ascii="宋体" w:eastAsia="宋体" w:hAnsi="宋体" w:cs="宋体"/>
          <w:b/>
          <w:bCs/>
          <w:sz w:val="24"/>
          <w:szCs w:val="24"/>
          <w:lang w:eastAsia="zh-CN"/>
        </w:rPr>
        <w:t xml:space="preserve"> </w:t>
      </w:r>
    </w:p>
    <w:p w14:paraId="5C401B01" w14:textId="1A7B6EAA" w:rsidR="001C72CA" w:rsidRDefault="00DD1B2D" w:rsidP="00961374">
      <w:pPr>
        <w:spacing w:before="154" w:line="35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保修费由造成质量缺陷的责任方承</w:t>
      </w:r>
      <w:r>
        <w:rPr>
          <w:rFonts w:ascii="宋体" w:eastAsia="宋体" w:hAnsi="宋体" w:cs="宋体" w:hint="eastAsia"/>
          <w:sz w:val="24"/>
          <w:szCs w:val="24"/>
          <w:lang w:eastAsia="zh-CN"/>
        </w:rPr>
        <w:t>担</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2258C9CF"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pacing w:val="-1"/>
          <w:sz w:val="24"/>
          <w:szCs w:val="24"/>
          <w:lang w:eastAsia="zh-CN"/>
        </w:rPr>
        <w:t>2</w:t>
      </w:r>
      <w:r>
        <w:rPr>
          <w:rFonts w:ascii="宋体" w:eastAsia="宋体" w:hAnsi="宋体" w:cs="宋体"/>
          <w:sz w:val="24"/>
          <w:szCs w:val="24"/>
          <w:lang w:eastAsia="zh-CN"/>
        </w:rPr>
        <w:t>.</w:t>
      </w:r>
      <w:r>
        <w:rPr>
          <w:rFonts w:ascii="宋体" w:eastAsia="宋体" w:hAnsi="宋体" w:cs="宋体"/>
          <w:sz w:val="24"/>
          <w:szCs w:val="24"/>
          <w:lang w:eastAsia="zh-CN"/>
        </w:rPr>
        <w:t>发包人向承包人支付工程结算价款时</w:t>
      </w:r>
      <w:r>
        <w:rPr>
          <w:rFonts w:ascii="宋体" w:eastAsia="宋体" w:hAnsi="宋体" w:cs="宋体"/>
          <w:spacing w:val="-118"/>
          <w:sz w:val="24"/>
          <w:szCs w:val="24"/>
          <w:lang w:eastAsia="zh-CN"/>
        </w:rPr>
        <w:t>，</w:t>
      </w:r>
      <w:r>
        <w:rPr>
          <w:rFonts w:ascii="宋体" w:eastAsia="宋体" w:hAnsi="宋体" w:cs="宋体"/>
          <w:sz w:val="24"/>
          <w:szCs w:val="24"/>
          <w:lang w:eastAsia="zh-CN"/>
        </w:rPr>
        <w:t>保留工程结算总价款的</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3%</w:t>
      </w:r>
      <w:r>
        <w:rPr>
          <w:rFonts w:ascii="宋体" w:eastAsia="宋体" w:hAnsi="宋体" w:cs="宋体"/>
          <w:sz w:val="24"/>
          <w:szCs w:val="24"/>
          <w:lang w:eastAsia="zh-CN"/>
        </w:rPr>
        <w:t>作为质量保证金</w:t>
      </w:r>
      <w:r>
        <w:rPr>
          <w:rFonts w:ascii="宋体" w:eastAsia="宋体" w:hAnsi="宋体" w:cs="宋体"/>
          <w:spacing w:val="-120"/>
          <w:sz w:val="24"/>
          <w:szCs w:val="24"/>
          <w:lang w:eastAsia="zh-CN"/>
        </w:rPr>
        <w:t>。</w:t>
      </w:r>
      <w:r>
        <w:rPr>
          <w:rFonts w:ascii="宋体" w:eastAsia="宋体" w:hAnsi="宋体" w:cs="宋体"/>
          <w:sz w:val="24"/>
          <w:szCs w:val="24"/>
          <w:lang w:eastAsia="zh-CN"/>
        </w:rPr>
        <w:t xml:space="preserve"> </w:t>
      </w:r>
    </w:p>
    <w:p w14:paraId="4342D8E0" w14:textId="77777777" w:rsidR="001C72CA" w:rsidRDefault="00DD1B2D">
      <w:pPr>
        <w:spacing w:before="154" w:line="357"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若造成质量缺陷的责任方为承包人，则本合同缺陷责任期内发生的质量保修费在</w:t>
      </w:r>
      <w:r>
        <w:rPr>
          <w:rFonts w:ascii="宋体" w:eastAsia="宋体" w:hAnsi="宋体" w:cs="宋体"/>
          <w:sz w:val="24"/>
          <w:szCs w:val="24"/>
          <w:lang w:eastAsia="zh-CN"/>
        </w:rPr>
        <w:t xml:space="preserve"> </w:t>
      </w:r>
      <w:r>
        <w:rPr>
          <w:rFonts w:ascii="宋体" w:eastAsia="宋体" w:hAnsi="宋体" w:cs="宋体"/>
          <w:sz w:val="24"/>
          <w:szCs w:val="24"/>
          <w:lang w:eastAsia="zh-CN"/>
        </w:rPr>
        <w:t>质量保证金内扣除，不足部分由承包人补足。</w:t>
      </w:r>
      <w:r>
        <w:rPr>
          <w:rFonts w:ascii="宋体" w:eastAsia="宋体" w:hAnsi="宋体" w:cs="宋体"/>
          <w:sz w:val="24"/>
          <w:szCs w:val="24"/>
          <w:lang w:eastAsia="zh-CN"/>
        </w:rPr>
        <w:t xml:space="preserve"> </w:t>
      </w:r>
    </w:p>
    <w:p w14:paraId="7686D892"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缺陷责任期满后</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30   </w:t>
      </w:r>
      <w:r>
        <w:rPr>
          <w:rFonts w:ascii="宋体" w:eastAsia="宋体" w:hAnsi="宋体" w:cs="宋体"/>
          <w:sz w:val="24"/>
          <w:szCs w:val="24"/>
          <w:lang w:eastAsia="zh-CN"/>
        </w:rPr>
        <w:t>天内，双方清算质量保证金，剩余部分退还。</w:t>
      </w:r>
      <w:r>
        <w:rPr>
          <w:rFonts w:ascii="宋体" w:eastAsia="宋体" w:hAnsi="宋体" w:cs="宋体"/>
          <w:sz w:val="24"/>
          <w:szCs w:val="24"/>
          <w:lang w:eastAsia="zh-CN"/>
        </w:rPr>
        <w:t xml:space="preserve"> </w:t>
      </w:r>
    </w:p>
    <w:p w14:paraId="2E2F5905" w14:textId="77777777" w:rsidR="001C72CA" w:rsidRDefault="00DD1B2D">
      <w:pPr>
        <w:spacing w:before="154"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质量保修期内缺陷责任期满外如</w:t>
      </w:r>
      <w:r>
        <w:rPr>
          <w:rFonts w:ascii="宋体" w:eastAsia="宋体" w:hAnsi="宋体" w:cs="宋体"/>
          <w:sz w:val="24"/>
          <w:szCs w:val="24"/>
          <w:lang w:eastAsia="zh-CN"/>
        </w:rPr>
        <w:t>有返修，若造成质量缺陷的责任方为承包人，发</w:t>
      </w:r>
      <w:r>
        <w:rPr>
          <w:rFonts w:ascii="宋体" w:eastAsia="宋体" w:hAnsi="宋体" w:cs="宋体"/>
          <w:sz w:val="24"/>
          <w:szCs w:val="24"/>
          <w:lang w:eastAsia="zh-CN"/>
        </w:rPr>
        <w:t xml:space="preserve"> </w:t>
      </w:r>
      <w:r>
        <w:rPr>
          <w:rFonts w:ascii="宋体" w:eastAsia="宋体" w:hAnsi="宋体" w:cs="宋体"/>
          <w:sz w:val="24"/>
          <w:szCs w:val="24"/>
          <w:lang w:eastAsia="zh-CN"/>
        </w:rPr>
        <w:t>生费用由承包人另行支付。</w:t>
      </w:r>
      <w:r>
        <w:rPr>
          <w:rFonts w:ascii="宋体" w:eastAsia="宋体" w:hAnsi="宋体" w:cs="宋体"/>
          <w:sz w:val="24"/>
          <w:szCs w:val="24"/>
          <w:lang w:eastAsia="zh-CN"/>
        </w:rPr>
        <w:t xml:space="preserve">  </w:t>
      </w:r>
    </w:p>
    <w:p w14:paraId="011C871F" w14:textId="77777777" w:rsidR="00961374" w:rsidRDefault="00DD1B2D" w:rsidP="00961374">
      <w:pPr>
        <w:spacing w:before="38" w:line="355" w:lineRule="auto"/>
        <w:ind w:left="598" w:firstLine="2"/>
        <w:rPr>
          <w:rFonts w:ascii="宋体" w:eastAsia="宋体" w:hAnsi="宋体" w:cs="宋体"/>
          <w:b/>
          <w:bCs/>
          <w:w w:val="99"/>
          <w:sz w:val="24"/>
          <w:szCs w:val="24"/>
          <w:lang w:eastAsia="zh-CN"/>
        </w:rPr>
      </w:pPr>
      <w:r>
        <w:rPr>
          <w:rFonts w:ascii="宋体" w:eastAsia="宋体" w:hAnsi="宋体" w:cs="宋体"/>
          <w:b/>
          <w:bCs/>
          <w:sz w:val="24"/>
          <w:szCs w:val="24"/>
          <w:lang w:eastAsia="zh-CN"/>
        </w:rPr>
        <w:t>五、其他</w:t>
      </w:r>
      <w:r>
        <w:rPr>
          <w:rFonts w:ascii="宋体" w:eastAsia="宋体" w:hAnsi="宋体" w:cs="宋体"/>
          <w:b/>
          <w:bCs/>
          <w:w w:val="99"/>
          <w:sz w:val="24"/>
          <w:szCs w:val="24"/>
          <w:lang w:eastAsia="zh-CN"/>
        </w:rPr>
        <w:t xml:space="preserve"> </w:t>
      </w:r>
    </w:p>
    <w:p w14:paraId="27077934" w14:textId="6939EEB3" w:rsidR="001C72CA" w:rsidRDefault="00DD1B2D" w:rsidP="00961374">
      <w:pPr>
        <w:spacing w:before="154"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双方约定的其他工程质量保修事项：保修期内由于承包人的原因造成的任何质量安全事故，其责任及费用均由承包人承担。</w:t>
      </w:r>
      <w:r>
        <w:rPr>
          <w:rFonts w:ascii="宋体" w:eastAsia="宋体" w:hAnsi="宋体" w:cs="宋体"/>
          <w:sz w:val="24"/>
          <w:szCs w:val="24"/>
          <w:lang w:eastAsia="zh-CN"/>
        </w:rPr>
        <w:t xml:space="preserve"> </w:t>
      </w:r>
      <w:r>
        <w:rPr>
          <w:rFonts w:ascii="宋体" w:eastAsia="宋体" w:hAnsi="宋体" w:cs="宋体"/>
          <w:sz w:val="24"/>
          <w:szCs w:val="24"/>
          <w:lang w:eastAsia="zh-CN"/>
        </w:rPr>
        <w:t>本工程质量保修书由发包人、承包人双方在竣工验收前共同签署，作为合同附件，其有效期限至保修期满</w:t>
      </w:r>
      <w:r>
        <w:rPr>
          <w:rFonts w:ascii="宋体" w:eastAsia="宋体" w:hAnsi="宋体" w:cs="宋体"/>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64C19635" w14:textId="77777777" w:rsidR="001C72CA" w:rsidRDefault="00DD1B2D">
      <w:pPr>
        <w:spacing w:before="151" w:line="357" w:lineRule="auto"/>
        <w:ind w:left="598" w:right="2189"/>
        <w:rPr>
          <w:rFonts w:ascii="宋体" w:eastAsia="宋体" w:hAnsi="宋体" w:cs="宋体"/>
          <w:sz w:val="24"/>
          <w:szCs w:val="24"/>
          <w:lang w:eastAsia="zh-CN"/>
        </w:rPr>
      </w:pPr>
      <w:r>
        <w:rPr>
          <w:rFonts w:ascii="宋体" w:eastAsia="宋体" w:hAnsi="宋体" w:cs="宋体"/>
          <w:spacing w:val="-1"/>
          <w:sz w:val="24"/>
          <w:szCs w:val="24"/>
          <w:lang w:eastAsia="zh-CN"/>
        </w:rPr>
        <w:t>发</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包</w:t>
      </w:r>
      <w:r>
        <w:rPr>
          <w:rFonts w:ascii="宋体" w:eastAsia="宋体" w:hAnsi="宋体" w:cs="宋体"/>
          <w:sz w:val="24"/>
          <w:szCs w:val="24"/>
          <w:lang w:eastAsia="zh-CN"/>
        </w:rPr>
        <w:t xml:space="preserve"> </w:t>
      </w:r>
      <w:r>
        <w:rPr>
          <w:rFonts w:ascii="宋体" w:eastAsia="宋体" w:hAnsi="宋体" w:cs="宋体"/>
          <w:spacing w:val="-20"/>
          <w:sz w:val="24"/>
          <w:szCs w:val="24"/>
          <w:lang w:eastAsia="zh-CN"/>
        </w:rPr>
        <w:t>人（盖章）：</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 xml:space="preserve"> </w:t>
      </w:r>
      <w:r>
        <w:rPr>
          <w:rFonts w:ascii="宋体" w:eastAsia="宋体" w:hAnsi="宋体" w:cs="宋体"/>
          <w:spacing w:val="-15"/>
          <w:sz w:val="24"/>
          <w:szCs w:val="24"/>
          <w:lang w:eastAsia="zh-CN"/>
        </w:rPr>
        <w:t>承包人（盖章）：</w:t>
      </w:r>
      <w:r>
        <w:rPr>
          <w:rFonts w:ascii="宋体" w:eastAsia="宋体" w:hAnsi="宋体" w:cs="宋体"/>
          <w:sz w:val="24"/>
          <w:szCs w:val="24"/>
          <w:lang w:eastAsia="zh-CN"/>
        </w:rPr>
        <w:t xml:space="preserve"> </w:t>
      </w:r>
      <w:r>
        <w:rPr>
          <w:rFonts w:ascii="宋体" w:eastAsia="宋体" w:hAnsi="宋体" w:cs="宋体"/>
          <w:sz w:val="24"/>
          <w:szCs w:val="24"/>
          <w:lang w:eastAsia="zh-CN"/>
        </w:rPr>
        <w:t>法定代表人</w:t>
      </w:r>
      <w:r>
        <w:rPr>
          <w:rFonts w:ascii="宋体" w:eastAsia="宋体" w:hAnsi="宋体" w:cs="宋体"/>
          <w:sz w:val="24"/>
          <w:szCs w:val="24"/>
          <w:lang w:eastAsia="zh-CN"/>
        </w:rPr>
        <w:t xml:space="preserve"> </w:t>
      </w:r>
      <w:r>
        <w:rPr>
          <w:rFonts w:ascii="宋体" w:eastAsia="宋体" w:hAnsi="宋体" w:cs="宋体"/>
          <w:sz w:val="24"/>
          <w:szCs w:val="24"/>
          <w:lang w:eastAsia="zh-CN"/>
        </w:rPr>
        <w:t>法定代表人</w:t>
      </w:r>
      <w:r>
        <w:rPr>
          <w:rFonts w:ascii="宋体" w:eastAsia="宋体" w:hAnsi="宋体" w:cs="宋体"/>
          <w:sz w:val="24"/>
          <w:szCs w:val="24"/>
          <w:lang w:eastAsia="zh-CN"/>
        </w:rPr>
        <w:t xml:space="preserve"> </w:t>
      </w:r>
      <w:r>
        <w:rPr>
          <w:rFonts w:ascii="宋体" w:eastAsia="宋体" w:hAnsi="宋体" w:cs="宋体"/>
          <w:spacing w:val="-11"/>
          <w:sz w:val="24"/>
          <w:szCs w:val="24"/>
          <w:lang w:eastAsia="zh-CN"/>
        </w:rPr>
        <w:t>或委托代理人（签字）：</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 xml:space="preserve"> </w:t>
      </w:r>
      <w:r>
        <w:rPr>
          <w:rFonts w:ascii="宋体" w:eastAsia="宋体" w:hAnsi="宋体" w:cs="宋体"/>
          <w:spacing w:val="-11"/>
          <w:sz w:val="24"/>
          <w:szCs w:val="24"/>
          <w:lang w:eastAsia="zh-CN"/>
        </w:rPr>
        <w:t>或委托代理人（签字）：</w:t>
      </w:r>
      <w:r>
        <w:rPr>
          <w:rFonts w:ascii="宋体" w:eastAsia="宋体" w:hAnsi="宋体" w:cs="宋体"/>
          <w:sz w:val="24"/>
          <w:szCs w:val="24"/>
          <w:lang w:eastAsia="zh-CN"/>
        </w:rPr>
        <w:t xml:space="preserve"> </w:t>
      </w:r>
      <w:r>
        <w:rPr>
          <w:rFonts w:ascii="宋体" w:eastAsia="宋体" w:hAnsi="宋体" w:cs="宋体"/>
          <w:sz w:val="24"/>
          <w:szCs w:val="24"/>
          <w:lang w:eastAsia="zh-CN"/>
        </w:rPr>
        <w:t>住所：</w:t>
      </w:r>
      <w:r>
        <w:rPr>
          <w:rFonts w:ascii="宋体" w:eastAsia="宋体" w:hAnsi="宋体" w:cs="宋体"/>
          <w:sz w:val="24"/>
          <w:szCs w:val="24"/>
          <w:lang w:eastAsia="zh-CN"/>
        </w:rPr>
        <w:t xml:space="preserve">                                   </w:t>
      </w:r>
      <w:r>
        <w:rPr>
          <w:rFonts w:ascii="宋体" w:eastAsia="宋体" w:hAnsi="宋体" w:cs="宋体"/>
          <w:spacing w:val="119"/>
          <w:sz w:val="24"/>
          <w:szCs w:val="24"/>
          <w:lang w:eastAsia="zh-CN"/>
        </w:rPr>
        <w:t xml:space="preserve"> </w:t>
      </w:r>
      <w:r>
        <w:rPr>
          <w:rFonts w:ascii="宋体" w:eastAsia="宋体" w:hAnsi="宋体" w:cs="宋体"/>
          <w:sz w:val="24"/>
          <w:szCs w:val="24"/>
          <w:lang w:eastAsia="zh-CN"/>
        </w:rPr>
        <w:t>住所：</w:t>
      </w:r>
      <w:r>
        <w:rPr>
          <w:rFonts w:ascii="宋体" w:eastAsia="宋体" w:hAnsi="宋体" w:cs="宋体"/>
          <w:sz w:val="24"/>
          <w:szCs w:val="24"/>
          <w:lang w:eastAsia="zh-CN"/>
        </w:rPr>
        <w:t xml:space="preserve"> </w:t>
      </w:r>
    </w:p>
    <w:p w14:paraId="71AC52AE" w14:textId="77777777" w:rsidR="001C72CA" w:rsidRDefault="00DD1B2D">
      <w:pPr>
        <w:spacing w:before="34" w:line="357" w:lineRule="auto"/>
        <w:ind w:left="598" w:right="2324"/>
        <w:rPr>
          <w:rFonts w:ascii="宋体" w:eastAsia="宋体" w:hAnsi="宋体" w:cs="宋体"/>
          <w:sz w:val="24"/>
          <w:szCs w:val="24"/>
          <w:lang w:eastAsia="zh-CN"/>
        </w:rPr>
      </w:pPr>
      <w:r>
        <w:rPr>
          <w:rFonts w:ascii="宋体" w:eastAsia="宋体" w:hAnsi="宋体" w:cs="宋体"/>
          <w:sz w:val="24"/>
          <w:szCs w:val="24"/>
          <w:lang w:eastAsia="zh-CN"/>
        </w:rPr>
        <w:t>联系人：</w:t>
      </w:r>
      <w:r>
        <w:rPr>
          <w:rFonts w:ascii="宋体" w:eastAsia="宋体" w:hAnsi="宋体" w:cs="宋体"/>
          <w:sz w:val="24"/>
          <w:szCs w:val="24"/>
          <w:lang w:eastAsia="zh-CN"/>
        </w:rPr>
        <w:t xml:space="preserve">                                </w:t>
      </w:r>
      <w:r>
        <w:rPr>
          <w:rFonts w:ascii="宋体" w:eastAsia="宋体" w:hAnsi="宋体" w:cs="宋体"/>
          <w:spacing w:val="119"/>
          <w:sz w:val="24"/>
          <w:szCs w:val="24"/>
          <w:lang w:eastAsia="zh-CN"/>
        </w:rPr>
        <w:t xml:space="preserve"> </w:t>
      </w:r>
      <w:r>
        <w:rPr>
          <w:rFonts w:ascii="宋体" w:eastAsia="宋体" w:hAnsi="宋体" w:cs="宋体"/>
          <w:sz w:val="24"/>
          <w:szCs w:val="24"/>
          <w:lang w:eastAsia="zh-CN"/>
        </w:rPr>
        <w:t>联系人：</w:t>
      </w:r>
      <w:r>
        <w:rPr>
          <w:rFonts w:ascii="宋体" w:eastAsia="宋体" w:hAnsi="宋体" w:cs="宋体"/>
          <w:sz w:val="24"/>
          <w:szCs w:val="24"/>
          <w:lang w:eastAsia="zh-CN"/>
        </w:rPr>
        <w:t xml:space="preserve"> </w:t>
      </w:r>
      <w:r>
        <w:rPr>
          <w:rFonts w:ascii="宋体" w:eastAsia="宋体" w:hAnsi="宋体" w:cs="宋体"/>
          <w:sz w:val="24"/>
          <w:szCs w:val="24"/>
          <w:lang w:eastAsia="zh-CN"/>
        </w:rPr>
        <w:t>电话：</w:t>
      </w:r>
      <w:r>
        <w:rPr>
          <w:rFonts w:ascii="宋体" w:eastAsia="宋体" w:hAnsi="宋体" w:cs="宋体"/>
          <w:sz w:val="24"/>
          <w:szCs w:val="24"/>
          <w:lang w:eastAsia="zh-CN"/>
        </w:rPr>
        <w:t xml:space="preserve">                                    </w:t>
      </w:r>
      <w:r>
        <w:rPr>
          <w:rFonts w:ascii="宋体" w:eastAsia="宋体" w:hAnsi="宋体" w:cs="宋体"/>
          <w:spacing w:val="8"/>
          <w:sz w:val="24"/>
          <w:szCs w:val="24"/>
          <w:lang w:eastAsia="zh-CN"/>
        </w:rPr>
        <w:t xml:space="preserve"> </w:t>
      </w:r>
      <w:r>
        <w:rPr>
          <w:rFonts w:ascii="宋体" w:eastAsia="宋体" w:hAnsi="宋体" w:cs="宋体"/>
          <w:sz w:val="24"/>
          <w:szCs w:val="24"/>
          <w:lang w:eastAsia="zh-CN"/>
        </w:rPr>
        <w:t>电话：</w:t>
      </w:r>
      <w:r>
        <w:rPr>
          <w:rFonts w:ascii="宋体" w:eastAsia="宋体" w:hAnsi="宋体" w:cs="宋体"/>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lang w:eastAsia="zh-CN"/>
        </w:rPr>
        <w:t xml:space="preserve"> </w:t>
      </w:r>
      <w:r>
        <w:rPr>
          <w:rFonts w:ascii="宋体" w:eastAsia="宋体" w:hAnsi="宋体" w:cs="宋体"/>
          <w:sz w:val="24"/>
          <w:szCs w:val="24"/>
          <w:lang w:eastAsia="zh-CN"/>
        </w:rPr>
        <w:t>邮政编码：</w:t>
      </w:r>
      <w:r>
        <w:rPr>
          <w:rFonts w:ascii="宋体" w:eastAsia="宋体" w:hAnsi="宋体" w:cs="宋体"/>
          <w:sz w:val="24"/>
          <w:szCs w:val="24"/>
          <w:lang w:eastAsia="zh-CN"/>
        </w:rPr>
        <w:t xml:space="preserve">                               </w:t>
      </w:r>
      <w:r>
        <w:rPr>
          <w:rFonts w:ascii="宋体" w:eastAsia="宋体" w:hAnsi="宋体" w:cs="宋体"/>
          <w:spacing w:val="119"/>
          <w:sz w:val="24"/>
          <w:szCs w:val="24"/>
          <w:lang w:eastAsia="zh-CN"/>
        </w:rPr>
        <w:t xml:space="preserve"> </w:t>
      </w:r>
      <w:r>
        <w:rPr>
          <w:rFonts w:ascii="宋体" w:eastAsia="宋体" w:hAnsi="宋体" w:cs="宋体"/>
          <w:sz w:val="24"/>
          <w:szCs w:val="24"/>
          <w:lang w:eastAsia="zh-CN"/>
        </w:rPr>
        <w:t>邮政编码：</w:t>
      </w:r>
      <w:r>
        <w:rPr>
          <w:rFonts w:ascii="宋体" w:eastAsia="宋体" w:hAnsi="宋体" w:cs="宋体"/>
          <w:sz w:val="24"/>
          <w:szCs w:val="24"/>
          <w:lang w:eastAsia="zh-CN"/>
        </w:rPr>
        <w:t xml:space="preserve">  </w:t>
      </w:r>
    </w:p>
    <w:p w14:paraId="7AECDED5" w14:textId="77777777" w:rsidR="001C72CA" w:rsidRDefault="00DD1B2D">
      <w:pPr>
        <w:tabs>
          <w:tab w:val="left" w:pos="5699"/>
        </w:tabs>
        <w:spacing w:before="36"/>
        <w:ind w:left="598"/>
        <w:rPr>
          <w:rFonts w:ascii="宋体" w:eastAsia="宋体" w:hAnsi="宋体" w:cs="宋体"/>
          <w:sz w:val="24"/>
          <w:szCs w:val="24"/>
          <w:lang w:eastAsia="zh-CN"/>
        </w:rPr>
      </w:pPr>
      <w:r>
        <w:rPr>
          <w:rFonts w:ascii="宋体"/>
          <w:sz w:val="24"/>
          <w:lang w:eastAsia="zh-CN"/>
        </w:rPr>
        <w:t xml:space="preserve"> </w:t>
      </w:r>
      <w:r>
        <w:rPr>
          <w:rFonts w:ascii="宋体"/>
          <w:sz w:val="24"/>
          <w:lang w:eastAsia="zh-CN"/>
        </w:rPr>
        <w:tab/>
        <w:t xml:space="preserve"> </w:t>
      </w:r>
    </w:p>
    <w:p w14:paraId="6C2D9ADF" w14:textId="77777777" w:rsidR="001C72CA" w:rsidRDefault="00DD1B2D">
      <w:pPr>
        <w:spacing w:before="152"/>
        <w:ind w:left="598"/>
        <w:rPr>
          <w:rFonts w:ascii="宋体" w:eastAsia="宋体" w:hAnsi="宋体" w:cs="宋体"/>
          <w:sz w:val="24"/>
          <w:szCs w:val="24"/>
          <w:lang w:eastAsia="zh-CN"/>
        </w:rPr>
      </w:pPr>
      <w:r>
        <w:rPr>
          <w:rFonts w:ascii="宋体" w:eastAsia="宋体" w:hAnsi="宋体" w:cs="宋体"/>
          <w:spacing w:val="-1"/>
          <w:sz w:val="24"/>
          <w:szCs w:val="24"/>
          <w:u w:val="single" w:color="000000"/>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日</w:t>
      </w:r>
      <w:r>
        <w:rPr>
          <w:rFonts w:ascii="宋体" w:eastAsia="宋体" w:hAnsi="宋体" w:cs="宋体"/>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日</w:t>
      </w:r>
      <w:r>
        <w:rPr>
          <w:rFonts w:ascii="宋体" w:eastAsia="宋体" w:hAnsi="宋体" w:cs="宋体"/>
          <w:sz w:val="24"/>
          <w:szCs w:val="24"/>
          <w:lang w:eastAsia="zh-CN"/>
        </w:rPr>
        <w:t xml:space="preserve"> </w:t>
      </w:r>
    </w:p>
    <w:p w14:paraId="63B62830" w14:textId="4BCD8AAF" w:rsidR="001C72CA" w:rsidRDefault="00DD1B2D" w:rsidP="00EF70FD">
      <w:pPr>
        <w:spacing w:before="154"/>
        <w:ind w:left="598"/>
        <w:rPr>
          <w:rFonts w:ascii="宋体" w:eastAsia="宋体" w:hAnsi="宋体" w:cs="宋体"/>
          <w:sz w:val="21"/>
          <w:szCs w:val="21"/>
          <w:lang w:eastAsia="zh-CN"/>
        </w:rPr>
      </w:pPr>
      <w:r>
        <w:rPr>
          <w:rFonts w:ascii="宋体"/>
          <w:sz w:val="24"/>
          <w:lang w:eastAsia="zh-CN"/>
        </w:rPr>
        <w:t xml:space="preserve"> </w:t>
      </w:r>
      <w:r>
        <w:rPr>
          <w:rFonts w:ascii="宋体"/>
          <w:sz w:val="21"/>
          <w:lang w:eastAsia="zh-CN"/>
        </w:rPr>
        <w:t xml:space="preserve"> </w:t>
      </w:r>
    </w:p>
    <w:p w14:paraId="5E30B7EA" w14:textId="77777777" w:rsidR="001C72CA" w:rsidRDefault="001C72CA">
      <w:pPr>
        <w:rPr>
          <w:rFonts w:ascii="宋体" w:eastAsia="宋体" w:hAnsi="宋体" w:cs="宋体"/>
          <w:sz w:val="21"/>
          <w:szCs w:val="21"/>
          <w:lang w:eastAsia="zh-CN"/>
        </w:rPr>
        <w:sectPr w:rsidR="001C72CA">
          <w:pgSz w:w="11910" w:h="16840"/>
          <w:pgMar w:top="1360" w:right="1080" w:bottom="1160" w:left="1300" w:header="0" w:footer="975" w:gutter="0"/>
          <w:cols w:space="720"/>
        </w:sectPr>
      </w:pPr>
    </w:p>
    <w:p w14:paraId="0E0C7D3A" w14:textId="77777777" w:rsidR="001C72CA" w:rsidRDefault="00DD1B2D">
      <w:pPr>
        <w:spacing w:before="2"/>
        <w:ind w:left="118"/>
        <w:rPr>
          <w:rFonts w:ascii="宋体" w:eastAsia="宋体" w:hAnsi="宋体" w:cs="宋体"/>
          <w:sz w:val="24"/>
          <w:szCs w:val="24"/>
          <w:lang w:eastAsia="zh-CN"/>
        </w:rPr>
      </w:pPr>
      <w:r>
        <w:rPr>
          <w:rFonts w:ascii="宋体" w:eastAsia="宋体" w:hAnsi="宋体" w:cs="宋体"/>
          <w:sz w:val="24"/>
          <w:szCs w:val="24"/>
          <w:lang w:eastAsia="zh-CN"/>
        </w:rPr>
        <w:lastRenderedPageBreak/>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6</w:t>
      </w:r>
      <w:r>
        <w:rPr>
          <w:rFonts w:ascii="宋体" w:eastAsia="宋体" w:hAnsi="宋体" w:cs="宋体"/>
          <w:sz w:val="24"/>
          <w:szCs w:val="24"/>
          <w:lang w:eastAsia="zh-CN"/>
        </w:rPr>
        <w:t>：廉洁从业责任书</w:t>
      </w:r>
      <w:r>
        <w:rPr>
          <w:rFonts w:ascii="宋体" w:eastAsia="宋体" w:hAnsi="宋体" w:cs="宋体"/>
          <w:sz w:val="24"/>
          <w:szCs w:val="24"/>
          <w:lang w:eastAsia="zh-CN"/>
        </w:rPr>
        <w:t xml:space="preserve"> </w:t>
      </w:r>
    </w:p>
    <w:p w14:paraId="102CDF28" w14:textId="77777777" w:rsidR="001C72CA" w:rsidRDefault="001C72CA">
      <w:pPr>
        <w:spacing w:before="8"/>
        <w:rPr>
          <w:rFonts w:ascii="宋体" w:eastAsia="宋体" w:hAnsi="宋体" w:cs="宋体"/>
          <w:sz w:val="28"/>
          <w:szCs w:val="28"/>
          <w:lang w:eastAsia="zh-CN"/>
        </w:rPr>
      </w:pPr>
    </w:p>
    <w:p w14:paraId="2479C724" w14:textId="77777777" w:rsidR="001C72CA" w:rsidRDefault="00DD1B2D">
      <w:pPr>
        <w:pStyle w:val="5"/>
        <w:ind w:left="3727" w:right="4091"/>
        <w:jc w:val="center"/>
        <w:rPr>
          <w:rFonts w:cs="宋体"/>
          <w:b w:val="0"/>
          <w:bCs w:val="0"/>
          <w:lang w:eastAsia="zh-CN"/>
        </w:rPr>
      </w:pPr>
      <w:r>
        <w:rPr>
          <w:lang w:eastAsia="zh-CN"/>
        </w:rPr>
        <w:t>廉洁从业责任书</w:t>
      </w:r>
      <w:r>
        <w:rPr>
          <w:rFonts w:cs="宋体"/>
          <w:w w:val="99"/>
          <w:lang w:eastAsia="zh-CN"/>
        </w:rPr>
        <w:t xml:space="preserve"> </w:t>
      </w:r>
    </w:p>
    <w:p w14:paraId="6ED98019" w14:textId="77777777" w:rsidR="001C72CA" w:rsidRDefault="001C72CA">
      <w:pPr>
        <w:spacing w:before="1"/>
        <w:rPr>
          <w:rFonts w:ascii="宋体" w:eastAsia="宋体" w:hAnsi="宋体" w:cs="宋体"/>
          <w:b/>
          <w:bCs/>
          <w:sz w:val="20"/>
          <w:szCs w:val="20"/>
          <w:lang w:eastAsia="zh-CN"/>
        </w:rPr>
      </w:pPr>
    </w:p>
    <w:p w14:paraId="29143EFD" w14:textId="77777777" w:rsidR="001C72CA" w:rsidRDefault="00DD1B2D">
      <w:pPr>
        <w:pStyle w:val="6"/>
        <w:spacing w:before="7"/>
        <w:ind w:left="118"/>
        <w:rPr>
          <w:rFonts w:ascii="宋体" w:eastAsia="宋体" w:hAnsi="宋体" w:cs="宋体"/>
          <w:lang w:eastAsia="zh-CN"/>
        </w:rPr>
      </w:pPr>
      <w:r>
        <w:rPr>
          <w:rFonts w:ascii="宋体" w:eastAsia="宋体" w:hAnsi="宋体" w:cs="宋体"/>
          <w:spacing w:val="1"/>
          <w:lang w:eastAsia="zh-CN"/>
        </w:rPr>
        <w:t xml:space="preserve">   </w:t>
      </w:r>
      <w:r>
        <w:rPr>
          <w:rFonts w:ascii="宋体" w:eastAsia="宋体" w:hAnsi="宋体" w:cs="宋体"/>
          <w:lang w:eastAsia="zh-CN"/>
        </w:rPr>
        <w:t>发包人（全称</w:t>
      </w:r>
      <w:r>
        <w:rPr>
          <w:rFonts w:ascii="宋体" w:eastAsia="宋体" w:hAnsi="宋体" w:cs="宋体"/>
          <w:spacing w:val="-154"/>
          <w:lang w:eastAsia="zh-CN"/>
        </w:rPr>
        <w:t>）</w:t>
      </w:r>
      <w:r>
        <w:rPr>
          <w:rFonts w:ascii="宋体" w:eastAsia="宋体" w:hAnsi="宋体" w:cs="宋体"/>
          <w:lang w:eastAsia="zh-CN"/>
        </w:rPr>
        <w:t>：</w:t>
      </w:r>
      <w:r>
        <w:rPr>
          <w:rFonts w:ascii="宋体" w:eastAsia="宋体" w:hAnsi="宋体" w:cs="宋体"/>
          <w:spacing w:val="1"/>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spacing w:val="1"/>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1"/>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spacing w:val="1"/>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p>
    <w:p w14:paraId="08C125CA" w14:textId="77777777" w:rsidR="001C72CA" w:rsidRDefault="00DD1B2D">
      <w:pPr>
        <w:pStyle w:val="6"/>
        <w:spacing w:before="190"/>
        <w:ind w:left="118"/>
        <w:rPr>
          <w:rFonts w:ascii="宋体" w:eastAsia="宋体" w:hAnsi="宋体" w:cs="宋体"/>
          <w:sz w:val="21"/>
          <w:szCs w:val="21"/>
          <w:lang w:eastAsia="zh-CN"/>
        </w:rPr>
      </w:pPr>
      <w:r>
        <w:rPr>
          <w:rFonts w:ascii="宋体" w:eastAsia="宋体" w:hAnsi="宋体" w:cs="宋体"/>
          <w:spacing w:val="1"/>
          <w:lang w:eastAsia="zh-CN"/>
        </w:rPr>
        <w:t xml:space="preserve">   </w:t>
      </w:r>
      <w:r>
        <w:rPr>
          <w:rFonts w:ascii="宋体" w:eastAsia="宋体" w:hAnsi="宋体" w:cs="宋体"/>
          <w:lang w:eastAsia="zh-CN"/>
        </w:rPr>
        <w:t>承包人（全称</w:t>
      </w:r>
      <w:r>
        <w:rPr>
          <w:rFonts w:ascii="宋体" w:eastAsia="宋体" w:hAnsi="宋体" w:cs="宋体"/>
          <w:spacing w:val="-154"/>
          <w:lang w:eastAsia="zh-CN"/>
        </w:rPr>
        <w:t>）</w:t>
      </w:r>
      <w:r>
        <w:rPr>
          <w:rFonts w:ascii="宋体" w:eastAsia="宋体" w:hAnsi="宋体" w:cs="宋体"/>
          <w:lang w:eastAsia="zh-CN"/>
        </w:rPr>
        <w:t>：</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2"/>
          <w:u w:val="single" w:color="000000"/>
          <w:lang w:eastAsia="zh-CN"/>
        </w:rPr>
        <w:t xml:space="preserve">  </w:t>
      </w:r>
      <w:r>
        <w:rPr>
          <w:rFonts w:ascii="宋体" w:eastAsia="宋体" w:hAnsi="宋体" w:cs="宋体"/>
          <w:u w:val="single" w:color="000000"/>
          <w:lang w:eastAsia="zh-CN"/>
        </w:rPr>
        <w:t xml:space="preserve"> </w:t>
      </w:r>
      <w:r>
        <w:rPr>
          <w:rFonts w:ascii="宋体" w:eastAsia="宋体" w:hAnsi="宋体" w:cs="宋体"/>
          <w:spacing w:val="7"/>
          <w:u w:val="single" w:color="000000"/>
          <w:lang w:eastAsia="zh-CN"/>
        </w:rPr>
        <w:t xml:space="preserve"> </w:t>
      </w:r>
      <w:r>
        <w:rPr>
          <w:rFonts w:ascii="宋体" w:eastAsia="宋体" w:hAnsi="宋体" w:cs="宋体"/>
          <w:spacing w:val="-2"/>
          <w:lang w:eastAsia="zh-CN"/>
        </w:rPr>
        <w:t xml:space="preserve"> </w:t>
      </w:r>
      <w:r>
        <w:rPr>
          <w:rFonts w:ascii="宋体" w:eastAsia="宋体" w:hAnsi="宋体" w:cs="宋体"/>
          <w:spacing w:val="2"/>
          <w:lang w:eastAsia="zh-CN"/>
        </w:rPr>
        <w:t xml:space="preserve"> </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p>
    <w:p w14:paraId="74D35A7F" w14:textId="77777777" w:rsidR="001C72CA" w:rsidRDefault="001C72CA">
      <w:pPr>
        <w:spacing w:before="11"/>
        <w:rPr>
          <w:rFonts w:ascii="宋体" w:eastAsia="宋体" w:hAnsi="宋体" w:cs="宋体"/>
          <w:sz w:val="12"/>
          <w:szCs w:val="12"/>
          <w:lang w:eastAsia="zh-CN"/>
        </w:rPr>
      </w:pPr>
    </w:p>
    <w:p w14:paraId="6B43A91A" w14:textId="77777777" w:rsidR="001C72CA" w:rsidRDefault="00DD1B2D">
      <w:pPr>
        <w:spacing w:before="36" w:line="272" w:lineRule="exact"/>
        <w:ind w:left="538"/>
        <w:rPr>
          <w:rFonts w:ascii="宋体" w:eastAsia="宋体" w:hAnsi="宋体" w:cs="宋体"/>
          <w:sz w:val="21"/>
          <w:szCs w:val="21"/>
          <w:lang w:eastAsia="zh-CN"/>
        </w:rPr>
      </w:pPr>
      <w:r>
        <w:rPr>
          <w:rFonts w:ascii="宋体"/>
          <w:sz w:val="21"/>
          <w:lang w:eastAsia="zh-CN"/>
        </w:rPr>
        <w:t xml:space="preserve"> </w:t>
      </w:r>
    </w:p>
    <w:p w14:paraId="1DBB4B1A" w14:textId="77777777" w:rsidR="001C72CA" w:rsidRDefault="00DD1B2D">
      <w:pPr>
        <w:spacing w:line="355" w:lineRule="auto"/>
        <w:ind w:left="118" w:rightChars="150" w:right="330" w:firstLine="480"/>
        <w:rPr>
          <w:rFonts w:ascii="宋体" w:eastAsia="宋体" w:hAnsi="宋体" w:cs="宋体"/>
          <w:sz w:val="24"/>
          <w:szCs w:val="24"/>
          <w:lang w:eastAsia="zh-CN"/>
        </w:rPr>
      </w:pPr>
      <w:r>
        <w:rPr>
          <w:rFonts w:ascii="宋体" w:eastAsia="宋体" w:hAnsi="宋体" w:cs="宋体"/>
          <w:spacing w:val="2"/>
          <w:sz w:val="24"/>
          <w:szCs w:val="24"/>
          <w:lang w:eastAsia="zh-CN"/>
        </w:rPr>
        <w:t>为规范承包人和发包人双方的交易行为，维护公平竞争，预防商业贿赂，根据国家</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有关法律法规，经双方协商一致，签订本责任书。</w:t>
      </w:r>
      <w:r>
        <w:rPr>
          <w:rFonts w:ascii="宋体" w:eastAsia="宋体" w:hAnsi="宋体" w:cs="宋体"/>
          <w:sz w:val="24"/>
          <w:szCs w:val="24"/>
          <w:lang w:eastAsia="zh-CN"/>
        </w:rPr>
        <w:t xml:space="preserve"> </w:t>
      </w:r>
    </w:p>
    <w:p w14:paraId="353CD347" w14:textId="77777777" w:rsidR="001C72CA" w:rsidRDefault="00DD1B2D">
      <w:pPr>
        <w:spacing w:before="38"/>
        <w:ind w:left="601"/>
        <w:rPr>
          <w:rFonts w:ascii="宋体" w:eastAsia="宋体" w:hAnsi="宋体" w:cs="宋体"/>
          <w:sz w:val="24"/>
          <w:szCs w:val="24"/>
          <w:lang w:eastAsia="zh-CN"/>
        </w:rPr>
      </w:pPr>
      <w:r>
        <w:rPr>
          <w:rFonts w:ascii="宋体" w:eastAsia="宋体" w:hAnsi="宋体" w:cs="宋体"/>
          <w:b/>
          <w:bCs/>
          <w:sz w:val="24"/>
          <w:szCs w:val="24"/>
          <w:lang w:eastAsia="zh-CN"/>
        </w:rPr>
        <w:t>第一条</w:t>
      </w:r>
      <w:r>
        <w:rPr>
          <w:rFonts w:ascii="宋体" w:eastAsia="宋体" w:hAnsi="宋体" w:cs="宋体"/>
          <w:b/>
          <w:bCs/>
          <w:spacing w:val="117"/>
          <w:sz w:val="24"/>
          <w:szCs w:val="24"/>
          <w:lang w:eastAsia="zh-CN"/>
        </w:rPr>
        <w:t xml:space="preserve"> </w:t>
      </w:r>
      <w:r>
        <w:rPr>
          <w:rFonts w:ascii="宋体" w:eastAsia="宋体" w:hAnsi="宋体" w:cs="宋体"/>
          <w:sz w:val="24"/>
          <w:szCs w:val="24"/>
          <w:lang w:eastAsia="zh-CN"/>
        </w:rPr>
        <w:t>承包人和发包人双方共同责任</w:t>
      </w:r>
      <w:r>
        <w:rPr>
          <w:rFonts w:ascii="宋体" w:eastAsia="宋体" w:hAnsi="宋体" w:cs="宋体"/>
          <w:sz w:val="24"/>
          <w:szCs w:val="24"/>
          <w:lang w:eastAsia="zh-CN"/>
        </w:rPr>
        <w:t xml:space="preserve"> </w:t>
      </w:r>
    </w:p>
    <w:p w14:paraId="7982126C" w14:textId="77777777" w:rsidR="001C72CA" w:rsidRDefault="00DD1B2D">
      <w:pPr>
        <w:spacing w:before="152"/>
        <w:ind w:left="598"/>
        <w:rPr>
          <w:rFonts w:ascii="宋体" w:eastAsia="宋体" w:hAnsi="宋体" w:cs="宋体"/>
          <w:sz w:val="24"/>
          <w:szCs w:val="24"/>
          <w:lang w:eastAsia="zh-CN"/>
        </w:rPr>
      </w:pPr>
      <w:r>
        <w:rPr>
          <w:rFonts w:ascii="宋体" w:eastAsia="宋体" w:hAnsi="宋体" w:cs="宋体"/>
          <w:sz w:val="24"/>
          <w:szCs w:val="24"/>
          <w:lang w:eastAsia="zh-CN"/>
        </w:rPr>
        <w:t>（一）严格遵守国家有关法律法规以及廉洁从业的有关规定。</w:t>
      </w:r>
      <w:r>
        <w:rPr>
          <w:rFonts w:ascii="宋体" w:eastAsia="宋体" w:hAnsi="宋体" w:cs="宋体"/>
          <w:sz w:val="24"/>
          <w:szCs w:val="24"/>
          <w:lang w:eastAsia="zh-CN"/>
        </w:rPr>
        <w:t xml:space="preserve"> </w:t>
      </w:r>
    </w:p>
    <w:p w14:paraId="0E09ABF4"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（二）严格遵守商业道德和市场规则，共同营造公平公正的交易环境。</w:t>
      </w:r>
      <w:r>
        <w:rPr>
          <w:rFonts w:ascii="宋体" w:eastAsia="宋体" w:hAnsi="宋体" w:cs="宋体"/>
          <w:sz w:val="24"/>
          <w:szCs w:val="24"/>
          <w:lang w:eastAsia="zh-CN"/>
        </w:rPr>
        <w:t xml:space="preserve"> </w:t>
      </w:r>
    </w:p>
    <w:p w14:paraId="241666B7" w14:textId="77777777" w:rsidR="001C72CA" w:rsidRDefault="00DD1B2D">
      <w:pPr>
        <w:spacing w:before="151" w:line="357" w:lineRule="auto"/>
        <w:ind w:left="118" w:rightChars="214" w:right="471" w:firstLine="480"/>
        <w:rPr>
          <w:rFonts w:ascii="宋体" w:eastAsia="宋体" w:hAnsi="宋体" w:cs="宋体"/>
          <w:sz w:val="24"/>
          <w:szCs w:val="24"/>
          <w:lang w:eastAsia="zh-CN"/>
        </w:rPr>
      </w:pPr>
      <w:r>
        <w:rPr>
          <w:rFonts w:ascii="宋体" w:eastAsia="宋体" w:hAnsi="宋体" w:cs="宋体"/>
          <w:spacing w:val="2"/>
          <w:sz w:val="24"/>
          <w:szCs w:val="24"/>
          <w:lang w:eastAsia="zh-CN"/>
        </w:rPr>
        <w:t>（三）加强相关人员的管理和廉洁从业教育，自觉抵制不廉洁行为；在交易过程中</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发现对方及其工作人员存在违规违纪违法问题，应及时向监察部门或司法机关举报。</w:t>
      </w:r>
      <w:r>
        <w:rPr>
          <w:rFonts w:ascii="宋体" w:eastAsia="宋体" w:hAnsi="宋体" w:cs="宋体"/>
          <w:sz w:val="24"/>
          <w:szCs w:val="24"/>
          <w:lang w:eastAsia="zh-CN"/>
        </w:rPr>
        <w:t xml:space="preserve"> </w:t>
      </w:r>
    </w:p>
    <w:p w14:paraId="0A6F415E" w14:textId="77777777" w:rsidR="001C72CA" w:rsidRDefault="00DD1B2D">
      <w:pPr>
        <w:spacing w:before="34"/>
        <w:ind w:left="601"/>
        <w:rPr>
          <w:rFonts w:ascii="宋体" w:eastAsia="宋体" w:hAnsi="宋体" w:cs="宋体"/>
          <w:sz w:val="24"/>
          <w:szCs w:val="24"/>
          <w:lang w:eastAsia="zh-CN"/>
        </w:rPr>
      </w:pPr>
      <w:r>
        <w:rPr>
          <w:rFonts w:ascii="宋体" w:eastAsia="宋体" w:hAnsi="宋体" w:cs="宋体"/>
          <w:b/>
          <w:bCs/>
          <w:sz w:val="24"/>
          <w:szCs w:val="24"/>
          <w:lang w:eastAsia="zh-CN"/>
        </w:rPr>
        <w:t>第二条</w:t>
      </w:r>
      <w:r>
        <w:rPr>
          <w:rFonts w:ascii="宋体" w:eastAsia="宋体" w:hAnsi="宋体" w:cs="宋体"/>
          <w:b/>
          <w:bCs/>
          <w:spacing w:val="117"/>
          <w:sz w:val="24"/>
          <w:szCs w:val="24"/>
          <w:lang w:eastAsia="zh-CN"/>
        </w:rPr>
        <w:t xml:space="preserve"> </w:t>
      </w:r>
      <w:r>
        <w:rPr>
          <w:rFonts w:ascii="宋体" w:eastAsia="宋体" w:hAnsi="宋体" w:cs="宋体"/>
          <w:sz w:val="24"/>
          <w:szCs w:val="24"/>
          <w:lang w:eastAsia="zh-CN"/>
        </w:rPr>
        <w:t>发包人及其人员的责任</w:t>
      </w:r>
      <w:r>
        <w:rPr>
          <w:rFonts w:ascii="宋体" w:eastAsia="宋体" w:hAnsi="宋体" w:cs="宋体"/>
          <w:sz w:val="24"/>
          <w:szCs w:val="24"/>
          <w:lang w:eastAsia="zh-CN"/>
        </w:rPr>
        <w:t xml:space="preserve"> </w:t>
      </w:r>
    </w:p>
    <w:p w14:paraId="692B602E" w14:textId="77777777" w:rsidR="001C72CA" w:rsidRDefault="00DD1B2D">
      <w:pPr>
        <w:spacing w:before="154" w:line="357" w:lineRule="auto"/>
        <w:ind w:left="118" w:rightChars="279" w:right="614" w:firstLine="480"/>
        <w:rPr>
          <w:rFonts w:ascii="宋体" w:eastAsia="宋体" w:hAnsi="宋体" w:cs="宋体"/>
          <w:sz w:val="24"/>
          <w:szCs w:val="24"/>
          <w:lang w:eastAsia="zh-CN"/>
        </w:rPr>
      </w:pPr>
      <w:r>
        <w:rPr>
          <w:rFonts w:ascii="宋体" w:eastAsia="宋体" w:hAnsi="宋体" w:cs="宋体"/>
          <w:spacing w:val="2"/>
          <w:sz w:val="24"/>
          <w:szCs w:val="24"/>
          <w:lang w:eastAsia="zh-CN"/>
        </w:rPr>
        <w:t>（一）不得索要或接受承包人及其相关单位、人员提供的折扣费、中介费、佣金、</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礼金、有价证券、支付凭证、贵重物品等。</w:t>
      </w:r>
      <w:r>
        <w:rPr>
          <w:rFonts w:ascii="宋体" w:eastAsia="宋体" w:hAnsi="宋体" w:cs="宋体"/>
          <w:sz w:val="24"/>
          <w:szCs w:val="24"/>
          <w:lang w:eastAsia="zh-CN"/>
        </w:rPr>
        <w:t xml:space="preserve"> </w:t>
      </w:r>
    </w:p>
    <w:p w14:paraId="4015A4EB"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（二）不得在承包人及其相关单位报销任何应由发包人或个人支付的费用。</w:t>
      </w:r>
      <w:r>
        <w:rPr>
          <w:rFonts w:ascii="宋体" w:eastAsia="宋体" w:hAnsi="宋体" w:cs="宋体"/>
          <w:sz w:val="24"/>
          <w:szCs w:val="24"/>
          <w:lang w:eastAsia="zh-CN"/>
        </w:rPr>
        <w:t xml:space="preserve"> </w:t>
      </w:r>
    </w:p>
    <w:p w14:paraId="1964ADE8" w14:textId="77777777" w:rsidR="001C72CA" w:rsidRDefault="00DD1B2D">
      <w:pPr>
        <w:spacing w:before="154" w:line="355" w:lineRule="auto"/>
        <w:ind w:left="118" w:rightChars="214" w:right="471" w:firstLine="480"/>
        <w:rPr>
          <w:rFonts w:ascii="宋体" w:eastAsia="宋体" w:hAnsi="宋体" w:cs="宋体"/>
          <w:sz w:val="24"/>
          <w:szCs w:val="24"/>
          <w:lang w:eastAsia="zh-CN"/>
        </w:rPr>
      </w:pPr>
      <w:r>
        <w:rPr>
          <w:rFonts w:ascii="宋体" w:eastAsia="宋体" w:hAnsi="宋体" w:cs="宋体"/>
          <w:spacing w:val="2"/>
          <w:sz w:val="24"/>
          <w:szCs w:val="24"/>
          <w:lang w:eastAsia="zh-CN"/>
        </w:rPr>
        <w:t>（三）不得违反规定在承包人及其相关单位投资入股、合伙经营，不得向承包人单</w:t>
      </w:r>
      <w:r>
        <w:rPr>
          <w:rFonts w:ascii="宋体" w:eastAsia="宋体" w:hAnsi="宋体" w:cs="宋体"/>
          <w:sz w:val="24"/>
          <w:szCs w:val="24"/>
          <w:lang w:eastAsia="zh-CN"/>
        </w:rPr>
        <w:t xml:space="preserve"> </w:t>
      </w:r>
      <w:r>
        <w:rPr>
          <w:rFonts w:ascii="宋体" w:eastAsia="宋体" w:hAnsi="宋体" w:cs="宋体"/>
          <w:sz w:val="24"/>
          <w:szCs w:val="24"/>
          <w:lang w:eastAsia="zh-CN"/>
        </w:rPr>
        <w:t>位及人员借款或委托买卖股票、债券等。</w:t>
      </w:r>
      <w:r>
        <w:rPr>
          <w:rFonts w:ascii="宋体" w:eastAsia="宋体" w:hAnsi="宋体" w:cs="宋体"/>
          <w:sz w:val="24"/>
          <w:szCs w:val="24"/>
          <w:lang w:eastAsia="zh-CN"/>
        </w:rPr>
        <w:t xml:space="preserve"> </w:t>
      </w:r>
    </w:p>
    <w:p w14:paraId="46704B4A" w14:textId="77777777" w:rsidR="001C72CA" w:rsidRDefault="00DD1B2D">
      <w:pPr>
        <w:spacing w:before="38" w:line="355" w:lineRule="auto"/>
        <w:ind w:left="118" w:right="636" w:firstLine="480"/>
        <w:rPr>
          <w:rFonts w:ascii="宋体" w:eastAsia="宋体" w:hAnsi="宋体" w:cs="宋体"/>
          <w:sz w:val="24"/>
          <w:szCs w:val="24"/>
          <w:lang w:eastAsia="zh-CN"/>
        </w:rPr>
      </w:pPr>
      <w:r>
        <w:rPr>
          <w:rFonts w:ascii="宋体" w:eastAsia="宋体" w:hAnsi="宋体" w:cs="宋体"/>
          <w:spacing w:val="2"/>
          <w:sz w:val="24"/>
          <w:szCs w:val="24"/>
          <w:lang w:eastAsia="zh-CN"/>
        </w:rPr>
        <w:t>（四）不得要求、暗示和接受承包人及其相关单位和个人为其购买或装修住房、婚</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丧嫁娶、配偶和子女的工作安排或上学以及出国（境）、旅游等提供方便。</w:t>
      </w:r>
      <w:r>
        <w:rPr>
          <w:rFonts w:ascii="宋体" w:eastAsia="宋体" w:hAnsi="宋体" w:cs="宋体"/>
          <w:spacing w:val="-4"/>
          <w:sz w:val="24"/>
          <w:szCs w:val="24"/>
          <w:lang w:eastAsia="zh-CN"/>
        </w:rPr>
        <w:t xml:space="preserve"> </w:t>
      </w:r>
    </w:p>
    <w:p w14:paraId="5D051D96" w14:textId="77777777" w:rsidR="001C72CA" w:rsidRDefault="00DD1B2D">
      <w:pPr>
        <w:spacing w:before="38" w:line="355" w:lineRule="auto"/>
        <w:ind w:left="118" w:right="505" w:firstLine="480"/>
        <w:rPr>
          <w:rFonts w:ascii="宋体" w:eastAsia="宋体" w:hAnsi="宋体" w:cs="宋体"/>
          <w:sz w:val="24"/>
          <w:szCs w:val="24"/>
          <w:lang w:eastAsia="zh-CN"/>
        </w:rPr>
      </w:pPr>
      <w:r>
        <w:rPr>
          <w:rFonts w:ascii="宋体" w:eastAsia="宋体" w:hAnsi="宋体" w:cs="宋体"/>
          <w:spacing w:val="-1"/>
          <w:sz w:val="24"/>
          <w:szCs w:val="24"/>
          <w:lang w:eastAsia="zh-CN"/>
        </w:rPr>
        <w:t>（五）不得参加承包人及其相关单位、个人安排的可能影响公平交易的宴请、健身、</w:t>
      </w:r>
      <w:r>
        <w:rPr>
          <w:rFonts w:ascii="宋体" w:eastAsia="宋体" w:hAnsi="宋体" w:cs="宋体"/>
          <w:sz w:val="24"/>
          <w:szCs w:val="24"/>
          <w:lang w:eastAsia="zh-CN"/>
        </w:rPr>
        <w:t xml:space="preserve"> </w:t>
      </w:r>
      <w:r>
        <w:rPr>
          <w:rFonts w:ascii="宋体" w:eastAsia="宋体" w:hAnsi="宋体" w:cs="宋体"/>
          <w:sz w:val="24"/>
          <w:szCs w:val="24"/>
          <w:lang w:eastAsia="zh-CN"/>
        </w:rPr>
        <w:t>娱乐等活动。</w:t>
      </w:r>
      <w:r>
        <w:rPr>
          <w:rFonts w:ascii="宋体" w:eastAsia="宋体" w:hAnsi="宋体" w:cs="宋体"/>
          <w:sz w:val="24"/>
          <w:szCs w:val="24"/>
          <w:lang w:eastAsia="zh-CN"/>
        </w:rPr>
        <w:t xml:space="preserve"> </w:t>
      </w:r>
    </w:p>
    <w:p w14:paraId="284CFD2D" w14:textId="77777777" w:rsidR="001C72CA" w:rsidRDefault="00DD1B2D">
      <w:pPr>
        <w:spacing w:before="38" w:line="355" w:lineRule="auto"/>
        <w:ind w:left="118" w:rightChars="214" w:right="471" w:firstLine="480"/>
        <w:rPr>
          <w:rFonts w:ascii="宋体" w:eastAsia="宋体" w:hAnsi="宋体" w:cs="宋体"/>
          <w:sz w:val="24"/>
          <w:szCs w:val="24"/>
          <w:lang w:eastAsia="zh-CN"/>
        </w:rPr>
      </w:pPr>
      <w:r>
        <w:rPr>
          <w:rFonts w:ascii="宋体" w:eastAsia="宋体" w:hAnsi="宋体" w:cs="宋体"/>
          <w:spacing w:val="2"/>
          <w:sz w:val="24"/>
          <w:szCs w:val="24"/>
          <w:lang w:eastAsia="zh-CN"/>
        </w:rPr>
        <w:t>（六）不得接受、占用或以明显低于市场价格购买、租用承包人及其相关单位和个</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人提供的通讯工具、</w:t>
      </w:r>
      <w:r>
        <w:rPr>
          <w:rFonts w:ascii="宋体" w:eastAsia="宋体" w:hAnsi="宋体" w:cs="宋体"/>
          <w:sz w:val="24"/>
          <w:szCs w:val="24"/>
          <w:lang w:eastAsia="zh-CN"/>
        </w:rPr>
        <w:t>交通工具和高档办公用品。</w:t>
      </w:r>
      <w:r>
        <w:rPr>
          <w:rFonts w:ascii="宋体" w:eastAsia="宋体" w:hAnsi="宋体" w:cs="宋体"/>
          <w:sz w:val="24"/>
          <w:szCs w:val="24"/>
          <w:lang w:eastAsia="zh-CN"/>
        </w:rPr>
        <w:t xml:space="preserve"> </w:t>
      </w:r>
    </w:p>
    <w:p w14:paraId="2C998097" w14:textId="77777777" w:rsidR="001C72CA" w:rsidRDefault="00DD1B2D">
      <w:pPr>
        <w:spacing w:before="39" w:line="355" w:lineRule="auto"/>
        <w:ind w:left="118" w:rightChars="279" w:right="614" w:firstLine="480"/>
        <w:rPr>
          <w:rFonts w:ascii="宋体" w:eastAsia="宋体" w:hAnsi="宋体" w:cs="宋体"/>
          <w:sz w:val="24"/>
          <w:szCs w:val="24"/>
          <w:lang w:eastAsia="zh-CN"/>
        </w:rPr>
      </w:pPr>
      <w:r>
        <w:rPr>
          <w:rFonts w:ascii="宋体" w:eastAsia="宋体" w:hAnsi="宋体" w:cs="宋体"/>
          <w:spacing w:val="2"/>
          <w:sz w:val="24"/>
          <w:szCs w:val="24"/>
          <w:lang w:eastAsia="zh-CN"/>
        </w:rPr>
        <w:t>（七）不得通过承包人及其相关单位为其配偶、子女及其他特定关系人谋取不正当</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利益。</w:t>
      </w:r>
      <w:r>
        <w:rPr>
          <w:rFonts w:ascii="宋体" w:eastAsia="宋体" w:hAnsi="宋体" w:cs="宋体"/>
          <w:sz w:val="24"/>
          <w:szCs w:val="24"/>
          <w:lang w:eastAsia="zh-CN"/>
        </w:rPr>
        <w:t xml:space="preserve"> </w:t>
      </w:r>
    </w:p>
    <w:p w14:paraId="17E6E126" w14:textId="77777777" w:rsidR="001C72CA" w:rsidRDefault="00DD1B2D">
      <w:pPr>
        <w:spacing w:before="38" w:line="355" w:lineRule="auto"/>
        <w:ind w:left="118" w:rightChars="214" w:right="471" w:firstLine="480"/>
        <w:rPr>
          <w:rFonts w:ascii="宋体" w:eastAsia="宋体" w:hAnsi="宋体" w:cs="宋体"/>
          <w:sz w:val="24"/>
          <w:szCs w:val="24"/>
          <w:lang w:eastAsia="zh-CN"/>
        </w:rPr>
      </w:pPr>
      <w:r>
        <w:rPr>
          <w:rFonts w:ascii="宋体" w:eastAsia="宋体" w:hAnsi="宋体" w:cs="宋体"/>
          <w:spacing w:val="2"/>
          <w:sz w:val="24"/>
          <w:szCs w:val="24"/>
          <w:lang w:eastAsia="zh-CN"/>
        </w:rPr>
        <w:t>（八）不得违反规定在承包人或承包人相关单位兼职和领取兼职工资及报酬；不得</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利用发包人的商业秘密谋取个人私利，或将其提供泄漏给承包人及其它企业和个人。</w:t>
      </w:r>
      <w:r>
        <w:rPr>
          <w:rFonts w:ascii="宋体" w:eastAsia="宋体" w:hAnsi="宋体" w:cs="宋体"/>
          <w:sz w:val="24"/>
          <w:szCs w:val="24"/>
          <w:lang w:eastAsia="zh-CN"/>
        </w:rPr>
        <w:t xml:space="preserve"> </w:t>
      </w:r>
    </w:p>
    <w:p w14:paraId="0F581C70" w14:textId="77777777" w:rsidR="001C72CA" w:rsidRDefault="00DD1B2D">
      <w:pPr>
        <w:spacing w:before="38"/>
        <w:ind w:left="598"/>
        <w:rPr>
          <w:rFonts w:ascii="宋体" w:eastAsia="宋体" w:hAnsi="宋体" w:cs="宋体"/>
          <w:sz w:val="24"/>
          <w:szCs w:val="24"/>
          <w:lang w:eastAsia="zh-CN"/>
        </w:rPr>
      </w:pPr>
      <w:r>
        <w:rPr>
          <w:rFonts w:ascii="宋体" w:eastAsia="宋体" w:hAnsi="宋体" w:cs="宋体"/>
          <w:sz w:val="24"/>
          <w:szCs w:val="24"/>
          <w:lang w:eastAsia="zh-CN"/>
        </w:rPr>
        <w:t>（九）不得利用职权和工作之便向承包人提出与交易无关的事项或要求。</w:t>
      </w:r>
      <w:r>
        <w:rPr>
          <w:rFonts w:ascii="宋体" w:eastAsia="宋体" w:hAnsi="宋体" w:cs="宋体"/>
          <w:sz w:val="24"/>
          <w:szCs w:val="24"/>
          <w:lang w:eastAsia="zh-CN"/>
        </w:rPr>
        <w:t xml:space="preserve"> </w:t>
      </w:r>
    </w:p>
    <w:p w14:paraId="4247BFEA" w14:textId="77777777" w:rsidR="001C72CA" w:rsidRDefault="001C72CA">
      <w:pPr>
        <w:rPr>
          <w:rFonts w:ascii="宋体" w:eastAsia="宋体" w:hAnsi="宋体" w:cs="宋体"/>
          <w:sz w:val="24"/>
          <w:szCs w:val="24"/>
          <w:lang w:eastAsia="zh-CN"/>
        </w:rPr>
        <w:sectPr w:rsidR="001C72CA">
          <w:pgSz w:w="11910" w:h="16840"/>
          <w:pgMar w:top="1360" w:right="640" w:bottom="1160" w:left="1300" w:header="0" w:footer="975" w:gutter="0"/>
          <w:cols w:space="720"/>
        </w:sectPr>
      </w:pPr>
    </w:p>
    <w:p w14:paraId="559A5BEF" w14:textId="77777777" w:rsidR="001C72CA" w:rsidRDefault="00DD1B2D">
      <w:pPr>
        <w:spacing w:before="2"/>
        <w:ind w:left="601" w:right="111"/>
        <w:rPr>
          <w:rFonts w:ascii="宋体" w:eastAsia="宋体" w:hAnsi="宋体" w:cs="宋体"/>
          <w:sz w:val="24"/>
          <w:szCs w:val="24"/>
          <w:lang w:eastAsia="zh-CN"/>
        </w:rPr>
      </w:pPr>
      <w:r>
        <w:rPr>
          <w:rFonts w:ascii="宋体" w:eastAsia="宋体" w:hAnsi="宋体" w:cs="宋体"/>
          <w:b/>
          <w:bCs/>
          <w:sz w:val="24"/>
          <w:szCs w:val="24"/>
          <w:lang w:eastAsia="zh-CN"/>
        </w:rPr>
        <w:lastRenderedPageBreak/>
        <w:t>第三条</w:t>
      </w:r>
      <w:r>
        <w:rPr>
          <w:rFonts w:ascii="宋体" w:eastAsia="宋体" w:hAnsi="宋体" w:cs="宋体"/>
          <w:b/>
          <w:bCs/>
          <w:spacing w:val="117"/>
          <w:sz w:val="24"/>
          <w:szCs w:val="24"/>
          <w:lang w:eastAsia="zh-CN"/>
        </w:rPr>
        <w:t xml:space="preserve"> </w:t>
      </w:r>
      <w:r>
        <w:rPr>
          <w:rFonts w:ascii="宋体" w:eastAsia="宋体" w:hAnsi="宋体" w:cs="宋体"/>
          <w:sz w:val="24"/>
          <w:szCs w:val="24"/>
          <w:lang w:eastAsia="zh-CN"/>
        </w:rPr>
        <w:t>承包人及其人员的责任</w:t>
      </w:r>
      <w:r>
        <w:rPr>
          <w:rFonts w:ascii="宋体" w:eastAsia="宋体" w:hAnsi="宋体" w:cs="宋体"/>
          <w:sz w:val="24"/>
          <w:szCs w:val="24"/>
          <w:lang w:eastAsia="zh-CN"/>
        </w:rPr>
        <w:t xml:space="preserve"> </w:t>
      </w:r>
    </w:p>
    <w:p w14:paraId="1DC5B731" w14:textId="77777777" w:rsidR="001C72CA" w:rsidRDefault="00DD1B2D">
      <w:pPr>
        <w:spacing w:before="152" w:line="357"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（一）不得向发包人及其人员提供折扣费、中介费、佣金、礼金、有价证券、支付</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凭证、贵重物品等。</w:t>
      </w:r>
      <w:r>
        <w:rPr>
          <w:rFonts w:ascii="宋体" w:eastAsia="宋体" w:hAnsi="宋体" w:cs="宋体"/>
          <w:sz w:val="24"/>
          <w:szCs w:val="24"/>
          <w:lang w:eastAsia="zh-CN"/>
        </w:rPr>
        <w:t xml:space="preserve"> </w:t>
      </w:r>
    </w:p>
    <w:p w14:paraId="4511A4B3"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（二）不得为发包人及其人员报销应由发包人或个人支付的费用。</w:t>
      </w:r>
      <w:r>
        <w:rPr>
          <w:rFonts w:ascii="宋体" w:eastAsia="宋体" w:hAnsi="宋体" w:cs="宋体"/>
          <w:sz w:val="24"/>
          <w:szCs w:val="24"/>
          <w:lang w:eastAsia="zh-CN"/>
        </w:rPr>
        <w:t xml:space="preserve"> </w:t>
      </w:r>
    </w:p>
    <w:p w14:paraId="50E82EF5"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（三）不得为发包人人员投资入股、个人借款或买卖股票、债券等提供方便。</w:t>
      </w:r>
      <w:r>
        <w:rPr>
          <w:rFonts w:ascii="宋体" w:eastAsia="宋体" w:hAnsi="宋体" w:cs="宋体"/>
          <w:sz w:val="24"/>
          <w:szCs w:val="24"/>
          <w:lang w:eastAsia="zh-CN"/>
        </w:rPr>
        <w:t xml:space="preserve"> </w:t>
      </w:r>
    </w:p>
    <w:p w14:paraId="765E553A" w14:textId="77777777" w:rsidR="001C72CA" w:rsidRDefault="00DD1B2D">
      <w:pPr>
        <w:spacing w:before="151" w:line="357"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（四）不得为发包人人员购买或装修住房、婚丧嫁娶、配偶子女上学或工作安排以</w:t>
      </w:r>
      <w:r>
        <w:rPr>
          <w:rFonts w:ascii="宋体" w:eastAsia="宋体" w:hAnsi="宋体" w:cs="宋体"/>
          <w:spacing w:val="2"/>
          <w:sz w:val="24"/>
          <w:szCs w:val="24"/>
          <w:lang w:eastAsia="zh-CN"/>
        </w:rPr>
        <w:t xml:space="preserve"> </w:t>
      </w:r>
      <w:r>
        <w:rPr>
          <w:rFonts w:ascii="宋体" w:eastAsia="宋体" w:hAnsi="宋体" w:cs="宋体"/>
          <w:spacing w:val="-8"/>
          <w:sz w:val="24"/>
          <w:szCs w:val="24"/>
          <w:lang w:eastAsia="zh-CN"/>
        </w:rPr>
        <w:t>及出国（境）、旅游等提供方便。</w:t>
      </w:r>
      <w:r>
        <w:rPr>
          <w:rFonts w:ascii="宋体" w:eastAsia="宋体" w:hAnsi="宋体" w:cs="宋体"/>
          <w:spacing w:val="-8"/>
          <w:sz w:val="24"/>
          <w:szCs w:val="24"/>
          <w:lang w:eastAsia="zh-CN"/>
        </w:rPr>
        <w:t xml:space="preserve"> </w:t>
      </w:r>
    </w:p>
    <w:p w14:paraId="1BF88550" w14:textId="77777777" w:rsidR="001C72CA" w:rsidRDefault="00DD1B2D">
      <w:pPr>
        <w:spacing w:before="36"/>
        <w:ind w:left="598" w:right="111"/>
        <w:rPr>
          <w:rFonts w:ascii="宋体" w:eastAsia="宋体" w:hAnsi="宋体" w:cs="宋体"/>
          <w:sz w:val="24"/>
          <w:szCs w:val="24"/>
          <w:lang w:eastAsia="zh-CN"/>
        </w:rPr>
      </w:pPr>
      <w:r>
        <w:rPr>
          <w:rFonts w:ascii="宋体" w:eastAsia="宋体" w:hAnsi="宋体" w:cs="宋体"/>
          <w:sz w:val="24"/>
          <w:szCs w:val="24"/>
          <w:lang w:eastAsia="zh-CN"/>
        </w:rPr>
        <w:t>（五）不得为发包人人员安排有可能影响公平交易的宴请、健身、娱乐等活动。</w:t>
      </w:r>
      <w:r>
        <w:rPr>
          <w:rFonts w:ascii="宋体" w:eastAsia="宋体" w:hAnsi="宋体" w:cs="宋体"/>
          <w:sz w:val="24"/>
          <w:szCs w:val="24"/>
          <w:lang w:eastAsia="zh-CN"/>
        </w:rPr>
        <w:t xml:space="preserve"> </w:t>
      </w:r>
    </w:p>
    <w:p w14:paraId="281F0FA0" w14:textId="77777777" w:rsidR="001C72CA" w:rsidRDefault="00DD1B2D">
      <w:pPr>
        <w:spacing w:before="151" w:line="357"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（六）不得为发包人及其人员购置或以明显低于市场价值提供通讯工具、交通工具</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和高档办公用品。</w:t>
      </w:r>
      <w:r>
        <w:rPr>
          <w:rFonts w:ascii="宋体" w:eastAsia="宋体" w:hAnsi="宋体" w:cs="宋体"/>
          <w:sz w:val="24"/>
          <w:szCs w:val="24"/>
          <w:lang w:eastAsia="zh-CN"/>
        </w:rPr>
        <w:t xml:space="preserve"> </w:t>
      </w:r>
    </w:p>
    <w:p w14:paraId="4AA7447E" w14:textId="77777777" w:rsidR="001C72CA" w:rsidRDefault="00DD1B2D">
      <w:pPr>
        <w:spacing w:before="34" w:line="357"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（七）不得为发包人工作人员的配偶、子女及其他特定关系人谋取不正当利益提供</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方便。</w:t>
      </w:r>
      <w:r>
        <w:rPr>
          <w:rFonts w:ascii="宋体" w:eastAsia="宋体" w:hAnsi="宋体" w:cs="宋体"/>
          <w:sz w:val="24"/>
          <w:szCs w:val="24"/>
          <w:lang w:eastAsia="zh-CN"/>
        </w:rPr>
        <w:t xml:space="preserve"> </w:t>
      </w:r>
    </w:p>
    <w:p w14:paraId="0DFB67AC" w14:textId="77777777" w:rsidR="001C72CA" w:rsidRDefault="00DD1B2D">
      <w:pPr>
        <w:spacing w:before="34" w:line="357"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（八）不得违反规定安排发包人人员在承包人或承包人相关企业兼职和领取兼职工</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资及报酬；不得向发包人人员打探涉及发包人的商业秘密。</w:t>
      </w:r>
      <w:r>
        <w:rPr>
          <w:rFonts w:ascii="宋体" w:eastAsia="宋体" w:hAnsi="宋体" w:cs="宋体"/>
          <w:sz w:val="24"/>
          <w:szCs w:val="24"/>
          <w:lang w:eastAsia="zh-CN"/>
        </w:rPr>
        <w:t xml:space="preserve"> </w:t>
      </w:r>
    </w:p>
    <w:p w14:paraId="00C4F96B" w14:textId="77777777" w:rsidR="001C72CA" w:rsidRDefault="00DD1B2D">
      <w:pPr>
        <w:spacing w:before="34" w:line="357" w:lineRule="auto"/>
        <w:ind w:left="118" w:right="105" w:firstLine="480"/>
        <w:rPr>
          <w:rFonts w:ascii="宋体" w:eastAsia="宋体" w:hAnsi="宋体" w:cs="宋体"/>
          <w:sz w:val="24"/>
          <w:szCs w:val="24"/>
          <w:lang w:eastAsia="zh-CN"/>
        </w:rPr>
      </w:pPr>
      <w:r>
        <w:rPr>
          <w:rFonts w:ascii="宋体" w:eastAsia="宋体" w:hAnsi="宋体" w:cs="宋体"/>
          <w:spacing w:val="-1"/>
          <w:sz w:val="24"/>
          <w:szCs w:val="24"/>
          <w:lang w:eastAsia="zh-CN"/>
        </w:rPr>
        <w:t>（九）发包人对涉嫌不廉洁的商业行为进行调查时，承包人有配合发包人提供证据、</w:t>
      </w:r>
      <w:r>
        <w:rPr>
          <w:rFonts w:ascii="宋体" w:eastAsia="宋体" w:hAnsi="宋体" w:cs="宋体"/>
          <w:sz w:val="24"/>
          <w:szCs w:val="24"/>
          <w:lang w:eastAsia="zh-CN"/>
        </w:rPr>
        <w:t xml:space="preserve"> </w:t>
      </w:r>
      <w:r>
        <w:rPr>
          <w:rFonts w:ascii="宋体" w:eastAsia="宋体" w:hAnsi="宋体" w:cs="宋体"/>
          <w:sz w:val="24"/>
          <w:szCs w:val="24"/>
          <w:lang w:eastAsia="zh-CN"/>
        </w:rPr>
        <w:t>作证的义务。</w:t>
      </w:r>
      <w:r>
        <w:rPr>
          <w:rFonts w:ascii="宋体" w:eastAsia="宋体" w:hAnsi="宋体" w:cs="宋体"/>
          <w:sz w:val="24"/>
          <w:szCs w:val="24"/>
          <w:lang w:eastAsia="zh-CN"/>
        </w:rPr>
        <w:t xml:space="preserve"> </w:t>
      </w:r>
    </w:p>
    <w:p w14:paraId="1FA13FBC" w14:textId="77777777" w:rsidR="001C72CA" w:rsidRDefault="00DD1B2D">
      <w:pPr>
        <w:spacing w:before="34"/>
        <w:ind w:left="601" w:right="111"/>
        <w:rPr>
          <w:rFonts w:ascii="宋体" w:eastAsia="宋体" w:hAnsi="宋体" w:cs="宋体"/>
          <w:sz w:val="24"/>
          <w:szCs w:val="24"/>
          <w:lang w:eastAsia="zh-CN"/>
        </w:rPr>
      </w:pPr>
      <w:r>
        <w:rPr>
          <w:rFonts w:ascii="宋体" w:eastAsia="宋体" w:hAnsi="宋体" w:cs="宋体"/>
          <w:b/>
          <w:bCs/>
          <w:sz w:val="24"/>
          <w:szCs w:val="24"/>
          <w:lang w:eastAsia="zh-CN"/>
        </w:rPr>
        <w:t>第四条</w:t>
      </w:r>
      <w:r>
        <w:rPr>
          <w:rFonts w:ascii="宋体" w:eastAsia="宋体" w:hAnsi="宋体" w:cs="宋体"/>
          <w:b/>
          <w:bCs/>
          <w:spacing w:val="118"/>
          <w:sz w:val="24"/>
          <w:szCs w:val="24"/>
          <w:lang w:eastAsia="zh-CN"/>
        </w:rPr>
        <w:t xml:space="preserve"> </w:t>
      </w:r>
      <w:r>
        <w:rPr>
          <w:rFonts w:ascii="宋体" w:eastAsia="宋体" w:hAnsi="宋体" w:cs="宋体"/>
          <w:sz w:val="24"/>
          <w:szCs w:val="24"/>
          <w:lang w:eastAsia="zh-CN"/>
        </w:rPr>
        <w:t>违约责任</w:t>
      </w:r>
      <w:r>
        <w:rPr>
          <w:rFonts w:ascii="宋体" w:eastAsia="宋体" w:hAnsi="宋体" w:cs="宋体"/>
          <w:sz w:val="24"/>
          <w:szCs w:val="24"/>
          <w:lang w:eastAsia="zh-CN"/>
        </w:rPr>
        <w:t xml:space="preserve"> </w:t>
      </w:r>
    </w:p>
    <w:p w14:paraId="0816DC2E" w14:textId="77777777" w:rsidR="001C72CA" w:rsidRDefault="00DD1B2D">
      <w:pPr>
        <w:spacing w:before="154" w:line="357" w:lineRule="auto"/>
        <w:ind w:left="118" w:right="225"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（一）发包人及其人员有违反本责任书第一条、第二条规定的，按照管理权限，依</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据有关法律法规和规定给予有关人员纪律处分或组织处理；涉嫌犯罪的，移交司法机关</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追究其刑事责任。</w:t>
      </w:r>
      <w:r>
        <w:rPr>
          <w:rFonts w:ascii="宋体" w:eastAsia="宋体" w:hAnsi="宋体" w:cs="宋体"/>
          <w:sz w:val="24"/>
          <w:szCs w:val="24"/>
          <w:lang w:eastAsia="zh-CN"/>
        </w:rPr>
        <w:t xml:space="preserve"> </w:t>
      </w:r>
    </w:p>
    <w:p w14:paraId="70097742" w14:textId="77777777" w:rsidR="001C72CA" w:rsidRDefault="00DD1B2D">
      <w:pPr>
        <w:spacing w:before="34" w:line="357" w:lineRule="auto"/>
        <w:ind w:left="118" w:right="227"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（二）承包人及其人员有违反本责任书第一条、第三条规定的，根据情节和后果，</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发包人除有权要求承包人赔偿由此造成的发包人损失外，涉嫌犯罪的，报请司法机关追</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究其刑事责任。</w:t>
      </w:r>
      <w:r>
        <w:rPr>
          <w:rFonts w:ascii="宋体" w:eastAsia="宋体" w:hAnsi="宋体" w:cs="宋体"/>
          <w:sz w:val="24"/>
          <w:szCs w:val="24"/>
          <w:lang w:eastAsia="zh-CN"/>
        </w:rPr>
        <w:t xml:space="preserve"> </w:t>
      </w:r>
    </w:p>
    <w:p w14:paraId="36311D6B" w14:textId="77777777" w:rsidR="001C72CA" w:rsidRDefault="00DD1B2D">
      <w:pPr>
        <w:spacing w:before="34" w:line="357" w:lineRule="auto"/>
        <w:ind w:left="598" w:right="111" w:firstLine="2"/>
        <w:rPr>
          <w:rFonts w:ascii="宋体" w:eastAsia="宋体" w:hAnsi="宋体" w:cs="宋体"/>
          <w:sz w:val="24"/>
          <w:szCs w:val="24"/>
          <w:lang w:eastAsia="zh-CN"/>
        </w:rPr>
      </w:pPr>
      <w:r>
        <w:rPr>
          <w:rFonts w:ascii="宋体" w:eastAsia="宋体" w:hAnsi="宋体" w:cs="宋体"/>
          <w:b/>
          <w:bCs/>
          <w:sz w:val="24"/>
          <w:szCs w:val="24"/>
          <w:lang w:eastAsia="zh-CN"/>
        </w:rPr>
        <w:t>第五条</w:t>
      </w:r>
      <w:r>
        <w:rPr>
          <w:rFonts w:ascii="宋体" w:eastAsia="宋体" w:hAnsi="宋体" w:cs="宋体"/>
          <w:b/>
          <w:bCs/>
          <w:spacing w:val="120"/>
          <w:sz w:val="24"/>
          <w:szCs w:val="24"/>
          <w:lang w:eastAsia="zh-CN"/>
        </w:rPr>
        <w:t xml:space="preserve"> </w:t>
      </w:r>
      <w:r>
        <w:rPr>
          <w:rFonts w:ascii="宋体" w:eastAsia="宋体" w:hAnsi="宋体" w:cs="宋体"/>
          <w:sz w:val="24"/>
          <w:szCs w:val="24"/>
          <w:lang w:eastAsia="zh-CN"/>
        </w:rPr>
        <w:t>本责任书经双方签署后生效。</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承包人和发包人双方签订交易合同的，本责任书作为交易合同附件，与交易合同具</w:t>
      </w:r>
    </w:p>
    <w:p w14:paraId="15426C76" w14:textId="77777777" w:rsidR="001C72CA" w:rsidRDefault="00DD1B2D">
      <w:pPr>
        <w:spacing w:before="34"/>
        <w:ind w:left="118" w:right="111"/>
        <w:rPr>
          <w:rFonts w:ascii="宋体" w:eastAsia="宋体" w:hAnsi="宋体" w:cs="宋体"/>
          <w:sz w:val="24"/>
          <w:szCs w:val="24"/>
          <w:lang w:eastAsia="zh-CN"/>
        </w:rPr>
      </w:pPr>
      <w:r>
        <w:rPr>
          <w:rFonts w:ascii="宋体" w:eastAsia="宋体" w:hAnsi="宋体" w:cs="宋体"/>
          <w:sz w:val="24"/>
          <w:szCs w:val="24"/>
          <w:lang w:eastAsia="zh-CN"/>
        </w:rPr>
        <w:t>有同等法律效力；未签订交易合同的，本责任书独立有效。</w:t>
      </w:r>
      <w:r>
        <w:rPr>
          <w:rFonts w:ascii="宋体" w:eastAsia="宋体" w:hAnsi="宋体" w:cs="宋体"/>
          <w:sz w:val="24"/>
          <w:szCs w:val="24"/>
          <w:lang w:eastAsia="zh-CN"/>
        </w:rPr>
        <w:t xml:space="preserve"> </w:t>
      </w:r>
    </w:p>
    <w:p w14:paraId="3047B57F" w14:textId="77777777" w:rsidR="001C72CA" w:rsidRDefault="00DD1B2D">
      <w:pPr>
        <w:spacing w:before="154" w:line="355" w:lineRule="auto"/>
        <w:ind w:left="118" w:right="226" w:firstLine="482"/>
        <w:rPr>
          <w:rFonts w:ascii="宋体" w:eastAsia="宋体" w:hAnsi="宋体" w:cs="宋体"/>
          <w:sz w:val="24"/>
          <w:szCs w:val="24"/>
          <w:lang w:eastAsia="zh-CN"/>
        </w:rPr>
      </w:pPr>
      <w:r>
        <w:rPr>
          <w:rFonts w:ascii="宋体" w:eastAsia="宋体" w:hAnsi="宋体" w:cs="宋体"/>
          <w:b/>
          <w:bCs/>
          <w:spacing w:val="3"/>
          <w:sz w:val="24"/>
          <w:szCs w:val="24"/>
          <w:lang w:eastAsia="zh-CN"/>
        </w:rPr>
        <w:t>第六条</w:t>
      </w:r>
      <w:r>
        <w:rPr>
          <w:rFonts w:ascii="宋体" w:eastAsia="宋体" w:hAnsi="宋体" w:cs="宋体"/>
          <w:b/>
          <w:bCs/>
          <w:spacing w:val="123"/>
          <w:sz w:val="24"/>
          <w:szCs w:val="24"/>
          <w:lang w:eastAsia="zh-CN"/>
        </w:rPr>
        <w:t xml:space="preserve"> </w:t>
      </w:r>
      <w:r>
        <w:rPr>
          <w:rFonts w:ascii="宋体" w:eastAsia="宋体" w:hAnsi="宋体" w:cs="宋体"/>
          <w:spacing w:val="2"/>
          <w:sz w:val="24"/>
          <w:szCs w:val="24"/>
          <w:lang w:eastAsia="zh-CN"/>
        </w:rPr>
        <w:t>承包人和发包人双方及其人员在交易活动完成后，发生或发现违反本责任</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书规定的行为，按本责任书约定处理。</w:t>
      </w:r>
      <w:r>
        <w:rPr>
          <w:rFonts w:ascii="宋体" w:eastAsia="宋体" w:hAnsi="宋体" w:cs="宋体"/>
          <w:sz w:val="24"/>
          <w:szCs w:val="24"/>
          <w:lang w:eastAsia="zh-CN"/>
        </w:rPr>
        <w:t xml:space="preserve"> </w:t>
      </w:r>
    </w:p>
    <w:p w14:paraId="4A0A9FAE" w14:textId="77777777" w:rsidR="001C72CA" w:rsidRDefault="00DD1B2D">
      <w:pPr>
        <w:spacing w:before="38"/>
        <w:ind w:left="601" w:right="111"/>
        <w:rPr>
          <w:rFonts w:ascii="宋体" w:eastAsia="宋体" w:hAnsi="宋体" w:cs="宋体"/>
          <w:sz w:val="24"/>
          <w:szCs w:val="24"/>
          <w:lang w:eastAsia="zh-CN"/>
        </w:rPr>
      </w:pPr>
      <w:r>
        <w:rPr>
          <w:rFonts w:ascii="宋体" w:eastAsia="宋体" w:hAnsi="宋体" w:cs="宋体"/>
          <w:b/>
          <w:bCs/>
          <w:sz w:val="24"/>
          <w:szCs w:val="24"/>
          <w:lang w:eastAsia="zh-CN"/>
        </w:rPr>
        <w:t>第七条</w:t>
      </w:r>
      <w:r>
        <w:rPr>
          <w:rFonts w:ascii="宋体" w:eastAsia="宋体" w:hAnsi="宋体" w:cs="宋体"/>
          <w:b/>
          <w:bCs/>
          <w:spacing w:val="118"/>
          <w:sz w:val="24"/>
          <w:szCs w:val="24"/>
          <w:lang w:eastAsia="zh-CN"/>
        </w:rPr>
        <w:t xml:space="preserve"> </w:t>
      </w:r>
      <w:r>
        <w:rPr>
          <w:rFonts w:ascii="宋体" w:eastAsia="宋体" w:hAnsi="宋体" w:cs="宋体"/>
          <w:sz w:val="24"/>
          <w:szCs w:val="24"/>
          <w:lang w:eastAsia="zh-CN"/>
        </w:rPr>
        <w:t>本责任书一式六份，承包人和发包人双方各执三份，具有同等法律效力。</w:t>
      </w:r>
      <w:r>
        <w:rPr>
          <w:rFonts w:ascii="宋体" w:eastAsia="宋体" w:hAnsi="宋体" w:cs="宋体"/>
          <w:sz w:val="24"/>
          <w:szCs w:val="24"/>
          <w:lang w:eastAsia="zh-CN"/>
        </w:rPr>
        <w:t xml:space="preserve"> </w:t>
      </w:r>
    </w:p>
    <w:p w14:paraId="149CA82F" w14:textId="77777777" w:rsidR="001C72CA" w:rsidRDefault="001C72CA">
      <w:pPr>
        <w:spacing w:before="8"/>
        <w:rPr>
          <w:rFonts w:ascii="宋体" w:eastAsia="宋体" w:hAnsi="宋体" w:cs="宋体"/>
          <w:sz w:val="9"/>
          <w:szCs w:val="9"/>
          <w:lang w:eastAsia="zh-CN"/>
        </w:rPr>
      </w:pPr>
    </w:p>
    <w:p w14:paraId="58ECE1F9" w14:textId="77777777" w:rsidR="001C72CA" w:rsidRDefault="00DD1B2D">
      <w:pPr>
        <w:spacing w:before="26"/>
        <w:ind w:left="118"/>
        <w:rPr>
          <w:rFonts w:ascii="宋体" w:eastAsia="宋体" w:hAnsi="宋体" w:cs="宋体"/>
          <w:sz w:val="24"/>
          <w:szCs w:val="24"/>
          <w:lang w:eastAsia="zh-CN"/>
        </w:rPr>
      </w:pPr>
      <w:r>
        <w:rPr>
          <w:rFonts w:ascii="宋体"/>
          <w:sz w:val="24"/>
          <w:lang w:eastAsia="zh-CN"/>
        </w:rPr>
        <w:t xml:space="preserve"> </w:t>
      </w:r>
    </w:p>
    <w:p w14:paraId="12A5F190" w14:textId="77777777" w:rsidR="001C72CA" w:rsidRDefault="001C72CA">
      <w:pPr>
        <w:rPr>
          <w:rFonts w:ascii="宋体" w:eastAsia="宋体" w:hAnsi="宋体" w:cs="宋体"/>
          <w:sz w:val="24"/>
          <w:szCs w:val="24"/>
          <w:lang w:eastAsia="zh-CN"/>
        </w:rPr>
        <w:sectPr w:rsidR="001C72CA">
          <w:pgSz w:w="11910" w:h="16840"/>
          <w:pgMar w:top="1360" w:right="1040" w:bottom="1160" w:left="1300" w:header="0" w:footer="975" w:gutter="0"/>
          <w:cols w:space="720"/>
        </w:sectPr>
      </w:pPr>
    </w:p>
    <w:p w14:paraId="0330EE91" w14:textId="77777777" w:rsidR="001C72CA" w:rsidRDefault="00DD1B2D">
      <w:pPr>
        <w:spacing w:before="2"/>
        <w:ind w:left="318"/>
        <w:rPr>
          <w:rFonts w:ascii="宋体" w:eastAsia="宋体" w:hAnsi="宋体" w:cs="宋体"/>
          <w:sz w:val="24"/>
          <w:szCs w:val="24"/>
          <w:lang w:eastAsia="zh-CN"/>
        </w:rPr>
      </w:pPr>
      <w:r>
        <w:rPr>
          <w:rFonts w:ascii="宋体"/>
          <w:sz w:val="24"/>
          <w:lang w:eastAsia="zh-CN"/>
        </w:rPr>
        <w:lastRenderedPageBreak/>
        <w:t xml:space="preserve"> </w:t>
      </w:r>
    </w:p>
    <w:p w14:paraId="073CEE92" w14:textId="77777777" w:rsidR="001C72CA" w:rsidRDefault="001C72CA">
      <w:pPr>
        <w:spacing w:before="4"/>
        <w:rPr>
          <w:rFonts w:ascii="宋体" w:eastAsia="宋体" w:hAnsi="宋体" w:cs="宋体"/>
          <w:sz w:val="17"/>
          <w:szCs w:val="17"/>
          <w:lang w:eastAsia="zh-CN"/>
        </w:rPr>
      </w:pPr>
    </w:p>
    <w:tbl>
      <w:tblPr>
        <w:tblStyle w:val="TableNormal"/>
        <w:tblW w:w="0" w:type="auto"/>
        <w:tblInd w:w="118" w:type="dxa"/>
        <w:tblLayout w:type="fixed"/>
        <w:tblLook w:val="04A0" w:firstRow="1" w:lastRow="0" w:firstColumn="1" w:lastColumn="0" w:noHBand="0" w:noVBand="1"/>
      </w:tblPr>
      <w:tblGrid>
        <w:gridCol w:w="3831"/>
        <w:gridCol w:w="3710"/>
      </w:tblGrid>
      <w:tr w:rsidR="001C72CA" w14:paraId="0C1061A0" w14:textId="77777777">
        <w:trPr>
          <w:trHeight w:hRule="exact" w:val="821"/>
        </w:trPr>
        <w:tc>
          <w:tcPr>
            <w:tcW w:w="3831" w:type="dxa"/>
            <w:tcBorders>
              <w:top w:val="nil"/>
              <w:left w:val="nil"/>
              <w:bottom w:val="nil"/>
              <w:right w:val="nil"/>
            </w:tcBorders>
          </w:tcPr>
          <w:p w14:paraId="47990BDE" w14:textId="77777777" w:rsidR="001C72CA" w:rsidRDefault="00DD1B2D">
            <w:pPr>
              <w:pStyle w:val="TableParagraph"/>
              <w:spacing w:line="240" w:lineRule="exact"/>
              <w:ind w:left="200"/>
              <w:rPr>
                <w:rFonts w:ascii="宋体" w:eastAsia="宋体" w:hAnsi="宋体" w:cs="宋体"/>
                <w:sz w:val="24"/>
                <w:szCs w:val="24"/>
              </w:rPr>
            </w:pPr>
            <w:r>
              <w:rPr>
                <w:rFonts w:ascii="宋体" w:eastAsia="宋体" w:hAnsi="宋体" w:cs="宋体"/>
                <w:sz w:val="24"/>
                <w:szCs w:val="24"/>
                <w:lang w:eastAsia="zh-CN"/>
              </w:rPr>
              <w:t xml:space="preserve">   </w:t>
            </w:r>
            <w:r>
              <w:rPr>
                <w:rFonts w:ascii="宋体" w:eastAsia="宋体" w:hAnsi="宋体" w:cs="宋体"/>
                <w:sz w:val="24"/>
                <w:szCs w:val="24"/>
              </w:rPr>
              <w:t>发包人单位：</w:t>
            </w:r>
            <w:r>
              <w:rPr>
                <w:rFonts w:ascii="宋体" w:eastAsia="宋体" w:hAnsi="宋体" w:cs="宋体"/>
                <w:sz w:val="24"/>
                <w:szCs w:val="24"/>
              </w:rPr>
              <w:t>(</w:t>
            </w:r>
            <w:r>
              <w:rPr>
                <w:rFonts w:ascii="宋体" w:eastAsia="宋体" w:hAnsi="宋体" w:cs="宋体"/>
                <w:sz w:val="24"/>
                <w:szCs w:val="24"/>
              </w:rPr>
              <w:t>盖章</w:t>
            </w:r>
            <w:r>
              <w:rPr>
                <w:rFonts w:ascii="宋体" w:eastAsia="宋体" w:hAnsi="宋体" w:cs="宋体"/>
                <w:sz w:val="24"/>
                <w:szCs w:val="24"/>
              </w:rPr>
              <w:t xml:space="preserve">)    </w:t>
            </w:r>
          </w:p>
          <w:p w14:paraId="5569104A" w14:textId="77777777" w:rsidR="001C72CA" w:rsidRDefault="00DD1B2D">
            <w:pPr>
              <w:pStyle w:val="TableParagraph"/>
              <w:spacing w:before="154"/>
              <w:ind w:left="200"/>
              <w:rPr>
                <w:rFonts w:ascii="宋体" w:eastAsia="宋体" w:hAnsi="宋体" w:cs="宋体"/>
                <w:sz w:val="24"/>
                <w:szCs w:val="24"/>
              </w:rPr>
            </w:pPr>
            <w:r>
              <w:rPr>
                <w:rFonts w:ascii="宋体"/>
                <w:sz w:val="24"/>
              </w:rPr>
              <w:t xml:space="preserve"> </w:t>
            </w:r>
          </w:p>
        </w:tc>
        <w:tc>
          <w:tcPr>
            <w:tcW w:w="3710" w:type="dxa"/>
            <w:tcBorders>
              <w:top w:val="nil"/>
              <w:left w:val="nil"/>
              <w:bottom w:val="nil"/>
              <w:right w:val="nil"/>
            </w:tcBorders>
          </w:tcPr>
          <w:p w14:paraId="3AA2D0D5" w14:textId="77777777" w:rsidR="001C72CA" w:rsidRDefault="00DD1B2D">
            <w:pPr>
              <w:pStyle w:val="TableParagraph"/>
              <w:spacing w:line="240" w:lineRule="exact"/>
              <w:ind w:left="629"/>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rPr>
              <w:t>承包人单位：</w:t>
            </w:r>
            <w:r>
              <w:rPr>
                <w:rFonts w:ascii="宋体" w:eastAsia="宋体" w:hAnsi="宋体" w:cs="宋体"/>
                <w:sz w:val="24"/>
                <w:szCs w:val="24"/>
              </w:rPr>
              <w:t>(</w:t>
            </w:r>
            <w:r>
              <w:rPr>
                <w:rFonts w:ascii="宋体" w:eastAsia="宋体" w:hAnsi="宋体" w:cs="宋体"/>
                <w:sz w:val="24"/>
                <w:szCs w:val="24"/>
              </w:rPr>
              <w:t>盖章</w:t>
            </w:r>
            <w:r>
              <w:rPr>
                <w:rFonts w:ascii="宋体" w:eastAsia="宋体" w:hAnsi="宋体" w:cs="宋体"/>
                <w:sz w:val="24"/>
                <w:szCs w:val="24"/>
              </w:rPr>
              <w:t xml:space="preserve">) </w:t>
            </w:r>
          </w:p>
          <w:p w14:paraId="13324F14" w14:textId="77777777" w:rsidR="001C72CA" w:rsidRDefault="00DD1B2D">
            <w:pPr>
              <w:pStyle w:val="TableParagraph"/>
              <w:spacing w:before="154"/>
              <w:ind w:left="629"/>
              <w:rPr>
                <w:rFonts w:ascii="宋体" w:eastAsia="宋体" w:hAnsi="宋体" w:cs="宋体"/>
                <w:sz w:val="24"/>
                <w:szCs w:val="24"/>
              </w:rPr>
            </w:pPr>
            <w:r>
              <w:rPr>
                <w:rFonts w:ascii="宋体"/>
                <w:sz w:val="24"/>
              </w:rPr>
              <w:t xml:space="preserve"> </w:t>
            </w:r>
          </w:p>
        </w:tc>
      </w:tr>
      <w:tr w:rsidR="001C72CA" w14:paraId="7D1E83BD" w14:textId="77777777">
        <w:trPr>
          <w:trHeight w:hRule="exact" w:val="1400"/>
        </w:trPr>
        <w:tc>
          <w:tcPr>
            <w:tcW w:w="3831" w:type="dxa"/>
            <w:tcBorders>
              <w:top w:val="nil"/>
              <w:left w:val="nil"/>
              <w:bottom w:val="nil"/>
              <w:right w:val="nil"/>
            </w:tcBorders>
          </w:tcPr>
          <w:p w14:paraId="6B7DE2CE" w14:textId="77777777" w:rsidR="001C72CA" w:rsidRDefault="00DD1B2D">
            <w:pPr>
              <w:pStyle w:val="TableParagraph"/>
              <w:spacing w:before="38"/>
              <w:ind w:left="200"/>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法定代表人或</w:t>
            </w:r>
            <w:r>
              <w:rPr>
                <w:rFonts w:ascii="宋体" w:eastAsia="宋体" w:hAnsi="宋体" w:cs="宋体"/>
                <w:sz w:val="24"/>
                <w:szCs w:val="24"/>
                <w:lang w:eastAsia="zh-CN"/>
              </w:rPr>
              <w:t xml:space="preserve"> </w:t>
            </w:r>
          </w:p>
          <w:p w14:paraId="5772F511" w14:textId="77777777" w:rsidR="001C72CA" w:rsidRDefault="00DD1B2D">
            <w:pPr>
              <w:pStyle w:val="TableParagraph"/>
              <w:spacing w:before="154"/>
              <w:ind w:left="200"/>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委托代理人（签章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70306D4E" w14:textId="77777777" w:rsidR="001C72CA" w:rsidRDefault="00DD1B2D">
            <w:pPr>
              <w:pStyle w:val="TableParagraph"/>
              <w:spacing w:before="151"/>
              <w:ind w:left="200"/>
              <w:rPr>
                <w:rFonts w:ascii="宋体" w:eastAsia="宋体" w:hAnsi="宋体" w:cs="宋体"/>
                <w:sz w:val="24"/>
                <w:szCs w:val="24"/>
                <w:lang w:eastAsia="zh-CN"/>
              </w:rPr>
            </w:pPr>
            <w:r>
              <w:rPr>
                <w:rFonts w:ascii="宋体"/>
                <w:sz w:val="24"/>
                <w:lang w:eastAsia="zh-CN"/>
              </w:rPr>
              <w:t xml:space="preserve"> </w:t>
            </w:r>
          </w:p>
        </w:tc>
        <w:tc>
          <w:tcPr>
            <w:tcW w:w="3710" w:type="dxa"/>
            <w:tcBorders>
              <w:top w:val="nil"/>
              <w:left w:val="nil"/>
              <w:bottom w:val="nil"/>
              <w:right w:val="nil"/>
            </w:tcBorders>
          </w:tcPr>
          <w:p w14:paraId="0CDE4B44" w14:textId="77777777" w:rsidR="001C72CA" w:rsidRDefault="00DD1B2D">
            <w:pPr>
              <w:pStyle w:val="TableParagraph"/>
              <w:spacing w:before="38"/>
              <w:ind w:left="629"/>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法定代表人或</w:t>
            </w:r>
            <w:r>
              <w:rPr>
                <w:rFonts w:ascii="宋体" w:eastAsia="宋体" w:hAnsi="宋体" w:cs="宋体"/>
                <w:sz w:val="24"/>
                <w:szCs w:val="24"/>
                <w:lang w:eastAsia="zh-CN"/>
              </w:rPr>
              <w:t xml:space="preserve"> </w:t>
            </w:r>
          </w:p>
          <w:p w14:paraId="46FA21FB" w14:textId="77777777" w:rsidR="001C72CA" w:rsidRDefault="00DD1B2D">
            <w:pPr>
              <w:pStyle w:val="TableParagraph"/>
              <w:spacing w:before="154"/>
              <w:ind w:left="629"/>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委托代理人（签章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04F66F75" w14:textId="77777777" w:rsidR="001C72CA" w:rsidRDefault="00DD1B2D">
            <w:pPr>
              <w:pStyle w:val="TableParagraph"/>
              <w:spacing w:before="151"/>
              <w:ind w:left="629"/>
              <w:rPr>
                <w:rFonts w:ascii="宋体" w:eastAsia="宋体" w:hAnsi="宋体" w:cs="宋体"/>
                <w:sz w:val="24"/>
                <w:szCs w:val="24"/>
                <w:lang w:eastAsia="zh-CN"/>
              </w:rPr>
            </w:pPr>
            <w:r>
              <w:rPr>
                <w:rFonts w:ascii="宋体"/>
                <w:sz w:val="24"/>
                <w:lang w:eastAsia="zh-CN"/>
              </w:rPr>
              <w:t xml:space="preserve">                      </w:t>
            </w:r>
          </w:p>
        </w:tc>
      </w:tr>
      <w:tr w:rsidR="001C72CA" w14:paraId="55A42016" w14:textId="77777777">
        <w:trPr>
          <w:trHeight w:hRule="exact" w:val="354"/>
        </w:trPr>
        <w:tc>
          <w:tcPr>
            <w:tcW w:w="3831" w:type="dxa"/>
            <w:tcBorders>
              <w:top w:val="nil"/>
              <w:left w:val="nil"/>
              <w:bottom w:val="nil"/>
              <w:right w:val="nil"/>
            </w:tcBorders>
          </w:tcPr>
          <w:p w14:paraId="16B0D842" w14:textId="77777777" w:rsidR="001C72CA" w:rsidRDefault="00DD1B2D">
            <w:pPr>
              <w:pStyle w:val="TableParagraph"/>
              <w:spacing w:before="40"/>
              <w:ind w:left="200"/>
              <w:rPr>
                <w:rFonts w:ascii="宋体" w:eastAsia="宋体" w:hAnsi="宋体" w:cs="宋体"/>
                <w:sz w:val="24"/>
                <w:szCs w:val="24"/>
              </w:rPr>
            </w:pPr>
            <w:r>
              <w:rPr>
                <w:rFonts w:ascii="宋体" w:eastAsia="宋体" w:hAnsi="宋体" w:cs="宋体"/>
                <w:sz w:val="24"/>
                <w:szCs w:val="24"/>
                <w:lang w:eastAsia="zh-CN"/>
              </w:rPr>
              <w:t xml:space="preserve">   </w:t>
            </w:r>
            <w:r>
              <w:rPr>
                <w:rFonts w:ascii="宋体" w:eastAsia="宋体" w:hAnsi="宋体" w:cs="宋体"/>
                <w:sz w:val="24"/>
                <w:szCs w:val="24"/>
              </w:rPr>
              <w:t>日期</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pacing w:val="119"/>
                <w:sz w:val="24"/>
                <w:szCs w:val="24"/>
              </w:rPr>
              <w:t xml:space="preserve"> </w:t>
            </w:r>
            <w:r>
              <w:rPr>
                <w:rFonts w:ascii="宋体" w:eastAsia="宋体" w:hAnsi="宋体" w:cs="宋体"/>
                <w:sz w:val="24"/>
                <w:szCs w:val="24"/>
              </w:rPr>
              <w:t>日</w:t>
            </w:r>
            <w:r>
              <w:rPr>
                <w:rFonts w:ascii="宋体" w:eastAsia="宋体" w:hAnsi="宋体" w:cs="宋体"/>
                <w:sz w:val="24"/>
                <w:szCs w:val="24"/>
              </w:rPr>
              <w:t xml:space="preserve"> </w:t>
            </w:r>
          </w:p>
        </w:tc>
        <w:tc>
          <w:tcPr>
            <w:tcW w:w="3710" w:type="dxa"/>
            <w:tcBorders>
              <w:top w:val="nil"/>
              <w:left w:val="nil"/>
              <w:bottom w:val="nil"/>
              <w:right w:val="nil"/>
            </w:tcBorders>
          </w:tcPr>
          <w:p w14:paraId="1965135A" w14:textId="77777777" w:rsidR="001C72CA" w:rsidRDefault="00DD1B2D">
            <w:pPr>
              <w:pStyle w:val="TableParagraph"/>
              <w:spacing w:before="40"/>
              <w:ind w:left="629"/>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rPr>
              <w:t>日期</w:t>
            </w:r>
            <w:r>
              <w:rPr>
                <w:rFonts w:ascii="宋体" w:eastAsia="宋体" w:hAnsi="宋体" w:cs="宋体"/>
                <w:sz w:val="24"/>
                <w:szCs w:val="24"/>
              </w:rPr>
              <w:t xml:space="preserve">:   </w:t>
            </w: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月</w:t>
            </w:r>
            <w:r>
              <w:rPr>
                <w:rFonts w:ascii="宋体" w:eastAsia="宋体" w:hAnsi="宋体" w:cs="宋体"/>
                <w:sz w:val="24"/>
                <w:szCs w:val="24"/>
              </w:rPr>
              <w:t xml:space="preserve">   </w:t>
            </w:r>
            <w:r>
              <w:rPr>
                <w:rFonts w:ascii="宋体" w:eastAsia="宋体" w:hAnsi="宋体" w:cs="宋体"/>
                <w:sz w:val="24"/>
                <w:szCs w:val="24"/>
              </w:rPr>
              <w:t>日</w:t>
            </w:r>
            <w:r>
              <w:rPr>
                <w:rFonts w:ascii="宋体" w:eastAsia="宋体" w:hAnsi="宋体" w:cs="宋体"/>
                <w:sz w:val="24"/>
                <w:szCs w:val="24"/>
              </w:rPr>
              <w:t xml:space="preserve"> </w:t>
            </w:r>
          </w:p>
        </w:tc>
      </w:tr>
    </w:tbl>
    <w:p w14:paraId="146FD545" w14:textId="77777777" w:rsidR="001C72CA" w:rsidRDefault="001C72CA">
      <w:pPr>
        <w:rPr>
          <w:rFonts w:ascii="宋体" w:eastAsia="宋体" w:hAnsi="宋体" w:cs="宋体"/>
          <w:sz w:val="24"/>
          <w:szCs w:val="24"/>
        </w:rPr>
        <w:sectPr w:rsidR="001C72CA">
          <w:pgSz w:w="11910" w:h="16840"/>
          <w:pgMar w:top="1360" w:right="1680" w:bottom="1160" w:left="1100" w:header="0" w:footer="975" w:gutter="0"/>
          <w:cols w:space="720"/>
        </w:sectPr>
      </w:pPr>
    </w:p>
    <w:p w14:paraId="21557369" w14:textId="77777777" w:rsidR="001C72CA" w:rsidRDefault="00DD1B2D">
      <w:pPr>
        <w:spacing w:before="2"/>
        <w:ind w:left="118"/>
        <w:rPr>
          <w:rFonts w:ascii="宋体" w:eastAsia="宋体" w:hAnsi="宋体" w:cs="宋体"/>
          <w:sz w:val="24"/>
          <w:szCs w:val="24"/>
        </w:rPr>
      </w:pPr>
      <w:r>
        <w:rPr>
          <w:rFonts w:ascii="宋体" w:eastAsia="宋体" w:hAnsi="宋体" w:cs="宋体"/>
          <w:sz w:val="24"/>
          <w:szCs w:val="24"/>
        </w:rPr>
        <w:lastRenderedPageBreak/>
        <w:t>附件</w:t>
      </w:r>
      <w:r>
        <w:rPr>
          <w:rFonts w:ascii="宋体" w:eastAsia="宋体" w:hAnsi="宋体" w:cs="宋体"/>
          <w:spacing w:val="-61"/>
          <w:sz w:val="24"/>
          <w:szCs w:val="24"/>
        </w:rPr>
        <w:t xml:space="preserve"> </w:t>
      </w:r>
      <w:r>
        <w:rPr>
          <w:rFonts w:ascii="宋体" w:eastAsia="宋体" w:hAnsi="宋体" w:cs="宋体"/>
          <w:sz w:val="24"/>
          <w:szCs w:val="24"/>
        </w:rPr>
        <w:t>7</w:t>
      </w:r>
      <w:r>
        <w:rPr>
          <w:rFonts w:ascii="宋体" w:eastAsia="宋体" w:hAnsi="宋体" w:cs="宋体"/>
          <w:sz w:val="24"/>
          <w:szCs w:val="24"/>
        </w:rPr>
        <w:t>：保密协议</w:t>
      </w:r>
      <w:r>
        <w:rPr>
          <w:rFonts w:ascii="宋体" w:eastAsia="宋体" w:hAnsi="宋体" w:cs="宋体"/>
          <w:sz w:val="24"/>
          <w:szCs w:val="24"/>
        </w:rPr>
        <w:t xml:space="preserve"> </w:t>
      </w:r>
    </w:p>
    <w:p w14:paraId="09D609DE" w14:textId="588D175E" w:rsidR="001C72CA" w:rsidRDefault="00DD1B2D" w:rsidP="00EF70FD">
      <w:pPr>
        <w:pStyle w:val="5"/>
        <w:spacing w:before="0"/>
        <w:ind w:left="118"/>
        <w:jc w:val="center"/>
        <w:rPr>
          <w:rFonts w:cs="宋体"/>
          <w:b w:val="0"/>
          <w:bCs w:val="0"/>
          <w:lang w:eastAsia="zh-CN"/>
        </w:rPr>
      </w:pPr>
      <w:r>
        <w:rPr>
          <w:lang w:eastAsia="zh-CN"/>
        </w:rPr>
        <w:t>保密协议</w:t>
      </w:r>
    </w:p>
    <w:p w14:paraId="440FD1BC" w14:textId="3D73655B" w:rsidR="001C72CA" w:rsidRDefault="00DD1B2D">
      <w:pPr>
        <w:pStyle w:val="6"/>
        <w:spacing w:before="0" w:line="391" w:lineRule="exact"/>
        <w:ind w:left="718" w:right="111"/>
        <w:rPr>
          <w:rFonts w:ascii="宋体" w:eastAsia="宋体" w:hAnsi="宋体" w:cs="宋体"/>
          <w:lang w:eastAsia="zh-CN"/>
        </w:rPr>
      </w:pPr>
      <w:r>
        <w:rPr>
          <w:rFonts w:ascii="宋体" w:eastAsia="宋体" w:hAnsi="宋体" w:cs="宋体"/>
          <w:lang w:eastAsia="zh-CN"/>
        </w:rPr>
        <w:t>发包人（全称）：</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spacing w:val="3"/>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r>
        <w:rPr>
          <w:rFonts w:ascii="宋体" w:eastAsia="宋体" w:hAnsi="宋体" w:cs="宋体"/>
          <w:spacing w:val="-2"/>
          <w:lang w:eastAsia="zh-CN"/>
        </w:rPr>
        <w:t xml:space="preserve"> </w:t>
      </w:r>
      <w:r>
        <w:rPr>
          <w:rFonts w:ascii="宋体" w:eastAsia="宋体" w:hAnsi="宋体" w:cs="宋体"/>
          <w:lang w:eastAsia="zh-CN"/>
        </w:rPr>
        <w:t xml:space="preserve">  </w:t>
      </w:r>
    </w:p>
    <w:p w14:paraId="1C111D57" w14:textId="77777777" w:rsidR="001C72CA" w:rsidRDefault="00DD1B2D">
      <w:pPr>
        <w:pStyle w:val="6"/>
        <w:spacing w:before="0" w:line="389" w:lineRule="exact"/>
        <w:ind w:left="718"/>
        <w:rPr>
          <w:rFonts w:ascii="宋体" w:eastAsia="宋体" w:hAnsi="宋体" w:cs="宋体"/>
          <w:lang w:eastAsia="zh-CN"/>
        </w:rPr>
      </w:pPr>
      <w:r>
        <w:rPr>
          <w:rFonts w:ascii="宋体" w:eastAsia="宋体" w:hAnsi="宋体" w:cs="宋体"/>
          <w:lang w:eastAsia="zh-CN"/>
        </w:rPr>
        <w:t>承包人（全称）：</w:t>
      </w:r>
    </w:p>
    <w:p w14:paraId="579F4362" w14:textId="77777777" w:rsidR="001C72CA" w:rsidRDefault="001C72CA">
      <w:pPr>
        <w:spacing w:before="2"/>
        <w:rPr>
          <w:rFonts w:ascii="宋体" w:eastAsia="宋体" w:hAnsi="宋体" w:cs="宋体"/>
          <w:sz w:val="24"/>
          <w:szCs w:val="24"/>
          <w:lang w:eastAsia="zh-CN"/>
        </w:rPr>
      </w:pPr>
    </w:p>
    <w:p w14:paraId="09ED16E7" w14:textId="0AD99746" w:rsidR="001C72CA" w:rsidRPr="006343D0" w:rsidRDefault="00DD1B2D" w:rsidP="006343D0">
      <w:pPr>
        <w:spacing w:before="39" w:line="355" w:lineRule="auto"/>
        <w:ind w:left="118" w:right="234" w:firstLine="480"/>
        <w:rPr>
          <w:rFonts w:ascii="宋体" w:eastAsia="宋体" w:hAnsi="宋体" w:cs="宋体"/>
          <w:spacing w:val="2"/>
          <w:sz w:val="24"/>
          <w:szCs w:val="24"/>
          <w:lang w:eastAsia="zh-CN"/>
        </w:rPr>
      </w:pPr>
      <w:r w:rsidRPr="006343D0">
        <w:rPr>
          <w:rFonts w:ascii="宋体" w:eastAsia="宋体" w:hAnsi="宋体" w:cs="宋体"/>
          <w:noProof/>
          <w:spacing w:val="2"/>
          <w:sz w:val="24"/>
          <w:szCs w:val="24"/>
          <w:lang w:eastAsia="zh-CN"/>
        </w:rPr>
        <mc:AlternateContent>
          <mc:Choice Requires="wpg">
            <w:drawing>
              <wp:anchor distT="0" distB="0" distL="114300" distR="114300" simplePos="0" relativeHeight="251669504" behindDoc="1" locked="0" layoutInCell="1" allowOverlap="1" wp14:anchorId="7A826296" wp14:editId="4121AB59">
                <wp:simplePos x="0" y="0"/>
                <wp:positionH relativeFrom="page">
                  <wp:posOffset>3204210</wp:posOffset>
                </wp:positionH>
                <wp:positionV relativeFrom="paragraph">
                  <wp:posOffset>322580</wp:posOffset>
                </wp:positionV>
                <wp:extent cx="10795" cy="196850"/>
                <wp:effectExtent l="3810" t="1905" r="4445" b="1270"/>
                <wp:wrapNone/>
                <wp:docPr id="274" name="Group 240"/>
                <wp:cNvGraphicFramePr/>
                <a:graphic xmlns:a="http://schemas.openxmlformats.org/drawingml/2006/main">
                  <a:graphicData uri="http://schemas.microsoft.com/office/word/2010/wordprocessingGroup">
                    <wpg:wgp>
                      <wpg:cNvGrpSpPr/>
                      <wpg:grpSpPr>
                        <a:xfrm>
                          <a:off x="0" y="0"/>
                          <a:ext cx="10795" cy="196850"/>
                          <a:chOff x="5046" y="508"/>
                          <a:chExt cx="17" cy="310"/>
                        </a:xfrm>
                      </wpg:grpSpPr>
                      <wpg:grpSp>
                        <wpg:cNvPr id="275" name="Group 245"/>
                        <wpg:cNvGrpSpPr/>
                        <wpg:grpSpPr>
                          <a:xfrm>
                            <a:off x="5048" y="511"/>
                            <a:ext cx="12" cy="2"/>
                            <a:chOff x="5048" y="511"/>
                            <a:chExt cx="12" cy="2"/>
                          </a:xfrm>
                        </wpg:grpSpPr>
                        <wps:wsp>
                          <wps:cNvPr id="276" name="Freeform 246"/>
                          <wps:cNvSpPr/>
                          <wps:spPr bwMode="auto">
                            <a:xfrm>
                              <a:off x="5048" y="511"/>
                              <a:ext cx="12" cy="2"/>
                            </a:xfrm>
                            <a:custGeom>
                              <a:avLst/>
                              <a:gdLst>
                                <a:gd name="T0" fmla="+- 0 5048 5048"/>
                                <a:gd name="T1" fmla="*/ T0 w 12"/>
                                <a:gd name="T2" fmla="+- 0 5060 504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77" name="Group 243"/>
                        <wpg:cNvGrpSpPr/>
                        <wpg:grpSpPr>
                          <a:xfrm>
                            <a:off x="5048" y="816"/>
                            <a:ext cx="12" cy="2"/>
                            <a:chOff x="5048" y="816"/>
                            <a:chExt cx="12" cy="2"/>
                          </a:xfrm>
                        </wpg:grpSpPr>
                        <wps:wsp>
                          <wps:cNvPr id="278" name="Freeform 244"/>
                          <wps:cNvSpPr/>
                          <wps:spPr bwMode="auto">
                            <a:xfrm>
                              <a:off x="5048" y="816"/>
                              <a:ext cx="12" cy="2"/>
                            </a:xfrm>
                            <a:custGeom>
                              <a:avLst/>
                              <a:gdLst>
                                <a:gd name="T0" fmla="+- 0 5048 5048"/>
                                <a:gd name="T1" fmla="*/ T0 w 12"/>
                                <a:gd name="T2" fmla="+- 0 5060 504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79" name="Group 241"/>
                        <wpg:cNvGrpSpPr/>
                        <wpg:grpSpPr>
                          <a:xfrm>
                            <a:off x="5051" y="513"/>
                            <a:ext cx="2" cy="300"/>
                            <a:chOff x="5051" y="513"/>
                            <a:chExt cx="2" cy="300"/>
                          </a:xfrm>
                        </wpg:grpSpPr>
                        <wps:wsp>
                          <wps:cNvPr id="280" name="Freeform 242"/>
                          <wps:cNvSpPr/>
                          <wps:spPr bwMode="auto">
                            <a:xfrm>
                              <a:off x="5051" y="513"/>
                              <a:ext cx="2" cy="300"/>
                            </a:xfrm>
                            <a:custGeom>
                              <a:avLst/>
                              <a:gdLst>
                                <a:gd name="T0" fmla="+- 0 513 513"/>
                                <a:gd name="T1" fmla="*/ 513 h 300"/>
                                <a:gd name="T2" fmla="+- 0 813 513"/>
                                <a:gd name="T3" fmla="*/ 813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02548A" id="Group 240" o:spid="_x0000_s1026" style="position:absolute;left:0;text-align:left;margin-left:252.3pt;margin-top:25.4pt;width:.85pt;height:15.5pt;z-index:-251646976;mso-position-horizontal-relative:page" coordorigin="5046,508" coordsize="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">
                <v:group id="Group 245" o:spid="_x0000_s1027" style="position:absolute;left:5048;top:511;width:12;height:2" coordorigin="5048,51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46" o:spid="_x0000_s1028" style="position:absolute;left:5048;top:51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" path="m,l12,e" filled="f" strokecolor="#7e7e7e" strokeweight=".24pt">
                    <v:path arrowok="t" o:connecttype="custom" o:connectlocs="0,0;12,0" o:connectangles="0,0"/>
                  </v:shape>
                </v:group>
                <v:group id="Group 243" o:spid="_x0000_s1029" style="position:absolute;left:5048;top:816;width:12;height:2" coordorigin="5048,816"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44" o:spid="_x0000_s1030" style="position:absolute;left:5048;top:816;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" path="m,l12,e" filled="f" strokecolor="#7e7e7e" strokeweight=".24pt">
                    <v:path arrowok="t" o:connecttype="custom" o:connectlocs="0,0;12,0" o:connectangles="0,0"/>
                  </v:shape>
                </v:group>
                <v:group id="Group 241" o:spid="_x0000_s1031" style="position:absolute;left:5051;top:513;width:2;height:300" coordorigin="5051,513"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42" o:spid="_x0000_s1032" style="position:absolute;left:5051;top:513;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" path="m,l,300e" filled="f" strokecolor="#7e7e7e" strokeweight=".24pt">
                    <v:path arrowok="t" o:connecttype="custom" o:connectlocs="0,513;0,813" o:connectangles="0,0"/>
                  </v:shape>
                </v:group>
                <w10:wrap anchorx="page"/>
              </v:group>
            </w:pict>
          </mc:Fallback>
        </mc:AlternateContent>
      </w:r>
      <w:r w:rsidRPr="006343D0">
        <w:rPr>
          <w:rFonts w:ascii="宋体" w:eastAsia="宋体" w:hAnsi="宋体" w:cs="宋体"/>
          <w:spacing w:val="2"/>
          <w:sz w:val="24"/>
          <w:szCs w:val="24"/>
          <w:lang w:eastAsia="zh-CN"/>
        </w:rPr>
        <w:t>鉴于：</w:t>
      </w:r>
      <w:r w:rsidRPr="006343D0">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发包人和承包人双方均有意就</w:t>
      </w:r>
      <w:r>
        <w:rPr>
          <w:rFonts w:ascii="宋体" w:eastAsia="宋体" w:hAnsi="宋体" w:cs="宋体"/>
          <w:spacing w:val="2"/>
          <w:sz w:val="24"/>
          <w:szCs w:val="24"/>
          <w:lang w:eastAsia="zh-CN"/>
        </w:rPr>
        <w:t xml:space="preserve">_     </w:t>
      </w:r>
      <w:r>
        <w:rPr>
          <w:rFonts w:ascii="宋体" w:eastAsia="宋体" w:hAnsi="宋体" w:cs="宋体"/>
          <w:spacing w:val="2"/>
          <w:sz w:val="24"/>
          <w:szCs w:val="24"/>
          <w:lang w:eastAsia="zh-CN"/>
        </w:rPr>
        <w:t>项目（以下简称</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项目</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）探讨合作机会，在此期间发包人将向承包人披露其保密信息，以及双方在合作过程中承包人已经或者将</w:t>
      </w:r>
      <w:r w:rsidRPr="006343D0">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要知悉发包人的保密信息，为明确发包人和承包人双方的保密义务，保护发包人的商业</w:t>
      </w:r>
      <w:r w:rsidRPr="006343D0">
        <w:rPr>
          <w:rFonts w:ascii="宋体" w:eastAsia="宋体" w:hAnsi="宋体" w:cs="宋体"/>
          <w:spacing w:val="2"/>
          <w:sz w:val="24"/>
          <w:szCs w:val="24"/>
          <w:lang w:eastAsia="zh-CN"/>
        </w:rPr>
        <w:t xml:space="preserve"> </w:t>
      </w:r>
      <w:r w:rsidRPr="006343D0">
        <w:rPr>
          <w:rFonts w:ascii="宋体" w:eastAsia="宋体" w:hAnsi="宋体" w:cs="宋体"/>
          <w:spacing w:val="2"/>
          <w:sz w:val="24"/>
          <w:szCs w:val="24"/>
          <w:lang w:eastAsia="zh-CN"/>
        </w:rPr>
        <w:t>秘密不受侵犯，经协商一致，达成如下协议：</w:t>
      </w:r>
      <w:r w:rsidRPr="006343D0">
        <w:rPr>
          <w:rFonts w:ascii="宋体" w:eastAsia="宋体" w:hAnsi="宋体" w:cs="宋体"/>
          <w:spacing w:val="2"/>
          <w:sz w:val="24"/>
          <w:szCs w:val="24"/>
          <w:lang w:eastAsia="zh-CN"/>
        </w:rPr>
        <w:t xml:space="preserve"> </w:t>
      </w:r>
    </w:p>
    <w:p w14:paraId="35B2BAE4" w14:textId="77777777" w:rsidR="00EF70FD" w:rsidRDefault="00DD1B2D" w:rsidP="00EF70FD">
      <w:pPr>
        <w:spacing w:before="34" w:line="357" w:lineRule="auto"/>
        <w:ind w:left="598" w:right="111" w:firstLine="2"/>
        <w:rPr>
          <w:rFonts w:ascii="宋体" w:eastAsia="宋体" w:hAnsi="宋体" w:cs="宋体"/>
          <w:b/>
          <w:bCs/>
          <w:w w:val="99"/>
          <w:sz w:val="24"/>
          <w:szCs w:val="24"/>
          <w:lang w:eastAsia="zh-CN"/>
        </w:rPr>
      </w:pPr>
      <w:r>
        <w:rPr>
          <w:rFonts w:ascii="宋体" w:eastAsia="宋体" w:hAnsi="宋体" w:cs="宋体"/>
          <w:b/>
          <w:bCs/>
          <w:sz w:val="24"/>
          <w:szCs w:val="24"/>
          <w:lang w:eastAsia="zh-CN"/>
        </w:rPr>
        <w:t>第一条</w:t>
      </w:r>
      <w:r>
        <w:rPr>
          <w:rFonts w:ascii="宋体" w:eastAsia="宋体" w:hAnsi="宋体" w:cs="宋体"/>
          <w:b/>
          <w:bCs/>
          <w:spacing w:val="120"/>
          <w:sz w:val="24"/>
          <w:szCs w:val="24"/>
          <w:lang w:eastAsia="zh-CN"/>
        </w:rPr>
        <w:t xml:space="preserve"> </w:t>
      </w:r>
      <w:r>
        <w:rPr>
          <w:rFonts w:ascii="宋体" w:eastAsia="宋体" w:hAnsi="宋体" w:cs="宋体"/>
          <w:b/>
          <w:bCs/>
          <w:sz w:val="24"/>
          <w:szCs w:val="24"/>
          <w:lang w:eastAsia="zh-CN"/>
        </w:rPr>
        <w:t>保密信息的范围</w:t>
      </w:r>
      <w:r>
        <w:rPr>
          <w:rFonts w:ascii="宋体" w:eastAsia="宋体" w:hAnsi="宋体" w:cs="宋体"/>
          <w:b/>
          <w:bCs/>
          <w:w w:val="99"/>
          <w:sz w:val="24"/>
          <w:szCs w:val="24"/>
          <w:lang w:eastAsia="zh-CN"/>
        </w:rPr>
        <w:t xml:space="preserve"> </w:t>
      </w:r>
    </w:p>
    <w:p w14:paraId="3D3E43D1" w14:textId="3BB54F5F" w:rsidR="001C72CA" w:rsidRPr="006343D0" w:rsidRDefault="00DD1B2D" w:rsidP="006343D0">
      <w:pPr>
        <w:spacing w:before="39" w:line="355" w:lineRule="auto"/>
        <w:ind w:left="118" w:right="234" w:firstLine="480"/>
        <w:rPr>
          <w:rFonts w:ascii="宋体" w:eastAsia="宋体" w:hAnsi="宋体" w:cs="宋体"/>
          <w:spacing w:val="2"/>
          <w:sz w:val="24"/>
          <w:szCs w:val="24"/>
          <w:lang w:eastAsia="zh-CN"/>
        </w:rPr>
      </w:pPr>
      <w:r>
        <w:rPr>
          <w:rFonts w:ascii="宋体" w:eastAsia="宋体" w:hAnsi="宋体" w:cs="宋体"/>
          <w:spacing w:val="2"/>
          <w:sz w:val="24"/>
          <w:szCs w:val="24"/>
          <w:lang w:eastAsia="zh-CN"/>
        </w:rPr>
        <w:t>1.</w:t>
      </w:r>
      <w:r>
        <w:rPr>
          <w:rFonts w:ascii="宋体" w:eastAsia="宋体" w:hAnsi="宋体" w:cs="宋体"/>
          <w:spacing w:val="2"/>
          <w:sz w:val="24"/>
          <w:szCs w:val="24"/>
          <w:lang w:eastAsia="zh-CN"/>
        </w:rPr>
        <w:t>保密信息是指由发包人通过文字、电子或数字方式或媒介向承包人提供的，在提供时明确标记有</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保密</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的任何经营或技术信息。口头传达并在传达同时认定为属于保</w:t>
      </w:r>
      <w:r w:rsidRPr="006343D0">
        <w:rPr>
          <w:rFonts w:ascii="宋体" w:eastAsia="宋体" w:hAnsi="宋体" w:cs="宋体"/>
          <w:spacing w:val="2"/>
          <w:sz w:val="24"/>
          <w:szCs w:val="24"/>
          <w:lang w:eastAsia="zh-CN"/>
        </w:rPr>
        <w:t xml:space="preserve"> </w:t>
      </w:r>
      <w:r w:rsidRPr="006343D0">
        <w:rPr>
          <w:rFonts w:ascii="宋体" w:eastAsia="宋体" w:hAnsi="宋体" w:cs="宋体"/>
          <w:spacing w:val="2"/>
          <w:sz w:val="24"/>
          <w:szCs w:val="24"/>
          <w:lang w:eastAsia="zh-CN"/>
        </w:rPr>
        <w:t>密，且在口头传达后</w:t>
      </w:r>
      <w:r w:rsidRPr="006343D0">
        <w:rPr>
          <w:rFonts w:ascii="宋体" w:eastAsia="宋体" w:hAnsi="宋体" w:cs="宋体"/>
          <w:spacing w:val="2"/>
          <w:sz w:val="24"/>
          <w:szCs w:val="24"/>
          <w:lang w:eastAsia="zh-CN"/>
        </w:rPr>
        <w:t xml:space="preserve"> 30 </w:t>
      </w:r>
      <w:r w:rsidRPr="006343D0">
        <w:rPr>
          <w:rFonts w:ascii="宋体" w:eastAsia="宋体" w:hAnsi="宋体" w:cs="宋体"/>
          <w:spacing w:val="2"/>
          <w:sz w:val="24"/>
          <w:szCs w:val="24"/>
          <w:lang w:eastAsia="zh-CN"/>
        </w:rPr>
        <w:t>日内以书面形式标明</w:t>
      </w:r>
      <w:r w:rsidRPr="006343D0">
        <w:rPr>
          <w:rFonts w:ascii="宋体" w:eastAsia="宋体" w:hAnsi="宋体" w:cs="宋体"/>
          <w:spacing w:val="2"/>
          <w:sz w:val="24"/>
          <w:szCs w:val="24"/>
          <w:lang w:eastAsia="zh-CN"/>
        </w:rPr>
        <w:t>“</w:t>
      </w:r>
      <w:r w:rsidRPr="006343D0">
        <w:rPr>
          <w:rFonts w:ascii="宋体" w:eastAsia="宋体" w:hAnsi="宋体" w:cs="宋体"/>
          <w:spacing w:val="2"/>
          <w:sz w:val="24"/>
          <w:szCs w:val="24"/>
          <w:lang w:eastAsia="zh-CN"/>
        </w:rPr>
        <w:t>保密</w:t>
      </w:r>
      <w:r w:rsidRPr="006343D0">
        <w:rPr>
          <w:rFonts w:ascii="宋体" w:eastAsia="宋体" w:hAnsi="宋体" w:cs="宋体"/>
          <w:spacing w:val="2"/>
          <w:sz w:val="24"/>
          <w:szCs w:val="24"/>
          <w:lang w:eastAsia="zh-CN"/>
        </w:rPr>
        <w:t>”</w:t>
      </w:r>
      <w:r w:rsidRPr="006343D0">
        <w:rPr>
          <w:rFonts w:ascii="宋体" w:eastAsia="宋体" w:hAnsi="宋体" w:cs="宋体"/>
          <w:spacing w:val="2"/>
          <w:sz w:val="24"/>
          <w:szCs w:val="24"/>
          <w:lang w:eastAsia="zh-CN"/>
        </w:rPr>
        <w:t>并传送给承包人的信息应当视为保</w:t>
      </w:r>
      <w:r w:rsidRPr="006343D0">
        <w:rPr>
          <w:rFonts w:ascii="宋体" w:eastAsia="宋体" w:hAnsi="宋体" w:cs="宋体"/>
          <w:spacing w:val="2"/>
          <w:sz w:val="24"/>
          <w:szCs w:val="24"/>
          <w:lang w:eastAsia="zh-CN"/>
        </w:rPr>
        <w:t xml:space="preserve"> </w:t>
      </w:r>
      <w:r w:rsidRPr="006343D0">
        <w:rPr>
          <w:rFonts w:ascii="宋体" w:eastAsia="宋体" w:hAnsi="宋体" w:cs="宋体"/>
          <w:spacing w:val="2"/>
          <w:sz w:val="24"/>
          <w:szCs w:val="24"/>
          <w:lang w:eastAsia="zh-CN"/>
        </w:rPr>
        <w:t>密信息。保密信息包括但不限于：</w:t>
      </w:r>
      <w:r w:rsidRPr="006343D0">
        <w:rPr>
          <w:rFonts w:ascii="宋体" w:eastAsia="宋体" w:hAnsi="宋体" w:cs="宋体"/>
          <w:spacing w:val="2"/>
          <w:sz w:val="24"/>
          <w:szCs w:val="24"/>
          <w:lang w:eastAsia="zh-CN"/>
        </w:rPr>
        <w:t xml:space="preserve"> </w:t>
      </w:r>
    </w:p>
    <w:p w14:paraId="5266168F" w14:textId="77777777" w:rsidR="00EF70FD" w:rsidRDefault="00DD1B2D">
      <w:pPr>
        <w:spacing w:before="36" w:line="357" w:lineRule="auto"/>
        <w:ind w:left="598" w:right="111"/>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70528" behindDoc="1" locked="0" layoutInCell="1" allowOverlap="1" wp14:anchorId="49C91A77" wp14:editId="430926EA">
                <wp:simplePos x="0" y="0"/>
                <wp:positionH relativeFrom="page">
                  <wp:posOffset>1430020</wp:posOffset>
                </wp:positionH>
                <wp:positionV relativeFrom="paragraph">
                  <wp:posOffset>48260</wp:posOffset>
                </wp:positionV>
                <wp:extent cx="847090" cy="195580"/>
                <wp:effectExtent l="1270" t="0" r="0" b="4445"/>
                <wp:wrapNone/>
                <wp:docPr id="259" name="Group 225"/>
                <wp:cNvGraphicFramePr/>
                <a:graphic xmlns:a="http://schemas.openxmlformats.org/drawingml/2006/main">
                  <a:graphicData uri="http://schemas.microsoft.com/office/word/2010/wordprocessingGroup">
                    <wpg:wgp>
                      <wpg:cNvGrpSpPr/>
                      <wpg:grpSpPr>
                        <a:xfrm>
                          <a:off x="0" y="0"/>
                          <a:ext cx="847090" cy="195580"/>
                          <a:chOff x="2252" y="76"/>
                          <a:chExt cx="1334" cy="308"/>
                        </a:xfrm>
                      </wpg:grpSpPr>
                      <wpg:grpSp>
                        <wpg:cNvPr id="260" name="Group 238"/>
                        <wpg:cNvGrpSpPr/>
                        <wpg:grpSpPr>
                          <a:xfrm>
                            <a:off x="2259" y="356"/>
                            <a:ext cx="1320" cy="2"/>
                            <a:chOff x="2259" y="356"/>
                            <a:chExt cx="1320" cy="2"/>
                          </a:xfrm>
                        </wpg:grpSpPr>
                        <wps:wsp>
                          <wps:cNvPr id="261" name="Freeform 239"/>
                          <wps:cNvSpPr/>
                          <wps:spPr bwMode="auto">
                            <a:xfrm>
                              <a:off x="2259" y="356"/>
                              <a:ext cx="1320" cy="2"/>
                            </a:xfrm>
                            <a:custGeom>
                              <a:avLst/>
                              <a:gdLst>
                                <a:gd name="T0" fmla="+- 0 2259 2259"/>
                                <a:gd name="T1" fmla="*/ T0 w 1320"/>
                                <a:gd name="T2" fmla="+- 0 3579 2259"/>
                                <a:gd name="T3" fmla="*/ T2 w 1320"/>
                              </a:gdLst>
                              <a:ahLst/>
                              <a:cxnLst>
                                <a:cxn ang="0">
                                  <a:pos x="T1" y="0"/>
                                </a:cxn>
                                <a:cxn ang="0">
                                  <a:pos x="T3" y="0"/>
                                </a:cxn>
                              </a:cxnLst>
                              <a:rect l="0" t="0" r="r" b="b"/>
                              <a:pathLst>
                                <a:path w="1320">
                                  <a:moveTo>
                                    <a:pt x="0" y="0"/>
                                  </a:moveTo>
                                  <a:lnTo>
                                    <a:pt x="1320" y="0"/>
                                  </a:lnTo>
                                </a:path>
                              </a:pathLst>
                            </a:custGeom>
                            <a:noFill/>
                            <a:ln w="7620">
                              <a:solidFill>
                                <a:srgbClr val="000000"/>
                              </a:solidFill>
                              <a:round/>
                            </a:ln>
                          </wps:spPr>
                          <wps:bodyPr rot="0" vert="horz" wrap="square" lIns="91440" tIns="45720" rIns="91440" bIns="45720" anchor="t" anchorCtr="0" upright="1">
                            <a:noAutofit/>
                          </wps:bodyPr>
                        </wps:wsp>
                      </wpg:grpSp>
                      <wpg:grpSp>
                        <wpg:cNvPr id="262" name="Group 236"/>
                        <wpg:cNvGrpSpPr/>
                        <wpg:grpSpPr>
                          <a:xfrm>
                            <a:off x="2254" y="381"/>
                            <a:ext cx="12" cy="2"/>
                            <a:chOff x="2254" y="381"/>
                            <a:chExt cx="12" cy="2"/>
                          </a:xfrm>
                        </wpg:grpSpPr>
                        <wps:wsp>
                          <wps:cNvPr id="263" name="Freeform 237"/>
                          <wps:cNvSpPr/>
                          <wps:spPr bwMode="auto">
                            <a:xfrm>
                              <a:off x="2254" y="381"/>
                              <a:ext cx="12" cy="2"/>
                            </a:xfrm>
                            <a:custGeom>
                              <a:avLst/>
                              <a:gdLst>
                                <a:gd name="T0" fmla="+- 0 2254 2254"/>
                                <a:gd name="T1" fmla="*/ T0 w 12"/>
                                <a:gd name="T2" fmla="+- 0 2266 2254"/>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64" name="Group 234"/>
                        <wpg:cNvGrpSpPr/>
                        <wpg:grpSpPr>
                          <a:xfrm>
                            <a:off x="2254" y="79"/>
                            <a:ext cx="12" cy="2"/>
                            <a:chOff x="2254" y="79"/>
                            <a:chExt cx="12" cy="2"/>
                          </a:xfrm>
                        </wpg:grpSpPr>
                        <wps:wsp>
                          <wps:cNvPr id="265" name="Freeform 235"/>
                          <wps:cNvSpPr/>
                          <wps:spPr bwMode="auto">
                            <a:xfrm>
                              <a:off x="2254" y="79"/>
                              <a:ext cx="12" cy="2"/>
                            </a:xfrm>
                            <a:custGeom>
                              <a:avLst/>
                              <a:gdLst>
                                <a:gd name="T0" fmla="+- 0 2254 2254"/>
                                <a:gd name="T1" fmla="*/ T0 w 12"/>
                                <a:gd name="T2" fmla="+- 0 2266 2254"/>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66" name="Group 232"/>
                        <wpg:cNvGrpSpPr/>
                        <wpg:grpSpPr>
                          <a:xfrm>
                            <a:off x="2256" y="81"/>
                            <a:ext cx="2" cy="298"/>
                            <a:chOff x="2256" y="81"/>
                            <a:chExt cx="2" cy="298"/>
                          </a:xfrm>
                        </wpg:grpSpPr>
                        <wps:wsp>
                          <wps:cNvPr id="267" name="Freeform 233"/>
                          <wps:cNvSpPr/>
                          <wps:spPr bwMode="auto">
                            <a:xfrm>
                              <a:off x="2256" y="81"/>
                              <a:ext cx="2" cy="298"/>
                            </a:xfrm>
                            <a:custGeom>
                              <a:avLst/>
                              <a:gdLst>
                                <a:gd name="T0" fmla="+- 0 81 81"/>
                                <a:gd name="T1" fmla="*/ 81 h 298"/>
                                <a:gd name="T2" fmla="+- 0 379 81"/>
                                <a:gd name="T3" fmla="*/ 379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268" name="Group 230"/>
                        <wpg:cNvGrpSpPr/>
                        <wpg:grpSpPr>
                          <a:xfrm>
                            <a:off x="3567" y="79"/>
                            <a:ext cx="12" cy="2"/>
                            <a:chOff x="3567" y="79"/>
                            <a:chExt cx="12" cy="2"/>
                          </a:xfrm>
                        </wpg:grpSpPr>
                        <wps:wsp>
                          <wps:cNvPr id="269" name="Freeform 231"/>
                          <wps:cNvSpPr/>
                          <wps:spPr bwMode="auto">
                            <a:xfrm>
                              <a:off x="3567" y="79"/>
                              <a:ext cx="12" cy="2"/>
                            </a:xfrm>
                            <a:custGeom>
                              <a:avLst/>
                              <a:gdLst>
                                <a:gd name="T0" fmla="+- 0 3567 3567"/>
                                <a:gd name="T1" fmla="*/ T0 w 12"/>
                                <a:gd name="T2" fmla="+- 0 3579 3567"/>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70" name="Group 228"/>
                        <wpg:cNvGrpSpPr/>
                        <wpg:grpSpPr>
                          <a:xfrm>
                            <a:off x="3567" y="381"/>
                            <a:ext cx="12" cy="2"/>
                            <a:chOff x="3567" y="381"/>
                            <a:chExt cx="12" cy="2"/>
                          </a:xfrm>
                        </wpg:grpSpPr>
                        <wps:wsp>
                          <wps:cNvPr id="271" name="Freeform 229"/>
                          <wps:cNvSpPr/>
                          <wps:spPr bwMode="auto">
                            <a:xfrm>
                              <a:off x="3567" y="381"/>
                              <a:ext cx="12" cy="2"/>
                            </a:xfrm>
                            <a:custGeom>
                              <a:avLst/>
                              <a:gdLst>
                                <a:gd name="T0" fmla="+- 0 3567 3567"/>
                                <a:gd name="T1" fmla="*/ T0 w 12"/>
                                <a:gd name="T2" fmla="+- 0 3579 3567"/>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72" name="Group 226"/>
                        <wpg:cNvGrpSpPr/>
                        <wpg:grpSpPr>
                          <a:xfrm>
                            <a:off x="3576" y="81"/>
                            <a:ext cx="2" cy="298"/>
                            <a:chOff x="3576" y="81"/>
                            <a:chExt cx="2" cy="298"/>
                          </a:xfrm>
                        </wpg:grpSpPr>
                        <wps:wsp>
                          <wps:cNvPr id="273" name="Freeform 227"/>
                          <wps:cNvSpPr/>
                          <wps:spPr bwMode="auto">
                            <a:xfrm>
                              <a:off x="3576" y="81"/>
                              <a:ext cx="2" cy="298"/>
                            </a:xfrm>
                            <a:custGeom>
                              <a:avLst/>
                              <a:gdLst>
                                <a:gd name="T0" fmla="+- 0 81 81"/>
                                <a:gd name="T1" fmla="*/ 81 h 298"/>
                                <a:gd name="T2" fmla="+- 0 379 81"/>
                                <a:gd name="T3" fmla="*/ 379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CF9E1" id="Group 225" o:spid="_x0000_s1026" style="position:absolute;left:0;text-align:left;margin-left:112.6pt;margin-top:3.8pt;width:66.7pt;height:15.4pt;z-index:-251645952;mso-position-horizontal-relative:page" coordorigin="2252,76" coordsize="133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">
                <v:group id="Group 238" o:spid="_x0000_s1027" style="position:absolute;left:2259;top:356;width:1320;height:2" coordorigin="2259,35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39" o:spid="_x0000_s1028" style="position:absolute;left:2259;top:35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" path="m,l1320,e" filled="f" strokeweight=".6pt">
                    <v:path arrowok="t" o:connecttype="custom" o:connectlocs="0,0;1320,0" o:connectangles="0,0"/>
                  </v:shape>
                </v:group>
                <v:group id="Group 236" o:spid="_x0000_s1029" style="position:absolute;left:2254;top:381;width:12;height:2" coordorigin="2254,38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37" o:spid="_x0000_s1030" style="position:absolute;left:2254;top:38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" path="m,l12,e" filled="f" strokecolor="#7e7e7e" strokeweight=".24pt">
                    <v:path arrowok="t" o:connecttype="custom" o:connectlocs="0,0;12,0" o:connectangles="0,0"/>
                  </v:shape>
                </v:group>
                <v:group id="Group 234" o:spid="_x0000_s1031" style="position:absolute;left:2254;top:79;width:12;height:2" coordorigin="2254,7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35" o:spid="_x0000_s1032" style="position:absolute;left:2254;top:7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" path="m,l12,e" filled="f" strokecolor="#7e7e7e" strokeweight=".24pt">
                    <v:path arrowok="t" o:connecttype="custom" o:connectlocs="0,0;12,0" o:connectangles="0,0"/>
                  </v:shape>
                </v:group>
                <v:group id="Group 232" o:spid="_x0000_s1033" style="position:absolute;left:2256;top:81;width:2;height:298" coordorigin="2256,81"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33" o:spid="_x0000_s1034" style="position:absolute;left:2256;top:81;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" path="m,l,298e" filled="f" strokecolor="#7e7e7e" strokeweight=".24pt">
                    <v:path arrowok="t" o:connecttype="custom" o:connectlocs="0,81;0,379" o:connectangles="0,0"/>
                  </v:shape>
                </v:group>
                <v:group id="Group 230" o:spid="_x0000_s1035" style="position:absolute;left:3567;top:79;width:12;height:2" coordorigin="3567,7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31" o:spid="_x0000_s1036" style="position:absolute;left:3567;top:7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" path="m,l12,e" filled="f" strokecolor="#7e7e7e" strokeweight=".24pt">
                    <v:path arrowok="t" o:connecttype="custom" o:connectlocs="0,0;12,0" o:connectangles="0,0"/>
                  </v:shape>
                </v:group>
                <v:group id="Group 228" o:spid="_x0000_s1037" style="position:absolute;left:3567;top:381;width:12;height:2" coordorigin="3567,38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29" o:spid="_x0000_s1038" style="position:absolute;left:3567;top:38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" path="m,l12,e" filled="f" strokecolor="#7e7e7e" strokeweight=".24pt">
                    <v:path arrowok="t" o:connecttype="custom" o:connectlocs="0,0;12,0" o:connectangles="0,0"/>
                  </v:shape>
                </v:group>
                <v:group id="Group 226" o:spid="_x0000_s1039" style="position:absolute;left:3576;top:81;width:2;height:298" coordorigin="3576,81"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27" o:spid="_x0000_s1040" style="position:absolute;left:3576;top:81;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" path="m,l,298e" filled="f" strokecolor="#7e7e7e" strokeweight=".24pt">
                    <v:path arrowok="t" o:connecttype="custom" o:connectlocs="0,81;0,379" o:connectangles="0,0"/>
                  </v:shape>
                </v:group>
                <w10:wrap anchorx="page"/>
              </v:group>
            </w:pict>
          </mc:Fallback>
        </mc:AlternateContent>
      </w:r>
      <w:r>
        <w:rPr>
          <w:rFonts w:ascii="宋体" w:eastAsia="宋体" w:hAnsi="宋体" w:cs="宋体"/>
          <w:sz w:val="24"/>
          <w:szCs w:val="24"/>
          <w:lang w:eastAsia="zh-CN"/>
        </w:rPr>
        <w:t>(1)</w:t>
      </w:r>
      <w:r>
        <w:rPr>
          <w:rFonts w:ascii="宋体" w:eastAsia="宋体" w:hAnsi="宋体" w:cs="宋体"/>
          <w:spacing w:val="119"/>
          <w:sz w:val="24"/>
          <w:szCs w:val="24"/>
          <w:lang w:eastAsia="zh-CN"/>
        </w:rPr>
        <w:t xml:space="preserve"> </w:t>
      </w:r>
      <w:r>
        <w:rPr>
          <w:rFonts w:ascii="宋体" w:eastAsia="宋体" w:hAnsi="宋体" w:cs="宋体"/>
          <w:sz w:val="24"/>
          <w:szCs w:val="24"/>
          <w:lang w:eastAsia="zh-CN"/>
        </w:rPr>
        <w:t>所专有的技术信息；</w:t>
      </w:r>
      <w:r>
        <w:rPr>
          <w:rFonts w:ascii="宋体" w:eastAsia="宋体" w:hAnsi="宋体" w:cs="宋体"/>
          <w:sz w:val="24"/>
          <w:szCs w:val="24"/>
          <w:lang w:eastAsia="zh-CN"/>
        </w:rPr>
        <w:t xml:space="preserve"> </w:t>
      </w:r>
    </w:p>
    <w:p w14:paraId="0A34898A" w14:textId="77777777" w:rsidR="00EF70FD" w:rsidRDefault="00DD1B2D">
      <w:pPr>
        <w:spacing w:before="36" w:line="357" w:lineRule="auto"/>
        <w:ind w:left="598" w:right="111"/>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客户或潜在客户的身份及其他相关信息、客户联系方式和客户销售策略等；</w:t>
      </w:r>
      <w:r>
        <w:rPr>
          <w:rFonts w:ascii="宋体" w:eastAsia="宋体" w:hAnsi="宋体" w:cs="宋体"/>
          <w:sz w:val="24"/>
          <w:szCs w:val="24"/>
          <w:lang w:eastAsia="zh-CN"/>
        </w:rPr>
        <w:t xml:space="preserve"> </w:t>
      </w:r>
    </w:p>
    <w:p w14:paraId="6BF85865" w14:textId="77777777" w:rsidR="00EF70FD" w:rsidRDefault="00DD1B2D">
      <w:pPr>
        <w:spacing w:before="36" w:line="357" w:lineRule="auto"/>
        <w:ind w:left="598" w:right="111"/>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市场研究结果，市场渗透资料，及其他市场信息；</w:t>
      </w:r>
      <w:r>
        <w:rPr>
          <w:rFonts w:ascii="宋体" w:eastAsia="宋体" w:hAnsi="宋体" w:cs="宋体"/>
          <w:sz w:val="24"/>
          <w:szCs w:val="24"/>
          <w:lang w:eastAsia="zh-CN"/>
        </w:rPr>
        <w:t xml:space="preserve"> </w:t>
      </w:r>
    </w:p>
    <w:p w14:paraId="18BC743B" w14:textId="1C8D18AD" w:rsidR="001C72CA" w:rsidRDefault="00DD1B2D">
      <w:pPr>
        <w:spacing w:before="36" w:line="357" w:lineRule="auto"/>
        <w:ind w:left="598" w:right="111"/>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销售和市场计划、规划及策略；</w:t>
      </w:r>
      <w:r>
        <w:rPr>
          <w:rFonts w:ascii="宋体" w:eastAsia="宋体" w:hAnsi="宋体" w:cs="宋体"/>
          <w:sz w:val="24"/>
          <w:szCs w:val="24"/>
          <w:lang w:eastAsia="zh-CN"/>
        </w:rPr>
        <w:t xml:space="preserve"> </w:t>
      </w:r>
    </w:p>
    <w:p w14:paraId="683A9701" w14:textId="77777777" w:rsidR="00EF70FD" w:rsidRDefault="00DD1B2D" w:rsidP="00EF70FD">
      <w:pPr>
        <w:spacing w:before="36" w:line="355" w:lineRule="auto"/>
        <w:ind w:left="598" w:right="226"/>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销售额、成本和其他财务数据；</w:t>
      </w:r>
      <w:r>
        <w:rPr>
          <w:rFonts w:ascii="宋体" w:eastAsia="宋体" w:hAnsi="宋体" w:cs="宋体"/>
          <w:sz w:val="24"/>
          <w:szCs w:val="24"/>
          <w:lang w:eastAsia="zh-CN"/>
        </w:rPr>
        <w:t xml:space="preserve"> </w:t>
      </w:r>
    </w:p>
    <w:p w14:paraId="226510B9" w14:textId="77777777" w:rsidR="00EF70FD" w:rsidRDefault="00DD1B2D" w:rsidP="00EF70FD">
      <w:pPr>
        <w:spacing w:before="36" w:line="355" w:lineRule="auto"/>
        <w:ind w:left="598" w:right="226"/>
        <w:rPr>
          <w:rFonts w:ascii="宋体" w:eastAsia="宋体" w:hAnsi="宋体" w:cs="宋体"/>
          <w:sz w:val="24"/>
          <w:szCs w:val="24"/>
          <w:lang w:eastAsia="zh-CN"/>
        </w:rPr>
      </w:pPr>
      <w:r>
        <w:rPr>
          <w:rFonts w:ascii="宋体" w:eastAsia="宋体" w:hAnsi="宋体" w:cs="宋体"/>
          <w:spacing w:val="-1"/>
          <w:sz w:val="24"/>
          <w:szCs w:val="24"/>
          <w:lang w:eastAsia="zh-CN"/>
        </w:rPr>
        <w:t>(6)</w:t>
      </w:r>
      <w:r>
        <w:rPr>
          <w:rFonts w:ascii="宋体" w:eastAsia="宋体" w:hAnsi="宋体" w:cs="宋体"/>
          <w:spacing w:val="-1"/>
          <w:sz w:val="24"/>
          <w:szCs w:val="24"/>
          <w:lang w:eastAsia="zh-CN"/>
        </w:rPr>
        <w:t>经营秘密、技术秘密、设计及专有的经营和技术信息，与本协议所涉及产品及其</w:t>
      </w:r>
      <w:r>
        <w:rPr>
          <w:rFonts w:ascii="宋体" w:eastAsia="宋体" w:hAnsi="宋体" w:cs="宋体"/>
          <w:sz w:val="24"/>
          <w:szCs w:val="24"/>
          <w:lang w:eastAsia="zh-CN"/>
        </w:rPr>
        <w:t>零部件的制造、装配、设计或加工等有关的方法、经验、程序、步骤和配方；</w:t>
      </w:r>
      <w:r>
        <w:rPr>
          <w:rFonts w:ascii="宋体" w:eastAsia="宋体" w:hAnsi="宋体" w:cs="宋体"/>
          <w:sz w:val="24"/>
          <w:szCs w:val="24"/>
          <w:lang w:eastAsia="zh-CN"/>
        </w:rPr>
        <w:t xml:space="preserve"> </w:t>
      </w:r>
    </w:p>
    <w:p w14:paraId="4141ADFA" w14:textId="2ABFFD4C" w:rsidR="001C72CA" w:rsidRDefault="00DD1B2D" w:rsidP="00EF70FD">
      <w:pPr>
        <w:spacing w:before="36" w:line="355" w:lineRule="auto"/>
        <w:ind w:left="598" w:right="226"/>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z w:val="24"/>
          <w:szCs w:val="24"/>
          <w:lang w:eastAsia="zh-CN"/>
        </w:rPr>
        <w:t>产品、零件及服务的供应源；</w:t>
      </w:r>
      <w:r>
        <w:rPr>
          <w:rFonts w:ascii="宋体" w:eastAsia="宋体" w:hAnsi="宋体" w:cs="宋体"/>
          <w:sz w:val="24"/>
          <w:szCs w:val="24"/>
          <w:lang w:eastAsia="zh-CN"/>
        </w:rPr>
        <w:t xml:space="preserve"> </w:t>
      </w:r>
    </w:p>
    <w:p w14:paraId="350CFE94" w14:textId="77777777" w:rsidR="00EF70FD" w:rsidRPr="00EF70FD" w:rsidRDefault="00DD1B2D" w:rsidP="00EF70FD">
      <w:pPr>
        <w:spacing w:before="39" w:line="355" w:lineRule="auto"/>
        <w:ind w:left="118" w:right="234" w:firstLine="480"/>
        <w:rPr>
          <w:rFonts w:ascii="宋体" w:eastAsia="宋体" w:hAnsi="宋体" w:cs="宋体"/>
          <w:spacing w:val="2"/>
          <w:sz w:val="24"/>
          <w:szCs w:val="24"/>
          <w:lang w:eastAsia="zh-CN"/>
        </w:rPr>
      </w:pPr>
      <w:r w:rsidRPr="00EF70FD">
        <w:rPr>
          <w:rFonts w:ascii="宋体" w:eastAsia="宋体" w:hAnsi="宋体" w:cs="宋体"/>
          <w:spacing w:val="2"/>
          <w:sz w:val="24"/>
          <w:szCs w:val="24"/>
          <w:lang w:eastAsia="zh-CN"/>
        </w:rPr>
        <w:t>(8)</w:t>
      </w:r>
      <w:r w:rsidRPr="00EF70FD">
        <w:rPr>
          <w:rFonts w:ascii="宋体" w:eastAsia="宋体" w:hAnsi="宋体" w:cs="宋体"/>
          <w:spacing w:val="2"/>
          <w:sz w:val="24"/>
          <w:szCs w:val="24"/>
          <w:lang w:eastAsia="zh-CN"/>
        </w:rPr>
        <w:t>组成数据；</w:t>
      </w:r>
      <w:r w:rsidRPr="00EF70FD">
        <w:rPr>
          <w:rFonts w:ascii="宋体" w:eastAsia="宋体" w:hAnsi="宋体" w:cs="宋体"/>
          <w:spacing w:val="2"/>
          <w:sz w:val="24"/>
          <w:szCs w:val="24"/>
          <w:lang w:eastAsia="zh-CN"/>
        </w:rPr>
        <w:t xml:space="preserve"> (9)</w:t>
      </w:r>
      <w:r w:rsidRPr="00EF70FD">
        <w:rPr>
          <w:rFonts w:ascii="宋体" w:eastAsia="宋体" w:hAnsi="宋体" w:cs="宋体"/>
          <w:spacing w:val="2"/>
          <w:sz w:val="24"/>
          <w:szCs w:val="24"/>
          <w:lang w:eastAsia="zh-CN"/>
        </w:rPr>
        <w:t>任何其他秘密工艺、配方或方法。</w:t>
      </w:r>
      <w:r w:rsidRPr="00EF70FD">
        <w:rPr>
          <w:rFonts w:ascii="宋体" w:eastAsia="宋体" w:hAnsi="宋体" w:cs="宋体"/>
          <w:spacing w:val="2"/>
          <w:sz w:val="24"/>
          <w:szCs w:val="24"/>
          <w:lang w:eastAsia="zh-CN"/>
        </w:rPr>
        <w:t xml:space="preserve"> </w:t>
      </w:r>
      <w:r w:rsidRPr="00EF70FD">
        <w:rPr>
          <w:rFonts w:ascii="宋体" w:eastAsia="宋体" w:hAnsi="宋体" w:cs="宋体"/>
          <w:spacing w:val="2"/>
          <w:sz w:val="24"/>
          <w:szCs w:val="24"/>
          <w:lang w:eastAsia="zh-CN"/>
        </w:rPr>
        <w:t>就本协议而言，发包人包括其分支机构、子公司、关联公司、代理人、董事及雇员。</w:t>
      </w:r>
    </w:p>
    <w:p w14:paraId="672E8CAE" w14:textId="77777777" w:rsidR="00EF70FD" w:rsidRPr="00EF70FD" w:rsidRDefault="00DD1B2D" w:rsidP="00EF70FD">
      <w:pPr>
        <w:spacing w:before="39" w:line="355" w:lineRule="auto"/>
        <w:ind w:left="118" w:right="234" w:firstLine="480"/>
        <w:rPr>
          <w:rFonts w:ascii="宋体" w:eastAsia="宋体" w:hAnsi="宋体" w:cs="宋体"/>
          <w:spacing w:val="2"/>
          <w:sz w:val="24"/>
          <w:szCs w:val="24"/>
          <w:lang w:eastAsia="zh-CN"/>
        </w:rPr>
      </w:pPr>
      <w:r w:rsidRPr="00EF70FD">
        <w:rPr>
          <w:rFonts w:ascii="宋体" w:eastAsia="宋体" w:hAnsi="宋体" w:cs="宋体"/>
          <w:spacing w:val="2"/>
          <w:sz w:val="24"/>
          <w:szCs w:val="24"/>
          <w:lang w:eastAsia="zh-CN"/>
        </w:rPr>
        <w:t xml:space="preserve"> 2.</w:t>
      </w:r>
      <w:r w:rsidRPr="00EF70FD">
        <w:rPr>
          <w:rFonts w:ascii="宋体" w:eastAsia="宋体" w:hAnsi="宋体" w:cs="宋体"/>
          <w:spacing w:val="2"/>
          <w:sz w:val="24"/>
          <w:szCs w:val="24"/>
          <w:lang w:eastAsia="zh-CN"/>
        </w:rPr>
        <w:t>保密信息不包括以下信息：</w:t>
      </w:r>
      <w:r w:rsidRPr="00EF70FD">
        <w:rPr>
          <w:rFonts w:ascii="宋体" w:eastAsia="宋体" w:hAnsi="宋体" w:cs="宋体"/>
          <w:spacing w:val="2"/>
          <w:sz w:val="24"/>
          <w:szCs w:val="24"/>
          <w:lang w:eastAsia="zh-CN"/>
        </w:rPr>
        <w:t xml:space="preserve"> </w:t>
      </w:r>
    </w:p>
    <w:p w14:paraId="19D7A961" w14:textId="77777777" w:rsidR="00EF70FD" w:rsidRPr="00EF70FD" w:rsidRDefault="00DD1B2D" w:rsidP="00EF70FD">
      <w:pPr>
        <w:spacing w:before="39" w:line="355" w:lineRule="auto"/>
        <w:ind w:left="118" w:right="234" w:firstLine="480"/>
        <w:rPr>
          <w:rFonts w:ascii="宋体" w:eastAsia="宋体" w:hAnsi="宋体" w:cs="宋体"/>
          <w:spacing w:val="2"/>
          <w:sz w:val="24"/>
          <w:szCs w:val="24"/>
          <w:lang w:eastAsia="zh-CN"/>
        </w:rPr>
      </w:pPr>
      <w:r w:rsidRPr="00EF70FD">
        <w:rPr>
          <w:rFonts w:ascii="宋体" w:eastAsia="宋体" w:hAnsi="宋体" w:cs="宋体"/>
          <w:spacing w:val="2"/>
          <w:sz w:val="24"/>
          <w:szCs w:val="24"/>
          <w:lang w:eastAsia="zh-CN"/>
        </w:rPr>
        <w:t>(1)</w:t>
      </w:r>
      <w:r w:rsidRPr="00EF70FD">
        <w:rPr>
          <w:rFonts w:ascii="宋体" w:eastAsia="宋体" w:hAnsi="宋体" w:cs="宋体"/>
          <w:spacing w:val="2"/>
          <w:sz w:val="24"/>
          <w:szCs w:val="24"/>
          <w:lang w:eastAsia="zh-CN"/>
        </w:rPr>
        <w:t>承包人已经独立开发的及未曾违反任何法律、法规或发包人的任何权利的信息，并且该等信息是在承包人依照本协议条款从发包人获悉该等信息之前独立开发的；</w:t>
      </w:r>
      <w:r w:rsidRPr="00EF70FD">
        <w:rPr>
          <w:rFonts w:ascii="宋体" w:eastAsia="宋体" w:hAnsi="宋体" w:cs="宋体"/>
          <w:spacing w:val="2"/>
          <w:sz w:val="24"/>
          <w:szCs w:val="24"/>
          <w:lang w:eastAsia="zh-CN"/>
        </w:rPr>
        <w:t xml:space="preserve"> </w:t>
      </w:r>
    </w:p>
    <w:p w14:paraId="7BA2409B" w14:textId="7FD7EE23" w:rsidR="001C72CA" w:rsidRPr="00EF70FD" w:rsidRDefault="00DD1B2D" w:rsidP="00EF70FD">
      <w:pPr>
        <w:spacing w:before="39" w:line="355" w:lineRule="auto"/>
        <w:ind w:left="118" w:right="234" w:firstLine="480"/>
        <w:rPr>
          <w:rFonts w:ascii="宋体" w:eastAsia="宋体" w:hAnsi="宋体" w:cs="宋体"/>
          <w:spacing w:val="2"/>
          <w:sz w:val="24"/>
          <w:szCs w:val="24"/>
          <w:lang w:eastAsia="zh-CN"/>
        </w:rPr>
      </w:pPr>
      <w:r w:rsidRPr="00EF70FD">
        <w:rPr>
          <w:rFonts w:ascii="宋体" w:eastAsia="宋体" w:hAnsi="宋体" w:cs="宋体"/>
          <w:spacing w:val="2"/>
          <w:sz w:val="24"/>
          <w:szCs w:val="24"/>
          <w:lang w:eastAsia="zh-CN"/>
        </w:rPr>
        <w:t>(2)</w:t>
      </w:r>
      <w:r w:rsidRPr="00EF70FD">
        <w:rPr>
          <w:rFonts w:ascii="宋体" w:eastAsia="宋体" w:hAnsi="宋体" w:cs="宋体"/>
          <w:spacing w:val="2"/>
          <w:sz w:val="24"/>
          <w:szCs w:val="24"/>
          <w:lang w:eastAsia="zh-CN"/>
        </w:rPr>
        <w:t>承包人在依照本协议条款从发包人获悉之前已经占有的信息，并且就承包人所知</w:t>
      </w:r>
    </w:p>
    <w:p w14:paraId="1CBF4519" w14:textId="77777777" w:rsidR="00EF70FD" w:rsidRPr="00EF70FD" w:rsidRDefault="00DD1B2D" w:rsidP="00EF70FD">
      <w:pPr>
        <w:spacing w:before="39" w:line="355" w:lineRule="auto"/>
        <w:ind w:left="118" w:right="234" w:firstLine="480"/>
        <w:rPr>
          <w:rFonts w:ascii="宋体" w:eastAsia="宋体" w:hAnsi="宋体" w:cs="宋体"/>
          <w:spacing w:val="2"/>
          <w:sz w:val="24"/>
          <w:szCs w:val="24"/>
          <w:lang w:eastAsia="zh-CN"/>
        </w:rPr>
      </w:pPr>
      <w:r w:rsidRPr="00EF70FD">
        <w:rPr>
          <w:rFonts w:ascii="宋体" w:eastAsia="宋体" w:hAnsi="宋体" w:cs="宋体"/>
          <w:spacing w:val="2"/>
          <w:sz w:val="24"/>
          <w:szCs w:val="24"/>
          <w:lang w:eastAsia="zh-CN"/>
        </w:rPr>
        <w:t>承包人并不需要对该等信息承担任何具有约束力的保密义务；或</w:t>
      </w:r>
      <w:r w:rsidRPr="00EF70FD">
        <w:rPr>
          <w:rFonts w:ascii="宋体" w:eastAsia="宋体" w:hAnsi="宋体" w:cs="宋体"/>
          <w:spacing w:val="2"/>
          <w:sz w:val="24"/>
          <w:szCs w:val="24"/>
          <w:lang w:eastAsia="zh-CN"/>
        </w:rPr>
        <w:t xml:space="preserve"> </w:t>
      </w:r>
    </w:p>
    <w:p w14:paraId="24A45C6F" w14:textId="77777777" w:rsidR="00EF70FD" w:rsidRPr="00EF70FD" w:rsidRDefault="00DD1B2D" w:rsidP="00EF70FD">
      <w:pPr>
        <w:spacing w:before="39" w:line="355" w:lineRule="auto"/>
        <w:ind w:left="118" w:right="234" w:firstLine="480"/>
        <w:rPr>
          <w:rFonts w:ascii="宋体" w:eastAsia="宋体" w:hAnsi="宋体" w:cs="宋体"/>
          <w:spacing w:val="2"/>
          <w:sz w:val="24"/>
          <w:szCs w:val="24"/>
          <w:lang w:eastAsia="zh-CN"/>
        </w:rPr>
      </w:pPr>
      <w:r w:rsidRPr="00EF70FD">
        <w:rPr>
          <w:rFonts w:ascii="宋体" w:eastAsia="宋体" w:hAnsi="宋体" w:cs="宋体"/>
          <w:spacing w:val="2"/>
          <w:sz w:val="24"/>
          <w:szCs w:val="24"/>
          <w:lang w:eastAsia="zh-CN"/>
        </w:rPr>
        <w:t>(3)</w:t>
      </w:r>
      <w:r w:rsidRPr="00EF70FD">
        <w:rPr>
          <w:rFonts w:ascii="宋体" w:eastAsia="宋体" w:hAnsi="宋体" w:cs="宋体"/>
          <w:spacing w:val="2"/>
          <w:sz w:val="24"/>
          <w:szCs w:val="24"/>
          <w:lang w:eastAsia="zh-CN"/>
        </w:rPr>
        <w:t>在双方签订本协</w:t>
      </w:r>
      <w:r w:rsidRPr="00EF70FD">
        <w:rPr>
          <w:rFonts w:ascii="宋体" w:eastAsia="宋体" w:hAnsi="宋体" w:cs="宋体"/>
          <w:spacing w:val="2"/>
          <w:sz w:val="24"/>
          <w:szCs w:val="24"/>
          <w:lang w:eastAsia="zh-CN"/>
        </w:rPr>
        <w:t>议以后并非由于承包人的过错而被公众所知的信息；</w:t>
      </w:r>
      <w:r w:rsidRPr="00EF70FD">
        <w:rPr>
          <w:rFonts w:ascii="宋体" w:eastAsia="宋体" w:hAnsi="宋体" w:cs="宋体"/>
          <w:spacing w:val="2"/>
          <w:sz w:val="24"/>
          <w:szCs w:val="24"/>
          <w:lang w:eastAsia="zh-CN"/>
        </w:rPr>
        <w:t xml:space="preserve"> </w:t>
      </w:r>
    </w:p>
    <w:p w14:paraId="141E3C78" w14:textId="77777777" w:rsidR="00EF70FD" w:rsidRPr="00EF70FD" w:rsidRDefault="00DD1B2D" w:rsidP="00EF70FD">
      <w:pPr>
        <w:spacing w:before="39" w:line="355" w:lineRule="auto"/>
        <w:ind w:left="118" w:right="234" w:firstLine="480"/>
        <w:rPr>
          <w:rFonts w:ascii="宋体" w:eastAsia="宋体" w:hAnsi="宋体" w:cs="宋体"/>
          <w:spacing w:val="2"/>
          <w:sz w:val="24"/>
          <w:szCs w:val="24"/>
          <w:lang w:eastAsia="zh-CN"/>
        </w:rPr>
      </w:pPr>
      <w:r w:rsidRPr="00EF70FD">
        <w:rPr>
          <w:rFonts w:ascii="宋体" w:eastAsia="宋体" w:hAnsi="宋体" w:cs="宋体"/>
          <w:spacing w:val="2"/>
          <w:sz w:val="24"/>
          <w:szCs w:val="24"/>
          <w:lang w:eastAsia="zh-CN"/>
        </w:rPr>
        <w:lastRenderedPageBreak/>
        <w:t>(4)</w:t>
      </w:r>
      <w:r w:rsidRPr="00EF70FD">
        <w:rPr>
          <w:rFonts w:ascii="宋体" w:eastAsia="宋体" w:hAnsi="宋体" w:cs="宋体"/>
          <w:spacing w:val="2"/>
          <w:sz w:val="24"/>
          <w:szCs w:val="24"/>
          <w:lang w:eastAsia="zh-CN"/>
        </w:rPr>
        <w:t>承包人在未违反其对发包人承担的任何义务的情况下从第三方获得的信息。</w:t>
      </w:r>
      <w:r w:rsidRPr="00EF70FD">
        <w:rPr>
          <w:rFonts w:ascii="宋体" w:eastAsia="宋体" w:hAnsi="宋体" w:cs="宋体"/>
          <w:spacing w:val="2"/>
          <w:sz w:val="24"/>
          <w:szCs w:val="24"/>
          <w:lang w:eastAsia="zh-CN"/>
        </w:rPr>
        <w:t xml:space="preserve"> </w:t>
      </w:r>
    </w:p>
    <w:p w14:paraId="1BFBA1D5" w14:textId="77777777" w:rsidR="00EF70FD" w:rsidRPr="00EF70FD" w:rsidRDefault="00DD1B2D" w:rsidP="00EF70FD">
      <w:pPr>
        <w:spacing w:before="39" w:line="355" w:lineRule="auto"/>
        <w:ind w:left="118" w:right="234" w:firstLine="480"/>
        <w:rPr>
          <w:rFonts w:ascii="宋体" w:eastAsia="宋体" w:hAnsi="宋体" w:cs="宋体"/>
          <w:spacing w:val="2"/>
          <w:sz w:val="24"/>
          <w:szCs w:val="24"/>
          <w:lang w:eastAsia="zh-CN"/>
        </w:rPr>
      </w:pPr>
      <w:r w:rsidRPr="00EF70FD">
        <w:rPr>
          <w:rFonts w:ascii="宋体" w:eastAsia="宋体" w:hAnsi="宋体" w:cs="宋体"/>
          <w:spacing w:val="2"/>
          <w:sz w:val="24"/>
          <w:szCs w:val="24"/>
          <w:lang w:eastAsia="zh-CN"/>
        </w:rPr>
        <w:t>第二条</w:t>
      </w:r>
      <w:r w:rsidRPr="00EF70FD">
        <w:rPr>
          <w:rFonts w:ascii="宋体" w:eastAsia="宋体" w:hAnsi="宋体" w:cs="宋体"/>
          <w:spacing w:val="2"/>
          <w:sz w:val="24"/>
          <w:szCs w:val="24"/>
          <w:lang w:eastAsia="zh-CN"/>
        </w:rPr>
        <w:t xml:space="preserve"> </w:t>
      </w:r>
      <w:r w:rsidRPr="00EF70FD">
        <w:rPr>
          <w:rFonts w:ascii="宋体" w:eastAsia="宋体" w:hAnsi="宋体" w:cs="宋体"/>
          <w:spacing w:val="2"/>
          <w:sz w:val="24"/>
          <w:szCs w:val="24"/>
          <w:lang w:eastAsia="zh-CN"/>
        </w:rPr>
        <w:t>保密信息的使用</w:t>
      </w:r>
      <w:r w:rsidRPr="00EF70FD">
        <w:rPr>
          <w:rFonts w:ascii="宋体" w:eastAsia="宋体" w:hAnsi="宋体" w:cs="宋体"/>
          <w:spacing w:val="2"/>
          <w:sz w:val="24"/>
          <w:szCs w:val="24"/>
          <w:lang w:eastAsia="zh-CN"/>
        </w:rPr>
        <w:t xml:space="preserve"> </w:t>
      </w:r>
    </w:p>
    <w:p w14:paraId="46F00431" w14:textId="1F7C2AEB" w:rsidR="001C72CA" w:rsidRPr="00EF70FD" w:rsidRDefault="00DD1B2D" w:rsidP="00EF70FD">
      <w:pPr>
        <w:spacing w:before="39" w:line="355" w:lineRule="auto"/>
        <w:ind w:left="118" w:right="234" w:firstLine="480"/>
        <w:rPr>
          <w:rFonts w:ascii="宋体" w:eastAsia="宋体" w:hAnsi="宋体" w:cs="宋体"/>
          <w:spacing w:val="2"/>
          <w:sz w:val="24"/>
          <w:szCs w:val="24"/>
          <w:lang w:eastAsia="zh-CN"/>
        </w:rPr>
      </w:pPr>
      <w:r>
        <w:rPr>
          <w:rFonts w:ascii="宋体" w:eastAsia="宋体" w:hAnsi="宋体" w:cs="宋体"/>
          <w:spacing w:val="2"/>
          <w:sz w:val="24"/>
          <w:szCs w:val="24"/>
          <w:lang w:eastAsia="zh-CN"/>
        </w:rPr>
        <w:t>1.</w:t>
      </w:r>
      <w:r>
        <w:rPr>
          <w:rFonts w:ascii="宋体" w:eastAsia="宋体" w:hAnsi="宋体" w:cs="宋体"/>
          <w:spacing w:val="2"/>
          <w:sz w:val="24"/>
          <w:szCs w:val="24"/>
          <w:lang w:eastAsia="zh-CN"/>
        </w:rPr>
        <w:t>承包人应使所有保密信息得到最严格的保密，并且除</w:t>
      </w:r>
      <w:r>
        <w:rPr>
          <w:rFonts w:ascii="宋体" w:eastAsia="宋体" w:hAnsi="宋体" w:cs="宋体"/>
          <w:spacing w:val="2"/>
          <w:sz w:val="24"/>
          <w:szCs w:val="24"/>
          <w:lang w:eastAsia="zh-CN"/>
        </w:rPr>
        <w:t>(1)</w:t>
      </w:r>
      <w:r>
        <w:rPr>
          <w:rFonts w:ascii="宋体" w:eastAsia="宋体" w:hAnsi="宋体" w:cs="宋体"/>
          <w:spacing w:val="2"/>
          <w:sz w:val="24"/>
          <w:szCs w:val="24"/>
          <w:lang w:eastAsia="zh-CN"/>
        </w:rPr>
        <w:t>为促进项目发展，或</w:t>
      </w:r>
      <w:r>
        <w:rPr>
          <w:rFonts w:ascii="宋体" w:eastAsia="宋体" w:hAnsi="宋体" w:cs="宋体"/>
          <w:spacing w:val="2"/>
          <w:sz w:val="24"/>
          <w:szCs w:val="24"/>
          <w:lang w:eastAsia="zh-CN"/>
        </w:rPr>
        <w:t>(2)</w:t>
      </w:r>
      <w:r w:rsidRPr="00EF70FD">
        <w:rPr>
          <w:rFonts w:ascii="宋体" w:eastAsia="宋体" w:hAnsi="宋体" w:cs="宋体"/>
          <w:spacing w:val="2"/>
          <w:sz w:val="24"/>
          <w:szCs w:val="24"/>
          <w:lang w:eastAsia="zh-CN"/>
        </w:rPr>
        <w:t>本协议允许的用途外，不得使用该等保密信息。</w:t>
      </w:r>
      <w:r w:rsidRPr="00EF70FD">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在履行上述义务时，承包人均应采取不低于与保护其自身保密信息所用措施同样严格的措施，并责成其每一位有可能得到保密信息的董事、雇员或代理人分别就本项目涉</w:t>
      </w:r>
      <w:r w:rsidRPr="00EF70FD">
        <w:rPr>
          <w:rFonts w:ascii="宋体" w:eastAsia="宋体" w:hAnsi="宋体" w:cs="宋体"/>
          <w:spacing w:val="2"/>
          <w:sz w:val="24"/>
          <w:szCs w:val="24"/>
          <w:lang w:eastAsia="zh-CN"/>
        </w:rPr>
        <w:t xml:space="preserve"> </w:t>
      </w:r>
      <w:r w:rsidRPr="00EF70FD">
        <w:rPr>
          <w:rFonts w:ascii="宋体" w:eastAsia="宋体" w:hAnsi="宋体" w:cs="宋体"/>
          <w:spacing w:val="2"/>
          <w:sz w:val="24"/>
          <w:szCs w:val="24"/>
          <w:lang w:eastAsia="zh-CN"/>
        </w:rPr>
        <w:t>及的保密内容签订一份与本协议所列条款同样严格的保密协议。</w:t>
      </w:r>
      <w:r w:rsidRPr="00EF70FD">
        <w:rPr>
          <w:rFonts w:ascii="宋体" w:eastAsia="宋体" w:hAnsi="宋体" w:cs="宋体"/>
          <w:spacing w:val="2"/>
          <w:sz w:val="24"/>
          <w:szCs w:val="24"/>
          <w:lang w:eastAsia="zh-CN"/>
        </w:rPr>
        <w:t xml:space="preserve"> </w:t>
      </w:r>
    </w:p>
    <w:p w14:paraId="00DD95FC" w14:textId="77777777" w:rsidR="001C72CA" w:rsidRDefault="00DD1B2D">
      <w:pPr>
        <w:spacing w:before="39" w:line="355" w:lineRule="auto"/>
        <w:ind w:left="118" w:right="234" w:firstLine="480"/>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pacing w:val="2"/>
          <w:sz w:val="24"/>
          <w:szCs w:val="24"/>
          <w:lang w:eastAsia="zh-CN"/>
        </w:rPr>
        <w:t>除非事先取得发包人的书面同意，否则承包人不得复制、出版或向第三方披露任</w:t>
      </w:r>
      <w:r>
        <w:rPr>
          <w:rFonts w:ascii="宋体" w:eastAsia="宋体" w:hAnsi="宋体" w:cs="宋体"/>
          <w:sz w:val="24"/>
          <w:szCs w:val="24"/>
          <w:lang w:eastAsia="zh-CN"/>
        </w:rPr>
        <w:t xml:space="preserve"> </w:t>
      </w:r>
      <w:r>
        <w:rPr>
          <w:rFonts w:ascii="宋体" w:eastAsia="宋体" w:hAnsi="宋体" w:cs="宋体"/>
          <w:sz w:val="24"/>
          <w:szCs w:val="24"/>
          <w:lang w:eastAsia="zh-CN"/>
        </w:rPr>
        <w:t>何保密信息。</w:t>
      </w:r>
      <w:r>
        <w:rPr>
          <w:rFonts w:ascii="宋体" w:eastAsia="宋体" w:hAnsi="宋体" w:cs="宋体"/>
          <w:sz w:val="24"/>
          <w:szCs w:val="24"/>
          <w:lang w:eastAsia="zh-CN"/>
        </w:rPr>
        <w:t xml:space="preserve"> </w:t>
      </w:r>
    </w:p>
    <w:p w14:paraId="4FCF9147" w14:textId="77777777" w:rsidR="001C72CA" w:rsidRDefault="00DD1B2D">
      <w:pPr>
        <w:spacing w:before="38" w:line="355"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pacing w:val="2"/>
          <w:sz w:val="24"/>
          <w:szCs w:val="24"/>
          <w:lang w:eastAsia="zh-CN"/>
        </w:rPr>
        <w:t>如果具有司法管辖权的法庭或政府主管部门要求承包人披露保密信息，承包人应</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事先通知发包人，使发包人能够查验需要披露的保密信息。</w:t>
      </w:r>
      <w:r>
        <w:rPr>
          <w:rFonts w:ascii="宋体" w:eastAsia="宋体" w:hAnsi="宋体" w:cs="宋体"/>
          <w:sz w:val="24"/>
          <w:szCs w:val="24"/>
          <w:lang w:eastAsia="zh-CN"/>
        </w:rPr>
        <w:t xml:space="preserve"> </w:t>
      </w:r>
    </w:p>
    <w:p w14:paraId="69053B7D" w14:textId="77777777" w:rsidR="001C72CA" w:rsidRDefault="00DD1B2D">
      <w:pPr>
        <w:tabs>
          <w:tab w:val="left" w:pos="3452"/>
        </w:tabs>
        <w:spacing w:before="38"/>
        <w:ind w:left="598"/>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71552" behindDoc="1" locked="0" layoutInCell="1" allowOverlap="1" wp14:anchorId="5126B71F" wp14:editId="554C117A">
                <wp:simplePos x="0" y="0"/>
                <wp:positionH relativeFrom="page">
                  <wp:posOffset>2573020</wp:posOffset>
                </wp:positionH>
                <wp:positionV relativeFrom="paragraph">
                  <wp:posOffset>49530</wp:posOffset>
                </wp:positionV>
                <wp:extent cx="448945" cy="195580"/>
                <wp:effectExtent l="1270" t="1270" r="0" b="3175"/>
                <wp:wrapNone/>
                <wp:docPr id="239" name="Group 205"/>
                <wp:cNvGraphicFramePr/>
                <a:graphic xmlns:a="http://schemas.openxmlformats.org/drawingml/2006/main">
                  <a:graphicData uri="http://schemas.microsoft.com/office/word/2010/wordprocessingGroup">
                    <wpg:wgp>
                      <wpg:cNvGrpSpPr/>
                      <wpg:grpSpPr>
                        <a:xfrm>
                          <a:off x="0" y="0"/>
                          <a:ext cx="448945" cy="195580"/>
                          <a:chOff x="4052" y="78"/>
                          <a:chExt cx="707" cy="308"/>
                        </a:xfrm>
                      </wpg:grpSpPr>
                      <wpg:grpSp>
                        <wpg:cNvPr id="240" name="Group 223"/>
                        <wpg:cNvGrpSpPr/>
                        <wpg:grpSpPr>
                          <a:xfrm>
                            <a:off x="4059" y="358"/>
                            <a:ext cx="694" cy="2"/>
                            <a:chOff x="4059" y="358"/>
                            <a:chExt cx="694" cy="2"/>
                          </a:xfrm>
                        </wpg:grpSpPr>
                        <wps:wsp>
                          <wps:cNvPr id="241" name="Freeform 224"/>
                          <wps:cNvSpPr/>
                          <wps:spPr bwMode="auto">
                            <a:xfrm>
                              <a:off x="4059" y="358"/>
                              <a:ext cx="694" cy="2"/>
                            </a:xfrm>
                            <a:custGeom>
                              <a:avLst/>
                              <a:gdLst>
                                <a:gd name="T0" fmla="+- 0 4059 4059"/>
                                <a:gd name="T1" fmla="*/ T0 w 694"/>
                                <a:gd name="T2" fmla="+- 0 4753 4059"/>
                                <a:gd name="T3" fmla="*/ T2 w 694"/>
                              </a:gdLst>
                              <a:ahLst/>
                              <a:cxnLst>
                                <a:cxn ang="0">
                                  <a:pos x="T1" y="0"/>
                                </a:cxn>
                                <a:cxn ang="0">
                                  <a:pos x="T3" y="0"/>
                                </a:cxn>
                              </a:cxnLst>
                              <a:rect l="0" t="0" r="r" b="b"/>
                              <a:pathLst>
                                <a:path w="694">
                                  <a:moveTo>
                                    <a:pt x="0" y="0"/>
                                  </a:moveTo>
                                  <a:lnTo>
                                    <a:pt x="694" y="0"/>
                                  </a:lnTo>
                                </a:path>
                              </a:pathLst>
                            </a:custGeom>
                            <a:noFill/>
                            <a:ln w="7620">
                              <a:solidFill>
                                <a:srgbClr val="000000"/>
                              </a:solidFill>
                              <a:round/>
                            </a:ln>
                          </wps:spPr>
                          <wps:bodyPr rot="0" vert="horz" wrap="square" lIns="91440" tIns="45720" rIns="91440" bIns="45720" anchor="t" anchorCtr="0" upright="1">
                            <a:noAutofit/>
                          </wps:bodyPr>
                        </wps:wsp>
                      </wpg:grpSp>
                      <wpg:grpSp>
                        <wpg:cNvPr id="242" name="Group 221"/>
                        <wpg:cNvGrpSpPr/>
                        <wpg:grpSpPr>
                          <a:xfrm>
                            <a:off x="4055" y="383"/>
                            <a:ext cx="12" cy="2"/>
                            <a:chOff x="4055" y="383"/>
                            <a:chExt cx="12" cy="2"/>
                          </a:xfrm>
                        </wpg:grpSpPr>
                        <wps:wsp>
                          <wps:cNvPr id="243" name="Freeform 222"/>
                          <wps:cNvSpPr/>
                          <wps:spPr bwMode="auto">
                            <a:xfrm>
                              <a:off x="4055" y="383"/>
                              <a:ext cx="12" cy="2"/>
                            </a:xfrm>
                            <a:custGeom>
                              <a:avLst/>
                              <a:gdLst>
                                <a:gd name="T0" fmla="+- 0 4055 4055"/>
                                <a:gd name="T1" fmla="*/ T0 w 12"/>
                                <a:gd name="T2" fmla="+- 0 4067 405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44" name="Group 219"/>
                        <wpg:cNvGrpSpPr/>
                        <wpg:grpSpPr>
                          <a:xfrm>
                            <a:off x="4055" y="81"/>
                            <a:ext cx="12" cy="2"/>
                            <a:chOff x="4055" y="81"/>
                            <a:chExt cx="12" cy="2"/>
                          </a:xfrm>
                        </wpg:grpSpPr>
                        <wps:wsp>
                          <wps:cNvPr id="245" name="Freeform 220"/>
                          <wps:cNvSpPr/>
                          <wps:spPr bwMode="auto">
                            <a:xfrm>
                              <a:off x="4055" y="81"/>
                              <a:ext cx="12" cy="2"/>
                            </a:xfrm>
                            <a:custGeom>
                              <a:avLst/>
                              <a:gdLst>
                                <a:gd name="T0" fmla="+- 0 4055 4055"/>
                                <a:gd name="T1" fmla="*/ T0 w 12"/>
                                <a:gd name="T2" fmla="+- 0 4067 405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46" name="Group 217"/>
                        <wpg:cNvGrpSpPr/>
                        <wpg:grpSpPr>
                          <a:xfrm>
                            <a:off x="4057" y="83"/>
                            <a:ext cx="2" cy="298"/>
                            <a:chOff x="4057" y="83"/>
                            <a:chExt cx="2" cy="298"/>
                          </a:xfrm>
                        </wpg:grpSpPr>
                        <wps:wsp>
                          <wps:cNvPr id="247" name="Freeform 218"/>
                          <wps:cNvSpPr/>
                          <wps:spPr bwMode="auto">
                            <a:xfrm>
                              <a:off x="4057" y="83"/>
                              <a:ext cx="2" cy="298"/>
                            </a:xfrm>
                            <a:custGeom>
                              <a:avLst/>
                              <a:gdLst>
                                <a:gd name="T0" fmla="+- 0 83 83"/>
                                <a:gd name="T1" fmla="*/ 83 h 298"/>
                                <a:gd name="T2" fmla="+- 0 381 83"/>
                                <a:gd name="T3" fmla="*/ 381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248" name="Group 215"/>
                        <wpg:cNvGrpSpPr/>
                        <wpg:grpSpPr>
                          <a:xfrm>
                            <a:off x="4741" y="81"/>
                            <a:ext cx="12" cy="2"/>
                            <a:chOff x="4741" y="81"/>
                            <a:chExt cx="12" cy="2"/>
                          </a:xfrm>
                        </wpg:grpSpPr>
                        <wps:wsp>
                          <wps:cNvPr id="249" name="Freeform 216"/>
                          <wps:cNvSpPr/>
                          <wps:spPr bwMode="auto">
                            <a:xfrm>
                              <a:off x="4741" y="81"/>
                              <a:ext cx="12" cy="2"/>
                            </a:xfrm>
                            <a:custGeom>
                              <a:avLst/>
                              <a:gdLst>
                                <a:gd name="T0" fmla="+- 0 4741 4741"/>
                                <a:gd name="T1" fmla="*/ T0 w 12"/>
                                <a:gd name="T2" fmla="+- 0 4753 4741"/>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50" name="Group 213"/>
                        <wpg:cNvGrpSpPr/>
                        <wpg:grpSpPr>
                          <a:xfrm>
                            <a:off x="4741" y="383"/>
                            <a:ext cx="12" cy="2"/>
                            <a:chOff x="4741" y="383"/>
                            <a:chExt cx="12" cy="2"/>
                          </a:xfrm>
                        </wpg:grpSpPr>
                        <wps:wsp>
                          <wps:cNvPr id="251" name="Freeform 214"/>
                          <wps:cNvSpPr/>
                          <wps:spPr bwMode="auto">
                            <a:xfrm>
                              <a:off x="4741" y="383"/>
                              <a:ext cx="12" cy="2"/>
                            </a:xfrm>
                            <a:custGeom>
                              <a:avLst/>
                              <a:gdLst>
                                <a:gd name="T0" fmla="+- 0 4741 4741"/>
                                <a:gd name="T1" fmla="*/ T0 w 12"/>
                                <a:gd name="T2" fmla="+- 0 4753 4741"/>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52" name="Group 211"/>
                        <wpg:cNvGrpSpPr/>
                        <wpg:grpSpPr>
                          <a:xfrm>
                            <a:off x="4751" y="83"/>
                            <a:ext cx="2" cy="298"/>
                            <a:chOff x="4751" y="83"/>
                            <a:chExt cx="2" cy="298"/>
                          </a:xfrm>
                        </wpg:grpSpPr>
                        <wps:wsp>
                          <wps:cNvPr id="253" name="Freeform 212"/>
                          <wps:cNvSpPr/>
                          <wps:spPr bwMode="auto">
                            <a:xfrm>
                              <a:off x="4751" y="83"/>
                              <a:ext cx="2" cy="298"/>
                            </a:xfrm>
                            <a:custGeom>
                              <a:avLst/>
                              <a:gdLst>
                                <a:gd name="T0" fmla="+- 0 83 83"/>
                                <a:gd name="T1" fmla="*/ 83 h 298"/>
                                <a:gd name="T2" fmla="+- 0 381 83"/>
                                <a:gd name="T3" fmla="*/ 381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254" name="Group 209"/>
                        <wpg:cNvGrpSpPr/>
                        <wpg:grpSpPr>
                          <a:xfrm>
                            <a:off x="4059" y="348"/>
                            <a:ext cx="240" cy="2"/>
                            <a:chOff x="4059" y="348"/>
                            <a:chExt cx="240" cy="2"/>
                          </a:xfrm>
                        </wpg:grpSpPr>
                        <wps:wsp>
                          <wps:cNvPr id="255" name="Freeform 210"/>
                          <wps:cNvSpPr/>
                          <wps:spPr bwMode="auto">
                            <a:xfrm>
                              <a:off x="4059" y="348"/>
                              <a:ext cx="240" cy="2"/>
                            </a:xfrm>
                            <a:custGeom>
                              <a:avLst/>
                              <a:gdLst>
                                <a:gd name="T0" fmla="+- 0 4059 4059"/>
                                <a:gd name="T1" fmla="*/ T0 w 240"/>
                                <a:gd name="T2" fmla="+- 0 4299 4059"/>
                                <a:gd name="T3" fmla="*/ T2 w 240"/>
                              </a:gdLst>
                              <a:ahLst/>
                              <a:cxnLst>
                                <a:cxn ang="0">
                                  <a:pos x="T1" y="0"/>
                                </a:cxn>
                                <a:cxn ang="0">
                                  <a:pos x="T3" y="0"/>
                                </a:cxn>
                              </a:cxnLst>
                              <a:rect l="0" t="0" r="r" b="b"/>
                              <a:pathLst>
                                <a:path w="240">
                                  <a:moveTo>
                                    <a:pt x="0" y="0"/>
                                  </a:moveTo>
                                  <a:lnTo>
                                    <a:pt x="240" y="0"/>
                                  </a:lnTo>
                                </a:path>
                              </a:pathLst>
                            </a:custGeom>
                            <a:noFill/>
                            <a:ln w="3581">
                              <a:solidFill>
                                <a:srgbClr val="000000"/>
                              </a:solidFill>
                              <a:round/>
                            </a:ln>
                          </wps:spPr>
                          <wps:bodyPr rot="0" vert="horz" wrap="square" lIns="91440" tIns="45720" rIns="91440" bIns="45720" anchor="t" anchorCtr="0" upright="1">
                            <a:noAutofit/>
                          </wps:bodyPr>
                        </wps:wsp>
                      </wpg:grpSp>
                      <wpg:grpSp>
                        <wpg:cNvPr id="256" name="Group 206"/>
                        <wpg:cNvGrpSpPr/>
                        <wpg:grpSpPr>
                          <a:xfrm>
                            <a:off x="4393" y="348"/>
                            <a:ext cx="360" cy="2"/>
                            <a:chOff x="4393" y="348"/>
                            <a:chExt cx="360" cy="2"/>
                          </a:xfrm>
                        </wpg:grpSpPr>
                        <wps:wsp>
                          <wps:cNvPr id="257" name="Freeform 208"/>
                          <wps:cNvSpPr/>
                          <wps:spPr bwMode="auto">
                            <a:xfrm>
                              <a:off x="4393" y="348"/>
                              <a:ext cx="360" cy="2"/>
                            </a:xfrm>
                            <a:custGeom>
                              <a:avLst/>
                              <a:gdLst>
                                <a:gd name="T0" fmla="+- 0 4393 4393"/>
                                <a:gd name="T1" fmla="*/ T0 w 360"/>
                                <a:gd name="T2" fmla="+- 0 4753 4393"/>
                                <a:gd name="T3" fmla="*/ T2 w 360"/>
                              </a:gdLst>
                              <a:ahLst/>
                              <a:cxnLst>
                                <a:cxn ang="0">
                                  <a:pos x="T1" y="0"/>
                                </a:cxn>
                                <a:cxn ang="0">
                                  <a:pos x="T3" y="0"/>
                                </a:cxn>
                              </a:cxnLst>
                              <a:rect l="0" t="0" r="r" b="b"/>
                              <a:pathLst>
                                <a:path w="360">
                                  <a:moveTo>
                                    <a:pt x="0" y="0"/>
                                  </a:moveTo>
                                  <a:lnTo>
                                    <a:pt x="360" y="0"/>
                                  </a:lnTo>
                                </a:path>
                              </a:pathLst>
                            </a:custGeom>
                            <a:noFill/>
                            <a:ln w="3581">
                              <a:solidFill>
                                <a:srgbClr val="000000"/>
                              </a:solidFill>
                              <a:round/>
                            </a:ln>
                          </wps:spPr>
                          <wps:bodyPr rot="0" vert="horz" wrap="square" lIns="91440" tIns="45720" rIns="91440" bIns="45720" anchor="t" anchorCtr="0" upright="1">
                            <a:noAutofit/>
                          </wps:bodyPr>
                        </wps:wsp>
                        <wps:wsp>
                          <wps:cNvPr id="258" name="Text Box 207"/>
                          <wps:cNvSpPr txBox="1">
                            <a:spLocks noChangeArrowheads="1"/>
                          </wps:cNvSpPr>
                          <wps:spPr bwMode="auto">
                            <a:xfrm>
                              <a:off x="4057" y="83"/>
                              <a:ext cx="694" cy="275"/>
                            </a:xfrm>
                            <a:prstGeom prst="rect">
                              <a:avLst/>
                            </a:prstGeom>
                            <a:noFill/>
                            <a:ln>
                              <a:noFill/>
                            </a:ln>
                          </wps:spPr>
                          <wps:txbx>
                            <w:txbxContent>
                              <w:p w14:paraId="264F691A" w14:textId="77777777" w:rsidR="001C72CA" w:rsidRDefault="00DD1B2D">
                                <w:pPr>
                                  <w:spacing w:line="269" w:lineRule="exact"/>
                                  <w:ind w:right="113"/>
                                  <w:jc w:val="center"/>
                                  <w:rPr>
                                    <w:rFonts w:ascii="宋体" w:eastAsia="宋体" w:hAnsi="宋体" w:cs="宋体"/>
                                    <w:sz w:val="24"/>
                                    <w:szCs w:val="24"/>
                                  </w:rPr>
                                </w:pPr>
                                <w:r>
                                  <w:rPr>
                                    <w:rFonts w:ascii="宋体"/>
                                    <w:spacing w:val="-27"/>
                                    <w:sz w:val="24"/>
                                  </w:rPr>
                                  <w:t xml:space="preserve"> </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26B71F" id="Group 205" o:spid="_x0000_s1026" style="position:absolute;left:0;text-align:left;margin-left:202.6pt;margin-top:3.9pt;width:35.35pt;height:15.4pt;z-index:-251644928;mso-position-horizontal-relative:page" coordorigin="4052,78" coordsize="70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">
                <v:group id="Group 223" o:spid="_x0000_s1027" style="position:absolute;left:4059;top:358;width:694;height:2" coordorigin="4059,358"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24" o:spid="_x0000_s1028" style="position:absolute;left:4059;top:358;width:694;height: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" path="m,l694,e" filled="f" strokeweight=".6pt">
                    <v:path arrowok="t" o:connecttype="custom" o:connectlocs="0,0;694,0" o:connectangles="0,0"/>
                  </v:shape>
                </v:group>
                <v:group id="Group 221" o:spid="_x0000_s1029" style="position:absolute;left:4055;top:383;width:12;height:2" coordorigin="4055,383"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22" o:spid="_x0000_s1030" style="position:absolute;left:4055;top:383;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" path="m,l12,e" filled="f" strokecolor="#7e7e7e" strokeweight=".24pt">
                    <v:path arrowok="t" o:connecttype="custom" o:connectlocs="0,0;12,0" o:connectangles="0,0"/>
                  </v:shape>
                </v:group>
                <v:group id="Group 219" o:spid="_x0000_s1031" style="position:absolute;left:4055;top:81;width:12;height:2" coordorigin="4055,8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20" o:spid="_x0000_s1032" style="position:absolute;left:4055;top:8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" path="m,l12,e" filled="f" strokecolor="#7e7e7e" strokeweight=".24pt">
                    <v:path arrowok="t" o:connecttype="custom" o:connectlocs="0,0;12,0" o:connectangles="0,0"/>
                  </v:shape>
                </v:group>
                <v:group id="Group 217" o:spid="_x0000_s1033" style="position:absolute;left:4057;top:83;width:2;height:298" coordorigin="4057,83"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18" o:spid="_x0000_s1034" style="position:absolute;left:4057;top:83;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" path="m,l,298e" filled="f" strokecolor="#7e7e7e" strokeweight=".24pt">
                    <v:path arrowok="t" o:connecttype="custom" o:connectlocs="0,83;0,381" o:connectangles="0,0"/>
                  </v:shape>
                </v:group>
                <v:group id="Group 215" o:spid="_x0000_s1035" style="position:absolute;left:4741;top:81;width:12;height:2" coordorigin="4741,8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16" o:spid="_x0000_s1036" style="position:absolute;left:4741;top:8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" path="m,l12,e" filled="f" strokecolor="#7e7e7e" strokeweight=".24pt">
                    <v:path arrowok="t" o:connecttype="custom" o:connectlocs="0,0;12,0" o:connectangles="0,0"/>
                  </v:shape>
                </v:group>
                <v:group id="Group 213" o:spid="_x0000_s1037" style="position:absolute;left:4741;top:383;width:12;height:2" coordorigin="4741,383"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14" o:spid="_x0000_s1038" style="position:absolute;left:4741;top:383;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" path="m,l12,e" filled="f" strokecolor="#7e7e7e" strokeweight=".24pt">
                    <v:path arrowok="t" o:connecttype="custom" o:connectlocs="0,0;12,0" o:connectangles="0,0"/>
                  </v:shape>
                </v:group>
                <v:group id="Group 211" o:spid="_x0000_s1039" style="position:absolute;left:4751;top:83;width:2;height:298" coordorigin="4751,83"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12" o:spid="_x0000_s1040" style="position:absolute;left:4751;top:83;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" path="m,l,298e" filled="f" strokecolor="#7e7e7e" strokeweight=".24pt">
                    <v:path arrowok="t" o:connecttype="custom" o:connectlocs="0,83;0,381" o:connectangles="0,0"/>
                  </v:shape>
                </v:group>
                <v:group id="Group 209" o:spid="_x0000_s1041" style="position:absolute;left:4059;top:348;width:240;height:2" coordorigin="4059,34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10" o:spid="_x0000_s1042" style="position:absolute;left:4059;top:348;width:240;height: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" path="m,l240,e" filled="f" strokeweight=".09947mm">
                    <v:path arrowok="t" o:connecttype="custom" o:connectlocs="0,0;240,0" o:connectangles="0,0"/>
                  </v:shape>
                </v:group>
                <v:group id="Group 206" o:spid="_x0000_s1043" style="position:absolute;left:4393;top:348;width:360;height:2" coordorigin="4393,348"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08" o:spid="_x0000_s1044" style="position:absolute;left:4393;top:348;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" path="m,l360,e" filled="f" strokeweight=".09947mm">
                    <v:path arrowok="t" o:connecttype="custom" o:connectlocs="0,0;360,0" o:connectangles="0,0"/>
                  </v:shape>
                  <v:shapetype id="_x0000_t202" coordsize="21600,21600" o:spt="202" path="m,l,21600r21600,l21600,xe">
                    <v:stroke joinstyle="miter"/>
                    <v:path gradientshapeok="t" o:connecttype="rect"/>
                  </v:shapetype>
                  <v:shape id="Text Box 207" o:spid="_x0000_s1045" type="#_x0000_t202" style="position:absolute;left:4057;top:83;width:69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264F691A" w14:textId="77777777" w:rsidR="001C72CA" w:rsidRDefault="00000000">
                          <w:pPr>
                            <w:spacing w:line="269" w:lineRule="exact"/>
                            <w:ind w:right="113"/>
                            <w:jc w:val="center"/>
                            <w:rPr>
                              <w:rFonts w:ascii="宋体" w:eastAsia="宋体" w:hAnsi="宋体" w:cs="宋体"/>
                              <w:sz w:val="24"/>
                              <w:szCs w:val="24"/>
                            </w:rPr>
                          </w:pPr>
                          <w:r>
                            <w:rPr>
                              <w:rFonts w:ascii="宋体"/>
                              <w:spacing w:val="-27"/>
                              <w:sz w:val="24"/>
                            </w:rPr>
                            <w:t xml:space="preserve"> </w:t>
                          </w:r>
                        </w:p>
                      </w:txbxContent>
                    </v:textbox>
                  </v:shape>
                </v:group>
                <w10:wrap anchorx="page"/>
              </v:group>
            </w:pict>
          </mc:Fallback>
        </mc:AlternateContent>
      </w:r>
      <w:r>
        <w:rPr>
          <w:rFonts w:ascii="宋体" w:eastAsia="宋体" w:hAnsi="宋体" w:cs="宋体"/>
          <w:spacing w:val="-1"/>
          <w:sz w:val="24"/>
          <w:szCs w:val="24"/>
          <w:lang w:eastAsia="zh-CN"/>
        </w:rPr>
        <w:t>4.</w:t>
      </w:r>
      <w:r>
        <w:rPr>
          <w:rFonts w:ascii="宋体" w:eastAsia="宋体" w:hAnsi="宋体" w:cs="宋体"/>
          <w:spacing w:val="-1"/>
          <w:sz w:val="24"/>
          <w:szCs w:val="24"/>
          <w:lang w:eastAsia="zh-CN"/>
        </w:rPr>
        <w:t>本协议在终止后的</w:t>
      </w:r>
      <w:r>
        <w:rPr>
          <w:rFonts w:ascii="宋体" w:eastAsia="宋体" w:hAnsi="宋体" w:cs="宋体"/>
          <w:spacing w:val="-1"/>
          <w:sz w:val="24"/>
          <w:szCs w:val="24"/>
          <w:lang w:eastAsia="zh-CN"/>
        </w:rPr>
        <w:tab/>
      </w:r>
      <w:r>
        <w:rPr>
          <w:rFonts w:ascii="宋体" w:eastAsia="宋体" w:hAnsi="宋体" w:cs="宋体"/>
          <w:sz w:val="24"/>
          <w:szCs w:val="24"/>
          <w:lang w:eastAsia="zh-CN"/>
        </w:rPr>
        <w:t>年内仍完全有效。期满后承包人如需对外披露保密信息，</w:t>
      </w:r>
    </w:p>
    <w:p w14:paraId="08C828E5" w14:textId="77777777" w:rsidR="001C72CA" w:rsidRDefault="001C72CA">
      <w:pPr>
        <w:spacing w:before="8"/>
        <w:rPr>
          <w:rFonts w:ascii="宋体" w:eastAsia="宋体" w:hAnsi="宋体" w:cs="宋体"/>
          <w:sz w:val="9"/>
          <w:szCs w:val="9"/>
          <w:lang w:eastAsia="zh-CN"/>
        </w:rPr>
      </w:pPr>
    </w:p>
    <w:p w14:paraId="56EC41A4" w14:textId="77777777" w:rsidR="00EF70FD" w:rsidRDefault="00DD1B2D">
      <w:pPr>
        <w:spacing w:before="26" w:line="357" w:lineRule="auto"/>
        <w:ind w:left="601" w:right="5385" w:hanging="483"/>
        <w:rPr>
          <w:rFonts w:ascii="宋体" w:eastAsia="宋体" w:hAnsi="宋体" w:cs="宋体"/>
          <w:sz w:val="24"/>
          <w:szCs w:val="24"/>
          <w:lang w:eastAsia="zh-CN"/>
        </w:rPr>
      </w:pPr>
      <w:r>
        <w:rPr>
          <w:rFonts w:ascii="宋体" w:eastAsia="宋体" w:hAnsi="宋体" w:cs="宋体"/>
          <w:sz w:val="24"/>
          <w:szCs w:val="24"/>
          <w:lang w:eastAsia="zh-CN"/>
        </w:rPr>
        <w:t>事先必须经过发包人书面同意。</w:t>
      </w:r>
      <w:r>
        <w:rPr>
          <w:rFonts w:ascii="宋体" w:eastAsia="宋体" w:hAnsi="宋体" w:cs="宋体"/>
          <w:sz w:val="24"/>
          <w:szCs w:val="24"/>
          <w:lang w:eastAsia="zh-CN"/>
        </w:rPr>
        <w:t xml:space="preserve"> </w:t>
      </w:r>
    </w:p>
    <w:p w14:paraId="01D57DB0" w14:textId="24B88C54" w:rsidR="001C72CA" w:rsidRDefault="00DD1B2D" w:rsidP="00EF70FD">
      <w:pPr>
        <w:spacing w:before="26" w:line="357" w:lineRule="auto"/>
        <w:ind w:leftChars="100" w:left="220" w:right="5385"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第三条</w:t>
      </w:r>
      <w:r>
        <w:rPr>
          <w:rFonts w:ascii="宋体" w:eastAsia="宋体" w:hAnsi="宋体" w:cs="宋体"/>
          <w:b/>
          <w:bCs/>
          <w:spacing w:val="119"/>
          <w:sz w:val="24"/>
          <w:szCs w:val="24"/>
          <w:lang w:eastAsia="zh-CN"/>
        </w:rPr>
        <w:t xml:space="preserve"> </w:t>
      </w:r>
      <w:r>
        <w:rPr>
          <w:rFonts w:ascii="宋体" w:eastAsia="宋体" w:hAnsi="宋体" w:cs="宋体"/>
          <w:b/>
          <w:bCs/>
          <w:sz w:val="24"/>
          <w:szCs w:val="24"/>
          <w:lang w:eastAsia="zh-CN"/>
        </w:rPr>
        <w:t>保密信息的所有权</w:t>
      </w:r>
      <w:r>
        <w:rPr>
          <w:rFonts w:ascii="宋体" w:eastAsia="宋体" w:hAnsi="宋体" w:cs="宋体"/>
          <w:b/>
          <w:bCs/>
          <w:w w:val="99"/>
          <w:sz w:val="24"/>
          <w:szCs w:val="24"/>
          <w:lang w:eastAsia="zh-CN"/>
        </w:rPr>
        <w:t xml:space="preserve"> </w:t>
      </w:r>
    </w:p>
    <w:p w14:paraId="764367A8" w14:textId="77777777" w:rsidR="001C72CA" w:rsidRDefault="00DD1B2D">
      <w:pPr>
        <w:spacing w:before="34" w:line="357" w:lineRule="auto"/>
        <w:ind w:left="118" w:right="111" w:firstLine="480"/>
        <w:rPr>
          <w:rFonts w:ascii="宋体" w:eastAsia="宋体" w:hAnsi="宋体" w:cs="宋体"/>
          <w:sz w:val="24"/>
          <w:szCs w:val="24"/>
          <w:lang w:eastAsia="zh-CN"/>
        </w:rPr>
      </w:pPr>
      <w:r>
        <w:rPr>
          <w:rFonts w:ascii="宋体" w:eastAsia="宋体" w:hAnsi="宋体" w:cs="宋体"/>
          <w:spacing w:val="8"/>
          <w:sz w:val="24"/>
          <w:szCs w:val="24"/>
          <w:lang w:eastAsia="zh-CN"/>
        </w:rPr>
        <w:t>本协议的任何规定均不得被视为向承包人授予任何保密信息的任何专有权或所有</w:t>
      </w:r>
      <w:r>
        <w:rPr>
          <w:rFonts w:ascii="宋体" w:eastAsia="宋体" w:hAnsi="宋体" w:cs="宋体"/>
          <w:sz w:val="24"/>
          <w:szCs w:val="24"/>
          <w:lang w:eastAsia="zh-CN"/>
        </w:rPr>
        <w:t xml:space="preserve"> </w:t>
      </w:r>
      <w:r>
        <w:rPr>
          <w:rFonts w:ascii="宋体" w:eastAsia="宋体" w:hAnsi="宋体" w:cs="宋体"/>
          <w:sz w:val="24"/>
          <w:szCs w:val="24"/>
          <w:lang w:eastAsia="zh-CN"/>
        </w:rPr>
        <w:t>权。</w:t>
      </w:r>
      <w:r>
        <w:rPr>
          <w:rFonts w:ascii="宋体" w:eastAsia="宋体" w:hAnsi="宋体" w:cs="宋体"/>
          <w:sz w:val="24"/>
          <w:szCs w:val="24"/>
          <w:lang w:eastAsia="zh-CN"/>
        </w:rPr>
        <w:t xml:space="preserve"> </w:t>
      </w:r>
    </w:p>
    <w:p w14:paraId="12EC8402" w14:textId="77777777" w:rsidR="001C72CA" w:rsidRDefault="00DD1B2D">
      <w:pPr>
        <w:spacing w:before="34"/>
        <w:ind w:left="601" w:right="111"/>
        <w:rPr>
          <w:rFonts w:ascii="宋体" w:eastAsia="宋体" w:hAnsi="宋体" w:cs="宋体"/>
          <w:sz w:val="24"/>
          <w:szCs w:val="24"/>
          <w:lang w:eastAsia="zh-CN"/>
        </w:rPr>
      </w:pPr>
      <w:r>
        <w:rPr>
          <w:rFonts w:ascii="宋体" w:eastAsia="宋体" w:hAnsi="宋体" w:cs="宋体"/>
          <w:b/>
          <w:bCs/>
          <w:sz w:val="24"/>
          <w:szCs w:val="24"/>
          <w:lang w:eastAsia="zh-CN"/>
        </w:rPr>
        <w:t>第四条</w:t>
      </w:r>
      <w:r>
        <w:rPr>
          <w:rFonts w:ascii="宋体" w:eastAsia="宋体" w:hAnsi="宋体" w:cs="宋体"/>
          <w:b/>
          <w:bCs/>
          <w:spacing w:val="118"/>
          <w:sz w:val="24"/>
          <w:szCs w:val="24"/>
          <w:lang w:eastAsia="zh-CN"/>
        </w:rPr>
        <w:t xml:space="preserve"> </w:t>
      </w:r>
      <w:r>
        <w:rPr>
          <w:rFonts w:ascii="宋体" w:eastAsia="宋体" w:hAnsi="宋体" w:cs="宋体"/>
          <w:b/>
          <w:bCs/>
          <w:sz w:val="24"/>
          <w:szCs w:val="24"/>
          <w:lang w:eastAsia="zh-CN"/>
        </w:rPr>
        <w:t>文件退还</w:t>
      </w:r>
      <w:r>
        <w:rPr>
          <w:rFonts w:ascii="宋体" w:eastAsia="宋体" w:hAnsi="宋体" w:cs="宋体"/>
          <w:b/>
          <w:bCs/>
          <w:w w:val="99"/>
          <w:sz w:val="24"/>
          <w:szCs w:val="24"/>
          <w:lang w:eastAsia="zh-CN"/>
        </w:rPr>
        <w:t xml:space="preserve"> </w:t>
      </w:r>
    </w:p>
    <w:p w14:paraId="16910164" w14:textId="77777777" w:rsidR="001C72CA" w:rsidRDefault="001C72CA">
      <w:pPr>
        <w:spacing w:before="10"/>
        <w:rPr>
          <w:rFonts w:ascii="宋体" w:eastAsia="宋体" w:hAnsi="宋体" w:cs="宋体"/>
          <w:b/>
          <w:bCs/>
          <w:sz w:val="9"/>
          <w:szCs w:val="9"/>
          <w:lang w:eastAsia="zh-CN"/>
        </w:rPr>
      </w:pPr>
    </w:p>
    <w:p w14:paraId="53EF29CD" w14:textId="77777777" w:rsidR="001C72CA" w:rsidRDefault="00DD1B2D">
      <w:pPr>
        <w:tabs>
          <w:tab w:val="left" w:pos="7637"/>
        </w:tabs>
        <w:spacing w:before="26"/>
        <w:ind w:left="598" w:right="111"/>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72576" behindDoc="1" locked="0" layoutInCell="1" allowOverlap="1" wp14:anchorId="624760C4" wp14:editId="67582B2C">
                <wp:simplePos x="0" y="0"/>
                <wp:positionH relativeFrom="page">
                  <wp:posOffset>5210175</wp:posOffset>
                </wp:positionH>
                <wp:positionV relativeFrom="paragraph">
                  <wp:posOffset>41910</wp:posOffset>
                </wp:positionV>
                <wp:extent cx="469265" cy="195580"/>
                <wp:effectExtent l="0" t="0" r="0" b="5715"/>
                <wp:wrapNone/>
                <wp:docPr id="219" name="Group 185"/>
                <wp:cNvGraphicFramePr/>
                <a:graphic xmlns:a="http://schemas.openxmlformats.org/drawingml/2006/main">
                  <a:graphicData uri="http://schemas.microsoft.com/office/word/2010/wordprocessingGroup">
                    <wpg:wgp>
                      <wpg:cNvGrpSpPr/>
                      <wpg:grpSpPr>
                        <a:xfrm>
                          <a:off x="0" y="0"/>
                          <a:ext cx="469265" cy="195580"/>
                          <a:chOff x="8205" y="66"/>
                          <a:chExt cx="739" cy="308"/>
                        </a:xfrm>
                      </wpg:grpSpPr>
                      <wpg:grpSp>
                        <wpg:cNvPr id="220" name="Group 203"/>
                        <wpg:cNvGrpSpPr/>
                        <wpg:grpSpPr>
                          <a:xfrm>
                            <a:off x="8212" y="346"/>
                            <a:ext cx="726" cy="2"/>
                            <a:chOff x="8212" y="346"/>
                            <a:chExt cx="726" cy="2"/>
                          </a:xfrm>
                        </wpg:grpSpPr>
                        <wps:wsp>
                          <wps:cNvPr id="221" name="Freeform 204"/>
                          <wps:cNvSpPr/>
                          <wps:spPr bwMode="auto">
                            <a:xfrm>
                              <a:off x="8212" y="346"/>
                              <a:ext cx="726" cy="2"/>
                            </a:xfrm>
                            <a:custGeom>
                              <a:avLst/>
                              <a:gdLst>
                                <a:gd name="T0" fmla="+- 0 8212 8212"/>
                                <a:gd name="T1" fmla="*/ T0 w 726"/>
                                <a:gd name="T2" fmla="+- 0 8937 8212"/>
                                <a:gd name="T3" fmla="*/ T2 w 726"/>
                              </a:gdLst>
                              <a:ahLst/>
                              <a:cxnLst>
                                <a:cxn ang="0">
                                  <a:pos x="T1" y="0"/>
                                </a:cxn>
                                <a:cxn ang="0">
                                  <a:pos x="T3" y="0"/>
                                </a:cxn>
                              </a:cxnLst>
                              <a:rect l="0" t="0" r="r" b="b"/>
                              <a:pathLst>
                                <a:path w="726">
                                  <a:moveTo>
                                    <a:pt x="0" y="0"/>
                                  </a:moveTo>
                                  <a:lnTo>
                                    <a:pt x="725" y="0"/>
                                  </a:lnTo>
                                </a:path>
                              </a:pathLst>
                            </a:custGeom>
                            <a:noFill/>
                            <a:ln w="7620">
                              <a:solidFill>
                                <a:srgbClr val="000000"/>
                              </a:solidFill>
                              <a:round/>
                            </a:ln>
                          </wps:spPr>
                          <wps:bodyPr rot="0" vert="horz" wrap="square" lIns="91440" tIns="45720" rIns="91440" bIns="45720" anchor="t" anchorCtr="0" upright="1">
                            <a:noAutofit/>
                          </wps:bodyPr>
                        </wps:wsp>
                      </wpg:grpSp>
                      <wpg:grpSp>
                        <wpg:cNvPr id="222" name="Group 201"/>
                        <wpg:cNvGrpSpPr/>
                        <wpg:grpSpPr>
                          <a:xfrm>
                            <a:off x="8207" y="371"/>
                            <a:ext cx="12" cy="2"/>
                            <a:chOff x="8207" y="371"/>
                            <a:chExt cx="12" cy="2"/>
                          </a:xfrm>
                        </wpg:grpSpPr>
                        <wps:wsp>
                          <wps:cNvPr id="223" name="Freeform 202"/>
                          <wps:cNvSpPr/>
                          <wps:spPr bwMode="auto">
                            <a:xfrm>
                              <a:off x="8207" y="371"/>
                              <a:ext cx="12" cy="2"/>
                            </a:xfrm>
                            <a:custGeom>
                              <a:avLst/>
                              <a:gdLst>
                                <a:gd name="T0" fmla="+- 0 8207 8207"/>
                                <a:gd name="T1" fmla="*/ T0 w 12"/>
                                <a:gd name="T2" fmla="+- 0 8219 8207"/>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24" name="Group 199"/>
                        <wpg:cNvGrpSpPr/>
                        <wpg:grpSpPr>
                          <a:xfrm>
                            <a:off x="8207" y="69"/>
                            <a:ext cx="12" cy="2"/>
                            <a:chOff x="8207" y="69"/>
                            <a:chExt cx="12" cy="2"/>
                          </a:xfrm>
                        </wpg:grpSpPr>
                        <wps:wsp>
                          <wps:cNvPr id="225" name="Freeform 200"/>
                          <wps:cNvSpPr/>
                          <wps:spPr bwMode="auto">
                            <a:xfrm>
                              <a:off x="8207" y="69"/>
                              <a:ext cx="12" cy="2"/>
                            </a:xfrm>
                            <a:custGeom>
                              <a:avLst/>
                              <a:gdLst>
                                <a:gd name="T0" fmla="+- 0 8207 8207"/>
                                <a:gd name="T1" fmla="*/ T0 w 12"/>
                                <a:gd name="T2" fmla="+- 0 8219 8207"/>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26" name="Group 197"/>
                        <wpg:cNvGrpSpPr/>
                        <wpg:grpSpPr>
                          <a:xfrm>
                            <a:off x="8209" y="71"/>
                            <a:ext cx="2" cy="298"/>
                            <a:chOff x="8209" y="71"/>
                            <a:chExt cx="2" cy="298"/>
                          </a:xfrm>
                        </wpg:grpSpPr>
                        <wps:wsp>
                          <wps:cNvPr id="227" name="Freeform 198"/>
                          <wps:cNvSpPr/>
                          <wps:spPr bwMode="auto">
                            <a:xfrm>
                              <a:off x="8209" y="71"/>
                              <a:ext cx="2" cy="298"/>
                            </a:xfrm>
                            <a:custGeom>
                              <a:avLst/>
                              <a:gdLst>
                                <a:gd name="T0" fmla="+- 0 71 71"/>
                                <a:gd name="T1" fmla="*/ 71 h 298"/>
                                <a:gd name="T2" fmla="+- 0 369 71"/>
                                <a:gd name="T3" fmla="*/ 369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228" name="Group 195"/>
                        <wpg:cNvGrpSpPr/>
                        <wpg:grpSpPr>
                          <a:xfrm>
                            <a:off x="8925" y="69"/>
                            <a:ext cx="12" cy="2"/>
                            <a:chOff x="8925" y="69"/>
                            <a:chExt cx="12" cy="2"/>
                          </a:xfrm>
                        </wpg:grpSpPr>
                        <wps:wsp>
                          <wps:cNvPr id="229" name="Freeform 196"/>
                          <wps:cNvSpPr/>
                          <wps:spPr bwMode="auto">
                            <a:xfrm>
                              <a:off x="8925" y="69"/>
                              <a:ext cx="12" cy="2"/>
                            </a:xfrm>
                            <a:custGeom>
                              <a:avLst/>
                              <a:gdLst>
                                <a:gd name="T0" fmla="+- 0 8925 8925"/>
                                <a:gd name="T1" fmla="*/ T0 w 12"/>
                                <a:gd name="T2" fmla="+- 0 8937 892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30" name="Group 193"/>
                        <wpg:cNvGrpSpPr/>
                        <wpg:grpSpPr>
                          <a:xfrm>
                            <a:off x="8925" y="371"/>
                            <a:ext cx="12" cy="2"/>
                            <a:chOff x="8925" y="371"/>
                            <a:chExt cx="12" cy="2"/>
                          </a:xfrm>
                        </wpg:grpSpPr>
                        <wps:wsp>
                          <wps:cNvPr id="231" name="Freeform 194"/>
                          <wps:cNvSpPr/>
                          <wps:spPr bwMode="auto">
                            <a:xfrm>
                              <a:off x="8925" y="371"/>
                              <a:ext cx="12" cy="2"/>
                            </a:xfrm>
                            <a:custGeom>
                              <a:avLst/>
                              <a:gdLst>
                                <a:gd name="T0" fmla="+- 0 8925 8925"/>
                                <a:gd name="T1" fmla="*/ T0 w 12"/>
                                <a:gd name="T2" fmla="+- 0 8937 892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32" name="Group 191"/>
                        <wpg:cNvGrpSpPr/>
                        <wpg:grpSpPr>
                          <a:xfrm>
                            <a:off x="8935" y="71"/>
                            <a:ext cx="2" cy="298"/>
                            <a:chOff x="8935" y="71"/>
                            <a:chExt cx="2" cy="298"/>
                          </a:xfrm>
                        </wpg:grpSpPr>
                        <wps:wsp>
                          <wps:cNvPr id="233" name="Freeform 192"/>
                          <wps:cNvSpPr/>
                          <wps:spPr bwMode="auto">
                            <a:xfrm>
                              <a:off x="8935" y="71"/>
                              <a:ext cx="2" cy="298"/>
                            </a:xfrm>
                            <a:custGeom>
                              <a:avLst/>
                              <a:gdLst>
                                <a:gd name="T0" fmla="+- 0 71 71"/>
                                <a:gd name="T1" fmla="*/ 71 h 298"/>
                                <a:gd name="T2" fmla="+- 0 369 71"/>
                                <a:gd name="T3" fmla="*/ 369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234" name="Group 189"/>
                        <wpg:cNvGrpSpPr/>
                        <wpg:grpSpPr>
                          <a:xfrm>
                            <a:off x="8212" y="336"/>
                            <a:ext cx="240" cy="2"/>
                            <a:chOff x="8212" y="336"/>
                            <a:chExt cx="240" cy="2"/>
                          </a:xfrm>
                        </wpg:grpSpPr>
                        <wps:wsp>
                          <wps:cNvPr id="235" name="Freeform 190"/>
                          <wps:cNvSpPr/>
                          <wps:spPr bwMode="auto">
                            <a:xfrm>
                              <a:off x="8212" y="336"/>
                              <a:ext cx="240" cy="2"/>
                            </a:xfrm>
                            <a:custGeom>
                              <a:avLst/>
                              <a:gdLst>
                                <a:gd name="T0" fmla="+- 0 8212 8212"/>
                                <a:gd name="T1" fmla="*/ T0 w 240"/>
                                <a:gd name="T2" fmla="+- 0 8452 8212"/>
                                <a:gd name="T3" fmla="*/ T2 w 240"/>
                              </a:gdLst>
                              <a:ahLst/>
                              <a:cxnLst>
                                <a:cxn ang="0">
                                  <a:pos x="T1" y="0"/>
                                </a:cxn>
                                <a:cxn ang="0">
                                  <a:pos x="T3" y="0"/>
                                </a:cxn>
                              </a:cxnLst>
                              <a:rect l="0" t="0" r="r" b="b"/>
                              <a:pathLst>
                                <a:path w="240">
                                  <a:moveTo>
                                    <a:pt x="0" y="0"/>
                                  </a:moveTo>
                                  <a:lnTo>
                                    <a:pt x="240" y="0"/>
                                  </a:lnTo>
                                </a:path>
                              </a:pathLst>
                            </a:custGeom>
                            <a:noFill/>
                            <a:ln w="3581">
                              <a:solidFill>
                                <a:srgbClr val="000000"/>
                              </a:solidFill>
                              <a:round/>
                            </a:ln>
                          </wps:spPr>
                          <wps:bodyPr rot="0" vert="horz" wrap="square" lIns="91440" tIns="45720" rIns="91440" bIns="45720" anchor="t" anchorCtr="0" upright="1">
                            <a:noAutofit/>
                          </wps:bodyPr>
                        </wps:wsp>
                      </wpg:grpSp>
                      <wpg:grpSp>
                        <wpg:cNvPr id="236" name="Group 186"/>
                        <wpg:cNvGrpSpPr/>
                        <wpg:grpSpPr>
                          <a:xfrm>
                            <a:off x="8574" y="336"/>
                            <a:ext cx="360" cy="2"/>
                            <a:chOff x="8574" y="336"/>
                            <a:chExt cx="360" cy="2"/>
                          </a:xfrm>
                        </wpg:grpSpPr>
                        <wps:wsp>
                          <wps:cNvPr id="237" name="Freeform 188"/>
                          <wps:cNvSpPr/>
                          <wps:spPr bwMode="auto">
                            <a:xfrm>
                              <a:off x="8574" y="336"/>
                              <a:ext cx="360" cy="2"/>
                            </a:xfrm>
                            <a:custGeom>
                              <a:avLst/>
                              <a:gdLst>
                                <a:gd name="T0" fmla="+- 0 8574 8574"/>
                                <a:gd name="T1" fmla="*/ T0 w 360"/>
                                <a:gd name="T2" fmla="+- 0 8934 8574"/>
                                <a:gd name="T3" fmla="*/ T2 w 360"/>
                              </a:gdLst>
                              <a:ahLst/>
                              <a:cxnLst>
                                <a:cxn ang="0">
                                  <a:pos x="T1" y="0"/>
                                </a:cxn>
                                <a:cxn ang="0">
                                  <a:pos x="T3" y="0"/>
                                </a:cxn>
                              </a:cxnLst>
                              <a:rect l="0" t="0" r="r" b="b"/>
                              <a:pathLst>
                                <a:path w="360">
                                  <a:moveTo>
                                    <a:pt x="0" y="0"/>
                                  </a:moveTo>
                                  <a:lnTo>
                                    <a:pt x="360" y="0"/>
                                  </a:lnTo>
                                </a:path>
                              </a:pathLst>
                            </a:custGeom>
                            <a:noFill/>
                            <a:ln w="3581">
                              <a:solidFill>
                                <a:srgbClr val="000000"/>
                              </a:solidFill>
                              <a:round/>
                            </a:ln>
                          </wps:spPr>
                          <wps:bodyPr rot="0" vert="horz" wrap="square" lIns="91440" tIns="45720" rIns="91440" bIns="45720" anchor="t" anchorCtr="0" upright="1">
                            <a:noAutofit/>
                          </wps:bodyPr>
                        </wps:wsp>
                        <wps:wsp>
                          <wps:cNvPr id="238" name="Text Box 187"/>
                          <wps:cNvSpPr txBox="1">
                            <a:spLocks noChangeArrowheads="1"/>
                          </wps:cNvSpPr>
                          <wps:spPr bwMode="auto">
                            <a:xfrm>
                              <a:off x="8209" y="71"/>
                              <a:ext cx="726" cy="275"/>
                            </a:xfrm>
                            <a:prstGeom prst="rect">
                              <a:avLst/>
                            </a:prstGeom>
                            <a:noFill/>
                            <a:ln>
                              <a:noFill/>
                            </a:ln>
                          </wps:spPr>
                          <wps:txbx>
                            <w:txbxContent>
                              <w:p w14:paraId="75CD9410" w14:textId="77777777" w:rsidR="001C72CA" w:rsidRDefault="00DD1B2D">
                                <w:pPr>
                                  <w:spacing w:line="269" w:lineRule="exact"/>
                                  <w:ind w:right="118"/>
                                  <w:jc w:val="center"/>
                                  <w:rPr>
                                    <w:rFonts w:ascii="宋体" w:eastAsia="宋体" w:hAnsi="宋体" w:cs="宋体"/>
                                    <w:sz w:val="24"/>
                                    <w:szCs w:val="24"/>
                                  </w:rPr>
                                </w:pPr>
                                <w:r>
                                  <w:rPr>
                                    <w:rFonts w:ascii="宋体"/>
                                    <w:sz w:val="24"/>
                                  </w:rPr>
                                  <w:t xml:space="preserve"> </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4760C4" id="Group 185" o:spid="_x0000_s1046" style="position:absolute;left:0;text-align:left;margin-left:410.25pt;margin-top:3.3pt;width:36.95pt;height:15.4pt;z-index:-251643904;mso-position-horizontal-relative:page" coordorigin="8205,66" coordsize="73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">
                <v:group id="Group 203" o:spid="_x0000_s1047" style="position:absolute;left:8212;top:346;width:726;height:2" coordorigin="8212,346" coordsize="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04" o:spid="_x0000_s1048" style="position:absolute;left:8212;top:346;width:726;height:2;visibility:visible;mso-wrap-style:square;v-text-anchor:top" coordsize="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" path="m,l725,e" filled="f" strokeweight=".6pt">
                    <v:path arrowok="t" o:connecttype="custom" o:connectlocs="0,0;725,0" o:connectangles="0,0"/>
                  </v:shape>
                </v:group>
                <v:group id="Group 201" o:spid="_x0000_s1049" style="position:absolute;left:8207;top:371;width:12;height:2" coordorigin="8207,37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02" o:spid="_x0000_s1050" style="position:absolute;left:8207;top:37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" path="m,l12,e" filled="f" strokecolor="#7e7e7e" strokeweight=".24pt">
                    <v:path arrowok="t" o:connecttype="custom" o:connectlocs="0,0;12,0" o:connectangles="0,0"/>
                  </v:shape>
                </v:group>
                <v:group id="Group 199" o:spid="_x0000_s1051" style="position:absolute;left:8207;top:69;width:12;height:2" coordorigin="8207,6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00" o:spid="_x0000_s1052" style="position:absolute;left:8207;top:6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" path="m,l12,e" filled="f" strokecolor="#7e7e7e" strokeweight=".24pt">
                    <v:path arrowok="t" o:connecttype="custom" o:connectlocs="0,0;12,0" o:connectangles="0,0"/>
                  </v:shape>
                </v:group>
                <v:group id="Group 197" o:spid="_x0000_s1053" style="position:absolute;left:8209;top:71;width:2;height:298" coordorigin="8209,71"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98" o:spid="_x0000_s1054" style="position:absolute;left:8209;top:71;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" path="m,l,298e" filled="f" strokecolor="#7e7e7e" strokeweight=".24pt">
                    <v:path arrowok="t" o:connecttype="custom" o:connectlocs="0,71;0,369" o:connectangles="0,0"/>
                  </v:shape>
                </v:group>
                <v:group id="Group 195" o:spid="_x0000_s1055" style="position:absolute;left:8925;top:69;width:12;height:2" coordorigin="8925,6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96" o:spid="_x0000_s1056" style="position:absolute;left:8925;top:6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" path="m,l12,e" filled="f" strokecolor="#7e7e7e" strokeweight=".24pt">
                    <v:path arrowok="t" o:connecttype="custom" o:connectlocs="0,0;12,0" o:connectangles="0,0"/>
                  </v:shape>
                </v:group>
                <v:group id="Group 193" o:spid="_x0000_s1057" style="position:absolute;left:8925;top:371;width:12;height:2" coordorigin="8925,37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94" o:spid="_x0000_s1058" style="position:absolute;left:8925;top:37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" path="m,l12,e" filled="f" strokecolor="#7e7e7e" strokeweight=".24pt">
                    <v:path arrowok="t" o:connecttype="custom" o:connectlocs="0,0;12,0" o:connectangles="0,0"/>
                  </v:shape>
                </v:group>
                <v:group id="Group 191" o:spid="_x0000_s1059" style="position:absolute;left:8935;top:71;width:2;height:298" coordorigin="8935,71"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92" o:spid="_x0000_s1060" style="position:absolute;left:8935;top:71;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" path="m,l,298e" filled="f" strokecolor="#7e7e7e" strokeweight=".24pt">
                    <v:path arrowok="t" o:connecttype="custom" o:connectlocs="0,71;0,369" o:connectangles="0,0"/>
                  </v:shape>
                </v:group>
                <v:group id="Group 189" o:spid="_x0000_s1061" style="position:absolute;left:8212;top:336;width:240;height:2" coordorigin="8212,336"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90" o:spid="_x0000_s1062" style="position:absolute;left:8212;top:336;width:240;height: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" path="m,l240,e" filled="f" strokeweight=".09947mm">
                    <v:path arrowok="t" o:connecttype="custom" o:connectlocs="0,0;240,0" o:connectangles="0,0"/>
                  </v:shape>
                </v:group>
                <v:group id="Group 186" o:spid="_x0000_s1063" style="position:absolute;left:8574;top:336;width:360;height:2" coordorigin="8574,336"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88" o:spid="_x0000_s1064" style="position:absolute;left:8574;top:336;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" path="m,l360,e" filled="f" strokeweight=".09947mm">
                    <v:path arrowok="t" o:connecttype="custom" o:connectlocs="0,0;360,0" o:connectangles="0,0"/>
                  </v:shape>
                  <v:shape id="Text Box 187" o:spid="_x0000_s1065" type="#_x0000_t202" style="position:absolute;left:8209;top:71;width:72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75CD9410" w14:textId="77777777" w:rsidR="001C72CA" w:rsidRDefault="00000000">
                          <w:pPr>
                            <w:spacing w:line="269" w:lineRule="exact"/>
                            <w:ind w:right="118"/>
                            <w:jc w:val="center"/>
                            <w:rPr>
                              <w:rFonts w:ascii="宋体" w:eastAsia="宋体" w:hAnsi="宋体" w:cs="宋体"/>
                              <w:sz w:val="24"/>
                              <w:szCs w:val="24"/>
                            </w:rPr>
                          </w:pPr>
                          <w:r>
                            <w:rPr>
                              <w:rFonts w:ascii="宋体"/>
                              <w:sz w:val="24"/>
                            </w:rPr>
                            <w:t xml:space="preserve"> </w:t>
                          </w:r>
                        </w:p>
                      </w:txbxContent>
                    </v:textbox>
                  </v:shape>
                </v:group>
                <w10:wrap anchorx="page"/>
              </v:group>
            </w:pict>
          </mc:Fallback>
        </mc:AlternateContent>
      </w:r>
      <w:r>
        <w:rPr>
          <w:rFonts w:ascii="宋体" w:eastAsia="宋体" w:hAnsi="宋体" w:cs="宋体"/>
          <w:spacing w:val="2"/>
          <w:sz w:val="24"/>
          <w:szCs w:val="24"/>
          <w:lang w:eastAsia="zh-CN"/>
        </w:rPr>
        <w:t>如果双方同意终止项目合作，承包人应在双方同意终止后的</w:t>
      </w:r>
      <w:r>
        <w:rPr>
          <w:rFonts w:ascii="宋体" w:eastAsia="宋体" w:hAnsi="宋体" w:cs="宋体"/>
          <w:spacing w:val="2"/>
          <w:sz w:val="24"/>
          <w:szCs w:val="24"/>
          <w:lang w:eastAsia="zh-CN"/>
        </w:rPr>
        <w:tab/>
      </w:r>
      <w:r>
        <w:rPr>
          <w:rFonts w:ascii="宋体" w:eastAsia="宋体" w:hAnsi="宋体" w:cs="宋体"/>
          <w:spacing w:val="2"/>
          <w:sz w:val="24"/>
          <w:szCs w:val="24"/>
          <w:lang w:eastAsia="zh-CN"/>
        </w:rPr>
        <w:t>天内，向发包人</w:t>
      </w:r>
    </w:p>
    <w:p w14:paraId="19237A76" w14:textId="77777777" w:rsidR="001C72CA" w:rsidRDefault="001C72CA">
      <w:pPr>
        <w:spacing w:before="8"/>
        <w:rPr>
          <w:rFonts w:ascii="宋体" w:eastAsia="宋体" w:hAnsi="宋体" w:cs="宋体"/>
          <w:sz w:val="9"/>
          <w:szCs w:val="9"/>
          <w:lang w:eastAsia="zh-CN"/>
        </w:rPr>
      </w:pPr>
    </w:p>
    <w:p w14:paraId="011DC44F" w14:textId="77777777" w:rsidR="001C72CA" w:rsidRDefault="00DD1B2D">
      <w:pPr>
        <w:spacing w:before="26" w:line="357" w:lineRule="auto"/>
        <w:ind w:left="118" w:right="225"/>
        <w:jc w:val="both"/>
        <w:rPr>
          <w:rFonts w:ascii="宋体" w:eastAsia="宋体" w:hAnsi="宋体" w:cs="宋体"/>
          <w:sz w:val="24"/>
          <w:szCs w:val="24"/>
          <w:lang w:eastAsia="zh-CN"/>
        </w:rPr>
      </w:pPr>
      <w:r>
        <w:rPr>
          <w:rFonts w:ascii="宋体" w:eastAsia="宋体" w:hAnsi="宋体" w:cs="宋体"/>
          <w:spacing w:val="2"/>
          <w:sz w:val="24"/>
          <w:szCs w:val="24"/>
          <w:lang w:eastAsia="zh-CN"/>
        </w:rPr>
        <w:t>退还全部保密信息及其全部副本（不论其是否是在计算机磁盘、光盘读取器、光盘、硬</w:t>
      </w:r>
      <w:r>
        <w:rPr>
          <w:rFonts w:ascii="宋体" w:eastAsia="宋体" w:hAnsi="宋体" w:cs="宋体"/>
          <w:spacing w:val="-113"/>
          <w:sz w:val="24"/>
          <w:szCs w:val="24"/>
          <w:lang w:eastAsia="zh-CN"/>
        </w:rPr>
        <w:t xml:space="preserve"> </w:t>
      </w:r>
      <w:r>
        <w:rPr>
          <w:rFonts w:ascii="宋体" w:eastAsia="宋体" w:hAnsi="宋体" w:cs="宋体"/>
          <w:spacing w:val="-4"/>
          <w:sz w:val="24"/>
          <w:szCs w:val="24"/>
          <w:lang w:eastAsia="zh-CN"/>
        </w:rPr>
        <w:t>盘或软件中或在纸张载体上存储、保存或记录的）；如果承包人退还上述保密信息及其全</w:t>
      </w:r>
      <w:r>
        <w:rPr>
          <w:rFonts w:ascii="宋体" w:eastAsia="宋体" w:hAnsi="宋体" w:cs="宋体"/>
          <w:spacing w:val="-109"/>
          <w:sz w:val="24"/>
          <w:szCs w:val="24"/>
          <w:lang w:eastAsia="zh-CN"/>
        </w:rPr>
        <w:t xml:space="preserve"> </w:t>
      </w:r>
      <w:r>
        <w:rPr>
          <w:rFonts w:ascii="宋体" w:eastAsia="宋体" w:hAnsi="宋体" w:cs="宋体"/>
          <w:spacing w:val="2"/>
          <w:sz w:val="24"/>
          <w:szCs w:val="24"/>
          <w:lang w:eastAsia="zh-CN"/>
        </w:rPr>
        <w:t>部副本为不可行，则该承包人应将其销毁，或者从计算机或其他电子系统中将其删除或</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抹掉。</w:t>
      </w:r>
      <w:r>
        <w:rPr>
          <w:rFonts w:ascii="宋体" w:eastAsia="宋体" w:hAnsi="宋体" w:cs="宋体"/>
          <w:sz w:val="24"/>
          <w:szCs w:val="24"/>
          <w:lang w:eastAsia="zh-CN"/>
        </w:rPr>
        <w:t xml:space="preserve"> </w:t>
      </w:r>
    </w:p>
    <w:p w14:paraId="6E00AA17" w14:textId="77777777" w:rsidR="001C72CA" w:rsidRDefault="00DD1B2D">
      <w:pPr>
        <w:spacing w:before="36" w:line="355" w:lineRule="auto"/>
        <w:ind w:left="598" w:right="111" w:firstLine="2"/>
        <w:rPr>
          <w:rFonts w:ascii="宋体" w:eastAsia="宋体" w:hAnsi="宋体" w:cs="宋体"/>
          <w:sz w:val="24"/>
          <w:szCs w:val="24"/>
          <w:lang w:eastAsia="zh-CN"/>
        </w:rPr>
      </w:pPr>
      <w:r>
        <w:rPr>
          <w:rFonts w:ascii="宋体" w:eastAsia="宋体" w:hAnsi="宋体" w:cs="宋体"/>
          <w:b/>
          <w:bCs/>
          <w:sz w:val="24"/>
          <w:szCs w:val="24"/>
          <w:lang w:eastAsia="zh-CN"/>
        </w:rPr>
        <w:t>第五条</w:t>
      </w:r>
      <w:r>
        <w:rPr>
          <w:rFonts w:ascii="宋体" w:eastAsia="宋体" w:hAnsi="宋体" w:cs="宋体"/>
          <w:b/>
          <w:bCs/>
          <w:sz w:val="24"/>
          <w:szCs w:val="24"/>
          <w:lang w:eastAsia="zh-CN"/>
        </w:rPr>
        <w:t xml:space="preserve"> </w:t>
      </w:r>
      <w:r>
        <w:rPr>
          <w:rFonts w:ascii="宋体" w:eastAsia="宋体" w:hAnsi="宋体" w:cs="宋体"/>
          <w:b/>
          <w:bCs/>
          <w:sz w:val="24"/>
          <w:szCs w:val="24"/>
          <w:lang w:eastAsia="zh-CN"/>
        </w:rPr>
        <w:t>违约责任</w:t>
      </w:r>
      <w:r>
        <w:rPr>
          <w:rFonts w:ascii="宋体" w:eastAsia="宋体" w:hAnsi="宋体" w:cs="宋体"/>
          <w:b/>
          <w:bCs/>
          <w:w w:val="99"/>
          <w:sz w:val="24"/>
          <w:szCs w:val="24"/>
          <w:lang w:eastAsia="zh-CN"/>
        </w:rPr>
        <w:t xml:space="preserve"> </w:t>
      </w:r>
      <w:r>
        <w:rPr>
          <w:rFonts w:ascii="宋体" w:eastAsia="宋体" w:hAnsi="宋体" w:cs="宋体"/>
          <w:spacing w:val="2"/>
          <w:sz w:val="24"/>
          <w:szCs w:val="24"/>
          <w:lang w:eastAsia="zh-CN"/>
        </w:rPr>
        <w:t>承包人如果违反其在本协议项下的义务，应赔偿发包人因上述违约而导致的全部实</w:t>
      </w:r>
    </w:p>
    <w:p w14:paraId="2A8A38AE" w14:textId="77777777" w:rsidR="001C72CA" w:rsidRDefault="00DD1B2D">
      <w:pPr>
        <w:spacing w:before="38" w:line="355" w:lineRule="auto"/>
        <w:ind w:left="601" w:right="5385" w:hanging="483"/>
        <w:rPr>
          <w:rFonts w:ascii="宋体" w:eastAsia="宋体" w:hAnsi="宋体" w:cs="宋体"/>
          <w:sz w:val="24"/>
          <w:szCs w:val="24"/>
          <w:lang w:eastAsia="zh-CN"/>
        </w:rPr>
      </w:pPr>
      <w:r>
        <w:rPr>
          <w:rFonts w:ascii="宋体" w:eastAsia="宋体" w:hAnsi="宋体" w:cs="宋体"/>
          <w:sz w:val="24"/>
          <w:szCs w:val="24"/>
          <w:lang w:eastAsia="zh-CN"/>
        </w:rPr>
        <w:t>际损失，包括但不限于法律费用。</w:t>
      </w:r>
      <w:r>
        <w:rPr>
          <w:rFonts w:ascii="宋体" w:eastAsia="宋体" w:hAnsi="宋体" w:cs="宋体"/>
          <w:sz w:val="24"/>
          <w:szCs w:val="24"/>
          <w:lang w:eastAsia="zh-CN"/>
        </w:rPr>
        <w:t xml:space="preserve"> </w:t>
      </w:r>
    </w:p>
    <w:p w14:paraId="13AD480D" w14:textId="77777777" w:rsidR="001C72CA" w:rsidRDefault="00DD1B2D">
      <w:pPr>
        <w:spacing w:before="38" w:line="355" w:lineRule="auto"/>
        <w:ind w:leftChars="100" w:left="220" w:right="5385"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第六条</w:t>
      </w:r>
      <w:r>
        <w:rPr>
          <w:rFonts w:ascii="宋体" w:eastAsia="宋体" w:hAnsi="宋体" w:cs="宋体"/>
          <w:b/>
          <w:bCs/>
          <w:spacing w:val="118"/>
          <w:sz w:val="24"/>
          <w:szCs w:val="24"/>
          <w:lang w:eastAsia="zh-CN"/>
        </w:rPr>
        <w:t xml:space="preserve"> </w:t>
      </w:r>
      <w:r>
        <w:rPr>
          <w:rFonts w:ascii="宋体" w:eastAsia="宋体" w:hAnsi="宋体" w:cs="宋体"/>
          <w:b/>
          <w:bCs/>
          <w:sz w:val="24"/>
          <w:szCs w:val="24"/>
          <w:lang w:eastAsia="zh-CN"/>
        </w:rPr>
        <w:t>其他约定</w:t>
      </w:r>
      <w:r>
        <w:rPr>
          <w:rFonts w:ascii="宋体" w:eastAsia="宋体" w:hAnsi="宋体" w:cs="宋体"/>
          <w:b/>
          <w:bCs/>
          <w:w w:val="99"/>
          <w:sz w:val="24"/>
          <w:szCs w:val="24"/>
          <w:lang w:eastAsia="zh-CN"/>
        </w:rPr>
        <w:t xml:space="preserve"> </w:t>
      </w:r>
    </w:p>
    <w:p w14:paraId="79B1D038" w14:textId="77777777" w:rsidR="001C72CA" w:rsidRDefault="00DD1B2D">
      <w:pPr>
        <w:spacing w:before="38"/>
        <w:ind w:left="598" w:right="111"/>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承包人在本协议项下的义务对其法定继承人和许可受让人均有约束力。</w:t>
      </w:r>
      <w:r>
        <w:rPr>
          <w:rFonts w:ascii="宋体" w:eastAsia="宋体" w:hAnsi="宋体" w:cs="宋体"/>
          <w:sz w:val="24"/>
          <w:szCs w:val="24"/>
          <w:lang w:eastAsia="zh-CN"/>
        </w:rPr>
        <w:t xml:space="preserve"> </w:t>
      </w:r>
    </w:p>
    <w:p w14:paraId="358DE8B5"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除非双方采用书面形式，否则对本协议的任何修改均属无效。</w:t>
      </w:r>
      <w:r>
        <w:rPr>
          <w:rFonts w:ascii="宋体" w:eastAsia="宋体" w:hAnsi="宋体" w:cs="宋体"/>
          <w:sz w:val="24"/>
          <w:szCs w:val="24"/>
          <w:lang w:eastAsia="zh-CN"/>
        </w:rPr>
        <w:t xml:space="preserve"> </w:t>
      </w:r>
    </w:p>
    <w:p w14:paraId="2025450B" w14:textId="77777777" w:rsidR="001C72CA" w:rsidRDefault="001C72CA">
      <w:pPr>
        <w:rPr>
          <w:rFonts w:ascii="宋体" w:eastAsia="宋体" w:hAnsi="宋体" w:cs="宋体"/>
          <w:sz w:val="24"/>
          <w:szCs w:val="24"/>
          <w:lang w:eastAsia="zh-CN"/>
        </w:rPr>
        <w:sectPr w:rsidR="001C72CA">
          <w:footerReference w:type="default" r:id="rId47"/>
          <w:pgSz w:w="11910" w:h="16840"/>
          <w:pgMar w:top="1360" w:right="1040" w:bottom="1140" w:left="1300" w:header="0" w:footer="955" w:gutter="0"/>
          <w:pgNumType w:start="180"/>
          <w:cols w:space="720"/>
        </w:sectPr>
      </w:pPr>
    </w:p>
    <w:p w14:paraId="50D66FF1" w14:textId="77777777" w:rsidR="001C72CA" w:rsidRDefault="00DD1B2D">
      <w:pPr>
        <w:spacing w:before="42" w:line="355" w:lineRule="auto"/>
        <w:ind w:left="118" w:right="-5" w:firstLine="480"/>
        <w:rPr>
          <w:rFonts w:ascii="宋体" w:eastAsia="宋体" w:hAnsi="宋体" w:cs="宋体"/>
          <w:sz w:val="24"/>
          <w:szCs w:val="24"/>
          <w:lang w:eastAsia="zh-CN"/>
        </w:rPr>
      </w:pPr>
      <w:r>
        <w:rPr>
          <w:rFonts w:eastAsiaTheme="minorHAnsi"/>
          <w:noProof/>
          <w:lang w:eastAsia="zh-CN"/>
        </w:rPr>
        <w:lastRenderedPageBreak/>
        <mc:AlternateContent>
          <mc:Choice Requires="wpg">
            <w:drawing>
              <wp:anchor distT="0" distB="0" distL="114300" distR="114300" simplePos="0" relativeHeight="251673600" behindDoc="1" locked="0" layoutInCell="1" allowOverlap="1" wp14:anchorId="3C7D2D5F" wp14:editId="29426F0E">
                <wp:simplePos x="0" y="0"/>
                <wp:positionH relativeFrom="page">
                  <wp:posOffset>2124710</wp:posOffset>
                </wp:positionH>
                <wp:positionV relativeFrom="paragraph">
                  <wp:posOffset>52070</wp:posOffset>
                </wp:positionV>
                <wp:extent cx="316865" cy="195580"/>
                <wp:effectExtent l="635" t="4445" r="0" b="0"/>
                <wp:wrapNone/>
                <wp:docPr id="207" name="Group 173"/>
                <wp:cNvGraphicFramePr/>
                <a:graphic xmlns:a="http://schemas.openxmlformats.org/drawingml/2006/main">
                  <a:graphicData uri="http://schemas.microsoft.com/office/word/2010/wordprocessingGroup">
                    <wpg:wgp>
                      <wpg:cNvGrpSpPr/>
                      <wpg:grpSpPr>
                        <a:xfrm>
                          <a:off x="0" y="0"/>
                          <a:ext cx="316865" cy="195580"/>
                          <a:chOff x="3346" y="82"/>
                          <a:chExt cx="499" cy="308"/>
                        </a:xfrm>
                      </wpg:grpSpPr>
                      <wpg:grpSp>
                        <wpg:cNvPr id="208" name="Group 183"/>
                        <wpg:cNvGrpSpPr/>
                        <wpg:grpSpPr>
                          <a:xfrm>
                            <a:off x="3596" y="362"/>
                            <a:ext cx="243" cy="2"/>
                            <a:chOff x="3596" y="362"/>
                            <a:chExt cx="243" cy="2"/>
                          </a:xfrm>
                        </wpg:grpSpPr>
                        <wps:wsp>
                          <wps:cNvPr id="209" name="Freeform 184"/>
                          <wps:cNvSpPr/>
                          <wps:spPr bwMode="auto">
                            <a:xfrm>
                              <a:off x="3596" y="362"/>
                              <a:ext cx="243" cy="2"/>
                            </a:xfrm>
                            <a:custGeom>
                              <a:avLst/>
                              <a:gdLst>
                                <a:gd name="T0" fmla="+- 0 3596 3596"/>
                                <a:gd name="T1" fmla="*/ T0 w 243"/>
                                <a:gd name="T2" fmla="+- 0 3838 3596"/>
                                <a:gd name="T3" fmla="*/ T2 w 243"/>
                              </a:gdLst>
                              <a:ahLst/>
                              <a:cxnLst>
                                <a:cxn ang="0">
                                  <a:pos x="T1" y="0"/>
                                </a:cxn>
                                <a:cxn ang="0">
                                  <a:pos x="T3" y="0"/>
                                </a:cxn>
                              </a:cxnLst>
                              <a:rect l="0" t="0" r="r" b="b"/>
                              <a:pathLst>
                                <a:path w="243">
                                  <a:moveTo>
                                    <a:pt x="0" y="0"/>
                                  </a:moveTo>
                                  <a:lnTo>
                                    <a:pt x="242" y="0"/>
                                  </a:lnTo>
                                </a:path>
                              </a:pathLst>
                            </a:custGeom>
                            <a:noFill/>
                            <a:ln w="7620">
                              <a:solidFill>
                                <a:srgbClr val="000000"/>
                              </a:solidFill>
                              <a:round/>
                            </a:ln>
                          </wps:spPr>
                          <wps:bodyPr rot="0" vert="horz" wrap="square" lIns="91440" tIns="45720" rIns="91440" bIns="45720" anchor="t" anchorCtr="0" upright="1">
                            <a:noAutofit/>
                          </wps:bodyPr>
                        </wps:wsp>
                      </wpg:grpSp>
                      <wpg:grpSp>
                        <wpg:cNvPr id="210" name="Group 181"/>
                        <wpg:cNvGrpSpPr/>
                        <wpg:grpSpPr>
                          <a:xfrm>
                            <a:off x="3348" y="85"/>
                            <a:ext cx="12" cy="2"/>
                            <a:chOff x="3348" y="85"/>
                            <a:chExt cx="12" cy="2"/>
                          </a:xfrm>
                        </wpg:grpSpPr>
                        <wps:wsp>
                          <wps:cNvPr id="211" name="Freeform 182"/>
                          <wps:cNvSpPr/>
                          <wps:spPr bwMode="auto">
                            <a:xfrm>
                              <a:off x="3348" y="85"/>
                              <a:ext cx="12" cy="2"/>
                            </a:xfrm>
                            <a:custGeom>
                              <a:avLst/>
                              <a:gdLst>
                                <a:gd name="T0" fmla="+- 0 3348 3348"/>
                                <a:gd name="T1" fmla="*/ T0 w 12"/>
                                <a:gd name="T2" fmla="+- 0 3360 334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12" name="Group 179"/>
                        <wpg:cNvGrpSpPr/>
                        <wpg:grpSpPr>
                          <a:xfrm>
                            <a:off x="3348" y="387"/>
                            <a:ext cx="12" cy="2"/>
                            <a:chOff x="3348" y="387"/>
                            <a:chExt cx="12" cy="2"/>
                          </a:xfrm>
                        </wpg:grpSpPr>
                        <wps:wsp>
                          <wps:cNvPr id="213" name="Freeform 180"/>
                          <wps:cNvSpPr/>
                          <wps:spPr bwMode="auto">
                            <a:xfrm>
                              <a:off x="3348" y="387"/>
                              <a:ext cx="12" cy="2"/>
                            </a:xfrm>
                            <a:custGeom>
                              <a:avLst/>
                              <a:gdLst>
                                <a:gd name="T0" fmla="+- 0 3348 3348"/>
                                <a:gd name="T1" fmla="*/ T0 w 12"/>
                                <a:gd name="T2" fmla="+- 0 3360 334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14" name="Group 177"/>
                        <wpg:cNvGrpSpPr/>
                        <wpg:grpSpPr>
                          <a:xfrm>
                            <a:off x="3351" y="87"/>
                            <a:ext cx="2" cy="298"/>
                            <a:chOff x="3351" y="87"/>
                            <a:chExt cx="2" cy="298"/>
                          </a:xfrm>
                        </wpg:grpSpPr>
                        <wps:wsp>
                          <wps:cNvPr id="215" name="Freeform 178"/>
                          <wps:cNvSpPr/>
                          <wps:spPr bwMode="auto">
                            <a:xfrm>
                              <a:off x="3351" y="87"/>
                              <a:ext cx="2" cy="298"/>
                            </a:xfrm>
                            <a:custGeom>
                              <a:avLst/>
                              <a:gdLst>
                                <a:gd name="T0" fmla="+- 0 87 87"/>
                                <a:gd name="T1" fmla="*/ 87 h 298"/>
                                <a:gd name="T2" fmla="+- 0 385 87"/>
                                <a:gd name="T3" fmla="*/ 385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216" name="Group 174"/>
                        <wpg:cNvGrpSpPr/>
                        <wpg:grpSpPr>
                          <a:xfrm>
                            <a:off x="3353" y="352"/>
                            <a:ext cx="240" cy="2"/>
                            <a:chOff x="3353" y="352"/>
                            <a:chExt cx="240" cy="2"/>
                          </a:xfrm>
                        </wpg:grpSpPr>
                        <wps:wsp>
                          <wps:cNvPr id="217" name="Freeform 176"/>
                          <wps:cNvSpPr/>
                          <wps:spPr bwMode="auto">
                            <a:xfrm>
                              <a:off x="3353" y="352"/>
                              <a:ext cx="240" cy="2"/>
                            </a:xfrm>
                            <a:custGeom>
                              <a:avLst/>
                              <a:gdLst>
                                <a:gd name="T0" fmla="+- 0 3353 3353"/>
                                <a:gd name="T1" fmla="*/ T0 w 240"/>
                                <a:gd name="T2" fmla="+- 0 3593 3353"/>
                                <a:gd name="T3" fmla="*/ T2 w 240"/>
                              </a:gdLst>
                              <a:ahLst/>
                              <a:cxnLst>
                                <a:cxn ang="0">
                                  <a:pos x="T1" y="0"/>
                                </a:cxn>
                                <a:cxn ang="0">
                                  <a:pos x="T3" y="0"/>
                                </a:cxn>
                              </a:cxnLst>
                              <a:rect l="0" t="0" r="r" b="b"/>
                              <a:pathLst>
                                <a:path w="240">
                                  <a:moveTo>
                                    <a:pt x="0" y="0"/>
                                  </a:moveTo>
                                  <a:lnTo>
                                    <a:pt x="240" y="0"/>
                                  </a:lnTo>
                                </a:path>
                              </a:pathLst>
                            </a:custGeom>
                            <a:noFill/>
                            <a:ln w="3581">
                              <a:solidFill>
                                <a:srgbClr val="000000"/>
                              </a:solidFill>
                              <a:round/>
                            </a:ln>
                          </wps:spPr>
                          <wps:bodyPr rot="0" vert="horz" wrap="square" lIns="91440" tIns="45720" rIns="91440" bIns="45720" anchor="t" anchorCtr="0" upright="1">
                            <a:noAutofit/>
                          </wps:bodyPr>
                        </wps:wsp>
                        <wps:wsp>
                          <wps:cNvPr id="218" name="Text Box 175"/>
                          <wps:cNvSpPr txBox="1">
                            <a:spLocks noChangeArrowheads="1"/>
                          </wps:cNvSpPr>
                          <wps:spPr bwMode="auto">
                            <a:xfrm>
                              <a:off x="3346" y="82"/>
                              <a:ext cx="499" cy="308"/>
                            </a:xfrm>
                            <a:prstGeom prst="rect">
                              <a:avLst/>
                            </a:prstGeom>
                            <a:noFill/>
                            <a:ln>
                              <a:noFill/>
                            </a:ln>
                          </wps:spPr>
                          <wps:txbx>
                            <w:txbxContent>
                              <w:p w14:paraId="68545A56" w14:textId="77777777" w:rsidR="001C72CA" w:rsidRDefault="00DD1B2D">
                                <w:pPr>
                                  <w:spacing w:line="274" w:lineRule="exact"/>
                                  <w:ind w:left="249"/>
                                  <w:rPr>
                                    <w:rFonts w:ascii="宋体" w:eastAsia="宋体" w:hAnsi="宋体" w:cs="宋体"/>
                                    <w:sz w:val="24"/>
                                    <w:szCs w:val="24"/>
                                  </w:rPr>
                                </w:pPr>
                                <w:r>
                                  <w:rPr>
                                    <w:rFonts w:ascii="宋体" w:eastAsia="宋体" w:hAnsi="宋体" w:cs="宋体"/>
                                    <w:sz w:val="24"/>
                                    <w:szCs w:val="24"/>
                                  </w:rPr>
                                  <w:t>六</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7D2D5F" id="Group 173" o:spid="_x0000_s1066" style="position:absolute;left:0;text-align:left;margin-left:167.3pt;margin-top:4.1pt;width:24.95pt;height:15.4pt;z-index:-251642880;mso-position-horizontal-relative:page" coordorigin="3346,82" coordsize="49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">
                <v:group id="Group 183" o:spid="_x0000_s1067" style="position:absolute;left:3596;top:362;width:243;height:2" coordorigin="3596,362" coordsize="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84" o:spid="_x0000_s1068" style="position:absolute;left:3596;top:362;width:243;height:2;visibility:visible;mso-wrap-style:square;v-text-anchor:top" coordsize="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" path="m,l242,e" filled="f" strokeweight=".6pt">
                    <v:path arrowok="t" o:connecttype="custom" o:connectlocs="0,0;242,0" o:connectangles="0,0"/>
                  </v:shape>
                </v:group>
                <v:group id="Group 181" o:spid="_x0000_s1069" style="position:absolute;left:3348;top:85;width:12;height:2" coordorigin="3348,85"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82" o:spid="_x0000_s1070" style="position:absolute;left:3348;top:85;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" path="m,l12,e" filled="f" strokecolor="#7e7e7e" strokeweight=".24pt">
                    <v:path arrowok="t" o:connecttype="custom" o:connectlocs="0,0;12,0" o:connectangles="0,0"/>
                  </v:shape>
                </v:group>
                <v:group id="Group 179" o:spid="_x0000_s1071" style="position:absolute;left:3348;top:387;width:12;height:2" coordorigin="3348,38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80" o:spid="_x0000_s1072" style="position:absolute;left:3348;top:38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" path="m,l12,e" filled="f" strokecolor="#7e7e7e" strokeweight=".24pt">
                    <v:path arrowok="t" o:connecttype="custom" o:connectlocs="0,0;12,0" o:connectangles="0,0"/>
                  </v:shape>
                </v:group>
                <v:group id="Group 177" o:spid="_x0000_s1073" style="position:absolute;left:3351;top:87;width:2;height:298" coordorigin="3351,87"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78" o:spid="_x0000_s1074" style="position:absolute;left:3351;top:87;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" path="m,l,298e" filled="f" strokecolor="#7e7e7e" strokeweight=".24pt">
                    <v:path arrowok="t" o:connecttype="custom" o:connectlocs="0,87;0,385" o:connectangles="0,0"/>
                  </v:shape>
                </v:group>
                <v:group id="Group 174" o:spid="_x0000_s1075" style="position:absolute;left:3353;top:352;width:240;height:2" coordorigin="3353,352"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76" o:spid="_x0000_s1076" style="position:absolute;left:3353;top:352;width:240;height: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" path="m,l240,e" filled="f" strokeweight=".09947mm">
                    <v:path arrowok="t" o:connecttype="custom" o:connectlocs="0,0;240,0" o:connectangles="0,0"/>
                  </v:shape>
                  <v:shape id="Text Box 175" o:spid="_x0000_s1077" type="#_x0000_t202" style="position:absolute;left:3346;top:82;width:499;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68545A56" w14:textId="77777777" w:rsidR="001C72CA" w:rsidRDefault="00000000">
                          <w:pPr>
                            <w:spacing w:line="274" w:lineRule="exact"/>
                            <w:ind w:left="249"/>
                            <w:rPr>
                              <w:rFonts w:ascii="宋体" w:eastAsia="宋体" w:hAnsi="宋体" w:cs="宋体"/>
                              <w:sz w:val="24"/>
                              <w:szCs w:val="24"/>
                            </w:rPr>
                          </w:pPr>
                          <w:r>
                            <w:rPr>
                              <w:rFonts w:ascii="宋体" w:eastAsia="宋体" w:hAnsi="宋体" w:cs="宋体"/>
                              <w:sz w:val="24"/>
                              <w:szCs w:val="24"/>
                            </w:rPr>
                            <w:t>六</w:t>
                          </w:r>
                        </w:p>
                      </w:txbxContent>
                    </v:textbox>
                  </v:shape>
                </v:group>
                <w10:wrap anchorx="page"/>
              </v:group>
            </w:pict>
          </mc:Fallback>
        </mc:AlternateContent>
      </w:r>
      <w:r>
        <w:rPr>
          <w:rFonts w:eastAsiaTheme="minorHAnsi"/>
          <w:noProof/>
          <w:lang w:eastAsia="zh-CN"/>
        </w:rPr>
        <mc:AlternateContent>
          <mc:Choice Requires="wpg">
            <w:drawing>
              <wp:anchor distT="0" distB="0" distL="114300" distR="114300" simplePos="0" relativeHeight="251674624" behindDoc="1" locked="0" layoutInCell="1" allowOverlap="1" wp14:anchorId="74AB21E2" wp14:editId="643FC4F9">
                <wp:simplePos x="0" y="0"/>
                <wp:positionH relativeFrom="page">
                  <wp:posOffset>2583815</wp:posOffset>
                </wp:positionH>
                <wp:positionV relativeFrom="paragraph">
                  <wp:posOffset>52070</wp:posOffset>
                </wp:positionV>
                <wp:extent cx="10795" cy="195580"/>
                <wp:effectExtent l="2540" t="4445" r="5715" b="0"/>
                <wp:wrapNone/>
                <wp:docPr id="200" name="Group 166"/>
                <wp:cNvGraphicFramePr/>
                <a:graphic xmlns:a="http://schemas.openxmlformats.org/drawingml/2006/main">
                  <a:graphicData uri="http://schemas.microsoft.com/office/word/2010/wordprocessingGroup">
                    <wpg:wgp>
                      <wpg:cNvGrpSpPr/>
                      <wpg:grpSpPr>
                        <a:xfrm>
                          <a:off x="0" y="0"/>
                          <a:ext cx="10795" cy="195580"/>
                          <a:chOff x="4069" y="82"/>
                          <a:chExt cx="17" cy="308"/>
                        </a:xfrm>
                      </wpg:grpSpPr>
                      <wpg:grpSp>
                        <wpg:cNvPr id="201" name="Group 171"/>
                        <wpg:cNvGrpSpPr/>
                        <wpg:grpSpPr>
                          <a:xfrm>
                            <a:off x="4071" y="85"/>
                            <a:ext cx="12" cy="2"/>
                            <a:chOff x="4071" y="85"/>
                            <a:chExt cx="12" cy="2"/>
                          </a:xfrm>
                        </wpg:grpSpPr>
                        <wps:wsp>
                          <wps:cNvPr id="202" name="Freeform 172"/>
                          <wps:cNvSpPr/>
                          <wps:spPr bwMode="auto">
                            <a:xfrm>
                              <a:off x="4071" y="85"/>
                              <a:ext cx="12" cy="2"/>
                            </a:xfrm>
                            <a:custGeom>
                              <a:avLst/>
                              <a:gdLst>
                                <a:gd name="T0" fmla="+- 0 4071 4071"/>
                                <a:gd name="T1" fmla="*/ T0 w 12"/>
                                <a:gd name="T2" fmla="+- 0 4083 4071"/>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03" name="Group 169"/>
                        <wpg:cNvGrpSpPr/>
                        <wpg:grpSpPr>
                          <a:xfrm>
                            <a:off x="4071" y="387"/>
                            <a:ext cx="12" cy="2"/>
                            <a:chOff x="4071" y="387"/>
                            <a:chExt cx="12" cy="2"/>
                          </a:xfrm>
                        </wpg:grpSpPr>
                        <wps:wsp>
                          <wps:cNvPr id="204" name="Freeform 170"/>
                          <wps:cNvSpPr/>
                          <wps:spPr bwMode="auto">
                            <a:xfrm>
                              <a:off x="4071" y="387"/>
                              <a:ext cx="12" cy="2"/>
                            </a:xfrm>
                            <a:custGeom>
                              <a:avLst/>
                              <a:gdLst>
                                <a:gd name="T0" fmla="+- 0 4071 4071"/>
                                <a:gd name="T1" fmla="*/ T0 w 12"/>
                                <a:gd name="T2" fmla="+- 0 4083 4071"/>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205" name="Group 167"/>
                        <wpg:cNvGrpSpPr/>
                        <wpg:grpSpPr>
                          <a:xfrm>
                            <a:off x="4081" y="87"/>
                            <a:ext cx="2" cy="298"/>
                            <a:chOff x="4081" y="87"/>
                            <a:chExt cx="2" cy="298"/>
                          </a:xfrm>
                        </wpg:grpSpPr>
                        <wps:wsp>
                          <wps:cNvPr id="206" name="Freeform 168"/>
                          <wps:cNvSpPr/>
                          <wps:spPr bwMode="auto">
                            <a:xfrm>
                              <a:off x="4081" y="87"/>
                              <a:ext cx="2" cy="298"/>
                            </a:xfrm>
                            <a:custGeom>
                              <a:avLst/>
                              <a:gdLst>
                                <a:gd name="T0" fmla="+- 0 87 87"/>
                                <a:gd name="T1" fmla="*/ 87 h 298"/>
                                <a:gd name="T2" fmla="+- 0 385 87"/>
                                <a:gd name="T3" fmla="*/ 385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E1FB63" id="Group 166" o:spid="_x0000_s1026" style="position:absolute;left:0;text-align:left;margin-left:203.45pt;margin-top:4.1pt;width:.85pt;height:15.4pt;z-index:-251641856;mso-position-horizontal-relative:page" coordorigin="4069,82" coordsize="1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">
                <v:group id="Group 171" o:spid="_x0000_s1027" style="position:absolute;left:4071;top:85;width:12;height:2" coordorigin="4071,85"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72" o:spid="_x0000_s1028" style="position:absolute;left:4071;top:85;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" path="m,l12,e" filled="f" strokecolor="#7e7e7e" strokeweight=".24pt">
                    <v:path arrowok="t" o:connecttype="custom" o:connectlocs="0,0;12,0" o:connectangles="0,0"/>
                  </v:shape>
                </v:group>
                <v:group id="Group 169" o:spid="_x0000_s1029" style="position:absolute;left:4071;top:387;width:12;height:2" coordorigin="4071,38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70" o:spid="_x0000_s1030" style="position:absolute;left:4071;top:38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" path="m,l12,e" filled="f" strokecolor="#7e7e7e" strokeweight=".24pt">
                    <v:path arrowok="t" o:connecttype="custom" o:connectlocs="0,0;12,0" o:connectangles="0,0"/>
                  </v:shape>
                </v:group>
                <v:group id="Group 167" o:spid="_x0000_s1031" style="position:absolute;left:4081;top:87;width:2;height:298" coordorigin="4081,87"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68" o:spid="_x0000_s1032" style="position:absolute;left:4081;top:87;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" path="m,l,298e" filled="f" strokecolor="#7e7e7e" strokeweight=".24pt">
                    <v:path arrowok="t" o:connecttype="custom" o:connectlocs="0,87;0,385" o:connectangles="0,0"/>
                  </v:shape>
                </v:group>
                <w10:wrap anchorx="page"/>
              </v:group>
            </w:pict>
          </mc:Fallback>
        </mc:AlternateContent>
      </w:r>
      <w:r>
        <w:rPr>
          <w:rFonts w:ascii="宋体" w:eastAsia="宋体" w:hAnsi="宋体" w:cs="宋体"/>
          <w:sz w:val="24"/>
          <w:szCs w:val="24"/>
          <w:lang w:eastAsia="zh-CN"/>
        </w:rPr>
        <w:t>4.</w:t>
      </w:r>
      <w:r>
        <w:rPr>
          <w:rFonts w:ascii="宋体" w:eastAsia="宋体" w:hAnsi="宋体" w:cs="宋体"/>
          <w:sz w:val="24"/>
          <w:szCs w:val="24"/>
          <w:lang w:eastAsia="zh-CN"/>
        </w:rPr>
        <w:t>本协议一式</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之日起生效。</w:t>
      </w:r>
      <w:r>
        <w:rPr>
          <w:rFonts w:ascii="宋体" w:eastAsia="宋体" w:hAnsi="宋体" w:cs="宋体"/>
          <w:sz w:val="24"/>
          <w:szCs w:val="24"/>
          <w:lang w:eastAsia="zh-CN"/>
        </w:rPr>
        <w:t xml:space="preserve"> </w:t>
      </w:r>
    </w:p>
    <w:p w14:paraId="4D914C30" w14:textId="77777777" w:rsidR="001C72CA" w:rsidRDefault="00DD1B2D">
      <w:pPr>
        <w:spacing w:before="38"/>
        <w:ind w:left="118"/>
        <w:rPr>
          <w:rFonts w:ascii="宋体" w:eastAsia="宋体" w:hAnsi="宋体" w:cs="宋体"/>
          <w:sz w:val="24"/>
          <w:szCs w:val="24"/>
          <w:lang w:eastAsia="zh-CN"/>
        </w:rPr>
      </w:pPr>
      <w:r>
        <w:rPr>
          <w:rFonts w:ascii="宋体"/>
          <w:sz w:val="24"/>
          <w:lang w:eastAsia="zh-CN"/>
        </w:rPr>
        <w:t xml:space="preserve"> </w:t>
      </w:r>
    </w:p>
    <w:p w14:paraId="5A24ACE5" w14:textId="77777777" w:rsidR="001C72CA" w:rsidRDefault="00DD1B2D">
      <w:pPr>
        <w:spacing w:before="151"/>
        <w:ind w:left="118"/>
        <w:rPr>
          <w:rFonts w:ascii="宋体" w:eastAsia="宋体" w:hAnsi="宋体" w:cs="宋体"/>
          <w:sz w:val="24"/>
          <w:szCs w:val="24"/>
          <w:lang w:eastAsia="zh-CN"/>
        </w:rPr>
      </w:pPr>
      <w:r>
        <w:rPr>
          <w:rFonts w:ascii="宋体"/>
          <w:sz w:val="24"/>
          <w:lang w:eastAsia="zh-CN"/>
        </w:rPr>
        <w:t xml:space="preserve">  </w:t>
      </w:r>
    </w:p>
    <w:p w14:paraId="4C09B6C4" w14:textId="77777777" w:rsidR="001C72CA" w:rsidRDefault="00DD1B2D">
      <w:pPr>
        <w:spacing w:before="42"/>
        <w:ind w:left="118"/>
        <w:rPr>
          <w:rFonts w:ascii="宋体" w:eastAsia="宋体" w:hAnsi="宋体" w:cs="宋体"/>
          <w:sz w:val="24"/>
          <w:szCs w:val="24"/>
          <w:lang w:eastAsia="zh-CN"/>
        </w:rPr>
      </w:pPr>
      <w:r>
        <w:rPr>
          <w:lang w:eastAsia="zh-CN"/>
        </w:rPr>
        <w:br w:type="column"/>
      </w:r>
      <w:r>
        <w:rPr>
          <w:rFonts w:ascii="宋体" w:eastAsia="宋体" w:hAnsi="宋体" w:cs="宋体"/>
          <w:spacing w:val="2"/>
          <w:sz w:val="24"/>
          <w:szCs w:val="24"/>
          <w:lang w:eastAsia="zh-CN"/>
        </w:rPr>
        <w:t xml:space="preserve"> _</w:t>
      </w:r>
      <w:r>
        <w:rPr>
          <w:rFonts w:ascii="宋体" w:eastAsia="宋体" w:hAnsi="宋体" w:cs="宋体"/>
          <w:spacing w:val="2"/>
          <w:sz w:val="24"/>
          <w:szCs w:val="24"/>
          <w:lang w:eastAsia="zh-CN"/>
        </w:rPr>
        <w:t>份，发包人</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（三</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）份，承包人（</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三</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）份，</w:t>
      </w:r>
      <w:r>
        <w:rPr>
          <w:rFonts w:ascii="宋体" w:eastAsia="宋体" w:hAnsi="宋体" w:cs="宋体"/>
          <w:spacing w:val="3"/>
          <w:sz w:val="24"/>
          <w:szCs w:val="24"/>
          <w:lang w:eastAsia="zh-CN"/>
        </w:rPr>
        <w:t>自</w:t>
      </w:r>
      <w:r>
        <w:rPr>
          <w:rFonts w:ascii="宋体" w:eastAsia="宋体" w:hAnsi="宋体" w:cs="宋体"/>
          <w:spacing w:val="2"/>
          <w:sz w:val="24"/>
          <w:szCs w:val="24"/>
          <w:lang w:eastAsia="zh-CN"/>
        </w:rPr>
        <w:t>双方签字盖章</w:t>
      </w:r>
    </w:p>
    <w:p w14:paraId="2BB5546C" w14:textId="77777777" w:rsidR="001C72CA" w:rsidRDefault="001C72CA">
      <w:pPr>
        <w:rPr>
          <w:rFonts w:ascii="宋体" w:eastAsia="宋体" w:hAnsi="宋体" w:cs="宋体"/>
          <w:sz w:val="24"/>
          <w:szCs w:val="24"/>
          <w:lang w:eastAsia="zh-CN"/>
        </w:rPr>
        <w:sectPr w:rsidR="001C72CA">
          <w:pgSz w:w="11910" w:h="16840"/>
          <w:pgMar w:top="1320" w:right="900" w:bottom="1160" w:left="1300" w:header="0" w:footer="955" w:gutter="0"/>
          <w:cols w:num="2" w:space="720" w:equalWidth="0">
            <w:col w:w="2054" w:space="366"/>
            <w:col w:w="7290"/>
          </w:cols>
        </w:sectPr>
      </w:pPr>
    </w:p>
    <w:p w14:paraId="66747731" w14:textId="77777777" w:rsidR="001C72CA" w:rsidRDefault="001C72CA">
      <w:pPr>
        <w:spacing w:before="10"/>
        <w:rPr>
          <w:rFonts w:ascii="宋体" w:eastAsia="宋体" w:hAnsi="宋体" w:cs="宋体"/>
          <w:sz w:val="9"/>
          <w:szCs w:val="9"/>
          <w:lang w:eastAsia="zh-CN"/>
        </w:rPr>
      </w:pPr>
    </w:p>
    <w:p w14:paraId="1D0D8957" w14:textId="77777777" w:rsidR="001C72CA" w:rsidRDefault="00DD1B2D">
      <w:pPr>
        <w:spacing w:before="26"/>
        <w:ind w:left="118"/>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75648" behindDoc="1" locked="0" layoutInCell="1" allowOverlap="1" wp14:anchorId="7D74779E" wp14:editId="781DEF91">
                <wp:simplePos x="0" y="0"/>
                <wp:positionH relativeFrom="page">
                  <wp:posOffset>1811020</wp:posOffset>
                </wp:positionH>
                <wp:positionV relativeFrom="paragraph">
                  <wp:posOffset>41910</wp:posOffset>
                </wp:positionV>
                <wp:extent cx="3209925" cy="195580"/>
                <wp:effectExtent l="1270" t="1270" r="0" b="3175"/>
                <wp:wrapNone/>
                <wp:docPr id="185" name="Group 151"/>
                <wp:cNvGraphicFramePr/>
                <a:graphic xmlns:a="http://schemas.openxmlformats.org/drawingml/2006/main">
                  <a:graphicData uri="http://schemas.microsoft.com/office/word/2010/wordprocessingGroup">
                    <wpg:wgp>
                      <wpg:cNvGrpSpPr/>
                      <wpg:grpSpPr>
                        <a:xfrm>
                          <a:off x="0" y="0"/>
                          <a:ext cx="3209925" cy="195580"/>
                          <a:chOff x="2852" y="66"/>
                          <a:chExt cx="5055" cy="308"/>
                        </a:xfrm>
                      </wpg:grpSpPr>
                      <wpg:grpSp>
                        <wpg:cNvPr id="186" name="Group 164"/>
                        <wpg:cNvGrpSpPr/>
                        <wpg:grpSpPr>
                          <a:xfrm>
                            <a:off x="2859" y="346"/>
                            <a:ext cx="5041" cy="2"/>
                            <a:chOff x="2859" y="346"/>
                            <a:chExt cx="5041" cy="2"/>
                          </a:xfrm>
                        </wpg:grpSpPr>
                        <wps:wsp>
                          <wps:cNvPr id="187" name="Freeform 165"/>
                          <wps:cNvSpPr/>
                          <wps:spPr bwMode="auto">
                            <a:xfrm>
                              <a:off x="2859" y="346"/>
                              <a:ext cx="5041" cy="2"/>
                            </a:xfrm>
                            <a:custGeom>
                              <a:avLst/>
                              <a:gdLst>
                                <a:gd name="T0" fmla="+- 0 2859 2859"/>
                                <a:gd name="T1" fmla="*/ T0 w 5041"/>
                                <a:gd name="T2" fmla="+- 0 7900 2859"/>
                                <a:gd name="T3" fmla="*/ T2 w 5041"/>
                              </a:gdLst>
                              <a:ahLst/>
                              <a:cxnLst>
                                <a:cxn ang="0">
                                  <a:pos x="T1" y="0"/>
                                </a:cxn>
                                <a:cxn ang="0">
                                  <a:pos x="T3" y="0"/>
                                </a:cxn>
                              </a:cxnLst>
                              <a:rect l="0" t="0" r="r" b="b"/>
                              <a:pathLst>
                                <a:path w="5041">
                                  <a:moveTo>
                                    <a:pt x="0" y="0"/>
                                  </a:moveTo>
                                  <a:lnTo>
                                    <a:pt x="5041" y="0"/>
                                  </a:lnTo>
                                </a:path>
                              </a:pathLst>
                            </a:custGeom>
                            <a:noFill/>
                            <a:ln w="7620">
                              <a:solidFill>
                                <a:srgbClr val="000000"/>
                              </a:solidFill>
                              <a:round/>
                            </a:ln>
                          </wps:spPr>
                          <wps:bodyPr rot="0" vert="horz" wrap="square" lIns="91440" tIns="45720" rIns="91440" bIns="45720" anchor="t" anchorCtr="0" upright="1">
                            <a:noAutofit/>
                          </wps:bodyPr>
                        </wps:wsp>
                      </wpg:grpSp>
                      <wpg:grpSp>
                        <wpg:cNvPr id="188" name="Group 162"/>
                        <wpg:cNvGrpSpPr/>
                        <wpg:grpSpPr>
                          <a:xfrm>
                            <a:off x="2854" y="371"/>
                            <a:ext cx="12" cy="2"/>
                            <a:chOff x="2854" y="371"/>
                            <a:chExt cx="12" cy="2"/>
                          </a:xfrm>
                        </wpg:grpSpPr>
                        <wps:wsp>
                          <wps:cNvPr id="189" name="Freeform 163"/>
                          <wps:cNvSpPr/>
                          <wps:spPr bwMode="auto">
                            <a:xfrm>
                              <a:off x="2854" y="371"/>
                              <a:ext cx="12" cy="2"/>
                            </a:xfrm>
                            <a:custGeom>
                              <a:avLst/>
                              <a:gdLst>
                                <a:gd name="T0" fmla="+- 0 2854 2854"/>
                                <a:gd name="T1" fmla="*/ T0 w 12"/>
                                <a:gd name="T2" fmla="+- 0 2866 2854"/>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90" name="Group 160"/>
                        <wpg:cNvGrpSpPr/>
                        <wpg:grpSpPr>
                          <a:xfrm>
                            <a:off x="2854" y="69"/>
                            <a:ext cx="12" cy="2"/>
                            <a:chOff x="2854" y="69"/>
                            <a:chExt cx="12" cy="2"/>
                          </a:xfrm>
                        </wpg:grpSpPr>
                        <wps:wsp>
                          <wps:cNvPr id="191" name="Freeform 161"/>
                          <wps:cNvSpPr/>
                          <wps:spPr bwMode="auto">
                            <a:xfrm>
                              <a:off x="2854" y="69"/>
                              <a:ext cx="12" cy="2"/>
                            </a:xfrm>
                            <a:custGeom>
                              <a:avLst/>
                              <a:gdLst>
                                <a:gd name="T0" fmla="+- 0 2854 2854"/>
                                <a:gd name="T1" fmla="*/ T0 w 12"/>
                                <a:gd name="T2" fmla="+- 0 2866 2854"/>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92" name="Group 158"/>
                        <wpg:cNvGrpSpPr/>
                        <wpg:grpSpPr>
                          <a:xfrm>
                            <a:off x="2856" y="71"/>
                            <a:ext cx="2" cy="298"/>
                            <a:chOff x="2856" y="71"/>
                            <a:chExt cx="2" cy="298"/>
                          </a:xfrm>
                        </wpg:grpSpPr>
                        <wps:wsp>
                          <wps:cNvPr id="193" name="Freeform 159"/>
                          <wps:cNvSpPr/>
                          <wps:spPr bwMode="auto">
                            <a:xfrm>
                              <a:off x="2856" y="71"/>
                              <a:ext cx="2" cy="298"/>
                            </a:xfrm>
                            <a:custGeom>
                              <a:avLst/>
                              <a:gdLst>
                                <a:gd name="T0" fmla="+- 0 71 71"/>
                                <a:gd name="T1" fmla="*/ 71 h 298"/>
                                <a:gd name="T2" fmla="+- 0 369 71"/>
                                <a:gd name="T3" fmla="*/ 369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194" name="Group 156"/>
                        <wpg:cNvGrpSpPr/>
                        <wpg:grpSpPr>
                          <a:xfrm>
                            <a:off x="7888" y="69"/>
                            <a:ext cx="12" cy="2"/>
                            <a:chOff x="7888" y="69"/>
                            <a:chExt cx="12" cy="2"/>
                          </a:xfrm>
                        </wpg:grpSpPr>
                        <wps:wsp>
                          <wps:cNvPr id="195" name="Freeform 157"/>
                          <wps:cNvSpPr/>
                          <wps:spPr bwMode="auto">
                            <a:xfrm>
                              <a:off x="7888" y="69"/>
                              <a:ext cx="12" cy="2"/>
                            </a:xfrm>
                            <a:custGeom>
                              <a:avLst/>
                              <a:gdLst>
                                <a:gd name="T0" fmla="+- 0 7888 7888"/>
                                <a:gd name="T1" fmla="*/ T0 w 12"/>
                                <a:gd name="T2" fmla="+- 0 7900 78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96" name="Group 154"/>
                        <wpg:cNvGrpSpPr/>
                        <wpg:grpSpPr>
                          <a:xfrm>
                            <a:off x="7888" y="371"/>
                            <a:ext cx="12" cy="2"/>
                            <a:chOff x="7888" y="371"/>
                            <a:chExt cx="12" cy="2"/>
                          </a:xfrm>
                        </wpg:grpSpPr>
                        <wps:wsp>
                          <wps:cNvPr id="197" name="Freeform 155"/>
                          <wps:cNvSpPr/>
                          <wps:spPr bwMode="auto">
                            <a:xfrm>
                              <a:off x="7888" y="371"/>
                              <a:ext cx="12" cy="2"/>
                            </a:xfrm>
                            <a:custGeom>
                              <a:avLst/>
                              <a:gdLst>
                                <a:gd name="T0" fmla="+- 0 7888 7888"/>
                                <a:gd name="T1" fmla="*/ T0 w 12"/>
                                <a:gd name="T2" fmla="+- 0 7900 78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98" name="Group 152"/>
                        <wpg:cNvGrpSpPr/>
                        <wpg:grpSpPr>
                          <a:xfrm>
                            <a:off x="7897" y="71"/>
                            <a:ext cx="2" cy="298"/>
                            <a:chOff x="7897" y="71"/>
                            <a:chExt cx="2" cy="298"/>
                          </a:xfrm>
                        </wpg:grpSpPr>
                        <wps:wsp>
                          <wps:cNvPr id="199" name="Freeform 153"/>
                          <wps:cNvSpPr/>
                          <wps:spPr bwMode="auto">
                            <a:xfrm>
                              <a:off x="7897" y="71"/>
                              <a:ext cx="2" cy="298"/>
                            </a:xfrm>
                            <a:custGeom>
                              <a:avLst/>
                              <a:gdLst>
                                <a:gd name="T0" fmla="+- 0 71 71"/>
                                <a:gd name="T1" fmla="*/ 71 h 298"/>
                                <a:gd name="T2" fmla="+- 0 369 71"/>
                                <a:gd name="T3" fmla="*/ 369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89B687" id="Group 151" o:spid="_x0000_s1026" style="position:absolute;left:0;text-align:left;margin-left:142.6pt;margin-top:3.3pt;width:252.75pt;height:15.4pt;z-index:-251640832;mso-position-horizontal-relative:page" coordorigin="2852,66" coordsize="505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">
                <v:group id="Group 164" o:spid="_x0000_s1027" style="position:absolute;left:2859;top:346;width:5041;height:2" coordorigin="2859,346"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5" o:spid="_x0000_s1028" style="position:absolute;left:2859;top:346;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" path="m,l5041,e" filled="f" strokeweight=".6pt">
                    <v:path arrowok="t" o:connecttype="custom" o:connectlocs="0,0;5041,0" o:connectangles="0,0"/>
                  </v:shape>
                </v:group>
                <v:group id="Group 162" o:spid="_x0000_s1029" style="position:absolute;left:2854;top:371;width:12;height:2" coordorigin="2854,37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63" o:spid="_x0000_s1030" style="position:absolute;left:2854;top:37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" path="m,l12,e" filled="f" strokecolor="#7e7e7e" strokeweight=".24pt">
                    <v:path arrowok="t" o:connecttype="custom" o:connectlocs="0,0;12,0" o:connectangles="0,0"/>
                  </v:shape>
                </v:group>
                <v:group id="Group 160" o:spid="_x0000_s1031" style="position:absolute;left:2854;top:69;width:12;height:2" coordorigin="2854,6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61" o:spid="_x0000_s1032" style="position:absolute;left:2854;top:6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" path="m,l12,e" filled="f" strokecolor="#7e7e7e" strokeweight=".24pt">
                    <v:path arrowok="t" o:connecttype="custom" o:connectlocs="0,0;12,0" o:connectangles="0,0"/>
                  </v:shape>
                </v:group>
                <v:group id="Group 158" o:spid="_x0000_s1033" style="position:absolute;left:2856;top:71;width:2;height:298" coordorigin="2856,71"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59" o:spid="_x0000_s1034" style="position:absolute;left:2856;top:71;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" path="m,l,298e" filled="f" strokecolor="#7e7e7e" strokeweight=".24pt">
                    <v:path arrowok="t" o:connecttype="custom" o:connectlocs="0,71;0,369" o:connectangles="0,0"/>
                  </v:shape>
                </v:group>
                <v:group id="Group 156" o:spid="_x0000_s1035" style="position:absolute;left:7888;top:69;width:12;height:2" coordorigin="7888,6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7" o:spid="_x0000_s1036" style="position:absolute;left:7888;top:6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" path="m,l12,e" filled="f" strokecolor="#7e7e7e" strokeweight=".24pt">
                    <v:path arrowok="t" o:connecttype="custom" o:connectlocs="0,0;12,0" o:connectangles="0,0"/>
                  </v:shape>
                </v:group>
                <v:group id="Group 154" o:spid="_x0000_s1037" style="position:absolute;left:7888;top:371;width:12;height:2" coordorigin="7888,371"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55" o:spid="_x0000_s1038" style="position:absolute;left:7888;top:371;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" path="m,l12,e" filled="f" strokecolor="#7e7e7e" strokeweight=".24pt">
                    <v:path arrowok="t" o:connecttype="custom" o:connectlocs="0,0;12,0" o:connectangles="0,0"/>
                  </v:shape>
                </v:group>
                <v:group id="Group 152" o:spid="_x0000_s1039" style="position:absolute;left:7897;top:71;width:2;height:298" coordorigin="7897,71"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53" o:spid="_x0000_s1040" style="position:absolute;left:7897;top:71;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" path="m,l,298e" filled="f" strokecolor="#7e7e7e" strokeweight=".24pt">
                    <v:path arrowok="t" o:connecttype="custom" o:connectlocs="0,71;0,369" o:connectangles="0,0"/>
                  </v:shape>
                </v:group>
                <w10:wrap anchorx="page"/>
              </v:group>
            </w:pict>
          </mc:Fallback>
        </mc:AlternateContent>
      </w:r>
      <w:r>
        <w:rPr>
          <w:rFonts w:ascii="宋体" w:eastAsia="宋体" w:hAnsi="宋体" w:cs="宋体"/>
          <w:sz w:val="24"/>
          <w:szCs w:val="24"/>
          <w:lang w:eastAsia="zh-CN"/>
        </w:rPr>
        <w:t xml:space="preserve">    </w:t>
      </w:r>
      <w:r>
        <w:rPr>
          <w:rFonts w:ascii="宋体" w:eastAsia="宋体" w:hAnsi="宋体" w:cs="宋体"/>
          <w:sz w:val="24"/>
          <w:szCs w:val="24"/>
          <w:lang w:eastAsia="zh-CN"/>
        </w:rPr>
        <w:t>发包人：</w:t>
      </w:r>
      <w:r>
        <w:rPr>
          <w:rFonts w:ascii="宋体" w:eastAsia="宋体" w:hAnsi="宋体" w:cs="宋体"/>
          <w:sz w:val="24"/>
          <w:szCs w:val="24"/>
          <w:lang w:eastAsia="zh-CN"/>
        </w:rPr>
        <w:t xml:space="preserve">                                          </w:t>
      </w:r>
      <w:r>
        <w:rPr>
          <w:rFonts w:ascii="宋体" w:eastAsia="宋体" w:hAnsi="宋体" w:cs="宋体"/>
          <w:sz w:val="24"/>
          <w:szCs w:val="24"/>
          <w:lang w:eastAsia="zh-CN"/>
        </w:rPr>
        <w:t>（盖章）</w:t>
      </w:r>
      <w:r>
        <w:rPr>
          <w:rFonts w:ascii="宋体" w:eastAsia="宋体" w:hAnsi="宋体" w:cs="宋体"/>
          <w:sz w:val="24"/>
          <w:szCs w:val="24"/>
          <w:lang w:eastAsia="zh-CN"/>
        </w:rPr>
        <w:t xml:space="preserve">                 </w:t>
      </w:r>
    </w:p>
    <w:p w14:paraId="2B5A8FB8" w14:textId="77777777" w:rsidR="001C72CA" w:rsidRDefault="00DD1B2D">
      <w:pPr>
        <w:spacing w:before="151"/>
        <w:ind w:left="118"/>
        <w:rPr>
          <w:rFonts w:ascii="宋体" w:eastAsia="宋体" w:hAnsi="宋体" w:cs="宋体"/>
          <w:sz w:val="24"/>
          <w:szCs w:val="24"/>
          <w:lang w:eastAsia="zh-CN"/>
        </w:rPr>
      </w:pPr>
      <w:r>
        <w:rPr>
          <w:rFonts w:ascii="宋体"/>
          <w:sz w:val="24"/>
          <w:lang w:eastAsia="zh-CN"/>
        </w:rPr>
        <w:t xml:space="preserve">     </w:t>
      </w:r>
    </w:p>
    <w:p w14:paraId="4C4859C3" w14:textId="77777777" w:rsidR="001C72CA" w:rsidRDefault="00DD1B2D">
      <w:pPr>
        <w:spacing w:before="154"/>
        <w:ind w:left="598"/>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76672" behindDoc="1" locked="0" layoutInCell="1" allowOverlap="1" wp14:anchorId="2F7C8197" wp14:editId="568457B2">
                <wp:simplePos x="0" y="0"/>
                <wp:positionH relativeFrom="page">
                  <wp:posOffset>2954020</wp:posOffset>
                </wp:positionH>
                <wp:positionV relativeFrom="paragraph">
                  <wp:posOffset>123190</wp:posOffset>
                </wp:positionV>
                <wp:extent cx="2066290" cy="196850"/>
                <wp:effectExtent l="1270" t="0" r="0" b="3175"/>
                <wp:wrapNone/>
                <wp:docPr id="170" name="Group 136"/>
                <wp:cNvGraphicFramePr/>
                <a:graphic xmlns:a="http://schemas.openxmlformats.org/drawingml/2006/main">
                  <a:graphicData uri="http://schemas.microsoft.com/office/word/2010/wordprocessingGroup">
                    <wpg:wgp>
                      <wpg:cNvGrpSpPr/>
                      <wpg:grpSpPr>
                        <a:xfrm>
                          <a:off x="0" y="0"/>
                          <a:ext cx="2066290" cy="196850"/>
                          <a:chOff x="4652" y="194"/>
                          <a:chExt cx="3254" cy="310"/>
                        </a:xfrm>
                      </wpg:grpSpPr>
                      <wpg:grpSp>
                        <wpg:cNvPr id="171" name="Group 149"/>
                        <wpg:cNvGrpSpPr/>
                        <wpg:grpSpPr>
                          <a:xfrm>
                            <a:off x="4659" y="474"/>
                            <a:ext cx="3241" cy="2"/>
                            <a:chOff x="4659" y="474"/>
                            <a:chExt cx="3241" cy="2"/>
                          </a:xfrm>
                        </wpg:grpSpPr>
                        <wps:wsp>
                          <wps:cNvPr id="172" name="Freeform 150"/>
                          <wps:cNvSpPr/>
                          <wps:spPr bwMode="auto">
                            <a:xfrm>
                              <a:off x="4659" y="474"/>
                              <a:ext cx="3241" cy="2"/>
                            </a:xfrm>
                            <a:custGeom>
                              <a:avLst/>
                              <a:gdLst>
                                <a:gd name="T0" fmla="+- 0 4659 4659"/>
                                <a:gd name="T1" fmla="*/ T0 w 3241"/>
                                <a:gd name="T2" fmla="+- 0 7900 4659"/>
                                <a:gd name="T3" fmla="*/ T2 w 3241"/>
                              </a:gdLst>
                              <a:ahLst/>
                              <a:cxnLst>
                                <a:cxn ang="0">
                                  <a:pos x="T1" y="0"/>
                                </a:cxn>
                                <a:cxn ang="0">
                                  <a:pos x="T3" y="0"/>
                                </a:cxn>
                              </a:cxnLst>
                              <a:rect l="0" t="0" r="r" b="b"/>
                              <a:pathLst>
                                <a:path w="3241">
                                  <a:moveTo>
                                    <a:pt x="0" y="0"/>
                                  </a:moveTo>
                                  <a:lnTo>
                                    <a:pt x="3241" y="0"/>
                                  </a:lnTo>
                                </a:path>
                              </a:pathLst>
                            </a:custGeom>
                            <a:noFill/>
                            <a:ln w="7620">
                              <a:solidFill>
                                <a:srgbClr val="000000"/>
                              </a:solidFill>
                              <a:round/>
                            </a:ln>
                          </wps:spPr>
                          <wps:bodyPr rot="0" vert="horz" wrap="square" lIns="91440" tIns="45720" rIns="91440" bIns="45720" anchor="t" anchorCtr="0" upright="1">
                            <a:noAutofit/>
                          </wps:bodyPr>
                        </wps:wsp>
                      </wpg:grpSp>
                      <wpg:grpSp>
                        <wpg:cNvPr id="173" name="Group 147"/>
                        <wpg:cNvGrpSpPr/>
                        <wpg:grpSpPr>
                          <a:xfrm>
                            <a:off x="4655" y="502"/>
                            <a:ext cx="12" cy="2"/>
                            <a:chOff x="4655" y="502"/>
                            <a:chExt cx="12" cy="2"/>
                          </a:xfrm>
                        </wpg:grpSpPr>
                        <wps:wsp>
                          <wps:cNvPr id="174" name="Freeform 148"/>
                          <wps:cNvSpPr/>
                          <wps:spPr bwMode="auto">
                            <a:xfrm>
                              <a:off x="4655" y="502"/>
                              <a:ext cx="12" cy="2"/>
                            </a:xfrm>
                            <a:custGeom>
                              <a:avLst/>
                              <a:gdLst>
                                <a:gd name="T0" fmla="+- 0 4655 4655"/>
                                <a:gd name="T1" fmla="*/ T0 w 12"/>
                                <a:gd name="T2" fmla="+- 0 4667 465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75" name="Group 145"/>
                        <wpg:cNvGrpSpPr/>
                        <wpg:grpSpPr>
                          <a:xfrm>
                            <a:off x="4655" y="197"/>
                            <a:ext cx="12" cy="2"/>
                            <a:chOff x="4655" y="197"/>
                            <a:chExt cx="12" cy="2"/>
                          </a:xfrm>
                        </wpg:grpSpPr>
                        <wps:wsp>
                          <wps:cNvPr id="176" name="Freeform 146"/>
                          <wps:cNvSpPr/>
                          <wps:spPr bwMode="auto">
                            <a:xfrm>
                              <a:off x="4655" y="197"/>
                              <a:ext cx="12" cy="2"/>
                            </a:xfrm>
                            <a:custGeom>
                              <a:avLst/>
                              <a:gdLst>
                                <a:gd name="T0" fmla="+- 0 4655 4655"/>
                                <a:gd name="T1" fmla="*/ T0 w 12"/>
                                <a:gd name="T2" fmla="+- 0 4667 465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77" name="Group 143"/>
                        <wpg:cNvGrpSpPr/>
                        <wpg:grpSpPr>
                          <a:xfrm>
                            <a:off x="4657" y="199"/>
                            <a:ext cx="2" cy="300"/>
                            <a:chOff x="4657" y="199"/>
                            <a:chExt cx="2" cy="300"/>
                          </a:xfrm>
                        </wpg:grpSpPr>
                        <wps:wsp>
                          <wps:cNvPr id="178" name="Freeform 144"/>
                          <wps:cNvSpPr/>
                          <wps:spPr bwMode="auto">
                            <a:xfrm>
                              <a:off x="4657" y="199"/>
                              <a:ext cx="2" cy="300"/>
                            </a:xfrm>
                            <a:custGeom>
                              <a:avLst/>
                              <a:gdLst>
                                <a:gd name="T0" fmla="+- 0 199 199"/>
                                <a:gd name="T1" fmla="*/ 199 h 300"/>
                                <a:gd name="T2" fmla="+- 0 499 199"/>
                                <a:gd name="T3" fmla="*/ 499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grpSp>
                        <wpg:cNvPr id="179" name="Group 141"/>
                        <wpg:cNvGrpSpPr/>
                        <wpg:grpSpPr>
                          <a:xfrm>
                            <a:off x="7888" y="197"/>
                            <a:ext cx="12" cy="2"/>
                            <a:chOff x="7888" y="197"/>
                            <a:chExt cx="12" cy="2"/>
                          </a:xfrm>
                        </wpg:grpSpPr>
                        <wps:wsp>
                          <wps:cNvPr id="180" name="Freeform 142"/>
                          <wps:cNvSpPr/>
                          <wps:spPr bwMode="auto">
                            <a:xfrm>
                              <a:off x="7888" y="197"/>
                              <a:ext cx="12" cy="2"/>
                            </a:xfrm>
                            <a:custGeom>
                              <a:avLst/>
                              <a:gdLst>
                                <a:gd name="T0" fmla="+- 0 7888 7888"/>
                                <a:gd name="T1" fmla="*/ T0 w 12"/>
                                <a:gd name="T2" fmla="+- 0 7900 78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81" name="Group 139"/>
                        <wpg:cNvGrpSpPr/>
                        <wpg:grpSpPr>
                          <a:xfrm>
                            <a:off x="7888" y="502"/>
                            <a:ext cx="12" cy="2"/>
                            <a:chOff x="7888" y="502"/>
                            <a:chExt cx="12" cy="2"/>
                          </a:xfrm>
                        </wpg:grpSpPr>
                        <wps:wsp>
                          <wps:cNvPr id="182" name="Freeform 140"/>
                          <wps:cNvSpPr/>
                          <wps:spPr bwMode="auto">
                            <a:xfrm>
                              <a:off x="7888" y="502"/>
                              <a:ext cx="12" cy="2"/>
                            </a:xfrm>
                            <a:custGeom>
                              <a:avLst/>
                              <a:gdLst>
                                <a:gd name="T0" fmla="+- 0 7888 7888"/>
                                <a:gd name="T1" fmla="*/ T0 w 12"/>
                                <a:gd name="T2" fmla="+- 0 7900 78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83" name="Group 137"/>
                        <wpg:cNvGrpSpPr/>
                        <wpg:grpSpPr>
                          <a:xfrm>
                            <a:off x="7897" y="199"/>
                            <a:ext cx="2" cy="300"/>
                            <a:chOff x="7897" y="199"/>
                            <a:chExt cx="2" cy="300"/>
                          </a:xfrm>
                        </wpg:grpSpPr>
                        <wps:wsp>
                          <wps:cNvPr id="184" name="Freeform 138"/>
                          <wps:cNvSpPr/>
                          <wps:spPr bwMode="auto">
                            <a:xfrm>
                              <a:off x="7897" y="199"/>
                              <a:ext cx="2" cy="300"/>
                            </a:xfrm>
                            <a:custGeom>
                              <a:avLst/>
                              <a:gdLst>
                                <a:gd name="T0" fmla="+- 0 199 199"/>
                                <a:gd name="T1" fmla="*/ 199 h 300"/>
                                <a:gd name="T2" fmla="+- 0 499 199"/>
                                <a:gd name="T3" fmla="*/ 499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B1DAE7" id="Group 136" o:spid="_x0000_s1026" style="position:absolute;left:0;text-align:left;margin-left:232.6pt;margin-top:9.7pt;width:162.7pt;height:15.5pt;z-index:-251639808;mso-position-horizontal-relative:page" coordorigin="4652,194" coordsize="325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">
                <v:group id="Group 149" o:spid="_x0000_s1027" style="position:absolute;left:4659;top:474;width:3241;height:2" coordorigin="4659,474" coordsize="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50" o:spid="_x0000_s1028" style="position:absolute;left:4659;top:474;width:3241;height:2;visibility:visible;mso-wrap-style:square;v-text-anchor:top" coordsize="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" path="m,l3241,e" filled="f" strokeweight=".6pt">
                    <v:path arrowok="t" o:connecttype="custom" o:connectlocs="0,0;3241,0" o:connectangles="0,0"/>
                  </v:shape>
                </v:group>
                <v:group id="Group 147" o:spid="_x0000_s1029" style="position:absolute;left:4655;top:502;width:12;height:2" coordorigin="4655,502"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48" o:spid="_x0000_s1030" style="position:absolute;left:4655;top:502;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" path="m,l12,e" filled="f" strokecolor="#7e7e7e" strokeweight=".24pt">
                    <v:path arrowok="t" o:connecttype="custom" o:connectlocs="0,0;12,0" o:connectangles="0,0"/>
                  </v:shape>
                </v:group>
                <v:group id="Group 145" o:spid="_x0000_s1031" style="position:absolute;left:4655;top:197;width:12;height:2" coordorigin="4655,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46" o:spid="_x0000_s1032" style="position:absolute;left:4655;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" path="m,l12,e" filled="f" strokecolor="#7e7e7e" strokeweight=".24pt">
                    <v:path arrowok="t" o:connecttype="custom" o:connectlocs="0,0;12,0" o:connectangles="0,0"/>
                  </v:shape>
                </v:group>
                <v:group id="Group 143" o:spid="_x0000_s1033" style="position:absolute;left:4657;top:199;width:2;height:300" coordorigin="4657,19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44" o:spid="_x0000_s1034" style="position:absolute;left:4657;top:19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" path="m,l,300e" filled="f" strokecolor="#7e7e7e" strokeweight=".24pt">
                    <v:path arrowok="t" o:connecttype="custom" o:connectlocs="0,199;0,499" o:connectangles="0,0"/>
                  </v:shape>
                </v:group>
                <v:group id="Group 141" o:spid="_x0000_s1035" style="position:absolute;left:7888;top:197;width:12;height:2" coordorigin="7888,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42" o:spid="_x0000_s1036" style="position:absolute;left:7888;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" path="m,l12,e" filled="f" strokecolor="#7e7e7e" strokeweight=".24pt">
                    <v:path arrowok="t" o:connecttype="custom" o:connectlocs="0,0;12,0" o:connectangles="0,0"/>
                  </v:shape>
                </v:group>
                <v:group id="Group 139" o:spid="_x0000_s1037" style="position:absolute;left:7888;top:502;width:12;height:2" coordorigin="7888,502"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40" o:spid="_x0000_s1038" style="position:absolute;left:7888;top:502;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" path="m,l12,e" filled="f" strokecolor="#7e7e7e" strokeweight=".24pt">
                    <v:path arrowok="t" o:connecttype="custom" o:connectlocs="0,0;12,0" o:connectangles="0,0"/>
                  </v:shape>
                </v:group>
                <v:group id="Group 137" o:spid="_x0000_s1039" style="position:absolute;left:7897;top:199;width:2;height:300" coordorigin="7897,199"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8" o:spid="_x0000_s1040" style="position:absolute;left:7897;top:199;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" path="m,l,300e" filled="f" strokecolor="#7e7e7e" strokeweight=".24pt">
                    <v:path arrowok="t" o:connecttype="custom" o:connectlocs="0,199;0,499" o:connectangles="0,0"/>
                  </v:shape>
                </v:group>
                <w10:wrap anchorx="page"/>
              </v:group>
            </w:pict>
          </mc:Fallback>
        </mc:AlternateContent>
      </w:r>
      <w:r>
        <w:rPr>
          <w:rFonts w:ascii="宋体" w:eastAsia="宋体" w:hAnsi="宋体" w:cs="宋体"/>
          <w:sz w:val="24"/>
          <w:szCs w:val="24"/>
          <w:lang w:eastAsia="zh-CN"/>
        </w:rPr>
        <w:t>法定代表人</w:t>
      </w:r>
      <w:r>
        <w:rPr>
          <w:rFonts w:ascii="宋体" w:eastAsia="宋体" w:hAnsi="宋体" w:cs="宋体"/>
          <w:sz w:val="24"/>
          <w:szCs w:val="24"/>
          <w:lang w:eastAsia="zh-CN"/>
        </w:rPr>
        <w:t>/</w:t>
      </w:r>
      <w:r>
        <w:rPr>
          <w:rFonts w:ascii="宋体" w:eastAsia="宋体" w:hAnsi="宋体" w:cs="宋体"/>
          <w:sz w:val="24"/>
          <w:szCs w:val="24"/>
          <w:lang w:eastAsia="zh-CN"/>
        </w:rPr>
        <w:t>委托代理人：</w:t>
      </w:r>
      <w:r>
        <w:rPr>
          <w:rFonts w:ascii="宋体" w:eastAsia="宋体" w:hAnsi="宋体" w:cs="宋体"/>
          <w:sz w:val="24"/>
          <w:szCs w:val="24"/>
          <w:lang w:eastAsia="zh-CN"/>
        </w:rPr>
        <w:t xml:space="preserve">                         </w:t>
      </w:r>
      <w:r>
        <w:rPr>
          <w:rFonts w:ascii="宋体" w:eastAsia="宋体" w:hAnsi="宋体" w:cs="宋体"/>
          <w:spacing w:val="119"/>
          <w:sz w:val="24"/>
          <w:szCs w:val="24"/>
          <w:lang w:eastAsia="zh-CN"/>
        </w:rPr>
        <w:t xml:space="preserve"> </w:t>
      </w:r>
      <w:r>
        <w:rPr>
          <w:rFonts w:ascii="宋体" w:eastAsia="宋体" w:hAnsi="宋体" w:cs="宋体"/>
          <w:sz w:val="24"/>
          <w:szCs w:val="24"/>
          <w:lang w:eastAsia="zh-CN"/>
        </w:rPr>
        <w:t>（签名）</w:t>
      </w:r>
      <w:r>
        <w:rPr>
          <w:rFonts w:ascii="宋体" w:eastAsia="宋体" w:hAnsi="宋体" w:cs="宋体"/>
          <w:sz w:val="24"/>
          <w:szCs w:val="24"/>
          <w:lang w:eastAsia="zh-CN"/>
        </w:rPr>
        <w:t xml:space="preserve">   </w:t>
      </w:r>
    </w:p>
    <w:p w14:paraId="0EA87877" w14:textId="77777777" w:rsidR="001C72CA" w:rsidRDefault="00DD1B2D">
      <w:pPr>
        <w:spacing w:before="154"/>
        <w:ind w:left="118"/>
        <w:rPr>
          <w:rFonts w:ascii="宋体" w:eastAsia="宋体" w:hAnsi="宋体" w:cs="宋体"/>
          <w:sz w:val="24"/>
          <w:szCs w:val="24"/>
          <w:lang w:eastAsia="zh-CN"/>
        </w:rPr>
      </w:pPr>
      <w:r>
        <w:rPr>
          <w:rFonts w:ascii="宋体"/>
          <w:sz w:val="24"/>
          <w:lang w:eastAsia="zh-CN"/>
        </w:rPr>
        <w:t xml:space="preserve">     </w:t>
      </w:r>
    </w:p>
    <w:p w14:paraId="702232E9" w14:textId="77777777" w:rsidR="001C72CA" w:rsidRDefault="00DD1B2D">
      <w:pPr>
        <w:spacing w:before="151"/>
        <w:ind w:left="118"/>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77696" behindDoc="1" locked="0" layoutInCell="1" allowOverlap="1" wp14:anchorId="2E251956" wp14:editId="6049D1A1">
                <wp:simplePos x="0" y="0"/>
                <wp:positionH relativeFrom="page">
                  <wp:posOffset>3639820</wp:posOffset>
                </wp:positionH>
                <wp:positionV relativeFrom="paragraph">
                  <wp:posOffset>121285</wp:posOffset>
                </wp:positionV>
                <wp:extent cx="694690" cy="196850"/>
                <wp:effectExtent l="1270" t="7620" r="0" b="5080"/>
                <wp:wrapNone/>
                <wp:docPr id="155" name="Group 121"/>
                <wp:cNvGraphicFramePr/>
                <a:graphic xmlns:a="http://schemas.openxmlformats.org/drawingml/2006/main">
                  <a:graphicData uri="http://schemas.microsoft.com/office/word/2010/wordprocessingGroup">
                    <wpg:wgp>
                      <wpg:cNvGrpSpPr/>
                      <wpg:grpSpPr>
                        <a:xfrm>
                          <a:off x="0" y="0"/>
                          <a:ext cx="694690" cy="196850"/>
                          <a:chOff x="5732" y="191"/>
                          <a:chExt cx="1094" cy="310"/>
                        </a:xfrm>
                      </wpg:grpSpPr>
                      <wpg:grpSp>
                        <wpg:cNvPr id="156" name="Group 134"/>
                        <wpg:cNvGrpSpPr/>
                        <wpg:grpSpPr>
                          <a:xfrm>
                            <a:off x="5739" y="471"/>
                            <a:ext cx="1081" cy="2"/>
                            <a:chOff x="5739" y="471"/>
                            <a:chExt cx="1081" cy="2"/>
                          </a:xfrm>
                        </wpg:grpSpPr>
                        <wps:wsp>
                          <wps:cNvPr id="157" name="Freeform 135"/>
                          <wps:cNvSpPr/>
                          <wps:spPr bwMode="auto">
                            <a:xfrm>
                              <a:off x="5739" y="471"/>
                              <a:ext cx="1081" cy="2"/>
                            </a:xfrm>
                            <a:custGeom>
                              <a:avLst/>
                              <a:gdLst>
                                <a:gd name="T0" fmla="+- 0 5739 5739"/>
                                <a:gd name="T1" fmla="*/ T0 w 1081"/>
                                <a:gd name="T2" fmla="+- 0 6820 5739"/>
                                <a:gd name="T3" fmla="*/ T2 w 1081"/>
                              </a:gdLst>
                              <a:ahLst/>
                              <a:cxnLst>
                                <a:cxn ang="0">
                                  <a:pos x="T1" y="0"/>
                                </a:cxn>
                                <a:cxn ang="0">
                                  <a:pos x="T3" y="0"/>
                                </a:cxn>
                              </a:cxnLst>
                              <a:rect l="0" t="0" r="r" b="b"/>
                              <a:pathLst>
                                <a:path w="1081">
                                  <a:moveTo>
                                    <a:pt x="0" y="0"/>
                                  </a:moveTo>
                                  <a:lnTo>
                                    <a:pt x="1081" y="0"/>
                                  </a:lnTo>
                                </a:path>
                              </a:pathLst>
                            </a:custGeom>
                            <a:noFill/>
                            <a:ln w="7620">
                              <a:solidFill>
                                <a:srgbClr val="000000"/>
                              </a:solidFill>
                              <a:round/>
                            </a:ln>
                          </wps:spPr>
                          <wps:bodyPr rot="0" vert="horz" wrap="square" lIns="91440" tIns="45720" rIns="91440" bIns="45720" anchor="t" anchorCtr="0" upright="1">
                            <a:noAutofit/>
                          </wps:bodyPr>
                        </wps:wsp>
                      </wpg:grpSp>
                      <wpg:grpSp>
                        <wpg:cNvPr id="158" name="Group 132"/>
                        <wpg:cNvGrpSpPr/>
                        <wpg:grpSpPr>
                          <a:xfrm>
                            <a:off x="5735" y="499"/>
                            <a:ext cx="12" cy="2"/>
                            <a:chOff x="5735" y="499"/>
                            <a:chExt cx="12" cy="2"/>
                          </a:xfrm>
                        </wpg:grpSpPr>
                        <wps:wsp>
                          <wps:cNvPr id="159" name="Freeform 133"/>
                          <wps:cNvSpPr/>
                          <wps:spPr bwMode="auto">
                            <a:xfrm>
                              <a:off x="5735" y="499"/>
                              <a:ext cx="12" cy="2"/>
                            </a:xfrm>
                            <a:custGeom>
                              <a:avLst/>
                              <a:gdLst>
                                <a:gd name="T0" fmla="+- 0 5735 5735"/>
                                <a:gd name="T1" fmla="*/ T0 w 12"/>
                                <a:gd name="T2" fmla="+- 0 5747 573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60" name="Group 130"/>
                        <wpg:cNvGrpSpPr/>
                        <wpg:grpSpPr>
                          <a:xfrm>
                            <a:off x="5735" y="194"/>
                            <a:ext cx="12" cy="2"/>
                            <a:chOff x="5735" y="194"/>
                            <a:chExt cx="12" cy="2"/>
                          </a:xfrm>
                        </wpg:grpSpPr>
                        <wps:wsp>
                          <wps:cNvPr id="161" name="Freeform 131"/>
                          <wps:cNvSpPr/>
                          <wps:spPr bwMode="auto">
                            <a:xfrm>
                              <a:off x="5735" y="194"/>
                              <a:ext cx="12" cy="2"/>
                            </a:xfrm>
                            <a:custGeom>
                              <a:avLst/>
                              <a:gdLst>
                                <a:gd name="T0" fmla="+- 0 5735 5735"/>
                                <a:gd name="T1" fmla="*/ T0 w 12"/>
                                <a:gd name="T2" fmla="+- 0 5747 573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62" name="Group 128"/>
                        <wpg:cNvGrpSpPr/>
                        <wpg:grpSpPr>
                          <a:xfrm>
                            <a:off x="5737" y="196"/>
                            <a:ext cx="2" cy="300"/>
                            <a:chOff x="5737" y="196"/>
                            <a:chExt cx="2" cy="300"/>
                          </a:xfrm>
                        </wpg:grpSpPr>
                        <wps:wsp>
                          <wps:cNvPr id="163" name="Freeform 129"/>
                          <wps:cNvSpPr/>
                          <wps:spPr bwMode="auto">
                            <a:xfrm>
                              <a:off x="5737" y="196"/>
                              <a:ext cx="2" cy="300"/>
                            </a:xfrm>
                            <a:custGeom>
                              <a:avLst/>
                              <a:gdLst>
                                <a:gd name="T0" fmla="+- 0 196 196"/>
                                <a:gd name="T1" fmla="*/ 196 h 300"/>
                                <a:gd name="T2" fmla="+- 0 496 196"/>
                                <a:gd name="T3" fmla="*/ 496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grpSp>
                        <wpg:cNvPr id="164" name="Group 126"/>
                        <wpg:cNvGrpSpPr/>
                        <wpg:grpSpPr>
                          <a:xfrm>
                            <a:off x="6808" y="194"/>
                            <a:ext cx="12" cy="2"/>
                            <a:chOff x="6808" y="194"/>
                            <a:chExt cx="12" cy="2"/>
                          </a:xfrm>
                        </wpg:grpSpPr>
                        <wps:wsp>
                          <wps:cNvPr id="165" name="Freeform 127"/>
                          <wps:cNvSpPr/>
                          <wps:spPr bwMode="auto">
                            <a:xfrm>
                              <a:off x="6808" y="194"/>
                              <a:ext cx="12" cy="2"/>
                            </a:xfrm>
                            <a:custGeom>
                              <a:avLst/>
                              <a:gdLst>
                                <a:gd name="T0" fmla="+- 0 6808 6808"/>
                                <a:gd name="T1" fmla="*/ T0 w 12"/>
                                <a:gd name="T2" fmla="+- 0 6820 680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66" name="Group 124"/>
                        <wpg:cNvGrpSpPr/>
                        <wpg:grpSpPr>
                          <a:xfrm>
                            <a:off x="6808" y="499"/>
                            <a:ext cx="12" cy="2"/>
                            <a:chOff x="6808" y="499"/>
                            <a:chExt cx="12" cy="2"/>
                          </a:xfrm>
                        </wpg:grpSpPr>
                        <wps:wsp>
                          <wps:cNvPr id="167" name="Freeform 125"/>
                          <wps:cNvSpPr/>
                          <wps:spPr bwMode="auto">
                            <a:xfrm>
                              <a:off x="6808" y="499"/>
                              <a:ext cx="12" cy="2"/>
                            </a:xfrm>
                            <a:custGeom>
                              <a:avLst/>
                              <a:gdLst>
                                <a:gd name="T0" fmla="+- 0 6808 6808"/>
                                <a:gd name="T1" fmla="*/ T0 w 12"/>
                                <a:gd name="T2" fmla="+- 0 6820 680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68" name="Group 122"/>
                        <wpg:cNvGrpSpPr/>
                        <wpg:grpSpPr>
                          <a:xfrm>
                            <a:off x="6817" y="196"/>
                            <a:ext cx="2" cy="300"/>
                            <a:chOff x="6817" y="196"/>
                            <a:chExt cx="2" cy="300"/>
                          </a:xfrm>
                        </wpg:grpSpPr>
                        <wps:wsp>
                          <wps:cNvPr id="169" name="Freeform 123"/>
                          <wps:cNvSpPr/>
                          <wps:spPr bwMode="auto">
                            <a:xfrm>
                              <a:off x="6817" y="196"/>
                              <a:ext cx="2" cy="300"/>
                            </a:xfrm>
                            <a:custGeom>
                              <a:avLst/>
                              <a:gdLst>
                                <a:gd name="T0" fmla="+- 0 196 196"/>
                                <a:gd name="T1" fmla="*/ 196 h 300"/>
                                <a:gd name="T2" fmla="+- 0 496 196"/>
                                <a:gd name="T3" fmla="*/ 496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821DAA" id="Group 121" o:spid="_x0000_s1026" style="position:absolute;left:0;text-align:left;margin-left:286.6pt;margin-top:9.55pt;width:54.7pt;height:15.5pt;z-index:-251638784;mso-position-horizontal-relative:page" coordorigin="5732,191" coordsize="10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">
                <v:group id="Group 134" o:spid="_x0000_s1027" style="position:absolute;left:5739;top:471;width:1081;height:2" coordorigin="5739,471" coordsize="1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35" o:spid="_x0000_s1028" style="position:absolute;left:5739;top:471;width:1081;height:2;visibility:visible;mso-wrap-style:square;v-text-anchor:top" coordsize="1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" path="m,l1081,e" filled="f" strokeweight=".6pt">
                    <v:path arrowok="t" o:connecttype="custom" o:connectlocs="0,0;1081,0" o:connectangles="0,0"/>
                  </v:shape>
                </v:group>
                <v:group id="Group 132" o:spid="_x0000_s1029" style="position:absolute;left:5735;top:499;width:12;height:2" coordorigin="5735,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33" o:spid="_x0000_s1030" style="position:absolute;left:5735;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" path="m,l12,e" filled="f" strokecolor="#7e7e7e" strokeweight=".24pt">
                    <v:path arrowok="t" o:connecttype="custom" o:connectlocs="0,0;12,0" o:connectangles="0,0"/>
                  </v:shape>
                </v:group>
                <v:group id="Group 130" o:spid="_x0000_s1031" style="position:absolute;left:5735;top:194;width:12;height:2" coordorigin="5735,19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31" o:spid="_x0000_s1032" style="position:absolute;left:5735;top:194;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" path="m,l12,e" filled="f" strokecolor="#7e7e7e" strokeweight=".24pt">
                    <v:path arrowok="t" o:connecttype="custom" o:connectlocs="0,0;12,0" o:connectangles="0,0"/>
                  </v:shape>
                </v:group>
                <v:group id="Group 128" o:spid="_x0000_s1033" style="position:absolute;left:5737;top:196;width:2;height:300" coordorigin="5737,196"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29" o:spid="_x0000_s1034" style="position:absolute;left:5737;top:196;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" path="m,l,300e" filled="f" strokecolor="#7e7e7e" strokeweight=".24pt">
                    <v:path arrowok="t" o:connecttype="custom" o:connectlocs="0,196;0,496" o:connectangles="0,0"/>
                  </v:shape>
                </v:group>
                <v:group id="Group 126" o:spid="_x0000_s1035" style="position:absolute;left:6808;top:194;width:12;height:2" coordorigin="6808,19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27" o:spid="_x0000_s1036" style="position:absolute;left:6808;top:194;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" path="m,l12,e" filled="f" strokecolor="#7e7e7e" strokeweight=".24pt">
                    <v:path arrowok="t" o:connecttype="custom" o:connectlocs="0,0;12,0" o:connectangles="0,0"/>
                  </v:shape>
                </v:group>
                <v:group id="Group 124" o:spid="_x0000_s1037" style="position:absolute;left:6808;top:499;width:12;height:2" coordorigin="6808,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25" o:spid="_x0000_s1038" style="position:absolute;left:6808;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" path="m,l12,e" filled="f" strokecolor="#7e7e7e" strokeweight=".24pt">
                    <v:path arrowok="t" o:connecttype="custom" o:connectlocs="0,0;12,0" o:connectangles="0,0"/>
                  </v:shape>
                </v:group>
                <v:group id="Group 122" o:spid="_x0000_s1039" style="position:absolute;left:6817;top:196;width:2;height:300" coordorigin="6817,196"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23" o:spid="_x0000_s1040" style="position:absolute;left:6817;top:196;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" path="m,l,300e" filled="f" strokecolor="#7e7e7e" strokeweight=".24pt">
                    <v:path arrowok="t" o:connecttype="custom" o:connectlocs="0,196;0,496" o:connectangles="0,0"/>
                  </v:shape>
                </v:group>
                <w10:wrap anchorx="page"/>
              </v:group>
            </w:pict>
          </mc:Fallback>
        </mc:AlternateContent>
      </w:r>
      <w:r>
        <w:rPr>
          <w:rFonts w:eastAsiaTheme="minorHAnsi"/>
          <w:noProof/>
          <w:lang w:eastAsia="zh-CN"/>
        </w:rPr>
        <mc:AlternateContent>
          <mc:Choice Requires="wpg">
            <w:drawing>
              <wp:anchor distT="0" distB="0" distL="114300" distR="114300" simplePos="0" relativeHeight="251678720" behindDoc="1" locked="0" layoutInCell="1" allowOverlap="1" wp14:anchorId="0AFC0215" wp14:editId="00E88506">
                <wp:simplePos x="0" y="0"/>
                <wp:positionH relativeFrom="page">
                  <wp:posOffset>4478655</wp:posOffset>
                </wp:positionH>
                <wp:positionV relativeFrom="paragraph">
                  <wp:posOffset>121285</wp:posOffset>
                </wp:positionV>
                <wp:extent cx="389890" cy="196850"/>
                <wp:effectExtent l="1905" t="7620" r="0" b="5080"/>
                <wp:wrapNone/>
                <wp:docPr id="140" name="Group 106"/>
                <wp:cNvGraphicFramePr/>
                <a:graphic xmlns:a="http://schemas.openxmlformats.org/drawingml/2006/main">
                  <a:graphicData uri="http://schemas.microsoft.com/office/word/2010/wordprocessingGroup">
                    <wpg:wgp>
                      <wpg:cNvGrpSpPr/>
                      <wpg:grpSpPr>
                        <a:xfrm>
                          <a:off x="0" y="0"/>
                          <a:ext cx="389890" cy="196850"/>
                          <a:chOff x="7053" y="191"/>
                          <a:chExt cx="614" cy="310"/>
                        </a:xfrm>
                      </wpg:grpSpPr>
                      <wpg:grpSp>
                        <wpg:cNvPr id="141" name="Group 119"/>
                        <wpg:cNvGrpSpPr/>
                        <wpg:grpSpPr>
                          <a:xfrm>
                            <a:off x="7060" y="471"/>
                            <a:ext cx="600" cy="2"/>
                            <a:chOff x="7060" y="471"/>
                            <a:chExt cx="600" cy="2"/>
                          </a:xfrm>
                        </wpg:grpSpPr>
                        <wps:wsp>
                          <wps:cNvPr id="142" name="Freeform 120"/>
                          <wps:cNvSpPr/>
                          <wps:spPr bwMode="auto">
                            <a:xfrm>
                              <a:off x="7060" y="471"/>
                              <a:ext cx="600" cy="2"/>
                            </a:xfrm>
                            <a:custGeom>
                              <a:avLst/>
                              <a:gdLst>
                                <a:gd name="T0" fmla="+- 0 7060 7060"/>
                                <a:gd name="T1" fmla="*/ T0 w 600"/>
                                <a:gd name="T2" fmla="+- 0 7660 7060"/>
                                <a:gd name="T3" fmla="*/ T2 w 600"/>
                              </a:gdLst>
                              <a:ahLst/>
                              <a:cxnLst>
                                <a:cxn ang="0">
                                  <a:pos x="T1" y="0"/>
                                </a:cxn>
                                <a:cxn ang="0">
                                  <a:pos x="T3" y="0"/>
                                </a:cxn>
                              </a:cxnLst>
                              <a:rect l="0" t="0" r="r" b="b"/>
                              <a:pathLst>
                                <a:path w="600">
                                  <a:moveTo>
                                    <a:pt x="0" y="0"/>
                                  </a:moveTo>
                                  <a:lnTo>
                                    <a:pt x="600" y="0"/>
                                  </a:lnTo>
                                </a:path>
                              </a:pathLst>
                            </a:custGeom>
                            <a:noFill/>
                            <a:ln w="7620">
                              <a:solidFill>
                                <a:srgbClr val="000000"/>
                              </a:solidFill>
                              <a:round/>
                            </a:ln>
                          </wps:spPr>
                          <wps:bodyPr rot="0" vert="horz" wrap="square" lIns="91440" tIns="45720" rIns="91440" bIns="45720" anchor="t" anchorCtr="0" upright="1">
                            <a:noAutofit/>
                          </wps:bodyPr>
                        </wps:wsp>
                      </wpg:grpSp>
                      <wpg:grpSp>
                        <wpg:cNvPr id="143" name="Group 117"/>
                        <wpg:cNvGrpSpPr/>
                        <wpg:grpSpPr>
                          <a:xfrm>
                            <a:off x="7055" y="499"/>
                            <a:ext cx="12" cy="2"/>
                            <a:chOff x="7055" y="499"/>
                            <a:chExt cx="12" cy="2"/>
                          </a:xfrm>
                        </wpg:grpSpPr>
                        <wps:wsp>
                          <wps:cNvPr id="144" name="Freeform 118"/>
                          <wps:cNvSpPr/>
                          <wps:spPr bwMode="auto">
                            <a:xfrm>
                              <a:off x="7055" y="499"/>
                              <a:ext cx="12" cy="2"/>
                            </a:xfrm>
                            <a:custGeom>
                              <a:avLst/>
                              <a:gdLst>
                                <a:gd name="T0" fmla="+- 0 7055 7055"/>
                                <a:gd name="T1" fmla="*/ T0 w 12"/>
                                <a:gd name="T2" fmla="+- 0 7067 705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45" name="Group 115"/>
                        <wpg:cNvGrpSpPr/>
                        <wpg:grpSpPr>
                          <a:xfrm>
                            <a:off x="7055" y="194"/>
                            <a:ext cx="12" cy="2"/>
                            <a:chOff x="7055" y="194"/>
                            <a:chExt cx="12" cy="2"/>
                          </a:xfrm>
                        </wpg:grpSpPr>
                        <wps:wsp>
                          <wps:cNvPr id="146" name="Freeform 116"/>
                          <wps:cNvSpPr/>
                          <wps:spPr bwMode="auto">
                            <a:xfrm>
                              <a:off x="7055" y="194"/>
                              <a:ext cx="12" cy="2"/>
                            </a:xfrm>
                            <a:custGeom>
                              <a:avLst/>
                              <a:gdLst>
                                <a:gd name="T0" fmla="+- 0 7055 7055"/>
                                <a:gd name="T1" fmla="*/ T0 w 12"/>
                                <a:gd name="T2" fmla="+- 0 7067 705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47" name="Group 113"/>
                        <wpg:cNvGrpSpPr/>
                        <wpg:grpSpPr>
                          <a:xfrm>
                            <a:off x="7057" y="196"/>
                            <a:ext cx="2" cy="300"/>
                            <a:chOff x="7057" y="196"/>
                            <a:chExt cx="2" cy="300"/>
                          </a:xfrm>
                        </wpg:grpSpPr>
                        <wps:wsp>
                          <wps:cNvPr id="148" name="Freeform 114"/>
                          <wps:cNvSpPr/>
                          <wps:spPr bwMode="auto">
                            <a:xfrm>
                              <a:off x="7057" y="196"/>
                              <a:ext cx="2" cy="300"/>
                            </a:xfrm>
                            <a:custGeom>
                              <a:avLst/>
                              <a:gdLst>
                                <a:gd name="T0" fmla="+- 0 196 196"/>
                                <a:gd name="T1" fmla="*/ 196 h 300"/>
                                <a:gd name="T2" fmla="+- 0 496 196"/>
                                <a:gd name="T3" fmla="*/ 496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grpSp>
                        <wpg:cNvPr id="149" name="Group 111"/>
                        <wpg:cNvGrpSpPr/>
                        <wpg:grpSpPr>
                          <a:xfrm>
                            <a:off x="7648" y="194"/>
                            <a:ext cx="12" cy="2"/>
                            <a:chOff x="7648" y="194"/>
                            <a:chExt cx="12" cy="2"/>
                          </a:xfrm>
                        </wpg:grpSpPr>
                        <wps:wsp>
                          <wps:cNvPr id="150" name="Freeform 112"/>
                          <wps:cNvSpPr/>
                          <wps:spPr bwMode="auto">
                            <a:xfrm>
                              <a:off x="7648" y="194"/>
                              <a:ext cx="12" cy="2"/>
                            </a:xfrm>
                            <a:custGeom>
                              <a:avLst/>
                              <a:gdLst>
                                <a:gd name="T0" fmla="+- 0 7648 7648"/>
                                <a:gd name="T1" fmla="*/ T0 w 12"/>
                                <a:gd name="T2" fmla="+- 0 7660 764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51" name="Group 109"/>
                        <wpg:cNvGrpSpPr/>
                        <wpg:grpSpPr>
                          <a:xfrm>
                            <a:off x="7648" y="499"/>
                            <a:ext cx="12" cy="2"/>
                            <a:chOff x="7648" y="499"/>
                            <a:chExt cx="12" cy="2"/>
                          </a:xfrm>
                        </wpg:grpSpPr>
                        <wps:wsp>
                          <wps:cNvPr id="152" name="Freeform 110"/>
                          <wps:cNvSpPr/>
                          <wps:spPr bwMode="auto">
                            <a:xfrm>
                              <a:off x="7648" y="499"/>
                              <a:ext cx="12" cy="2"/>
                            </a:xfrm>
                            <a:custGeom>
                              <a:avLst/>
                              <a:gdLst>
                                <a:gd name="T0" fmla="+- 0 7648 7648"/>
                                <a:gd name="T1" fmla="*/ T0 w 12"/>
                                <a:gd name="T2" fmla="+- 0 7660 764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53" name="Group 107"/>
                        <wpg:cNvGrpSpPr/>
                        <wpg:grpSpPr>
                          <a:xfrm>
                            <a:off x="7657" y="196"/>
                            <a:ext cx="2" cy="300"/>
                            <a:chOff x="7657" y="196"/>
                            <a:chExt cx="2" cy="300"/>
                          </a:xfrm>
                        </wpg:grpSpPr>
                        <wps:wsp>
                          <wps:cNvPr id="154" name="Freeform 108"/>
                          <wps:cNvSpPr/>
                          <wps:spPr bwMode="auto">
                            <a:xfrm>
                              <a:off x="7657" y="196"/>
                              <a:ext cx="2" cy="300"/>
                            </a:xfrm>
                            <a:custGeom>
                              <a:avLst/>
                              <a:gdLst>
                                <a:gd name="T0" fmla="+- 0 196 196"/>
                                <a:gd name="T1" fmla="*/ 196 h 300"/>
                                <a:gd name="T2" fmla="+- 0 496 196"/>
                                <a:gd name="T3" fmla="*/ 496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FA3D35" id="Group 106" o:spid="_x0000_s1026" style="position:absolute;left:0;text-align:left;margin-left:352.65pt;margin-top:9.55pt;width:30.7pt;height:15.5pt;z-index:-251637760;mso-position-horizontal-relative:page" coordorigin="7053,191" coordsize="61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">
                <v:group id="Group 119" o:spid="_x0000_s1027" style="position:absolute;left:7060;top:471;width:600;height:2" coordorigin="7060,471"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0" o:spid="_x0000_s1028" style="position:absolute;left:7060;top:4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" path="m,l600,e" filled="f" strokeweight=".6pt">
                    <v:path arrowok="t" o:connecttype="custom" o:connectlocs="0,0;600,0" o:connectangles="0,0"/>
                  </v:shape>
                </v:group>
                <v:group id="Group 117" o:spid="_x0000_s1029" style="position:absolute;left:7055;top:499;width:12;height:2" coordorigin="7055,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18" o:spid="_x0000_s1030" style="position:absolute;left:7055;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" path="m,l12,e" filled="f" strokecolor="#7e7e7e" strokeweight=".24pt">
                    <v:path arrowok="t" o:connecttype="custom" o:connectlocs="0,0;12,0" o:connectangles="0,0"/>
                  </v:shape>
                </v:group>
                <v:group id="Group 115" o:spid="_x0000_s1031" style="position:absolute;left:7055;top:194;width:12;height:2" coordorigin="7055,19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16" o:spid="_x0000_s1032" style="position:absolute;left:7055;top:194;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" path="m,l12,e" filled="f" strokecolor="#7e7e7e" strokeweight=".24pt">
                    <v:path arrowok="t" o:connecttype="custom" o:connectlocs="0,0;12,0" o:connectangles="0,0"/>
                  </v:shape>
                </v:group>
                <v:group id="Group 113" o:spid="_x0000_s1033" style="position:absolute;left:7057;top:196;width:2;height:300" coordorigin="7057,196"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14" o:spid="_x0000_s1034" style="position:absolute;left:7057;top:196;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" path="m,l,300e" filled="f" strokecolor="#7e7e7e" strokeweight=".24pt">
                    <v:path arrowok="t" o:connecttype="custom" o:connectlocs="0,196;0,496" o:connectangles="0,0"/>
                  </v:shape>
                </v:group>
                <v:group id="Group 111" o:spid="_x0000_s1035" style="position:absolute;left:7648;top:194;width:12;height:2" coordorigin="7648,19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12" o:spid="_x0000_s1036" style="position:absolute;left:7648;top:194;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" path="m,l12,e" filled="f" strokecolor="#7e7e7e" strokeweight=".24pt">
                    <v:path arrowok="t" o:connecttype="custom" o:connectlocs="0,0;12,0" o:connectangles="0,0"/>
                  </v:shape>
                </v:group>
                <v:group id="Group 109" o:spid="_x0000_s1037" style="position:absolute;left:7648;top:499;width:12;height:2" coordorigin="7648,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10" o:spid="_x0000_s1038" style="position:absolute;left:7648;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" path="m,l12,e" filled="f" strokecolor="#7e7e7e" strokeweight=".24pt">
                    <v:path arrowok="t" o:connecttype="custom" o:connectlocs="0,0;12,0" o:connectangles="0,0"/>
                  </v:shape>
                </v:group>
                <v:group id="Group 107" o:spid="_x0000_s1039" style="position:absolute;left:7657;top:196;width:2;height:300" coordorigin="7657,196"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08" o:spid="_x0000_s1040" style="position:absolute;left:7657;top:196;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" path="m,l,300e" filled="f" strokecolor="#7e7e7e" strokeweight=".24pt">
                    <v:path arrowok="t" o:connecttype="custom" o:connectlocs="0,196;0,496" o:connectangles="0,0"/>
                  </v:shape>
                </v:group>
                <w10:wrap anchorx="page"/>
              </v:group>
            </w:pict>
          </mc:Fallback>
        </mc:AlternateContent>
      </w:r>
      <w:r>
        <w:rPr>
          <w:rFonts w:eastAsiaTheme="minorHAnsi"/>
          <w:noProof/>
          <w:lang w:eastAsia="zh-CN"/>
        </w:rPr>
        <mc:AlternateContent>
          <mc:Choice Requires="wpg">
            <w:drawing>
              <wp:anchor distT="0" distB="0" distL="114300" distR="114300" simplePos="0" relativeHeight="251679744" behindDoc="1" locked="0" layoutInCell="1" allowOverlap="1" wp14:anchorId="7343DCCA" wp14:editId="0D7A38A2">
                <wp:simplePos x="0" y="0"/>
                <wp:positionH relativeFrom="page">
                  <wp:posOffset>5012055</wp:posOffset>
                </wp:positionH>
                <wp:positionV relativeFrom="paragraph">
                  <wp:posOffset>121285</wp:posOffset>
                </wp:positionV>
                <wp:extent cx="389890" cy="196850"/>
                <wp:effectExtent l="1905" t="7620" r="0" b="5080"/>
                <wp:wrapNone/>
                <wp:docPr id="125" name="Group 91"/>
                <wp:cNvGraphicFramePr/>
                <a:graphic xmlns:a="http://schemas.openxmlformats.org/drawingml/2006/main">
                  <a:graphicData uri="http://schemas.microsoft.com/office/word/2010/wordprocessingGroup">
                    <wpg:wgp>
                      <wpg:cNvGrpSpPr/>
                      <wpg:grpSpPr>
                        <a:xfrm>
                          <a:off x="0" y="0"/>
                          <a:ext cx="389890" cy="196850"/>
                          <a:chOff x="7893" y="191"/>
                          <a:chExt cx="614" cy="310"/>
                        </a:xfrm>
                      </wpg:grpSpPr>
                      <wpg:grpSp>
                        <wpg:cNvPr id="126" name="Group 104"/>
                        <wpg:cNvGrpSpPr/>
                        <wpg:grpSpPr>
                          <a:xfrm>
                            <a:off x="7900" y="471"/>
                            <a:ext cx="600" cy="2"/>
                            <a:chOff x="7900" y="471"/>
                            <a:chExt cx="600" cy="2"/>
                          </a:xfrm>
                        </wpg:grpSpPr>
                        <wps:wsp>
                          <wps:cNvPr id="127" name="Freeform 105"/>
                          <wps:cNvSpPr/>
                          <wps:spPr bwMode="auto">
                            <a:xfrm>
                              <a:off x="7900" y="471"/>
                              <a:ext cx="600" cy="2"/>
                            </a:xfrm>
                            <a:custGeom>
                              <a:avLst/>
                              <a:gdLst>
                                <a:gd name="T0" fmla="+- 0 7900 7900"/>
                                <a:gd name="T1" fmla="*/ T0 w 600"/>
                                <a:gd name="T2" fmla="+- 0 8500 7900"/>
                                <a:gd name="T3" fmla="*/ T2 w 600"/>
                              </a:gdLst>
                              <a:ahLst/>
                              <a:cxnLst>
                                <a:cxn ang="0">
                                  <a:pos x="T1" y="0"/>
                                </a:cxn>
                                <a:cxn ang="0">
                                  <a:pos x="T3" y="0"/>
                                </a:cxn>
                              </a:cxnLst>
                              <a:rect l="0" t="0" r="r" b="b"/>
                              <a:pathLst>
                                <a:path w="600">
                                  <a:moveTo>
                                    <a:pt x="0" y="0"/>
                                  </a:moveTo>
                                  <a:lnTo>
                                    <a:pt x="600" y="0"/>
                                  </a:lnTo>
                                </a:path>
                              </a:pathLst>
                            </a:custGeom>
                            <a:noFill/>
                            <a:ln w="7620">
                              <a:solidFill>
                                <a:srgbClr val="000000"/>
                              </a:solidFill>
                              <a:round/>
                            </a:ln>
                          </wps:spPr>
                          <wps:bodyPr rot="0" vert="horz" wrap="square" lIns="91440" tIns="45720" rIns="91440" bIns="45720" anchor="t" anchorCtr="0" upright="1">
                            <a:noAutofit/>
                          </wps:bodyPr>
                        </wps:wsp>
                      </wpg:grpSp>
                      <wpg:grpSp>
                        <wpg:cNvPr id="128" name="Group 102"/>
                        <wpg:cNvGrpSpPr/>
                        <wpg:grpSpPr>
                          <a:xfrm>
                            <a:off x="7895" y="499"/>
                            <a:ext cx="12" cy="2"/>
                            <a:chOff x="7895" y="499"/>
                            <a:chExt cx="12" cy="2"/>
                          </a:xfrm>
                        </wpg:grpSpPr>
                        <wps:wsp>
                          <wps:cNvPr id="129" name="Freeform 103"/>
                          <wps:cNvSpPr/>
                          <wps:spPr bwMode="auto">
                            <a:xfrm>
                              <a:off x="7895" y="499"/>
                              <a:ext cx="12" cy="2"/>
                            </a:xfrm>
                            <a:custGeom>
                              <a:avLst/>
                              <a:gdLst>
                                <a:gd name="T0" fmla="+- 0 7895 7895"/>
                                <a:gd name="T1" fmla="*/ T0 w 12"/>
                                <a:gd name="T2" fmla="+- 0 7907 789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30" name="Group 100"/>
                        <wpg:cNvGrpSpPr/>
                        <wpg:grpSpPr>
                          <a:xfrm>
                            <a:off x="7895" y="194"/>
                            <a:ext cx="12" cy="2"/>
                            <a:chOff x="7895" y="194"/>
                            <a:chExt cx="12" cy="2"/>
                          </a:xfrm>
                        </wpg:grpSpPr>
                        <wps:wsp>
                          <wps:cNvPr id="131" name="Freeform 101"/>
                          <wps:cNvSpPr/>
                          <wps:spPr bwMode="auto">
                            <a:xfrm>
                              <a:off x="7895" y="194"/>
                              <a:ext cx="12" cy="2"/>
                            </a:xfrm>
                            <a:custGeom>
                              <a:avLst/>
                              <a:gdLst>
                                <a:gd name="T0" fmla="+- 0 7895 7895"/>
                                <a:gd name="T1" fmla="*/ T0 w 12"/>
                                <a:gd name="T2" fmla="+- 0 7907 789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32" name="Group 98"/>
                        <wpg:cNvGrpSpPr/>
                        <wpg:grpSpPr>
                          <a:xfrm>
                            <a:off x="7897" y="196"/>
                            <a:ext cx="2" cy="300"/>
                            <a:chOff x="7897" y="196"/>
                            <a:chExt cx="2" cy="300"/>
                          </a:xfrm>
                        </wpg:grpSpPr>
                        <wps:wsp>
                          <wps:cNvPr id="133" name="Freeform 99"/>
                          <wps:cNvSpPr/>
                          <wps:spPr bwMode="auto">
                            <a:xfrm>
                              <a:off x="7897" y="196"/>
                              <a:ext cx="2" cy="300"/>
                            </a:xfrm>
                            <a:custGeom>
                              <a:avLst/>
                              <a:gdLst>
                                <a:gd name="T0" fmla="+- 0 196 196"/>
                                <a:gd name="T1" fmla="*/ 196 h 300"/>
                                <a:gd name="T2" fmla="+- 0 496 196"/>
                                <a:gd name="T3" fmla="*/ 496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grpSp>
                        <wpg:cNvPr id="134" name="Group 96"/>
                        <wpg:cNvGrpSpPr/>
                        <wpg:grpSpPr>
                          <a:xfrm>
                            <a:off x="8488" y="194"/>
                            <a:ext cx="12" cy="2"/>
                            <a:chOff x="8488" y="194"/>
                            <a:chExt cx="12" cy="2"/>
                          </a:xfrm>
                        </wpg:grpSpPr>
                        <wps:wsp>
                          <wps:cNvPr id="135" name="Freeform 97"/>
                          <wps:cNvSpPr/>
                          <wps:spPr bwMode="auto">
                            <a:xfrm>
                              <a:off x="8488" y="194"/>
                              <a:ext cx="12" cy="2"/>
                            </a:xfrm>
                            <a:custGeom>
                              <a:avLst/>
                              <a:gdLst>
                                <a:gd name="T0" fmla="+- 0 8488 8488"/>
                                <a:gd name="T1" fmla="*/ T0 w 12"/>
                                <a:gd name="T2" fmla="+- 0 8500 84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36" name="Group 94"/>
                        <wpg:cNvGrpSpPr/>
                        <wpg:grpSpPr>
                          <a:xfrm>
                            <a:off x="8488" y="499"/>
                            <a:ext cx="12" cy="2"/>
                            <a:chOff x="8488" y="499"/>
                            <a:chExt cx="12" cy="2"/>
                          </a:xfrm>
                        </wpg:grpSpPr>
                        <wps:wsp>
                          <wps:cNvPr id="137" name="Freeform 95"/>
                          <wps:cNvSpPr/>
                          <wps:spPr bwMode="auto">
                            <a:xfrm>
                              <a:off x="8488" y="499"/>
                              <a:ext cx="12" cy="2"/>
                            </a:xfrm>
                            <a:custGeom>
                              <a:avLst/>
                              <a:gdLst>
                                <a:gd name="T0" fmla="+- 0 8488 8488"/>
                                <a:gd name="T1" fmla="*/ T0 w 12"/>
                                <a:gd name="T2" fmla="+- 0 8500 84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38" name="Group 92"/>
                        <wpg:cNvGrpSpPr/>
                        <wpg:grpSpPr>
                          <a:xfrm>
                            <a:off x="8497" y="196"/>
                            <a:ext cx="2" cy="300"/>
                            <a:chOff x="8497" y="196"/>
                            <a:chExt cx="2" cy="300"/>
                          </a:xfrm>
                        </wpg:grpSpPr>
                        <wps:wsp>
                          <wps:cNvPr id="139" name="Freeform 93"/>
                          <wps:cNvSpPr/>
                          <wps:spPr bwMode="auto">
                            <a:xfrm>
                              <a:off x="8497" y="196"/>
                              <a:ext cx="2" cy="300"/>
                            </a:xfrm>
                            <a:custGeom>
                              <a:avLst/>
                              <a:gdLst>
                                <a:gd name="T0" fmla="+- 0 196 196"/>
                                <a:gd name="T1" fmla="*/ 196 h 300"/>
                                <a:gd name="T2" fmla="+- 0 496 196"/>
                                <a:gd name="T3" fmla="*/ 496 h 300"/>
                              </a:gdLst>
                              <a:ahLst/>
                              <a:cxnLst>
                                <a:cxn ang="0">
                                  <a:pos x="0" y="T1"/>
                                </a:cxn>
                                <a:cxn ang="0">
                                  <a:pos x="0" y="T3"/>
                                </a:cxn>
                              </a:cxnLst>
                              <a:rect l="0" t="0" r="r" b="b"/>
                              <a:pathLst>
                                <a:path h="300">
                                  <a:moveTo>
                                    <a:pt x="0" y="0"/>
                                  </a:moveTo>
                                  <a:lnTo>
                                    <a:pt x="0" y="300"/>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5711C4" id="Group 91" o:spid="_x0000_s1026" style="position:absolute;left:0;text-align:left;margin-left:394.65pt;margin-top:9.55pt;width:30.7pt;height:15.5pt;z-index:-251636736;mso-position-horizontal-relative:page" coordorigin="7893,191" coordsize="61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">
                <v:group id="Group 104" o:spid="_x0000_s1027" style="position:absolute;left:7900;top:471;width:600;height:2" coordorigin="7900,471"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05" o:spid="_x0000_s1028" style="position:absolute;left:7900;top:4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" path="m,l600,e" filled="f" strokeweight=".6pt">
                    <v:path arrowok="t" o:connecttype="custom" o:connectlocs="0,0;600,0" o:connectangles="0,0"/>
                  </v:shape>
                </v:group>
                <v:group id="Group 102" o:spid="_x0000_s1029" style="position:absolute;left:7895;top:499;width:12;height:2" coordorigin="7895,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03" o:spid="_x0000_s1030" style="position:absolute;left:7895;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" path="m,l12,e" filled="f" strokecolor="#7e7e7e" strokeweight=".24pt">
                    <v:path arrowok="t" o:connecttype="custom" o:connectlocs="0,0;12,0" o:connectangles="0,0"/>
                  </v:shape>
                </v:group>
                <v:group id="Group 100" o:spid="_x0000_s1031" style="position:absolute;left:7895;top:194;width:12;height:2" coordorigin="7895,19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01" o:spid="_x0000_s1032" style="position:absolute;left:7895;top:194;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" path="m,l12,e" filled="f" strokecolor="#7e7e7e" strokeweight=".24pt">
                    <v:path arrowok="t" o:connecttype="custom" o:connectlocs="0,0;12,0" o:connectangles="0,0"/>
                  </v:shape>
                </v:group>
                <v:group id="Group 98" o:spid="_x0000_s1033" style="position:absolute;left:7897;top:196;width:2;height:300" coordorigin="7897,196"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99" o:spid="_x0000_s1034" style="position:absolute;left:7897;top:196;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" path="m,l,300e" filled="f" strokecolor="#7e7e7e" strokeweight=".24pt">
                    <v:path arrowok="t" o:connecttype="custom" o:connectlocs="0,196;0,496" o:connectangles="0,0"/>
                  </v:shape>
                </v:group>
                <v:group id="Group 96" o:spid="_x0000_s1035" style="position:absolute;left:8488;top:194;width:12;height:2" coordorigin="8488,19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97" o:spid="_x0000_s1036" style="position:absolute;left:8488;top:194;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" path="m,l12,e" filled="f" strokecolor="#7e7e7e" strokeweight=".24pt">
                    <v:path arrowok="t" o:connecttype="custom" o:connectlocs="0,0;12,0" o:connectangles="0,0"/>
                  </v:shape>
                </v:group>
                <v:group id="Group 94" o:spid="_x0000_s1037" style="position:absolute;left:8488;top:499;width:12;height:2" coordorigin="8488,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95" o:spid="_x0000_s1038" style="position:absolute;left:8488;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" path="m,l12,e" filled="f" strokecolor="#7e7e7e" strokeweight=".24pt">
                    <v:path arrowok="t" o:connecttype="custom" o:connectlocs="0,0;12,0" o:connectangles="0,0"/>
                  </v:shape>
                </v:group>
                <v:group id="Group 92" o:spid="_x0000_s1039" style="position:absolute;left:8497;top:196;width:2;height:300" coordorigin="8497,196"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93" o:spid="_x0000_s1040" style="position:absolute;left:8497;top:196;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" path="m,l,300e" filled="f" strokecolor="#7e7e7e" strokeweight=".24pt">
                    <v:path arrowok="t" o:connecttype="custom" o:connectlocs="0,196;0,496" o:connectangles="0,0"/>
                  </v:shape>
                </v:group>
                <w10:wrap anchorx="page"/>
              </v:group>
            </w:pict>
          </mc:Fallback>
        </mc:AlternateContent>
      </w:r>
      <w:r>
        <w:rPr>
          <w:rFonts w:ascii="宋体" w:eastAsia="宋体" w:hAnsi="宋体" w:cs="宋体"/>
          <w:sz w:val="24"/>
          <w:szCs w:val="24"/>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宋体" w:eastAsia="宋体" w:hAnsi="宋体" w:cs="宋体"/>
          <w:sz w:val="24"/>
          <w:szCs w:val="24"/>
          <w:lang w:eastAsia="zh-CN"/>
        </w:rPr>
        <w:t>日</w:t>
      </w:r>
      <w:r>
        <w:rPr>
          <w:rFonts w:ascii="宋体" w:eastAsia="宋体" w:hAnsi="宋体" w:cs="宋体"/>
          <w:sz w:val="24"/>
          <w:szCs w:val="24"/>
          <w:lang w:eastAsia="zh-CN"/>
        </w:rPr>
        <w:t xml:space="preserve"> </w:t>
      </w:r>
    </w:p>
    <w:p w14:paraId="6B0811FF" w14:textId="77777777" w:rsidR="001C72CA" w:rsidRDefault="00DD1B2D">
      <w:pPr>
        <w:spacing w:before="154"/>
        <w:ind w:left="118"/>
        <w:rPr>
          <w:rFonts w:ascii="宋体" w:eastAsia="宋体" w:hAnsi="宋体" w:cs="宋体"/>
          <w:sz w:val="24"/>
          <w:szCs w:val="24"/>
          <w:lang w:eastAsia="zh-CN"/>
        </w:rPr>
      </w:pPr>
      <w:r>
        <w:rPr>
          <w:rFonts w:ascii="宋体"/>
          <w:sz w:val="24"/>
          <w:lang w:eastAsia="zh-CN"/>
        </w:rPr>
        <w:t xml:space="preserve"> </w:t>
      </w:r>
    </w:p>
    <w:p w14:paraId="2FA75F7F" w14:textId="77777777" w:rsidR="001C72CA" w:rsidRDefault="00DD1B2D">
      <w:pPr>
        <w:spacing w:before="151"/>
        <w:ind w:left="118"/>
        <w:rPr>
          <w:rFonts w:ascii="宋体" w:eastAsia="宋体" w:hAnsi="宋体" w:cs="宋体"/>
          <w:sz w:val="24"/>
          <w:szCs w:val="24"/>
          <w:lang w:eastAsia="zh-CN"/>
        </w:rPr>
      </w:pPr>
      <w:r>
        <w:rPr>
          <w:rFonts w:ascii="宋体"/>
          <w:sz w:val="24"/>
          <w:lang w:eastAsia="zh-CN"/>
        </w:rPr>
        <w:t xml:space="preserve"> </w:t>
      </w:r>
    </w:p>
    <w:p w14:paraId="4307485A" w14:textId="77777777" w:rsidR="001C72CA" w:rsidRDefault="00DD1B2D">
      <w:pPr>
        <w:spacing w:before="154"/>
        <w:ind w:left="118"/>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80768" behindDoc="1" locked="0" layoutInCell="1" allowOverlap="1" wp14:anchorId="24DB58A0" wp14:editId="0DE3A754">
                <wp:simplePos x="0" y="0"/>
                <wp:positionH relativeFrom="page">
                  <wp:posOffset>1811020</wp:posOffset>
                </wp:positionH>
                <wp:positionV relativeFrom="paragraph">
                  <wp:posOffset>123190</wp:posOffset>
                </wp:positionV>
                <wp:extent cx="3209925" cy="195580"/>
                <wp:effectExtent l="1270" t="6350" r="0" b="7620"/>
                <wp:wrapNone/>
                <wp:docPr id="110" name="Group 76"/>
                <wp:cNvGraphicFramePr/>
                <a:graphic xmlns:a="http://schemas.openxmlformats.org/drawingml/2006/main">
                  <a:graphicData uri="http://schemas.microsoft.com/office/word/2010/wordprocessingGroup">
                    <wpg:wgp>
                      <wpg:cNvGrpSpPr/>
                      <wpg:grpSpPr>
                        <a:xfrm>
                          <a:off x="0" y="0"/>
                          <a:ext cx="3209925" cy="195580"/>
                          <a:chOff x="2852" y="194"/>
                          <a:chExt cx="5055" cy="308"/>
                        </a:xfrm>
                      </wpg:grpSpPr>
                      <wpg:grpSp>
                        <wpg:cNvPr id="111" name="Group 89"/>
                        <wpg:cNvGrpSpPr/>
                        <wpg:grpSpPr>
                          <a:xfrm>
                            <a:off x="2859" y="474"/>
                            <a:ext cx="5041" cy="2"/>
                            <a:chOff x="2859" y="474"/>
                            <a:chExt cx="5041" cy="2"/>
                          </a:xfrm>
                        </wpg:grpSpPr>
                        <wps:wsp>
                          <wps:cNvPr id="112" name="Freeform 90"/>
                          <wps:cNvSpPr/>
                          <wps:spPr bwMode="auto">
                            <a:xfrm>
                              <a:off x="2859" y="474"/>
                              <a:ext cx="5041" cy="2"/>
                            </a:xfrm>
                            <a:custGeom>
                              <a:avLst/>
                              <a:gdLst>
                                <a:gd name="T0" fmla="+- 0 2859 2859"/>
                                <a:gd name="T1" fmla="*/ T0 w 5041"/>
                                <a:gd name="T2" fmla="+- 0 7900 2859"/>
                                <a:gd name="T3" fmla="*/ T2 w 5041"/>
                              </a:gdLst>
                              <a:ahLst/>
                              <a:cxnLst>
                                <a:cxn ang="0">
                                  <a:pos x="T1" y="0"/>
                                </a:cxn>
                                <a:cxn ang="0">
                                  <a:pos x="T3" y="0"/>
                                </a:cxn>
                              </a:cxnLst>
                              <a:rect l="0" t="0" r="r" b="b"/>
                              <a:pathLst>
                                <a:path w="5041">
                                  <a:moveTo>
                                    <a:pt x="0" y="0"/>
                                  </a:moveTo>
                                  <a:lnTo>
                                    <a:pt x="5041" y="0"/>
                                  </a:lnTo>
                                </a:path>
                              </a:pathLst>
                            </a:custGeom>
                            <a:noFill/>
                            <a:ln w="7620">
                              <a:solidFill>
                                <a:srgbClr val="000000"/>
                              </a:solidFill>
                              <a:round/>
                            </a:ln>
                          </wps:spPr>
                          <wps:bodyPr rot="0" vert="horz" wrap="square" lIns="91440" tIns="45720" rIns="91440" bIns="45720" anchor="t" anchorCtr="0" upright="1">
                            <a:noAutofit/>
                          </wps:bodyPr>
                        </wps:wsp>
                      </wpg:grpSp>
                      <wpg:grpSp>
                        <wpg:cNvPr id="113" name="Group 87"/>
                        <wpg:cNvGrpSpPr/>
                        <wpg:grpSpPr>
                          <a:xfrm>
                            <a:off x="2854" y="499"/>
                            <a:ext cx="12" cy="2"/>
                            <a:chOff x="2854" y="499"/>
                            <a:chExt cx="12" cy="2"/>
                          </a:xfrm>
                        </wpg:grpSpPr>
                        <wps:wsp>
                          <wps:cNvPr id="114" name="Freeform 88"/>
                          <wps:cNvSpPr/>
                          <wps:spPr bwMode="auto">
                            <a:xfrm>
                              <a:off x="2854" y="499"/>
                              <a:ext cx="12" cy="2"/>
                            </a:xfrm>
                            <a:custGeom>
                              <a:avLst/>
                              <a:gdLst>
                                <a:gd name="T0" fmla="+- 0 2854 2854"/>
                                <a:gd name="T1" fmla="*/ T0 w 12"/>
                                <a:gd name="T2" fmla="+- 0 2866 2854"/>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15" name="Group 85"/>
                        <wpg:cNvGrpSpPr/>
                        <wpg:grpSpPr>
                          <a:xfrm>
                            <a:off x="2854" y="197"/>
                            <a:ext cx="12" cy="2"/>
                            <a:chOff x="2854" y="197"/>
                            <a:chExt cx="12" cy="2"/>
                          </a:xfrm>
                        </wpg:grpSpPr>
                        <wps:wsp>
                          <wps:cNvPr id="116" name="Freeform 86"/>
                          <wps:cNvSpPr/>
                          <wps:spPr bwMode="auto">
                            <a:xfrm>
                              <a:off x="2854" y="197"/>
                              <a:ext cx="12" cy="2"/>
                            </a:xfrm>
                            <a:custGeom>
                              <a:avLst/>
                              <a:gdLst>
                                <a:gd name="T0" fmla="+- 0 2854 2854"/>
                                <a:gd name="T1" fmla="*/ T0 w 12"/>
                                <a:gd name="T2" fmla="+- 0 2866 2854"/>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17" name="Group 83"/>
                        <wpg:cNvGrpSpPr/>
                        <wpg:grpSpPr>
                          <a:xfrm>
                            <a:off x="2856" y="199"/>
                            <a:ext cx="2" cy="298"/>
                            <a:chOff x="2856" y="199"/>
                            <a:chExt cx="2" cy="298"/>
                          </a:xfrm>
                        </wpg:grpSpPr>
                        <wps:wsp>
                          <wps:cNvPr id="118" name="Freeform 84"/>
                          <wps:cNvSpPr/>
                          <wps:spPr bwMode="auto">
                            <a:xfrm>
                              <a:off x="2856"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119" name="Group 81"/>
                        <wpg:cNvGrpSpPr/>
                        <wpg:grpSpPr>
                          <a:xfrm>
                            <a:off x="7888" y="197"/>
                            <a:ext cx="12" cy="2"/>
                            <a:chOff x="7888" y="197"/>
                            <a:chExt cx="12" cy="2"/>
                          </a:xfrm>
                        </wpg:grpSpPr>
                        <wps:wsp>
                          <wps:cNvPr id="120" name="Freeform 82"/>
                          <wps:cNvSpPr/>
                          <wps:spPr bwMode="auto">
                            <a:xfrm>
                              <a:off x="7888" y="197"/>
                              <a:ext cx="12" cy="2"/>
                            </a:xfrm>
                            <a:custGeom>
                              <a:avLst/>
                              <a:gdLst>
                                <a:gd name="T0" fmla="+- 0 7888 7888"/>
                                <a:gd name="T1" fmla="*/ T0 w 12"/>
                                <a:gd name="T2" fmla="+- 0 7900 78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21" name="Group 79"/>
                        <wpg:cNvGrpSpPr/>
                        <wpg:grpSpPr>
                          <a:xfrm>
                            <a:off x="7888" y="499"/>
                            <a:ext cx="12" cy="2"/>
                            <a:chOff x="7888" y="499"/>
                            <a:chExt cx="12" cy="2"/>
                          </a:xfrm>
                        </wpg:grpSpPr>
                        <wps:wsp>
                          <wps:cNvPr id="122" name="Freeform 80"/>
                          <wps:cNvSpPr/>
                          <wps:spPr bwMode="auto">
                            <a:xfrm>
                              <a:off x="7888" y="499"/>
                              <a:ext cx="12" cy="2"/>
                            </a:xfrm>
                            <a:custGeom>
                              <a:avLst/>
                              <a:gdLst>
                                <a:gd name="T0" fmla="+- 0 7888 7888"/>
                                <a:gd name="T1" fmla="*/ T0 w 12"/>
                                <a:gd name="T2" fmla="+- 0 7900 78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23" name="Group 77"/>
                        <wpg:cNvGrpSpPr/>
                        <wpg:grpSpPr>
                          <a:xfrm>
                            <a:off x="7897" y="199"/>
                            <a:ext cx="2" cy="298"/>
                            <a:chOff x="7897" y="199"/>
                            <a:chExt cx="2" cy="298"/>
                          </a:xfrm>
                        </wpg:grpSpPr>
                        <wps:wsp>
                          <wps:cNvPr id="124" name="Freeform 78"/>
                          <wps:cNvSpPr/>
                          <wps:spPr bwMode="auto">
                            <a:xfrm>
                              <a:off x="789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CEC46" id="Group 76" o:spid="_x0000_s1026" style="position:absolute;left:0;text-align:left;margin-left:142.6pt;margin-top:9.7pt;width:252.75pt;height:15.4pt;z-index:-251635712;mso-position-horizontal-relative:page" coordorigin="2852,194" coordsize="505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">
                <v:group id="Group 89" o:spid="_x0000_s1027" style="position:absolute;left:2859;top:474;width:5041;height:2" coordorigin="2859,474"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0" o:spid="_x0000_s1028" style="position:absolute;left:2859;top:474;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" path="m,l5041,e" filled="f" strokeweight=".6pt">
                    <v:path arrowok="t" o:connecttype="custom" o:connectlocs="0,0;5041,0" o:connectangles="0,0"/>
                  </v:shape>
                </v:group>
                <v:group id="Group 87" o:spid="_x0000_s1029" style="position:absolute;left:2854;top:499;width:12;height:2" coordorigin="2854,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88" o:spid="_x0000_s1030" style="position:absolute;left:2854;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" path="m,l12,e" filled="f" strokecolor="#7e7e7e" strokeweight=".24pt">
                    <v:path arrowok="t" o:connecttype="custom" o:connectlocs="0,0;12,0" o:connectangles="0,0"/>
                  </v:shape>
                </v:group>
                <v:group id="Group 85" o:spid="_x0000_s1031" style="position:absolute;left:2854;top:197;width:12;height:2" coordorigin="2854,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86" o:spid="_x0000_s1032" style="position:absolute;left:2854;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" path="m,l12,e" filled="f" strokecolor="#7e7e7e" strokeweight=".24pt">
                    <v:path arrowok="t" o:connecttype="custom" o:connectlocs="0,0;12,0" o:connectangles="0,0"/>
                  </v:shape>
                </v:group>
                <v:group id="Group 83" o:spid="_x0000_s1033" style="position:absolute;left:2856;top:199;width:2;height:298" coordorigin="2856,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84" o:spid="_x0000_s1034" style="position:absolute;left:2856;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" path="m,l,298e" filled="f" strokecolor="#7e7e7e" strokeweight=".24pt">
                    <v:path arrowok="t" o:connecttype="custom" o:connectlocs="0,199;0,497" o:connectangles="0,0"/>
                  </v:shape>
                </v:group>
                <v:group id="Group 81" o:spid="_x0000_s1035" style="position:absolute;left:7888;top:197;width:12;height:2" coordorigin="7888,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82" o:spid="_x0000_s1036" style="position:absolute;left:7888;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" path="m,l12,e" filled="f" strokecolor="#7e7e7e" strokeweight=".24pt">
                    <v:path arrowok="t" o:connecttype="custom" o:connectlocs="0,0;12,0" o:connectangles="0,0"/>
                  </v:shape>
                </v:group>
                <v:group id="Group 79" o:spid="_x0000_s1037" style="position:absolute;left:7888;top:499;width:12;height:2" coordorigin="7888,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80" o:spid="_x0000_s1038" style="position:absolute;left:7888;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" path="m,l12,e" filled="f" strokecolor="#7e7e7e" strokeweight=".24pt">
                    <v:path arrowok="t" o:connecttype="custom" o:connectlocs="0,0;12,0" o:connectangles="0,0"/>
                  </v:shape>
                </v:group>
                <v:group id="Group 77" o:spid="_x0000_s1039" style="position:absolute;left:7897;top:199;width:2;height:298" coordorigin="789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78" o:spid="_x0000_s1040" style="position:absolute;left:789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" path="m,l,298e" filled="f" strokecolor="#7e7e7e" strokeweight=".24pt">
                    <v:path arrowok="t" o:connecttype="custom" o:connectlocs="0,199;0,497" o:connectangles="0,0"/>
                  </v:shape>
                </v:group>
                <w10:wrap anchorx="page"/>
              </v:group>
            </w:pict>
          </mc:Fallback>
        </mc:AlternateContent>
      </w:r>
      <w:r>
        <w:rPr>
          <w:rFonts w:ascii="宋体" w:eastAsia="宋体" w:hAnsi="宋体" w:cs="宋体"/>
          <w:sz w:val="24"/>
          <w:szCs w:val="24"/>
          <w:lang w:eastAsia="zh-CN"/>
        </w:rPr>
        <w:t xml:space="preserve">    </w:t>
      </w:r>
      <w:r>
        <w:rPr>
          <w:rFonts w:ascii="宋体" w:eastAsia="宋体" w:hAnsi="宋体" w:cs="宋体"/>
          <w:sz w:val="24"/>
          <w:szCs w:val="24"/>
          <w:lang w:eastAsia="zh-CN"/>
        </w:rPr>
        <w:t>承包人：</w:t>
      </w:r>
      <w:r>
        <w:rPr>
          <w:rFonts w:ascii="宋体" w:eastAsia="宋体" w:hAnsi="宋体" w:cs="宋体"/>
          <w:sz w:val="24"/>
          <w:szCs w:val="24"/>
          <w:lang w:eastAsia="zh-CN"/>
        </w:rPr>
        <w:t xml:space="preserve">                                        </w:t>
      </w:r>
      <w:r>
        <w:rPr>
          <w:rFonts w:ascii="宋体" w:eastAsia="宋体" w:hAnsi="宋体" w:cs="宋体"/>
          <w:spacing w:val="119"/>
          <w:sz w:val="24"/>
          <w:szCs w:val="24"/>
          <w:lang w:eastAsia="zh-CN"/>
        </w:rPr>
        <w:t xml:space="preserve"> </w:t>
      </w:r>
      <w:r>
        <w:rPr>
          <w:rFonts w:ascii="宋体" w:eastAsia="宋体" w:hAnsi="宋体" w:cs="宋体"/>
          <w:sz w:val="24"/>
          <w:szCs w:val="24"/>
          <w:lang w:eastAsia="zh-CN"/>
        </w:rPr>
        <w:t>（盖章）</w:t>
      </w:r>
      <w:r>
        <w:rPr>
          <w:rFonts w:ascii="宋体" w:eastAsia="宋体" w:hAnsi="宋体" w:cs="宋体"/>
          <w:sz w:val="24"/>
          <w:szCs w:val="24"/>
          <w:lang w:eastAsia="zh-CN"/>
        </w:rPr>
        <w:t xml:space="preserve">                 </w:t>
      </w:r>
    </w:p>
    <w:p w14:paraId="096F8DE6" w14:textId="77777777" w:rsidR="001C72CA" w:rsidRDefault="00DD1B2D">
      <w:pPr>
        <w:spacing w:before="151"/>
        <w:ind w:left="118"/>
        <w:rPr>
          <w:rFonts w:ascii="宋体" w:eastAsia="宋体" w:hAnsi="宋体" w:cs="宋体"/>
          <w:sz w:val="24"/>
          <w:szCs w:val="24"/>
          <w:lang w:eastAsia="zh-CN"/>
        </w:rPr>
      </w:pPr>
      <w:r>
        <w:rPr>
          <w:rFonts w:ascii="宋体"/>
          <w:sz w:val="24"/>
          <w:lang w:eastAsia="zh-CN"/>
        </w:rPr>
        <w:t xml:space="preserve">     </w:t>
      </w:r>
    </w:p>
    <w:p w14:paraId="17A364EF" w14:textId="77777777" w:rsidR="001C72CA" w:rsidRDefault="00DD1B2D">
      <w:pPr>
        <w:spacing w:before="154"/>
        <w:ind w:left="598"/>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81792" behindDoc="1" locked="0" layoutInCell="1" allowOverlap="1" wp14:anchorId="7196F3A4" wp14:editId="470DC846">
                <wp:simplePos x="0" y="0"/>
                <wp:positionH relativeFrom="page">
                  <wp:posOffset>3030220</wp:posOffset>
                </wp:positionH>
                <wp:positionV relativeFrom="paragraph">
                  <wp:posOffset>123190</wp:posOffset>
                </wp:positionV>
                <wp:extent cx="1990090" cy="195580"/>
                <wp:effectExtent l="1270" t="4445" r="0" b="0"/>
                <wp:wrapNone/>
                <wp:docPr id="95" name="Group 61"/>
                <wp:cNvGraphicFramePr/>
                <a:graphic xmlns:a="http://schemas.openxmlformats.org/drawingml/2006/main">
                  <a:graphicData uri="http://schemas.microsoft.com/office/word/2010/wordprocessingGroup">
                    <wpg:wgp>
                      <wpg:cNvGrpSpPr/>
                      <wpg:grpSpPr>
                        <a:xfrm>
                          <a:off x="0" y="0"/>
                          <a:ext cx="1990090" cy="195580"/>
                          <a:chOff x="4772" y="194"/>
                          <a:chExt cx="3134" cy="308"/>
                        </a:xfrm>
                      </wpg:grpSpPr>
                      <wpg:grpSp>
                        <wpg:cNvPr id="96" name="Group 74"/>
                        <wpg:cNvGrpSpPr/>
                        <wpg:grpSpPr>
                          <a:xfrm>
                            <a:off x="4779" y="474"/>
                            <a:ext cx="3121" cy="2"/>
                            <a:chOff x="4779" y="474"/>
                            <a:chExt cx="3121" cy="2"/>
                          </a:xfrm>
                        </wpg:grpSpPr>
                        <wps:wsp>
                          <wps:cNvPr id="97" name="Freeform 75"/>
                          <wps:cNvSpPr/>
                          <wps:spPr bwMode="auto">
                            <a:xfrm>
                              <a:off x="4779" y="474"/>
                              <a:ext cx="3121" cy="2"/>
                            </a:xfrm>
                            <a:custGeom>
                              <a:avLst/>
                              <a:gdLst>
                                <a:gd name="T0" fmla="+- 0 4779 4779"/>
                                <a:gd name="T1" fmla="*/ T0 w 3121"/>
                                <a:gd name="T2" fmla="+- 0 7900 4779"/>
                                <a:gd name="T3" fmla="*/ T2 w 3121"/>
                              </a:gdLst>
                              <a:ahLst/>
                              <a:cxnLst>
                                <a:cxn ang="0">
                                  <a:pos x="T1" y="0"/>
                                </a:cxn>
                                <a:cxn ang="0">
                                  <a:pos x="T3" y="0"/>
                                </a:cxn>
                              </a:cxnLst>
                              <a:rect l="0" t="0" r="r" b="b"/>
                              <a:pathLst>
                                <a:path w="3121">
                                  <a:moveTo>
                                    <a:pt x="0" y="0"/>
                                  </a:moveTo>
                                  <a:lnTo>
                                    <a:pt x="3121" y="0"/>
                                  </a:lnTo>
                                </a:path>
                              </a:pathLst>
                            </a:custGeom>
                            <a:noFill/>
                            <a:ln w="7620">
                              <a:solidFill>
                                <a:srgbClr val="000000"/>
                              </a:solidFill>
                              <a:round/>
                            </a:ln>
                          </wps:spPr>
                          <wps:bodyPr rot="0" vert="horz" wrap="square" lIns="91440" tIns="45720" rIns="91440" bIns="45720" anchor="t" anchorCtr="0" upright="1">
                            <a:noAutofit/>
                          </wps:bodyPr>
                        </wps:wsp>
                      </wpg:grpSp>
                      <wpg:grpSp>
                        <wpg:cNvPr id="98" name="Group 72"/>
                        <wpg:cNvGrpSpPr/>
                        <wpg:grpSpPr>
                          <a:xfrm>
                            <a:off x="4775" y="499"/>
                            <a:ext cx="12" cy="2"/>
                            <a:chOff x="4775" y="499"/>
                            <a:chExt cx="12" cy="2"/>
                          </a:xfrm>
                        </wpg:grpSpPr>
                        <wps:wsp>
                          <wps:cNvPr id="99" name="Freeform 73"/>
                          <wps:cNvSpPr/>
                          <wps:spPr bwMode="auto">
                            <a:xfrm>
                              <a:off x="4775" y="499"/>
                              <a:ext cx="12" cy="2"/>
                            </a:xfrm>
                            <a:custGeom>
                              <a:avLst/>
                              <a:gdLst>
                                <a:gd name="T0" fmla="+- 0 4775 4775"/>
                                <a:gd name="T1" fmla="*/ T0 w 12"/>
                                <a:gd name="T2" fmla="+- 0 4787 477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00" name="Group 70"/>
                        <wpg:cNvGrpSpPr/>
                        <wpg:grpSpPr>
                          <a:xfrm>
                            <a:off x="4775" y="197"/>
                            <a:ext cx="12" cy="2"/>
                            <a:chOff x="4775" y="197"/>
                            <a:chExt cx="12" cy="2"/>
                          </a:xfrm>
                        </wpg:grpSpPr>
                        <wps:wsp>
                          <wps:cNvPr id="101" name="Freeform 71"/>
                          <wps:cNvSpPr/>
                          <wps:spPr bwMode="auto">
                            <a:xfrm>
                              <a:off x="4775" y="197"/>
                              <a:ext cx="12" cy="2"/>
                            </a:xfrm>
                            <a:custGeom>
                              <a:avLst/>
                              <a:gdLst>
                                <a:gd name="T0" fmla="+- 0 4775 4775"/>
                                <a:gd name="T1" fmla="*/ T0 w 12"/>
                                <a:gd name="T2" fmla="+- 0 4787 477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02" name="Group 68"/>
                        <wpg:cNvGrpSpPr/>
                        <wpg:grpSpPr>
                          <a:xfrm>
                            <a:off x="4777" y="199"/>
                            <a:ext cx="2" cy="298"/>
                            <a:chOff x="4777" y="199"/>
                            <a:chExt cx="2" cy="298"/>
                          </a:xfrm>
                        </wpg:grpSpPr>
                        <wps:wsp>
                          <wps:cNvPr id="103" name="Freeform 69"/>
                          <wps:cNvSpPr/>
                          <wps:spPr bwMode="auto">
                            <a:xfrm>
                              <a:off x="477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104" name="Group 66"/>
                        <wpg:cNvGrpSpPr/>
                        <wpg:grpSpPr>
                          <a:xfrm>
                            <a:off x="7888" y="197"/>
                            <a:ext cx="12" cy="2"/>
                            <a:chOff x="7888" y="197"/>
                            <a:chExt cx="12" cy="2"/>
                          </a:xfrm>
                        </wpg:grpSpPr>
                        <wps:wsp>
                          <wps:cNvPr id="105" name="Freeform 67"/>
                          <wps:cNvSpPr/>
                          <wps:spPr bwMode="auto">
                            <a:xfrm>
                              <a:off x="7888" y="197"/>
                              <a:ext cx="12" cy="2"/>
                            </a:xfrm>
                            <a:custGeom>
                              <a:avLst/>
                              <a:gdLst>
                                <a:gd name="T0" fmla="+- 0 7888 7888"/>
                                <a:gd name="T1" fmla="*/ T0 w 12"/>
                                <a:gd name="T2" fmla="+- 0 7900 78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06" name="Group 64"/>
                        <wpg:cNvGrpSpPr/>
                        <wpg:grpSpPr>
                          <a:xfrm>
                            <a:off x="7888" y="499"/>
                            <a:ext cx="12" cy="2"/>
                            <a:chOff x="7888" y="499"/>
                            <a:chExt cx="12" cy="2"/>
                          </a:xfrm>
                        </wpg:grpSpPr>
                        <wps:wsp>
                          <wps:cNvPr id="107" name="Freeform 65"/>
                          <wps:cNvSpPr/>
                          <wps:spPr bwMode="auto">
                            <a:xfrm>
                              <a:off x="7888" y="499"/>
                              <a:ext cx="12" cy="2"/>
                            </a:xfrm>
                            <a:custGeom>
                              <a:avLst/>
                              <a:gdLst>
                                <a:gd name="T0" fmla="+- 0 7888 7888"/>
                                <a:gd name="T1" fmla="*/ T0 w 12"/>
                                <a:gd name="T2" fmla="+- 0 7900 78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108" name="Group 62"/>
                        <wpg:cNvGrpSpPr/>
                        <wpg:grpSpPr>
                          <a:xfrm>
                            <a:off x="7897" y="199"/>
                            <a:ext cx="2" cy="298"/>
                            <a:chOff x="7897" y="199"/>
                            <a:chExt cx="2" cy="298"/>
                          </a:xfrm>
                        </wpg:grpSpPr>
                        <wps:wsp>
                          <wps:cNvPr id="109" name="Freeform 63"/>
                          <wps:cNvSpPr/>
                          <wps:spPr bwMode="auto">
                            <a:xfrm>
                              <a:off x="789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79A2B1" id="Group 61" o:spid="_x0000_s1026" style="position:absolute;left:0;text-align:left;margin-left:238.6pt;margin-top:9.7pt;width:156.7pt;height:15.4pt;z-index:-251634688;mso-position-horizontal-relative:page" coordorigin="4772,194" coordsize="313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">
                <v:group id="Group 74" o:spid="_x0000_s1027" style="position:absolute;left:4779;top:474;width:3121;height:2" coordorigin="4779,474" coordsize="3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5" o:spid="_x0000_s1028" style="position:absolute;left:4779;top:474;width:3121;height:2;visibility:visible;mso-wrap-style:square;v-text-anchor:top" coordsize="3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" path="m,l3121,e" filled="f" strokeweight=".6pt">
                    <v:path arrowok="t" o:connecttype="custom" o:connectlocs="0,0;3121,0" o:connectangles="0,0"/>
                  </v:shape>
                </v:group>
                <v:group id="Group 72" o:spid="_x0000_s1029" style="position:absolute;left:4775;top:499;width:12;height:2" coordorigin="4775,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73" o:spid="_x0000_s1030" style="position:absolute;left:4775;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" path="m,l12,e" filled="f" strokecolor="#7e7e7e" strokeweight=".24pt">
                    <v:path arrowok="t" o:connecttype="custom" o:connectlocs="0,0;12,0" o:connectangles="0,0"/>
                  </v:shape>
                </v:group>
                <v:group id="Group 70" o:spid="_x0000_s1031" style="position:absolute;left:4775;top:197;width:12;height:2" coordorigin="4775,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71" o:spid="_x0000_s1032" style="position:absolute;left:4775;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" path="m,l12,e" filled="f" strokecolor="#7e7e7e" strokeweight=".24pt">
                    <v:path arrowok="t" o:connecttype="custom" o:connectlocs="0,0;12,0" o:connectangles="0,0"/>
                  </v:shape>
                </v:group>
                <v:group id="Group 68" o:spid="_x0000_s1033" style="position:absolute;left:4777;top:199;width:2;height:298" coordorigin="477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69" o:spid="_x0000_s1034" style="position:absolute;left:477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" path="m,l,298e" filled="f" strokecolor="#7e7e7e" strokeweight=".24pt">
                    <v:path arrowok="t" o:connecttype="custom" o:connectlocs="0,199;0,497" o:connectangles="0,0"/>
                  </v:shape>
                </v:group>
                <v:group id="Group 66" o:spid="_x0000_s1035" style="position:absolute;left:7888;top:197;width:12;height:2" coordorigin="7888,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67" o:spid="_x0000_s1036" style="position:absolute;left:7888;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" path="m,l12,e" filled="f" strokecolor="#7e7e7e" strokeweight=".24pt">
                    <v:path arrowok="t" o:connecttype="custom" o:connectlocs="0,0;12,0" o:connectangles="0,0"/>
                  </v:shape>
                </v:group>
                <v:group id="Group 64" o:spid="_x0000_s1037" style="position:absolute;left:7888;top:499;width:12;height:2" coordorigin="7888,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65" o:spid="_x0000_s1038" style="position:absolute;left:7888;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" path="m,l12,e" filled="f" strokecolor="#7e7e7e" strokeweight=".24pt">
                    <v:path arrowok="t" o:connecttype="custom" o:connectlocs="0,0;12,0" o:connectangles="0,0"/>
                  </v:shape>
                </v:group>
                <v:group id="Group 62" o:spid="_x0000_s1039" style="position:absolute;left:7897;top:199;width:2;height:298" coordorigin="789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63" o:spid="_x0000_s1040" style="position:absolute;left:789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" path="m,l,298e" filled="f" strokecolor="#7e7e7e" strokeweight=".24pt">
                    <v:path arrowok="t" o:connecttype="custom" o:connectlocs="0,199;0,497" o:connectangles="0,0"/>
                  </v:shape>
                </v:group>
                <w10:wrap anchorx="page"/>
              </v:group>
            </w:pict>
          </mc:Fallback>
        </mc:AlternateContent>
      </w:r>
      <w:r>
        <w:rPr>
          <w:rFonts w:ascii="宋体" w:eastAsia="宋体" w:hAnsi="宋体" w:cs="宋体"/>
          <w:sz w:val="24"/>
          <w:szCs w:val="24"/>
          <w:lang w:eastAsia="zh-CN"/>
        </w:rPr>
        <w:t>法定代表人／委托代理人：</w:t>
      </w:r>
      <w:r>
        <w:rPr>
          <w:rFonts w:ascii="宋体" w:eastAsia="宋体" w:hAnsi="宋体" w:cs="宋体"/>
          <w:sz w:val="24"/>
          <w:szCs w:val="24"/>
          <w:lang w:eastAsia="zh-CN"/>
        </w:rPr>
        <w:t xml:space="preserve">                        </w:t>
      </w:r>
      <w:r>
        <w:rPr>
          <w:rFonts w:ascii="宋体" w:eastAsia="宋体" w:hAnsi="宋体" w:cs="宋体"/>
          <w:spacing w:val="119"/>
          <w:sz w:val="24"/>
          <w:szCs w:val="24"/>
          <w:lang w:eastAsia="zh-CN"/>
        </w:rPr>
        <w:t xml:space="preserve"> </w:t>
      </w:r>
      <w:r>
        <w:rPr>
          <w:rFonts w:ascii="宋体" w:eastAsia="宋体" w:hAnsi="宋体" w:cs="宋体"/>
          <w:sz w:val="24"/>
          <w:szCs w:val="24"/>
          <w:lang w:eastAsia="zh-CN"/>
        </w:rPr>
        <w:t>（签名）</w:t>
      </w:r>
      <w:r>
        <w:rPr>
          <w:rFonts w:ascii="宋体" w:eastAsia="宋体" w:hAnsi="宋体" w:cs="宋体"/>
          <w:sz w:val="24"/>
          <w:szCs w:val="24"/>
          <w:lang w:eastAsia="zh-CN"/>
        </w:rPr>
        <w:t xml:space="preserve"> </w:t>
      </w:r>
    </w:p>
    <w:p w14:paraId="7263D706" w14:textId="77777777" w:rsidR="001C72CA" w:rsidRDefault="001C72CA">
      <w:pPr>
        <w:spacing w:before="8"/>
        <w:rPr>
          <w:rFonts w:ascii="宋体" w:eastAsia="宋体" w:hAnsi="宋体" w:cs="宋体"/>
          <w:sz w:val="9"/>
          <w:szCs w:val="9"/>
          <w:lang w:eastAsia="zh-CN"/>
        </w:rPr>
      </w:pPr>
    </w:p>
    <w:p w14:paraId="7B3CF5D7" w14:textId="77777777" w:rsidR="001C72CA" w:rsidRDefault="00DD1B2D">
      <w:pPr>
        <w:spacing w:before="26"/>
        <w:ind w:left="118"/>
        <w:rPr>
          <w:rFonts w:ascii="宋体" w:eastAsia="宋体" w:hAnsi="宋体" w:cs="宋体"/>
          <w:sz w:val="24"/>
          <w:szCs w:val="24"/>
          <w:lang w:eastAsia="zh-CN"/>
        </w:rPr>
      </w:pPr>
      <w:r>
        <w:rPr>
          <w:rFonts w:ascii="宋体"/>
          <w:sz w:val="24"/>
          <w:lang w:eastAsia="zh-CN"/>
        </w:rPr>
        <w:t xml:space="preserve"> </w:t>
      </w:r>
    </w:p>
    <w:p w14:paraId="6CB03243" w14:textId="77777777" w:rsidR="001C72CA" w:rsidRDefault="00DD1B2D">
      <w:pPr>
        <w:spacing w:before="154"/>
        <w:ind w:left="118"/>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82816" behindDoc="1" locked="0" layoutInCell="1" allowOverlap="1" wp14:anchorId="76C8FC45" wp14:editId="1782D0EA">
                <wp:simplePos x="0" y="0"/>
                <wp:positionH relativeFrom="page">
                  <wp:posOffset>3639820</wp:posOffset>
                </wp:positionH>
                <wp:positionV relativeFrom="paragraph">
                  <wp:posOffset>123190</wp:posOffset>
                </wp:positionV>
                <wp:extent cx="694690" cy="195580"/>
                <wp:effectExtent l="1270" t="2540" r="0" b="1905"/>
                <wp:wrapNone/>
                <wp:docPr id="80" name="Group 46"/>
                <wp:cNvGraphicFramePr/>
                <a:graphic xmlns:a="http://schemas.openxmlformats.org/drawingml/2006/main">
                  <a:graphicData uri="http://schemas.microsoft.com/office/word/2010/wordprocessingGroup">
                    <wpg:wgp>
                      <wpg:cNvGrpSpPr/>
                      <wpg:grpSpPr>
                        <a:xfrm>
                          <a:off x="0" y="0"/>
                          <a:ext cx="694690" cy="195580"/>
                          <a:chOff x="5732" y="194"/>
                          <a:chExt cx="1094" cy="308"/>
                        </a:xfrm>
                      </wpg:grpSpPr>
                      <wpg:grpSp>
                        <wpg:cNvPr id="81" name="Group 59"/>
                        <wpg:cNvGrpSpPr/>
                        <wpg:grpSpPr>
                          <a:xfrm>
                            <a:off x="5739" y="474"/>
                            <a:ext cx="1081" cy="2"/>
                            <a:chOff x="5739" y="474"/>
                            <a:chExt cx="1081" cy="2"/>
                          </a:xfrm>
                        </wpg:grpSpPr>
                        <wps:wsp>
                          <wps:cNvPr id="82" name="Freeform 60"/>
                          <wps:cNvSpPr/>
                          <wps:spPr bwMode="auto">
                            <a:xfrm>
                              <a:off x="5739" y="474"/>
                              <a:ext cx="1081" cy="2"/>
                            </a:xfrm>
                            <a:custGeom>
                              <a:avLst/>
                              <a:gdLst>
                                <a:gd name="T0" fmla="+- 0 5739 5739"/>
                                <a:gd name="T1" fmla="*/ T0 w 1081"/>
                                <a:gd name="T2" fmla="+- 0 6820 5739"/>
                                <a:gd name="T3" fmla="*/ T2 w 1081"/>
                              </a:gdLst>
                              <a:ahLst/>
                              <a:cxnLst>
                                <a:cxn ang="0">
                                  <a:pos x="T1" y="0"/>
                                </a:cxn>
                                <a:cxn ang="0">
                                  <a:pos x="T3" y="0"/>
                                </a:cxn>
                              </a:cxnLst>
                              <a:rect l="0" t="0" r="r" b="b"/>
                              <a:pathLst>
                                <a:path w="1081">
                                  <a:moveTo>
                                    <a:pt x="0" y="0"/>
                                  </a:moveTo>
                                  <a:lnTo>
                                    <a:pt x="1081" y="0"/>
                                  </a:lnTo>
                                </a:path>
                              </a:pathLst>
                            </a:custGeom>
                            <a:noFill/>
                            <a:ln w="7620">
                              <a:solidFill>
                                <a:srgbClr val="000000"/>
                              </a:solidFill>
                              <a:round/>
                            </a:ln>
                          </wps:spPr>
                          <wps:bodyPr rot="0" vert="horz" wrap="square" lIns="91440" tIns="45720" rIns="91440" bIns="45720" anchor="t" anchorCtr="0" upright="1">
                            <a:noAutofit/>
                          </wps:bodyPr>
                        </wps:wsp>
                      </wpg:grpSp>
                      <wpg:grpSp>
                        <wpg:cNvPr id="83" name="Group 57"/>
                        <wpg:cNvGrpSpPr/>
                        <wpg:grpSpPr>
                          <a:xfrm>
                            <a:off x="5735" y="499"/>
                            <a:ext cx="12" cy="2"/>
                            <a:chOff x="5735" y="499"/>
                            <a:chExt cx="12" cy="2"/>
                          </a:xfrm>
                        </wpg:grpSpPr>
                        <wps:wsp>
                          <wps:cNvPr id="84" name="Freeform 58"/>
                          <wps:cNvSpPr/>
                          <wps:spPr bwMode="auto">
                            <a:xfrm>
                              <a:off x="5735" y="499"/>
                              <a:ext cx="12" cy="2"/>
                            </a:xfrm>
                            <a:custGeom>
                              <a:avLst/>
                              <a:gdLst>
                                <a:gd name="T0" fmla="+- 0 5735 5735"/>
                                <a:gd name="T1" fmla="*/ T0 w 12"/>
                                <a:gd name="T2" fmla="+- 0 5747 573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85" name="Group 55"/>
                        <wpg:cNvGrpSpPr/>
                        <wpg:grpSpPr>
                          <a:xfrm>
                            <a:off x="5735" y="197"/>
                            <a:ext cx="12" cy="2"/>
                            <a:chOff x="5735" y="197"/>
                            <a:chExt cx="12" cy="2"/>
                          </a:xfrm>
                        </wpg:grpSpPr>
                        <wps:wsp>
                          <wps:cNvPr id="86" name="Freeform 56"/>
                          <wps:cNvSpPr/>
                          <wps:spPr bwMode="auto">
                            <a:xfrm>
                              <a:off x="5735" y="197"/>
                              <a:ext cx="12" cy="2"/>
                            </a:xfrm>
                            <a:custGeom>
                              <a:avLst/>
                              <a:gdLst>
                                <a:gd name="T0" fmla="+- 0 5735 5735"/>
                                <a:gd name="T1" fmla="*/ T0 w 12"/>
                                <a:gd name="T2" fmla="+- 0 5747 573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87" name="Group 53"/>
                        <wpg:cNvGrpSpPr/>
                        <wpg:grpSpPr>
                          <a:xfrm>
                            <a:off x="5737" y="199"/>
                            <a:ext cx="2" cy="298"/>
                            <a:chOff x="5737" y="199"/>
                            <a:chExt cx="2" cy="298"/>
                          </a:xfrm>
                        </wpg:grpSpPr>
                        <wps:wsp>
                          <wps:cNvPr id="88" name="Freeform 54"/>
                          <wps:cNvSpPr/>
                          <wps:spPr bwMode="auto">
                            <a:xfrm>
                              <a:off x="573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89" name="Group 51"/>
                        <wpg:cNvGrpSpPr/>
                        <wpg:grpSpPr>
                          <a:xfrm>
                            <a:off x="6808" y="197"/>
                            <a:ext cx="12" cy="2"/>
                            <a:chOff x="6808" y="197"/>
                            <a:chExt cx="12" cy="2"/>
                          </a:xfrm>
                        </wpg:grpSpPr>
                        <wps:wsp>
                          <wps:cNvPr id="90" name="Freeform 52"/>
                          <wps:cNvSpPr/>
                          <wps:spPr bwMode="auto">
                            <a:xfrm>
                              <a:off x="6808" y="197"/>
                              <a:ext cx="12" cy="2"/>
                            </a:xfrm>
                            <a:custGeom>
                              <a:avLst/>
                              <a:gdLst>
                                <a:gd name="T0" fmla="+- 0 6808 6808"/>
                                <a:gd name="T1" fmla="*/ T0 w 12"/>
                                <a:gd name="T2" fmla="+- 0 6820 680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91" name="Group 49"/>
                        <wpg:cNvGrpSpPr/>
                        <wpg:grpSpPr>
                          <a:xfrm>
                            <a:off x="6808" y="499"/>
                            <a:ext cx="12" cy="2"/>
                            <a:chOff x="6808" y="499"/>
                            <a:chExt cx="12" cy="2"/>
                          </a:xfrm>
                        </wpg:grpSpPr>
                        <wps:wsp>
                          <wps:cNvPr id="92" name="Freeform 50"/>
                          <wps:cNvSpPr/>
                          <wps:spPr bwMode="auto">
                            <a:xfrm>
                              <a:off x="6808" y="499"/>
                              <a:ext cx="12" cy="2"/>
                            </a:xfrm>
                            <a:custGeom>
                              <a:avLst/>
                              <a:gdLst>
                                <a:gd name="T0" fmla="+- 0 6808 6808"/>
                                <a:gd name="T1" fmla="*/ T0 w 12"/>
                                <a:gd name="T2" fmla="+- 0 6820 680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93" name="Group 47"/>
                        <wpg:cNvGrpSpPr/>
                        <wpg:grpSpPr>
                          <a:xfrm>
                            <a:off x="6817" y="199"/>
                            <a:ext cx="2" cy="298"/>
                            <a:chOff x="6817" y="199"/>
                            <a:chExt cx="2" cy="298"/>
                          </a:xfrm>
                        </wpg:grpSpPr>
                        <wps:wsp>
                          <wps:cNvPr id="94" name="Freeform 48"/>
                          <wps:cNvSpPr/>
                          <wps:spPr bwMode="auto">
                            <a:xfrm>
                              <a:off x="681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8C92AB" id="Group 46" o:spid="_x0000_s1026" style="position:absolute;left:0;text-align:left;margin-left:286.6pt;margin-top:9.7pt;width:54.7pt;height:15.4pt;z-index:-251633664;mso-position-horizontal-relative:page" coordorigin="5732,194" coordsize="109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">
                <v:group id="Group 59" o:spid="_x0000_s1027" style="position:absolute;left:5739;top:474;width:1081;height:2" coordorigin="5739,474" coordsize="1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0" o:spid="_x0000_s1028" style="position:absolute;left:5739;top:474;width:1081;height:2;visibility:visible;mso-wrap-style:square;v-text-anchor:top" coordsize="1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" path="m,l1081,e" filled="f" strokeweight=".6pt">
                    <v:path arrowok="t" o:connecttype="custom" o:connectlocs="0,0;1081,0" o:connectangles="0,0"/>
                  </v:shape>
                </v:group>
                <v:group id="Group 57" o:spid="_x0000_s1029" style="position:absolute;left:5735;top:499;width:12;height:2" coordorigin="5735,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8" o:spid="_x0000_s1030" style="position:absolute;left:5735;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" path="m,l12,e" filled="f" strokecolor="#7e7e7e" strokeweight=".24pt">
                    <v:path arrowok="t" o:connecttype="custom" o:connectlocs="0,0;12,0" o:connectangles="0,0"/>
                  </v:shape>
                </v:group>
                <v:group id="Group 55" o:spid="_x0000_s1031" style="position:absolute;left:5735;top:197;width:12;height:2" coordorigin="5735,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6" o:spid="_x0000_s1032" style="position:absolute;left:5735;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" path="m,l12,e" filled="f" strokecolor="#7e7e7e" strokeweight=".24pt">
                    <v:path arrowok="t" o:connecttype="custom" o:connectlocs="0,0;12,0" o:connectangles="0,0"/>
                  </v:shape>
                </v:group>
                <v:group id="Group 53" o:spid="_x0000_s1033" style="position:absolute;left:5737;top:199;width:2;height:298" coordorigin="573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54" o:spid="_x0000_s1034" style="position:absolute;left:573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" path="m,l,298e" filled="f" strokecolor="#7e7e7e" strokeweight=".24pt">
                    <v:path arrowok="t" o:connecttype="custom" o:connectlocs="0,199;0,497" o:connectangles="0,0"/>
                  </v:shape>
                </v:group>
                <v:group id="Group 51" o:spid="_x0000_s1035" style="position:absolute;left:6808;top:197;width:12;height:2" coordorigin="6808,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52" o:spid="_x0000_s1036" style="position:absolute;left:6808;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" path="m,l12,e" filled="f" strokecolor="#7e7e7e" strokeweight=".24pt">
                    <v:path arrowok="t" o:connecttype="custom" o:connectlocs="0,0;12,0" o:connectangles="0,0"/>
                  </v:shape>
                </v:group>
                <v:group id="Group 49" o:spid="_x0000_s1037" style="position:absolute;left:6808;top:499;width:12;height:2" coordorigin="6808,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50" o:spid="_x0000_s1038" style="position:absolute;left:6808;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" path="m,l12,e" filled="f" strokecolor="#7e7e7e" strokeweight=".24pt">
                    <v:path arrowok="t" o:connecttype="custom" o:connectlocs="0,0;12,0" o:connectangles="0,0"/>
                  </v:shape>
                </v:group>
                <v:group id="Group 47" o:spid="_x0000_s1039" style="position:absolute;left:6817;top:199;width:2;height:298" coordorigin="681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48" o:spid="_x0000_s1040" style="position:absolute;left:681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" path="m,l,298e" filled="f" strokecolor="#7e7e7e" strokeweight=".24pt">
                    <v:path arrowok="t" o:connecttype="custom" o:connectlocs="0,199;0,497" o:connectangles="0,0"/>
                  </v:shape>
                </v:group>
                <w10:wrap anchorx="page"/>
              </v:group>
            </w:pict>
          </mc:Fallback>
        </mc:AlternateContent>
      </w:r>
      <w:r>
        <w:rPr>
          <w:rFonts w:eastAsiaTheme="minorHAnsi"/>
          <w:noProof/>
          <w:lang w:eastAsia="zh-CN"/>
        </w:rPr>
        <mc:AlternateContent>
          <mc:Choice Requires="wpg">
            <w:drawing>
              <wp:anchor distT="0" distB="0" distL="114300" distR="114300" simplePos="0" relativeHeight="251683840" behindDoc="1" locked="0" layoutInCell="1" allowOverlap="1" wp14:anchorId="10955F93" wp14:editId="4D805794">
                <wp:simplePos x="0" y="0"/>
                <wp:positionH relativeFrom="page">
                  <wp:posOffset>4478655</wp:posOffset>
                </wp:positionH>
                <wp:positionV relativeFrom="paragraph">
                  <wp:posOffset>123190</wp:posOffset>
                </wp:positionV>
                <wp:extent cx="389890" cy="195580"/>
                <wp:effectExtent l="1905" t="2540" r="0" b="1905"/>
                <wp:wrapNone/>
                <wp:docPr id="65" name="Group 31"/>
                <wp:cNvGraphicFramePr/>
                <a:graphic xmlns:a="http://schemas.openxmlformats.org/drawingml/2006/main">
                  <a:graphicData uri="http://schemas.microsoft.com/office/word/2010/wordprocessingGroup">
                    <wpg:wgp>
                      <wpg:cNvGrpSpPr/>
                      <wpg:grpSpPr>
                        <a:xfrm>
                          <a:off x="0" y="0"/>
                          <a:ext cx="389890" cy="195580"/>
                          <a:chOff x="7053" y="194"/>
                          <a:chExt cx="614" cy="308"/>
                        </a:xfrm>
                      </wpg:grpSpPr>
                      <wpg:grpSp>
                        <wpg:cNvPr id="66" name="Group 44"/>
                        <wpg:cNvGrpSpPr/>
                        <wpg:grpSpPr>
                          <a:xfrm>
                            <a:off x="7060" y="474"/>
                            <a:ext cx="600" cy="2"/>
                            <a:chOff x="7060" y="474"/>
                            <a:chExt cx="600" cy="2"/>
                          </a:xfrm>
                        </wpg:grpSpPr>
                        <wps:wsp>
                          <wps:cNvPr id="67" name="Freeform 45"/>
                          <wps:cNvSpPr/>
                          <wps:spPr bwMode="auto">
                            <a:xfrm>
                              <a:off x="7060" y="474"/>
                              <a:ext cx="600" cy="2"/>
                            </a:xfrm>
                            <a:custGeom>
                              <a:avLst/>
                              <a:gdLst>
                                <a:gd name="T0" fmla="+- 0 7060 7060"/>
                                <a:gd name="T1" fmla="*/ T0 w 600"/>
                                <a:gd name="T2" fmla="+- 0 7660 7060"/>
                                <a:gd name="T3" fmla="*/ T2 w 600"/>
                              </a:gdLst>
                              <a:ahLst/>
                              <a:cxnLst>
                                <a:cxn ang="0">
                                  <a:pos x="T1" y="0"/>
                                </a:cxn>
                                <a:cxn ang="0">
                                  <a:pos x="T3" y="0"/>
                                </a:cxn>
                              </a:cxnLst>
                              <a:rect l="0" t="0" r="r" b="b"/>
                              <a:pathLst>
                                <a:path w="600">
                                  <a:moveTo>
                                    <a:pt x="0" y="0"/>
                                  </a:moveTo>
                                  <a:lnTo>
                                    <a:pt x="600" y="0"/>
                                  </a:lnTo>
                                </a:path>
                              </a:pathLst>
                            </a:custGeom>
                            <a:noFill/>
                            <a:ln w="7620">
                              <a:solidFill>
                                <a:srgbClr val="000000"/>
                              </a:solidFill>
                              <a:round/>
                            </a:ln>
                          </wps:spPr>
                          <wps:bodyPr rot="0" vert="horz" wrap="square" lIns="91440" tIns="45720" rIns="91440" bIns="45720" anchor="t" anchorCtr="0" upright="1">
                            <a:noAutofit/>
                          </wps:bodyPr>
                        </wps:wsp>
                      </wpg:grpSp>
                      <wpg:grpSp>
                        <wpg:cNvPr id="68" name="Group 42"/>
                        <wpg:cNvGrpSpPr/>
                        <wpg:grpSpPr>
                          <a:xfrm>
                            <a:off x="7055" y="499"/>
                            <a:ext cx="12" cy="2"/>
                            <a:chOff x="7055" y="499"/>
                            <a:chExt cx="12" cy="2"/>
                          </a:xfrm>
                        </wpg:grpSpPr>
                        <wps:wsp>
                          <wps:cNvPr id="69" name="Freeform 43"/>
                          <wps:cNvSpPr/>
                          <wps:spPr bwMode="auto">
                            <a:xfrm>
                              <a:off x="7055" y="499"/>
                              <a:ext cx="12" cy="2"/>
                            </a:xfrm>
                            <a:custGeom>
                              <a:avLst/>
                              <a:gdLst>
                                <a:gd name="T0" fmla="+- 0 7055 7055"/>
                                <a:gd name="T1" fmla="*/ T0 w 12"/>
                                <a:gd name="T2" fmla="+- 0 7067 705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70" name="Group 40"/>
                        <wpg:cNvGrpSpPr/>
                        <wpg:grpSpPr>
                          <a:xfrm>
                            <a:off x="7055" y="197"/>
                            <a:ext cx="12" cy="2"/>
                            <a:chOff x="7055" y="197"/>
                            <a:chExt cx="12" cy="2"/>
                          </a:xfrm>
                        </wpg:grpSpPr>
                        <wps:wsp>
                          <wps:cNvPr id="71" name="Freeform 41"/>
                          <wps:cNvSpPr/>
                          <wps:spPr bwMode="auto">
                            <a:xfrm>
                              <a:off x="7055" y="197"/>
                              <a:ext cx="12" cy="2"/>
                            </a:xfrm>
                            <a:custGeom>
                              <a:avLst/>
                              <a:gdLst>
                                <a:gd name="T0" fmla="+- 0 7055 7055"/>
                                <a:gd name="T1" fmla="*/ T0 w 12"/>
                                <a:gd name="T2" fmla="+- 0 7067 705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72" name="Group 38"/>
                        <wpg:cNvGrpSpPr/>
                        <wpg:grpSpPr>
                          <a:xfrm>
                            <a:off x="7057" y="199"/>
                            <a:ext cx="2" cy="298"/>
                            <a:chOff x="7057" y="199"/>
                            <a:chExt cx="2" cy="298"/>
                          </a:xfrm>
                        </wpg:grpSpPr>
                        <wps:wsp>
                          <wps:cNvPr id="73" name="Freeform 39"/>
                          <wps:cNvSpPr/>
                          <wps:spPr bwMode="auto">
                            <a:xfrm>
                              <a:off x="705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74" name="Group 36"/>
                        <wpg:cNvGrpSpPr/>
                        <wpg:grpSpPr>
                          <a:xfrm>
                            <a:off x="7648" y="197"/>
                            <a:ext cx="12" cy="2"/>
                            <a:chOff x="7648" y="197"/>
                            <a:chExt cx="12" cy="2"/>
                          </a:xfrm>
                        </wpg:grpSpPr>
                        <wps:wsp>
                          <wps:cNvPr id="75" name="Freeform 37"/>
                          <wps:cNvSpPr/>
                          <wps:spPr bwMode="auto">
                            <a:xfrm>
                              <a:off x="7648" y="197"/>
                              <a:ext cx="12" cy="2"/>
                            </a:xfrm>
                            <a:custGeom>
                              <a:avLst/>
                              <a:gdLst>
                                <a:gd name="T0" fmla="+- 0 7648 7648"/>
                                <a:gd name="T1" fmla="*/ T0 w 12"/>
                                <a:gd name="T2" fmla="+- 0 7660 764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76" name="Group 34"/>
                        <wpg:cNvGrpSpPr/>
                        <wpg:grpSpPr>
                          <a:xfrm>
                            <a:off x="7648" y="499"/>
                            <a:ext cx="12" cy="2"/>
                            <a:chOff x="7648" y="499"/>
                            <a:chExt cx="12" cy="2"/>
                          </a:xfrm>
                        </wpg:grpSpPr>
                        <wps:wsp>
                          <wps:cNvPr id="77" name="Freeform 35"/>
                          <wps:cNvSpPr/>
                          <wps:spPr bwMode="auto">
                            <a:xfrm>
                              <a:off x="7648" y="499"/>
                              <a:ext cx="12" cy="2"/>
                            </a:xfrm>
                            <a:custGeom>
                              <a:avLst/>
                              <a:gdLst>
                                <a:gd name="T0" fmla="+- 0 7648 7648"/>
                                <a:gd name="T1" fmla="*/ T0 w 12"/>
                                <a:gd name="T2" fmla="+- 0 7660 764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78" name="Group 32"/>
                        <wpg:cNvGrpSpPr/>
                        <wpg:grpSpPr>
                          <a:xfrm>
                            <a:off x="7657" y="199"/>
                            <a:ext cx="2" cy="298"/>
                            <a:chOff x="7657" y="199"/>
                            <a:chExt cx="2" cy="298"/>
                          </a:xfrm>
                        </wpg:grpSpPr>
                        <wps:wsp>
                          <wps:cNvPr id="79" name="Freeform 33"/>
                          <wps:cNvSpPr/>
                          <wps:spPr bwMode="auto">
                            <a:xfrm>
                              <a:off x="765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A2B2EA" id="Group 31" o:spid="_x0000_s1026" style="position:absolute;left:0;text-align:left;margin-left:352.65pt;margin-top:9.7pt;width:30.7pt;height:15.4pt;z-index:-251632640;mso-position-horizontal-relative:page" coordorigin="7053,194" coordsize="61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">
                <v:group id="Group 44" o:spid="_x0000_s1027" style="position:absolute;left:7060;top:474;width:600;height:2" coordorigin="7060,474"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45" o:spid="_x0000_s1028" style="position:absolute;left:7060;top:474;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" path="m,l600,e" filled="f" strokeweight=".6pt">
                    <v:path arrowok="t" o:connecttype="custom" o:connectlocs="0,0;600,0" o:connectangles="0,0"/>
                  </v:shape>
                </v:group>
                <v:group id="Group 42" o:spid="_x0000_s1029" style="position:absolute;left:7055;top:499;width:12;height:2" coordorigin="7055,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3" o:spid="_x0000_s1030" style="position:absolute;left:7055;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" path="m,l12,e" filled="f" strokecolor="#7e7e7e" strokeweight=".24pt">
                    <v:path arrowok="t" o:connecttype="custom" o:connectlocs="0,0;12,0" o:connectangles="0,0"/>
                  </v:shape>
                </v:group>
                <v:group id="Group 40" o:spid="_x0000_s1031" style="position:absolute;left:7055;top:197;width:12;height:2" coordorigin="7055,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1" o:spid="_x0000_s1032" style="position:absolute;left:7055;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" path="m,l12,e" filled="f" strokecolor="#7e7e7e" strokeweight=".24pt">
                    <v:path arrowok="t" o:connecttype="custom" o:connectlocs="0,0;12,0" o:connectangles="0,0"/>
                  </v:shape>
                </v:group>
                <v:group id="Group 38" o:spid="_x0000_s1033" style="position:absolute;left:7057;top:199;width:2;height:298" coordorigin="705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9" o:spid="_x0000_s1034" style="position:absolute;left:705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" path="m,l,298e" filled="f" strokecolor="#7e7e7e" strokeweight=".24pt">
                    <v:path arrowok="t" o:connecttype="custom" o:connectlocs="0,199;0,497" o:connectangles="0,0"/>
                  </v:shape>
                </v:group>
                <v:group id="Group 36" o:spid="_x0000_s1035" style="position:absolute;left:7648;top:197;width:12;height:2" coordorigin="7648,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7" o:spid="_x0000_s1036" style="position:absolute;left:7648;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" path="m,l12,e" filled="f" strokecolor="#7e7e7e" strokeweight=".24pt">
                    <v:path arrowok="t" o:connecttype="custom" o:connectlocs="0,0;12,0" o:connectangles="0,0"/>
                  </v:shape>
                </v:group>
                <v:group id="Group 34" o:spid="_x0000_s1037" style="position:absolute;left:7648;top:499;width:12;height:2" coordorigin="7648,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5" o:spid="_x0000_s1038" style="position:absolute;left:7648;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" path="m,l12,e" filled="f" strokecolor="#7e7e7e" strokeweight=".24pt">
                    <v:path arrowok="t" o:connecttype="custom" o:connectlocs="0,0;12,0" o:connectangles="0,0"/>
                  </v:shape>
                </v:group>
                <v:group id="Group 32" o:spid="_x0000_s1039" style="position:absolute;left:7657;top:199;width:2;height:298" coordorigin="765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3" o:spid="_x0000_s1040" style="position:absolute;left:765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" path="m,l,298e" filled="f" strokecolor="#7e7e7e" strokeweight=".24pt">
                    <v:path arrowok="t" o:connecttype="custom" o:connectlocs="0,199;0,497" o:connectangles="0,0"/>
                  </v:shape>
                </v:group>
                <w10:wrap anchorx="page"/>
              </v:group>
            </w:pict>
          </mc:Fallback>
        </mc:AlternateContent>
      </w:r>
      <w:r>
        <w:rPr>
          <w:rFonts w:eastAsiaTheme="minorHAnsi"/>
          <w:noProof/>
          <w:lang w:eastAsia="zh-CN"/>
        </w:rPr>
        <mc:AlternateContent>
          <mc:Choice Requires="wpg">
            <w:drawing>
              <wp:anchor distT="0" distB="0" distL="114300" distR="114300" simplePos="0" relativeHeight="251684864" behindDoc="1" locked="0" layoutInCell="1" allowOverlap="1" wp14:anchorId="4FACA60D" wp14:editId="2D6B2008">
                <wp:simplePos x="0" y="0"/>
                <wp:positionH relativeFrom="page">
                  <wp:posOffset>5012055</wp:posOffset>
                </wp:positionH>
                <wp:positionV relativeFrom="paragraph">
                  <wp:posOffset>123190</wp:posOffset>
                </wp:positionV>
                <wp:extent cx="389890" cy="195580"/>
                <wp:effectExtent l="1905" t="2540" r="0" b="1905"/>
                <wp:wrapNone/>
                <wp:docPr id="50" name="Group 16"/>
                <wp:cNvGraphicFramePr/>
                <a:graphic xmlns:a="http://schemas.openxmlformats.org/drawingml/2006/main">
                  <a:graphicData uri="http://schemas.microsoft.com/office/word/2010/wordprocessingGroup">
                    <wpg:wgp>
                      <wpg:cNvGrpSpPr/>
                      <wpg:grpSpPr>
                        <a:xfrm>
                          <a:off x="0" y="0"/>
                          <a:ext cx="389890" cy="195580"/>
                          <a:chOff x="7893" y="194"/>
                          <a:chExt cx="614" cy="308"/>
                        </a:xfrm>
                      </wpg:grpSpPr>
                      <wpg:grpSp>
                        <wpg:cNvPr id="51" name="Group 29"/>
                        <wpg:cNvGrpSpPr/>
                        <wpg:grpSpPr>
                          <a:xfrm>
                            <a:off x="7900" y="474"/>
                            <a:ext cx="600" cy="2"/>
                            <a:chOff x="7900" y="474"/>
                            <a:chExt cx="600" cy="2"/>
                          </a:xfrm>
                        </wpg:grpSpPr>
                        <wps:wsp>
                          <wps:cNvPr id="52" name="Freeform 30"/>
                          <wps:cNvSpPr/>
                          <wps:spPr bwMode="auto">
                            <a:xfrm>
                              <a:off x="7900" y="474"/>
                              <a:ext cx="600" cy="2"/>
                            </a:xfrm>
                            <a:custGeom>
                              <a:avLst/>
                              <a:gdLst>
                                <a:gd name="T0" fmla="+- 0 7900 7900"/>
                                <a:gd name="T1" fmla="*/ T0 w 600"/>
                                <a:gd name="T2" fmla="+- 0 8500 7900"/>
                                <a:gd name="T3" fmla="*/ T2 w 600"/>
                              </a:gdLst>
                              <a:ahLst/>
                              <a:cxnLst>
                                <a:cxn ang="0">
                                  <a:pos x="T1" y="0"/>
                                </a:cxn>
                                <a:cxn ang="0">
                                  <a:pos x="T3" y="0"/>
                                </a:cxn>
                              </a:cxnLst>
                              <a:rect l="0" t="0" r="r" b="b"/>
                              <a:pathLst>
                                <a:path w="600">
                                  <a:moveTo>
                                    <a:pt x="0" y="0"/>
                                  </a:moveTo>
                                  <a:lnTo>
                                    <a:pt x="600" y="0"/>
                                  </a:lnTo>
                                </a:path>
                              </a:pathLst>
                            </a:custGeom>
                            <a:noFill/>
                            <a:ln w="7620">
                              <a:solidFill>
                                <a:srgbClr val="000000"/>
                              </a:solidFill>
                              <a:round/>
                            </a:ln>
                          </wps:spPr>
                          <wps:bodyPr rot="0" vert="horz" wrap="square" lIns="91440" tIns="45720" rIns="91440" bIns="45720" anchor="t" anchorCtr="0" upright="1">
                            <a:noAutofit/>
                          </wps:bodyPr>
                        </wps:wsp>
                      </wpg:grpSp>
                      <wpg:grpSp>
                        <wpg:cNvPr id="53" name="Group 27"/>
                        <wpg:cNvGrpSpPr/>
                        <wpg:grpSpPr>
                          <a:xfrm>
                            <a:off x="7895" y="499"/>
                            <a:ext cx="12" cy="2"/>
                            <a:chOff x="7895" y="499"/>
                            <a:chExt cx="12" cy="2"/>
                          </a:xfrm>
                        </wpg:grpSpPr>
                        <wps:wsp>
                          <wps:cNvPr id="54" name="Freeform 28"/>
                          <wps:cNvSpPr/>
                          <wps:spPr bwMode="auto">
                            <a:xfrm>
                              <a:off x="7895" y="499"/>
                              <a:ext cx="12" cy="2"/>
                            </a:xfrm>
                            <a:custGeom>
                              <a:avLst/>
                              <a:gdLst>
                                <a:gd name="T0" fmla="+- 0 7895 7895"/>
                                <a:gd name="T1" fmla="*/ T0 w 12"/>
                                <a:gd name="T2" fmla="+- 0 7907 789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55" name="Group 25"/>
                        <wpg:cNvGrpSpPr/>
                        <wpg:grpSpPr>
                          <a:xfrm>
                            <a:off x="7895" y="197"/>
                            <a:ext cx="12" cy="2"/>
                            <a:chOff x="7895" y="197"/>
                            <a:chExt cx="12" cy="2"/>
                          </a:xfrm>
                        </wpg:grpSpPr>
                        <wps:wsp>
                          <wps:cNvPr id="56" name="Freeform 26"/>
                          <wps:cNvSpPr/>
                          <wps:spPr bwMode="auto">
                            <a:xfrm>
                              <a:off x="7895" y="197"/>
                              <a:ext cx="12" cy="2"/>
                            </a:xfrm>
                            <a:custGeom>
                              <a:avLst/>
                              <a:gdLst>
                                <a:gd name="T0" fmla="+- 0 7895 7895"/>
                                <a:gd name="T1" fmla="*/ T0 w 12"/>
                                <a:gd name="T2" fmla="+- 0 7907 7895"/>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57" name="Group 23"/>
                        <wpg:cNvGrpSpPr/>
                        <wpg:grpSpPr>
                          <a:xfrm>
                            <a:off x="7897" y="199"/>
                            <a:ext cx="2" cy="298"/>
                            <a:chOff x="7897" y="199"/>
                            <a:chExt cx="2" cy="298"/>
                          </a:xfrm>
                        </wpg:grpSpPr>
                        <wps:wsp>
                          <wps:cNvPr id="58" name="Freeform 24"/>
                          <wps:cNvSpPr/>
                          <wps:spPr bwMode="auto">
                            <a:xfrm>
                              <a:off x="789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grpSp>
                        <wpg:cNvPr id="59" name="Group 21"/>
                        <wpg:cNvGrpSpPr/>
                        <wpg:grpSpPr>
                          <a:xfrm>
                            <a:off x="8488" y="197"/>
                            <a:ext cx="12" cy="2"/>
                            <a:chOff x="8488" y="197"/>
                            <a:chExt cx="12" cy="2"/>
                          </a:xfrm>
                        </wpg:grpSpPr>
                        <wps:wsp>
                          <wps:cNvPr id="60" name="Freeform 22"/>
                          <wps:cNvSpPr/>
                          <wps:spPr bwMode="auto">
                            <a:xfrm>
                              <a:off x="8488" y="197"/>
                              <a:ext cx="12" cy="2"/>
                            </a:xfrm>
                            <a:custGeom>
                              <a:avLst/>
                              <a:gdLst>
                                <a:gd name="T0" fmla="+- 0 8488 8488"/>
                                <a:gd name="T1" fmla="*/ T0 w 12"/>
                                <a:gd name="T2" fmla="+- 0 8500 84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61" name="Group 19"/>
                        <wpg:cNvGrpSpPr/>
                        <wpg:grpSpPr>
                          <a:xfrm>
                            <a:off x="8488" y="499"/>
                            <a:ext cx="12" cy="2"/>
                            <a:chOff x="8488" y="499"/>
                            <a:chExt cx="12" cy="2"/>
                          </a:xfrm>
                        </wpg:grpSpPr>
                        <wps:wsp>
                          <wps:cNvPr id="62" name="Freeform 20"/>
                          <wps:cNvSpPr/>
                          <wps:spPr bwMode="auto">
                            <a:xfrm>
                              <a:off x="8488" y="499"/>
                              <a:ext cx="12" cy="2"/>
                            </a:xfrm>
                            <a:custGeom>
                              <a:avLst/>
                              <a:gdLst>
                                <a:gd name="T0" fmla="+- 0 8488 8488"/>
                                <a:gd name="T1" fmla="*/ T0 w 12"/>
                                <a:gd name="T2" fmla="+- 0 8500 8488"/>
                                <a:gd name="T3" fmla="*/ T2 w 12"/>
                              </a:gdLst>
                              <a:ahLst/>
                              <a:cxnLst>
                                <a:cxn ang="0">
                                  <a:pos x="T1" y="0"/>
                                </a:cxn>
                                <a:cxn ang="0">
                                  <a:pos x="T3" y="0"/>
                                </a:cxn>
                              </a:cxnLst>
                              <a:rect l="0" t="0" r="r" b="b"/>
                              <a:pathLst>
                                <a:path w="12">
                                  <a:moveTo>
                                    <a:pt x="0" y="0"/>
                                  </a:moveTo>
                                  <a:lnTo>
                                    <a:pt x="12" y="0"/>
                                  </a:lnTo>
                                </a:path>
                              </a:pathLst>
                            </a:custGeom>
                            <a:noFill/>
                            <a:ln w="3048">
                              <a:solidFill>
                                <a:srgbClr val="7E7E7E"/>
                              </a:solidFill>
                              <a:round/>
                            </a:ln>
                          </wps:spPr>
                          <wps:bodyPr rot="0" vert="horz" wrap="square" lIns="91440" tIns="45720" rIns="91440" bIns="45720" anchor="t" anchorCtr="0" upright="1">
                            <a:noAutofit/>
                          </wps:bodyPr>
                        </wps:wsp>
                      </wpg:grpSp>
                      <wpg:grpSp>
                        <wpg:cNvPr id="63" name="Group 17"/>
                        <wpg:cNvGrpSpPr/>
                        <wpg:grpSpPr>
                          <a:xfrm>
                            <a:off x="8497" y="199"/>
                            <a:ext cx="2" cy="298"/>
                            <a:chOff x="8497" y="199"/>
                            <a:chExt cx="2" cy="298"/>
                          </a:xfrm>
                        </wpg:grpSpPr>
                        <wps:wsp>
                          <wps:cNvPr id="64" name="Freeform 18"/>
                          <wps:cNvSpPr/>
                          <wps:spPr bwMode="auto">
                            <a:xfrm>
                              <a:off x="8497" y="199"/>
                              <a:ext cx="2" cy="298"/>
                            </a:xfrm>
                            <a:custGeom>
                              <a:avLst/>
                              <a:gdLst>
                                <a:gd name="T0" fmla="+- 0 199 199"/>
                                <a:gd name="T1" fmla="*/ 199 h 298"/>
                                <a:gd name="T2" fmla="+- 0 497 199"/>
                                <a:gd name="T3" fmla="*/ 497 h 298"/>
                              </a:gdLst>
                              <a:ahLst/>
                              <a:cxnLst>
                                <a:cxn ang="0">
                                  <a:pos x="0" y="T1"/>
                                </a:cxn>
                                <a:cxn ang="0">
                                  <a:pos x="0" y="T3"/>
                                </a:cxn>
                              </a:cxnLst>
                              <a:rect l="0" t="0" r="r" b="b"/>
                              <a:pathLst>
                                <a:path h="298">
                                  <a:moveTo>
                                    <a:pt x="0" y="0"/>
                                  </a:moveTo>
                                  <a:lnTo>
                                    <a:pt x="0" y="298"/>
                                  </a:lnTo>
                                </a:path>
                              </a:pathLst>
                            </a:custGeom>
                            <a:noFill/>
                            <a:ln w="3048">
                              <a:solidFill>
                                <a:srgbClr val="7E7E7E"/>
                              </a:solidFill>
                              <a:round/>
                            </a:ln>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9D86F1" id="Group 16" o:spid="_x0000_s1026" style="position:absolute;left:0;text-align:left;margin-left:394.65pt;margin-top:9.7pt;width:30.7pt;height:15.4pt;z-index:-251631616;mso-position-horizontal-relative:page" coordorigin="7893,194" coordsize="61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">
                <v:group id="Group 29" o:spid="_x0000_s1027" style="position:absolute;left:7900;top:474;width:600;height:2" coordorigin="7900,474"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0" o:spid="_x0000_s1028" style="position:absolute;left:7900;top:474;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" path="m,l600,e" filled="f" strokeweight=".6pt">
                    <v:path arrowok="t" o:connecttype="custom" o:connectlocs="0,0;600,0" o:connectangles="0,0"/>
                  </v:shape>
                </v:group>
                <v:group id="Group 27" o:spid="_x0000_s1029" style="position:absolute;left:7895;top:499;width:12;height:2" coordorigin="7895,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8" o:spid="_x0000_s1030" style="position:absolute;left:7895;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" path="m,l12,e" filled="f" strokecolor="#7e7e7e" strokeweight=".24pt">
                    <v:path arrowok="t" o:connecttype="custom" o:connectlocs="0,0;12,0" o:connectangles="0,0"/>
                  </v:shape>
                </v:group>
                <v:group id="Group 25" o:spid="_x0000_s1031" style="position:absolute;left:7895;top:197;width:12;height:2" coordorigin="7895,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6" o:spid="_x0000_s1032" style="position:absolute;left:7895;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" path="m,l12,e" filled="f" strokecolor="#7e7e7e" strokeweight=".24pt">
                    <v:path arrowok="t" o:connecttype="custom" o:connectlocs="0,0;12,0" o:connectangles="0,0"/>
                  </v:shape>
                </v:group>
                <v:group id="Group 23" o:spid="_x0000_s1033" style="position:absolute;left:7897;top:199;width:2;height:298" coordorigin="789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4" o:spid="_x0000_s1034" style="position:absolute;left:789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" path="m,l,298e" filled="f" strokecolor="#7e7e7e" strokeweight=".24pt">
                    <v:path arrowok="t" o:connecttype="custom" o:connectlocs="0,199;0,497" o:connectangles="0,0"/>
                  </v:shape>
                </v:group>
                <v:group id="Group 21" o:spid="_x0000_s1035" style="position:absolute;left:8488;top:197;width:12;height:2" coordorigin="8488,197"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2" o:spid="_x0000_s1036" style="position:absolute;left:8488;top:197;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" path="m,l12,e" filled="f" strokecolor="#7e7e7e" strokeweight=".24pt">
                    <v:path arrowok="t" o:connecttype="custom" o:connectlocs="0,0;12,0" o:connectangles="0,0"/>
                  </v:shape>
                </v:group>
                <v:group id="Group 19" o:spid="_x0000_s1037" style="position:absolute;left:8488;top:499;width:12;height:2" coordorigin="8488,499"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0" o:spid="_x0000_s1038" style="position:absolute;left:8488;top:499;width:12;height:2;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" path="m,l12,e" filled="f" strokecolor="#7e7e7e" strokeweight=".24pt">
                    <v:path arrowok="t" o:connecttype="custom" o:connectlocs="0,0;12,0" o:connectangles="0,0"/>
                  </v:shape>
                </v:group>
                <v:group id="Group 17" o:spid="_x0000_s1039" style="position:absolute;left:8497;top:199;width:2;height:298" coordorigin="8497,199"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8" o:spid="_x0000_s1040" style="position:absolute;left:8497;top:199;width:2;height:298;visibility:visible;mso-wrap-style:square;v-text-anchor:top" coordsize="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" path="m,l,298e" filled="f" strokecolor="#7e7e7e" strokeweight=".24pt">
                    <v:path arrowok="t" o:connecttype="custom" o:connectlocs="0,199;0,497" o:connectangles="0,0"/>
                  </v:shape>
                </v:group>
                <w10:wrap anchorx="page"/>
              </v:group>
            </w:pict>
          </mc:Fallback>
        </mc:AlternateContent>
      </w:r>
      <w:r>
        <w:rPr>
          <w:rFonts w:ascii="宋体" w:eastAsia="宋体" w:hAnsi="宋体" w:cs="宋体"/>
          <w:sz w:val="24"/>
          <w:szCs w:val="24"/>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宋体" w:eastAsia="宋体" w:hAnsi="宋体" w:cs="宋体"/>
          <w:sz w:val="24"/>
          <w:szCs w:val="24"/>
          <w:lang w:eastAsia="zh-CN"/>
        </w:rPr>
        <w:t>日</w:t>
      </w:r>
      <w:r>
        <w:rPr>
          <w:rFonts w:ascii="宋体" w:eastAsia="宋体" w:hAnsi="宋体" w:cs="宋体"/>
          <w:sz w:val="24"/>
          <w:szCs w:val="24"/>
          <w:lang w:eastAsia="zh-CN"/>
        </w:rPr>
        <w:t xml:space="preserve"> </w:t>
      </w:r>
    </w:p>
    <w:p w14:paraId="3E85299A" w14:textId="77777777" w:rsidR="001C72CA" w:rsidRDefault="00DD1B2D">
      <w:pPr>
        <w:spacing w:before="151"/>
        <w:ind w:left="118"/>
        <w:rPr>
          <w:rFonts w:ascii="宋体" w:eastAsia="宋体" w:hAnsi="宋体" w:cs="宋体"/>
          <w:sz w:val="24"/>
          <w:szCs w:val="24"/>
          <w:lang w:eastAsia="zh-CN"/>
        </w:rPr>
      </w:pPr>
      <w:r>
        <w:rPr>
          <w:rFonts w:ascii="宋体"/>
          <w:sz w:val="24"/>
          <w:lang w:eastAsia="zh-CN"/>
        </w:rPr>
        <w:t xml:space="preserve"> </w:t>
      </w:r>
    </w:p>
    <w:p w14:paraId="1599DD21" w14:textId="77777777" w:rsidR="001C72CA" w:rsidRDefault="00DD1B2D">
      <w:pPr>
        <w:spacing w:before="154"/>
        <w:ind w:left="118"/>
        <w:rPr>
          <w:rFonts w:ascii="宋体" w:eastAsia="宋体" w:hAnsi="宋体" w:cs="宋体"/>
          <w:sz w:val="24"/>
          <w:szCs w:val="24"/>
          <w:lang w:eastAsia="zh-CN"/>
        </w:rPr>
      </w:pPr>
      <w:r>
        <w:rPr>
          <w:rFonts w:ascii="宋体"/>
          <w:sz w:val="24"/>
          <w:lang w:eastAsia="zh-CN"/>
        </w:rPr>
        <w:t xml:space="preserve"> </w:t>
      </w:r>
    </w:p>
    <w:p w14:paraId="4AC4E8D8" w14:textId="77777777" w:rsidR="001C72CA" w:rsidRDefault="00DD1B2D">
      <w:pPr>
        <w:spacing w:before="151"/>
        <w:ind w:left="118"/>
        <w:rPr>
          <w:rFonts w:ascii="宋体" w:eastAsia="宋体" w:hAnsi="宋体" w:cs="宋体"/>
          <w:sz w:val="24"/>
          <w:szCs w:val="24"/>
          <w:lang w:eastAsia="zh-CN"/>
        </w:rPr>
      </w:pPr>
      <w:r>
        <w:rPr>
          <w:rFonts w:ascii="宋体"/>
          <w:sz w:val="24"/>
          <w:lang w:eastAsia="zh-CN"/>
        </w:rPr>
        <w:t xml:space="preserve"> </w:t>
      </w:r>
    </w:p>
    <w:p w14:paraId="7F258699" w14:textId="77777777" w:rsidR="001C72CA" w:rsidRDefault="001C72CA">
      <w:pPr>
        <w:rPr>
          <w:rFonts w:ascii="宋体" w:eastAsia="宋体" w:hAnsi="宋体" w:cs="宋体"/>
          <w:sz w:val="24"/>
          <w:szCs w:val="24"/>
          <w:lang w:eastAsia="zh-CN"/>
        </w:rPr>
        <w:sectPr w:rsidR="001C72CA">
          <w:type w:val="continuous"/>
          <w:pgSz w:w="11910" w:h="16840"/>
          <w:pgMar w:top="1380" w:right="900" w:bottom="280" w:left="1300" w:header="720" w:footer="720" w:gutter="0"/>
          <w:cols w:space="720"/>
        </w:sectPr>
      </w:pPr>
    </w:p>
    <w:p w14:paraId="5DA99D82" w14:textId="77777777" w:rsidR="001C72CA" w:rsidRDefault="00DD1B2D">
      <w:pPr>
        <w:spacing w:before="2"/>
        <w:ind w:left="118"/>
        <w:rPr>
          <w:rFonts w:ascii="宋体" w:eastAsia="宋体" w:hAnsi="宋体" w:cs="宋体"/>
          <w:sz w:val="24"/>
          <w:szCs w:val="24"/>
          <w:lang w:eastAsia="zh-CN"/>
        </w:rPr>
      </w:pPr>
      <w:r>
        <w:rPr>
          <w:rFonts w:ascii="宋体" w:eastAsia="宋体" w:hAnsi="宋体" w:cs="宋体"/>
          <w:sz w:val="24"/>
          <w:szCs w:val="24"/>
          <w:lang w:eastAsia="zh-CN"/>
        </w:rPr>
        <w:lastRenderedPageBreak/>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8</w:t>
      </w:r>
      <w:r>
        <w:rPr>
          <w:rFonts w:ascii="宋体" w:eastAsia="宋体" w:hAnsi="宋体" w:cs="宋体"/>
          <w:sz w:val="24"/>
          <w:szCs w:val="24"/>
          <w:lang w:eastAsia="zh-CN"/>
        </w:rPr>
        <w:t>：承包商</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HSSE</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管理协议书</w:t>
      </w:r>
      <w:r>
        <w:rPr>
          <w:rFonts w:ascii="宋体" w:eastAsia="宋体" w:hAnsi="宋体" w:cs="宋体"/>
          <w:sz w:val="24"/>
          <w:szCs w:val="24"/>
          <w:lang w:eastAsia="zh-CN"/>
        </w:rPr>
        <w:t xml:space="preserve"> </w:t>
      </w:r>
    </w:p>
    <w:p w14:paraId="4F0C5CDE" w14:textId="77777777" w:rsidR="001C72CA" w:rsidRDefault="00DD1B2D">
      <w:pPr>
        <w:spacing w:before="9"/>
        <w:rPr>
          <w:rFonts w:ascii="宋体" w:eastAsia="宋体" w:hAnsi="宋体" w:cs="宋体"/>
          <w:sz w:val="34"/>
          <w:szCs w:val="34"/>
          <w:lang w:eastAsia="zh-CN"/>
        </w:rPr>
      </w:pPr>
      <w:r>
        <w:rPr>
          <w:lang w:eastAsia="zh-CN"/>
        </w:rPr>
        <w:br w:type="column"/>
      </w:r>
    </w:p>
    <w:p w14:paraId="285385EB" w14:textId="77777777" w:rsidR="001C72CA" w:rsidRDefault="00DD1B2D">
      <w:pPr>
        <w:pStyle w:val="4"/>
        <w:ind w:left="1016"/>
        <w:rPr>
          <w:rFonts w:cs="宋体"/>
          <w:b w:val="0"/>
          <w:bCs w:val="0"/>
          <w:lang w:eastAsia="zh-CN"/>
        </w:rPr>
      </w:pPr>
      <w:r>
        <w:rPr>
          <w:w w:val="98"/>
          <w:lang w:eastAsia="zh-CN"/>
        </w:rPr>
        <w:t xml:space="preserve"> </w:t>
      </w:r>
    </w:p>
    <w:p w14:paraId="274556F9" w14:textId="77777777" w:rsidR="001C72CA" w:rsidRDefault="00DD1B2D">
      <w:pPr>
        <w:spacing w:before="10"/>
        <w:ind w:left="118"/>
        <w:rPr>
          <w:rFonts w:ascii="宋体" w:eastAsia="宋体" w:hAnsi="宋体" w:cs="宋体"/>
          <w:sz w:val="24"/>
          <w:szCs w:val="24"/>
          <w:lang w:eastAsia="zh-CN"/>
        </w:rPr>
      </w:pPr>
      <w:r>
        <w:rPr>
          <w:rFonts w:ascii="Times New Roman" w:eastAsia="Times New Roman" w:hAnsi="Times New Roman" w:cs="Times New Roman"/>
          <w:b/>
          <w:bCs/>
          <w:sz w:val="24"/>
          <w:szCs w:val="24"/>
          <w:lang w:eastAsia="zh-CN"/>
        </w:rPr>
        <w:t>HSSE</w:t>
      </w:r>
      <w:r>
        <w:rPr>
          <w:rFonts w:ascii="Times New Roman" w:eastAsia="Times New Roman" w:hAnsi="Times New Roman" w:cs="Times New Roman"/>
          <w:b/>
          <w:bCs/>
          <w:spacing w:val="-3"/>
          <w:sz w:val="24"/>
          <w:szCs w:val="24"/>
          <w:lang w:eastAsia="zh-CN"/>
        </w:rPr>
        <w:t xml:space="preserve"> </w:t>
      </w:r>
      <w:r>
        <w:rPr>
          <w:rFonts w:ascii="宋体" w:eastAsia="宋体" w:hAnsi="宋体" w:cs="宋体"/>
          <w:b/>
          <w:bCs/>
          <w:sz w:val="24"/>
          <w:szCs w:val="24"/>
          <w:lang w:eastAsia="zh-CN"/>
        </w:rPr>
        <w:t>管理协议</w:t>
      </w:r>
    </w:p>
    <w:p w14:paraId="2A2656B1" w14:textId="77777777" w:rsidR="001C72CA" w:rsidRDefault="001C72CA">
      <w:pPr>
        <w:rPr>
          <w:rFonts w:ascii="宋体" w:eastAsia="宋体" w:hAnsi="宋体" w:cs="宋体"/>
          <w:sz w:val="24"/>
          <w:szCs w:val="24"/>
          <w:lang w:eastAsia="zh-CN"/>
        </w:rPr>
        <w:sectPr w:rsidR="001C72CA">
          <w:pgSz w:w="11910" w:h="16840"/>
          <w:pgMar w:top="1360" w:right="1040" w:bottom="1160" w:left="1300" w:header="0" w:footer="955" w:gutter="0"/>
          <w:cols w:num="2" w:space="720" w:equalWidth="0">
            <w:col w:w="3660" w:space="370"/>
            <w:col w:w="5540"/>
          </w:cols>
        </w:sectPr>
      </w:pPr>
    </w:p>
    <w:p w14:paraId="1BD87BAD" w14:textId="77777777" w:rsidR="001C72CA" w:rsidRDefault="001C72CA">
      <w:pPr>
        <w:rPr>
          <w:rFonts w:ascii="宋体" w:eastAsia="宋体" w:hAnsi="宋体" w:cs="宋体"/>
          <w:b/>
          <w:bCs/>
          <w:sz w:val="20"/>
          <w:szCs w:val="20"/>
          <w:lang w:eastAsia="zh-CN"/>
        </w:rPr>
      </w:pPr>
    </w:p>
    <w:p w14:paraId="5B0D583D" w14:textId="77777777" w:rsidR="001C72CA" w:rsidRDefault="001C72CA">
      <w:pPr>
        <w:spacing w:before="12"/>
        <w:rPr>
          <w:rFonts w:ascii="宋体" w:eastAsia="宋体" w:hAnsi="宋体" w:cs="宋体"/>
          <w:b/>
          <w:bCs/>
          <w:sz w:val="19"/>
          <w:szCs w:val="19"/>
          <w:lang w:eastAsia="zh-CN"/>
        </w:rPr>
      </w:pPr>
    </w:p>
    <w:p w14:paraId="29FF0570" w14:textId="77777777" w:rsidR="001C72CA" w:rsidRDefault="00DD1B2D">
      <w:pPr>
        <w:spacing w:before="26"/>
        <w:ind w:left="598" w:right="111"/>
        <w:rPr>
          <w:rFonts w:ascii="宋体" w:eastAsia="宋体" w:hAnsi="宋体" w:cs="宋体"/>
          <w:sz w:val="24"/>
          <w:szCs w:val="24"/>
          <w:lang w:eastAsia="zh-CN"/>
        </w:rPr>
      </w:pPr>
      <w:r>
        <w:rPr>
          <w:rFonts w:ascii="宋体" w:eastAsia="宋体" w:hAnsi="宋体" w:cs="宋体"/>
          <w:sz w:val="24"/>
          <w:szCs w:val="24"/>
          <w:lang w:eastAsia="zh-CN"/>
        </w:rPr>
        <w:t>发包人（全称</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color="000000"/>
          <w:lang w:eastAsia="zh-CN"/>
        </w:rPr>
        <w:t>/</w:t>
      </w:r>
      <w:r>
        <w:rPr>
          <w:rFonts w:ascii="宋体" w:eastAsia="宋体" w:hAnsi="宋体" w:cs="宋体"/>
          <w:b/>
          <w:bCs/>
          <w:w w:val="99"/>
          <w:sz w:val="24"/>
          <w:szCs w:val="24"/>
          <w:lang w:eastAsia="zh-CN"/>
        </w:rPr>
        <w:t xml:space="preserve"> </w:t>
      </w:r>
    </w:p>
    <w:p w14:paraId="2F4B88F6" w14:textId="77777777" w:rsidR="00EF70FD" w:rsidRDefault="00DD1B2D">
      <w:pPr>
        <w:spacing w:before="154" w:line="355" w:lineRule="auto"/>
        <w:ind w:left="598" w:right="111"/>
        <w:rPr>
          <w:rFonts w:ascii="宋体" w:eastAsia="宋体" w:hAnsi="宋体" w:cs="宋体"/>
          <w:spacing w:val="-113"/>
          <w:sz w:val="24"/>
          <w:szCs w:val="24"/>
          <w:lang w:eastAsia="zh-CN"/>
        </w:rPr>
      </w:pPr>
      <w:r>
        <w:rPr>
          <w:rFonts w:ascii="宋体" w:eastAsia="宋体" w:hAnsi="宋体" w:cs="宋体"/>
          <w:spacing w:val="-16"/>
          <w:sz w:val="24"/>
          <w:szCs w:val="24"/>
          <w:lang w:eastAsia="zh-CN"/>
        </w:rPr>
        <w:t>承包人（全称）：</w:t>
      </w:r>
      <w:r>
        <w:rPr>
          <w:rFonts w:ascii="宋体" w:eastAsia="宋体" w:hAnsi="宋体" w:cs="宋体"/>
          <w:spacing w:val="-113"/>
          <w:sz w:val="24"/>
          <w:szCs w:val="24"/>
          <w:lang w:eastAsia="zh-CN"/>
        </w:rPr>
        <w:t xml:space="preserve"> </w:t>
      </w:r>
    </w:p>
    <w:p w14:paraId="37805508" w14:textId="409F0339" w:rsidR="001C72CA" w:rsidRDefault="00DD1B2D">
      <w:pPr>
        <w:spacing w:before="154" w:line="355" w:lineRule="auto"/>
        <w:ind w:left="598" w:right="111"/>
        <w:rPr>
          <w:rFonts w:ascii="宋体" w:eastAsia="宋体" w:hAnsi="宋体" w:cs="宋体"/>
          <w:sz w:val="24"/>
          <w:szCs w:val="24"/>
          <w:lang w:eastAsia="zh-CN"/>
        </w:rPr>
      </w:pPr>
      <w:r>
        <w:rPr>
          <w:rFonts w:ascii="宋体" w:eastAsia="宋体" w:hAnsi="宋体" w:cs="宋体"/>
          <w:spacing w:val="-1"/>
          <w:sz w:val="24"/>
          <w:szCs w:val="24"/>
          <w:lang w:eastAsia="zh-CN"/>
        </w:rPr>
        <w:t>为加强本项目安全、环境与健康（</w:t>
      </w:r>
      <w:r>
        <w:rPr>
          <w:rFonts w:ascii="Times New Roman" w:eastAsia="Times New Roman" w:hAnsi="Times New Roman" w:cs="Times New Roman"/>
          <w:spacing w:val="-1"/>
          <w:sz w:val="24"/>
          <w:szCs w:val="24"/>
          <w:lang w:eastAsia="zh-CN"/>
        </w:rPr>
        <w:t>HSSE</w:t>
      </w:r>
      <w:r>
        <w:rPr>
          <w:rFonts w:ascii="宋体" w:eastAsia="宋体" w:hAnsi="宋体" w:cs="宋体"/>
          <w:spacing w:val="-1"/>
          <w:sz w:val="24"/>
          <w:szCs w:val="24"/>
          <w:lang w:eastAsia="zh-CN"/>
        </w:rPr>
        <w:t>）管理，明确双方的权利和义务，依照《中</w:t>
      </w:r>
    </w:p>
    <w:p w14:paraId="514AE85A" w14:textId="798E0225" w:rsidR="001C72CA" w:rsidRDefault="00DD1B2D">
      <w:pPr>
        <w:spacing w:before="8" w:line="357" w:lineRule="auto"/>
        <w:ind w:left="118" w:right="227"/>
        <w:jc w:val="both"/>
        <w:rPr>
          <w:rFonts w:ascii="宋体" w:eastAsia="宋体" w:hAnsi="宋体" w:cs="宋体"/>
          <w:sz w:val="24"/>
          <w:szCs w:val="24"/>
          <w:lang w:eastAsia="zh-CN"/>
        </w:rPr>
      </w:pPr>
      <w:r>
        <w:rPr>
          <w:rFonts w:ascii="宋体" w:eastAsia="宋体" w:hAnsi="宋体" w:cs="宋体"/>
          <w:spacing w:val="-16"/>
          <w:sz w:val="24"/>
          <w:szCs w:val="24"/>
          <w:lang w:eastAsia="zh-CN"/>
        </w:rPr>
        <w:t>华人民共和</w:t>
      </w:r>
      <w:r w:rsidRPr="009F542E">
        <w:rPr>
          <w:rFonts w:ascii="宋体" w:eastAsia="宋体" w:hAnsi="宋体" w:cs="宋体"/>
          <w:spacing w:val="-16"/>
          <w:sz w:val="24"/>
          <w:szCs w:val="24"/>
          <w:lang w:eastAsia="zh-CN"/>
        </w:rPr>
        <w:t>国</w:t>
      </w:r>
      <w:r w:rsidR="00240C88" w:rsidRPr="009F542E">
        <w:rPr>
          <w:rFonts w:ascii="宋体" w:eastAsia="宋体" w:hAnsi="宋体" w:cs="宋体" w:hint="eastAsia"/>
          <w:spacing w:val="-16"/>
          <w:sz w:val="24"/>
          <w:szCs w:val="24"/>
          <w:lang w:eastAsia="zh-CN"/>
        </w:rPr>
        <w:t>民法典</w:t>
      </w:r>
      <w:r w:rsidRPr="009F542E">
        <w:rPr>
          <w:rFonts w:ascii="宋体" w:eastAsia="宋体" w:hAnsi="宋体" w:cs="宋体"/>
          <w:spacing w:val="-16"/>
          <w:sz w:val="24"/>
          <w:szCs w:val="24"/>
          <w:lang w:eastAsia="zh-CN"/>
        </w:rPr>
        <w:t>》、《中</w:t>
      </w:r>
      <w:r>
        <w:rPr>
          <w:rFonts w:ascii="宋体" w:eastAsia="宋体" w:hAnsi="宋体" w:cs="宋体"/>
          <w:spacing w:val="-16"/>
          <w:sz w:val="24"/>
          <w:szCs w:val="24"/>
          <w:lang w:eastAsia="zh-CN"/>
        </w:rPr>
        <w:t>华人民共和国建筑法》、《中华人民共和国安全生产法》、《中</w:t>
      </w:r>
      <w:r>
        <w:rPr>
          <w:rFonts w:ascii="宋体" w:eastAsia="宋体" w:hAnsi="宋体" w:cs="宋体"/>
          <w:spacing w:val="-103"/>
          <w:sz w:val="24"/>
          <w:szCs w:val="24"/>
          <w:lang w:eastAsia="zh-CN"/>
        </w:rPr>
        <w:t xml:space="preserve"> </w:t>
      </w:r>
      <w:r>
        <w:rPr>
          <w:rFonts w:ascii="宋体" w:eastAsia="宋体" w:hAnsi="宋体" w:cs="宋体"/>
          <w:spacing w:val="-5"/>
          <w:sz w:val="24"/>
          <w:szCs w:val="24"/>
          <w:lang w:eastAsia="zh-CN"/>
        </w:rPr>
        <w:t>华人民共和国职业病防治法》、《建设工程安全生产管理条例》和其它有关法律、行政法</w:t>
      </w:r>
      <w:r>
        <w:rPr>
          <w:rFonts w:ascii="宋体" w:eastAsia="宋体" w:hAnsi="宋体" w:cs="宋体"/>
          <w:spacing w:val="-88"/>
          <w:sz w:val="24"/>
          <w:szCs w:val="24"/>
          <w:lang w:eastAsia="zh-CN"/>
        </w:rPr>
        <w:t xml:space="preserve"> </w:t>
      </w:r>
      <w:r>
        <w:rPr>
          <w:rFonts w:ascii="宋体" w:eastAsia="宋体" w:hAnsi="宋体" w:cs="宋体"/>
          <w:spacing w:val="2"/>
          <w:sz w:val="24"/>
          <w:szCs w:val="24"/>
          <w:lang w:eastAsia="zh-CN"/>
        </w:rPr>
        <w:t>规，以及发包人有关规章制度，在遵循平等、自愿、公平和诚实信用的原则上，经平等</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协商，意见一致，签定本协议。</w:t>
      </w:r>
    </w:p>
    <w:p w14:paraId="41C0935F" w14:textId="77777777" w:rsidR="001C72CA" w:rsidRDefault="00DD1B2D">
      <w:pPr>
        <w:spacing w:before="36" w:line="338" w:lineRule="auto"/>
        <w:ind w:left="118" w:right="217" w:firstLine="480"/>
        <w:rPr>
          <w:rFonts w:ascii="宋体" w:eastAsia="宋体" w:hAnsi="宋体" w:cs="宋体"/>
          <w:sz w:val="24"/>
          <w:szCs w:val="24"/>
          <w:lang w:eastAsia="zh-CN"/>
        </w:rPr>
      </w:pPr>
      <w:r>
        <w:rPr>
          <w:rFonts w:ascii="宋体" w:eastAsia="宋体" w:hAnsi="宋体" w:cs="宋体"/>
          <w:sz w:val="24"/>
          <w:szCs w:val="24"/>
          <w:lang w:eastAsia="zh-CN"/>
        </w:rPr>
        <w:t>一、本</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4"/>
          <w:sz w:val="24"/>
          <w:szCs w:val="24"/>
          <w:lang w:eastAsia="zh-CN"/>
        </w:rPr>
        <w:t xml:space="preserve"> </w:t>
      </w:r>
      <w:r>
        <w:rPr>
          <w:rFonts w:ascii="宋体" w:eastAsia="宋体" w:hAnsi="宋体" w:cs="宋体"/>
          <w:sz w:val="24"/>
          <w:szCs w:val="24"/>
          <w:lang w:eastAsia="zh-CN"/>
        </w:rPr>
        <w:t>管理协议书是合同的组成部分，与合同具有同等法律效力，应与合同</w:t>
      </w:r>
      <w:r>
        <w:rPr>
          <w:rFonts w:ascii="宋体" w:eastAsia="宋体" w:hAnsi="宋体" w:cs="宋体"/>
          <w:sz w:val="24"/>
          <w:szCs w:val="24"/>
          <w:lang w:eastAsia="zh-CN"/>
        </w:rPr>
        <w:t xml:space="preserve"> </w:t>
      </w:r>
      <w:r>
        <w:rPr>
          <w:rFonts w:ascii="宋体" w:eastAsia="宋体" w:hAnsi="宋体" w:cs="宋体"/>
          <w:sz w:val="24"/>
          <w:szCs w:val="24"/>
          <w:lang w:eastAsia="zh-CN"/>
        </w:rPr>
        <w:t>同时谈判、同时签订、同时报审。</w:t>
      </w:r>
    </w:p>
    <w:p w14:paraId="13E272B7" w14:textId="77777777" w:rsidR="001C72CA" w:rsidRDefault="00DD1B2D">
      <w:pPr>
        <w:spacing w:before="53" w:line="338" w:lineRule="auto"/>
        <w:ind w:left="118" w:right="111" w:firstLine="480"/>
        <w:rPr>
          <w:rFonts w:ascii="宋体" w:eastAsia="宋体" w:hAnsi="宋体" w:cs="宋体"/>
          <w:sz w:val="24"/>
          <w:szCs w:val="24"/>
          <w:lang w:eastAsia="zh-CN"/>
        </w:rPr>
      </w:pPr>
      <w:r>
        <w:rPr>
          <w:rFonts w:ascii="宋体" w:eastAsia="宋体" w:hAnsi="宋体" w:cs="宋体"/>
          <w:sz w:val="24"/>
          <w:szCs w:val="24"/>
          <w:lang w:eastAsia="zh-CN"/>
        </w:rPr>
        <w:t>二、</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4"/>
          <w:sz w:val="24"/>
          <w:szCs w:val="24"/>
          <w:lang w:eastAsia="zh-CN"/>
        </w:rPr>
        <w:t xml:space="preserve"> </w:t>
      </w:r>
      <w:r>
        <w:rPr>
          <w:rFonts w:ascii="宋体" w:eastAsia="宋体" w:hAnsi="宋体" w:cs="宋体"/>
          <w:sz w:val="24"/>
          <w:szCs w:val="24"/>
          <w:lang w:eastAsia="zh-CN"/>
        </w:rPr>
        <w:t>管理协议期限与合同期限一致</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合同因故需要变更期限，本协议书与之变</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更至相同期限。</w:t>
      </w:r>
    </w:p>
    <w:p w14:paraId="715789BB" w14:textId="77777777" w:rsidR="001C72CA" w:rsidRDefault="00DD1B2D">
      <w:pPr>
        <w:spacing w:before="53"/>
        <w:ind w:left="598" w:right="111"/>
        <w:rPr>
          <w:rFonts w:ascii="宋体" w:eastAsia="宋体" w:hAnsi="宋体" w:cs="宋体"/>
          <w:sz w:val="24"/>
          <w:szCs w:val="24"/>
          <w:lang w:eastAsia="zh-CN"/>
        </w:rPr>
      </w:pPr>
      <w:r>
        <w:rPr>
          <w:rFonts w:ascii="宋体" w:eastAsia="宋体" w:hAnsi="宋体" w:cs="宋体"/>
          <w:sz w:val="24"/>
          <w:szCs w:val="24"/>
          <w:lang w:eastAsia="zh-CN"/>
        </w:rPr>
        <w:t>三、发包人的权利和义务</w:t>
      </w:r>
    </w:p>
    <w:p w14:paraId="3AFD4CB4" w14:textId="5EED1116" w:rsidR="00EF70FD" w:rsidRDefault="00EF70FD" w:rsidP="00EF70FD">
      <w:pPr>
        <w:spacing w:before="53" w:line="338" w:lineRule="auto"/>
        <w:ind w:left="118" w:right="228" w:firstLine="480"/>
        <w:jc w:val="both"/>
        <w:rPr>
          <w:rFonts w:ascii="Times New Roman" w:eastAsia="Times New Roman" w:hAnsi="Times New Roman" w:cs="Times New Roman"/>
          <w:sz w:val="24"/>
          <w:szCs w:val="24"/>
          <w:lang w:eastAsia="zh-CN"/>
        </w:rPr>
      </w:pPr>
      <w:r>
        <w:rPr>
          <w:rFonts w:ascii="宋体" w:eastAsia="宋体" w:hAnsi="宋体" w:cs="宋体" w:hint="eastAsia"/>
          <w:sz w:val="24"/>
          <w:szCs w:val="24"/>
          <w:lang w:eastAsia="zh-CN"/>
        </w:rPr>
        <w:t>（一）</w:t>
      </w:r>
      <w:r w:rsidRPr="00EF70FD">
        <w:rPr>
          <w:rFonts w:ascii="宋体" w:eastAsia="宋体" w:hAnsi="宋体" w:cs="宋体" w:hint="eastAsia"/>
          <w:sz w:val="24"/>
          <w:szCs w:val="24"/>
          <w:lang w:eastAsia="zh-CN"/>
        </w:rPr>
        <w:t>发包人的权利</w:t>
      </w:r>
      <w:r w:rsidRPr="00EF70FD">
        <w:rPr>
          <w:rFonts w:ascii="Times New Roman" w:eastAsia="Times New Roman" w:hAnsi="Times New Roman" w:cs="Times New Roman"/>
          <w:sz w:val="24"/>
          <w:szCs w:val="24"/>
          <w:lang w:eastAsia="zh-CN"/>
        </w:rPr>
        <w:t xml:space="preserve"> </w:t>
      </w:r>
    </w:p>
    <w:p w14:paraId="606181A3" w14:textId="7ECA892C" w:rsidR="001C72CA" w:rsidRPr="00EF70FD" w:rsidRDefault="00DD1B2D" w:rsidP="00EF70FD">
      <w:pPr>
        <w:spacing w:before="53" w:line="338" w:lineRule="auto"/>
        <w:ind w:left="118" w:right="228" w:firstLine="480"/>
        <w:jc w:val="both"/>
        <w:rPr>
          <w:rFonts w:ascii="Times New Roman" w:eastAsia="Times New Roman" w:hAnsi="Times New Roman" w:cs="Times New Roman"/>
          <w:sz w:val="24"/>
          <w:szCs w:val="24"/>
          <w:lang w:eastAsia="zh-CN"/>
        </w:rPr>
      </w:pPr>
      <w:r w:rsidRPr="00EF70FD">
        <w:rPr>
          <w:rFonts w:ascii="Times New Roman" w:eastAsia="Times New Roman" w:hAnsi="Times New Roman" w:cs="Times New Roman"/>
          <w:sz w:val="24"/>
          <w:szCs w:val="24"/>
          <w:lang w:eastAsia="zh-CN"/>
        </w:rPr>
        <w:t>1.</w:t>
      </w:r>
      <w:r w:rsidRPr="00EF70FD">
        <w:rPr>
          <w:rFonts w:ascii="宋体" w:eastAsia="宋体" w:hAnsi="宋体" w:cs="宋体" w:hint="eastAsia"/>
          <w:sz w:val="24"/>
          <w:szCs w:val="24"/>
          <w:lang w:eastAsia="zh-CN"/>
        </w:rPr>
        <w:t>充分履行《安全生产法》、《中华人民共和国职业病防治法》《山东省安全生产条例》所赋予的各种权力，有权要求承包人建立</w:t>
      </w:r>
      <w:r w:rsidRPr="00EF70F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HSSE</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管理体系、</w:t>
      </w:r>
      <w:r w:rsidRPr="00EF70FD">
        <w:rPr>
          <w:rFonts w:ascii="Times New Roman" w:eastAsia="Times New Roman" w:hAnsi="Times New Roman" w:cs="Times New Roman"/>
          <w:sz w:val="24"/>
          <w:szCs w:val="24"/>
          <w:lang w:eastAsia="zh-CN"/>
        </w:rPr>
        <w:t xml:space="preserve">HSSE </w:t>
      </w:r>
      <w:r w:rsidRPr="00EF70FD">
        <w:rPr>
          <w:rFonts w:ascii="宋体" w:eastAsia="宋体" w:hAnsi="宋体" w:cs="宋体" w:hint="eastAsia"/>
          <w:sz w:val="24"/>
          <w:szCs w:val="24"/>
          <w:lang w:eastAsia="zh-CN"/>
        </w:rPr>
        <w:t>组织机构、制定相适应</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的</w:t>
      </w:r>
      <w:r w:rsidRPr="00EF70F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HSSE</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管理制度、制定</w:t>
      </w:r>
      <w:r w:rsidRPr="00EF70F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HSSE</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作业方案，严格执行国家</w:t>
      </w:r>
      <w:r w:rsidRPr="00EF70F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HSSE</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管理的法律、法规、标准</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以及天安化工安全生产规章制度、</w:t>
      </w:r>
      <w:r w:rsidRPr="00EF70FD">
        <w:rPr>
          <w:rFonts w:ascii="Times New Roman" w:eastAsia="Times New Roman" w:hAnsi="Times New Roman" w:cs="Times New Roman"/>
          <w:sz w:val="24"/>
          <w:szCs w:val="24"/>
          <w:lang w:eastAsia="zh-CN"/>
        </w:rPr>
        <w:t xml:space="preserve">HSSE </w:t>
      </w:r>
      <w:r w:rsidRPr="00EF70FD">
        <w:rPr>
          <w:rFonts w:ascii="宋体" w:eastAsia="宋体" w:hAnsi="宋体" w:cs="宋体" w:hint="eastAsia"/>
          <w:sz w:val="24"/>
          <w:szCs w:val="24"/>
          <w:lang w:eastAsia="zh-CN"/>
        </w:rPr>
        <w:t>管理体系文件及安全操作规程，落实安全生产和</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职业病防治责任制、事故防范措施和应急处理预案，遵守发包人制定的</w:t>
      </w:r>
      <w:r w:rsidRPr="00EF70F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HSSE</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生产规章</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制度。</w:t>
      </w:r>
    </w:p>
    <w:p w14:paraId="17B744A7" w14:textId="77777777" w:rsidR="001C72CA" w:rsidRDefault="00DD1B2D">
      <w:pPr>
        <w:spacing w:before="53" w:line="338" w:lineRule="auto"/>
        <w:ind w:left="118" w:right="228"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w:t>
      </w:r>
      <w:r>
        <w:rPr>
          <w:rFonts w:ascii="宋体" w:eastAsia="宋体" w:hAnsi="宋体" w:cs="宋体"/>
          <w:sz w:val="24"/>
          <w:szCs w:val="24"/>
          <w:lang w:eastAsia="zh-CN"/>
        </w:rPr>
        <w:t>有权按规定对承包人</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3"/>
          <w:sz w:val="24"/>
          <w:szCs w:val="24"/>
          <w:lang w:eastAsia="zh-CN"/>
        </w:rPr>
        <w:t xml:space="preserve"> </w:t>
      </w:r>
      <w:r>
        <w:rPr>
          <w:rFonts w:ascii="宋体" w:eastAsia="宋体" w:hAnsi="宋体" w:cs="宋体"/>
          <w:sz w:val="24"/>
          <w:szCs w:val="24"/>
          <w:lang w:eastAsia="zh-CN"/>
        </w:rPr>
        <w:t>业绩、资质、</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管理人员资格进行审查，并要求承</w:t>
      </w:r>
      <w:r>
        <w:rPr>
          <w:rFonts w:ascii="宋体" w:eastAsia="宋体" w:hAnsi="宋体" w:cs="宋体"/>
          <w:sz w:val="24"/>
          <w:szCs w:val="24"/>
          <w:lang w:eastAsia="zh-CN"/>
        </w:rPr>
        <w:t xml:space="preserve"> </w:t>
      </w:r>
      <w:r>
        <w:rPr>
          <w:rFonts w:ascii="宋体" w:eastAsia="宋体" w:hAnsi="宋体" w:cs="宋体"/>
          <w:sz w:val="24"/>
          <w:szCs w:val="24"/>
          <w:lang w:eastAsia="zh-CN"/>
        </w:rPr>
        <w:t>包人作业人员和管理人员参加相应的</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培训，对承包人针对工作内容实施的</w:t>
      </w:r>
      <w:r>
        <w:rPr>
          <w:rFonts w:ascii="宋体" w:eastAsia="宋体" w:hAnsi="宋体" w:cs="宋体"/>
          <w:spacing w:val="1"/>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管理体系和</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工作方案进行审查、否决、要求和备案。</w:t>
      </w:r>
    </w:p>
    <w:p w14:paraId="6CD16680" w14:textId="77777777" w:rsidR="001C72CA" w:rsidRDefault="00DD1B2D">
      <w:pPr>
        <w:spacing w:before="27" w:line="338" w:lineRule="auto"/>
        <w:ind w:left="118" w:right="100" w:firstLine="480"/>
        <w:rPr>
          <w:rFonts w:ascii="宋体" w:eastAsia="宋体" w:hAnsi="宋体" w:cs="宋体"/>
          <w:sz w:val="24"/>
          <w:szCs w:val="24"/>
          <w:lang w:eastAsia="zh-CN"/>
        </w:rPr>
      </w:pPr>
      <w:r>
        <w:rPr>
          <w:rFonts w:ascii="Times New Roman" w:eastAsia="Times New Roman" w:hAnsi="Times New Roman" w:cs="Times New Roman"/>
          <w:spacing w:val="-4"/>
          <w:sz w:val="24"/>
          <w:szCs w:val="24"/>
          <w:lang w:eastAsia="zh-CN"/>
        </w:rPr>
        <w:t>3.</w:t>
      </w:r>
      <w:r>
        <w:rPr>
          <w:rFonts w:ascii="宋体" w:eastAsia="宋体" w:hAnsi="宋体" w:cs="宋体"/>
          <w:spacing w:val="-4"/>
          <w:sz w:val="24"/>
          <w:szCs w:val="24"/>
          <w:lang w:eastAsia="zh-CN"/>
        </w:rPr>
        <w:t>有权按规定对承包人作业人员的资质、培训、技能、</w:t>
      </w:r>
      <w:r>
        <w:rPr>
          <w:rFonts w:ascii="Times New Roman" w:eastAsia="Times New Roman" w:hAnsi="Times New Roman" w:cs="Times New Roman"/>
          <w:spacing w:val="-4"/>
          <w:sz w:val="24"/>
          <w:szCs w:val="24"/>
          <w:lang w:eastAsia="zh-CN"/>
        </w:rPr>
        <w:t>HSSE</w:t>
      </w:r>
      <w:r>
        <w:rPr>
          <w:rFonts w:ascii="Times New Roman" w:eastAsia="Times New Roman" w:hAnsi="Times New Roman" w:cs="Times New Roman"/>
          <w:spacing w:val="21"/>
          <w:sz w:val="24"/>
          <w:szCs w:val="24"/>
          <w:lang w:eastAsia="zh-CN"/>
        </w:rPr>
        <w:t xml:space="preserve"> </w:t>
      </w:r>
      <w:r>
        <w:rPr>
          <w:rFonts w:ascii="宋体" w:eastAsia="宋体" w:hAnsi="宋体" w:cs="宋体"/>
          <w:spacing w:val="-4"/>
          <w:sz w:val="24"/>
          <w:szCs w:val="24"/>
          <w:lang w:eastAsia="zh-CN"/>
        </w:rPr>
        <w:t>意识等进行审查、验证、</w:t>
      </w:r>
      <w:r>
        <w:rPr>
          <w:rFonts w:ascii="宋体" w:eastAsia="宋体" w:hAnsi="宋体" w:cs="宋体"/>
          <w:sz w:val="24"/>
          <w:szCs w:val="24"/>
          <w:lang w:eastAsia="zh-CN"/>
        </w:rPr>
        <w:t xml:space="preserve"> </w:t>
      </w:r>
      <w:r>
        <w:rPr>
          <w:rFonts w:ascii="宋体" w:eastAsia="宋体" w:hAnsi="宋体" w:cs="宋体"/>
          <w:sz w:val="24"/>
          <w:szCs w:val="24"/>
          <w:lang w:eastAsia="zh-CN"/>
        </w:rPr>
        <w:t>要求、备案、考核、否决。</w:t>
      </w:r>
    </w:p>
    <w:p w14:paraId="3856204E" w14:textId="77777777" w:rsidR="001C72CA" w:rsidRDefault="00DD1B2D">
      <w:pPr>
        <w:spacing w:before="53" w:line="338" w:lineRule="auto"/>
        <w:ind w:left="118" w:right="214"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4.</w:t>
      </w:r>
      <w:r>
        <w:rPr>
          <w:rFonts w:ascii="宋体" w:eastAsia="宋体" w:hAnsi="宋体" w:cs="宋体"/>
          <w:sz w:val="24"/>
          <w:szCs w:val="24"/>
          <w:lang w:eastAsia="zh-CN"/>
        </w:rPr>
        <w:t>有权按规定要求承包人提供和完善与作业项目相匹配的</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pacing w:val="-8"/>
          <w:sz w:val="24"/>
          <w:szCs w:val="24"/>
          <w:lang w:eastAsia="zh-CN"/>
        </w:rPr>
        <w:t>管理设施、设备和器</w:t>
      </w:r>
      <w:r>
        <w:rPr>
          <w:rFonts w:ascii="宋体" w:eastAsia="宋体" w:hAnsi="宋体" w:cs="宋体"/>
          <w:sz w:val="24"/>
          <w:szCs w:val="24"/>
          <w:lang w:eastAsia="zh-CN"/>
        </w:rPr>
        <w:t xml:space="preserve"> </w:t>
      </w:r>
      <w:r>
        <w:rPr>
          <w:rFonts w:ascii="宋体" w:eastAsia="宋体" w:hAnsi="宋体" w:cs="宋体"/>
          <w:sz w:val="24"/>
          <w:szCs w:val="24"/>
          <w:lang w:eastAsia="zh-CN"/>
        </w:rPr>
        <w:t>材，配备具有经验的</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5"/>
          <w:sz w:val="24"/>
          <w:szCs w:val="24"/>
          <w:lang w:eastAsia="zh-CN"/>
        </w:rPr>
        <w:t xml:space="preserve"> </w:t>
      </w:r>
      <w:r>
        <w:rPr>
          <w:rFonts w:ascii="宋体" w:eastAsia="宋体" w:hAnsi="宋体" w:cs="宋体"/>
          <w:sz w:val="24"/>
          <w:szCs w:val="24"/>
          <w:lang w:eastAsia="zh-CN"/>
        </w:rPr>
        <w:t>管理人员</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根据作业现场的职业病危害识别，为其作业人员提</w:t>
      </w:r>
    </w:p>
    <w:p w14:paraId="5B222813" w14:textId="77777777" w:rsidR="001C72CA" w:rsidRDefault="001C72CA">
      <w:pPr>
        <w:spacing w:line="338" w:lineRule="auto"/>
        <w:rPr>
          <w:rFonts w:ascii="宋体" w:eastAsia="宋体" w:hAnsi="宋体" w:cs="宋体"/>
          <w:sz w:val="24"/>
          <w:szCs w:val="24"/>
          <w:lang w:eastAsia="zh-CN"/>
        </w:rPr>
        <w:sectPr w:rsidR="001C72CA">
          <w:type w:val="continuous"/>
          <w:pgSz w:w="11910" w:h="16840"/>
          <w:pgMar w:top="1380" w:right="1040" w:bottom="280" w:left="1300" w:header="720" w:footer="720" w:gutter="0"/>
          <w:cols w:space="720"/>
        </w:sectPr>
      </w:pPr>
    </w:p>
    <w:p w14:paraId="486855A4" w14:textId="77777777" w:rsidR="001C72CA" w:rsidRDefault="00DD1B2D">
      <w:pPr>
        <w:spacing w:before="2"/>
        <w:ind w:left="118"/>
        <w:rPr>
          <w:rFonts w:ascii="宋体" w:eastAsia="宋体" w:hAnsi="宋体" w:cs="宋体"/>
          <w:sz w:val="24"/>
          <w:szCs w:val="24"/>
          <w:lang w:eastAsia="zh-CN"/>
        </w:rPr>
      </w:pPr>
      <w:r>
        <w:rPr>
          <w:rFonts w:ascii="宋体" w:eastAsia="宋体" w:hAnsi="宋体" w:cs="宋体"/>
          <w:spacing w:val="8"/>
          <w:sz w:val="24"/>
          <w:szCs w:val="24"/>
          <w:lang w:eastAsia="zh-CN"/>
        </w:rPr>
        <w:lastRenderedPageBreak/>
        <w:t>供合格使用的个体防护用品。有权要求更换不满足要求的管理人员；有权对承包人的</w:t>
      </w:r>
    </w:p>
    <w:p w14:paraId="193D492E" w14:textId="77777777" w:rsidR="00EF70FD" w:rsidRDefault="00DD1B2D">
      <w:pPr>
        <w:spacing w:before="152" w:line="338" w:lineRule="auto"/>
        <w:ind w:left="598" w:right="174" w:hanging="480"/>
        <w:rPr>
          <w:rFonts w:ascii="宋体" w:eastAsia="宋体" w:hAnsi="宋体" w:cs="宋体"/>
          <w:sz w:val="24"/>
          <w:szCs w:val="24"/>
          <w:lang w:eastAsia="zh-CN"/>
        </w:rPr>
      </w:pPr>
      <w:r>
        <w:rPr>
          <w:rFonts w:ascii="Times New Roman" w:eastAsia="Times New Roman" w:hAnsi="Times New Roman" w:cs="Times New Roman"/>
          <w:sz w:val="24"/>
          <w:szCs w:val="24"/>
          <w:lang w:eastAsia="zh-CN"/>
        </w:rPr>
        <w:t>HSSE</w:t>
      </w:r>
      <w:r>
        <w:rPr>
          <w:rFonts w:ascii="宋体" w:eastAsia="宋体" w:hAnsi="宋体" w:cs="宋体"/>
          <w:sz w:val="24"/>
          <w:szCs w:val="24"/>
          <w:lang w:eastAsia="zh-CN"/>
        </w:rPr>
        <w:t>、文明施工方面的费用使用明细进行审查。</w:t>
      </w:r>
      <w:r>
        <w:rPr>
          <w:rFonts w:ascii="宋体" w:eastAsia="宋体" w:hAnsi="宋体" w:cs="宋体"/>
          <w:sz w:val="24"/>
          <w:szCs w:val="24"/>
          <w:lang w:eastAsia="zh-CN"/>
        </w:rPr>
        <w:t xml:space="preserve"> </w:t>
      </w:r>
    </w:p>
    <w:p w14:paraId="65AA4E44" w14:textId="76A7AA4D" w:rsidR="001C72CA" w:rsidRPr="00EF70FD" w:rsidRDefault="00DD1B2D" w:rsidP="00EF70FD">
      <w:pPr>
        <w:spacing w:before="53" w:line="338" w:lineRule="auto"/>
        <w:ind w:left="118" w:right="88" w:firstLine="4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r w:rsidRPr="00EF70FD">
        <w:rPr>
          <w:rFonts w:ascii="宋体" w:eastAsia="宋体" w:hAnsi="宋体" w:cs="宋体" w:hint="eastAsia"/>
          <w:sz w:val="24"/>
          <w:szCs w:val="24"/>
          <w:lang w:eastAsia="zh-CN"/>
        </w:rPr>
        <w:t>发包人对承包人的工作内容实行有效监督，有</w:t>
      </w:r>
      <w:r w:rsidRPr="00EF70F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HSSE</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方面的否决权。有权对承包人</w:t>
      </w:r>
    </w:p>
    <w:p w14:paraId="518970CD" w14:textId="77777777" w:rsidR="001C72CA" w:rsidRPr="00EF70FD" w:rsidRDefault="00DD1B2D" w:rsidP="00EF70FD">
      <w:pPr>
        <w:spacing w:before="53" w:line="338" w:lineRule="auto"/>
        <w:ind w:left="118" w:right="88" w:firstLine="4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HSSE </w:t>
      </w:r>
      <w:r w:rsidRPr="00EF70FD">
        <w:rPr>
          <w:rFonts w:ascii="宋体" w:eastAsia="宋体" w:hAnsi="宋体" w:cs="宋体" w:hint="eastAsia"/>
          <w:sz w:val="24"/>
          <w:szCs w:val="24"/>
          <w:lang w:eastAsia="zh-CN"/>
        </w:rPr>
        <w:t>制度执行情况和作业现场的</w:t>
      </w:r>
      <w:r w:rsidRPr="00EF70F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HSSE</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作业情况随时进行监督检查、提出保证</w:t>
      </w:r>
      <w:r w:rsidRPr="00EF70F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HSSE</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方</w:t>
      </w:r>
      <w:r w:rsidRPr="00EF70FD">
        <w:rPr>
          <w:rFonts w:ascii="Times New Roman" w:eastAsia="Times New Roman" w:hAnsi="Times New Roman" w:cs="Times New Roman"/>
          <w:sz w:val="24"/>
          <w:szCs w:val="24"/>
          <w:lang w:eastAsia="zh-CN"/>
        </w:rPr>
        <w:t xml:space="preserve"> </w:t>
      </w:r>
      <w:r w:rsidRPr="00EF70FD">
        <w:rPr>
          <w:rFonts w:ascii="宋体" w:eastAsia="宋体" w:hAnsi="宋体" w:cs="宋体" w:hint="eastAsia"/>
          <w:sz w:val="24"/>
          <w:szCs w:val="24"/>
          <w:lang w:eastAsia="zh-CN"/>
        </w:rPr>
        <w:t>面的要求，以及对违法、违规、违章行为进行制止、责令整改、处罚或停止作业等。</w:t>
      </w:r>
    </w:p>
    <w:p w14:paraId="20B94A1B" w14:textId="77777777" w:rsidR="001C72CA" w:rsidRDefault="00DD1B2D">
      <w:pPr>
        <w:spacing w:before="53" w:line="338" w:lineRule="auto"/>
        <w:ind w:left="118" w:right="88"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6.</w:t>
      </w:r>
      <w:r>
        <w:rPr>
          <w:rFonts w:ascii="宋体" w:eastAsia="宋体" w:hAnsi="宋体" w:cs="宋体"/>
          <w:sz w:val="24"/>
          <w:szCs w:val="24"/>
          <w:lang w:eastAsia="zh-CN"/>
        </w:rPr>
        <w:t>发生承包人责任事故后，发包人有权根据有关规定组织事故处理，防止事故扩大，</w:t>
      </w:r>
      <w:r>
        <w:rPr>
          <w:rFonts w:ascii="宋体" w:eastAsia="宋体" w:hAnsi="宋体" w:cs="宋体"/>
          <w:sz w:val="24"/>
          <w:szCs w:val="24"/>
          <w:lang w:eastAsia="zh-CN"/>
        </w:rPr>
        <w:t xml:space="preserve"> </w:t>
      </w:r>
      <w:r>
        <w:rPr>
          <w:rFonts w:ascii="宋体" w:eastAsia="宋体" w:hAnsi="宋体" w:cs="宋体"/>
          <w:sz w:val="24"/>
          <w:szCs w:val="24"/>
          <w:lang w:eastAsia="zh-CN"/>
        </w:rPr>
        <w:t>有权参与事故的调查和按</w:t>
      </w:r>
      <w:r>
        <w:rPr>
          <w:rFonts w:ascii="宋体" w:eastAsia="宋体" w:hAnsi="宋体" w:cs="宋体"/>
          <w:sz w:val="24"/>
          <w:szCs w:val="24"/>
          <w:lang w:eastAsia="zh-CN"/>
        </w:rPr>
        <w:t>“</w:t>
      </w:r>
      <w:r>
        <w:rPr>
          <w:rFonts w:ascii="宋体" w:eastAsia="宋体" w:hAnsi="宋体" w:cs="宋体"/>
          <w:sz w:val="24"/>
          <w:szCs w:val="24"/>
          <w:lang w:eastAsia="zh-CN"/>
        </w:rPr>
        <w:t>四不放过</w:t>
      </w:r>
      <w:r>
        <w:rPr>
          <w:rFonts w:ascii="宋体" w:eastAsia="宋体" w:hAnsi="宋体" w:cs="宋体"/>
          <w:sz w:val="24"/>
          <w:szCs w:val="24"/>
          <w:lang w:eastAsia="zh-CN"/>
        </w:rPr>
        <w:t>”</w:t>
      </w:r>
      <w:r>
        <w:rPr>
          <w:rFonts w:ascii="宋体" w:eastAsia="宋体" w:hAnsi="宋体" w:cs="宋体"/>
          <w:sz w:val="24"/>
          <w:szCs w:val="24"/>
          <w:lang w:eastAsia="zh-CN"/>
        </w:rPr>
        <w:t>原则提出处理意见，有权对事故进行统计上报。</w:t>
      </w:r>
    </w:p>
    <w:p w14:paraId="724C93AF" w14:textId="77777777" w:rsidR="00EF70FD" w:rsidRDefault="00DD1B2D">
      <w:pPr>
        <w:spacing w:before="55" w:line="336" w:lineRule="auto"/>
        <w:ind w:left="598" w:firstLine="119"/>
        <w:rPr>
          <w:rFonts w:ascii="宋体" w:eastAsia="宋体" w:hAnsi="宋体" w:cs="宋体"/>
          <w:w w:val="99"/>
          <w:sz w:val="24"/>
          <w:szCs w:val="24"/>
          <w:lang w:eastAsia="zh-CN"/>
        </w:rPr>
      </w:pP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二</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发包人的义务</w:t>
      </w:r>
      <w:r>
        <w:rPr>
          <w:rFonts w:ascii="宋体" w:eastAsia="宋体" w:hAnsi="宋体" w:cs="宋体"/>
          <w:w w:val="99"/>
          <w:sz w:val="24"/>
          <w:szCs w:val="24"/>
          <w:lang w:eastAsia="zh-CN"/>
        </w:rPr>
        <w:t xml:space="preserve"> </w:t>
      </w:r>
    </w:p>
    <w:p w14:paraId="7F5CBB48" w14:textId="6A66515F" w:rsidR="001C72CA" w:rsidRDefault="00DD1B2D">
      <w:pPr>
        <w:spacing w:before="55" w:line="336" w:lineRule="auto"/>
        <w:ind w:left="598" w:firstLine="119"/>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1.</w:t>
      </w:r>
      <w:r>
        <w:rPr>
          <w:rFonts w:ascii="宋体" w:eastAsia="宋体" w:hAnsi="宋体" w:cs="宋体"/>
          <w:spacing w:val="-3"/>
          <w:sz w:val="24"/>
          <w:szCs w:val="24"/>
          <w:lang w:eastAsia="zh-CN"/>
        </w:rPr>
        <w:t>认真贯彻并积极传达国家、地方政府的有关法律法规、标准规范，落实事故防范措</w:t>
      </w:r>
    </w:p>
    <w:p w14:paraId="2389B251" w14:textId="77777777" w:rsidR="001C72CA" w:rsidRDefault="00DD1B2D">
      <w:pPr>
        <w:spacing w:before="30"/>
        <w:ind w:left="118"/>
        <w:rPr>
          <w:rFonts w:ascii="宋体" w:eastAsia="宋体" w:hAnsi="宋体" w:cs="宋体"/>
          <w:sz w:val="24"/>
          <w:szCs w:val="24"/>
          <w:lang w:eastAsia="zh-CN"/>
        </w:rPr>
      </w:pPr>
      <w:r>
        <w:rPr>
          <w:rFonts w:ascii="宋体" w:eastAsia="宋体" w:hAnsi="宋体" w:cs="宋体"/>
          <w:sz w:val="24"/>
          <w:szCs w:val="24"/>
          <w:lang w:eastAsia="zh-CN"/>
        </w:rPr>
        <w:t>施。</w:t>
      </w:r>
    </w:p>
    <w:p w14:paraId="748A9C53" w14:textId="77777777" w:rsidR="001C72CA" w:rsidRDefault="00DD1B2D">
      <w:pPr>
        <w:spacing w:before="151" w:line="338" w:lineRule="auto"/>
        <w:ind w:left="118" w:right="88"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2.</w:t>
      </w:r>
      <w:r>
        <w:rPr>
          <w:rFonts w:ascii="宋体" w:eastAsia="宋体" w:hAnsi="宋体" w:cs="宋体"/>
          <w:sz w:val="24"/>
          <w:szCs w:val="24"/>
          <w:lang w:eastAsia="zh-CN"/>
        </w:rPr>
        <w:t>在承包人进入施工现场前，向承包人告知并提供发包人相关的安全生产规章制度，</w:t>
      </w:r>
      <w:r>
        <w:rPr>
          <w:rFonts w:ascii="宋体" w:eastAsia="宋体" w:hAnsi="宋体" w:cs="宋体"/>
          <w:sz w:val="24"/>
          <w:szCs w:val="24"/>
          <w:lang w:eastAsia="zh-CN"/>
        </w:rPr>
        <w:t xml:space="preserve"> </w:t>
      </w:r>
      <w:r>
        <w:rPr>
          <w:rFonts w:ascii="宋体" w:eastAsia="宋体" w:hAnsi="宋体" w:cs="宋体"/>
          <w:sz w:val="24"/>
          <w:szCs w:val="24"/>
          <w:lang w:eastAsia="zh-CN"/>
        </w:rPr>
        <w:t>明确施工作业区范围、安全通道和</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4"/>
          <w:sz w:val="24"/>
          <w:szCs w:val="24"/>
          <w:lang w:eastAsia="zh-CN"/>
        </w:rPr>
        <w:t xml:space="preserve"> </w:t>
      </w:r>
      <w:r>
        <w:rPr>
          <w:rFonts w:ascii="宋体" w:eastAsia="宋体" w:hAnsi="宋体" w:cs="宋体"/>
          <w:sz w:val="24"/>
          <w:szCs w:val="24"/>
          <w:lang w:eastAsia="zh-CN"/>
        </w:rPr>
        <w:t>要求。告知承包人施工作业区域存在的职业病</w:t>
      </w:r>
      <w:r>
        <w:rPr>
          <w:rFonts w:ascii="宋体" w:eastAsia="宋体" w:hAnsi="宋体" w:cs="宋体"/>
          <w:sz w:val="24"/>
          <w:szCs w:val="24"/>
          <w:lang w:eastAsia="zh-CN"/>
        </w:rPr>
        <w:t xml:space="preserve"> </w:t>
      </w:r>
      <w:r>
        <w:rPr>
          <w:rFonts w:ascii="宋体" w:eastAsia="宋体" w:hAnsi="宋体" w:cs="宋体"/>
          <w:sz w:val="24"/>
          <w:szCs w:val="24"/>
          <w:lang w:eastAsia="zh-CN"/>
        </w:rPr>
        <w:t>危害因素和风险及防护要求。</w:t>
      </w:r>
    </w:p>
    <w:p w14:paraId="049C0043" w14:textId="77777777" w:rsidR="001C72CA" w:rsidRDefault="00DD1B2D">
      <w:pPr>
        <w:spacing w:before="55"/>
        <w:ind w:left="598"/>
        <w:rPr>
          <w:rFonts w:ascii="宋体" w:eastAsia="宋体" w:hAnsi="宋体" w:cs="宋体"/>
          <w:sz w:val="24"/>
          <w:szCs w:val="24"/>
          <w:lang w:eastAsia="zh-CN"/>
        </w:rPr>
      </w:pPr>
      <w:r>
        <w:rPr>
          <w:rFonts w:ascii="Times New Roman" w:eastAsia="Times New Roman" w:hAnsi="Times New Roman" w:cs="Times New Roman"/>
          <w:sz w:val="24"/>
          <w:szCs w:val="24"/>
          <w:lang w:eastAsia="zh-CN"/>
        </w:rPr>
        <w:t>3.</w:t>
      </w:r>
      <w:r>
        <w:rPr>
          <w:rFonts w:ascii="宋体" w:eastAsia="宋体" w:hAnsi="宋体" w:cs="宋体"/>
          <w:sz w:val="24"/>
          <w:szCs w:val="24"/>
          <w:lang w:eastAsia="zh-CN"/>
        </w:rPr>
        <w:t>向承包人提供施工现场及相邻建（构）筑物、地下工程的有关资料。</w:t>
      </w:r>
    </w:p>
    <w:p w14:paraId="6FC2B13A" w14:textId="77777777" w:rsidR="001C72CA" w:rsidRDefault="00DD1B2D">
      <w:pPr>
        <w:spacing w:before="133" w:line="338" w:lineRule="auto"/>
        <w:ind w:left="118" w:right="102"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4.</w:t>
      </w:r>
      <w:r>
        <w:rPr>
          <w:rFonts w:ascii="宋体" w:eastAsia="宋体" w:hAnsi="宋体" w:cs="宋体"/>
          <w:sz w:val="24"/>
          <w:szCs w:val="24"/>
          <w:lang w:eastAsia="zh-CN"/>
        </w:rPr>
        <w:t>根据承包人申请，进场前组织或指定单位对承包人人员进行入厂</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教育培训，</w:t>
      </w:r>
      <w:r>
        <w:rPr>
          <w:rFonts w:ascii="宋体" w:eastAsia="宋体" w:hAnsi="宋体" w:cs="宋体"/>
          <w:sz w:val="24"/>
          <w:szCs w:val="24"/>
          <w:lang w:eastAsia="zh-CN"/>
        </w:rPr>
        <w:t xml:space="preserve"> </w:t>
      </w:r>
      <w:r>
        <w:rPr>
          <w:rFonts w:ascii="宋体" w:eastAsia="宋体" w:hAnsi="宋体" w:cs="宋体"/>
          <w:sz w:val="24"/>
          <w:szCs w:val="24"/>
          <w:lang w:eastAsia="zh-CN"/>
        </w:rPr>
        <w:t>协调配合承包人开展管理人员的</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教育培训。</w:t>
      </w:r>
    </w:p>
    <w:p w14:paraId="1B15E254" w14:textId="77777777" w:rsidR="001C72CA" w:rsidRDefault="00DD1B2D">
      <w:pPr>
        <w:spacing w:before="24" w:line="338" w:lineRule="auto"/>
        <w:ind w:left="118" w:right="179"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5.</w:t>
      </w:r>
      <w:r>
        <w:rPr>
          <w:rFonts w:ascii="宋体" w:eastAsia="宋体" w:hAnsi="宋体" w:cs="宋体"/>
          <w:sz w:val="24"/>
          <w:szCs w:val="24"/>
          <w:lang w:eastAsia="zh-CN"/>
        </w:rPr>
        <w:t>对承包人提出的有关</w:t>
      </w:r>
      <w:r>
        <w:rPr>
          <w:rFonts w:ascii="宋体" w:eastAsia="宋体" w:hAnsi="宋体" w:cs="宋体"/>
          <w:spacing w:val="-51"/>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9"/>
          <w:sz w:val="24"/>
          <w:szCs w:val="24"/>
          <w:lang w:eastAsia="zh-CN"/>
        </w:rPr>
        <w:t xml:space="preserve"> </w:t>
      </w:r>
      <w:r>
        <w:rPr>
          <w:rFonts w:ascii="宋体" w:eastAsia="宋体" w:hAnsi="宋体" w:cs="宋体"/>
          <w:spacing w:val="-4"/>
          <w:sz w:val="24"/>
          <w:szCs w:val="24"/>
          <w:lang w:eastAsia="zh-CN"/>
        </w:rPr>
        <w:t>要求，给予解答或协助解决，为其创造必要的安全作业</w:t>
      </w:r>
      <w:r>
        <w:rPr>
          <w:rFonts w:ascii="宋体" w:eastAsia="宋体" w:hAnsi="宋体" w:cs="宋体"/>
          <w:sz w:val="24"/>
          <w:szCs w:val="24"/>
          <w:lang w:eastAsia="zh-CN"/>
        </w:rPr>
        <w:t xml:space="preserve"> </w:t>
      </w:r>
      <w:r>
        <w:rPr>
          <w:rFonts w:ascii="宋体" w:eastAsia="宋体" w:hAnsi="宋体" w:cs="宋体"/>
          <w:sz w:val="24"/>
          <w:szCs w:val="24"/>
          <w:lang w:eastAsia="zh-CN"/>
        </w:rPr>
        <w:t>条件。</w:t>
      </w:r>
    </w:p>
    <w:p w14:paraId="3198657E" w14:textId="77777777" w:rsidR="001C72CA" w:rsidRDefault="00DD1B2D">
      <w:pPr>
        <w:spacing w:before="53" w:line="338" w:lineRule="auto"/>
        <w:ind w:left="598" w:right="328"/>
        <w:rPr>
          <w:rFonts w:ascii="宋体" w:eastAsia="宋体" w:hAnsi="宋体" w:cs="宋体"/>
          <w:sz w:val="24"/>
          <w:szCs w:val="24"/>
          <w:lang w:eastAsia="zh-CN"/>
        </w:rPr>
      </w:pPr>
      <w:r>
        <w:rPr>
          <w:rFonts w:ascii="Times New Roman" w:eastAsia="Times New Roman" w:hAnsi="Times New Roman" w:cs="Times New Roman"/>
          <w:sz w:val="24"/>
          <w:szCs w:val="24"/>
          <w:lang w:eastAsia="zh-CN"/>
        </w:rPr>
        <w:t>6.</w:t>
      </w:r>
      <w:r>
        <w:rPr>
          <w:rFonts w:ascii="宋体" w:eastAsia="宋体" w:hAnsi="宋体" w:cs="宋体"/>
          <w:sz w:val="24"/>
          <w:szCs w:val="24"/>
          <w:lang w:eastAsia="zh-CN"/>
        </w:rPr>
        <w:t>发生事故后积极协助承包人组织抢险，防止事故扩大，按照有关规定进行上报。</w:t>
      </w:r>
      <w:r>
        <w:rPr>
          <w:rFonts w:ascii="宋体" w:eastAsia="宋体" w:hAnsi="宋体" w:cs="宋体"/>
          <w:sz w:val="24"/>
          <w:szCs w:val="24"/>
          <w:lang w:eastAsia="zh-CN"/>
        </w:rPr>
        <w:t xml:space="preserve"> </w:t>
      </w:r>
      <w:r>
        <w:rPr>
          <w:rFonts w:ascii="宋体" w:eastAsia="宋体" w:hAnsi="宋体" w:cs="宋体"/>
          <w:sz w:val="24"/>
          <w:szCs w:val="24"/>
          <w:lang w:eastAsia="zh-CN"/>
        </w:rPr>
        <w:t>四、承包人的权利和义务</w:t>
      </w:r>
    </w:p>
    <w:p w14:paraId="3E7A565C" w14:textId="77777777" w:rsidR="001C72CA" w:rsidRDefault="00DD1B2D">
      <w:pPr>
        <w:spacing w:before="53"/>
        <w:ind w:left="598"/>
        <w:rPr>
          <w:rFonts w:ascii="宋体" w:eastAsia="宋体" w:hAnsi="宋体" w:cs="宋体"/>
          <w:sz w:val="24"/>
          <w:szCs w:val="24"/>
          <w:lang w:eastAsia="zh-CN"/>
        </w:rPr>
      </w:pPr>
      <w:r>
        <w:rPr>
          <w:rFonts w:ascii="宋体" w:eastAsia="宋体" w:hAnsi="宋体" w:cs="宋体"/>
          <w:sz w:val="24"/>
          <w:szCs w:val="24"/>
          <w:lang w:eastAsia="zh-CN"/>
        </w:rPr>
        <w:t>（一）承包人的权利</w:t>
      </w:r>
    </w:p>
    <w:p w14:paraId="764FDB1D" w14:textId="77777777" w:rsidR="001C72CA" w:rsidRDefault="00DD1B2D">
      <w:pPr>
        <w:spacing w:before="154" w:line="338" w:lineRule="auto"/>
        <w:ind w:left="118" w:firstLine="480"/>
        <w:rPr>
          <w:rFonts w:ascii="宋体" w:eastAsia="宋体" w:hAnsi="宋体" w:cs="宋体"/>
          <w:sz w:val="24"/>
          <w:szCs w:val="24"/>
          <w:lang w:eastAsia="zh-CN"/>
        </w:rPr>
      </w:pPr>
      <w:r>
        <w:rPr>
          <w:rFonts w:ascii="Times New Roman" w:eastAsia="Times New Roman" w:hAnsi="Times New Roman" w:cs="Times New Roman"/>
          <w:spacing w:val="-7"/>
          <w:sz w:val="24"/>
          <w:szCs w:val="24"/>
          <w:lang w:eastAsia="zh-CN"/>
        </w:rPr>
        <w:t>1.</w:t>
      </w:r>
      <w:r>
        <w:rPr>
          <w:rFonts w:ascii="宋体" w:eastAsia="宋体" w:hAnsi="宋体" w:cs="宋体"/>
          <w:spacing w:val="-7"/>
          <w:sz w:val="24"/>
          <w:szCs w:val="24"/>
          <w:lang w:eastAsia="zh-CN"/>
        </w:rPr>
        <w:t>充分履行《安全生产法》</w:t>
      </w:r>
      <w:r>
        <w:rPr>
          <w:rFonts w:ascii="宋体" w:eastAsia="宋体" w:hAnsi="宋体" w:cs="宋体"/>
          <w:spacing w:val="-7"/>
          <w:sz w:val="21"/>
          <w:szCs w:val="21"/>
          <w:lang w:eastAsia="zh-CN"/>
        </w:rPr>
        <w:t>《江苏省安全生产条例》《</w:t>
      </w:r>
      <w:r>
        <w:rPr>
          <w:rFonts w:ascii="宋体" w:eastAsia="宋体" w:hAnsi="宋体" w:cs="宋体"/>
          <w:spacing w:val="-7"/>
          <w:sz w:val="24"/>
          <w:szCs w:val="24"/>
          <w:lang w:eastAsia="zh-CN"/>
        </w:rPr>
        <w:t>山东省</w:t>
      </w:r>
      <w:r>
        <w:rPr>
          <w:rFonts w:ascii="宋体" w:eastAsia="宋体" w:hAnsi="宋体" w:cs="宋体"/>
          <w:spacing w:val="-7"/>
          <w:sz w:val="21"/>
          <w:szCs w:val="21"/>
          <w:lang w:eastAsia="zh-CN"/>
        </w:rPr>
        <w:t>安全生产条例》</w:t>
      </w:r>
      <w:r>
        <w:rPr>
          <w:rFonts w:ascii="宋体" w:eastAsia="宋体" w:hAnsi="宋体" w:cs="宋体"/>
          <w:spacing w:val="-7"/>
          <w:sz w:val="24"/>
          <w:szCs w:val="24"/>
          <w:lang w:eastAsia="zh-CN"/>
        </w:rPr>
        <w:t>所赋予的各种</w:t>
      </w:r>
      <w:r>
        <w:rPr>
          <w:rFonts w:ascii="宋体" w:eastAsia="宋体" w:hAnsi="宋体" w:cs="宋体"/>
          <w:sz w:val="24"/>
          <w:szCs w:val="24"/>
          <w:lang w:eastAsia="zh-CN"/>
        </w:rPr>
        <w:t xml:space="preserve"> </w:t>
      </w:r>
      <w:r>
        <w:rPr>
          <w:rFonts w:ascii="宋体" w:eastAsia="宋体" w:hAnsi="宋体" w:cs="宋体"/>
          <w:sz w:val="24"/>
          <w:szCs w:val="24"/>
          <w:lang w:eastAsia="zh-CN"/>
        </w:rPr>
        <w:t>权力。</w:t>
      </w:r>
    </w:p>
    <w:p w14:paraId="7095E39D" w14:textId="77777777" w:rsidR="001C72CA" w:rsidRDefault="00DD1B2D">
      <w:pPr>
        <w:spacing w:before="53"/>
        <w:ind w:left="598"/>
        <w:rPr>
          <w:rFonts w:ascii="宋体" w:eastAsia="宋体" w:hAnsi="宋体" w:cs="宋体"/>
          <w:sz w:val="24"/>
          <w:szCs w:val="24"/>
          <w:lang w:eastAsia="zh-CN"/>
        </w:rPr>
      </w:pPr>
      <w:r>
        <w:rPr>
          <w:rFonts w:ascii="Times New Roman" w:eastAsia="Times New Roman" w:hAnsi="Times New Roman" w:cs="Times New Roman"/>
          <w:sz w:val="24"/>
          <w:szCs w:val="24"/>
          <w:lang w:eastAsia="zh-CN"/>
        </w:rPr>
        <w:t>2.</w:t>
      </w:r>
      <w:r>
        <w:rPr>
          <w:rFonts w:ascii="宋体" w:eastAsia="宋体" w:hAnsi="宋体" w:cs="宋体"/>
          <w:sz w:val="24"/>
          <w:szCs w:val="24"/>
          <w:lang w:eastAsia="zh-CN"/>
        </w:rPr>
        <w:t>有权对发包人的</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管理工作提出合理化建议和改进意见。</w:t>
      </w:r>
    </w:p>
    <w:p w14:paraId="4149F672" w14:textId="77777777" w:rsidR="001C72CA" w:rsidRDefault="00DD1B2D">
      <w:pPr>
        <w:spacing w:before="135"/>
        <w:ind w:left="598"/>
        <w:rPr>
          <w:rFonts w:ascii="宋体" w:eastAsia="宋体" w:hAnsi="宋体" w:cs="宋体"/>
          <w:sz w:val="24"/>
          <w:szCs w:val="24"/>
          <w:lang w:eastAsia="zh-CN"/>
        </w:rPr>
      </w:pPr>
      <w:r>
        <w:rPr>
          <w:rFonts w:ascii="Times New Roman" w:eastAsia="Times New Roman" w:hAnsi="Times New Roman" w:cs="Times New Roman"/>
          <w:sz w:val="24"/>
          <w:szCs w:val="24"/>
          <w:lang w:eastAsia="zh-CN"/>
        </w:rPr>
        <w:t>3.</w:t>
      </w:r>
      <w:r>
        <w:rPr>
          <w:rFonts w:ascii="宋体" w:eastAsia="宋体" w:hAnsi="宋体" w:cs="宋体"/>
          <w:sz w:val="24"/>
          <w:szCs w:val="24"/>
          <w:lang w:eastAsia="zh-CN"/>
        </w:rPr>
        <w:t>在施工作业中，对发包人违章指挥、强令冒险作业，承包人有权拒绝执行。</w:t>
      </w:r>
    </w:p>
    <w:p w14:paraId="4D80495B" w14:textId="77777777" w:rsidR="001C72CA" w:rsidRDefault="00DD1B2D">
      <w:pPr>
        <w:spacing w:before="134" w:line="338" w:lineRule="auto"/>
        <w:ind w:left="118"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4.</w:t>
      </w:r>
      <w:r>
        <w:rPr>
          <w:rFonts w:ascii="Times New Roman" w:eastAsia="Times New Roman" w:hAnsi="Times New Roman" w:cs="Times New Roman"/>
          <w:spacing w:val="22"/>
          <w:sz w:val="24"/>
          <w:szCs w:val="24"/>
          <w:lang w:eastAsia="zh-CN"/>
        </w:rPr>
        <w:t xml:space="preserve"> </w:t>
      </w:r>
      <w:r>
        <w:rPr>
          <w:rFonts w:ascii="宋体" w:eastAsia="宋体" w:hAnsi="宋体" w:cs="宋体"/>
          <w:sz w:val="24"/>
          <w:szCs w:val="24"/>
          <w:lang w:eastAsia="zh-CN"/>
        </w:rPr>
        <w:t>发生严重危及生命安全的紧急情况及不可抗拒的自然灾害时，承包人有权采取必</w:t>
      </w:r>
      <w:r>
        <w:rPr>
          <w:rFonts w:ascii="宋体" w:eastAsia="宋体" w:hAnsi="宋体" w:cs="宋体"/>
          <w:sz w:val="24"/>
          <w:szCs w:val="24"/>
          <w:lang w:eastAsia="zh-CN"/>
        </w:rPr>
        <w:t xml:space="preserve"> </w:t>
      </w:r>
      <w:r>
        <w:rPr>
          <w:rFonts w:ascii="宋体" w:eastAsia="宋体" w:hAnsi="宋体" w:cs="宋体"/>
          <w:sz w:val="24"/>
          <w:szCs w:val="24"/>
          <w:lang w:eastAsia="zh-CN"/>
        </w:rPr>
        <w:t>要的避险措施，并立即报告发包人。</w:t>
      </w:r>
    </w:p>
    <w:p w14:paraId="4D8B0F02" w14:textId="77777777" w:rsidR="001C72CA" w:rsidRDefault="00DD1B2D">
      <w:pPr>
        <w:spacing w:before="53" w:line="338" w:lineRule="auto"/>
        <w:ind w:left="118" w:right="179"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5.</w:t>
      </w:r>
      <w:r>
        <w:rPr>
          <w:rFonts w:ascii="宋体" w:eastAsia="宋体" w:hAnsi="宋体" w:cs="宋体"/>
          <w:sz w:val="24"/>
          <w:szCs w:val="24"/>
          <w:lang w:eastAsia="zh-CN"/>
        </w:rPr>
        <w:t>在符合发包人、监理单位</w:t>
      </w:r>
      <w:r>
        <w:rPr>
          <w:rFonts w:ascii="宋体" w:eastAsia="宋体" w:hAnsi="宋体" w:cs="宋体"/>
          <w:spacing w:val="-66"/>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6"/>
          <w:sz w:val="24"/>
          <w:szCs w:val="24"/>
          <w:lang w:eastAsia="zh-CN"/>
        </w:rPr>
        <w:t xml:space="preserve"> </w:t>
      </w:r>
      <w:r>
        <w:rPr>
          <w:rFonts w:ascii="宋体" w:eastAsia="宋体" w:hAnsi="宋体" w:cs="宋体"/>
          <w:spacing w:val="-3"/>
          <w:sz w:val="24"/>
          <w:szCs w:val="24"/>
          <w:lang w:eastAsia="zh-CN"/>
        </w:rPr>
        <w:t>有关要求、规定及协议条款的情况下，承包人可按</w:t>
      </w:r>
      <w:r>
        <w:rPr>
          <w:rFonts w:ascii="宋体" w:eastAsia="宋体" w:hAnsi="宋体" w:cs="宋体"/>
          <w:sz w:val="24"/>
          <w:szCs w:val="24"/>
          <w:lang w:eastAsia="zh-CN"/>
        </w:rPr>
        <w:t xml:space="preserve"> </w:t>
      </w:r>
      <w:r>
        <w:rPr>
          <w:rFonts w:ascii="宋体" w:eastAsia="宋体" w:hAnsi="宋体" w:cs="宋体"/>
          <w:sz w:val="24"/>
          <w:szCs w:val="24"/>
          <w:lang w:eastAsia="zh-CN"/>
        </w:rPr>
        <w:t>本单位管理方式制定施工现场</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管理细则。</w:t>
      </w:r>
    </w:p>
    <w:p w14:paraId="6ACBAF98" w14:textId="77777777" w:rsidR="001C72CA" w:rsidRDefault="00DD1B2D">
      <w:pPr>
        <w:spacing w:before="24"/>
        <w:ind w:left="598"/>
        <w:rPr>
          <w:rFonts w:ascii="宋体" w:eastAsia="宋体" w:hAnsi="宋体" w:cs="宋体"/>
          <w:sz w:val="24"/>
          <w:szCs w:val="24"/>
          <w:lang w:eastAsia="zh-CN"/>
        </w:rPr>
      </w:pPr>
      <w:r>
        <w:rPr>
          <w:rFonts w:ascii="宋体" w:eastAsia="宋体" w:hAnsi="宋体" w:cs="宋体"/>
          <w:sz w:val="24"/>
          <w:szCs w:val="24"/>
          <w:lang w:eastAsia="zh-CN"/>
        </w:rPr>
        <w:t>（二）承包人的义务</w:t>
      </w:r>
    </w:p>
    <w:p w14:paraId="231C3B54" w14:textId="77777777" w:rsidR="001C72CA" w:rsidRDefault="001C72CA">
      <w:pPr>
        <w:rPr>
          <w:rFonts w:ascii="宋体" w:eastAsia="宋体" w:hAnsi="宋体" w:cs="宋体"/>
          <w:sz w:val="24"/>
          <w:szCs w:val="24"/>
          <w:lang w:eastAsia="zh-CN"/>
        </w:rPr>
        <w:sectPr w:rsidR="001C72CA">
          <w:pgSz w:w="11910" w:h="16840"/>
          <w:pgMar w:top="1360" w:right="1080" w:bottom="1160" w:left="1300" w:header="0" w:footer="955" w:gutter="0"/>
          <w:cols w:space="720"/>
        </w:sectPr>
      </w:pPr>
    </w:p>
    <w:p w14:paraId="0D1CC894" w14:textId="77777777" w:rsidR="001C72CA" w:rsidRDefault="00DD1B2D">
      <w:pPr>
        <w:spacing w:before="2" w:line="336" w:lineRule="auto"/>
        <w:ind w:left="118" w:right="156"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lastRenderedPageBreak/>
        <w:t>1.</w:t>
      </w:r>
      <w:r>
        <w:rPr>
          <w:rFonts w:ascii="宋体" w:eastAsia="宋体" w:hAnsi="宋体" w:cs="宋体"/>
          <w:sz w:val="24"/>
          <w:szCs w:val="24"/>
          <w:lang w:eastAsia="zh-CN"/>
        </w:rPr>
        <w:t>建立、健全并有效实施</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管理体系、应急管理体系，严格执行国家相关法规、</w:t>
      </w:r>
      <w:r>
        <w:rPr>
          <w:rFonts w:ascii="宋体" w:eastAsia="宋体" w:hAnsi="宋体" w:cs="宋体"/>
          <w:sz w:val="24"/>
          <w:szCs w:val="24"/>
          <w:lang w:eastAsia="zh-CN"/>
        </w:rPr>
        <w:t xml:space="preserve"> </w:t>
      </w:r>
      <w:r>
        <w:rPr>
          <w:rFonts w:ascii="宋体" w:eastAsia="宋体" w:hAnsi="宋体" w:cs="宋体"/>
          <w:sz w:val="24"/>
          <w:szCs w:val="24"/>
          <w:lang w:eastAsia="zh-CN"/>
        </w:rPr>
        <w:t>标准及发包人相关管理制度要求</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落实</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5"/>
          <w:sz w:val="24"/>
          <w:szCs w:val="24"/>
          <w:lang w:eastAsia="zh-CN"/>
        </w:rPr>
        <w:t xml:space="preserve"> </w:t>
      </w:r>
      <w:r>
        <w:rPr>
          <w:rFonts w:ascii="宋体" w:eastAsia="宋体" w:hAnsi="宋体" w:cs="宋体"/>
          <w:sz w:val="24"/>
          <w:szCs w:val="24"/>
          <w:lang w:eastAsia="zh-CN"/>
        </w:rPr>
        <w:t>责任制，符合国家相关制度、标准要求，并</w:t>
      </w:r>
      <w:r>
        <w:rPr>
          <w:rFonts w:ascii="宋体" w:eastAsia="宋体" w:hAnsi="宋体" w:cs="宋体"/>
          <w:sz w:val="24"/>
          <w:szCs w:val="24"/>
          <w:lang w:eastAsia="zh-CN"/>
        </w:rPr>
        <w:t xml:space="preserve"> </w:t>
      </w:r>
      <w:r>
        <w:rPr>
          <w:rFonts w:ascii="宋体" w:eastAsia="宋体" w:hAnsi="宋体" w:cs="宋体"/>
          <w:sz w:val="24"/>
          <w:szCs w:val="24"/>
          <w:lang w:eastAsia="zh-CN"/>
        </w:rPr>
        <w:t>严格执行发包人相关的管理制度，服从发包人的</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5"/>
          <w:sz w:val="24"/>
          <w:szCs w:val="24"/>
          <w:lang w:eastAsia="zh-CN"/>
        </w:rPr>
        <w:t xml:space="preserve"> </w:t>
      </w:r>
      <w:r>
        <w:rPr>
          <w:rFonts w:ascii="宋体" w:eastAsia="宋体" w:hAnsi="宋体" w:cs="宋体"/>
          <w:sz w:val="24"/>
          <w:szCs w:val="24"/>
          <w:lang w:eastAsia="zh-CN"/>
        </w:rPr>
        <w:t>监督管理；承包人应与各分包商</w:t>
      </w:r>
      <w:r>
        <w:rPr>
          <w:rFonts w:ascii="宋体" w:eastAsia="宋体" w:hAnsi="宋体" w:cs="宋体"/>
          <w:sz w:val="24"/>
          <w:szCs w:val="24"/>
          <w:lang w:eastAsia="zh-CN"/>
        </w:rPr>
        <w:t xml:space="preserve"> </w:t>
      </w:r>
      <w:r>
        <w:rPr>
          <w:rFonts w:ascii="宋体" w:eastAsia="宋体" w:hAnsi="宋体" w:cs="宋体"/>
          <w:sz w:val="24"/>
          <w:szCs w:val="24"/>
          <w:lang w:eastAsia="zh-CN"/>
        </w:rPr>
        <w:t>签订</w:t>
      </w:r>
      <w:r>
        <w:rPr>
          <w:rFonts w:ascii="宋体" w:eastAsia="宋体" w:hAnsi="宋体" w:cs="宋体"/>
          <w:sz w:val="24"/>
          <w:szCs w:val="24"/>
          <w:lang w:eastAsia="zh-CN"/>
        </w:rPr>
        <w:t>“</w:t>
      </w:r>
      <w:r>
        <w:rPr>
          <w:rFonts w:ascii="宋体" w:eastAsia="宋体" w:hAnsi="宋体" w:cs="宋体"/>
          <w:sz w:val="24"/>
          <w:szCs w:val="24"/>
          <w:lang w:eastAsia="zh-CN"/>
        </w:rPr>
        <w:t>安全责任书</w:t>
      </w:r>
      <w:r>
        <w:rPr>
          <w:rFonts w:ascii="宋体" w:eastAsia="宋体" w:hAnsi="宋体" w:cs="宋体"/>
          <w:sz w:val="24"/>
          <w:szCs w:val="24"/>
          <w:lang w:eastAsia="zh-CN"/>
        </w:rPr>
        <w:t>”</w:t>
      </w:r>
      <w:r>
        <w:rPr>
          <w:rFonts w:ascii="宋体" w:eastAsia="宋体" w:hAnsi="宋体" w:cs="宋体"/>
          <w:sz w:val="24"/>
          <w:szCs w:val="24"/>
          <w:lang w:eastAsia="zh-CN"/>
        </w:rPr>
        <w:t>或安全管理协议，明确安全责任及要求，并报发包人备案。</w:t>
      </w:r>
    </w:p>
    <w:p w14:paraId="24479F0C" w14:textId="77777777" w:rsidR="001C72CA" w:rsidRDefault="00DD1B2D">
      <w:pPr>
        <w:spacing w:before="58" w:line="336" w:lineRule="auto"/>
        <w:ind w:left="118" w:right="97"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2.</w:t>
      </w:r>
      <w:r>
        <w:rPr>
          <w:rFonts w:ascii="宋体" w:eastAsia="宋体" w:hAnsi="宋体" w:cs="宋体"/>
          <w:sz w:val="24"/>
          <w:szCs w:val="24"/>
          <w:lang w:eastAsia="zh-CN"/>
        </w:rPr>
        <w:t>按照专职安全管理人员与现场从业人员数量</w:t>
      </w:r>
      <w:r>
        <w:rPr>
          <w:rFonts w:ascii="宋体" w:eastAsia="宋体" w:hAnsi="宋体" w:cs="宋体"/>
          <w:spacing w:val="-55"/>
          <w:sz w:val="24"/>
          <w:szCs w:val="24"/>
          <w:lang w:eastAsia="zh-CN"/>
        </w:rPr>
        <w:t xml:space="preserve"> </w:t>
      </w:r>
      <w:r>
        <w:rPr>
          <w:rFonts w:ascii="Times New Roman" w:eastAsia="Times New Roman" w:hAnsi="Times New Roman" w:cs="Times New Roman"/>
          <w:sz w:val="24"/>
          <w:szCs w:val="24"/>
          <w:lang w:eastAsia="zh-CN"/>
        </w:rPr>
        <w:t>1:50</w:t>
      </w:r>
      <w:r>
        <w:rPr>
          <w:rFonts w:ascii="Times New Roman" w:eastAsia="Times New Roman" w:hAnsi="Times New Roman" w:cs="Times New Roman"/>
          <w:spacing w:val="4"/>
          <w:sz w:val="24"/>
          <w:szCs w:val="24"/>
          <w:lang w:eastAsia="zh-CN"/>
        </w:rPr>
        <w:t xml:space="preserve"> </w:t>
      </w:r>
      <w:r>
        <w:rPr>
          <w:rFonts w:ascii="宋体" w:eastAsia="宋体" w:hAnsi="宋体" w:cs="宋体"/>
          <w:spacing w:val="-3"/>
          <w:sz w:val="24"/>
          <w:szCs w:val="24"/>
          <w:lang w:eastAsia="zh-CN"/>
        </w:rPr>
        <w:t>的比率，配置专职安全管理人员，</w:t>
      </w:r>
      <w:r>
        <w:rPr>
          <w:rFonts w:ascii="宋体" w:eastAsia="宋体" w:hAnsi="宋体" w:cs="宋体"/>
          <w:sz w:val="24"/>
          <w:szCs w:val="24"/>
          <w:lang w:eastAsia="zh-CN"/>
        </w:rPr>
        <w:t xml:space="preserve"> </w:t>
      </w:r>
      <w:r>
        <w:rPr>
          <w:rFonts w:ascii="宋体" w:eastAsia="宋体" w:hAnsi="宋体" w:cs="宋体"/>
          <w:sz w:val="24"/>
          <w:szCs w:val="24"/>
          <w:lang w:eastAsia="zh-CN"/>
        </w:rPr>
        <w:t>设置安全管理机构。</w:t>
      </w:r>
    </w:p>
    <w:p w14:paraId="6AAD5B8F" w14:textId="77777777" w:rsidR="001C72CA" w:rsidRDefault="00DD1B2D">
      <w:pPr>
        <w:spacing w:before="58" w:line="348" w:lineRule="auto"/>
        <w:ind w:left="118" w:right="225"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3.</w:t>
      </w:r>
      <w:r>
        <w:rPr>
          <w:rFonts w:ascii="宋体" w:eastAsia="宋体" w:hAnsi="宋体" w:cs="宋体"/>
          <w:spacing w:val="-3"/>
          <w:sz w:val="24"/>
          <w:szCs w:val="24"/>
          <w:lang w:eastAsia="zh-CN"/>
        </w:rPr>
        <w:t>在整个工程施工过程中，承包人应当保持安全管理人员连续稳定，承包人的主要负</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责人、项目负责人和专职安全生产管理人员</w:t>
      </w:r>
      <w:r>
        <w:rPr>
          <w:rFonts w:ascii="宋体" w:eastAsia="宋体" w:hAnsi="宋体" w:cs="宋体"/>
          <w:spacing w:val="2"/>
          <w:sz w:val="24"/>
          <w:szCs w:val="24"/>
          <w:lang w:eastAsia="zh-CN"/>
        </w:rPr>
        <w:t>应按照《建筑施工企业主要负责人、项目负</w:t>
      </w:r>
      <w:r>
        <w:rPr>
          <w:rFonts w:ascii="宋体" w:eastAsia="宋体" w:hAnsi="宋体" w:cs="宋体"/>
          <w:spacing w:val="-113"/>
          <w:sz w:val="24"/>
          <w:szCs w:val="24"/>
          <w:lang w:eastAsia="zh-CN"/>
        </w:rPr>
        <w:t xml:space="preserve"> </w:t>
      </w:r>
      <w:r>
        <w:rPr>
          <w:rFonts w:ascii="宋体" w:eastAsia="宋体" w:hAnsi="宋体" w:cs="宋体"/>
          <w:spacing w:val="-4"/>
          <w:sz w:val="24"/>
          <w:szCs w:val="24"/>
          <w:lang w:eastAsia="zh-CN"/>
        </w:rPr>
        <w:t>责人和专职安全生产管理人员安全生产考核管理暂行规定》（建质</w:t>
      </w:r>
      <w:r>
        <w:rPr>
          <w:rFonts w:ascii="Times New Roman" w:eastAsia="Times New Roman" w:hAnsi="Times New Roman" w:cs="Times New Roman"/>
          <w:spacing w:val="-4"/>
          <w:sz w:val="24"/>
          <w:szCs w:val="24"/>
          <w:lang w:eastAsia="zh-CN"/>
        </w:rPr>
        <w:t>[2004]59</w:t>
      </w:r>
      <w:r>
        <w:rPr>
          <w:rFonts w:ascii="Times New Roman" w:eastAsia="Times New Roman" w:hAnsi="Times New Roman" w:cs="Times New Roman"/>
          <w:spacing w:val="19"/>
          <w:sz w:val="24"/>
          <w:szCs w:val="24"/>
          <w:lang w:eastAsia="zh-CN"/>
        </w:rPr>
        <w:t xml:space="preserve"> </w:t>
      </w:r>
      <w:r>
        <w:rPr>
          <w:rFonts w:ascii="宋体" w:eastAsia="宋体" w:hAnsi="宋体" w:cs="宋体"/>
          <w:spacing w:val="-1"/>
          <w:sz w:val="24"/>
          <w:szCs w:val="24"/>
          <w:lang w:eastAsia="zh-CN"/>
        </w:rPr>
        <w:t>号）要求取得</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安全管理人员考核合格证书；如安全管理人员发生变化的，承包人应当书面报发包人审</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查同意。</w:t>
      </w:r>
    </w:p>
    <w:p w14:paraId="179E72BD" w14:textId="77777777" w:rsidR="001C72CA" w:rsidRDefault="00DD1B2D">
      <w:pPr>
        <w:spacing w:before="46" w:line="350" w:lineRule="auto"/>
        <w:ind w:left="118" w:right="225"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4.</w:t>
      </w:r>
      <w:r>
        <w:rPr>
          <w:rFonts w:ascii="宋体" w:eastAsia="宋体" w:hAnsi="宋体" w:cs="宋体"/>
          <w:spacing w:val="3"/>
          <w:sz w:val="24"/>
          <w:szCs w:val="24"/>
          <w:lang w:eastAsia="zh-CN"/>
        </w:rPr>
        <w:t>所有施工人员必须具备合法证件，国家规定的特种作业人员必须持有有效资格证</w:t>
      </w:r>
      <w:r>
        <w:rPr>
          <w:rFonts w:ascii="宋体" w:eastAsia="宋体" w:hAnsi="宋体" w:cs="宋体"/>
          <w:spacing w:val="4"/>
          <w:sz w:val="24"/>
          <w:szCs w:val="24"/>
          <w:lang w:eastAsia="zh-CN"/>
        </w:rPr>
        <w:t xml:space="preserve"> </w:t>
      </w:r>
      <w:r>
        <w:rPr>
          <w:rFonts w:ascii="宋体" w:eastAsia="宋体" w:hAnsi="宋体" w:cs="宋体"/>
          <w:spacing w:val="2"/>
          <w:sz w:val="24"/>
          <w:szCs w:val="24"/>
          <w:lang w:eastAsia="zh-CN"/>
        </w:rPr>
        <w:t>书；对接触职业病危害作业人员的健康状况到有职业健康体检资质的体检机构进行职业</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健康体检并审查，严禁未进行职业健康体检人员和职业禁忌人员从事相关作业。对所有</w:t>
      </w:r>
      <w:r>
        <w:rPr>
          <w:rFonts w:ascii="宋体" w:eastAsia="宋体" w:hAnsi="宋体" w:cs="宋体"/>
          <w:spacing w:val="-109"/>
          <w:sz w:val="24"/>
          <w:szCs w:val="24"/>
          <w:lang w:eastAsia="zh-CN"/>
        </w:rPr>
        <w:t xml:space="preserve"> </w:t>
      </w:r>
      <w:r>
        <w:rPr>
          <w:rFonts w:ascii="宋体" w:eastAsia="宋体" w:hAnsi="宋体" w:cs="宋体"/>
          <w:sz w:val="24"/>
          <w:szCs w:val="24"/>
          <w:lang w:eastAsia="zh-CN"/>
        </w:rPr>
        <w:t>参加施工人员购买意外伤害保险，未购置意外伤害保险的施工人员严禁进入施工现场。</w:t>
      </w:r>
    </w:p>
    <w:p w14:paraId="34A484D1" w14:textId="77777777" w:rsidR="001C72CA" w:rsidRDefault="00DD1B2D">
      <w:pPr>
        <w:spacing w:before="43" w:line="343" w:lineRule="auto"/>
        <w:ind w:left="118" w:right="227"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5.</w:t>
      </w:r>
      <w:r>
        <w:rPr>
          <w:rFonts w:ascii="宋体" w:eastAsia="宋体" w:hAnsi="宋体" w:cs="宋体"/>
          <w:spacing w:val="-3"/>
          <w:sz w:val="24"/>
          <w:szCs w:val="24"/>
          <w:lang w:eastAsia="zh-CN"/>
        </w:rPr>
        <w:t>严格落实环境保护、文明施工、安全施工措施费用，不得挪作他用或降低投入，确</w:t>
      </w:r>
      <w:r>
        <w:rPr>
          <w:rFonts w:ascii="宋体" w:eastAsia="宋体" w:hAnsi="宋体" w:cs="宋体"/>
          <w:sz w:val="24"/>
          <w:szCs w:val="24"/>
          <w:lang w:eastAsia="zh-CN"/>
        </w:rPr>
        <w:t xml:space="preserve"> </w:t>
      </w:r>
      <w:r>
        <w:rPr>
          <w:rFonts w:ascii="宋体" w:eastAsia="宋体" w:hAnsi="宋体" w:cs="宋体"/>
          <w:sz w:val="24"/>
          <w:szCs w:val="24"/>
          <w:lang w:eastAsia="zh-CN"/>
        </w:rPr>
        <w:t>保现场宣传警示、环境保护、防护措施等达到发包人</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5"/>
          <w:sz w:val="24"/>
          <w:szCs w:val="24"/>
          <w:lang w:eastAsia="zh-CN"/>
        </w:rPr>
        <w:t xml:space="preserve"> </w:t>
      </w:r>
      <w:r>
        <w:rPr>
          <w:rFonts w:ascii="宋体" w:eastAsia="宋体" w:hAnsi="宋体" w:cs="宋体"/>
          <w:sz w:val="24"/>
          <w:szCs w:val="24"/>
          <w:lang w:eastAsia="zh-CN"/>
        </w:rPr>
        <w:t>管理要求；为己方所有工作</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人员配备必要的、符合国家标准、具备有效检验合格证书的适用的劳动保护用品，并确</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保员工正确使用。</w:t>
      </w:r>
    </w:p>
    <w:p w14:paraId="26881CB2" w14:textId="77777777" w:rsidR="001C72CA" w:rsidRDefault="00DD1B2D">
      <w:pPr>
        <w:spacing w:before="50" w:line="336" w:lineRule="auto"/>
        <w:ind w:left="118" w:right="233"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6.</w:t>
      </w:r>
      <w:r>
        <w:rPr>
          <w:rFonts w:ascii="宋体" w:eastAsia="宋体" w:hAnsi="宋体" w:cs="宋体"/>
          <w:spacing w:val="-3"/>
          <w:sz w:val="24"/>
          <w:szCs w:val="24"/>
          <w:lang w:eastAsia="zh-CN"/>
        </w:rPr>
        <w:t>不得使用、租赁不合格的或者技术指标和安全性能不符合国家、行业标准和发包人</w:t>
      </w:r>
      <w:r>
        <w:rPr>
          <w:rFonts w:ascii="宋体" w:eastAsia="宋体" w:hAnsi="宋体" w:cs="宋体"/>
          <w:sz w:val="24"/>
          <w:szCs w:val="24"/>
          <w:lang w:eastAsia="zh-CN"/>
        </w:rPr>
        <w:t xml:space="preserve"> </w:t>
      </w:r>
      <w:r>
        <w:rPr>
          <w:rFonts w:ascii="宋体" w:eastAsia="宋体" w:hAnsi="宋体" w:cs="宋体"/>
          <w:sz w:val="24"/>
          <w:szCs w:val="24"/>
          <w:lang w:eastAsia="zh-CN"/>
        </w:rPr>
        <w:t>规定的原材料、安全防护用具、机械设备及检测仪器等。</w:t>
      </w:r>
    </w:p>
    <w:p w14:paraId="4EC1992D" w14:textId="77777777" w:rsidR="001C72CA" w:rsidRDefault="00DD1B2D">
      <w:pPr>
        <w:spacing w:before="58" w:line="343" w:lineRule="auto"/>
        <w:ind w:left="118" w:right="226"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7.</w:t>
      </w:r>
      <w:r>
        <w:rPr>
          <w:rFonts w:ascii="宋体" w:eastAsia="宋体" w:hAnsi="宋体" w:cs="宋体"/>
          <w:sz w:val="24"/>
          <w:szCs w:val="24"/>
          <w:lang w:eastAsia="zh-CN"/>
        </w:rPr>
        <w:t>对作业人员进行作业前及日常、专项</w:t>
      </w:r>
      <w:r>
        <w:rPr>
          <w:rFonts w:ascii="宋体" w:eastAsia="宋体" w:hAnsi="宋体" w:cs="宋体"/>
          <w:spacing w:val="-66"/>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9"/>
          <w:sz w:val="24"/>
          <w:szCs w:val="24"/>
          <w:lang w:eastAsia="zh-CN"/>
        </w:rPr>
        <w:t xml:space="preserve"> </w:t>
      </w:r>
      <w:r>
        <w:rPr>
          <w:rFonts w:ascii="宋体" w:eastAsia="宋体" w:hAnsi="宋体" w:cs="宋体"/>
          <w:spacing w:val="-3"/>
          <w:sz w:val="24"/>
          <w:szCs w:val="24"/>
          <w:lang w:eastAsia="zh-CN"/>
        </w:rPr>
        <w:t>教育培训，使其具备相应的</w:t>
      </w:r>
      <w:r>
        <w:rPr>
          <w:rFonts w:ascii="宋体" w:eastAsia="宋体" w:hAnsi="宋体" w:cs="宋体"/>
          <w:spacing w:val="-66"/>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6"/>
          <w:sz w:val="24"/>
          <w:szCs w:val="24"/>
          <w:lang w:eastAsia="zh-CN"/>
        </w:rPr>
        <w:t xml:space="preserve"> </w:t>
      </w:r>
      <w:r>
        <w:rPr>
          <w:rFonts w:ascii="宋体" w:eastAsia="宋体" w:hAnsi="宋体" w:cs="宋体"/>
          <w:sz w:val="24"/>
          <w:szCs w:val="24"/>
          <w:lang w:eastAsia="zh-CN"/>
        </w:rPr>
        <w:t>意识</w:t>
      </w:r>
      <w:r>
        <w:rPr>
          <w:rFonts w:ascii="宋体" w:eastAsia="宋体" w:hAnsi="宋体" w:cs="宋体"/>
          <w:sz w:val="24"/>
          <w:szCs w:val="24"/>
          <w:lang w:eastAsia="zh-CN"/>
        </w:rPr>
        <w:t xml:space="preserve"> </w:t>
      </w:r>
      <w:r>
        <w:rPr>
          <w:rFonts w:ascii="宋体" w:eastAsia="宋体" w:hAnsi="宋体" w:cs="宋体"/>
          <w:sz w:val="24"/>
          <w:szCs w:val="24"/>
          <w:lang w:eastAsia="zh-CN"/>
        </w:rPr>
        <w:t>和安全技能，并通过发包人审核；分析施工作业中</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4"/>
          <w:sz w:val="24"/>
          <w:szCs w:val="24"/>
          <w:lang w:eastAsia="zh-CN"/>
        </w:rPr>
        <w:t xml:space="preserve"> </w:t>
      </w:r>
      <w:r>
        <w:rPr>
          <w:rFonts w:ascii="宋体" w:eastAsia="宋体" w:hAnsi="宋体" w:cs="宋体"/>
          <w:sz w:val="24"/>
          <w:szCs w:val="24"/>
          <w:lang w:eastAsia="zh-CN"/>
        </w:rPr>
        <w:t>风险，在编制施工组织设计及</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施工方案时有针对性的制定相应的安全技术措施，确保满足安全施工要求；进行危险性</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较大的作业前应按规定编制专项施工方案，并严格按程序审查后方可作业。</w:t>
      </w:r>
    </w:p>
    <w:p w14:paraId="741E3C3F" w14:textId="77777777" w:rsidR="001C72CA" w:rsidRDefault="00DD1B2D">
      <w:pPr>
        <w:spacing w:before="49" w:line="338" w:lineRule="auto"/>
        <w:ind w:left="118" w:right="233"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8.</w:t>
      </w:r>
      <w:r>
        <w:rPr>
          <w:rFonts w:ascii="宋体" w:eastAsia="宋体" w:hAnsi="宋体" w:cs="宋体"/>
          <w:spacing w:val="-3"/>
          <w:sz w:val="24"/>
          <w:szCs w:val="24"/>
          <w:lang w:eastAsia="zh-CN"/>
        </w:rPr>
        <w:t>定期组织开展现场安全检查，及时消除现场安全隐患，并积极开展、参与发包人组</w:t>
      </w:r>
      <w:r>
        <w:rPr>
          <w:rFonts w:ascii="宋体" w:eastAsia="宋体" w:hAnsi="宋体" w:cs="宋体"/>
          <w:sz w:val="24"/>
          <w:szCs w:val="24"/>
          <w:lang w:eastAsia="zh-CN"/>
        </w:rPr>
        <w:t xml:space="preserve"> </w:t>
      </w:r>
      <w:r>
        <w:rPr>
          <w:rFonts w:ascii="宋体" w:eastAsia="宋体" w:hAnsi="宋体" w:cs="宋体"/>
          <w:sz w:val="24"/>
          <w:szCs w:val="24"/>
          <w:lang w:eastAsia="zh-CN"/>
        </w:rPr>
        <w:t>织的各种</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活动，定期向发包人汇报</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工作开展情况。</w:t>
      </w:r>
    </w:p>
    <w:p w14:paraId="46FA221D" w14:textId="77777777" w:rsidR="001C72CA" w:rsidRDefault="00DD1B2D">
      <w:pPr>
        <w:spacing w:before="24" w:line="338" w:lineRule="auto"/>
        <w:ind w:left="118" w:right="259" w:firstLine="480"/>
        <w:jc w:val="both"/>
        <w:rPr>
          <w:rFonts w:ascii="宋体" w:eastAsia="宋体" w:hAnsi="宋体" w:cs="宋体"/>
          <w:sz w:val="24"/>
          <w:szCs w:val="24"/>
          <w:lang w:eastAsia="zh-CN"/>
        </w:rPr>
      </w:pPr>
      <w:r>
        <w:rPr>
          <w:rFonts w:ascii="Times New Roman" w:eastAsia="Times New Roman" w:hAnsi="Times New Roman" w:cs="Times New Roman"/>
          <w:spacing w:val="-4"/>
          <w:sz w:val="24"/>
          <w:szCs w:val="24"/>
          <w:lang w:eastAsia="zh-CN"/>
        </w:rPr>
        <w:t>9.</w:t>
      </w:r>
      <w:r>
        <w:rPr>
          <w:rFonts w:ascii="宋体" w:eastAsia="宋体" w:hAnsi="宋体" w:cs="宋体"/>
          <w:spacing w:val="-4"/>
          <w:sz w:val="24"/>
          <w:szCs w:val="24"/>
          <w:lang w:eastAsia="zh-CN"/>
        </w:rPr>
        <w:t>发生事故时应积极抢险，避免事故进一步扩大，并按照相关规定报告事故情况；对</w:t>
      </w:r>
      <w:r>
        <w:rPr>
          <w:rFonts w:ascii="宋体" w:eastAsia="宋体" w:hAnsi="宋体" w:cs="宋体"/>
          <w:spacing w:val="-29"/>
          <w:sz w:val="24"/>
          <w:szCs w:val="24"/>
          <w:lang w:eastAsia="zh-CN"/>
        </w:rPr>
        <w:t xml:space="preserve"> </w:t>
      </w:r>
      <w:r>
        <w:rPr>
          <w:rFonts w:ascii="宋体" w:eastAsia="宋体" w:hAnsi="宋体" w:cs="宋体"/>
          <w:sz w:val="24"/>
          <w:szCs w:val="24"/>
          <w:lang w:eastAsia="zh-CN"/>
        </w:rPr>
        <w:t>事故造成的人员伤亡和财产损失，应及时给受害方支付相应的费用。</w:t>
      </w:r>
    </w:p>
    <w:p w14:paraId="04FB9BAA" w14:textId="77777777" w:rsidR="001C72CA" w:rsidRDefault="00DD1B2D">
      <w:pPr>
        <w:spacing w:before="53"/>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10.</w:t>
      </w:r>
      <w:r>
        <w:rPr>
          <w:rFonts w:ascii="宋体" w:eastAsia="宋体" w:hAnsi="宋体" w:cs="宋体"/>
          <w:sz w:val="24"/>
          <w:szCs w:val="24"/>
          <w:lang w:eastAsia="zh-CN"/>
        </w:rPr>
        <w:t>针对施工现场的实际情况制定应急预案，配置足够的应急救援物资，定期组织各</w:t>
      </w:r>
    </w:p>
    <w:p w14:paraId="438F762A" w14:textId="77777777" w:rsidR="001C72CA" w:rsidRDefault="001C72CA">
      <w:pPr>
        <w:rPr>
          <w:rFonts w:ascii="宋体" w:eastAsia="宋体" w:hAnsi="宋体" w:cs="宋体"/>
          <w:sz w:val="24"/>
          <w:szCs w:val="24"/>
          <w:lang w:eastAsia="zh-CN"/>
        </w:rPr>
        <w:sectPr w:rsidR="001C72CA">
          <w:pgSz w:w="11910" w:h="16840"/>
          <w:pgMar w:top="1360" w:right="1040" w:bottom="1160" w:left="1300" w:header="0" w:footer="955" w:gutter="0"/>
          <w:cols w:space="720"/>
        </w:sectPr>
      </w:pPr>
    </w:p>
    <w:p w14:paraId="71B505F1" w14:textId="77777777" w:rsidR="001C72CA" w:rsidRDefault="00DD1B2D">
      <w:pPr>
        <w:spacing w:before="2"/>
        <w:ind w:left="118" w:right="111"/>
        <w:rPr>
          <w:rFonts w:ascii="宋体" w:eastAsia="宋体" w:hAnsi="宋体" w:cs="宋体"/>
          <w:sz w:val="24"/>
          <w:szCs w:val="24"/>
          <w:lang w:eastAsia="zh-CN"/>
        </w:rPr>
      </w:pPr>
      <w:r>
        <w:rPr>
          <w:rFonts w:ascii="宋体" w:eastAsia="宋体" w:hAnsi="宋体" w:cs="宋体"/>
          <w:sz w:val="24"/>
          <w:szCs w:val="24"/>
          <w:lang w:eastAsia="zh-CN"/>
        </w:rPr>
        <w:lastRenderedPageBreak/>
        <w:t>分包单位开展应急演练。</w:t>
      </w:r>
    </w:p>
    <w:p w14:paraId="48B1E2D7" w14:textId="77777777" w:rsidR="001C72CA" w:rsidRDefault="00DD1B2D">
      <w:pPr>
        <w:spacing w:before="152"/>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11.</w:t>
      </w:r>
      <w:r>
        <w:rPr>
          <w:rFonts w:ascii="宋体" w:eastAsia="宋体" w:hAnsi="宋体" w:cs="宋体"/>
          <w:sz w:val="24"/>
          <w:szCs w:val="24"/>
          <w:lang w:eastAsia="zh-CN"/>
        </w:rPr>
        <w:t>对分包商</w:t>
      </w:r>
      <w:r>
        <w:rPr>
          <w:rFonts w:ascii="宋体" w:eastAsia="宋体" w:hAnsi="宋体" w:cs="宋体"/>
          <w:spacing w:val="-67"/>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7"/>
          <w:sz w:val="24"/>
          <w:szCs w:val="24"/>
          <w:lang w:eastAsia="zh-CN"/>
        </w:rPr>
        <w:t xml:space="preserve"> </w:t>
      </w:r>
      <w:r>
        <w:rPr>
          <w:rFonts w:ascii="宋体" w:eastAsia="宋体" w:hAnsi="宋体" w:cs="宋体"/>
          <w:sz w:val="24"/>
          <w:szCs w:val="24"/>
          <w:lang w:eastAsia="zh-CN"/>
        </w:rPr>
        <w:t>管理全面负责。</w:t>
      </w:r>
    </w:p>
    <w:p w14:paraId="6B582858" w14:textId="77777777" w:rsidR="001C72CA" w:rsidRDefault="00DD1B2D">
      <w:pPr>
        <w:spacing w:before="135"/>
        <w:ind w:left="598" w:right="111"/>
        <w:rPr>
          <w:rFonts w:ascii="宋体" w:eastAsia="宋体" w:hAnsi="宋体" w:cs="宋体"/>
          <w:sz w:val="24"/>
          <w:szCs w:val="24"/>
          <w:lang w:eastAsia="zh-CN"/>
        </w:rPr>
      </w:pPr>
      <w:r>
        <w:rPr>
          <w:rFonts w:ascii="宋体" w:eastAsia="宋体" w:hAnsi="宋体" w:cs="宋体"/>
          <w:sz w:val="24"/>
          <w:szCs w:val="24"/>
          <w:lang w:eastAsia="zh-CN"/>
        </w:rPr>
        <w:t>（三）承包人的</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职责</w:t>
      </w:r>
    </w:p>
    <w:p w14:paraId="3010BACB" w14:textId="77777777" w:rsidR="001C72CA" w:rsidRDefault="00DD1B2D">
      <w:pPr>
        <w:spacing w:before="133" w:line="348" w:lineRule="auto"/>
        <w:ind w:left="118" w:right="230" w:firstLine="480"/>
        <w:jc w:val="both"/>
        <w:rPr>
          <w:rFonts w:ascii="宋体" w:eastAsia="宋体" w:hAnsi="宋体" w:cs="宋体"/>
          <w:sz w:val="24"/>
          <w:szCs w:val="24"/>
          <w:lang w:eastAsia="zh-CN"/>
        </w:rPr>
      </w:pPr>
      <w:r>
        <w:rPr>
          <w:rFonts w:ascii="宋体" w:eastAsia="宋体" w:hAnsi="宋体" w:cs="宋体"/>
          <w:sz w:val="24"/>
          <w:szCs w:val="24"/>
          <w:lang w:eastAsia="zh-CN"/>
        </w:rPr>
        <w:t>施工承包商是工程建设现场施工</w:t>
      </w:r>
      <w:r>
        <w:rPr>
          <w:rFonts w:ascii="宋体" w:eastAsia="宋体" w:hAnsi="宋体" w:cs="宋体"/>
          <w:spacing w:val="-52"/>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8"/>
          <w:sz w:val="24"/>
          <w:szCs w:val="24"/>
          <w:lang w:eastAsia="zh-CN"/>
        </w:rPr>
        <w:t xml:space="preserve"> </w:t>
      </w:r>
      <w:r>
        <w:rPr>
          <w:rFonts w:ascii="宋体" w:eastAsia="宋体" w:hAnsi="宋体" w:cs="宋体"/>
          <w:spacing w:val="-6"/>
          <w:sz w:val="24"/>
          <w:szCs w:val="24"/>
          <w:lang w:eastAsia="zh-CN"/>
        </w:rPr>
        <w:t>管理的责任主体，本着</w:t>
      </w:r>
      <w:r>
        <w:rPr>
          <w:rFonts w:ascii="Times New Roman" w:eastAsia="Times New Roman" w:hAnsi="Times New Roman" w:cs="Times New Roman"/>
          <w:spacing w:val="-6"/>
          <w:sz w:val="24"/>
          <w:szCs w:val="24"/>
          <w:lang w:eastAsia="zh-CN"/>
        </w:rPr>
        <w:t>“</w:t>
      </w:r>
      <w:r>
        <w:rPr>
          <w:rFonts w:ascii="宋体" w:eastAsia="宋体" w:hAnsi="宋体" w:cs="宋体"/>
          <w:spacing w:val="-6"/>
          <w:sz w:val="24"/>
          <w:szCs w:val="24"/>
          <w:lang w:eastAsia="zh-CN"/>
        </w:rPr>
        <w:t>谁施工、谁负责</w:t>
      </w:r>
      <w:r>
        <w:rPr>
          <w:rFonts w:ascii="Times New Roman" w:eastAsia="Times New Roman" w:hAnsi="Times New Roman" w:cs="Times New Roman"/>
          <w:spacing w:val="-6"/>
          <w:sz w:val="24"/>
          <w:szCs w:val="24"/>
          <w:lang w:eastAsia="zh-CN"/>
        </w:rPr>
        <w:t>”</w:t>
      </w:r>
      <w:r>
        <w:rPr>
          <w:rFonts w:ascii="宋体" w:eastAsia="宋体" w:hAnsi="宋体" w:cs="宋体"/>
          <w:spacing w:val="-6"/>
          <w:sz w:val="24"/>
          <w:szCs w:val="24"/>
          <w:lang w:eastAsia="zh-CN"/>
        </w:rPr>
        <w:t>的原</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则，对合同范围内的工程建设安全、保卫、职业卫生、健康、环境和公共安全承担全部</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管理责任。其主要</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职责如下：</w:t>
      </w:r>
    </w:p>
    <w:p w14:paraId="0CDADD48" w14:textId="77777777" w:rsidR="001C72CA" w:rsidRDefault="00DD1B2D">
      <w:pPr>
        <w:spacing w:before="16" w:line="338" w:lineRule="auto"/>
        <w:ind w:left="118" w:right="228"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w:t>
      </w:r>
      <w:r>
        <w:rPr>
          <w:rFonts w:ascii="宋体" w:eastAsia="宋体" w:hAnsi="宋体" w:cs="宋体"/>
          <w:sz w:val="24"/>
          <w:szCs w:val="24"/>
          <w:lang w:eastAsia="zh-CN"/>
        </w:rPr>
        <w:t>贯彻执行国家、地方政府</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pacing w:val="-3"/>
          <w:sz w:val="24"/>
          <w:szCs w:val="24"/>
          <w:lang w:eastAsia="zh-CN"/>
        </w:rPr>
        <w:t>方针、政策、法律、法规，以及天安化工</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规</w:t>
      </w:r>
      <w:r>
        <w:rPr>
          <w:rFonts w:ascii="宋体" w:eastAsia="宋体" w:hAnsi="宋体" w:cs="宋体"/>
          <w:sz w:val="24"/>
          <w:szCs w:val="24"/>
          <w:lang w:eastAsia="zh-CN"/>
        </w:rPr>
        <w:t xml:space="preserve"> </w:t>
      </w:r>
      <w:r>
        <w:rPr>
          <w:rFonts w:ascii="宋体" w:eastAsia="宋体" w:hAnsi="宋体" w:cs="宋体"/>
          <w:sz w:val="24"/>
          <w:szCs w:val="24"/>
          <w:lang w:eastAsia="zh-CN"/>
        </w:rPr>
        <w:t>章制度，自觉接受</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培训和考核。</w:t>
      </w:r>
    </w:p>
    <w:p w14:paraId="4367DD56" w14:textId="77777777" w:rsidR="001C72CA" w:rsidRDefault="00DD1B2D">
      <w:pPr>
        <w:spacing w:before="24" w:line="348" w:lineRule="auto"/>
        <w:ind w:left="118" w:right="230"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2.</w:t>
      </w:r>
      <w:r>
        <w:rPr>
          <w:rFonts w:ascii="宋体" w:eastAsia="宋体" w:hAnsi="宋体" w:cs="宋体"/>
          <w:spacing w:val="-3"/>
          <w:sz w:val="24"/>
          <w:szCs w:val="24"/>
          <w:lang w:eastAsia="zh-CN"/>
        </w:rPr>
        <w:t>施工承（分）包商的施工、安装资质等级及安全资质必须符合要求，确保与承担的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施工项目相适应，工作业绩能满足项目的需要。施工承包商安全资质符合内容包括但不</w:t>
      </w:r>
      <w:r>
        <w:rPr>
          <w:rFonts w:ascii="宋体" w:eastAsia="宋体" w:hAnsi="宋体" w:cs="宋体"/>
          <w:spacing w:val="-116"/>
          <w:sz w:val="24"/>
          <w:szCs w:val="24"/>
          <w:lang w:eastAsia="zh-CN"/>
        </w:rPr>
        <w:t xml:space="preserve"> </w:t>
      </w:r>
      <w:r>
        <w:rPr>
          <w:rFonts w:ascii="宋体" w:eastAsia="宋体" w:hAnsi="宋体" w:cs="宋体"/>
          <w:sz w:val="24"/>
          <w:szCs w:val="24"/>
          <w:lang w:eastAsia="zh-CN"/>
        </w:rPr>
        <w:t>限于：</w:t>
      </w:r>
    </w:p>
    <w:p w14:paraId="02A2FF57" w14:textId="77777777" w:rsidR="001C72CA" w:rsidRDefault="00DD1B2D">
      <w:pPr>
        <w:spacing w:before="46"/>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2.1</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政府部门颁发的安全生产许可证情况。</w:t>
      </w:r>
    </w:p>
    <w:p w14:paraId="422A70F1" w14:textId="77777777" w:rsidR="001C72CA" w:rsidRDefault="00DD1B2D">
      <w:pPr>
        <w:spacing w:before="133"/>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2.2 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管理体系或安全管理体系、安全生产标准化的建立及运行情况。</w:t>
      </w:r>
    </w:p>
    <w:p w14:paraId="713B9A34" w14:textId="77777777" w:rsidR="001C72CA" w:rsidRDefault="00DD1B2D">
      <w:pPr>
        <w:spacing w:before="135" w:line="336" w:lineRule="auto"/>
        <w:ind w:left="118" w:right="229"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2.3</w:t>
      </w:r>
      <w:r>
        <w:rPr>
          <w:rFonts w:ascii="Times New Roman" w:eastAsia="Times New Roman" w:hAnsi="Times New Roman" w:cs="Times New Roman"/>
          <w:spacing w:val="-23"/>
          <w:sz w:val="24"/>
          <w:szCs w:val="24"/>
          <w:lang w:eastAsia="zh-CN"/>
        </w:rPr>
        <w:t xml:space="preserve"> </w:t>
      </w:r>
      <w:r>
        <w:rPr>
          <w:rFonts w:ascii="宋体" w:eastAsia="宋体" w:hAnsi="宋体" w:cs="宋体"/>
          <w:sz w:val="24"/>
          <w:szCs w:val="24"/>
          <w:lang w:eastAsia="zh-CN"/>
        </w:rPr>
        <w:t>主要负责人、项目负责人、专职安全生产管理人员取得政府部门颁发的安全生产</w:t>
      </w:r>
      <w:r>
        <w:rPr>
          <w:rFonts w:ascii="宋体" w:eastAsia="宋体" w:hAnsi="宋体" w:cs="宋体"/>
          <w:sz w:val="24"/>
          <w:szCs w:val="24"/>
          <w:lang w:eastAsia="zh-CN"/>
        </w:rPr>
        <w:t xml:space="preserve"> </w:t>
      </w:r>
      <w:r>
        <w:rPr>
          <w:rFonts w:ascii="宋体" w:eastAsia="宋体" w:hAnsi="宋体" w:cs="宋体"/>
          <w:sz w:val="24"/>
          <w:szCs w:val="24"/>
          <w:lang w:eastAsia="zh-CN"/>
        </w:rPr>
        <w:t>考核合格证书情况，特种作业人员和特种设备作业人员持证情况。</w:t>
      </w:r>
    </w:p>
    <w:p w14:paraId="1697A6C4" w14:textId="77777777" w:rsidR="001C72CA" w:rsidRDefault="00DD1B2D">
      <w:pPr>
        <w:spacing w:before="58" w:line="336" w:lineRule="auto"/>
        <w:ind w:left="118" w:right="230"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 xml:space="preserve">2.4 </w:t>
      </w:r>
      <w:r>
        <w:rPr>
          <w:rFonts w:ascii="宋体" w:eastAsia="宋体" w:hAnsi="宋体" w:cs="宋体"/>
          <w:spacing w:val="-3"/>
          <w:sz w:val="24"/>
          <w:szCs w:val="24"/>
          <w:lang w:eastAsia="zh-CN"/>
        </w:rPr>
        <w:t>近三年的安全业绩情况</w:t>
      </w:r>
      <w:r>
        <w:rPr>
          <w:rFonts w:ascii="Times New Roman" w:eastAsia="Times New Roman" w:hAnsi="Times New Roman" w:cs="Times New Roman"/>
          <w:spacing w:val="-3"/>
          <w:sz w:val="24"/>
          <w:szCs w:val="24"/>
          <w:lang w:eastAsia="zh-CN"/>
        </w:rPr>
        <w:t>(</w:t>
      </w:r>
      <w:r>
        <w:rPr>
          <w:rFonts w:ascii="宋体" w:eastAsia="宋体" w:hAnsi="宋体" w:cs="宋体"/>
          <w:spacing w:val="-3"/>
          <w:sz w:val="24"/>
          <w:szCs w:val="24"/>
          <w:lang w:eastAsia="zh-CN"/>
        </w:rPr>
        <w:t>主要包括安全事故率、损失工时率、总伤害率及事故简要</w:t>
      </w:r>
      <w:r>
        <w:rPr>
          <w:rFonts w:ascii="宋体" w:eastAsia="宋体" w:hAnsi="宋体" w:cs="宋体"/>
          <w:sz w:val="24"/>
          <w:szCs w:val="24"/>
          <w:lang w:eastAsia="zh-CN"/>
        </w:rPr>
        <w:t xml:space="preserve"> </w:t>
      </w:r>
      <w:r>
        <w:rPr>
          <w:rFonts w:ascii="宋体" w:eastAsia="宋体" w:hAnsi="宋体" w:cs="宋体"/>
          <w:sz w:val="24"/>
          <w:szCs w:val="24"/>
          <w:lang w:eastAsia="zh-CN"/>
        </w:rPr>
        <w:t>描述等</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w:t>
      </w:r>
    </w:p>
    <w:p w14:paraId="52E57A01" w14:textId="77777777" w:rsidR="001C72CA" w:rsidRDefault="00DD1B2D">
      <w:pPr>
        <w:spacing w:before="30"/>
        <w:ind w:left="598" w:right="111"/>
        <w:rPr>
          <w:rFonts w:ascii="宋体" w:eastAsia="宋体" w:hAnsi="宋体" w:cs="宋体"/>
          <w:sz w:val="24"/>
          <w:szCs w:val="24"/>
          <w:lang w:eastAsia="zh-CN"/>
        </w:rPr>
      </w:pPr>
      <w:r>
        <w:rPr>
          <w:rFonts w:ascii="宋体" w:eastAsia="宋体" w:hAnsi="宋体" w:cs="宋体"/>
          <w:sz w:val="24"/>
          <w:szCs w:val="24"/>
          <w:lang w:eastAsia="zh-CN"/>
        </w:rPr>
        <w:t>总承包单位负责分包商施工资质和安全资质审查，并报建设单位批准或备案。</w:t>
      </w:r>
    </w:p>
    <w:p w14:paraId="4886592C" w14:textId="77777777" w:rsidR="001C72CA" w:rsidRDefault="00DD1B2D">
      <w:pPr>
        <w:spacing w:before="151" w:line="338" w:lineRule="auto"/>
        <w:ind w:left="118" w:right="94"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3.</w:t>
      </w:r>
      <w:r>
        <w:rPr>
          <w:rFonts w:ascii="宋体" w:eastAsia="宋体" w:hAnsi="宋体" w:cs="宋体"/>
          <w:sz w:val="24"/>
          <w:szCs w:val="24"/>
          <w:lang w:eastAsia="zh-CN"/>
        </w:rPr>
        <w:t>施工承包商负责建立含分包商在内的完整的</w:t>
      </w:r>
      <w:r>
        <w:rPr>
          <w:rFonts w:ascii="宋体" w:eastAsia="宋体" w:hAnsi="宋体" w:cs="宋体"/>
          <w:spacing w:val="-57"/>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pacing w:val="-6"/>
          <w:sz w:val="24"/>
          <w:szCs w:val="24"/>
          <w:lang w:eastAsia="zh-CN"/>
        </w:rPr>
        <w:t>管理组织机构，要从严落实项目</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部直至各施工班组的</w:t>
      </w:r>
      <w:r>
        <w:rPr>
          <w:rFonts w:ascii="宋体" w:eastAsia="宋体" w:hAnsi="宋体" w:cs="宋体"/>
          <w:spacing w:val="-85"/>
          <w:sz w:val="24"/>
          <w:szCs w:val="24"/>
          <w:lang w:eastAsia="zh-CN"/>
        </w:rPr>
        <w:t xml:space="preserve"> </w:t>
      </w:r>
      <w:r>
        <w:rPr>
          <w:rFonts w:ascii="Times New Roman" w:eastAsia="Times New Roman" w:hAnsi="Times New Roman" w:cs="Times New Roman"/>
          <w:w w:val="99"/>
          <w:sz w:val="24"/>
          <w:szCs w:val="24"/>
          <w:lang w:eastAsia="zh-CN"/>
        </w:rPr>
        <w:t>HSSE</w:t>
      </w:r>
      <w:r>
        <w:rPr>
          <w:rFonts w:ascii="Times New Roman" w:eastAsia="Times New Roman" w:hAnsi="Times New Roman" w:cs="Times New Roman"/>
          <w:spacing w:val="-25"/>
          <w:w w:val="99"/>
          <w:sz w:val="24"/>
          <w:szCs w:val="24"/>
          <w:lang w:eastAsia="zh-CN"/>
        </w:rPr>
        <w:t xml:space="preserve"> </w:t>
      </w:r>
      <w:r>
        <w:rPr>
          <w:rFonts w:ascii="宋体" w:eastAsia="宋体" w:hAnsi="宋体" w:cs="宋体"/>
          <w:spacing w:val="-6"/>
          <w:sz w:val="24"/>
          <w:szCs w:val="24"/>
          <w:lang w:eastAsia="zh-CN"/>
        </w:rPr>
        <w:t>责任制，明确项目经理直至施工班组各岗位人员的</w:t>
      </w:r>
      <w:r>
        <w:rPr>
          <w:rFonts w:ascii="宋体" w:eastAsia="宋体" w:hAnsi="宋体" w:cs="宋体"/>
          <w:spacing w:val="-84"/>
          <w:sz w:val="24"/>
          <w:szCs w:val="24"/>
          <w:lang w:eastAsia="zh-CN"/>
        </w:rPr>
        <w:t xml:space="preserve"> </w:t>
      </w:r>
      <w:r>
        <w:rPr>
          <w:rFonts w:ascii="Times New Roman" w:eastAsia="Times New Roman" w:hAnsi="Times New Roman" w:cs="Times New Roman"/>
          <w:w w:val="99"/>
          <w:sz w:val="24"/>
          <w:szCs w:val="24"/>
          <w:lang w:eastAsia="zh-CN"/>
        </w:rPr>
        <w:t>HSSE</w:t>
      </w:r>
      <w:r>
        <w:rPr>
          <w:rFonts w:ascii="Times New Roman" w:eastAsia="Times New Roman" w:hAnsi="Times New Roman" w:cs="Times New Roman"/>
          <w:spacing w:val="-25"/>
          <w:w w:val="99"/>
          <w:sz w:val="24"/>
          <w:szCs w:val="24"/>
          <w:lang w:eastAsia="zh-CN"/>
        </w:rPr>
        <w:t xml:space="preserve"> </w:t>
      </w:r>
      <w:r>
        <w:rPr>
          <w:rFonts w:ascii="宋体" w:eastAsia="宋体" w:hAnsi="宋体" w:cs="宋体"/>
          <w:sz w:val="24"/>
          <w:szCs w:val="24"/>
          <w:lang w:eastAsia="zh-CN"/>
        </w:rPr>
        <w:t>职责。</w:t>
      </w:r>
      <w:r>
        <w:rPr>
          <w:rFonts w:ascii="宋体" w:eastAsia="宋体" w:hAnsi="宋体" w:cs="宋体"/>
          <w:sz w:val="24"/>
          <w:szCs w:val="24"/>
          <w:lang w:eastAsia="zh-CN"/>
        </w:rPr>
        <w:t xml:space="preserve"> </w:t>
      </w:r>
      <w:r>
        <w:rPr>
          <w:rFonts w:ascii="宋体" w:eastAsia="宋体" w:hAnsi="宋体" w:cs="宋体"/>
          <w:sz w:val="24"/>
          <w:szCs w:val="24"/>
          <w:lang w:eastAsia="zh-CN"/>
        </w:rPr>
        <w:t>负责制定和完善</w:t>
      </w:r>
      <w:r>
        <w:rPr>
          <w:rFonts w:ascii="宋体" w:eastAsia="宋体" w:hAnsi="宋体" w:cs="宋体"/>
          <w:spacing w:val="-58"/>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3"/>
          <w:sz w:val="24"/>
          <w:szCs w:val="24"/>
          <w:lang w:eastAsia="zh-CN"/>
        </w:rPr>
        <w:t xml:space="preserve"> </w:t>
      </w:r>
      <w:r>
        <w:rPr>
          <w:rFonts w:ascii="宋体" w:eastAsia="宋体" w:hAnsi="宋体" w:cs="宋体"/>
          <w:sz w:val="24"/>
          <w:szCs w:val="24"/>
          <w:lang w:eastAsia="zh-CN"/>
        </w:rPr>
        <w:t>管理体系文件、</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管理规章制度、</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承诺书、作业危险性</w:t>
      </w:r>
      <w:r>
        <w:rPr>
          <w:rFonts w:ascii="宋体" w:eastAsia="宋体" w:hAnsi="宋体" w:cs="宋体"/>
          <w:sz w:val="24"/>
          <w:szCs w:val="24"/>
          <w:lang w:eastAsia="zh-CN"/>
        </w:rPr>
        <w:t xml:space="preserve"> </w:t>
      </w:r>
      <w:r>
        <w:rPr>
          <w:rFonts w:ascii="宋体" w:eastAsia="宋体" w:hAnsi="宋体" w:cs="宋体"/>
          <w:sz w:val="24"/>
          <w:szCs w:val="24"/>
          <w:lang w:eastAsia="zh-CN"/>
        </w:rPr>
        <w:t>分析（</w:t>
      </w:r>
      <w:r>
        <w:rPr>
          <w:rFonts w:ascii="Times New Roman" w:eastAsia="Times New Roman" w:hAnsi="Times New Roman" w:cs="Times New Roman"/>
          <w:sz w:val="24"/>
          <w:szCs w:val="24"/>
          <w:lang w:eastAsia="zh-CN"/>
        </w:rPr>
        <w:t>JSA</w:t>
      </w:r>
      <w:r>
        <w:rPr>
          <w:rFonts w:ascii="宋体" w:eastAsia="宋体" w:hAnsi="宋体" w:cs="宋体"/>
          <w:sz w:val="24"/>
          <w:szCs w:val="24"/>
          <w:lang w:eastAsia="zh-CN"/>
        </w:rPr>
        <w:t>）及应急管理组织机构、应急预案等资料，经监理单位组织审批后执行。</w:t>
      </w:r>
    </w:p>
    <w:p w14:paraId="6517BA89" w14:textId="77777777" w:rsidR="001C72CA" w:rsidRDefault="00DD1B2D">
      <w:pPr>
        <w:spacing w:before="27" w:line="343" w:lineRule="auto"/>
        <w:ind w:left="118" w:right="226"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4.</w:t>
      </w:r>
      <w:r>
        <w:rPr>
          <w:rFonts w:ascii="宋体" w:eastAsia="宋体" w:hAnsi="宋体" w:cs="宋体"/>
          <w:sz w:val="24"/>
          <w:szCs w:val="24"/>
          <w:lang w:eastAsia="zh-CN"/>
        </w:rPr>
        <w:t>负责配备符合资质要求并且有责任心、有经验、能胜任的</w:t>
      </w:r>
      <w:r>
        <w:rPr>
          <w:rFonts w:ascii="宋体" w:eastAsia="宋体" w:hAnsi="宋体" w:cs="宋体"/>
          <w:spacing w:val="-79"/>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0"/>
          <w:sz w:val="24"/>
          <w:szCs w:val="24"/>
          <w:lang w:eastAsia="zh-CN"/>
        </w:rPr>
        <w:t xml:space="preserve"> </w:t>
      </w:r>
      <w:r>
        <w:rPr>
          <w:rFonts w:ascii="宋体" w:eastAsia="宋体" w:hAnsi="宋体" w:cs="宋体"/>
          <w:spacing w:val="-4"/>
          <w:sz w:val="24"/>
          <w:szCs w:val="24"/>
          <w:lang w:eastAsia="zh-CN"/>
        </w:rPr>
        <w:t>管理人员，并落实</w:t>
      </w:r>
      <w:r>
        <w:rPr>
          <w:rFonts w:ascii="宋体" w:eastAsia="宋体" w:hAnsi="宋体" w:cs="宋体"/>
          <w:sz w:val="24"/>
          <w:szCs w:val="24"/>
          <w:lang w:eastAsia="zh-CN"/>
        </w:rPr>
        <w:t xml:space="preserve"> </w:t>
      </w:r>
      <w:r>
        <w:rPr>
          <w:rFonts w:ascii="宋体" w:eastAsia="宋体" w:hAnsi="宋体" w:cs="宋体"/>
          <w:sz w:val="24"/>
          <w:szCs w:val="24"/>
          <w:lang w:eastAsia="zh-CN"/>
        </w:rPr>
        <w:t>各岗位人员的</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4"/>
          <w:sz w:val="24"/>
          <w:szCs w:val="24"/>
          <w:lang w:eastAsia="zh-CN"/>
        </w:rPr>
        <w:t xml:space="preserve"> </w:t>
      </w:r>
      <w:r>
        <w:rPr>
          <w:rFonts w:ascii="宋体" w:eastAsia="宋体" w:hAnsi="宋体" w:cs="宋体"/>
          <w:sz w:val="24"/>
          <w:szCs w:val="24"/>
          <w:lang w:eastAsia="zh-CN"/>
        </w:rPr>
        <w:t>管理责任。严格执行山东省安全生产条例，并按照条例规定设置安</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全生产管理机构或者配备专职安全生产管理人员。同时施工承包商应动态根据本项目难</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度和复杂程度，在不同施工阶段相应增加现场安全管理人员的配备。</w:t>
      </w:r>
    </w:p>
    <w:p w14:paraId="5A5BF388" w14:textId="77777777" w:rsidR="001C72CA" w:rsidRDefault="00DD1B2D">
      <w:pPr>
        <w:spacing w:before="50" w:line="348" w:lineRule="auto"/>
        <w:ind w:left="118" w:right="225"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5.</w:t>
      </w:r>
      <w:r>
        <w:rPr>
          <w:rFonts w:ascii="宋体" w:eastAsia="宋体" w:hAnsi="宋体" w:cs="宋体"/>
          <w:spacing w:val="-3"/>
          <w:sz w:val="24"/>
          <w:szCs w:val="24"/>
          <w:lang w:eastAsia="zh-CN"/>
        </w:rPr>
        <w:t>施工承包商对于分包商的选择，必须在分包商招标前将潜在分包商资质和管理人员</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资质报业主方进行审核会签后才能进行。承包商在招标确定分包商以后，必须按照专业</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分包报审、劳务分包备案的要求，履行相应的报备程序。</w:t>
      </w:r>
    </w:p>
    <w:p w14:paraId="149A997A" w14:textId="77777777" w:rsidR="001C72CA" w:rsidRDefault="00DD1B2D">
      <w:pPr>
        <w:spacing w:before="43"/>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5.1</w:t>
      </w:r>
      <w:r>
        <w:rPr>
          <w:rFonts w:ascii="Times New Roman" w:eastAsia="Times New Roman" w:hAnsi="Times New Roman" w:cs="Times New Roman"/>
          <w:spacing w:val="-31"/>
          <w:sz w:val="24"/>
          <w:szCs w:val="24"/>
          <w:lang w:eastAsia="zh-CN"/>
        </w:rPr>
        <w:t xml:space="preserve"> </w:t>
      </w:r>
      <w:r>
        <w:rPr>
          <w:rFonts w:ascii="宋体" w:eastAsia="宋体" w:hAnsi="宋体" w:cs="宋体"/>
          <w:sz w:val="24"/>
          <w:szCs w:val="24"/>
          <w:lang w:eastAsia="zh-CN"/>
        </w:rPr>
        <w:t>实施分包的工程，安全责任不能分包。总承包商、分包商应按照分包合同中的安</w:t>
      </w:r>
    </w:p>
    <w:p w14:paraId="09FE9479" w14:textId="77777777" w:rsidR="001C72CA" w:rsidRDefault="001C72CA">
      <w:pPr>
        <w:rPr>
          <w:rFonts w:ascii="宋体" w:eastAsia="宋体" w:hAnsi="宋体" w:cs="宋体"/>
          <w:sz w:val="24"/>
          <w:szCs w:val="24"/>
          <w:lang w:eastAsia="zh-CN"/>
        </w:rPr>
        <w:sectPr w:rsidR="001C72CA">
          <w:pgSz w:w="11910" w:h="16840"/>
          <w:pgMar w:top="1360" w:right="1040" w:bottom="1160" w:left="1300" w:header="0" w:footer="955" w:gutter="0"/>
          <w:cols w:space="720"/>
        </w:sectPr>
      </w:pPr>
    </w:p>
    <w:p w14:paraId="06928D73" w14:textId="77777777" w:rsidR="001C72CA" w:rsidRDefault="00DD1B2D">
      <w:pPr>
        <w:spacing w:before="2"/>
        <w:ind w:left="86" w:right="1491"/>
        <w:jc w:val="center"/>
        <w:rPr>
          <w:rFonts w:ascii="宋体" w:eastAsia="宋体" w:hAnsi="宋体" w:cs="宋体"/>
          <w:sz w:val="24"/>
          <w:szCs w:val="24"/>
          <w:lang w:eastAsia="zh-CN"/>
        </w:rPr>
      </w:pPr>
      <w:r>
        <w:rPr>
          <w:rFonts w:ascii="宋体" w:eastAsia="宋体" w:hAnsi="宋体" w:cs="宋体"/>
          <w:sz w:val="24"/>
          <w:szCs w:val="24"/>
          <w:lang w:eastAsia="zh-CN"/>
        </w:rPr>
        <w:lastRenderedPageBreak/>
        <w:t>全管理要求实施管理，若变更安全管理职责、界面，应重新签订分包合同。</w:t>
      </w:r>
    </w:p>
    <w:p w14:paraId="3F491DB0" w14:textId="77777777" w:rsidR="001C72CA" w:rsidRDefault="00DD1B2D">
      <w:pPr>
        <w:spacing w:before="152"/>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5.2</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禁止项目转包、违法违规分包。</w:t>
      </w:r>
    </w:p>
    <w:p w14:paraId="7304C984" w14:textId="77777777" w:rsidR="001C72CA" w:rsidRDefault="00DD1B2D">
      <w:pPr>
        <w:spacing w:before="135"/>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5.3</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总承包商与分包商签订工程合同，并报送建设单位备查。</w:t>
      </w:r>
    </w:p>
    <w:p w14:paraId="19B3D254" w14:textId="77777777" w:rsidR="001C72CA" w:rsidRDefault="00DD1B2D">
      <w:pPr>
        <w:spacing w:before="133" w:line="338" w:lineRule="auto"/>
        <w:ind w:left="118" w:right="210"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5.4</w:t>
      </w:r>
      <w:r>
        <w:rPr>
          <w:rFonts w:ascii="Times New Roman" w:eastAsia="Times New Roman" w:hAnsi="Times New Roman" w:cs="Times New Roman"/>
          <w:spacing w:val="-22"/>
          <w:sz w:val="24"/>
          <w:szCs w:val="24"/>
          <w:lang w:eastAsia="zh-CN"/>
        </w:rPr>
        <w:t xml:space="preserve"> </w:t>
      </w:r>
      <w:r>
        <w:rPr>
          <w:rFonts w:ascii="宋体" w:eastAsia="宋体" w:hAnsi="宋体" w:cs="宋体"/>
          <w:sz w:val="24"/>
          <w:szCs w:val="24"/>
          <w:lang w:eastAsia="zh-CN"/>
        </w:rPr>
        <w:t>施工总承包单位进行专业分包时，不得扣减脚手架费用和安全防护措施费用；总</w:t>
      </w:r>
      <w:r>
        <w:rPr>
          <w:rFonts w:ascii="宋体" w:eastAsia="宋体" w:hAnsi="宋体" w:cs="宋体"/>
          <w:sz w:val="24"/>
          <w:szCs w:val="24"/>
          <w:lang w:eastAsia="zh-CN"/>
        </w:rPr>
        <w:t xml:space="preserve"> </w:t>
      </w:r>
      <w:r>
        <w:rPr>
          <w:rFonts w:ascii="宋体" w:eastAsia="宋体" w:hAnsi="宋体" w:cs="宋体"/>
          <w:sz w:val="24"/>
          <w:szCs w:val="24"/>
          <w:lang w:eastAsia="zh-CN"/>
        </w:rPr>
        <w:t>包单位对脚手架工程单独分包时，不得以管理费名义扣减任何费用。</w:t>
      </w:r>
    </w:p>
    <w:p w14:paraId="2298A048" w14:textId="77777777" w:rsidR="001C72CA" w:rsidRDefault="00DD1B2D">
      <w:pPr>
        <w:spacing w:before="53"/>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5.5</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不得以劳务分包的名义进行专业分包。</w:t>
      </w:r>
    </w:p>
    <w:p w14:paraId="5449B3BC" w14:textId="77777777" w:rsidR="001C72CA" w:rsidRDefault="00DD1B2D">
      <w:pPr>
        <w:spacing w:before="135" w:line="338" w:lineRule="auto"/>
        <w:ind w:left="118" w:right="211"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5.6</w:t>
      </w:r>
      <w:r>
        <w:rPr>
          <w:rFonts w:ascii="Times New Roman" w:eastAsia="Times New Roman" w:hAnsi="Times New Roman" w:cs="Times New Roman"/>
          <w:spacing w:val="-23"/>
          <w:sz w:val="24"/>
          <w:szCs w:val="24"/>
          <w:lang w:eastAsia="zh-CN"/>
        </w:rPr>
        <w:t xml:space="preserve"> </w:t>
      </w:r>
      <w:r>
        <w:rPr>
          <w:rFonts w:ascii="宋体" w:eastAsia="宋体" w:hAnsi="宋体" w:cs="宋体"/>
          <w:sz w:val="24"/>
          <w:szCs w:val="24"/>
          <w:lang w:eastAsia="zh-CN"/>
        </w:rPr>
        <w:t>进行劳务分包时，施工现场管理机构应由劳务分包的发包单位组建，技术文件由</w:t>
      </w:r>
      <w:r>
        <w:rPr>
          <w:rFonts w:ascii="宋体" w:eastAsia="宋体" w:hAnsi="宋体" w:cs="宋体"/>
          <w:sz w:val="24"/>
          <w:szCs w:val="24"/>
          <w:lang w:eastAsia="zh-CN"/>
        </w:rPr>
        <w:t xml:space="preserve"> </w:t>
      </w:r>
      <w:r>
        <w:rPr>
          <w:rFonts w:ascii="宋体" w:eastAsia="宋体" w:hAnsi="宋体" w:cs="宋体"/>
          <w:sz w:val="24"/>
          <w:szCs w:val="24"/>
          <w:lang w:eastAsia="zh-CN"/>
        </w:rPr>
        <w:t>发包单位负责编制，安全劳动保护用品等均应由发包单位负责提供。</w:t>
      </w:r>
    </w:p>
    <w:p w14:paraId="2A811B60" w14:textId="77777777" w:rsidR="001C72CA" w:rsidRDefault="00DD1B2D">
      <w:pPr>
        <w:spacing w:before="53"/>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5.7</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劳务人员应有相应的资质，业务技能与从事的施工项目相适应。</w:t>
      </w:r>
    </w:p>
    <w:p w14:paraId="3603F0D1" w14:textId="77777777" w:rsidR="001C72CA" w:rsidRDefault="00DD1B2D">
      <w:pPr>
        <w:spacing w:before="136"/>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 xml:space="preserve">5.8 </w:t>
      </w:r>
      <w:r>
        <w:rPr>
          <w:rFonts w:ascii="宋体" w:eastAsia="宋体" w:hAnsi="宋体" w:cs="宋体"/>
          <w:sz w:val="24"/>
          <w:szCs w:val="24"/>
          <w:lang w:eastAsia="zh-CN"/>
        </w:rPr>
        <w:t>劳务分包项目中的关键工种应杜绝临时零星用工。</w:t>
      </w:r>
    </w:p>
    <w:p w14:paraId="503A4B94" w14:textId="77777777" w:rsidR="001C72CA" w:rsidRDefault="00DD1B2D">
      <w:pPr>
        <w:spacing w:before="133" w:line="338" w:lineRule="auto"/>
        <w:ind w:left="118" w:right="213"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5.9</w:t>
      </w:r>
      <w:r>
        <w:rPr>
          <w:rFonts w:ascii="Times New Roman" w:eastAsia="Times New Roman" w:hAnsi="Times New Roman" w:cs="Times New Roman"/>
          <w:spacing w:val="-25"/>
          <w:sz w:val="24"/>
          <w:szCs w:val="24"/>
          <w:lang w:eastAsia="zh-CN"/>
        </w:rPr>
        <w:t xml:space="preserve"> </w:t>
      </w:r>
      <w:r>
        <w:rPr>
          <w:rFonts w:ascii="宋体" w:eastAsia="宋体" w:hAnsi="宋体" w:cs="宋体"/>
          <w:sz w:val="24"/>
          <w:szCs w:val="24"/>
          <w:lang w:eastAsia="zh-CN"/>
        </w:rPr>
        <w:t>发包单位应对劳务人员中的特种作业人员、特种设备作业人员工程需要的其他人</w:t>
      </w:r>
      <w:r>
        <w:rPr>
          <w:rFonts w:ascii="宋体" w:eastAsia="宋体" w:hAnsi="宋体" w:cs="宋体"/>
          <w:sz w:val="24"/>
          <w:szCs w:val="24"/>
          <w:lang w:eastAsia="zh-CN"/>
        </w:rPr>
        <w:t xml:space="preserve"> </w:t>
      </w:r>
      <w:r>
        <w:rPr>
          <w:rFonts w:ascii="宋体" w:eastAsia="宋体" w:hAnsi="宋体" w:cs="宋体"/>
          <w:sz w:val="24"/>
          <w:szCs w:val="24"/>
          <w:lang w:eastAsia="zh-CN"/>
        </w:rPr>
        <w:t>员进行业务技能的培训、考评，完善班组建设，并报送建设单位备查。</w:t>
      </w:r>
    </w:p>
    <w:p w14:paraId="67725BCF" w14:textId="77777777" w:rsidR="001C72CA" w:rsidRDefault="00DD1B2D">
      <w:pPr>
        <w:spacing w:before="53" w:line="343" w:lineRule="auto"/>
        <w:ind w:left="118" w:right="227"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6.</w:t>
      </w:r>
      <w:r>
        <w:rPr>
          <w:rFonts w:ascii="宋体" w:eastAsia="宋体" w:hAnsi="宋体" w:cs="宋体"/>
          <w:spacing w:val="-3"/>
          <w:sz w:val="24"/>
          <w:szCs w:val="24"/>
          <w:lang w:eastAsia="zh-CN"/>
        </w:rPr>
        <w:t>参加项目的施工承包商所有人员应有（职业）健康体检合格证明，无从事作业所涉</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及的工作禁忌症，现场施工人员的年龄不应超过法定退休年龄，从事高空作业及特种作</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业的人员年龄不宜超过</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 xml:space="preserve">50 </w:t>
      </w:r>
      <w:r>
        <w:rPr>
          <w:rFonts w:ascii="宋体" w:eastAsia="宋体" w:hAnsi="宋体" w:cs="宋体"/>
          <w:sz w:val="24"/>
          <w:szCs w:val="24"/>
          <w:lang w:eastAsia="zh-CN"/>
        </w:rPr>
        <w:t>周岁，女性不宜超过</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45</w:t>
      </w:r>
      <w:r>
        <w:rPr>
          <w:rFonts w:ascii="Times New Roman" w:eastAsia="Times New Roman" w:hAnsi="Times New Roman" w:cs="Times New Roman"/>
          <w:spacing w:val="-25"/>
          <w:sz w:val="24"/>
          <w:szCs w:val="24"/>
          <w:lang w:eastAsia="zh-CN"/>
        </w:rPr>
        <w:t xml:space="preserve"> </w:t>
      </w:r>
      <w:r>
        <w:rPr>
          <w:rFonts w:ascii="宋体" w:eastAsia="宋体" w:hAnsi="宋体" w:cs="宋体"/>
          <w:sz w:val="24"/>
          <w:szCs w:val="24"/>
          <w:lang w:eastAsia="zh-CN"/>
        </w:rPr>
        <w:t>周岁。参加项目的所有人员需经过当</w:t>
      </w:r>
      <w:r>
        <w:rPr>
          <w:rFonts w:ascii="宋体" w:eastAsia="宋体" w:hAnsi="宋体" w:cs="宋体"/>
          <w:sz w:val="24"/>
          <w:szCs w:val="24"/>
          <w:lang w:eastAsia="zh-CN"/>
        </w:rPr>
        <w:t xml:space="preserve"> </w:t>
      </w:r>
      <w:r>
        <w:rPr>
          <w:rFonts w:ascii="宋体" w:eastAsia="宋体" w:hAnsi="宋体" w:cs="宋体"/>
          <w:sz w:val="24"/>
          <w:szCs w:val="24"/>
          <w:lang w:eastAsia="zh-CN"/>
        </w:rPr>
        <w:t>地公安系统进行身份信息采集、比对，防止非法人员进入现场。</w:t>
      </w:r>
    </w:p>
    <w:p w14:paraId="2938F562" w14:textId="77777777" w:rsidR="001C72CA" w:rsidRDefault="00DD1B2D">
      <w:pPr>
        <w:spacing w:before="48" w:line="348" w:lineRule="auto"/>
        <w:ind w:left="118" w:right="228"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7.</w:t>
      </w:r>
      <w:r>
        <w:rPr>
          <w:rFonts w:ascii="宋体" w:eastAsia="宋体" w:hAnsi="宋体" w:cs="宋体"/>
          <w:spacing w:val="-3"/>
          <w:sz w:val="24"/>
          <w:szCs w:val="24"/>
          <w:lang w:eastAsia="zh-CN"/>
        </w:rPr>
        <w:t>特种作业人员、特种设备作业人员必须持证上岗，禁止安排无相应资质的人员从事</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特殊工种、特种设备作业。特种作业人员、特种设备作业人员需持有政府部门颁发的</w:t>
      </w:r>
      <w:r>
        <w:rPr>
          <w:rFonts w:ascii="宋体" w:eastAsia="宋体" w:hAnsi="宋体" w:cs="宋体"/>
          <w:spacing w:val="-4"/>
          <w:sz w:val="24"/>
          <w:szCs w:val="24"/>
          <w:lang w:eastAsia="zh-CN"/>
        </w:rPr>
        <w:t>“</w:t>
      </w:r>
      <w:r>
        <w:rPr>
          <w:rFonts w:ascii="宋体" w:eastAsia="宋体" w:hAnsi="宋体" w:cs="宋体"/>
          <w:spacing w:val="-4"/>
          <w:sz w:val="24"/>
          <w:szCs w:val="24"/>
          <w:lang w:eastAsia="zh-CN"/>
        </w:rPr>
        <w:t>特</w:t>
      </w:r>
      <w:r>
        <w:rPr>
          <w:rFonts w:ascii="宋体" w:eastAsia="宋体" w:hAnsi="宋体" w:cs="宋体"/>
          <w:spacing w:val="-108"/>
          <w:sz w:val="24"/>
          <w:szCs w:val="24"/>
          <w:lang w:eastAsia="zh-CN"/>
        </w:rPr>
        <w:t xml:space="preserve"> </w:t>
      </w:r>
      <w:r>
        <w:rPr>
          <w:rFonts w:ascii="宋体" w:eastAsia="宋体" w:hAnsi="宋体" w:cs="宋体"/>
          <w:spacing w:val="-12"/>
          <w:sz w:val="24"/>
          <w:szCs w:val="24"/>
          <w:lang w:eastAsia="zh-CN"/>
        </w:rPr>
        <w:t>种作业操作证</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特征设备作业人员证</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，并经建设单位考评、验证。</w:t>
      </w:r>
    </w:p>
    <w:p w14:paraId="092A7AA2" w14:textId="77777777" w:rsidR="001C72CA" w:rsidRDefault="00DD1B2D">
      <w:pPr>
        <w:spacing w:before="46" w:line="343" w:lineRule="auto"/>
        <w:ind w:left="118" w:right="100" w:firstLine="480"/>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8.</w:t>
      </w:r>
      <w:r>
        <w:rPr>
          <w:rFonts w:ascii="宋体" w:eastAsia="宋体" w:hAnsi="宋体" w:cs="宋体"/>
          <w:spacing w:val="-3"/>
          <w:sz w:val="24"/>
          <w:szCs w:val="24"/>
          <w:lang w:eastAsia="zh-CN"/>
        </w:rPr>
        <w:t>施工承包商建立</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三级</w:t>
      </w:r>
      <w:r>
        <w:rPr>
          <w:rFonts w:ascii="宋体" w:eastAsia="宋体" w:hAnsi="宋体" w:cs="宋体"/>
          <w:spacing w:val="-53"/>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7"/>
          <w:sz w:val="24"/>
          <w:szCs w:val="24"/>
          <w:lang w:eastAsia="zh-CN"/>
        </w:rPr>
        <w:t xml:space="preserve"> </w:t>
      </w:r>
      <w:r>
        <w:rPr>
          <w:rFonts w:ascii="宋体" w:eastAsia="宋体" w:hAnsi="宋体" w:cs="宋体"/>
          <w:spacing w:val="-3"/>
          <w:sz w:val="24"/>
          <w:szCs w:val="24"/>
          <w:lang w:eastAsia="zh-CN"/>
        </w:rPr>
        <w:t>教育培训</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运行机制，检查施工承包商对包括分包商</w:t>
      </w:r>
      <w:r>
        <w:rPr>
          <w:rFonts w:ascii="宋体" w:eastAsia="宋体" w:hAnsi="宋体" w:cs="宋体"/>
          <w:sz w:val="24"/>
          <w:szCs w:val="24"/>
          <w:lang w:eastAsia="zh-CN"/>
        </w:rPr>
        <w:t xml:space="preserve"> </w:t>
      </w:r>
      <w:r>
        <w:rPr>
          <w:rFonts w:ascii="宋体" w:eastAsia="宋体" w:hAnsi="宋体" w:cs="宋体"/>
          <w:sz w:val="24"/>
          <w:szCs w:val="24"/>
          <w:lang w:eastAsia="zh-CN"/>
        </w:rPr>
        <w:t>在内的所有人员的</w:t>
      </w:r>
      <w:r>
        <w:rPr>
          <w:rFonts w:ascii="宋体" w:eastAsia="宋体" w:hAnsi="宋体" w:cs="宋体"/>
          <w:spacing w:val="-59"/>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pacing w:val="-7"/>
          <w:sz w:val="24"/>
          <w:szCs w:val="24"/>
          <w:lang w:eastAsia="zh-CN"/>
        </w:rPr>
        <w:t>教育培训情况，对于资质不具备、没有通过</w:t>
      </w:r>
      <w:r>
        <w:rPr>
          <w:rFonts w:ascii="宋体" w:eastAsia="宋体" w:hAnsi="宋体" w:cs="宋体"/>
          <w:spacing w:val="-58"/>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培训考核的人</w:t>
      </w:r>
      <w:r>
        <w:rPr>
          <w:rFonts w:ascii="宋体" w:eastAsia="宋体" w:hAnsi="宋体" w:cs="宋体"/>
          <w:spacing w:val="-115"/>
          <w:sz w:val="24"/>
          <w:szCs w:val="24"/>
          <w:lang w:eastAsia="zh-CN"/>
        </w:rPr>
        <w:t xml:space="preserve"> </w:t>
      </w:r>
      <w:r>
        <w:rPr>
          <w:rFonts w:ascii="宋体" w:eastAsia="宋体" w:hAnsi="宋体" w:cs="宋体"/>
          <w:spacing w:val="-3"/>
          <w:sz w:val="24"/>
          <w:szCs w:val="24"/>
          <w:lang w:eastAsia="zh-CN"/>
        </w:rPr>
        <w:t>员一律禁止进入施工现场开展工作。在</w:t>
      </w:r>
      <w:r>
        <w:rPr>
          <w:rFonts w:ascii="Times New Roman" w:eastAsia="Times New Roman" w:hAnsi="Times New Roman" w:cs="Times New Roman"/>
          <w:spacing w:val="-3"/>
          <w:sz w:val="24"/>
          <w:szCs w:val="24"/>
          <w:lang w:eastAsia="zh-CN"/>
        </w:rPr>
        <w:t>“</w:t>
      </w:r>
      <w:r>
        <w:rPr>
          <w:rFonts w:ascii="宋体" w:eastAsia="宋体" w:hAnsi="宋体" w:cs="宋体"/>
          <w:spacing w:val="-3"/>
          <w:sz w:val="24"/>
          <w:szCs w:val="24"/>
          <w:lang w:eastAsia="zh-CN"/>
        </w:rPr>
        <w:t>三级安全教育培训</w:t>
      </w:r>
      <w:r>
        <w:rPr>
          <w:rFonts w:ascii="Times New Roman" w:eastAsia="Times New Roman" w:hAnsi="Times New Roman" w:cs="Times New Roman"/>
          <w:spacing w:val="-3"/>
          <w:sz w:val="24"/>
          <w:szCs w:val="24"/>
          <w:lang w:eastAsia="zh-CN"/>
        </w:rPr>
        <w:t>”</w:t>
      </w:r>
      <w:r>
        <w:rPr>
          <w:rFonts w:ascii="宋体" w:eastAsia="宋体" w:hAnsi="宋体" w:cs="宋体"/>
          <w:spacing w:val="-3"/>
          <w:sz w:val="24"/>
          <w:szCs w:val="24"/>
          <w:lang w:eastAsia="zh-CN"/>
        </w:rPr>
        <w:t>以外，还应做好专项培训和违</w:t>
      </w:r>
      <w:r>
        <w:rPr>
          <w:rFonts w:ascii="宋体" w:eastAsia="宋体" w:hAnsi="宋体" w:cs="宋体"/>
          <w:spacing w:val="-118"/>
          <w:sz w:val="24"/>
          <w:szCs w:val="24"/>
          <w:lang w:eastAsia="zh-CN"/>
        </w:rPr>
        <w:t xml:space="preserve"> </w:t>
      </w:r>
      <w:r>
        <w:rPr>
          <w:rFonts w:ascii="宋体" w:eastAsia="宋体" w:hAnsi="宋体" w:cs="宋体"/>
          <w:sz w:val="24"/>
          <w:szCs w:val="24"/>
          <w:lang w:eastAsia="zh-CN"/>
        </w:rPr>
        <w:t>章再培训。其内容包括但不限于：对项目经理、</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负责人、施工经理、</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工程师</w:t>
      </w:r>
      <w:r>
        <w:rPr>
          <w:rFonts w:ascii="宋体" w:eastAsia="宋体" w:hAnsi="宋体" w:cs="宋体"/>
          <w:sz w:val="24"/>
          <w:szCs w:val="24"/>
          <w:lang w:eastAsia="zh-CN"/>
        </w:rPr>
        <w:t xml:space="preserve"> </w:t>
      </w:r>
      <w:r>
        <w:rPr>
          <w:rFonts w:ascii="宋体" w:eastAsia="宋体" w:hAnsi="宋体" w:cs="宋体"/>
          <w:sz w:val="24"/>
          <w:szCs w:val="24"/>
          <w:lang w:eastAsia="zh-CN"/>
        </w:rPr>
        <w:t>进行的</w:t>
      </w:r>
      <w:r>
        <w:rPr>
          <w:rFonts w:ascii="宋体" w:eastAsia="宋体" w:hAnsi="宋体" w:cs="宋体"/>
          <w:spacing w:val="-61"/>
          <w:sz w:val="24"/>
          <w:szCs w:val="24"/>
          <w:lang w:eastAsia="zh-CN"/>
        </w:rPr>
        <w:t xml:space="preserve"> </w:t>
      </w:r>
      <w:r>
        <w:rPr>
          <w:rFonts w:ascii="Times New Roman" w:eastAsia="Times New Roman" w:hAnsi="Times New Roman" w:cs="Times New Roman"/>
          <w:spacing w:val="-1"/>
          <w:w w:val="99"/>
          <w:sz w:val="24"/>
          <w:szCs w:val="24"/>
          <w:lang w:eastAsia="zh-CN"/>
        </w:rPr>
        <w:t xml:space="preserve">HSSE </w:t>
      </w:r>
      <w:r>
        <w:rPr>
          <w:rFonts w:ascii="宋体" w:eastAsia="宋体" w:hAnsi="宋体" w:cs="宋体"/>
          <w:sz w:val="24"/>
          <w:szCs w:val="24"/>
          <w:lang w:eastAsia="zh-CN"/>
        </w:rPr>
        <w:t>管理制度宣贯培训和提高</w:t>
      </w:r>
      <w:r>
        <w:rPr>
          <w:rFonts w:ascii="宋体" w:eastAsia="宋体" w:hAnsi="宋体" w:cs="宋体"/>
          <w:spacing w:val="-60"/>
          <w:sz w:val="24"/>
          <w:szCs w:val="24"/>
          <w:lang w:eastAsia="zh-CN"/>
        </w:rPr>
        <w:t xml:space="preserve"> </w:t>
      </w:r>
      <w:r>
        <w:rPr>
          <w:rFonts w:ascii="Times New Roman" w:eastAsia="Times New Roman" w:hAnsi="Times New Roman" w:cs="Times New Roman"/>
          <w:w w:val="99"/>
          <w:sz w:val="24"/>
          <w:szCs w:val="24"/>
          <w:lang w:eastAsia="zh-CN"/>
        </w:rPr>
        <w:t xml:space="preserve">HSSE </w:t>
      </w:r>
      <w:r>
        <w:rPr>
          <w:rFonts w:ascii="宋体" w:eastAsia="宋体" w:hAnsi="宋体" w:cs="宋体"/>
          <w:spacing w:val="-12"/>
          <w:sz w:val="24"/>
          <w:szCs w:val="24"/>
          <w:lang w:eastAsia="zh-CN"/>
        </w:rPr>
        <w:t>意识培训；对施工人员进行的脚手架、起重、</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临时用电、射线等特种（特殊）作业的专业培训，以及对施工人员进行的动土、动火、</w:t>
      </w:r>
      <w:r>
        <w:rPr>
          <w:rFonts w:ascii="宋体" w:eastAsia="宋体" w:hAnsi="宋体" w:cs="宋体"/>
          <w:spacing w:val="-109"/>
          <w:sz w:val="24"/>
          <w:szCs w:val="24"/>
          <w:lang w:eastAsia="zh-CN"/>
        </w:rPr>
        <w:t xml:space="preserve"> </w:t>
      </w:r>
      <w:r>
        <w:rPr>
          <w:rFonts w:ascii="宋体" w:eastAsia="宋体" w:hAnsi="宋体" w:cs="宋体"/>
          <w:spacing w:val="2"/>
          <w:sz w:val="24"/>
          <w:szCs w:val="24"/>
          <w:lang w:eastAsia="zh-CN"/>
        </w:rPr>
        <w:t>高处、进入受限空间、盲板抽堵、平台护栏作业和大型钢结构施工作业等高风险作业的</w:t>
      </w:r>
      <w:r>
        <w:rPr>
          <w:rFonts w:ascii="宋体" w:eastAsia="宋体" w:hAnsi="宋体" w:cs="宋体"/>
          <w:spacing w:val="-109"/>
          <w:sz w:val="24"/>
          <w:szCs w:val="24"/>
          <w:lang w:eastAsia="zh-CN"/>
        </w:rPr>
        <w:t xml:space="preserve"> </w:t>
      </w:r>
      <w:r>
        <w:rPr>
          <w:rFonts w:ascii="宋体" w:eastAsia="宋体" w:hAnsi="宋体" w:cs="宋体"/>
          <w:spacing w:val="-1"/>
          <w:w w:val="99"/>
          <w:sz w:val="24"/>
          <w:szCs w:val="24"/>
          <w:lang w:eastAsia="zh-CN"/>
        </w:rPr>
        <w:t>培训；其它还应包括工作危险性分析（</w:t>
      </w:r>
      <w:r>
        <w:rPr>
          <w:rFonts w:ascii="Times New Roman" w:eastAsia="Times New Roman" w:hAnsi="Times New Roman" w:cs="Times New Roman"/>
          <w:spacing w:val="-1"/>
          <w:w w:val="99"/>
          <w:sz w:val="24"/>
          <w:szCs w:val="24"/>
          <w:lang w:eastAsia="zh-CN"/>
        </w:rPr>
        <w:t>JSA</w:t>
      </w:r>
      <w:r>
        <w:rPr>
          <w:rFonts w:ascii="Times New Roman" w:eastAsia="Times New Roman" w:hAnsi="Times New Roman" w:cs="Times New Roman"/>
          <w:w w:val="99"/>
          <w:sz w:val="24"/>
          <w:szCs w:val="24"/>
          <w:lang w:eastAsia="zh-CN"/>
        </w:rPr>
        <w:t xml:space="preserve"> </w:t>
      </w:r>
      <w:r>
        <w:rPr>
          <w:rFonts w:ascii="宋体" w:eastAsia="宋体" w:hAnsi="宋体" w:cs="宋体"/>
          <w:spacing w:val="-7"/>
          <w:sz w:val="24"/>
          <w:szCs w:val="24"/>
          <w:lang w:eastAsia="zh-CN"/>
        </w:rPr>
        <w:t>分析）、应急响应、应急救援等风险控制方法</w:t>
      </w:r>
      <w:r>
        <w:rPr>
          <w:rFonts w:ascii="宋体" w:eastAsia="宋体" w:hAnsi="宋体" w:cs="宋体"/>
          <w:spacing w:val="-90"/>
          <w:sz w:val="24"/>
          <w:szCs w:val="24"/>
          <w:lang w:eastAsia="zh-CN"/>
        </w:rPr>
        <w:t xml:space="preserve"> </w:t>
      </w:r>
      <w:r>
        <w:rPr>
          <w:rFonts w:ascii="宋体" w:eastAsia="宋体" w:hAnsi="宋体" w:cs="宋体"/>
          <w:sz w:val="24"/>
          <w:szCs w:val="24"/>
          <w:lang w:eastAsia="zh-CN"/>
        </w:rPr>
        <w:t>和技巧的培训，所有培训均应保存记录、建立档案。</w:t>
      </w:r>
    </w:p>
    <w:p w14:paraId="3DAF5E03" w14:textId="77777777" w:rsidR="001C72CA" w:rsidRDefault="00DD1B2D">
      <w:pPr>
        <w:spacing w:before="50" w:line="336" w:lineRule="auto"/>
        <w:ind w:left="118" w:right="214" w:firstLine="480"/>
        <w:rPr>
          <w:rFonts w:ascii="Times New Roman" w:eastAsia="Times New Roman" w:hAnsi="Times New Roman" w:cs="Times New Roman"/>
          <w:sz w:val="24"/>
          <w:szCs w:val="24"/>
          <w:lang w:eastAsia="zh-CN"/>
        </w:rPr>
      </w:pPr>
      <w:r>
        <w:rPr>
          <w:rFonts w:ascii="Times New Roman" w:eastAsia="Times New Roman" w:hAnsi="Times New Roman" w:cs="Times New Roman"/>
          <w:spacing w:val="-3"/>
          <w:sz w:val="24"/>
          <w:szCs w:val="24"/>
          <w:lang w:eastAsia="zh-CN"/>
        </w:rPr>
        <w:t>9.</w:t>
      </w:r>
      <w:r>
        <w:rPr>
          <w:rFonts w:ascii="宋体" w:eastAsia="宋体" w:hAnsi="宋体" w:cs="宋体"/>
          <w:spacing w:val="-3"/>
          <w:sz w:val="24"/>
          <w:szCs w:val="24"/>
          <w:lang w:eastAsia="zh-CN"/>
        </w:rPr>
        <w:t>负责组织具备相应资质的人员开展施工组织设计、专项施工方案或安全技术措施的</w:t>
      </w:r>
      <w:r>
        <w:rPr>
          <w:rFonts w:ascii="宋体" w:eastAsia="宋体" w:hAnsi="宋体" w:cs="宋体"/>
          <w:sz w:val="24"/>
          <w:szCs w:val="24"/>
          <w:lang w:eastAsia="zh-CN"/>
        </w:rPr>
        <w:t xml:space="preserve"> </w:t>
      </w:r>
      <w:r>
        <w:rPr>
          <w:rFonts w:ascii="宋体" w:eastAsia="宋体" w:hAnsi="宋体" w:cs="宋体"/>
          <w:sz w:val="24"/>
          <w:szCs w:val="24"/>
          <w:lang w:eastAsia="zh-CN"/>
        </w:rPr>
        <w:t>编制、审核和报批工作，所编制的施工组织设计中必须有完整的</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组织机构、</w:t>
      </w:r>
      <w:r>
        <w:rPr>
          <w:rFonts w:ascii="Times New Roman" w:eastAsia="Times New Roman" w:hAnsi="Times New Roman" w:cs="Times New Roman"/>
          <w:sz w:val="24"/>
          <w:szCs w:val="24"/>
          <w:lang w:eastAsia="zh-CN"/>
        </w:rPr>
        <w:t>HSSE</w:t>
      </w:r>
    </w:p>
    <w:p w14:paraId="0BB665AC" w14:textId="77777777" w:rsidR="001C72CA" w:rsidRDefault="001C72CA">
      <w:pPr>
        <w:spacing w:line="336" w:lineRule="auto"/>
        <w:rPr>
          <w:rFonts w:ascii="Times New Roman" w:eastAsia="Times New Roman" w:hAnsi="Times New Roman" w:cs="Times New Roman"/>
          <w:sz w:val="24"/>
          <w:szCs w:val="24"/>
          <w:lang w:eastAsia="zh-CN"/>
        </w:rPr>
        <w:sectPr w:rsidR="001C72CA">
          <w:pgSz w:w="11910" w:h="16840"/>
          <w:pgMar w:top="1360" w:right="1040" w:bottom="1160" w:left="1300" w:header="0" w:footer="955" w:gutter="0"/>
          <w:cols w:space="720"/>
        </w:sectPr>
      </w:pPr>
    </w:p>
    <w:p w14:paraId="6F671D05" w14:textId="77777777" w:rsidR="001C72CA" w:rsidRDefault="00DD1B2D">
      <w:pPr>
        <w:spacing w:before="2" w:line="343" w:lineRule="auto"/>
        <w:ind w:left="118" w:right="226"/>
        <w:jc w:val="both"/>
        <w:rPr>
          <w:rFonts w:ascii="宋体" w:eastAsia="宋体" w:hAnsi="宋体" w:cs="宋体"/>
          <w:sz w:val="24"/>
          <w:szCs w:val="24"/>
          <w:lang w:eastAsia="zh-CN"/>
        </w:rPr>
      </w:pPr>
      <w:r>
        <w:rPr>
          <w:rFonts w:ascii="宋体" w:eastAsia="宋体" w:hAnsi="宋体" w:cs="宋体"/>
          <w:sz w:val="24"/>
          <w:szCs w:val="24"/>
          <w:lang w:eastAsia="zh-CN"/>
        </w:rPr>
        <w:lastRenderedPageBreak/>
        <w:t>岗位职责和</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3"/>
          <w:sz w:val="24"/>
          <w:szCs w:val="24"/>
          <w:lang w:eastAsia="zh-CN"/>
        </w:rPr>
        <w:t xml:space="preserve"> </w:t>
      </w:r>
      <w:r>
        <w:rPr>
          <w:rFonts w:ascii="宋体" w:eastAsia="宋体" w:hAnsi="宋体" w:cs="宋体"/>
          <w:sz w:val="24"/>
          <w:szCs w:val="24"/>
          <w:lang w:eastAsia="zh-CN"/>
        </w:rPr>
        <w:t>管理要求，同时还要包括主要工程施工作业的施工方案和施工技术措</w:t>
      </w:r>
      <w:r>
        <w:rPr>
          <w:rFonts w:ascii="宋体" w:eastAsia="宋体" w:hAnsi="宋体" w:cs="宋体"/>
          <w:sz w:val="24"/>
          <w:szCs w:val="24"/>
          <w:lang w:eastAsia="zh-CN"/>
        </w:rPr>
        <w:t xml:space="preserve"> </w:t>
      </w:r>
      <w:r>
        <w:rPr>
          <w:rFonts w:ascii="宋体" w:eastAsia="宋体" w:hAnsi="宋体" w:cs="宋体"/>
          <w:sz w:val="24"/>
          <w:szCs w:val="24"/>
          <w:lang w:eastAsia="zh-CN"/>
        </w:rPr>
        <w:t>施、施工现场视频监控布置方案以及环境、安全重大危险源的辨识和</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JSA</w:t>
      </w:r>
      <w:r>
        <w:rPr>
          <w:rFonts w:ascii="Times New Roman" w:eastAsia="Times New Roman" w:hAnsi="Times New Roman" w:cs="Times New Roman"/>
          <w:spacing w:val="-9"/>
          <w:sz w:val="24"/>
          <w:szCs w:val="24"/>
          <w:lang w:eastAsia="zh-CN"/>
        </w:rPr>
        <w:t xml:space="preserve"> </w:t>
      </w:r>
      <w:r>
        <w:rPr>
          <w:rFonts w:ascii="宋体" w:eastAsia="宋体" w:hAnsi="宋体" w:cs="宋体"/>
          <w:sz w:val="24"/>
          <w:szCs w:val="24"/>
          <w:lang w:eastAsia="zh-CN"/>
        </w:rPr>
        <w:t>分析评价等内</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容；对重大危险作业过程应设立安全停检点，事先制定安全停检点条件确认表并组织开</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展安全条件确认。</w:t>
      </w:r>
    </w:p>
    <w:p w14:paraId="61D14918" w14:textId="77777777" w:rsidR="001C72CA" w:rsidRDefault="00DD1B2D">
      <w:pPr>
        <w:spacing w:before="50" w:line="350" w:lineRule="auto"/>
        <w:ind w:left="118" w:right="227"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10.</w:t>
      </w:r>
      <w:r>
        <w:rPr>
          <w:rFonts w:ascii="宋体" w:eastAsia="宋体" w:hAnsi="宋体" w:cs="宋体"/>
          <w:sz w:val="24"/>
          <w:szCs w:val="24"/>
          <w:lang w:eastAsia="zh-CN"/>
        </w:rPr>
        <w:t>施工承包商技术人员需对有关安全施工的技术要求向施工作业班组、施工人员作</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出详细说明，并由双方签字确认。对于分包合同所涉及的分包项目，作业前需按专业、</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工种或作业指导书进行技术交底，并将审查交底情况上报监理单位，确保分包作业人员</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掌握技术、质量、安全文明施工的各项要求。</w:t>
      </w:r>
    </w:p>
    <w:p w14:paraId="34EDF65C" w14:textId="77777777" w:rsidR="001C72CA" w:rsidRDefault="00DD1B2D">
      <w:pPr>
        <w:spacing w:before="41" w:line="338" w:lineRule="auto"/>
        <w:ind w:left="118" w:right="225"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11.</w:t>
      </w:r>
      <w:r>
        <w:rPr>
          <w:rFonts w:ascii="宋体" w:eastAsia="宋体" w:hAnsi="宋体" w:cs="宋体"/>
          <w:sz w:val="24"/>
          <w:szCs w:val="24"/>
          <w:lang w:eastAsia="zh-CN"/>
        </w:rPr>
        <w:t>负责落实工程建设施工现场环境保护，以及大气质量管控措施，按照</w:t>
      </w:r>
      <w:r>
        <w:rPr>
          <w:rFonts w:ascii="宋体" w:eastAsia="宋体" w:hAnsi="宋体" w:cs="宋体"/>
          <w:sz w:val="24"/>
          <w:szCs w:val="24"/>
          <w:lang w:eastAsia="zh-CN"/>
        </w:rPr>
        <w:t>“</w:t>
      </w:r>
      <w:r>
        <w:rPr>
          <w:rFonts w:ascii="宋体" w:eastAsia="宋体" w:hAnsi="宋体" w:cs="宋体"/>
          <w:sz w:val="24"/>
          <w:szCs w:val="24"/>
          <w:lang w:eastAsia="zh-CN"/>
        </w:rPr>
        <w:t>环保六个</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百分百</w:t>
      </w:r>
      <w:r>
        <w:rPr>
          <w:rFonts w:ascii="宋体" w:eastAsia="宋体" w:hAnsi="宋体" w:cs="宋体"/>
          <w:sz w:val="24"/>
          <w:szCs w:val="24"/>
          <w:lang w:eastAsia="zh-CN"/>
        </w:rPr>
        <w:t>”</w:t>
      </w:r>
      <w:r>
        <w:rPr>
          <w:rFonts w:ascii="宋体" w:eastAsia="宋体" w:hAnsi="宋体" w:cs="宋体"/>
          <w:sz w:val="24"/>
          <w:szCs w:val="24"/>
          <w:lang w:eastAsia="zh-CN"/>
        </w:rPr>
        <w:t>要求，及时检查发现问题并落实整改，确保不发生任何环保事件或事故。</w:t>
      </w:r>
    </w:p>
    <w:p w14:paraId="2810FCB1" w14:textId="77777777" w:rsidR="001C72CA" w:rsidRDefault="00DD1B2D">
      <w:pPr>
        <w:spacing w:before="53" w:line="338" w:lineRule="auto"/>
        <w:ind w:left="118" w:right="235"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12.</w:t>
      </w:r>
      <w:r>
        <w:rPr>
          <w:rFonts w:ascii="宋体" w:eastAsia="宋体" w:hAnsi="宋体" w:cs="宋体"/>
          <w:sz w:val="24"/>
          <w:szCs w:val="24"/>
          <w:lang w:eastAsia="zh-CN"/>
        </w:rPr>
        <w:t>施工现场需设置安全风险及职业危害告知牌，公布项目存在的安全风险及职业危</w:t>
      </w:r>
      <w:r>
        <w:rPr>
          <w:rFonts w:ascii="宋体" w:eastAsia="宋体" w:hAnsi="宋体" w:cs="宋体"/>
          <w:sz w:val="24"/>
          <w:szCs w:val="24"/>
          <w:lang w:eastAsia="zh-CN"/>
        </w:rPr>
        <w:t xml:space="preserve"> </w:t>
      </w:r>
      <w:r>
        <w:rPr>
          <w:rFonts w:ascii="宋体" w:eastAsia="宋体" w:hAnsi="宋体" w:cs="宋体"/>
          <w:sz w:val="24"/>
          <w:szCs w:val="24"/>
          <w:lang w:eastAsia="zh-CN"/>
        </w:rPr>
        <w:t>害因素、防护措施。施工现场的危险部位需按要求设置各种警示标识。</w:t>
      </w:r>
    </w:p>
    <w:p w14:paraId="2EBAE0E7" w14:textId="77777777" w:rsidR="001C72CA" w:rsidRDefault="00DD1B2D">
      <w:pPr>
        <w:spacing w:before="53" w:line="338" w:lineRule="auto"/>
        <w:ind w:left="118" w:right="231"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13.</w:t>
      </w:r>
      <w:r>
        <w:rPr>
          <w:rFonts w:ascii="宋体" w:eastAsia="宋体" w:hAnsi="宋体" w:cs="宋体"/>
          <w:sz w:val="24"/>
          <w:szCs w:val="24"/>
          <w:lang w:eastAsia="zh-CN"/>
        </w:rPr>
        <w:t>施工承包商必须提供和完善与作业项目相匹配的</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4"/>
          <w:sz w:val="24"/>
          <w:szCs w:val="24"/>
          <w:lang w:eastAsia="zh-CN"/>
        </w:rPr>
        <w:t xml:space="preserve"> </w:t>
      </w:r>
      <w:r>
        <w:rPr>
          <w:rFonts w:ascii="宋体" w:eastAsia="宋体" w:hAnsi="宋体" w:cs="宋体"/>
          <w:sz w:val="24"/>
          <w:szCs w:val="24"/>
          <w:lang w:eastAsia="zh-CN"/>
        </w:rPr>
        <w:t>管理设施、设备和器材，</w:t>
      </w:r>
      <w:r>
        <w:rPr>
          <w:rFonts w:ascii="宋体" w:eastAsia="宋体" w:hAnsi="宋体" w:cs="宋体"/>
          <w:sz w:val="24"/>
          <w:szCs w:val="24"/>
          <w:lang w:eastAsia="zh-CN"/>
        </w:rPr>
        <w:t xml:space="preserve"> </w:t>
      </w:r>
      <w:r>
        <w:rPr>
          <w:rFonts w:ascii="宋体" w:eastAsia="宋体" w:hAnsi="宋体" w:cs="宋体"/>
          <w:sz w:val="24"/>
          <w:szCs w:val="24"/>
          <w:lang w:eastAsia="zh-CN"/>
        </w:rPr>
        <w:t>并根据作业现场的职业病危害识别，为其作业人员提供合格使用的个体防护用品。</w:t>
      </w:r>
    </w:p>
    <w:p w14:paraId="5252C626" w14:textId="77777777" w:rsidR="001C72CA" w:rsidRDefault="00DD1B2D">
      <w:pPr>
        <w:spacing w:before="53" w:line="348" w:lineRule="auto"/>
        <w:ind w:left="118" w:right="225"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14.</w:t>
      </w:r>
      <w:r>
        <w:rPr>
          <w:rFonts w:ascii="宋体" w:eastAsia="宋体" w:hAnsi="宋体" w:cs="宋体"/>
          <w:sz w:val="24"/>
          <w:szCs w:val="24"/>
          <w:lang w:eastAsia="zh-CN"/>
        </w:rPr>
        <w:t>施工现场应实行封闭管理，所有人员和车辆进出现场大门必须持有有效证件。长</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输管道建设等施工现场无法做到封闭化管理的，应设置警示带，划定警戒区，杜绝闲杂</w:t>
      </w:r>
      <w:r>
        <w:rPr>
          <w:rFonts w:ascii="宋体" w:eastAsia="宋体" w:hAnsi="宋体" w:cs="宋体"/>
          <w:spacing w:val="-110"/>
          <w:sz w:val="24"/>
          <w:szCs w:val="24"/>
          <w:lang w:eastAsia="zh-CN"/>
        </w:rPr>
        <w:t xml:space="preserve"> </w:t>
      </w:r>
      <w:r>
        <w:rPr>
          <w:rFonts w:ascii="宋体" w:eastAsia="宋体" w:hAnsi="宋体" w:cs="宋体"/>
          <w:sz w:val="24"/>
          <w:szCs w:val="24"/>
          <w:lang w:eastAsia="zh-CN"/>
        </w:rPr>
        <w:t>人员和车辆的进出。</w:t>
      </w:r>
    </w:p>
    <w:p w14:paraId="4C887D8A" w14:textId="77777777" w:rsidR="001C72CA" w:rsidRDefault="00DD1B2D">
      <w:pPr>
        <w:spacing w:before="46" w:line="348" w:lineRule="auto"/>
        <w:ind w:left="118" w:right="111"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15.</w:t>
      </w:r>
      <w:r>
        <w:rPr>
          <w:rFonts w:ascii="宋体" w:eastAsia="宋体" w:hAnsi="宋体" w:cs="宋体"/>
          <w:sz w:val="24"/>
          <w:szCs w:val="24"/>
          <w:lang w:eastAsia="zh-CN"/>
        </w:rPr>
        <w:t>两个及以上施工承包商在同一作业区域内作业、可能危及对方生产安全的，由建</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设单位项目主管部门明确工作边界，承包商之间签订安全管理协议，明确各自的安全生</w:t>
      </w:r>
      <w:r>
        <w:rPr>
          <w:rFonts w:ascii="宋体" w:eastAsia="宋体" w:hAnsi="宋体" w:cs="宋体"/>
          <w:spacing w:val="-117"/>
          <w:sz w:val="24"/>
          <w:szCs w:val="24"/>
          <w:lang w:eastAsia="zh-CN"/>
        </w:rPr>
        <w:t xml:space="preserve"> </w:t>
      </w:r>
      <w:r>
        <w:rPr>
          <w:rFonts w:ascii="宋体" w:eastAsia="宋体" w:hAnsi="宋体" w:cs="宋体"/>
          <w:spacing w:val="-1"/>
          <w:sz w:val="24"/>
          <w:szCs w:val="24"/>
          <w:lang w:eastAsia="zh-CN"/>
        </w:rPr>
        <w:t>产管理职责和应当采取的安全措施，并指定专职安全生产管理人员进行安全检查与协调。</w:t>
      </w:r>
    </w:p>
    <w:p w14:paraId="2B44F9E4" w14:textId="77777777" w:rsidR="001C72CA" w:rsidRDefault="00DD1B2D">
      <w:pPr>
        <w:spacing w:before="43" w:line="338" w:lineRule="auto"/>
        <w:ind w:left="118" w:right="228"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16.</w:t>
      </w:r>
      <w:r>
        <w:rPr>
          <w:rFonts w:ascii="宋体" w:eastAsia="宋体" w:hAnsi="宋体" w:cs="宋体"/>
          <w:sz w:val="24"/>
          <w:szCs w:val="24"/>
          <w:lang w:eastAsia="zh-CN"/>
        </w:rPr>
        <w:t>承包商应及时开展自身</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5"/>
          <w:sz w:val="24"/>
          <w:szCs w:val="24"/>
          <w:lang w:eastAsia="zh-CN"/>
        </w:rPr>
        <w:t xml:space="preserve"> </w:t>
      </w:r>
      <w:r>
        <w:rPr>
          <w:rFonts w:ascii="宋体" w:eastAsia="宋体" w:hAnsi="宋体" w:cs="宋体"/>
          <w:sz w:val="24"/>
          <w:szCs w:val="24"/>
          <w:lang w:eastAsia="zh-CN"/>
        </w:rPr>
        <w:t>体系的运行有效性检查、审核，并作出评价。承包</w:t>
      </w:r>
      <w:r>
        <w:rPr>
          <w:rFonts w:ascii="宋体" w:eastAsia="宋体" w:hAnsi="宋体" w:cs="宋体"/>
          <w:sz w:val="24"/>
          <w:szCs w:val="24"/>
          <w:lang w:eastAsia="zh-CN"/>
        </w:rPr>
        <w:t xml:space="preserve"> </w:t>
      </w:r>
      <w:r>
        <w:rPr>
          <w:rFonts w:ascii="宋体" w:eastAsia="宋体" w:hAnsi="宋体" w:cs="宋体"/>
          <w:sz w:val="24"/>
          <w:szCs w:val="24"/>
          <w:lang w:eastAsia="zh-CN"/>
        </w:rPr>
        <w:t>商每月必须开展</w:t>
      </w:r>
      <w:r>
        <w:rPr>
          <w:rFonts w:ascii="宋体" w:eastAsia="宋体" w:hAnsi="宋体" w:cs="宋体"/>
          <w:spacing w:val="-44"/>
          <w:sz w:val="24"/>
          <w:szCs w:val="24"/>
          <w:lang w:eastAsia="zh-CN"/>
        </w:rPr>
        <w:t xml:space="preserve"> </w:t>
      </w:r>
      <w:r>
        <w:rPr>
          <w:rFonts w:ascii="Times New Roman" w:eastAsia="Times New Roman" w:hAnsi="Times New Roman" w:cs="Times New Roman"/>
          <w:sz w:val="24"/>
          <w:szCs w:val="24"/>
          <w:lang w:eastAsia="zh-CN"/>
        </w:rPr>
        <w:t>1</w:t>
      </w:r>
      <w:r>
        <w:rPr>
          <w:rFonts w:ascii="Times New Roman" w:eastAsia="Times New Roman" w:hAnsi="Times New Roman" w:cs="Times New Roman"/>
          <w:spacing w:val="16"/>
          <w:sz w:val="24"/>
          <w:szCs w:val="24"/>
          <w:lang w:eastAsia="zh-CN"/>
        </w:rPr>
        <w:t xml:space="preserve"> </w:t>
      </w:r>
      <w:r>
        <w:rPr>
          <w:rFonts w:ascii="宋体" w:eastAsia="宋体" w:hAnsi="宋体" w:cs="宋体"/>
          <w:sz w:val="24"/>
          <w:szCs w:val="24"/>
          <w:lang w:eastAsia="zh-CN"/>
        </w:rPr>
        <w:t>次</w:t>
      </w:r>
      <w:r>
        <w:rPr>
          <w:rFonts w:ascii="宋体" w:eastAsia="宋体" w:hAnsi="宋体" w:cs="宋体"/>
          <w:spacing w:val="-41"/>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7"/>
          <w:sz w:val="24"/>
          <w:szCs w:val="24"/>
          <w:lang w:eastAsia="zh-CN"/>
        </w:rPr>
        <w:t xml:space="preserve"> </w:t>
      </w:r>
      <w:r>
        <w:rPr>
          <w:rFonts w:ascii="宋体" w:eastAsia="宋体" w:hAnsi="宋体" w:cs="宋体"/>
          <w:sz w:val="24"/>
          <w:szCs w:val="24"/>
          <w:lang w:eastAsia="zh-CN"/>
        </w:rPr>
        <w:t>体系运行情况自查。施工周期在</w:t>
      </w:r>
      <w:r>
        <w:rPr>
          <w:rFonts w:ascii="宋体" w:eastAsia="宋体" w:hAnsi="宋体" w:cs="宋体"/>
          <w:spacing w:val="-44"/>
          <w:sz w:val="24"/>
          <w:szCs w:val="24"/>
          <w:lang w:eastAsia="zh-CN"/>
        </w:rPr>
        <w:t xml:space="preserve"> </w:t>
      </w:r>
      <w:r>
        <w:rPr>
          <w:rFonts w:ascii="Times New Roman" w:eastAsia="Times New Roman" w:hAnsi="Times New Roman" w:cs="Times New Roman"/>
          <w:sz w:val="24"/>
          <w:szCs w:val="24"/>
          <w:lang w:eastAsia="zh-CN"/>
        </w:rPr>
        <w:t>1</w:t>
      </w:r>
      <w:r>
        <w:rPr>
          <w:rFonts w:ascii="Times New Roman" w:eastAsia="Times New Roman" w:hAnsi="Times New Roman" w:cs="Times New Roman"/>
          <w:spacing w:val="16"/>
          <w:sz w:val="24"/>
          <w:szCs w:val="24"/>
          <w:lang w:eastAsia="zh-CN"/>
        </w:rPr>
        <w:t xml:space="preserve"> </w:t>
      </w:r>
      <w:r>
        <w:rPr>
          <w:rFonts w:ascii="宋体" w:eastAsia="宋体" w:hAnsi="宋体" w:cs="宋体"/>
          <w:sz w:val="24"/>
          <w:szCs w:val="24"/>
          <w:lang w:eastAsia="zh-CN"/>
        </w:rPr>
        <w:t>年以内的项目，监理单位</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体系主管部门必须到现场监理部开展</w:t>
      </w:r>
      <w:r>
        <w:rPr>
          <w:rFonts w:ascii="宋体" w:eastAsia="宋体" w:hAnsi="宋体" w:cs="宋体"/>
          <w:spacing w:val="-59"/>
          <w:sz w:val="24"/>
          <w:szCs w:val="24"/>
          <w:lang w:eastAsia="zh-CN"/>
        </w:rPr>
        <w:t xml:space="preserve"> </w:t>
      </w:r>
      <w:r>
        <w:rPr>
          <w:rFonts w:ascii="Times New Roman" w:eastAsia="Times New Roman" w:hAnsi="Times New Roman" w:cs="Times New Roman"/>
          <w:sz w:val="24"/>
          <w:szCs w:val="24"/>
          <w:lang w:eastAsia="zh-CN"/>
        </w:rPr>
        <w:t>1</w:t>
      </w:r>
      <w:r>
        <w:rPr>
          <w:rFonts w:ascii="Times New Roman" w:eastAsia="Times New Roman" w:hAnsi="Times New Roman" w:cs="Times New Roman"/>
          <w:spacing w:val="1"/>
          <w:sz w:val="24"/>
          <w:szCs w:val="24"/>
          <w:lang w:eastAsia="zh-CN"/>
        </w:rPr>
        <w:t xml:space="preserve"> </w:t>
      </w:r>
      <w:r>
        <w:rPr>
          <w:rFonts w:ascii="宋体" w:eastAsia="宋体" w:hAnsi="宋体" w:cs="宋体"/>
          <w:spacing w:val="-4"/>
          <w:sz w:val="24"/>
          <w:szCs w:val="24"/>
          <w:lang w:eastAsia="zh-CN"/>
        </w:rPr>
        <w:t>次体系审核；施工周期超过一年的项目，按</w:t>
      </w:r>
      <w:r>
        <w:rPr>
          <w:rFonts w:ascii="宋体" w:eastAsia="宋体" w:hAnsi="宋体" w:cs="宋体"/>
          <w:sz w:val="24"/>
          <w:szCs w:val="24"/>
          <w:lang w:eastAsia="zh-CN"/>
        </w:rPr>
        <w:t xml:space="preserve"> </w:t>
      </w:r>
      <w:r>
        <w:rPr>
          <w:rFonts w:ascii="宋体" w:eastAsia="宋体" w:hAnsi="宋体" w:cs="宋体"/>
          <w:sz w:val="24"/>
          <w:szCs w:val="24"/>
          <w:lang w:eastAsia="zh-CN"/>
        </w:rPr>
        <w:t>照每年至少</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 xml:space="preserve">1 </w:t>
      </w:r>
      <w:r>
        <w:rPr>
          <w:rFonts w:ascii="宋体" w:eastAsia="宋体" w:hAnsi="宋体" w:cs="宋体"/>
          <w:sz w:val="24"/>
          <w:szCs w:val="24"/>
          <w:lang w:eastAsia="zh-CN"/>
        </w:rPr>
        <w:t>次的频次组织体系内审。同时承包商要全面落实对分包</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5"/>
          <w:sz w:val="24"/>
          <w:szCs w:val="24"/>
          <w:lang w:eastAsia="zh-CN"/>
        </w:rPr>
        <w:t xml:space="preserve"> </w:t>
      </w:r>
      <w:r>
        <w:rPr>
          <w:rFonts w:ascii="宋体" w:eastAsia="宋体" w:hAnsi="宋体" w:cs="宋体"/>
          <w:sz w:val="24"/>
          <w:szCs w:val="24"/>
          <w:lang w:eastAsia="zh-CN"/>
        </w:rPr>
        <w:t>控制管理责</w:t>
      </w:r>
      <w:r>
        <w:rPr>
          <w:rFonts w:ascii="宋体" w:eastAsia="宋体" w:hAnsi="宋体" w:cs="宋体"/>
          <w:sz w:val="24"/>
          <w:szCs w:val="24"/>
          <w:lang w:eastAsia="zh-CN"/>
        </w:rPr>
        <w:t xml:space="preserve"> </w:t>
      </w:r>
      <w:r>
        <w:rPr>
          <w:rFonts w:ascii="宋体" w:eastAsia="宋体" w:hAnsi="宋体" w:cs="宋体"/>
          <w:sz w:val="24"/>
          <w:szCs w:val="24"/>
          <w:lang w:eastAsia="zh-CN"/>
        </w:rPr>
        <w:t>任，保证对分包商</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管理体系开展有效监控，每半年至少</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 xml:space="preserve">1 </w:t>
      </w:r>
      <w:r>
        <w:rPr>
          <w:rFonts w:ascii="宋体" w:eastAsia="宋体" w:hAnsi="宋体" w:cs="宋体"/>
          <w:sz w:val="24"/>
          <w:szCs w:val="24"/>
          <w:lang w:eastAsia="zh-CN"/>
        </w:rPr>
        <w:t>次对分包商开展</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体系审核。</w:t>
      </w:r>
    </w:p>
    <w:p w14:paraId="103362BE" w14:textId="77777777" w:rsidR="001C72CA" w:rsidRDefault="00DD1B2D">
      <w:pPr>
        <w:spacing w:before="55" w:line="350" w:lineRule="auto"/>
        <w:ind w:left="118" w:right="227"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17.</w:t>
      </w:r>
      <w:r>
        <w:rPr>
          <w:rFonts w:ascii="宋体" w:eastAsia="宋体" w:hAnsi="宋体" w:cs="宋体"/>
          <w:sz w:val="24"/>
          <w:szCs w:val="24"/>
          <w:lang w:eastAsia="zh-CN"/>
        </w:rPr>
        <w:t>应组织施工人员签订</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5"/>
          <w:sz w:val="24"/>
          <w:szCs w:val="24"/>
          <w:lang w:eastAsia="zh-CN"/>
        </w:rPr>
        <w:t xml:space="preserve"> </w:t>
      </w:r>
      <w:r>
        <w:rPr>
          <w:rFonts w:ascii="宋体" w:eastAsia="宋体" w:hAnsi="宋体" w:cs="宋体"/>
          <w:sz w:val="24"/>
          <w:szCs w:val="24"/>
          <w:lang w:eastAsia="zh-CN"/>
        </w:rPr>
        <w:t>承诺书，承诺书上应填写有效身份证号码，对无身份</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证人员拒绝进入施工现场；承包商应提供施工人员登记表、特种作业人员作业许可证、</w:t>
      </w:r>
      <w:r>
        <w:rPr>
          <w:rFonts w:ascii="宋体" w:eastAsia="宋体" w:hAnsi="宋体" w:cs="宋体"/>
          <w:spacing w:val="-115"/>
          <w:sz w:val="24"/>
          <w:szCs w:val="24"/>
          <w:lang w:eastAsia="zh-CN"/>
        </w:rPr>
        <w:t xml:space="preserve"> </w:t>
      </w:r>
      <w:r>
        <w:rPr>
          <w:rFonts w:ascii="宋体" w:eastAsia="宋体" w:hAnsi="宋体" w:cs="宋体"/>
          <w:spacing w:val="-4"/>
          <w:sz w:val="24"/>
          <w:szCs w:val="24"/>
          <w:lang w:eastAsia="zh-CN"/>
        </w:rPr>
        <w:t>施工人员近期一寸免冠照片（电子版）；根据《职业病防治法》要求提供相关特种作业人</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员和接触职业病危害人员的职业健康体检合格证明。</w:t>
      </w:r>
    </w:p>
    <w:p w14:paraId="1E5FCE5E" w14:textId="77777777" w:rsidR="001C72CA" w:rsidRDefault="001C72CA">
      <w:pPr>
        <w:spacing w:line="350" w:lineRule="auto"/>
        <w:jc w:val="both"/>
        <w:rPr>
          <w:rFonts w:ascii="宋体" w:eastAsia="宋体" w:hAnsi="宋体" w:cs="宋体"/>
          <w:sz w:val="24"/>
          <w:szCs w:val="24"/>
          <w:lang w:eastAsia="zh-CN"/>
        </w:rPr>
        <w:sectPr w:rsidR="001C72CA">
          <w:pgSz w:w="11910" w:h="16840"/>
          <w:pgMar w:top="1360" w:right="1040" w:bottom="1160" w:left="1300" w:header="0" w:footer="955" w:gutter="0"/>
          <w:cols w:space="720"/>
        </w:sectPr>
      </w:pPr>
    </w:p>
    <w:p w14:paraId="5C7CC097" w14:textId="77777777" w:rsidR="001C72CA" w:rsidRDefault="00DD1B2D">
      <w:pPr>
        <w:spacing w:before="2" w:line="336" w:lineRule="auto"/>
        <w:ind w:left="118" w:right="232"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lastRenderedPageBreak/>
        <w:t>18.</w:t>
      </w:r>
      <w:r>
        <w:rPr>
          <w:rFonts w:ascii="宋体" w:eastAsia="宋体" w:hAnsi="宋体" w:cs="宋体"/>
          <w:sz w:val="24"/>
          <w:szCs w:val="24"/>
          <w:lang w:eastAsia="zh-CN"/>
        </w:rPr>
        <w:t>应建立动态的施工人员进出的台账，对施工人员的资质、资格和健康体检情况进</w:t>
      </w:r>
      <w:r>
        <w:rPr>
          <w:rFonts w:ascii="宋体" w:eastAsia="宋体" w:hAnsi="宋体" w:cs="宋体"/>
          <w:sz w:val="24"/>
          <w:szCs w:val="24"/>
          <w:lang w:eastAsia="zh-CN"/>
        </w:rPr>
        <w:t xml:space="preserve"> </w:t>
      </w:r>
      <w:r>
        <w:rPr>
          <w:rFonts w:ascii="宋体" w:eastAsia="宋体" w:hAnsi="宋体" w:cs="宋体"/>
          <w:sz w:val="24"/>
          <w:szCs w:val="24"/>
          <w:lang w:eastAsia="zh-CN"/>
        </w:rPr>
        <w:t>行审核把关，每月一次报监理单位进行备案。</w:t>
      </w:r>
    </w:p>
    <w:p w14:paraId="38F555E5" w14:textId="77777777" w:rsidR="001C72CA" w:rsidRDefault="00DD1B2D">
      <w:pPr>
        <w:spacing w:before="58" w:line="338" w:lineRule="auto"/>
        <w:ind w:left="118" w:right="97"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19.</w:t>
      </w:r>
      <w:r>
        <w:rPr>
          <w:rFonts w:ascii="宋体" w:eastAsia="宋体" w:hAnsi="宋体" w:cs="宋体"/>
          <w:sz w:val="24"/>
          <w:szCs w:val="24"/>
          <w:lang w:eastAsia="zh-CN"/>
        </w:rPr>
        <w:t>每月至少召开一次</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pacing w:val="-8"/>
          <w:sz w:val="24"/>
          <w:szCs w:val="24"/>
          <w:lang w:eastAsia="zh-CN"/>
        </w:rPr>
        <w:t>专题例会，对本月</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体系运行情况进行分析和评价，</w:t>
      </w:r>
      <w:r>
        <w:rPr>
          <w:rFonts w:ascii="宋体" w:eastAsia="宋体" w:hAnsi="宋体" w:cs="宋体"/>
          <w:sz w:val="24"/>
          <w:szCs w:val="24"/>
          <w:lang w:eastAsia="zh-CN"/>
        </w:rPr>
        <w:t xml:space="preserve"> </w:t>
      </w:r>
      <w:r>
        <w:rPr>
          <w:rFonts w:ascii="宋体" w:eastAsia="宋体" w:hAnsi="宋体" w:cs="宋体"/>
          <w:sz w:val="24"/>
          <w:szCs w:val="24"/>
          <w:lang w:eastAsia="zh-CN"/>
        </w:rPr>
        <w:t>传达和学习建设单位</w:t>
      </w:r>
      <w:r>
        <w:rPr>
          <w:rFonts w:ascii="宋体" w:eastAsia="宋体" w:hAnsi="宋体" w:cs="宋体"/>
          <w:spacing w:val="-57"/>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
          <w:sz w:val="24"/>
          <w:szCs w:val="24"/>
          <w:lang w:eastAsia="zh-CN"/>
        </w:rPr>
        <w:t xml:space="preserve"> </w:t>
      </w:r>
      <w:r>
        <w:rPr>
          <w:rFonts w:ascii="宋体" w:eastAsia="宋体" w:hAnsi="宋体" w:cs="宋体"/>
          <w:spacing w:val="-3"/>
          <w:sz w:val="24"/>
          <w:szCs w:val="24"/>
          <w:lang w:eastAsia="zh-CN"/>
        </w:rPr>
        <w:t>管理制度及管理要求、</w:t>
      </w:r>
      <w:r>
        <w:rPr>
          <w:rFonts w:ascii="Times New Roman" w:eastAsia="Times New Roman" w:hAnsi="Times New Roman" w:cs="Times New Roman"/>
          <w:spacing w:val="-3"/>
          <w:sz w:val="24"/>
          <w:szCs w:val="24"/>
          <w:lang w:eastAsia="zh-CN"/>
        </w:rPr>
        <w:t>HSSE</w:t>
      </w:r>
      <w:r>
        <w:rPr>
          <w:rFonts w:ascii="Times New Roman" w:eastAsia="Times New Roman" w:hAnsi="Times New Roman" w:cs="Times New Roman"/>
          <w:spacing w:val="4"/>
          <w:sz w:val="24"/>
          <w:szCs w:val="24"/>
          <w:lang w:eastAsia="zh-CN"/>
        </w:rPr>
        <w:t xml:space="preserve"> </w:t>
      </w:r>
      <w:r>
        <w:rPr>
          <w:rFonts w:ascii="宋体" w:eastAsia="宋体" w:hAnsi="宋体" w:cs="宋体"/>
          <w:spacing w:val="-3"/>
          <w:sz w:val="24"/>
          <w:szCs w:val="24"/>
          <w:lang w:eastAsia="zh-CN"/>
        </w:rPr>
        <w:t>工程分委会例会等内容，并对建</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设、监理单位</w:t>
      </w:r>
      <w:r>
        <w:rPr>
          <w:rFonts w:ascii="宋体" w:eastAsia="宋体" w:hAnsi="宋体" w:cs="宋体"/>
          <w:spacing w:val="-68"/>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8"/>
          <w:sz w:val="24"/>
          <w:szCs w:val="24"/>
          <w:lang w:eastAsia="zh-CN"/>
        </w:rPr>
        <w:t xml:space="preserve"> </w:t>
      </w:r>
      <w:r>
        <w:rPr>
          <w:rFonts w:ascii="宋体" w:eastAsia="宋体" w:hAnsi="宋体" w:cs="宋体"/>
          <w:sz w:val="24"/>
          <w:szCs w:val="24"/>
          <w:lang w:eastAsia="zh-CN"/>
        </w:rPr>
        <w:t>管理提出改进建议。每月底必须形成施工月报上报建设、监理单位。</w:t>
      </w:r>
    </w:p>
    <w:p w14:paraId="36ED0164" w14:textId="77777777" w:rsidR="001C72CA" w:rsidRDefault="00DD1B2D">
      <w:pPr>
        <w:spacing w:before="24" w:line="348" w:lineRule="auto"/>
        <w:ind w:left="118" w:right="225"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20.</w:t>
      </w:r>
      <w:r>
        <w:rPr>
          <w:rFonts w:ascii="宋体" w:eastAsia="宋体" w:hAnsi="宋体" w:cs="宋体"/>
          <w:sz w:val="24"/>
          <w:szCs w:val="24"/>
          <w:lang w:eastAsia="zh-CN"/>
        </w:rPr>
        <w:t>项目经理每月至少要组织一次综合检查，施工经理和安全负责人每周至少一次组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织安全自查，安全员及电气专业人员每天应开展专项检查，所有问题必须以整改单的形</w:t>
      </w:r>
      <w:r>
        <w:rPr>
          <w:rFonts w:ascii="宋体" w:eastAsia="宋体" w:hAnsi="宋体" w:cs="宋体"/>
          <w:spacing w:val="-109"/>
          <w:sz w:val="24"/>
          <w:szCs w:val="24"/>
          <w:lang w:eastAsia="zh-CN"/>
        </w:rPr>
        <w:t xml:space="preserve"> </w:t>
      </w:r>
      <w:r>
        <w:rPr>
          <w:rFonts w:ascii="宋体" w:eastAsia="宋体" w:hAnsi="宋体" w:cs="宋体"/>
          <w:sz w:val="24"/>
          <w:szCs w:val="24"/>
          <w:lang w:eastAsia="zh-CN"/>
        </w:rPr>
        <w:t>式进行整改闭环。</w:t>
      </w:r>
    </w:p>
    <w:p w14:paraId="3D5B32F1" w14:textId="77777777" w:rsidR="001C72CA" w:rsidRDefault="00DD1B2D">
      <w:pPr>
        <w:spacing w:before="43" w:line="338" w:lineRule="auto"/>
        <w:ind w:left="118" w:right="232"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21.</w:t>
      </w:r>
      <w:r>
        <w:rPr>
          <w:rFonts w:ascii="宋体" w:eastAsia="宋体" w:hAnsi="宋体" w:cs="宋体"/>
          <w:sz w:val="24"/>
          <w:szCs w:val="24"/>
          <w:lang w:eastAsia="zh-CN"/>
        </w:rPr>
        <w:t>负责按照设计文件要求，不折不扣地完成工程建设项目</w:t>
      </w:r>
      <w:r>
        <w:rPr>
          <w:rFonts w:ascii="宋体" w:eastAsia="宋体" w:hAnsi="宋体" w:cs="宋体"/>
          <w:sz w:val="24"/>
          <w:szCs w:val="24"/>
          <w:lang w:eastAsia="zh-CN"/>
        </w:rPr>
        <w:t>“</w:t>
      </w:r>
      <w:r>
        <w:rPr>
          <w:rFonts w:ascii="宋体" w:eastAsia="宋体" w:hAnsi="宋体" w:cs="宋体"/>
          <w:sz w:val="24"/>
          <w:szCs w:val="24"/>
          <w:lang w:eastAsia="zh-CN"/>
        </w:rPr>
        <w:t>三同时</w:t>
      </w:r>
      <w:r>
        <w:rPr>
          <w:rFonts w:ascii="宋体" w:eastAsia="宋体" w:hAnsi="宋体" w:cs="宋体"/>
          <w:sz w:val="24"/>
          <w:szCs w:val="24"/>
          <w:lang w:eastAsia="zh-CN"/>
        </w:rPr>
        <w:t>”</w:t>
      </w:r>
      <w:r>
        <w:rPr>
          <w:rFonts w:ascii="宋体" w:eastAsia="宋体" w:hAnsi="宋体" w:cs="宋体"/>
          <w:sz w:val="24"/>
          <w:szCs w:val="24"/>
          <w:lang w:eastAsia="zh-CN"/>
        </w:rPr>
        <w:t>工作的同步建</w:t>
      </w:r>
      <w:r>
        <w:rPr>
          <w:rFonts w:ascii="宋体" w:eastAsia="宋体" w:hAnsi="宋体" w:cs="宋体"/>
          <w:sz w:val="24"/>
          <w:szCs w:val="24"/>
          <w:lang w:eastAsia="zh-CN"/>
        </w:rPr>
        <w:t xml:space="preserve"> </w:t>
      </w:r>
      <w:r>
        <w:rPr>
          <w:rFonts w:ascii="宋体" w:eastAsia="宋体" w:hAnsi="宋体" w:cs="宋体"/>
          <w:sz w:val="24"/>
          <w:szCs w:val="24"/>
          <w:lang w:eastAsia="zh-CN"/>
        </w:rPr>
        <w:t>设，做好技术、安全和质量控制，确保所承担的</w:t>
      </w:r>
      <w:r>
        <w:rPr>
          <w:rFonts w:ascii="宋体" w:eastAsia="宋体" w:hAnsi="宋体" w:cs="宋体"/>
          <w:sz w:val="24"/>
          <w:szCs w:val="24"/>
          <w:lang w:eastAsia="zh-CN"/>
        </w:rPr>
        <w:t>“</w:t>
      </w:r>
      <w:r>
        <w:rPr>
          <w:rFonts w:ascii="宋体" w:eastAsia="宋体" w:hAnsi="宋体" w:cs="宋体"/>
          <w:sz w:val="24"/>
          <w:szCs w:val="24"/>
          <w:lang w:eastAsia="zh-CN"/>
        </w:rPr>
        <w:t>三同时</w:t>
      </w:r>
      <w:r>
        <w:rPr>
          <w:rFonts w:ascii="宋体" w:eastAsia="宋体" w:hAnsi="宋体" w:cs="宋体"/>
          <w:sz w:val="24"/>
          <w:szCs w:val="24"/>
          <w:lang w:eastAsia="zh-CN"/>
        </w:rPr>
        <w:t>”</w:t>
      </w:r>
      <w:r>
        <w:rPr>
          <w:rFonts w:ascii="宋体" w:eastAsia="宋体" w:hAnsi="宋体" w:cs="宋体"/>
          <w:sz w:val="24"/>
          <w:szCs w:val="24"/>
          <w:lang w:eastAsia="zh-CN"/>
        </w:rPr>
        <w:t>项目顺利通过达标验收。</w:t>
      </w:r>
    </w:p>
    <w:p w14:paraId="6EBE2AAE" w14:textId="77777777" w:rsidR="001C72CA" w:rsidRDefault="00DD1B2D">
      <w:pPr>
        <w:spacing w:before="53" w:line="348" w:lineRule="auto"/>
        <w:ind w:left="118" w:right="227"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22.</w:t>
      </w:r>
      <w:r>
        <w:rPr>
          <w:rFonts w:ascii="宋体" w:eastAsia="宋体" w:hAnsi="宋体" w:cs="宋体"/>
          <w:sz w:val="24"/>
          <w:szCs w:val="24"/>
          <w:lang w:eastAsia="zh-CN"/>
        </w:rPr>
        <w:t>承包商必须无条件遵照建设单位的相关的</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5"/>
          <w:sz w:val="24"/>
          <w:szCs w:val="24"/>
          <w:lang w:eastAsia="zh-CN"/>
        </w:rPr>
        <w:t xml:space="preserve"> </w:t>
      </w:r>
      <w:r>
        <w:rPr>
          <w:rFonts w:ascii="宋体" w:eastAsia="宋体" w:hAnsi="宋体" w:cs="宋体"/>
          <w:sz w:val="24"/>
          <w:szCs w:val="24"/>
          <w:lang w:eastAsia="zh-CN"/>
        </w:rPr>
        <w:t>管理制度和管理规定，任何承包</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商管理</w:t>
      </w:r>
      <w:r>
        <w:rPr>
          <w:rFonts w:ascii="宋体" w:eastAsia="宋体" w:hAnsi="宋体" w:cs="宋体"/>
          <w:spacing w:val="2"/>
          <w:sz w:val="24"/>
          <w:szCs w:val="24"/>
          <w:lang w:eastAsia="zh-CN"/>
        </w:rPr>
        <w:t>制度上与建设单位的管理制度有抵触的，必须报业主方审核同意后方可放行，否</w:t>
      </w:r>
      <w:r>
        <w:rPr>
          <w:rFonts w:ascii="宋体" w:eastAsia="宋体" w:hAnsi="宋体" w:cs="宋体"/>
          <w:spacing w:val="-114"/>
          <w:sz w:val="24"/>
          <w:szCs w:val="24"/>
          <w:lang w:eastAsia="zh-CN"/>
        </w:rPr>
        <w:t xml:space="preserve"> </w:t>
      </w:r>
      <w:r>
        <w:rPr>
          <w:rFonts w:ascii="宋体" w:eastAsia="宋体" w:hAnsi="宋体" w:cs="宋体"/>
          <w:sz w:val="24"/>
          <w:szCs w:val="24"/>
          <w:lang w:eastAsia="zh-CN"/>
        </w:rPr>
        <w:t>则仍然必须遵照业主方的制度执行。</w:t>
      </w:r>
    </w:p>
    <w:p w14:paraId="10783AF8" w14:textId="77777777" w:rsidR="001C72CA" w:rsidRDefault="00DD1B2D">
      <w:pPr>
        <w:spacing w:before="46" w:line="350" w:lineRule="auto"/>
        <w:ind w:left="118" w:right="228"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23.</w:t>
      </w:r>
      <w:r>
        <w:rPr>
          <w:rFonts w:ascii="宋体" w:eastAsia="宋体" w:hAnsi="宋体" w:cs="宋体"/>
          <w:sz w:val="24"/>
          <w:szCs w:val="24"/>
          <w:lang w:eastAsia="zh-CN"/>
        </w:rPr>
        <w:t>为了保证承包商自购产品的本质安全可靠性，承包商自购钢结构、商品混凝土、</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防火防腐涂料，以及门窗、隔音房等产品前，应书面预先征求建设单位和监理单位的意</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见，安排和配合业主方根据自购产品的性质开展调研工作。承包商在制定潜在供应商名</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单时实行业主方、监理单位会签制度。</w:t>
      </w:r>
    </w:p>
    <w:p w14:paraId="6F7AE2FB" w14:textId="77777777" w:rsidR="001C72CA" w:rsidRDefault="00DD1B2D">
      <w:pPr>
        <w:spacing w:before="44" w:line="338" w:lineRule="auto"/>
        <w:ind w:left="118" w:right="231"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24.</w:t>
      </w:r>
      <w:r>
        <w:rPr>
          <w:rFonts w:ascii="宋体" w:eastAsia="宋体" w:hAnsi="宋体" w:cs="宋体"/>
          <w:sz w:val="24"/>
          <w:szCs w:val="24"/>
          <w:lang w:eastAsia="zh-CN"/>
        </w:rPr>
        <w:t>负责向建设单位提供入场供应商名单和资质材料，并督促落实供应商进入施工现</w:t>
      </w:r>
      <w:r>
        <w:rPr>
          <w:rFonts w:ascii="宋体" w:eastAsia="宋体" w:hAnsi="宋体" w:cs="宋体"/>
          <w:sz w:val="24"/>
          <w:szCs w:val="24"/>
          <w:lang w:eastAsia="zh-CN"/>
        </w:rPr>
        <w:t xml:space="preserve"> </w:t>
      </w:r>
      <w:r>
        <w:rPr>
          <w:rFonts w:ascii="宋体" w:eastAsia="宋体" w:hAnsi="宋体" w:cs="宋体"/>
          <w:sz w:val="24"/>
          <w:szCs w:val="24"/>
          <w:lang w:eastAsia="zh-CN"/>
        </w:rPr>
        <w:t>场的人员、车辆符合项目</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3"/>
          <w:sz w:val="24"/>
          <w:szCs w:val="24"/>
          <w:lang w:eastAsia="zh-CN"/>
        </w:rPr>
        <w:t xml:space="preserve"> </w:t>
      </w:r>
      <w:r>
        <w:rPr>
          <w:rFonts w:ascii="宋体" w:eastAsia="宋体" w:hAnsi="宋体" w:cs="宋体"/>
          <w:sz w:val="24"/>
          <w:szCs w:val="24"/>
          <w:lang w:eastAsia="zh-CN"/>
        </w:rPr>
        <w:t>管理制度的要求；负责供应</w:t>
      </w:r>
      <w:r>
        <w:rPr>
          <w:rFonts w:ascii="宋体" w:eastAsia="宋体" w:hAnsi="宋体" w:cs="宋体"/>
          <w:sz w:val="24"/>
          <w:szCs w:val="24"/>
          <w:lang w:eastAsia="zh-CN"/>
        </w:rPr>
        <w:t>商进入施工现场的人员和车</w:t>
      </w:r>
      <w:r>
        <w:rPr>
          <w:rFonts w:ascii="宋体" w:eastAsia="宋体" w:hAnsi="宋体" w:cs="宋体"/>
          <w:sz w:val="24"/>
          <w:szCs w:val="24"/>
          <w:lang w:eastAsia="zh-CN"/>
        </w:rPr>
        <w:t xml:space="preserve"> </w:t>
      </w:r>
      <w:r>
        <w:rPr>
          <w:rFonts w:ascii="宋体" w:eastAsia="宋体" w:hAnsi="宋体" w:cs="宋体"/>
          <w:sz w:val="24"/>
          <w:szCs w:val="24"/>
          <w:lang w:eastAsia="zh-CN"/>
        </w:rPr>
        <w:t>辆符合</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管理要求。</w:t>
      </w:r>
    </w:p>
    <w:p w14:paraId="58629B70" w14:textId="77777777" w:rsidR="001C72CA" w:rsidRDefault="00DD1B2D">
      <w:pPr>
        <w:spacing w:before="24" w:line="338" w:lineRule="auto"/>
        <w:ind w:left="118" w:right="237"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25.</w:t>
      </w:r>
      <w:r>
        <w:rPr>
          <w:rFonts w:ascii="宋体" w:eastAsia="宋体" w:hAnsi="宋体" w:cs="宋体"/>
          <w:sz w:val="24"/>
          <w:szCs w:val="24"/>
          <w:lang w:eastAsia="zh-CN"/>
        </w:rPr>
        <w:t>承包商要针对施工现场的实际情况制定应急预案，配置足够的应急救援物资，定</w:t>
      </w:r>
      <w:r>
        <w:rPr>
          <w:rFonts w:ascii="宋体" w:eastAsia="宋体" w:hAnsi="宋体" w:cs="宋体"/>
          <w:sz w:val="24"/>
          <w:szCs w:val="24"/>
          <w:lang w:eastAsia="zh-CN"/>
        </w:rPr>
        <w:t xml:space="preserve"> </w:t>
      </w:r>
      <w:r>
        <w:rPr>
          <w:rFonts w:ascii="宋体" w:eastAsia="宋体" w:hAnsi="宋体" w:cs="宋体"/>
          <w:sz w:val="24"/>
          <w:szCs w:val="24"/>
          <w:lang w:eastAsia="zh-CN"/>
        </w:rPr>
        <w:t>期组织各分包单位开展应急演练。</w:t>
      </w:r>
    </w:p>
    <w:p w14:paraId="59F1F306" w14:textId="77777777" w:rsidR="001C72CA" w:rsidRDefault="00DD1B2D">
      <w:pPr>
        <w:spacing w:before="55" w:line="336" w:lineRule="auto"/>
        <w:ind w:left="118" w:right="232"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26.</w:t>
      </w:r>
      <w:r>
        <w:rPr>
          <w:rFonts w:ascii="宋体" w:eastAsia="宋体" w:hAnsi="宋体" w:cs="宋体"/>
          <w:sz w:val="24"/>
          <w:szCs w:val="24"/>
          <w:lang w:eastAsia="zh-CN"/>
        </w:rPr>
        <w:t>承包商必须为所有进入到施工现场的人员办理人身意外伤害保险，并按合同规定</w:t>
      </w:r>
      <w:r>
        <w:rPr>
          <w:rFonts w:ascii="宋体" w:eastAsia="宋体" w:hAnsi="宋体" w:cs="宋体"/>
          <w:sz w:val="24"/>
          <w:szCs w:val="24"/>
          <w:lang w:eastAsia="zh-CN"/>
        </w:rPr>
        <w:t xml:space="preserve"> </w:t>
      </w:r>
      <w:r>
        <w:rPr>
          <w:rFonts w:ascii="宋体" w:eastAsia="宋体" w:hAnsi="宋体" w:cs="宋体"/>
          <w:sz w:val="24"/>
          <w:szCs w:val="24"/>
          <w:lang w:eastAsia="zh-CN"/>
        </w:rPr>
        <w:t>办理其他有关保险。</w:t>
      </w:r>
    </w:p>
    <w:p w14:paraId="32051721" w14:textId="77777777" w:rsidR="001C72CA" w:rsidRDefault="00DD1B2D">
      <w:pPr>
        <w:spacing w:before="58" w:line="336" w:lineRule="auto"/>
        <w:ind w:left="118" w:right="227"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27.</w:t>
      </w:r>
      <w:r>
        <w:rPr>
          <w:rFonts w:ascii="宋体" w:eastAsia="宋体" w:hAnsi="宋体" w:cs="宋体"/>
          <w:sz w:val="24"/>
          <w:szCs w:val="24"/>
          <w:lang w:eastAsia="zh-CN"/>
        </w:rPr>
        <w:t>按照事故</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四不放过</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的原则，依法做好事故、未遂事故和不安全事件的报告、调</w:t>
      </w:r>
      <w:r>
        <w:rPr>
          <w:rFonts w:ascii="宋体" w:eastAsia="宋体" w:hAnsi="宋体" w:cs="宋体"/>
          <w:sz w:val="24"/>
          <w:szCs w:val="24"/>
          <w:lang w:eastAsia="zh-CN"/>
        </w:rPr>
        <w:t xml:space="preserve"> </w:t>
      </w:r>
      <w:r>
        <w:rPr>
          <w:rFonts w:ascii="宋体" w:eastAsia="宋体" w:hAnsi="宋体" w:cs="宋体"/>
          <w:sz w:val="24"/>
          <w:szCs w:val="24"/>
          <w:lang w:eastAsia="zh-CN"/>
        </w:rPr>
        <w:t>查和处理工作。</w:t>
      </w:r>
    </w:p>
    <w:p w14:paraId="085520B0" w14:textId="77777777" w:rsidR="001C72CA" w:rsidRDefault="00DD1B2D">
      <w:pPr>
        <w:spacing w:before="58" w:line="336" w:lineRule="auto"/>
        <w:ind w:left="118" w:right="232"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28.</w:t>
      </w:r>
      <w:r>
        <w:rPr>
          <w:rFonts w:ascii="宋体" w:eastAsia="宋体" w:hAnsi="宋体" w:cs="宋体"/>
          <w:sz w:val="24"/>
          <w:szCs w:val="24"/>
          <w:lang w:eastAsia="zh-CN"/>
        </w:rPr>
        <w:t>负责落实项目安全专项费用的使用，做到专款专用。根据分包项目规模、特点、</w:t>
      </w:r>
      <w:r>
        <w:rPr>
          <w:rFonts w:ascii="宋体" w:eastAsia="宋体" w:hAnsi="宋体" w:cs="宋体"/>
          <w:sz w:val="24"/>
          <w:szCs w:val="24"/>
          <w:lang w:eastAsia="zh-CN"/>
        </w:rPr>
        <w:t xml:space="preserve"> </w:t>
      </w:r>
      <w:r>
        <w:rPr>
          <w:rFonts w:ascii="宋体" w:eastAsia="宋体" w:hAnsi="宋体" w:cs="宋体"/>
          <w:sz w:val="24"/>
          <w:szCs w:val="24"/>
          <w:lang w:eastAsia="zh-CN"/>
        </w:rPr>
        <w:t>合同标价，分配给分包商相应的</w:t>
      </w:r>
      <w:r>
        <w:rPr>
          <w:rFonts w:ascii="宋体" w:eastAsia="宋体" w:hAnsi="宋体" w:cs="宋体"/>
          <w:spacing w:val="-62"/>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3"/>
          <w:sz w:val="24"/>
          <w:szCs w:val="24"/>
          <w:lang w:eastAsia="zh-CN"/>
        </w:rPr>
        <w:t xml:space="preserve"> </w:t>
      </w:r>
      <w:r>
        <w:rPr>
          <w:rFonts w:ascii="宋体" w:eastAsia="宋体" w:hAnsi="宋体" w:cs="宋体"/>
          <w:sz w:val="24"/>
          <w:szCs w:val="24"/>
          <w:lang w:eastAsia="zh-CN"/>
        </w:rPr>
        <w:t>专项费用。</w:t>
      </w:r>
    </w:p>
    <w:p w14:paraId="44D3AF4B" w14:textId="77777777" w:rsidR="001C72CA" w:rsidRDefault="00DD1B2D">
      <w:pPr>
        <w:spacing w:before="29"/>
        <w:ind w:left="598" w:right="111"/>
        <w:rPr>
          <w:rFonts w:ascii="宋体" w:eastAsia="宋体" w:hAnsi="宋体" w:cs="宋体"/>
          <w:sz w:val="24"/>
          <w:szCs w:val="24"/>
          <w:lang w:eastAsia="zh-CN"/>
        </w:rPr>
      </w:pPr>
      <w:r>
        <w:rPr>
          <w:rFonts w:ascii="宋体" w:eastAsia="宋体" w:hAnsi="宋体" w:cs="宋体"/>
          <w:sz w:val="24"/>
          <w:szCs w:val="24"/>
          <w:lang w:eastAsia="zh-CN"/>
        </w:rPr>
        <w:t>五、承包人在进入施工现场前应提供以下资料，并履行相关手续：</w:t>
      </w:r>
    </w:p>
    <w:p w14:paraId="07F8A24C" w14:textId="77777777" w:rsidR="001C72CA" w:rsidRDefault="00DD1B2D">
      <w:pPr>
        <w:spacing w:before="151"/>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1.</w:t>
      </w:r>
      <w:r>
        <w:rPr>
          <w:rFonts w:ascii="宋体" w:eastAsia="宋体" w:hAnsi="宋体" w:cs="宋体"/>
          <w:sz w:val="24"/>
          <w:szCs w:val="24"/>
          <w:lang w:eastAsia="zh-CN"/>
        </w:rPr>
        <w:t>承包人应根据发包人</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管理要求提供施工资质、</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资质，主要包括《安全</w:t>
      </w:r>
    </w:p>
    <w:p w14:paraId="6876ED1D" w14:textId="77777777" w:rsidR="001C72CA" w:rsidRDefault="001C72CA">
      <w:pPr>
        <w:rPr>
          <w:rFonts w:ascii="宋体" w:eastAsia="宋体" w:hAnsi="宋体" w:cs="宋体"/>
          <w:sz w:val="24"/>
          <w:szCs w:val="24"/>
          <w:lang w:eastAsia="zh-CN"/>
        </w:rPr>
        <w:sectPr w:rsidR="001C72CA">
          <w:pgSz w:w="11910" w:h="16840"/>
          <w:pgMar w:top="1360" w:right="1040" w:bottom="1160" w:left="1300" w:header="0" w:footer="955" w:gutter="0"/>
          <w:cols w:space="720"/>
        </w:sectPr>
      </w:pPr>
    </w:p>
    <w:p w14:paraId="35735185" w14:textId="77777777" w:rsidR="001C72CA" w:rsidRDefault="00DD1B2D">
      <w:pPr>
        <w:spacing w:before="2" w:line="348" w:lineRule="auto"/>
        <w:ind w:left="118" w:right="107"/>
        <w:rPr>
          <w:rFonts w:ascii="宋体" w:eastAsia="宋体" w:hAnsi="宋体" w:cs="宋体"/>
          <w:sz w:val="24"/>
          <w:szCs w:val="24"/>
          <w:lang w:eastAsia="zh-CN"/>
        </w:rPr>
      </w:pPr>
      <w:r>
        <w:rPr>
          <w:rFonts w:ascii="宋体" w:eastAsia="宋体" w:hAnsi="宋体" w:cs="宋体"/>
          <w:spacing w:val="-11"/>
          <w:w w:val="99"/>
          <w:sz w:val="24"/>
          <w:szCs w:val="24"/>
          <w:lang w:eastAsia="zh-CN"/>
        </w:rPr>
        <w:lastRenderedPageBreak/>
        <w:t>生产许可证》、施工业绩、</w:t>
      </w:r>
      <w:r>
        <w:rPr>
          <w:rFonts w:ascii="Times New Roman" w:eastAsia="Times New Roman" w:hAnsi="Times New Roman" w:cs="Times New Roman"/>
          <w:spacing w:val="-11"/>
          <w:w w:val="99"/>
          <w:sz w:val="24"/>
          <w:szCs w:val="24"/>
          <w:lang w:eastAsia="zh-CN"/>
        </w:rPr>
        <w:t>HSSE</w:t>
      </w:r>
      <w:r>
        <w:rPr>
          <w:rFonts w:ascii="Times New Roman" w:eastAsia="Times New Roman" w:hAnsi="Times New Roman" w:cs="Times New Roman"/>
          <w:spacing w:val="4"/>
          <w:w w:val="99"/>
          <w:sz w:val="24"/>
          <w:szCs w:val="24"/>
          <w:lang w:eastAsia="zh-CN"/>
        </w:rPr>
        <w:t xml:space="preserve"> </w:t>
      </w:r>
      <w:r>
        <w:rPr>
          <w:rFonts w:ascii="宋体" w:eastAsia="宋体" w:hAnsi="宋体" w:cs="宋体"/>
          <w:spacing w:val="-3"/>
          <w:w w:val="99"/>
          <w:sz w:val="24"/>
          <w:szCs w:val="24"/>
          <w:lang w:eastAsia="zh-CN"/>
        </w:rPr>
        <w:t>业绩、</w:t>
      </w:r>
      <w:r>
        <w:rPr>
          <w:rFonts w:ascii="Times New Roman" w:eastAsia="Times New Roman" w:hAnsi="Times New Roman" w:cs="Times New Roman"/>
          <w:spacing w:val="-3"/>
          <w:w w:val="99"/>
          <w:sz w:val="24"/>
          <w:szCs w:val="24"/>
          <w:lang w:eastAsia="zh-CN"/>
        </w:rPr>
        <w:t>HSSE</w:t>
      </w:r>
      <w:r>
        <w:rPr>
          <w:rFonts w:ascii="Times New Roman" w:eastAsia="Times New Roman" w:hAnsi="Times New Roman" w:cs="Times New Roman"/>
          <w:w w:val="99"/>
          <w:sz w:val="24"/>
          <w:szCs w:val="24"/>
          <w:lang w:eastAsia="zh-CN"/>
        </w:rPr>
        <w:t xml:space="preserve"> </w:t>
      </w:r>
      <w:r>
        <w:rPr>
          <w:rFonts w:ascii="宋体" w:eastAsia="宋体" w:hAnsi="宋体" w:cs="宋体"/>
          <w:spacing w:val="-3"/>
          <w:sz w:val="24"/>
          <w:szCs w:val="24"/>
          <w:lang w:eastAsia="zh-CN"/>
        </w:rPr>
        <w:t>管理体系文件、企业</w:t>
      </w:r>
      <w:r>
        <w:rPr>
          <w:rFonts w:ascii="宋体" w:eastAsia="宋体" w:hAnsi="宋体" w:cs="宋体"/>
          <w:spacing w:val="-56"/>
          <w:sz w:val="24"/>
          <w:szCs w:val="24"/>
          <w:lang w:eastAsia="zh-CN"/>
        </w:rPr>
        <w:t xml:space="preserve"> </w:t>
      </w:r>
      <w:r>
        <w:rPr>
          <w:rFonts w:ascii="Times New Roman" w:eastAsia="Times New Roman" w:hAnsi="Times New Roman" w:cs="Times New Roman"/>
          <w:w w:val="99"/>
          <w:sz w:val="24"/>
          <w:szCs w:val="24"/>
          <w:lang w:eastAsia="zh-CN"/>
        </w:rPr>
        <w:t>HSSE</w:t>
      </w:r>
      <w:r>
        <w:rPr>
          <w:rFonts w:ascii="Times New Roman" w:eastAsia="Times New Roman" w:hAnsi="Times New Roman" w:cs="Times New Roman"/>
          <w:spacing w:val="4"/>
          <w:w w:val="99"/>
          <w:sz w:val="24"/>
          <w:szCs w:val="24"/>
          <w:lang w:eastAsia="zh-CN"/>
        </w:rPr>
        <w:t xml:space="preserve"> </w:t>
      </w:r>
      <w:r>
        <w:rPr>
          <w:rFonts w:ascii="宋体" w:eastAsia="宋体" w:hAnsi="宋体" w:cs="宋体"/>
          <w:spacing w:val="-4"/>
          <w:sz w:val="24"/>
          <w:szCs w:val="24"/>
          <w:lang w:eastAsia="zh-CN"/>
        </w:rPr>
        <w:t>负责人资质、项</w:t>
      </w:r>
      <w:r>
        <w:rPr>
          <w:rFonts w:ascii="宋体" w:eastAsia="宋体" w:hAnsi="宋体" w:cs="宋体"/>
          <w:spacing w:val="-111"/>
          <w:sz w:val="24"/>
          <w:szCs w:val="24"/>
          <w:lang w:eastAsia="zh-CN"/>
        </w:rPr>
        <w:t xml:space="preserve"> </w:t>
      </w:r>
      <w:r>
        <w:rPr>
          <w:rFonts w:ascii="宋体" w:eastAsia="宋体" w:hAnsi="宋体" w:cs="宋体"/>
          <w:spacing w:val="-1"/>
          <w:sz w:val="24"/>
          <w:szCs w:val="24"/>
          <w:lang w:eastAsia="zh-CN"/>
        </w:rPr>
        <w:t>目经理资质、拟派入现场的特种作业人员的资格证、拟派入现场安全管理人员的资格证、</w:t>
      </w:r>
      <w:r>
        <w:rPr>
          <w:rFonts w:ascii="宋体" w:eastAsia="宋体" w:hAnsi="宋体" w:cs="宋体"/>
          <w:spacing w:val="-104"/>
          <w:sz w:val="24"/>
          <w:szCs w:val="24"/>
          <w:lang w:eastAsia="zh-CN"/>
        </w:rPr>
        <w:t xml:space="preserve"> </w:t>
      </w:r>
      <w:r>
        <w:rPr>
          <w:rFonts w:ascii="宋体" w:eastAsia="宋体" w:hAnsi="宋体" w:cs="宋体"/>
          <w:sz w:val="24"/>
          <w:szCs w:val="24"/>
          <w:lang w:eastAsia="zh-CN"/>
        </w:rPr>
        <w:t>劳保用品检验合格证明等相关资料。</w:t>
      </w:r>
    </w:p>
    <w:p w14:paraId="240B28F2" w14:textId="77777777" w:rsidR="001C72CA" w:rsidRDefault="00DD1B2D">
      <w:pPr>
        <w:spacing w:before="43" w:line="338" w:lineRule="auto"/>
        <w:ind w:left="118" w:right="228"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2.</w:t>
      </w:r>
      <w:r>
        <w:rPr>
          <w:rFonts w:ascii="宋体" w:eastAsia="宋体" w:hAnsi="宋体" w:cs="宋体"/>
          <w:sz w:val="24"/>
          <w:szCs w:val="24"/>
          <w:lang w:eastAsia="zh-CN"/>
        </w:rPr>
        <w:t>承包人应根据发包人</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pacing w:val="-6"/>
          <w:sz w:val="24"/>
          <w:szCs w:val="24"/>
          <w:lang w:eastAsia="zh-CN"/>
        </w:rPr>
        <w:t>管理要求，建立并提供</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管理体系和应急管理体系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相关文件，主要有</w:t>
      </w:r>
      <w:r>
        <w:rPr>
          <w:rFonts w:ascii="宋体" w:eastAsia="宋体" w:hAnsi="宋体" w:cs="宋体"/>
          <w:spacing w:val="-59"/>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管理组织机构、</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管理体系文件、</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管理规章制度、作</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业危险性分析（</w:t>
      </w:r>
      <w:r>
        <w:rPr>
          <w:rFonts w:ascii="Times New Roman" w:eastAsia="Times New Roman" w:hAnsi="Times New Roman" w:cs="Times New Roman"/>
          <w:spacing w:val="-2"/>
          <w:sz w:val="24"/>
          <w:szCs w:val="24"/>
          <w:lang w:eastAsia="zh-CN"/>
        </w:rPr>
        <w:t>JSA</w:t>
      </w:r>
      <w:r>
        <w:rPr>
          <w:rFonts w:ascii="宋体" w:eastAsia="宋体" w:hAnsi="宋体" w:cs="宋体"/>
          <w:spacing w:val="-2"/>
          <w:sz w:val="24"/>
          <w:szCs w:val="24"/>
          <w:lang w:eastAsia="zh-CN"/>
        </w:rPr>
        <w:t>）及应急管理组织机构、应急预案等资料，经发包人组织监理单位审</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批后执行。</w:t>
      </w:r>
    </w:p>
    <w:p w14:paraId="5B2E8648" w14:textId="77777777" w:rsidR="001C72CA" w:rsidRDefault="00DD1B2D">
      <w:pPr>
        <w:spacing w:before="55" w:line="352" w:lineRule="auto"/>
        <w:ind w:left="118" w:right="227"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3.</w:t>
      </w:r>
      <w:r>
        <w:rPr>
          <w:rFonts w:ascii="宋体" w:eastAsia="宋体" w:hAnsi="宋体" w:cs="宋体"/>
          <w:sz w:val="24"/>
          <w:szCs w:val="24"/>
          <w:lang w:eastAsia="zh-CN"/>
        </w:rPr>
        <w:t>承包人应组织施工人员签订</w:t>
      </w:r>
      <w:r>
        <w:rPr>
          <w:rFonts w:ascii="宋体" w:eastAsia="宋体" w:hAnsi="宋体" w:cs="宋体"/>
          <w:spacing w:val="-56"/>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
          <w:sz w:val="24"/>
          <w:szCs w:val="24"/>
          <w:lang w:eastAsia="zh-CN"/>
        </w:rPr>
        <w:t xml:space="preserve"> </w:t>
      </w:r>
      <w:r>
        <w:rPr>
          <w:rFonts w:ascii="宋体" w:eastAsia="宋体" w:hAnsi="宋体" w:cs="宋体"/>
          <w:spacing w:val="-4"/>
          <w:sz w:val="24"/>
          <w:szCs w:val="24"/>
          <w:lang w:eastAsia="zh-CN"/>
        </w:rPr>
        <w:t>承诺书，承诺书上应填有有效身份证号码，对无</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身份证人员拒绝进入施工现场；承包人应提供施工人员登记表（包括：姓名、性别、年</w:t>
      </w:r>
      <w:r>
        <w:rPr>
          <w:rFonts w:ascii="宋体" w:eastAsia="宋体" w:hAnsi="宋体" w:cs="宋体"/>
          <w:spacing w:val="-115"/>
          <w:sz w:val="24"/>
          <w:szCs w:val="24"/>
          <w:lang w:eastAsia="zh-CN"/>
        </w:rPr>
        <w:t xml:space="preserve"> </w:t>
      </w:r>
      <w:r>
        <w:rPr>
          <w:rFonts w:ascii="宋体" w:eastAsia="宋体" w:hAnsi="宋体" w:cs="宋体"/>
          <w:spacing w:val="-4"/>
          <w:sz w:val="24"/>
          <w:szCs w:val="24"/>
          <w:lang w:eastAsia="zh-CN"/>
        </w:rPr>
        <w:t>龄、身份证号、工种、特种作业许可证号）、特种作业人员作业许可证、施工人员近期一</w:t>
      </w:r>
      <w:r>
        <w:rPr>
          <w:rFonts w:ascii="宋体" w:eastAsia="宋体" w:hAnsi="宋体" w:cs="宋体"/>
          <w:spacing w:val="-109"/>
          <w:sz w:val="24"/>
          <w:szCs w:val="24"/>
          <w:lang w:eastAsia="zh-CN"/>
        </w:rPr>
        <w:t xml:space="preserve"> </w:t>
      </w:r>
      <w:r>
        <w:rPr>
          <w:rFonts w:ascii="宋体" w:eastAsia="宋体" w:hAnsi="宋体" w:cs="宋体"/>
          <w:spacing w:val="-4"/>
          <w:sz w:val="24"/>
          <w:szCs w:val="24"/>
          <w:lang w:eastAsia="zh-CN"/>
        </w:rPr>
        <w:t>寸免冠照片（电子版）；根据《职业病防治法》要求提供相关特种作业人员和接触职业病</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危害人员的职业健康体检合格证明。</w:t>
      </w:r>
    </w:p>
    <w:p w14:paraId="22E2651B" w14:textId="77777777" w:rsidR="001C72CA" w:rsidRDefault="00DD1B2D">
      <w:pPr>
        <w:spacing w:before="38" w:line="348" w:lineRule="auto"/>
        <w:ind w:left="118" w:right="227"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4.</w:t>
      </w:r>
      <w:r>
        <w:rPr>
          <w:rFonts w:ascii="宋体" w:eastAsia="宋体" w:hAnsi="宋体" w:cs="宋体"/>
          <w:spacing w:val="-3"/>
          <w:sz w:val="24"/>
          <w:szCs w:val="24"/>
          <w:lang w:eastAsia="zh-CN"/>
        </w:rPr>
        <w:t>承包人应提供主要施工设备、器具登记表（包括：设备名称、规格型号、数量、安</w:t>
      </w:r>
      <w:r>
        <w:rPr>
          <w:rFonts w:ascii="宋体" w:eastAsia="宋体" w:hAnsi="宋体" w:cs="宋体"/>
          <w:spacing w:val="-15"/>
          <w:sz w:val="24"/>
          <w:szCs w:val="24"/>
          <w:lang w:eastAsia="zh-CN"/>
        </w:rPr>
        <w:t xml:space="preserve"> </w:t>
      </w:r>
      <w:r>
        <w:rPr>
          <w:rFonts w:ascii="宋体" w:eastAsia="宋体" w:hAnsi="宋体" w:cs="宋体"/>
          <w:spacing w:val="2"/>
          <w:sz w:val="24"/>
          <w:szCs w:val="24"/>
          <w:lang w:eastAsia="zh-CN"/>
        </w:rPr>
        <w:t>全防护装置及防爆情况）及相应检验合格证明。提供接触职业病危害作业人员个体防护</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用品发放登记台账。</w:t>
      </w:r>
    </w:p>
    <w:p w14:paraId="624D7454" w14:textId="77777777" w:rsidR="001C72CA" w:rsidRDefault="00DD1B2D">
      <w:pPr>
        <w:spacing w:before="46" w:line="350" w:lineRule="auto"/>
        <w:ind w:left="118" w:right="128"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5.</w:t>
      </w:r>
      <w:r>
        <w:rPr>
          <w:rFonts w:ascii="宋体" w:eastAsia="宋体" w:hAnsi="宋体" w:cs="宋体"/>
          <w:sz w:val="24"/>
          <w:szCs w:val="24"/>
          <w:lang w:eastAsia="zh-CN"/>
        </w:rPr>
        <w:t>承包人所有参加施工人员入场前应接受发包人、监理单位组织的职业病危害告知，</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安全和职业卫生防护教育培训及考核，未经安全和职业卫生防护教育培训或考试不合格</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人员严禁进入项目施工现场；承包人也应按规定组织其施工人员进行入场前安全和职业</w:t>
      </w:r>
      <w:r>
        <w:rPr>
          <w:rFonts w:ascii="宋体" w:eastAsia="宋体" w:hAnsi="宋体" w:cs="宋体"/>
          <w:spacing w:val="-109"/>
          <w:sz w:val="24"/>
          <w:szCs w:val="24"/>
          <w:lang w:eastAsia="zh-CN"/>
        </w:rPr>
        <w:t xml:space="preserve"> </w:t>
      </w:r>
      <w:r>
        <w:rPr>
          <w:rFonts w:ascii="宋体" w:eastAsia="宋体" w:hAnsi="宋体" w:cs="宋体"/>
          <w:sz w:val="24"/>
          <w:szCs w:val="24"/>
          <w:lang w:eastAsia="zh-CN"/>
        </w:rPr>
        <w:t>卫生防护教育及考核，确保施工人员满足要求。</w:t>
      </w:r>
    </w:p>
    <w:p w14:paraId="5074AB35" w14:textId="77777777" w:rsidR="001C72CA" w:rsidRDefault="00DD1B2D">
      <w:pPr>
        <w:spacing w:before="43"/>
        <w:ind w:left="598" w:right="111"/>
        <w:rPr>
          <w:rFonts w:ascii="宋体" w:eastAsia="宋体" w:hAnsi="宋体" w:cs="宋体"/>
          <w:sz w:val="24"/>
          <w:szCs w:val="24"/>
          <w:lang w:eastAsia="zh-CN"/>
        </w:rPr>
      </w:pPr>
      <w:r>
        <w:rPr>
          <w:rFonts w:ascii="宋体" w:eastAsia="宋体" w:hAnsi="宋体" w:cs="宋体"/>
          <w:sz w:val="24"/>
          <w:szCs w:val="24"/>
          <w:lang w:eastAsia="zh-CN"/>
        </w:rPr>
        <w:t>六、节能要求</w:t>
      </w:r>
    </w:p>
    <w:p w14:paraId="26D8F14A" w14:textId="77777777" w:rsidR="001C72CA" w:rsidRDefault="00DD1B2D">
      <w:pPr>
        <w:spacing w:before="151" w:line="338" w:lineRule="auto"/>
        <w:ind w:left="118" w:right="237" w:firstLine="480"/>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1.</w:t>
      </w:r>
      <w:r>
        <w:rPr>
          <w:rFonts w:ascii="Times New Roman" w:eastAsia="Times New Roman" w:hAnsi="Times New Roman" w:cs="Times New Roman"/>
          <w:spacing w:val="22"/>
          <w:sz w:val="24"/>
          <w:szCs w:val="24"/>
          <w:lang w:eastAsia="zh-CN"/>
        </w:rPr>
        <w:t xml:space="preserve"> </w:t>
      </w:r>
      <w:r>
        <w:rPr>
          <w:rFonts w:ascii="宋体" w:eastAsia="宋体" w:hAnsi="宋体" w:cs="宋体"/>
          <w:sz w:val="24"/>
          <w:szCs w:val="24"/>
          <w:lang w:eastAsia="zh-CN"/>
        </w:rPr>
        <w:t>承包人在编制项目施工方案时应依照仪化公司能源管理程序要求选择节能施工方</w:t>
      </w:r>
      <w:r>
        <w:rPr>
          <w:rFonts w:ascii="宋体" w:eastAsia="宋体" w:hAnsi="宋体" w:cs="宋体"/>
          <w:sz w:val="24"/>
          <w:szCs w:val="24"/>
          <w:lang w:eastAsia="zh-CN"/>
        </w:rPr>
        <w:t xml:space="preserve"> </w:t>
      </w:r>
      <w:r>
        <w:rPr>
          <w:rFonts w:ascii="宋体" w:eastAsia="宋体" w:hAnsi="宋体" w:cs="宋体"/>
          <w:sz w:val="24"/>
          <w:szCs w:val="24"/>
          <w:lang w:eastAsia="zh-CN"/>
        </w:rPr>
        <w:t>案，经发包人批准后严格按批复的施工方案执行。</w:t>
      </w:r>
    </w:p>
    <w:p w14:paraId="6BAD5FF9" w14:textId="77777777" w:rsidR="001C72CA" w:rsidRDefault="00DD1B2D">
      <w:pPr>
        <w:spacing w:before="55"/>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2.</w:t>
      </w:r>
      <w:r>
        <w:rPr>
          <w:rFonts w:ascii="宋体" w:eastAsia="宋体" w:hAnsi="宋体" w:cs="宋体"/>
          <w:sz w:val="24"/>
          <w:szCs w:val="24"/>
          <w:lang w:eastAsia="zh-CN"/>
        </w:rPr>
        <w:t>工程施工过程中应积极采用新工法、节能型新材料，积极开展节能工作。</w:t>
      </w:r>
    </w:p>
    <w:p w14:paraId="7547C738" w14:textId="77777777" w:rsidR="001C72CA" w:rsidRDefault="00DD1B2D">
      <w:pPr>
        <w:spacing w:before="133" w:line="338" w:lineRule="auto"/>
        <w:ind w:left="118" w:right="233"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3.</w:t>
      </w:r>
      <w:r>
        <w:rPr>
          <w:rFonts w:ascii="宋体" w:eastAsia="宋体" w:hAnsi="宋体" w:cs="宋体"/>
          <w:spacing w:val="-3"/>
          <w:sz w:val="24"/>
          <w:szCs w:val="24"/>
          <w:lang w:eastAsia="zh-CN"/>
        </w:rPr>
        <w:t>承包人确保施工期间，节约规范用水、用电、用气，杜绝出现长明灯、长流水、乱</w:t>
      </w:r>
      <w:r>
        <w:rPr>
          <w:rFonts w:ascii="宋体" w:eastAsia="宋体" w:hAnsi="宋体" w:cs="宋体"/>
          <w:sz w:val="24"/>
          <w:szCs w:val="24"/>
          <w:lang w:eastAsia="zh-CN"/>
        </w:rPr>
        <w:t xml:space="preserve"> </w:t>
      </w:r>
      <w:r>
        <w:rPr>
          <w:rFonts w:ascii="宋体" w:eastAsia="宋体" w:hAnsi="宋体" w:cs="宋体"/>
          <w:sz w:val="24"/>
          <w:szCs w:val="24"/>
          <w:lang w:eastAsia="zh-CN"/>
        </w:rPr>
        <w:t>跑气的现象，并在工程完工后按实结算。</w:t>
      </w:r>
    </w:p>
    <w:p w14:paraId="5DB2A19C" w14:textId="77777777" w:rsidR="001C72CA" w:rsidRDefault="00DD1B2D">
      <w:pPr>
        <w:spacing w:before="53"/>
        <w:ind w:left="598" w:right="111"/>
        <w:rPr>
          <w:rFonts w:ascii="宋体" w:eastAsia="宋体" w:hAnsi="宋体" w:cs="宋体"/>
          <w:sz w:val="24"/>
          <w:szCs w:val="24"/>
          <w:lang w:eastAsia="zh-CN"/>
        </w:rPr>
      </w:pPr>
      <w:r>
        <w:rPr>
          <w:rFonts w:ascii="宋体" w:eastAsia="宋体" w:hAnsi="宋体" w:cs="宋体"/>
          <w:sz w:val="24"/>
          <w:szCs w:val="24"/>
          <w:lang w:eastAsia="zh-CN"/>
        </w:rPr>
        <w:t>七、事故管理</w:t>
      </w:r>
    </w:p>
    <w:p w14:paraId="28EEB7AA" w14:textId="77777777" w:rsidR="001C72CA" w:rsidRDefault="00DD1B2D">
      <w:pPr>
        <w:spacing w:before="154" w:line="348" w:lineRule="auto"/>
        <w:ind w:left="118" w:right="231" w:firstLine="480"/>
        <w:jc w:val="both"/>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1.</w:t>
      </w:r>
      <w:r>
        <w:rPr>
          <w:rFonts w:ascii="宋体" w:eastAsia="宋体" w:hAnsi="宋体" w:cs="宋体"/>
          <w:spacing w:val="-3"/>
          <w:sz w:val="24"/>
          <w:szCs w:val="24"/>
          <w:lang w:eastAsia="zh-CN"/>
        </w:rPr>
        <w:t>工程施工过程中承包人发生安全事故，除按规定上报各自的单位之外，还必须按照</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发包人制度，在规定的时间内，如实向发包人报告，并负责事故调查和提交事故报告，</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发包人协助调查。</w:t>
      </w:r>
    </w:p>
    <w:p w14:paraId="6908AE00" w14:textId="77777777" w:rsidR="001C72CA" w:rsidRDefault="00DD1B2D">
      <w:pPr>
        <w:spacing w:before="43"/>
        <w:ind w:left="598" w:right="111"/>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2.</w:t>
      </w:r>
      <w:r>
        <w:rPr>
          <w:rFonts w:ascii="宋体" w:eastAsia="宋体" w:hAnsi="宋体" w:cs="宋体"/>
          <w:spacing w:val="-3"/>
          <w:sz w:val="24"/>
          <w:szCs w:val="24"/>
          <w:lang w:eastAsia="zh-CN"/>
        </w:rPr>
        <w:t>工程施工过程中承包人发生</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三违</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安全责任事故，造成财产和人身伤害，承包人</w:t>
      </w:r>
    </w:p>
    <w:p w14:paraId="0D082D84" w14:textId="77777777" w:rsidR="001C72CA" w:rsidRDefault="001C72CA">
      <w:pPr>
        <w:rPr>
          <w:rFonts w:ascii="宋体" w:eastAsia="宋体" w:hAnsi="宋体" w:cs="宋体"/>
          <w:sz w:val="24"/>
          <w:szCs w:val="24"/>
          <w:lang w:eastAsia="zh-CN"/>
        </w:rPr>
        <w:sectPr w:rsidR="001C72CA">
          <w:pgSz w:w="11910" w:h="16840"/>
          <w:pgMar w:top="1360" w:right="1040" w:bottom="1160" w:left="1300" w:header="0" w:footer="955" w:gutter="0"/>
          <w:cols w:space="720"/>
        </w:sectPr>
      </w:pPr>
    </w:p>
    <w:p w14:paraId="0DC6C991" w14:textId="77777777" w:rsidR="001C72CA" w:rsidRDefault="00DD1B2D">
      <w:pPr>
        <w:spacing w:before="2"/>
        <w:ind w:left="86" w:right="80"/>
        <w:jc w:val="center"/>
        <w:rPr>
          <w:rFonts w:ascii="宋体" w:eastAsia="宋体" w:hAnsi="宋体" w:cs="宋体"/>
          <w:sz w:val="24"/>
          <w:szCs w:val="24"/>
          <w:lang w:eastAsia="zh-CN"/>
        </w:rPr>
      </w:pPr>
      <w:r>
        <w:rPr>
          <w:rFonts w:ascii="宋体" w:eastAsia="宋体" w:hAnsi="宋体" w:cs="宋体"/>
          <w:sz w:val="24"/>
          <w:szCs w:val="24"/>
          <w:lang w:eastAsia="zh-CN"/>
        </w:rPr>
        <w:lastRenderedPageBreak/>
        <w:t>承担全部经济责任和法律要求承担的责任，并赔偿给发包人带来的直接和间接经济损失。</w:t>
      </w:r>
    </w:p>
    <w:p w14:paraId="1E2F8463" w14:textId="77777777" w:rsidR="001C72CA" w:rsidRDefault="00DD1B2D">
      <w:pPr>
        <w:spacing w:before="152"/>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3.</w:t>
      </w:r>
      <w:r>
        <w:rPr>
          <w:rFonts w:ascii="宋体" w:eastAsia="宋体" w:hAnsi="宋体" w:cs="宋体"/>
          <w:sz w:val="24"/>
          <w:szCs w:val="24"/>
          <w:lang w:eastAsia="zh-CN"/>
        </w:rPr>
        <w:t>发生其它责任事故，按责任比重承担相应的经济赔偿和相应责任。</w:t>
      </w:r>
    </w:p>
    <w:p w14:paraId="1FF69319" w14:textId="77777777" w:rsidR="001C72CA" w:rsidRDefault="00DD1B2D">
      <w:pPr>
        <w:spacing w:before="135" w:line="336" w:lineRule="auto"/>
        <w:ind w:left="118" w:right="111" w:firstLine="480"/>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4.</w:t>
      </w:r>
      <w:r>
        <w:rPr>
          <w:rFonts w:ascii="宋体" w:eastAsia="宋体" w:hAnsi="宋体" w:cs="宋体"/>
          <w:spacing w:val="-3"/>
          <w:sz w:val="24"/>
          <w:szCs w:val="24"/>
          <w:lang w:eastAsia="zh-CN"/>
        </w:rPr>
        <w:t>发包方、承包商双方共同违约造成事故，按双方责任大小承担相应责任，并按《安</w:t>
      </w:r>
      <w:r>
        <w:rPr>
          <w:rFonts w:ascii="宋体" w:eastAsia="宋体" w:hAnsi="宋体" w:cs="宋体"/>
          <w:sz w:val="24"/>
          <w:szCs w:val="24"/>
          <w:lang w:eastAsia="zh-CN"/>
        </w:rPr>
        <w:t xml:space="preserve"> </w:t>
      </w:r>
      <w:r>
        <w:rPr>
          <w:rFonts w:ascii="宋体" w:eastAsia="宋体" w:hAnsi="宋体" w:cs="宋体"/>
          <w:sz w:val="24"/>
          <w:szCs w:val="24"/>
          <w:lang w:eastAsia="zh-CN"/>
        </w:rPr>
        <w:t>全生产法》第六章法律责任有关条款规定追究有关人员责任。</w:t>
      </w:r>
    </w:p>
    <w:p w14:paraId="5175E459" w14:textId="77777777" w:rsidR="001C72CA" w:rsidRDefault="00DD1B2D">
      <w:pPr>
        <w:spacing w:before="58" w:line="336" w:lineRule="auto"/>
        <w:ind w:left="118" w:right="111" w:firstLine="480"/>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5.</w:t>
      </w:r>
      <w:r>
        <w:rPr>
          <w:rFonts w:ascii="宋体" w:eastAsia="宋体" w:hAnsi="宋体" w:cs="宋体"/>
          <w:spacing w:val="-3"/>
          <w:sz w:val="24"/>
          <w:szCs w:val="24"/>
          <w:lang w:eastAsia="zh-CN"/>
        </w:rPr>
        <w:t>对承包人发生事故后弄虚作假、隐瞒不报、迟报或谎报，一经查出，按有关规定从</w:t>
      </w:r>
      <w:r>
        <w:rPr>
          <w:rFonts w:ascii="宋体" w:eastAsia="宋体" w:hAnsi="宋体" w:cs="宋体"/>
          <w:sz w:val="24"/>
          <w:szCs w:val="24"/>
          <w:lang w:eastAsia="zh-CN"/>
        </w:rPr>
        <w:t xml:space="preserve"> </w:t>
      </w:r>
      <w:r>
        <w:rPr>
          <w:rFonts w:ascii="宋体" w:eastAsia="宋体" w:hAnsi="宋体" w:cs="宋体"/>
          <w:sz w:val="24"/>
          <w:szCs w:val="24"/>
          <w:lang w:eastAsia="zh-CN"/>
        </w:rPr>
        <w:t>重处罚。</w:t>
      </w:r>
    </w:p>
    <w:p w14:paraId="32C60200" w14:textId="77777777" w:rsidR="001C72CA" w:rsidRDefault="00DD1B2D">
      <w:pPr>
        <w:spacing w:before="58"/>
        <w:ind w:left="598" w:right="111"/>
        <w:rPr>
          <w:rFonts w:ascii="宋体" w:eastAsia="宋体" w:hAnsi="宋体" w:cs="宋体"/>
          <w:sz w:val="24"/>
          <w:szCs w:val="24"/>
          <w:lang w:eastAsia="zh-CN"/>
        </w:rPr>
      </w:pPr>
      <w:r>
        <w:rPr>
          <w:rFonts w:ascii="宋体" w:eastAsia="宋体" w:hAnsi="宋体" w:cs="宋体"/>
          <w:sz w:val="24"/>
          <w:szCs w:val="24"/>
          <w:lang w:eastAsia="zh-CN"/>
        </w:rPr>
        <w:t>八、违约责任</w:t>
      </w:r>
    </w:p>
    <w:p w14:paraId="71478167" w14:textId="77777777" w:rsidR="001C72CA" w:rsidRDefault="00DD1B2D">
      <w:pPr>
        <w:spacing w:before="154" w:line="336" w:lineRule="auto"/>
        <w:ind w:left="118" w:right="111" w:firstLine="480"/>
        <w:rPr>
          <w:rFonts w:ascii="宋体" w:eastAsia="宋体" w:hAnsi="宋体" w:cs="宋体"/>
          <w:sz w:val="24"/>
          <w:szCs w:val="24"/>
          <w:lang w:eastAsia="zh-CN"/>
        </w:rPr>
      </w:pPr>
      <w:r>
        <w:rPr>
          <w:rFonts w:ascii="Times New Roman" w:eastAsia="Times New Roman" w:hAnsi="Times New Roman" w:cs="Times New Roman"/>
          <w:sz w:val="24"/>
          <w:szCs w:val="24"/>
          <w:lang w:eastAsia="zh-CN"/>
        </w:rPr>
        <w:t>1.</w:t>
      </w:r>
      <w:r>
        <w:rPr>
          <w:rFonts w:ascii="宋体" w:eastAsia="宋体" w:hAnsi="宋体" w:cs="宋体"/>
          <w:sz w:val="24"/>
          <w:szCs w:val="24"/>
          <w:lang w:eastAsia="zh-CN"/>
        </w:rPr>
        <w:t>承包人违反本协议要求，未造成事故时，依据协议约定对承包人进行处理</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包括通</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报批评、警告、罚款、停工整顿和清退出场等</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w:t>
      </w:r>
    </w:p>
    <w:p w14:paraId="5F3C5097" w14:textId="77777777" w:rsidR="001C72CA" w:rsidRDefault="00DD1B2D">
      <w:pPr>
        <w:spacing w:before="30" w:line="336" w:lineRule="auto"/>
        <w:ind w:left="118" w:right="111" w:firstLine="480"/>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2.</w:t>
      </w:r>
      <w:r>
        <w:rPr>
          <w:rFonts w:ascii="宋体" w:eastAsia="宋体" w:hAnsi="宋体" w:cs="宋体"/>
          <w:spacing w:val="-3"/>
          <w:sz w:val="24"/>
          <w:szCs w:val="24"/>
          <w:lang w:eastAsia="zh-CN"/>
        </w:rPr>
        <w:t>发包人违约、违章造成的事故，发包人承担相应的责任，赔偿给承包人造成的经济</w:t>
      </w:r>
      <w:r>
        <w:rPr>
          <w:rFonts w:ascii="宋体" w:eastAsia="宋体" w:hAnsi="宋体" w:cs="宋体"/>
          <w:sz w:val="24"/>
          <w:szCs w:val="24"/>
          <w:lang w:eastAsia="zh-CN"/>
        </w:rPr>
        <w:t xml:space="preserve"> </w:t>
      </w:r>
      <w:r>
        <w:rPr>
          <w:rFonts w:ascii="宋体" w:eastAsia="宋体" w:hAnsi="宋体" w:cs="宋体"/>
          <w:sz w:val="24"/>
          <w:szCs w:val="24"/>
          <w:lang w:eastAsia="zh-CN"/>
        </w:rPr>
        <w:t>损失，并按规定追究有关人员责任及上报。</w:t>
      </w:r>
    </w:p>
    <w:p w14:paraId="27EC9A95" w14:textId="77777777" w:rsidR="001C72CA" w:rsidRDefault="00DD1B2D">
      <w:pPr>
        <w:spacing w:before="58" w:line="336" w:lineRule="auto"/>
        <w:ind w:left="118" w:right="111" w:firstLine="480"/>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3.</w:t>
      </w:r>
      <w:r>
        <w:rPr>
          <w:rFonts w:ascii="宋体" w:eastAsia="宋体" w:hAnsi="宋体" w:cs="宋体"/>
          <w:spacing w:val="-3"/>
          <w:sz w:val="24"/>
          <w:szCs w:val="24"/>
          <w:lang w:eastAsia="zh-CN"/>
        </w:rPr>
        <w:t>发生事故时，发包人、承包人双方有抢险、救灾的义务，所发生的费用由责任方承</w:t>
      </w:r>
      <w:r>
        <w:rPr>
          <w:rFonts w:ascii="宋体" w:eastAsia="宋体" w:hAnsi="宋体" w:cs="宋体"/>
          <w:sz w:val="24"/>
          <w:szCs w:val="24"/>
          <w:lang w:eastAsia="zh-CN"/>
        </w:rPr>
        <w:t xml:space="preserve"> </w:t>
      </w:r>
      <w:r>
        <w:rPr>
          <w:rFonts w:ascii="宋体" w:eastAsia="宋体" w:hAnsi="宋体" w:cs="宋体"/>
          <w:sz w:val="24"/>
          <w:szCs w:val="24"/>
          <w:lang w:eastAsia="zh-CN"/>
        </w:rPr>
        <w:t>担。并按照国家规定组织事故调查，确认责任。</w:t>
      </w:r>
    </w:p>
    <w:p w14:paraId="3AF304EB" w14:textId="77777777" w:rsidR="001C72CA" w:rsidRDefault="00DD1B2D">
      <w:pPr>
        <w:spacing w:before="58"/>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4.</w:t>
      </w:r>
      <w:r>
        <w:rPr>
          <w:rFonts w:ascii="宋体" w:eastAsia="宋体" w:hAnsi="宋体" w:cs="宋体"/>
          <w:sz w:val="24"/>
          <w:szCs w:val="24"/>
          <w:lang w:eastAsia="zh-CN"/>
        </w:rPr>
        <w:t>承包人在施工期间，出现安全事故和违章行为，按以下规定处理：</w:t>
      </w:r>
    </w:p>
    <w:p w14:paraId="18108D74" w14:textId="77777777" w:rsidR="001C72CA" w:rsidRDefault="00DD1B2D">
      <w:pPr>
        <w:spacing w:before="133"/>
        <w:ind w:left="86" w:right="6813"/>
        <w:jc w:val="center"/>
        <w:rPr>
          <w:rFonts w:ascii="宋体" w:eastAsia="宋体" w:hAnsi="宋体" w:cs="宋体"/>
          <w:sz w:val="24"/>
          <w:szCs w:val="24"/>
          <w:lang w:eastAsia="zh-CN"/>
        </w:rPr>
      </w:pPr>
      <w:r>
        <w:rPr>
          <w:rFonts w:ascii="Times New Roman" w:eastAsia="Times New Roman" w:hAnsi="Times New Roman" w:cs="Times New Roman"/>
          <w:sz w:val="24"/>
          <w:szCs w:val="24"/>
          <w:lang w:eastAsia="zh-CN"/>
        </w:rPr>
        <w:t>1)</w:t>
      </w:r>
      <w:r>
        <w:rPr>
          <w:rFonts w:ascii="宋体" w:eastAsia="宋体" w:hAnsi="宋体" w:cs="宋体"/>
          <w:sz w:val="24"/>
          <w:szCs w:val="24"/>
          <w:lang w:eastAsia="zh-CN"/>
        </w:rPr>
        <w:t>事故处罚：</w:t>
      </w:r>
    </w:p>
    <w:p w14:paraId="4E0F6C10" w14:textId="77777777" w:rsidR="001C72CA" w:rsidRDefault="00DD1B2D">
      <w:pPr>
        <w:spacing w:before="135"/>
        <w:ind w:left="598" w:right="111"/>
        <w:rPr>
          <w:rFonts w:ascii="宋体" w:eastAsia="宋体" w:hAnsi="宋体" w:cs="宋体"/>
          <w:sz w:val="24"/>
          <w:szCs w:val="24"/>
          <w:lang w:eastAsia="zh-CN"/>
        </w:rPr>
      </w:pPr>
      <w:r>
        <w:rPr>
          <w:rFonts w:ascii="宋体" w:eastAsia="宋体" w:hAnsi="宋体" w:cs="宋体"/>
          <w:sz w:val="24"/>
          <w:szCs w:val="24"/>
          <w:lang w:eastAsia="zh-CN"/>
        </w:rPr>
        <w:t>①</w:t>
      </w:r>
      <w:r>
        <w:rPr>
          <w:rFonts w:ascii="宋体" w:eastAsia="宋体" w:hAnsi="宋体" w:cs="宋体"/>
          <w:sz w:val="24"/>
          <w:szCs w:val="24"/>
          <w:lang w:eastAsia="zh-CN"/>
        </w:rPr>
        <w:t>发生上报公司级及以上事故，处以</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5 </w:t>
      </w:r>
      <w:r>
        <w:rPr>
          <w:rFonts w:ascii="宋体" w:eastAsia="宋体" w:hAnsi="宋体" w:cs="宋体"/>
          <w:sz w:val="24"/>
          <w:szCs w:val="24"/>
          <w:lang w:eastAsia="zh-CN"/>
        </w:rPr>
        <w:t>万至</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10 </w:t>
      </w:r>
      <w:r>
        <w:rPr>
          <w:rFonts w:ascii="宋体" w:eastAsia="宋体" w:hAnsi="宋体" w:cs="宋体"/>
          <w:sz w:val="24"/>
          <w:szCs w:val="24"/>
          <w:lang w:eastAsia="zh-CN"/>
        </w:rPr>
        <w:t>万元</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罚金；</w:t>
      </w:r>
    </w:p>
    <w:p w14:paraId="40B1823F" w14:textId="77777777" w:rsidR="001C72CA" w:rsidRDefault="00DD1B2D">
      <w:pPr>
        <w:spacing w:before="133"/>
        <w:ind w:left="598" w:right="111"/>
        <w:rPr>
          <w:rFonts w:ascii="宋体" w:eastAsia="宋体" w:hAnsi="宋体" w:cs="宋体"/>
          <w:sz w:val="24"/>
          <w:szCs w:val="24"/>
          <w:lang w:eastAsia="zh-CN"/>
        </w:rPr>
      </w:pPr>
      <w:r>
        <w:rPr>
          <w:rFonts w:ascii="宋体" w:eastAsia="宋体" w:hAnsi="宋体" w:cs="宋体"/>
          <w:sz w:val="24"/>
          <w:szCs w:val="24"/>
          <w:lang w:eastAsia="zh-CN"/>
        </w:rPr>
        <w:t>②</w:t>
      </w:r>
      <w:r>
        <w:rPr>
          <w:rFonts w:ascii="宋体" w:eastAsia="宋体" w:hAnsi="宋体" w:cs="宋体"/>
          <w:sz w:val="24"/>
          <w:szCs w:val="24"/>
          <w:lang w:eastAsia="zh-CN"/>
        </w:rPr>
        <w:t>发生项目部级事故，处以</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5000 </w:t>
      </w:r>
      <w:r>
        <w:rPr>
          <w:rFonts w:ascii="宋体" w:eastAsia="宋体" w:hAnsi="宋体" w:cs="宋体"/>
          <w:sz w:val="24"/>
          <w:szCs w:val="24"/>
          <w:lang w:eastAsia="zh-CN"/>
        </w:rPr>
        <w:t>元至</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5 </w:t>
      </w:r>
      <w:r>
        <w:rPr>
          <w:rFonts w:ascii="宋体" w:eastAsia="宋体" w:hAnsi="宋体" w:cs="宋体"/>
          <w:sz w:val="24"/>
          <w:szCs w:val="24"/>
          <w:lang w:eastAsia="zh-CN"/>
        </w:rPr>
        <w:t>万元</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罚金；</w:t>
      </w:r>
    </w:p>
    <w:p w14:paraId="74DE7BF5" w14:textId="77777777" w:rsidR="001C72CA" w:rsidRDefault="00DD1B2D">
      <w:pPr>
        <w:spacing w:before="136" w:line="355"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③</w:t>
      </w:r>
      <w:r>
        <w:rPr>
          <w:rFonts w:ascii="宋体" w:eastAsia="宋体" w:hAnsi="宋体" w:cs="宋体"/>
          <w:spacing w:val="2"/>
          <w:sz w:val="24"/>
          <w:szCs w:val="24"/>
          <w:lang w:eastAsia="zh-CN"/>
        </w:rPr>
        <w:t>发生轻微事故或未遂事故，未及时上报项目部相应施工管理部且未按照四不放过</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原则进行事故处理的，处以</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5000 </w:t>
      </w:r>
      <w:r>
        <w:rPr>
          <w:rFonts w:ascii="宋体" w:eastAsia="宋体" w:hAnsi="宋体" w:cs="宋体"/>
          <w:sz w:val="24"/>
          <w:szCs w:val="24"/>
          <w:lang w:eastAsia="zh-CN"/>
        </w:rPr>
        <w:t>元</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罚金。</w:t>
      </w:r>
    </w:p>
    <w:p w14:paraId="16465460" w14:textId="77777777" w:rsidR="001C72CA" w:rsidRDefault="00DD1B2D">
      <w:pPr>
        <w:spacing w:before="8"/>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2)</w:t>
      </w:r>
      <w:r>
        <w:rPr>
          <w:rFonts w:ascii="宋体" w:eastAsia="宋体" w:hAnsi="宋体" w:cs="宋体"/>
          <w:sz w:val="24"/>
          <w:szCs w:val="24"/>
          <w:lang w:eastAsia="zh-CN"/>
        </w:rPr>
        <w:t>管理行为处罚，承包人有下列行为的，处以</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5000</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元至</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1</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万元的</w:t>
      </w:r>
      <w:r>
        <w:rPr>
          <w:rFonts w:ascii="宋体" w:eastAsia="宋体" w:hAnsi="宋体" w:cs="宋体"/>
          <w:spacing w:val="-61"/>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罚金：</w:t>
      </w:r>
    </w:p>
    <w:p w14:paraId="231FAFC8" w14:textId="77777777" w:rsidR="001C72CA" w:rsidRDefault="00DD1B2D">
      <w:pPr>
        <w:spacing w:before="133" w:line="357" w:lineRule="auto"/>
        <w:ind w:left="118" w:right="105" w:firstLine="480"/>
        <w:rPr>
          <w:rFonts w:ascii="宋体" w:eastAsia="宋体" w:hAnsi="宋体" w:cs="宋体"/>
          <w:sz w:val="24"/>
          <w:szCs w:val="24"/>
          <w:lang w:eastAsia="zh-CN"/>
        </w:rPr>
      </w:pPr>
      <w:r>
        <w:rPr>
          <w:rFonts w:ascii="宋体" w:eastAsia="宋体" w:hAnsi="宋体" w:cs="宋体"/>
          <w:spacing w:val="-1"/>
          <w:sz w:val="24"/>
          <w:szCs w:val="24"/>
          <w:lang w:eastAsia="zh-CN"/>
        </w:rPr>
        <w:t>①</w:t>
      </w:r>
      <w:r>
        <w:rPr>
          <w:rFonts w:ascii="宋体" w:eastAsia="宋体" w:hAnsi="宋体" w:cs="宋体"/>
          <w:spacing w:val="-1"/>
          <w:sz w:val="24"/>
          <w:szCs w:val="24"/>
          <w:lang w:eastAsia="zh-CN"/>
        </w:rPr>
        <w:t>承包人未按要求报审、应急预案、人员资质等资料，方案未通过审查即开始施工，</w:t>
      </w:r>
      <w:r>
        <w:rPr>
          <w:rFonts w:ascii="宋体" w:eastAsia="宋体" w:hAnsi="宋体" w:cs="宋体"/>
          <w:sz w:val="24"/>
          <w:szCs w:val="24"/>
          <w:lang w:eastAsia="zh-CN"/>
        </w:rPr>
        <w:t xml:space="preserve"> </w:t>
      </w:r>
      <w:r>
        <w:rPr>
          <w:rFonts w:ascii="宋体" w:eastAsia="宋体" w:hAnsi="宋体" w:cs="宋体"/>
          <w:sz w:val="24"/>
          <w:szCs w:val="24"/>
          <w:lang w:eastAsia="zh-CN"/>
        </w:rPr>
        <w:t>或施工过程未严格按报审方案执行的；</w:t>
      </w:r>
    </w:p>
    <w:p w14:paraId="11A75B62" w14:textId="77777777" w:rsidR="001C72CA" w:rsidRDefault="00DD1B2D">
      <w:pPr>
        <w:spacing w:before="36" w:line="336" w:lineRule="auto"/>
        <w:ind w:left="118" w:right="98" w:firstLine="480"/>
        <w:rPr>
          <w:rFonts w:ascii="宋体" w:eastAsia="宋体" w:hAnsi="宋体" w:cs="宋体"/>
          <w:sz w:val="24"/>
          <w:szCs w:val="24"/>
          <w:lang w:eastAsia="zh-CN"/>
        </w:rPr>
      </w:pPr>
      <w:r>
        <w:rPr>
          <w:rFonts w:ascii="宋体" w:eastAsia="宋体" w:hAnsi="宋体" w:cs="宋体"/>
          <w:spacing w:val="-5"/>
          <w:sz w:val="24"/>
          <w:szCs w:val="24"/>
          <w:lang w:eastAsia="zh-CN"/>
        </w:rPr>
        <w:t>②</w:t>
      </w:r>
      <w:r>
        <w:rPr>
          <w:rFonts w:ascii="宋体" w:eastAsia="宋体" w:hAnsi="宋体" w:cs="宋体"/>
          <w:spacing w:val="-5"/>
          <w:sz w:val="24"/>
          <w:szCs w:val="24"/>
          <w:lang w:eastAsia="zh-CN"/>
        </w:rPr>
        <w:t>承包人未按时组织月检、周检、日常巡检、</w:t>
      </w:r>
      <w:r>
        <w:rPr>
          <w:rFonts w:ascii="Times New Roman" w:eastAsia="Times New Roman" w:hAnsi="Times New Roman" w:cs="Times New Roman"/>
          <w:spacing w:val="-5"/>
          <w:sz w:val="24"/>
          <w:szCs w:val="24"/>
          <w:lang w:eastAsia="zh-CN"/>
        </w:rPr>
        <w:t>HSSE</w:t>
      </w:r>
      <w:r>
        <w:rPr>
          <w:rFonts w:ascii="Times New Roman" w:eastAsia="Times New Roman" w:hAnsi="Times New Roman" w:cs="Times New Roman"/>
          <w:spacing w:val="13"/>
          <w:sz w:val="24"/>
          <w:szCs w:val="24"/>
          <w:lang w:eastAsia="zh-CN"/>
        </w:rPr>
        <w:t xml:space="preserve"> </w:t>
      </w:r>
      <w:r>
        <w:rPr>
          <w:rFonts w:ascii="宋体" w:eastAsia="宋体" w:hAnsi="宋体" w:cs="宋体"/>
          <w:spacing w:val="-6"/>
          <w:sz w:val="24"/>
          <w:szCs w:val="24"/>
          <w:lang w:eastAsia="zh-CN"/>
        </w:rPr>
        <w:t>会议，或检查、会议提出的问题、</w:t>
      </w:r>
      <w:r>
        <w:rPr>
          <w:rFonts w:ascii="宋体" w:eastAsia="宋体" w:hAnsi="宋体" w:cs="宋体"/>
          <w:sz w:val="24"/>
          <w:szCs w:val="24"/>
          <w:lang w:eastAsia="zh-CN"/>
        </w:rPr>
        <w:t xml:space="preserve"> </w:t>
      </w:r>
      <w:r>
        <w:rPr>
          <w:rFonts w:ascii="宋体" w:eastAsia="宋体" w:hAnsi="宋体" w:cs="宋体"/>
          <w:sz w:val="24"/>
          <w:szCs w:val="24"/>
          <w:lang w:eastAsia="zh-CN"/>
        </w:rPr>
        <w:t>要求未及时整改、闭环的；</w:t>
      </w:r>
    </w:p>
    <w:p w14:paraId="5C697C44" w14:textId="77777777" w:rsidR="001C72CA" w:rsidRDefault="00DD1B2D">
      <w:pPr>
        <w:spacing w:before="58" w:line="336" w:lineRule="auto"/>
        <w:ind w:left="118" w:right="217" w:firstLine="480"/>
        <w:rPr>
          <w:rFonts w:ascii="宋体" w:eastAsia="宋体" w:hAnsi="宋体" w:cs="宋体"/>
          <w:sz w:val="24"/>
          <w:szCs w:val="24"/>
          <w:lang w:eastAsia="zh-CN"/>
        </w:rPr>
      </w:pPr>
      <w:r>
        <w:rPr>
          <w:rFonts w:ascii="宋体" w:eastAsia="宋体" w:hAnsi="宋体" w:cs="宋体"/>
          <w:sz w:val="24"/>
          <w:szCs w:val="24"/>
          <w:lang w:eastAsia="zh-CN"/>
        </w:rPr>
        <w:t>③</w:t>
      </w:r>
      <w:r>
        <w:rPr>
          <w:rFonts w:ascii="宋体" w:eastAsia="宋体" w:hAnsi="宋体" w:cs="宋体"/>
          <w:sz w:val="24"/>
          <w:szCs w:val="24"/>
          <w:lang w:eastAsia="zh-CN"/>
        </w:rPr>
        <w:t>承包人未给施工、管理人员办理保险，未对施工人员进行</w:t>
      </w:r>
      <w:r>
        <w:rPr>
          <w:rFonts w:ascii="宋体" w:eastAsia="宋体" w:hAnsi="宋体" w:cs="宋体"/>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44"/>
          <w:sz w:val="24"/>
          <w:szCs w:val="24"/>
          <w:lang w:eastAsia="zh-CN"/>
        </w:rPr>
        <w:t xml:space="preserve"> </w:t>
      </w:r>
      <w:r>
        <w:rPr>
          <w:rFonts w:ascii="宋体" w:eastAsia="宋体" w:hAnsi="宋体" w:cs="宋体"/>
          <w:sz w:val="24"/>
          <w:szCs w:val="24"/>
          <w:lang w:eastAsia="zh-CN"/>
        </w:rPr>
        <w:t>培训即开始施工</w:t>
      </w:r>
      <w:r>
        <w:rPr>
          <w:rFonts w:ascii="宋体" w:eastAsia="宋体" w:hAnsi="宋体" w:cs="宋体"/>
          <w:sz w:val="24"/>
          <w:szCs w:val="24"/>
          <w:lang w:eastAsia="zh-CN"/>
        </w:rPr>
        <w:t xml:space="preserve"> </w:t>
      </w:r>
      <w:r>
        <w:rPr>
          <w:rFonts w:ascii="宋体" w:eastAsia="宋体" w:hAnsi="宋体" w:cs="宋体"/>
          <w:sz w:val="24"/>
          <w:szCs w:val="24"/>
          <w:lang w:eastAsia="zh-CN"/>
        </w:rPr>
        <w:t>作业的；</w:t>
      </w:r>
    </w:p>
    <w:p w14:paraId="55D12959" w14:textId="77777777" w:rsidR="001C72CA" w:rsidRDefault="00DD1B2D">
      <w:pPr>
        <w:spacing w:before="58" w:line="355"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④</w:t>
      </w:r>
      <w:r>
        <w:rPr>
          <w:rFonts w:ascii="宋体" w:eastAsia="宋体" w:hAnsi="宋体" w:cs="宋体"/>
          <w:spacing w:val="2"/>
          <w:sz w:val="24"/>
          <w:szCs w:val="24"/>
          <w:lang w:eastAsia="zh-CN"/>
        </w:rPr>
        <w:t>承包人安全防护、文明施工、安全生产、文明施工费等专项费用未专款专用的，</w:t>
      </w:r>
      <w:r>
        <w:rPr>
          <w:rFonts w:ascii="宋体" w:eastAsia="宋体" w:hAnsi="宋体" w:cs="宋体"/>
          <w:sz w:val="24"/>
          <w:szCs w:val="24"/>
          <w:lang w:eastAsia="zh-CN"/>
        </w:rPr>
        <w:t xml:space="preserve"> </w:t>
      </w:r>
      <w:r>
        <w:rPr>
          <w:rFonts w:ascii="宋体" w:eastAsia="宋体" w:hAnsi="宋体" w:cs="宋体"/>
          <w:sz w:val="24"/>
          <w:szCs w:val="24"/>
          <w:lang w:eastAsia="zh-CN"/>
        </w:rPr>
        <w:t>或</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方面物资、人员不到位的。</w:t>
      </w:r>
    </w:p>
    <w:p w14:paraId="542C23B5" w14:textId="77777777" w:rsidR="001C72CA" w:rsidRDefault="00DD1B2D">
      <w:pPr>
        <w:spacing w:before="8"/>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3)</w:t>
      </w:r>
      <w:r>
        <w:rPr>
          <w:rFonts w:ascii="Times New Roman" w:eastAsia="Times New Roman" w:hAnsi="Times New Roman" w:cs="Times New Roman"/>
          <w:spacing w:val="59"/>
          <w:sz w:val="24"/>
          <w:szCs w:val="24"/>
          <w:lang w:eastAsia="zh-CN"/>
        </w:rPr>
        <w:t xml:space="preserve"> </w:t>
      </w:r>
      <w:r>
        <w:rPr>
          <w:rFonts w:ascii="宋体" w:eastAsia="宋体" w:hAnsi="宋体" w:cs="宋体"/>
          <w:sz w:val="24"/>
          <w:szCs w:val="24"/>
          <w:lang w:eastAsia="zh-CN"/>
        </w:rPr>
        <w:t>施工行为处罚：</w:t>
      </w:r>
    </w:p>
    <w:p w14:paraId="3C62B191" w14:textId="77777777" w:rsidR="001C72CA" w:rsidRDefault="00DD1B2D">
      <w:pPr>
        <w:spacing w:before="133"/>
        <w:ind w:left="598" w:right="111"/>
        <w:rPr>
          <w:rFonts w:ascii="宋体" w:eastAsia="宋体" w:hAnsi="宋体" w:cs="宋体"/>
          <w:sz w:val="24"/>
          <w:szCs w:val="24"/>
          <w:lang w:eastAsia="zh-CN"/>
        </w:rPr>
      </w:pPr>
      <w:r>
        <w:rPr>
          <w:rFonts w:ascii="宋体" w:eastAsia="宋体" w:hAnsi="宋体" w:cs="宋体"/>
          <w:sz w:val="24"/>
          <w:szCs w:val="24"/>
          <w:lang w:eastAsia="zh-CN"/>
        </w:rPr>
        <w:t>①</w:t>
      </w:r>
      <w:r>
        <w:rPr>
          <w:rFonts w:ascii="宋体" w:eastAsia="宋体" w:hAnsi="宋体" w:cs="宋体"/>
          <w:sz w:val="24"/>
          <w:szCs w:val="24"/>
          <w:lang w:eastAsia="zh-CN"/>
        </w:rPr>
        <w:t>承包人违反发包人安全禁令的，违禁人员清除出场并对承包人处以</w:t>
      </w:r>
      <w:r>
        <w:rPr>
          <w:rFonts w:ascii="宋体" w:eastAsia="宋体" w:hAnsi="宋体" w:cs="宋体"/>
          <w:spacing w:val="-67"/>
          <w:sz w:val="24"/>
          <w:szCs w:val="24"/>
          <w:lang w:eastAsia="zh-CN"/>
        </w:rPr>
        <w:t xml:space="preserve"> </w:t>
      </w:r>
      <w:r>
        <w:rPr>
          <w:rFonts w:ascii="Times New Roman" w:eastAsia="Times New Roman" w:hAnsi="Times New Roman" w:cs="Times New Roman"/>
          <w:sz w:val="24"/>
          <w:szCs w:val="24"/>
          <w:lang w:eastAsia="zh-CN"/>
        </w:rPr>
        <w:t>5000</w:t>
      </w:r>
      <w:r>
        <w:rPr>
          <w:rFonts w:ascii="Times New Roman" w:eastAsia="Times New Roman" w:hAnsi="Times New Roman" w:cs="Times New Roman"/>
          <w:spacing w:val="-7"/>
          <w:sz w:val="24"/>
          <w:szCs w:val="24"/>
          <w:lang w:eastAsia="zh-CN"/>
        </w:rPr>
        <w:t xml:space="preserve"> </w:t>
      </w:r>
      <w:r>
        <w:rPr>
          <w:rFonts w:ascii="宋体" w:eastAsia="宋体" w:hAnsi="宋体" w:cs="宋体"/>
          <w:sz w:val="24"/>
          <w:szCs w:val="24"/>
          <w:lang w:eastAsia="zh-CN"/>
        </w:rPr>
        <w:t>元至</w:t>
      </w:r>
      <w:r>
        <w:rPr>
          <w:rFonts w:ascii="宋体" w:eastAsia="宋体" w:hAnsi="宋体" w:cs="宋体"/>
          <w:spacing w:val="-67"/>
          <w:sz w:val="24"/>
          <w:szCs w:val="24"/>
          <w:lang w:eastAsia="zh-CN"/>
        </w:rPr>
        <w:t xml:space="preserve"> </w:t>
      </w:r>
      <w:r>
        <w:rPr>
          <w:rFonts w:ascii="Times New Roman" w:eastAsia="Times New Roman" w:hAnsi="Times New Roman" w:cs="Times New Roman"/>
          <w:sz w:val="24"/>
          <w:szCs w:val="24"/>
          <w:lang w:eastAsia="zh-CN"/>
        </w:rPr>
        <w:t>1</w:t>
      </w:r>
      <w:r>
        <w:rPr>
          <w:rFonts w:ascii="Times New Roman" w:eastAsia="Times New Roman" w:hAnsi="Times New Roman" w:cs="Times New Roman"/>
          <w:spacing w:val="-7"/>
          <w:sz w:val="24"/>
          <w:szCs w:val="24"/>
          <w:lang w:eastAsia="zh-CN"/>
        </w:rPr>
        <w:t xml:space="preserve"> </w:t>
      </w:r>
      <w:r>
        <w:rPr>
          <w:rFonts w:ascii="宋体" w:eastAsia="宋体" w:hAnsi="宋体" w:cs="宋体"/>
          <w:sz w:val="24"/>
          <w:szCs w:val="24"/>
          <w:lang w:eastAsia="zh-CN"/>
        </w:rPr>
        <w:t>万</w:t>
      </w:r>
    </w:p>
    <w:p w14:paraId="3142E736" w14:textId="77777777" w:rsidR="001C72CA" w:rsidRDefault="001C72CA">
      <w:pPr>
        <w:rPr>
          <w:rFonts w:ascii="宋体" w:eastAsia="宋体" w:hAnsi="宋体" w:cs="宋体"/>
          <w:sz w:val="24"/>
          <w:szCs w:val="24"/>
          <w:lang w:eastAsia="zh-CN"/>
        </w:rPr>
        <w:sectPr w:rsidR="001C72CA">
          <w:pgSz w:w="11910" w:h="16840"/>
          <w:pgMar w:top="1360" w:right="1040" w:bottom="1160" w:left="1300" w:header="0" w:footer="955" w:gutter="0"/>
          <w:cols w:space="720"/>
        </w:sectPr>
      </w:pPr>
    </w:p>
    <w:p w14:paraId="6EACCCCB" w14:textId="77777777" w:rsidR="001C72CA" w:rsidRDefault="00DD1B2D">
      <w:pPr>
        <w:spacing w:before="2"/>
        <w:ind w:left="118" w:right="111"/>
        <w:rPr>
          <w:rFonts w:ascii="宋体" w:eastAsia="宋体" w:hAnsi="宋体" w:cs="宋体"/>
          <w:sz w:val="24"/>
          <w:szCs w:val="24"/>
          <w:lang w:eastAsia="zh-CN"/>
        </w:rPr>
      </w:pPr>
      <w:r>
        <w:rPr>
          <w:rFonts w:ascii="宋体" w:eastAsia="宋体" w:hAnsi="宋体" w:cs="宋体"/>
          <w:sz w:val="24"/>
          <w:szCs w:val="24"/>
          <w:lang w:eastAsia="zh-CN"/>
        </w:rPr>
        <w:lastRenderedPageBreak/>
        <w:t>元</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HSSE</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罚金。</w:t>
      </w:r>
    </w:p>
    <w:p w14:paraId="76398134" w14:textId="77777777" w:rsidR="001C72CA" w:rsidRDefault="00DD1B2D">
      <w:pPr>
        <w:spacing w:before="133" w:line="338" w:lineRule="auto"/>
        <w:ind w:left="598" w:right="111"/>
        <w:rPr>
          <w:rFonts w:ascii="宋体" w:eastAsia="宋体" w:hAnsi="宋体" w:cs="宋体"/>
          <w:sz w:val="24"/>
          <w:szCs w:val="24"/>
          <w:lang w:eastAsia="zh-CN"/>
        </w:rPr>
      </w:pPr>
      <w:r>
        <w:rPr>
          <w:rFonts w:ascii="宋体" w:eastAsia="宋体" w:hAnsi="宋体" w:cs="宋体"/>
          <w:sz w:val="24"/>
          <w:szCs w:val="24"/>
          <w:lang w:eastAsia="zh-CN"/>
        </w:rPr>
        <w:t>②</w:t>
      </w:r>
      <w:r>
        <w:rPr>
          <w:rFonts w:ascii="宋体" w:eastAsia="宋体" w:hAnsi="宋体" w:cs="宋体"/>
          <w:sz w:val="24"/>
          <w:szCs w:val="24"/>
          <w:lang w:eastAsia="zh-CN"/>
        </w:rPr>
        <w:t>承包人有下列行为之一的，处以</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1000 </w:t>
      </w:r>
      <w:r>
        <w:rPr>
          <w:rFonts w:ascii="宋体" w:eastAsia="宋体" w:hAnsi="宋体" w:cs="宋体"/>
          <w:sz w:val="24"/>
          <w:szCs w:val="24"/>
          <w:lang w:eastAsia="zh-CN"/>
        </w:rPr>
        <w:t>元至</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5000 </w:t>
      </w:r>
      <w:r>
        <w:rPr>
          <w:rFonts w:ascii="宋体" w:eastAsia="宋体" w:hAnsi="宋体" w:cs="宋体"/>
          <w:sz w:val="24"/>
          <w:szCs w:val="24"/>
          <w:lang w:eastAsia="zh-CN"/>
        </w:rPr>
        <w:t>元的</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HSSE </w:t>
      </w:r>
      <w:r>
        <w:rPr>
          <w:rFonts w:ascii="宋体" w:eastAsia="宋体" w:hAnsi="宋体" w:cs="宋体"/>
          <w:sz w:val="24"/>
          <w:szCs w:val="24"/>
          <w:lang w:eastAsia="zh-CN"/>
        </w:rPr>
        <w:t>罚金：</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承包人对直接作业方案或票证审批不严、监护不到位或对现场违章、违规行为未及</w:t>
      </w:r>
    </w:p>
    <w:p w14:paraId="171E92AB" w14:textId="77777777" w:rsidR="001C72CA" w:rsidRDefault="00DD1B2D">
      <w:pPr>
        <w:spacing w:before="53" w:line="357" w:lineRule="auto"/>
        <w:ind w:left="118" w:right="111"/>
        <w:rPr>
          <w:rFonts w:ascii="宋体" w:eastAsia="宋体" w:hAnsi="宋体" w:cs="宋体"/>
          <w:sz w:val="24"/>
          <w:szCs w:val="24"/>
          <w:lang w:eastAsia="zh-CN"/>
        </w:rPr>
      </w:pPr>
      <w:r>
        <w:rPr>
          <w:rFonts w:ascii="宋体" w:eastAsia="宋体" w:hAnsi="宋体" w:cs="宋体"/>
          <w:spacing w:val="2"/>
          <w:sz w:val="24"/>
          <w:szCs w:val="24"/>
          <w:lang w:eastAsia="zh-CN"/>
        </w:rPr>
        <w:t>时发现并制止的；未严格按直接作业环节管理规定要求办理作业审批的，在六级及以上</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大风等恶劣天气下仍进行高风险作业的；</w:t>
      </w:r>
    </w:p>
    <w:p w14:paraId="0AED5775" w14:textId="77777777" w:rsidR="001C72CA" w:rsidRDefault="00DD1B2D">
      <w:pPr>
        <w:spacing w:before="34" w:line="357"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承包人临时用电作业未严格执行</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一机一闸一保护</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要求的，或设备接地、漏电保</w:t>
      </w:r>
      <w:r>
        <w:rPr>
          <w:rFonts w:ascii="宋体" w:eastAsia="宋体" w:hAnsi="宋体" w:cs="宋体"/>
          <w:sz w:val="24"/>
          <w:szCs w:val="24"/>
          <w:lang w:eastAsia="zh-CN"/>
        </w:rPr>
        <w:t xml:space="preserve"> </w:t>
      </w:r>
      <w:r>
        <w:rPr>
          <w:rFonts w:ascii="宋体" w:eastAsia="宋体" w:hAnsi="宋体" w:cs="宋体"/>
          <w:sz w:val="24"/>
          <w:szCs w:val="24"/>
          <w:lang w:eastAsia="zh-CN"/>
        </w:rPr>
        <w:t>护等措施不落实的，线路有破损，作业施工无监护，或监护不到位的。</w:t>
      </w:r>
    </w:p>
    <w:p w14:paraId="4E40D2DC" w14:textId="77777777" w:rsidR="001C72CA" w:rsidRDefault="00DD1B2D">
      <w:pPr>
        <w:spacing w:before="36" w:line="355" w:lineRule="auto"/>
        <w:ind w:left="118" w:right="111" w:firstLine="480"/>
        <w:rPr>
          <w:rFonts w:ascii="宋体" w:eastAsia="宋体" w:hAnsi="宋体" w:cs="宋体"/>
          <w:sz w:val="24"/>
          <w:szCs w:val="24"/>
          <w:lang w:eastAsia="zh-CN"/>
        </w:rPr>
      </w:pPr>
      <w:r>
        <w:rPr>
          <w:rFonts w:ascii="宋体" w:eastAsia="宋体" w:hAnsi="宋体" w:cs="宋体"/>
          <w:spacing w:val="2"/>
          <w:sz w:val="24"/>
          <w:szCs w:val="24"/>
          <w:lang w:eastAsia="zh-CN"/>
        </w:rPr>
        <w:t>承包人高处作业未按要求佩戴安全带的，临边、洞口防护、警戒措施不到位的，作</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业区域下方未设置安全警示区域或未采取防坠落安全防护措施的；</w:t>
      </w:r>
    </w:p>
    <w:p w14:paraId="27E613F8" w14:textId="77777777" w:rsidR="001C72CA" w:rsidRDefault="00DD1B2D">
      <w:pPr>
        <w:spacing w:before="39" w:line="355" w:lineRule="auto"/>
        <w:ind w:left="118" w:right="105" w:firstLine="480"/>
        <w:rPr>
          <w:rFonts w:ascii="宋体" w:eastAsia="宋体" w:hAnsi="宋体" w:cs="宋体"/>
          <w:sz w:val="24"/>
          <w:szCs w:val="24"/>
          <w:lang w:eastAsia="zh-CN"/>
        </w:rPr>
      </w:pPr>
      <w:r>
        <w:rPr>
          <w:rFonts w:ascii="宋体" w:eastAsia="宋体" w:hAnsi="宋体" w:cs="宋体"/>
          <w:spacing w:val="-1"/>
          <w:sz w:val="24"/>
          <w:szCs w:val="24"/>
          <w:lang w:eastAsia="zh-CN"/>
        </w:rPr>
        <w:t>承包人吊装作业中特种作业人员（起重机械操作人员、起重指挥人员、司索人员等）</w:t>
      </w:r>
      <w:r>
        <w:rPr>
          <w:rFonts w:ascii="宋体" w:eastAsia="宋体" w:hAnsi="宋体" w:cs="宋体"/>
          <w:sz w:val="24"/>
          <w:szCs w:val="24"/>
          <w:lang w:eastAsia="zh-CN"/>
        </w:rPr>
        <w:t xml:space="preserve"> </w:t>
      </w:r>
      <w:r>
        <w:rPr>
          <w:rFonts w:ascii="宋体" w:eastAsia="宋体" w:hAnsi="宋体" w:cs="宋体"/>
          <w:sz w:val="24"/>
          <w:szCs w:val="24"/>
          <w:lang w:eastAsia="zh-CN"/>
        </w:rPr>
        <w:t>无证上岗的，吊装过程无警戒、设备超载超限、监护不到位、指挥不到位的；</w:t>
      </w:r>
    </w:p>
    <w:p w14:paraId="4098E6F6" w14:textId="77777777" w:rsidR="001C72CA" w:rsidRDefault="00DD1B2D">
      <w:pPr>
        <w:spacing w:before="38" w:line="357" w:lineRule="auto"/>
        <w:ind w:left="118" w:right="107" w:firstLine="480"/>
        <w:rPr>
          <w:rFonts w:ascii="宋体" w:eastAsia="宋体" w:hAnsi="宋体" w:cs="宋体"/>
          <w:sz w:val="24"/>
          <w:szCs w:val="24"/>
          <w:lang w:eastAsia="zh-CN"/>
        </w:rPr>
      </w:pPr>
      <w:r>
        <w:rPr>
          <w:rFonts w:ascii="宋体" w:eastAsia="宋体" w:hAnsi="宋体" w:cs="宋体"/>
          <w:spacing w:val="-4"/>
          <w:sz w:val="24"/>
          <w:szCs w:val="24"/>
          <w:lang w:eastAsia="zh-CN"/>
        </w:rPr>
        <w:t>承包人未落实项目部文明施工管理规定，未设置</w:t>
      </w:r>
      <w:r>
        <w:rPr>
          <w:rFonts w:ascii="宋体" w:eastAsia="宋体" w:hAnsi="宋体" w:cs="宋体"/>
          <w:spacing w:val="-4"/>
          <w:sz w:val="24"/>
          <w:szCs w:val="24"/>
          <w:lang w:eastAsia="zh-CN"/>
        </w:rPr>
        <w:t>“</w:t>
      </w:r>
      <w:r>
        <w:rPr>
          <w:rFonts w:ascii="宋体" w:eastAsia="宋体" w:hAnsi="宋体" w:cs="宋体"/>
          <w:spacing w:val="-4"/>
          <w:sz w:val="24"/>
          <w:szCs w:val="24"/>
          <w:lang w:eastAsia="zh-CN"/>
        </w:rPr>
        <w:t>七牌一图一栏</w:t>
      </w:r>
      <w:r>
        <w:rPr>
          <w:rFonts w:ascii="宋体" w:eastAsia="宋体" w:hAnsi="宋体" w:cs="宋体"/>
          <w:spacing w:val="-4"/>
          <w:sz w:val="24"/>
          <w:szCs w:val="24"/>
          <w:lang w:eastAsia="zh-CN"/>
        </w:rPr>
        <w:t>”</w:t>
      </w:r>
      <w:r>
        <w:rPr>
          <w:rFonts w:ascii="宋体" w:eastAsia="宋体" w:hAnsi="宋体" w:cs="宋体"/>
          <w:spacing w:val="-4"/>
          <w:sz w:val="24"/>
          <w:szCs w:val="24"/>
          <w:lang w:eastAsia="zh-CN"/>
        </w:rPr>
        <w:t>，未对施工现场进</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行连续围挡，安全警示标志标牌设置不到位，人员劳保配备不满足要求，未按规定足量</w:t>
      </w:r>
      <w:r>
        <w:rPr>
          <w:rFonts w:ascii="宋体" w:eastAsia="宋体" w:hAnsi="宋体" w:cs="宋体"/>
          <w:spacing w:val="-110"/>
          <w:sz w:val="24"/>
          <w:szCs w:val="24"/>
          <w:lang w:eastAsia="zh-CN"/>
        </w:rPr>
        <w:t xml:space="preserve"> </w:t>
      </w:r>
      <w:r>
        <w:rPr>
          <w:rFonts w:ascii="宋体" w:eastAsia="宋体" w:hAnsi="宋体" w:cs="宋体"/>
          <w:spacing w:val="-1"/>
          <w:sz w:val="24"/>
          <w:szCs w:val="24"/>
          <w:lang w:eastAsia="zh-CN"/>
        </w:rPr>
        <w:t>配备消防设施、设备，违规占用应急消防通道，场地施工、生活垃圾未及时清运，物料、</w:t>
      </w:r>
      <w:r>
        <w:rPr>
          <w:rFonts w:ascii="宋体" w:eastAsia="宋体" w:hAnsi="宋体" w:cs="宋体"/>
          <w:spacing w:val="-106"/>
          <w:sz w:val="24"/>
          <w:szCs w:val="24"/>
          <w:lang w:eastAsia="zh-CN"/>
        </w:rPr>
        <w:t xml:space="preserve"> </w:t>
      </w:r>
      <w:r>
        <w:rPr>
          <w:rFonts w:ascii="宋体" w:eastAsia="宋体" w:hAnsi="宋体" w:cs="宋体"/>
          <w:sz w:val="24"/>
          <w:szCs w:val="24"/>
          <w:lang w:eastAsia="zh-CN"/>
        </w:rPr>
        <w:t>设备乱堆乱放的。</w:t>
      </w:r>
    </w:p>
    <w:p w14:paraId="44E14B5A" w14:textId="77777777" w:rsidR="001C72CA" w:rsidRDefault="00DD1B2D">
      <w:pPr>
        <w:spacing w:before="36"/>
        <w:ind w:left="598" w:right="111"/>
        <w:rPr>
          <w:rFonts w:ascii="宋体" w:eastAsia="宋体" w:hAnsi="宋体" w:cs="宋体"/>
          <w:sz w:val="24"/>
          <w:szCs w:val="24"/>
          <w:lang w:eastAsia="zh-CN"/>
        </w:rPr>
      </w:pPr>
      <w:r>
        <w:rPr>
          <w:rFonts w:ascii="宋体" w:eastAsia="宋体" w:hAnsi="宋体" w:cs="宋体"/>
          <w:sz w:val="24"/>
          <w:szCs w:val="24"/>
          <w:lang w:eastAsia="zh-CN"/>
        </w:rPr>
        <w:t>承包人按照要求为作业人员配备合格适用的个体防护用品。</w:t>
      </w:r>
    </w:p>
    <w:p w14:paraId="12148953" w14:textId="77777777" w:rsidR="001C72CA" w:rsidRDefault="00DD1B2D">
      <w:pPr>
        <w:spacing w:before="151"/>
        <w:ind w:left="598"/>
        <w:rPr>
          <w:rFonts w:ascii="宋体" w:eastAsia="宋体" w:hAnsi="宋体" w:cs="宋体"/>
          <w:sz w:val="24"/>
          <w:szCs w:val="24"/>
          <w:lang w:eastAsia="zh-CN"/>
        </w:rPr>
      </w:pPr>
      <w:r>
        <w:rPr>
          <w:rFonts w:ascii="Times New Roman" w:eastAsia="Times New Roman" w:hAnsi="Times New Roman" w:cs="Times New Roman"/>
          <w:spacing w:val="-6"/>
          <w:sz w:val="24"/>
          <w:szCs w:val="24"/>
          <w:lang w:eastAsia="zh-CN"/>
        </w:rPr>
        <w:t>4)</w:t>
      </w:r>
      <w:r>
        <w:rPr>
          <w:rFonts w:ascii="宋体" w:eastAsia="宋体" w:hAnsi="宋体" w:cs="宋体"/>
          <w:spacing w:val="-6"/>
          <w:sz w:val="24"/>
          <w:szCs w:val="24"/>
          <w:lang w:eastAsia="zh-CN"/>
        </w:rPr>
        <w:t>以上违章违规行为，如屡犯不改，再加倍扣款，或强令中止作业整改、或中止合同。</w:t>
      </w:r>
    </w:p>
    <w:p w14:paraId="38E4EF86" w14:textId="77777777" w:rsidR="001C72CA" w:rsidRDefault="00DD1B2D">
      <w:pPr>
        <w:spacing w:before="136" w:line="336" w:lineRule="auto"/>
        <w:ind w:left="118" w:right="222" w:firstLine="480"/>
        <w:rPr>
          <w:rFonts w:ascii="宋体" w:eastAsia="宋体" w:hAnsi="宋体" w:cs="宋体"/>
          <w:sz w:val="24"/>
          <w:szCs w:val="24"/>
          <w:lang w:eastAsia="zh-CN"/>
        </w:rPr>
      </w:pPr>
      <w:r>
        <w:rPr>
          <w:rFonts w:ascii="Times New Roman" w:eastAsia="Times New Roman" w:hAnsi="Times New Roman" w:cs="Times New Roman"/>
          <w:spacing w:val="-3"/>
          <w:sz w:val="24"/>
          <w:szCs w:val="24"/>
          <w:lang w:eastAsia="zh-CN"/>
        </w:rPr>
        <w:t>5)</w:t>
      </w:r>
      <w:r>
        <w:rPr>
          <w:rFonts w:ascii="宋体" w:eastAsia="宋体" w:hAnsi="宋体" w:cs="宋体"/>
          <w:spacing w:val="-3"/>
          <w:sz w:val="24"/>
          <w:szCs w:val="24"/>
          <w:lang w:eastAsia="zh-CN"/>
        </w:rPr>
        <w:t>对违犯本协议发生停止作业整改等处理行为，所引起工期延时等情况，承包人承担</w:t>
      </w:r>
      <w:r>
        <w:rPr>
          <w:rFonts w:ascii="宋体" w:eastAsia="宋体" w:hAnsi="宋体" w:cs="宋体"/>
          <w:w w:val="99"/>
          <w:sz w:val="24"/>
          <w:szCs w:val="24"/>
          <w:lang w:eastAsia="zh-CN"/>
        </w:rPr>
        <w:t xml:space="preserve"> </w:t>
      </w:r>
      <w:r>
        <w:rPr>
          <w:rFonts w:ascii="宋体" w:eastAsia="宋体" w:hAnsi="宋体" w:cs="宋体"/>
          <w:sz w:val="24"/>
          <w:szCs w:val="24"/>
          <w:lang w:eastAsia="zh-CN"/>
        </w:rPr>
        <w:t>全部责任和经济损失。</w:t>
      </w:r>
    </w:p>
    <w:p w14:paraId="41C5AE43" w14:textId="77777777" w:rsidR="001C72CA" w:rsidRDefault="00DD1B2D">
      <w:pPr>
        <w:spacing w:before="58"/>
        <w:ind w:left="598" w:right="111"/>
        <w:rPr>
          <w:rFonts w:ascii="宋体" w:eastAsia="宋体" w:hAnsi="宋体" w:cs="宋体"/>
          <w:sz w:val="24"/>
          <w:szCs w:val="24"/>
          <w:lang w:eastAsia="zh-CN"/>
        </w:rPr>
      </w:pPr>
      <w:r>
        <w:rPr>
          <w:rFonts w:ascii="Times New Roman" w:eastAsia="Times New Roman" w:hAnsi="Times New Roman" w:cs="Times New Roman"/>
          <w:sz w:val="24"/>
          <w:szCs w:val="24"/>
          <w:lang w:eastAsia="zh-CN"/>
        </w:rPr>
        <w:t>6</w:t>
      </w:r>
      <w:r>
        <w:rPr>
          <w:rFonts w:ascii="宋体" w:eastAsia="宋体" w:hAnsi="宋体" w:cs="宋体"/>
          <w:sz w:val="24"/>
          <w:szCs w:val="24"/>
          <w:lang w:eastAsia="zh-CN"/>
        </w:rPr>
        <w:t>）其他。</w:t>
      </w:r>
    </w:p>
    <w:p w14:paraId="57BB1E39" w14:textId="77777777" w:rsidR="001C72CA" w:rsidRPr="006343D0" w:rsidRDefault="00DD1B2D">
      <w:pPr>
        <w:spacing w:before="137" w:line="357" w:lineRule="auto"/>
        <w:ind w:left="118" w:right="111" w:firstLine="417"/>
        <w:rPr>
          <w:rFonts w:ascii="宋体" w:eastAsia="宋体" w:hAnsi="宋体" w:cs="宋体"/>
          <w:sz w:val="24"/>
          <w:szCs w:val="24"/>
          <w:lang w:eastAsia="zh-CN"/>
        </w:rPr>
      </w:pPr>
      <w:r w:rsidRPr="006343D0">
        <w:rPr>
          <w:rFonts w:ascii="宋体" w:eastAsia="宋体" w:hAnsi="宋体" w:cs="宋体"/>
          <w:b/>
          <w:bCs/>
          <w:spacing w:val="-2"/>
          <w:sz w:val="24"/>
          <w:szCs w:val="24"/>
          <w:lang w:eastAsia="zh-CN"/>
        </w:rPr>
        <w:t>九、承包人企业负责人、安全部门负责人、项目经理进入施工现场作业的相关要求，相关的管理</w:t>
      </w:r>
      <w:r w:rsidRPr="006343D0">
        <w:rPr>
          <w:rFonts w:ascii="宋体" w:eastAsia="宋体" w:hAnsi="宋体" w:cs="宋体"/>
          <w:b/>
          <w:bCs/>
          <w:sz w:val="24"/>
          <w:szCs w:val="24"/>
          <w:lang w:eastAsia="zh-CN"/>
        </w:rPr>
        <w:t xml:space="preserve"> </w:t>
      </w:r>
      <w:r w:rsidRPr="006343D0">
        <w:rPr>
          <w:rFonts w:ascii="宋体" w:eastAsia="宋体" w:hAnsi="宋体" w:cs="宋体"/>
          <w:b/>
          <w:bCs/>
          <w:sz w:val="24"/>
          <w:szCs w:val="24"/>
          <w:lang w:eastAsia="zh-CN"/>
        </w:rPr>
        <w:t>规定。</w:t>
      </w:r>
    </w:p>
    <w:p w14:paraId="1484CC8B" w14:textId="77777777" w:rsidR="00EF70FD" w:rsidRPr="006343D0" w:rsidRDefault="00DD1B2D">
      <w:pPr>
        <w:spacing w:before="30" w:line="355" w:lineRule="auto"/>
        <w:ind w:left="430" w:right="111"/>
        <w:rPr>
          <w:rFonts w:ascii="宋体" w:eastAsia="宋体" w:hAnsi="宋体" w:cs="宋体"/>
          <w:b/>
          <w:bCs/>
          <w:spacing w:val="-1"/>
          <w:sz w:val="24"/>
          <w:szCs w:val="24"/>
          <w:lang w:eastAsia="zh-CN"/>
        </w:rPr>
      </w:pPr>
      <w:r w:rsidRPr="006343D0">
        <w:rPr>
          <w:rFonts w:ascii="宋体" w:eastAsia="宋体" w:hAnsi="宋体" w:cs="宋体"/>
          <w:b/>
          <w:bCs/>
          <w:spacing w:val="-1"/>
          <w:sz w:val="24"/>
          <w:szCs w:val="24"/>
          <w:lang w:eastAsia="zh-CN"/>
        </w:rPr>
        <w:t>十、本协议未尽事宜，按有关规定执行。如有争议，按照合同约定条款执行。</w:t>
      </w:r>
    </w:p>
    <w:p w14:paraId="40836166" w14:textId="47B56231" w:rsidR="001C72CA" w:rsidRPr="006343D0" w:rsidRDefault="00DD1B2D">
      <w:pPr>
        <w:spacing w:before="30" w:line="355" w:lineRule="auto"/>
        <w:ind w:left="430" w:right="111"/>
        <w:rPr>
          <w:rFonts w:ascii="宋体" w:eastAsia="宋体" w:hAnsi="宋体" w:cs="宋体"/>
          <w:sz w:val="24"/>
          <w:szCs w:val="24"/>
          <w:lang w:eastAsia="zh-CN"/>
        </w:rPr>
      </w:pPr>
      <w:r w:rsidRPr="006343D0">
        <w:rPr>
          <w:rFonts w:ascii="宋体" w:eastAsia="宋体" w:hAnsi="宋体" w:cs="宋体"/>
          <w:b/>
          <w:bCs/>
          <w:spacing w:val="-77"/>
          <w:sz w:val="24"/>
          <w:szCs w:val="24"/>
          <w:lang w:eastAsia="zh-CN"/>
        </w:rPr>
        <w:t xml:space="preserve"> </w:t>
      </w:r>
      <w:r w:rsidRPr="006343D0">
        <w:rPr>
          <w:rFonts w:ascii="宋体" w:eastAsia="宋体" w:hAnsi="宋体" w:cs="宋体"/>
          <w:b/>
          <w:bCs/>
          <w:sz w:val="24"/>
          <w:szCs w:val="24"/>
          <w:lang w:eastAsia="zh-CN"/>
        </w:rPr>
        <w:t>十一、本协议自发包人、承包人双方代表签字后生效。</w:t>
      </w:r>
    </w:p>
    <w:p w14:paraId="338A0A91" w14:textId="1F7A1E88" w:rsidR="006343D0" w:rsidRDefault="00DD1B2D">
      <w:pPr>
        <w:spacing w:before="34" w:line="412" w:lineRule="auto"/>
        <w:ind w:left="538" w:right="2753"/>
        <w:rPr>
          <w:rFonts w:ascii="宋体" w:eastAsia="宋体" w:hAnsi="宋体" w:cs="宋体"/>
          <w:spacing w:val="-15"/>
          <w:sz w:val="24"/>
          <w:szCs w:val="24"/>
          <w:lang w:eastAsia="zh-CN"/>
        </w:rPr>
      </w:pPr>
      <w:r w:rsidRPr="006343D0">
        <w:rPr>
          <w:rFonts w:ascii="宋体" w:eastAsia="宋体" w:hAnsi="宋体" w:cs="宋体"/>
          <w:spacing w:val="-15"/>
          <w:sz w:val="24"/>
          <w:szCs w:val="24"/>
          <w:lang w:eastAsia="zh-CN"/>
        </w:rPr>
        <w:t>发包人：（盖章）</w:t>
      </w:r>
      <w:r w:rsidRPr="006343D0">
        <w:rPr>
          <w:rFonts w:ascii="宋体" w:eastAsia="宋体" w:hAnsi="宋体" w:cs="宋体"/>
          <w:spacing w:val="-1"/>
          <w:sz w:val="24"/>
          <w:szCs w:val="24"/>
          <w:lang w:eastAsia="zh-CN"/>
        </w:rPr>
        <w:t xml:space="preserve">     </w:t>
      </w:r>
      <w:r w:rsidRPr="006343D0">
        <w:rPr>
          <w:rFonts w:ascii="宋体" w:eastAsia="宋体" w:hAnsi="宋体" w:cs="宋体"/>
          <w:spacing w:val="7"/>
          <w:sz w:val="24"/>
          <w:szCs w:val="24"/>
          <w:lang w:eastAsia="zh-CN"/>
        </w:rPr>
        <w:t xml:space="preserve"> </w:t>
      </w:r>
      <w:r w:rsidR="006343D0">
        <w:rPr>
          <w:rFonts w:ascii="宋体" w:eastAsia="宋体" w:hAnsi="宋体" w:cs="宋体"/>
          <w:spacing w:val="7"/>
          <w:sz w:val="24"/>
          <w:szCs w:val="24"/>
          <w:lang w:eastAsia="zh-CN"/>
        </w:rPr>
        <w:t xml:space="preserve">         </w:t>
      </w:r>
      <w:r w:rsidRPr="006343D0">
        <w:rPr>
          <w:rFonts w:ascii="宋体" w:eastAsia="宋体" w:hAnsi="宋体" w:cs="宋体"/>
          <w:spacing w:val="-15"/>
          <w:sz w:val="24"/>
          <w:szCs w:val="24"/>
          <w:lang w:eastAsia="zh-CN"/>
        </w:rPr>
        <w:t>承包人：（盖章）</w:t>
      </w:r>
    </w:p>
    <w:p w14:paraId="218B7242" w14:textId="77777777" w:rsidR="006343D0" w:rsidRDefault="00DD1B2D">
      <w:pPr>
        <w:spacing w:before="34" w:line="412" w:lineRule="auto"/>
        <w:ind w:left="538" w:right="2753"/>
        <w:rPr>
          <w:rFonts w:ascii="宋体" w:eastAsia="宋体" w:hAnsi="宋体" w:cs="宋体"/>
          <w:sz w:val="24"/>
          <w:szCs w:val="24"/>
          <w:lang w:eastAsia="zh-CN"/>
        </w:rPr>
      </w:pPr>
      <w:r w:rsidRPr="006343D0">
        <w:rPr>
          <w:rFonts w:ascii="宋体" w:eastAsia="宋体" w:hAnsi="宋体" w:cs="宋体"/>
          <w:spacing w:val="-104"/>
          <w:sz w:val="24"/>
          <w:szCs w:val="24"/>
          <w:lang w:eastAsia="zh-CN"/>
        </w:rPr>
        <w:t xml:space="preserve"> </w:t>
      </w:r>
      <w:r w:rsidRPr="006343D0">
        <w:rPr>
          <w:rFonts w:ascii="宋体" w:eastAsia="宋体" w:hAnsi="宋体" w:cs="宋体"/>
          <w:sz w:val="24"/>
          <w:szCs w:val="24"/>
          <w:lang w:eastAsia="zh-CN"/>
        </w:rPr>
        <w:t>法定代表人或委托代理人：</w:t>
      </w:r>
      <w:r w:rsidRPr="006343D0">
        <w:rPr>
          <w:rFonts w:ascii="宋体" w:eastAsia="宋体" w:hAnsi="宋体" w:cs="宋体"/>
          <w:sz w:val="24"/>
          <w:szCs w:val="24"/>
          <w:lang w:eastAsia="zh-CN"/>
        </w:rPr>
        <w:t xml:space="preserve">    </w:t>
      </w:r>
      <w:r w:rsidRPr="006343D0">
        <w:rPr>
          <w:rFonts w:ascii="宋体" w:eastAsia="宋体" w:hAnsi="宋体" w:cs="宋体"/>
          <w:spacing w:val="101"/>
          <w:sz w:val="24"/>
          <w:szCs w:val="24"/>
          <w:lang w:eastAsia="zh-CN"/>
        </w:rPr>
        <w:t xml:space="preserve"> </w:t>
      </w:r>
      <w:r w:rsidRPr="006343D0">
        <w:rPr>
          <w:rFonts w:ascii="宋体" w:eastAsia="宋体" w:hAnsi="宋体" w:cs="宋体"/>
          <w:sz w:val="24"/>
          <w:szCs w:val="24"/>
          <w:lang w:eastAsia="zh-CN"/>
        </w:rPr>
        <w:t>法定代表人或委托代理人：</w:t>
      </w:r>
      <w:r w:rsidRPr="006343D0">
        <w:rPr>
          <w:rFonts w:ascii="宋体" w:eastAsia="宋体" w:hAnsi="宋体" w:cs="宋体"/>
          <w:sz w:val="24"/>
          <w:szCs w:val="24"/>
          <w:lang w:eastAsia="zh-CN"/>
        </w:rPr>
        <w:t xml:space="preserve"> </w:t>
      </w:r>
    </w:p>
    <w:p w14:paraId="0B3C6717" w14:textId="2AF203E0" w:rsidR="001C72CA" w:rsidRPr="006343D0" w:rsidRDefault="00DD1B2D">
      <w:pPr>
        <w:spacing w:before="34" w:line="412" w:lineRule="auto"/>
        <w:ind w:left="538" w:right="2753"/>
        <w:rPr>
          <w:rFonts w:ascii="宋体" w:eastAsia="宋体" w:hAnsi="宋体" w:cs="宋体"/>
          <w:sz w:val="24"/>
          <w:szCs w:val="24"/>
          <w:lang w:eastAsia="zh-CN"/>
        </w:rPr>
      </w:pPr>
      <w:r w:rsidRPr="006343D0">
        <w:rPr>
          <w:rFonts w:ascii="宋体" w:eastAsia="宋体" w:hAnsi="宋体" w:cs="宋体"/>
          <w:sz w:val="24"/>
          <w:szCs w:val="24"/>
          <w:lang w:eastAsia="zh-CN"/>
        </w:rPr>
        <w:t>地址：</w:t>
      </w:r>
      <w:r w:rsidRPr="006343D0">
        <w:rPr>
          <w:rFonts w:ascii="宋体" w:eastAsia="宋体" w:hAnsi="宋体" w:cs="宋体"/>
          <w:sz w:val="24"/>
          <w:szCs w:val="24"/>
          <w:lang w:eastAsia="zh-CN"/>
        </w:rPr>
        <w:t xml:space="preserve">                          </w:t>
      </w:r>
      <w:r w:rsidRPr="006343D0">
        <w:rPr>
          <w:rFonts w:ascii="宋体" w:eastAsia="宋体" w:hAnsi="宋体" w:cs="宋体"/>
          <w:spacing w:val="101"/>
          <w:sz w:val="24"/>
          <w:szCs w:val="24"/>
          <w:lang w:eastAsia="zh-CN"/>
        </w:rPr>
        <w:t xml:space="preserve"> </w:t>
      </w:r>
      <w:r w:rsidRPr="006343D0">
        <w:rPr>
          <w:rFonts w:ascii="宋体" w:eastAsia="宋体" w:hAnsi="宋体" w:cs="宋体"/>
          <w:sz w:val="24"/>
          <w:szCs w:val="24"/>
          <w:lang w:eastAsia="zh-CN"/>
        </w:rPr>
        <w:t>地址：</w:t>
      </w:r>
      <w:r w:rsidRPr="006343D0">
        <w:rPr>
          <w:rFonts w:ascii="宋体" w:eastAsia="宋体" w:hAnsi="宋体" w:cs="宋体"/>
          <w:spacing w:val="-3"/>
          <w:sz w:val="24"/>
          <w:szCs w:val="24"/>
          <w:lang w:eastAsia="zh-CN"/>
        </w:rPr>
        <w:t xml:space="preserve"> </w:t>
      </w:r>
      <w:r w:rsidRPr="006343D0">
        <w:rPr>
          <w:rFonts w:ascii="宋体" w:eastAsia="宋体" w:hAnsi="宋体" w:cs="宋体"/>
          <w:sz w:val="24"/>
          <w:szCs w:val="24"/>
          <w:lang w:eastAsia="zh-CN"/>
        </w:rPr>
        <w:t xml:space="preserve">   </w:t>
      </w:r>
      <w:r w:rsidRPr="006343D0">
        <w:rPr>
          <w:rFonts w:ascii="宋体" w:eastAsia="宋体" w:hAnsi="宋体" w:cs="宋体"/>
          <w:spacing w:val="-3"/>
          <w:sz w:val="24"/>
          <w:szCs w:val="24"/>
          <w:lang w:eastAsia="zh-CN"/>
        </w:rPr>
        <w:t xml:space="preserve">  </w:t>
      </w:r>
      <w:r w:rsidRPr="006343D0">
        <w:rPr>
          <w:rFonts w:ascii="宋体" w:eastAsia="宋体" w:hAnsi="宋体" w:cs="宋体"/>
          <w:sz w:val="24"/>
          <w:szCs w:val="24"/>
          <w:lang w:eastAsia="zh-CN"/>
        </w:rPr>
        <w:t xml:space="preserve">  </w:t>
      </w:r>
      <w:r w:rsidRPr="006343D0">
        <w:rPr>
          <w:rFonts w:ascii="宋体" w:eastAsia="宋体" w:hAnsi="宋体" w:cs="宋体"/>
          <w:spacing w:val="-3"/>
          <w:sz w:val="24"/>
          <w:szCs w:val="24"/>
          <w:lang w:eastAsia="zh-CN"/>
        </w:rPr>
        <w:t xml:space="preserve"> </w:t>
      </w:r>
      <w:r w:rsidRPr="006343D0">
        <w:rPr>
          <w:rFonts w:ascii="宋体" w:eastAsia="宋体" w:hAnsi="宋体" w:cs="宋体"/>
          <w:b/>
          <w:bCs/>
          <w:w w:val="99"/>
          <w:sz w:val="24"/>
          <w:szCs w:val="24"/>
          <w:lang w:eastAsia="zh-CN"/>
        </w:rPr>
        <w:t xml:space="preserve"> </w:t>
      </w:r>
    </w:p>
    <w:p w14:paraId="274B9973" w14:textId="77777777" w:rsidR="001C72CA" w:rsidRDefault="001C72CA">
      <w:pPr>
        <w:spacing w:line="412" w:lineRule="auto"/>
        <w:rPr>
          <w:rFonts w:ascii="宋体" w:eastAsia="宋体" w:hAnsi="宋体" w:cs="宋体"/>
          <w:sz w:val="21"/>
          <w:szCs w:val="21"/>
          <w:lang w:eastAsia="zh-CN"/>
        </w:rPr>
        <w:sectPr w:rsidR="001C72CA">
          <w:pgSz w:w="11910" w:h="16840"/>
          <w:pgMar w:top="1360" w:right="1040" w:bottom="1160" w:left="1300" w:header="0" w:footer="955" w:gutter="0"/>
          <w:cols w:space="720"/>
        </w:sectPr>
      </w:pPr>
    </w:p>
    <w:p w14:paraId="1A4A9E2E" w14:textId="77777777" w:rsidR="001C72CA" w:rsidRDefault="00DD1B2D">
      <w:pPr>
        <w:spacing w:before="26"/>
        <w:ind w:left="538" w:right="140"/>
        <w:rPr>
          <w:rFonts w:ascii="宋体" w:eastAsia="宋体" w:hAnsi="宋体" w:cs="宋体"/>
          <w:sz w:val="21"/>
          <w:szCs w:val="21"/>
          <w:lang w:eastAsia="zh-CN"/>
        </w:rPr>
      </w:pPr>
      <w:r>
        <w:rPr>
          <w:rFonts w:ascii="宋体" w:eastAsia="宋体" w:hAnsi="宋体" w:cs="宋体"/>
          <w:sz w:val="21"/>
          <w:szCs w:val="21"/>
          <w:lang w:eastAsia="zh-CN"/>
        </w:rPr>
        <w:lastRenderedPageBreak/>
        <w:t>附件</w:t>
      </w:r>
      <w:r>
        <w:rPr>
          <w:rFonts w:ascii="宋体" w:eastAsia="宋体" w:hAnsi="宋体" w:cs="宋体"/>
          <w:spacing w:val="-53"/>
          <w:sz w:val="21"/>
          <w:szCs w:val="21"/>
          <w:lang w:eastAsia="zh-CN"/>
        </w:rPr>
        <w:t xml:space="preserve"> </w:t>
      </w:r>
      <w:r>
        <w:rPr>
          <w:rFonts w:ascii="Times New Roman" w:eastAsia="Times New Roman" w:hAnsi="Times New Roman" w:cs="Times New Roman"/>
          <w:sz w:val="21"/>
          <w:szCs w:val="21"/>
          <w:lang w:eastAsia="zh-CN"/>
        </w:rPr>
        <w:t>9</w:t>
      </w:r>
      <w:r>
        <w:rPr>
          <w:rFonts w:ascii="宋体" w:eastAsia="宋体" w:hAnsi="宋体" w:cs="宋体"/>
          <w:sz w:val="21"/>
          <w:szCs w:val="21"/>
          <w:lang w:eastAsia="zh-CN"/>
        </w:rPr>
        <w:t>：施工现场安全环保违规处罚标准</w:t>
      </w:r>
    </w:p>
    <w:p w14:paraId="3BA3168A" w14:textId="77777777" w:rsidR="001C72CA" w:rsidRDefault="001C72CA">
      <w:pPr>
        <w:spacing w:before="1"/>
        <w:rPr>
          <w:rFonts w:ascii="宋体" w:eastAsia="宋体" w:hAnsi="宋体" w:cs="宋体"/>
          <w:sz w:val="17"/>
          <w:szCs w:val="17"/>
          <w:lang w:eastAsia="zh-CN"/>
        </w:rPr>
      </w:pPr>
    </w:p>
    <w:p w14:paraId="7AA47F13" w14:textId="77777777" w:rsidR="001C72CA" w:rsidRDefault="00DD1B2D">
      <w:pPr>
        <w:ind w:left="3669" w:right="140"/>
        <w:rPr>
          <w:rFonts w:ascii="宋体" w:eastAsia="宋体" w:hAnsi="宋体" w:cs="宋体"/>
          <w:sz w:val="21"/>
          <w:szCs w:val="21"/>
          <w:lang w:eastAsia="zh-CN"/>
        </w:rPr>
      </w:pPr>
      <w:r>
        <w:rPr>
          <w:rFonts w:ascii="宋体" w:eastAsia="宋体" w:hAnsi="宋体" w:cs="宋体"/>
          <w:b/>
          <w:bCs/>
          <w:sz w:val="21"/>
          <w:szCs w:val="21"/>
          <w:lang w:eastAsia="zh-CN"/>
        </w:rPr>
        <w:t>施工现场安全环保违规处罚标准</w:t>
      </w:r>
    </w:p>
    <w:p w14:paraId="13ABFF08" w14:textId="77777777" w:rsidR="001C72CA" w:rsidRDefault="001C72CA">
      <w:pPr>
        <w:spacing w:before="4"/>
        <w:rPr>
          <w:rFonts w:ascii="宋体" w:eastAsia="宋体" w:hAnsi="宋体" w:cs="宋体"/>
          <w:b/>
          <w:bCs/>
          <w:sz w:val="2"/>
          <w:szCs w:val="2"/>
          <w:lang w:eastAsia="zh-CN"/>
        </w:rPr>
      </w:pPr>
    </w:p>
    <w:tbl>
      <w:tblPr>
        <w:tblStyle w:val="TableNormal"/>
        <w:tblW w:w="0" w:type="auto"/>
        <w:tblInd w:w="106" w:type="dxa"/>
        <w:tblLayout w:type="fixed"/>
        <w:tblLook w:val="04A0" w:firstRow="1" w:lastRow="0" w:firstColumn="1" w:lastColumn="0" w:noHBand="0" w:noVBand="1"/>
      </w:tblPr>
      <w:tblGrid>
        <w:gridCol w:w="711"/>
        <w:gridCol w:w="4707"/>
        <w:gridCol w:w="3687"/>
      </w:tblGrid>
      <w:tr w:rsidR="001C72CA" w14:paraId="04256D8B" w14:textId="77777777">
        <w:trPr>
          <w:trHeight w:hRule="exact" w:val="437"/>
        </w:trPr>
        <w:tc>
          <w:tcPr>
            <w:tcW w:w="711" w:type="dxa"/>
            <w:tcBorders>
              <w:top w:val="single" w:sz="4" w:space="0" w:color="000000"/>
              <w:left w:val="single" w:sz="4" w:space="0" w:color="000000"/>
              <w:bottom w:val="single" w:sz="4" w:space="0" w:color="000000"/>
              <w:right w:val="single" w:sz="4" w:space="0" w:color="000000"/>
            </w:tcBorders>
          </w:tcPr>
          <w:p w14:paraId="48638496" w14:textId="77777777" w:rsidR="001C72CA" w:rsidRDefault="00DD1B2D">
            <w:pPr>
              <w:pStyle w:val="TableParagraph"/>
              <w:spacing w:before="59"/>
              <w:ind w:left="103"/>
              <w:jc w:val="center"/>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4707" w:type="dxa"/>
            <w:tcBorders>
              <w:top w:val="single" w:sz="4" w:space="0" w:color="000000"/>
              <w:left w:val="single" w:sz="4" w:space="0" w:color="000000"/>
              <w:bottom w:val="single" w:sz="4" w:space="0" w:color="000000"/>
              <w:right w:val="single" w:sz="4" w:space="0" w:color="000000"/>
            </w:tcBorders>
          </w:tcPr>
          <w:p w14:paraId="2CE24E8D" w14:textId="77777777" w:rsidR="001C72CA" w:rsidRDefault="00DD1B2D">
            <w:pPr>
              <w:pStyle w:val="TableParagraph"/>
              <w:spacing w:before="59"/>
              <w:ind w:left="1298"/>
              <w:rPr>
                <w:rFonts w:ascii="宋体" w:eastAsia="宋体" w:hAnsi="宋体" w:cs="宋体"/>
                <w:sz w:val="21"/>
                <w:szCs w:val="21"/>
                <w:lang w:eastAsia="zh-CN"/>
              </w:rPr>
            </w:pPr>
            <w:r>
              <w:rPr>
                <w:rFonts w:ascii="宋体" w:eastAsia="宋体" w:hAnsi="宋体" w:cs="宋体"/>
                <w:sz w:val="21"/>
                <w:szCs w:val="21"/>
                <w:lang w:eastAsia="zh-CN"/>
              </w:rPr>
              <w:t>违反安全环保规定内容</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0EC4BD2" w14:textId="77777777" w:rsidR="001C72CA" w:rsidRDefault="00DD1B2D">
            <w:pPr>
              <w:pStyle w:val="TableParagraph"/>
              <w:spacing w:before="59"/>
              <w:ind w:left="1207"/>
              <w:rPr>
                <w:rFonts w:ascii="宋体" w:eastAsia="宋体" w:hAnsi="宋体" w:cs="宋体"/>
                <w:sz w:val="21"/>
                <w:szCs w:val="21"/>
              </w:rPr>
            </w:pPr>
            <w:r>
              <w:rPr>
                <w:rFonts w:ascii="宋体" w:eastAsia="宋体" w:hAnsi="宋体" w:cs="宋体"/>
                <w:sz w:val="21"/>
                <w:szCs w:val="21"/>
              </w:rPr>
              <w:t>相应处罚标准</w:t>
            </w:r>
            <w:r>
              <w:rPr>
                <w:rFonts w:ascii="宋体" w:eastAsia="宋体" w:hAnsi="宋体" w:cs="宋体"/>
                <w:sz w:val="21"/>
                <w:szCs w:val="21"/>
              </w:rPr>
              <w:t xml:space="preserve"> </w:t>
            </w:r>
          </w:p>
        </w:tc>
      </w:tr>
      <w:tr w:rsidR="001C72CA" w14:paraId="37C78638" w14:textId="77777777">
        <w:trPr>
          <w:trHeight w:hRule="exact" w:val="912"/>
        </w:trPr>
        <w:tc>
          <w:tcPr>
            <w:tcW w:w="711" w:type="dxa"/>
            <w:tcBorders>
              <w:top w:val="single" w:sz="4" w:space="0" w:color="000000"/>
              <w:left w:val="single" w:sz="4" w:space="0" w:color="000000"/>
              <w:bottom w:val="single" w:sz="4" w:space="0" w:color="000000"/>
              <w:right w:val="single" w:sz="4" w:space="0" w:color="000000"/>
            </w:tcBorders>
          </w:tcPr>
          <w:p w14:paraId="2AE80E18" w14:textId="77777777" w:rsidR="001C72CA" w:rsidRDefault="001C72CA">
            <w:pPr>
              <w:pStyle w:val="TableParagraph"/>
              <w:spacing w:before="9"/>
              <w:rPr>
                <w:rFonts w:ascii="宋体" w:eastAsia="宋体" w:hAnsi="宋体" w:cs="宋体"/>
                <w:b/>
                <w:bCs/>
              </w:rPr>
            </w:pPr>
          </w:p>
          <w:p w14:paraId="23716E38" w14:textId="77777777" w:rsidR="001C72CA" w:rsidRDefault="00DD1B2D">
            <w:pPr>
              <w:pStyle w:val="TableParagraph"/>
              <w:ind w:left="106"/>
              <w:jc w:val="center"/>
              <w:rPr>
                <w:rFonts w:ascii="宋体" w:eastAsia="宋体" w:hAnsi="宋体" w:cs="宋体"/>
                <w:sz w:val="21"/>
                <w:szCs w:val="21"/>
              </w:rPr>
            </w:pPr>
            <w:r>
              <w:rPr>
                <w:rFonts w:ascii="宋体"/>
                <w:sz w:val="21"/>
              </w:rPr>
              <w:t xml:space="preserve">1 </w:t>
            </w:r>
          </w:p>
        </w:tc>
        <w:tc>
          <w:tcPr>
            <w:tcW w:w="4707" w:type="dxa"/>
            <w:tcBorders>
              <w:top w:val="single" w:sz="4" w:space="0" w:color="000000"/>
              <w:left w:val="single" w:sz="4" w:space="0" w:color="000000"/>
              <w:bottom w:val="single" w:sz="4" w:space="0" w:color="000000"/>
              <w:right w:val="single" w:sz="4" w:space="0" w:color="000000"/>
            </w:tcBorders>
          </w:tcPr>
          <w:p w14:paraId="519E1713" w14:textId="77777777" w:rsidR="001C72CA" w:rsidRDefault="00DD1B2D">
            <w:pPr>
              <w:pStyle w:val="TableParagraph"/>
              <w:spacing w:before="146" w:line="261" w:lineRule="auto"/>
              <w:ind w:left="103" w:right="100"/>
              <w:rPr>
                <w:rFonts w:ascii="宋体" w:eastAsia="宋体" w:hAnsi="宋体" w:cs="宋体"/>
                <w:sz w:val="21"/>
                <w:szCs w:val="21"/>
                <w:lang w:eastAsia="zh-CN"/>
              </w:rPr>
            </w:pPr>
            <w:r>
              <w:rPr>
                <w:rFonts w:ascii="宋体" w:eastAsia="宋体" w:hAnsi="宋体" w:cs="宋体"/>
                <w:spacing w:val="2"/>
                <w:sz w:val="21"/>
                <w:szCs w:val="21"/>
                <w:lang w:eastAsia="zh-CN"/>
              </w:rPr>
              <w:t>违反安全管理规定造成较小事故中公司级事故及</w:t>
            </w:r>
            <w:r>
              <w:rPr>
                <w:rFonts w:ascii="宋体" w:eastAsia="宋体" w:hAnsi="宋体" w:cs="宋体"/>
                <w:spacing w:val="-70"/>
                <w:sz w:val="21"/>
                <w:szCs w:val="21"/>
                <w:lang w:eastAsia="zh-CN"/>
              </w:rPr>
              <w:t xml:space="preserve"> </w:t>
            </w:r>
            <w:r>
              <w:rPr>
                <w:rFonts w:ascii="宋体" w:eastAsia="宋体" w:hAnsi="宋体" w:cs="宋体"/>
                <w:sz w:val="21"/>
                <w:szCs w:val="21"/>
                <w:lang w:eastAsia="zh-CN"/>
              </w:rPr>
              <w:t>以上事故后果的。</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38E802FD" w14:textId="77777777" w:rsidR="001C72CA" w:rsidRDefault="00DD1B2D">
            <w:pPr>
              <w:pStyle w:val="TableParagraph"/>
              <w:spacing w:line="261" w:lineRule="auto"/>
              <w:ind w:left="103" w:right="99"/>
              <w:jc w:val="both"/>
              <w:rPr>
                <w:rFonts w:ascii="宋体" w:eastAsia="宋体" w:hAnsi="宋体" w:cs="宋体"/>
                <w:sz w:val="21"/>
                <w:szCs w:val="21"/>
                <w:lang w:eastAsia="zh-CN"/>
              </w:rPr>
            </w:pPr>
            <w:r>
              <w:rPr>
                <w:rFonts w:ascii="宋体" w:eastAsia="宋体" w:hAnsi="宋体" w:cs="宋体"/>
                <w:spacing w:val="-8"/>
                <w:sz w:val="21"/>
                <w:szCs w:val="21"/>
                <w:lang w:eastAsia="zh-CN"/>
              </w:rPr>
              <w:t>收缴违反者身份识别证，永久禁止违反</w:t>
            </w:r>
            <w:r>
              <w:rPr>
                <w:rFonts w:ascii="宋体" w:eastAsia="宋体" w:hAnsi="宋体" w:cs="宋体"/>
                <w:spacing w:val="-93"/>
                <w:sz w:val="21"/>
                <w:szCs w:val="21"/>
                <w:lang w:eastAsia="zh-CN"/>
              </w:rPr>
              <w:t xml:space="preserve"> </w:t>
            </w:r>
            <w:r>
              <w:rPr>
                <w:rFonts w:ascii="宋体" w:eastAsia="宋体" w:hAnsi="宋体" w:cs="宋体"/>
                <w:spacing w:val="-1"/>
                <w:sz w:val="21"/>
                <w:szCs w:val="21"/>
                <w:lang w:eastAsia="zh-CN"/>
              </w:rPr>
              <w:t>者进入</w:t>
            </w:r>
            <w:r>
              <w:rPr>
                <w:rFonts w:ascii="宋体" w:eastAsia="宋体" w:hAnsi="宋体" w:cs="宋体"/>
                <w:spacing w:val="-1"/>
                <w:sz w:val="21"/>
                <w:szCs w:val="21"/>
                <w:lang w:eastAsia="zh-CN"/>
              </w:rPr>
              <w:t>/</w:t>
            </w:r>
            <w:r>
              <w:rPr>
                <w:rFonts w:ascii="宋体" w:eastAsia="宋体" w:hAnsi="宋体" w:cs="宋体"/>
                <w:spacing w:val="-1"/>
                <w:sz w:val="21"/>
                <w:szCs w:val="21"/>
                <w:lang w:eastAsia="zh-CN"/>
              </w:rPr>
              <w:t>作业或服务。罚款违反者所在</w:t>
            </w:r>
            <w:r>
              <w:rPr>
                <w:rFonts w:ascii="宋体" w:eastAsia="宋体" w:hAnsi="宋体" w:cs="宋体"/>
                <w:spacing w:val="-85"/>
                <w:sz w:val="21"/>
                <w:szCs w:val="21"/>
                <w:lang w:eastAsia="zh-CN"/>
              </w:rPr>
              <w:t xml:space="preserve"> </w:t>
            </w:r>
            <w:r>
              <w:rPr>
                <w:rFonts w:ascii="宋体" w:eastAsia="宋体" w:hAnsi="宋体" w:cs="宋体"/>
                <w:sz w:val="21"/>
                <w:szCs w:val="21"/>
                <w:lang w:eastAsia="zh-CN"/>
              </w:rPr>
              <w:t>单位</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2000</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元。</w:t>
            </w:r>
            <w:r>
              <w:rPr>
                <w:rFonts w:ascii="宋体" w:eastAsia="宋体" w:hAnsi="宋体" w:cs="宋体"/>
                <w:sz w:val="21"/>
                <w:szCs w:val="21"/>
                <w:lang w:eastAsia="zh-CN"/>
              </w:rPr>
              <w:t xml:space="preserve"> </w:t>
            </w:r>
          </w:p>
        </w:tc>
      </w:tr>
      <w:tr w:rsidR="001C72CA" w14:paraId="0B94BBF8" w14:textId="77777777">
        <w:trPr>
          <w:trHeight w:hRule="exact" w:val="910"/>
        </w:trPr>
        <w:tc>
          <w:tcPr>
            <w:tcW w:w="711" w:type="dxa"/>
            <w:tcBorders>
              <w:top w:val="single" w:sz="4" w:space="0" w:color="000000"/>
              <w:left w:val="single" w:sz="4" w:space="0" w:color="000000"/>
              <w:bottom w:val="single" w:sz="4" w:space="0" w:color="000000"/>
              <w:right w:val="single" w:sz="4" w:space="0" w:color="000000"/>
            </w:tcBorders>
          </w:tcPr>
          <w:p w14:paraId="7C74D1CE" w14:textId="77777777" w:rsidR="001C72CA" w:rsidRDefault="001C72CA">
            <w:pPr>
              <w:pStyle w:val="TableParagraph"/>
              <w:spacing w:before="7"/>
              <w:rPr>
                <w:rFonts w:ascii="宋体" w:eastAsia="宋体" w:hAnsi="宋体" w:cs="宋体"/>
                <w:b/>
                <w:bCs/>
                <w:lang w:eastAsia="zh-CN"/>
              </w:rPr>
            </w:pPr>
          </w:p>
          <w:p w14:paraId="28A1C645" w14:textId="77777777" w:rsidR="001C72CA" w:rsidRDefault="00DD1B2D">
            <w:pPr>
              <w:pStyle w:val="TableParagraph"/>
              <w:ind w:left="106"/>
              <w:jc w:val="center"/>
              <w:rPr>
                <w:rFonts w:ascii="宋体" w:eastAsia="宋体" w:hAnsi="宋体" w:cs="宋体"/>
                <w:sz w:val="21"/>
                <w:szCs w:val="21"/>
              </w:rPr>
            </w:pPr>
            <w:r>
              <w:rPr>
                <w:rFonts w:ascii="宋体"/>
                <w:sz w:val="21"/>
              </w:rPr>
              <w:t xml:space="preserve">2 </w:t>
            </w:r>
          </w:p>
        </w:tc>
        <w:tc>
          <w:tcPr>
            <w:tcW w:w="4707" w:type="dxa"/>
            <w:tcBorders>
              <w:top w:val="single" w:sz="4" w:space="0" w:color="000000"/>
              <w:left w:val="single" w:sz="4" w:space="0" w:color="000000"/>
              <w:bottom w:val="single" w:sz="4" w:space="0" w:color="000000"/>
              <w:right w:val="single" w:sz="4" w:space="0" w:color="000000"/>
            </w:tcBorders>
          </w:tcPr>
          <w:p w14:paraId="61401769" w14:textId="77777777" w:rsidR="001C72CA" w:rsidRDefault="00DD1B2D">
            <w:pPr>
              <w:pStyle w:val="TableParagraph"/>
              <w:spacing w:before="143" w:line="261" w:lineRule="auto"/>
              <w:ind w:left="103" w:right="104"/>
              <w:rPr>
                <w:rFonts w:ascii="宋体" w:eastAsia="宋体" w:hAnsi="宋体" w:cs="宋体"/>
                <w:sz w:val="21"/>
                <w:szCs w:val="21"/>
                <w:lang w:eastAsia="zh-CN"/>
              </w:rPr>
            </w:pPr>
            <w:r>
              <w:rPr>
                <w:rFonts w:ascii="宋体" w:eastAsia="宋体" w:hAnsi="宋体" w:cs="宋体"/>
                <w:spacing w:val="2"/>
                <w:sz w:val="21"/>
                <w:szCs w:val="21"/>
                <w:lang w:eastAsia="zh-CN"/>
              </w:rPr>
              <w:t>违反安全管理规定未造成后果或造成较小事故中</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中心级事故的。</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2CF08E2" w14:textId="77777777" w:rsidR="001C72CA" w:rsidRDefault="00DD1B2D">
            <w:pPr>
              <w:pStyle w:val="TableParagraph"/>
              <w:spacing w:line="261" w:lineRule="auto"/>
              <w:ind w:left="103" w:right="99"/>
              <w:jc w:val="both"/>
              <w:rPr>
                <w:rFonts w:ascii="宋体" w:eastAsia="宋体" w:hAnsi="宋体" w:cs="宋体"/>
                <w:sz w:val="21"/>
                <w:szCs w:val="21"/>
                <w:lang w:eastAsia="zh-CN"/>
              </w:rPr>
            </w:pPr>
            <w:r>
              <w:rPr>
                <w:rFonts w:ascii="宋体" w:eastAsia="宋体" w:hAnsi="宋体" w:cs="宋体"/>
                <w:spacing w:val="4"/>
                <w:sz w:val="21"/>
                <w:szCs w:val="21"/>
                <w:lang w:eastAsia="zh-CN"/>
              </w:rPr>
              <w:t>收缴违反者身份识别证，责令离开公</w:t>
            </w:r>
            <w:r>
              <w:rPr>
                <w:rFonts w:ascii="宋体" w:eastAsia="宋体" w:hAnsi="宋体" w:cs="宋体"/>
                <w:spacing w:val="-69"/>
                <w:sz w:val="21"/>
                <w:szCs w:val="21"/>
                <w:lang w:eastAsia="zh-CN"/>
              </w:rPr>
              <w:t xml:space="preserve"> </w:t>
            </w:r>
            <w:r>
              <w:rPr>
                <w:rFonts w:ascii="宋体" w:eastAsia="宋体" w:hAnsi="宋体" w:cs="宋体"/>
                <w:spacing w:val="-1"/>
                <w:sz w:val="21"/>
                <w:szCs w:val="21"/>
                <w:lang w:eastAsia="zh-CN"/>
              </w:rPr>
              <w:t>司，一年内不得进入</w:t>
            </w:r>
            <w:r>
              <w:rPr>
                <w:rFonts w:ascii="宋体" w:eastAsia="宋体" w:hAnsi="宋体" w:cs="宋体"/>
                <w:spacing w:val="-1"/>
                <w:sz w:val="21"/>
                <w:szCs w:val="21"/>
                <w:lang w:eastAsia="zh-CN"/>
              </w:rPr>
              <w:t>/</w:t>
            </w:r>
            <w:r>
              <w:rPr>
                <w:rFonts w:ascii="宋体" w:eastAsia="宋体" w:hAnsi="宋体" w:cs="宋体"/>
                <w:spacing w:val="-1"/>
                <w:sz w:val="21"/>
                <w:szCs w:val="21"/>
                <w:lang w:eastAsia="zh-CN"/>
              </w:rPr>
              <w:t>作业或服务。罚</w:t>
            </w:r>
            <w:r>
              <w:rPr>
                <w:rFonts w:ascii="宋体" w:eastAsia="宋体" w:hAnsi="宋体" w:cs="宋体"/>
                <w:spacing w:val="-85"/>
                <w:sz w:val="21"/>
                <w:szCs w:val="21"/>
                <w:lang w:eastAsia="zh-CN"/>
              </w:rPr>
              <w:t xml:space="preserve"> </w:t>
            </w:r>
            <w:r>
              <w:rPr>
                <w:rFonts w:ascii="宋体" w:eastAsia="宋体" w:hAnsi="宋体" w:cs="宋体"/>
                <w:sz w:val="21"/>
                <w:szCs w:val="21"/>
                <w:lang w:eastAsia="zh-CN"/>
              </w:rPr>
              <w:t>款违反者所在单位</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1000</w:t>
            </w:r>
            <w:r>
              <w:rPr>
                <w:rFonts w:ascii="宋体" w:eastAsia="宋体" w:hAnsi="宋体" w:cs="宋体"/>
                <w:spacing w:val="-56"/>
                <w:sz w:val="21"/>
                <w:szCs w:val="21"/>
                <w:lang w:eastAsia="zh-CN"/>
              </w:rPr>
              <w:t xml:space="preserve"> </w:t>
            </w:r>
            <w:r>
              <w:rPr>
                <w:rFonts w:ascii="宋体" w:eastAsia="宋体" w:hAnsi="宋体" w:cs="宋体"/>
                <w:sz w:val="21"/>
                <w:szCs w:val="21"/>
                <w:lang w:eastAsia="zh-CN"/>
              </w:rPr>
              <w:t>元。</w:t>
            </w:r>
            <w:r>
              <w:rPr>
                <w:rFonts w:ascii="宋体" w:eastAsia="宋体" w:hAnsi="宋体" w:cs="宋体"/>
                <w:sz w:val="21"/>
                <w:szCs w:val="21"/>
                <w:lang w:eastAsia="zh-CN"/>
              </w:rPr>
              <w:t xml:space="preserve"> </w:t>
            </w:r>
          </w:p>
        </w:tc>
      </w:tr>
      <w:tr w:rsidR="001C72CA" w14:paraId="21EBCDA9" w14:textId="77777777">
        <w:trPr>
          <w:trHeight w:hRule="exact" w:val="444"/>
        </w:trPr>
        <w:tc>
          <w:tcPr>
            <w:tcW w:w="711" w:type="dxa"/>
            <w:tcBorders>
              <w:top w:val="single" w:sz="4" w:space="0" w:color="000000"/>
              <w:left w:val="single" w:sz="4" w:space="0" w:color="000000"/>
              <w:bottom w:val="single" w:sz="4" w:space="0" w:color="000000"/>
              <w:right w:val="single" w:sz="4" w:space="0" w:color="000000"/>
            </w:tcBorders>
          </w:tcPr>
          <w:p w14:paraId="63FBC1EE" w14:textId="77777777" w:rsidR="001C72CA" w:rsidRDefault="00DD1B2D">
            <w:pPr>
              <w:pStyle w:val="TableParagraph"/>
              <w:spacing w:before="62"/>
              <w:ind w:left="106"/>
              <w:jc w:val="center"/>
              <w:rPr>
                <w:rFonts w:ascii="宋体" w:eastAsia="宋体" w:hAnsi="宋体" w:cs="宋体"/>
                <w:sz w:val="21"/>
                <w:szCs w:val="21"/>
              </w:rPr>
            </w:pPr>
            <w:r>
              <w:rPr>
                <w:rFonts w:ascii="宋体"/>
                <w:sz w:val="21"/>
              </w:rPr>
              <w:t xml:space="preserve">3 </w:t>
            </w:r>
          </w:p>
        </w:tc>
        <w:tc>
          <w:tcPr>
            <w:tcW w:w="4707" w:type="dxa"/>
            <w:tcBorders>
              <w:top w:val="single" w:sz="4" w:space="0" w:color="000000"/>
              <w:left w:val="single" w:sz="4" w:space="0" w:color="000000"/>
              <w:bottom w:val="single" w:sz="4" w:space="0" w:color="000000"/>
              <w:right w:val="single" w:sz="4" w:space="0" w:color="000000"/>
            </w:tcBorders>
          </w:tcPr>
          <w:p w14:paraId="4C4BA113" w14:textId="77777777" w:rsidR="001C72CA" w:rsidRDefault="00DD1B2D">
            <w:pPr>
              <w:pStyle w:val="TableParagraph"/>
              <w:spacing w:before="62"/>
              <w:ind w:left="103" w:right="-3"/>
              <w:rPr>
                <w:rFonts w:ascii="宋体" w:eastAsia="宋体" w:hAnsi="宋体" w:cs="宋体"/>
                <w:sz w:val="21"/>
                <w:szCs w:val="21"/>
                <w:lang w:eastAsia="zh-CN"/>
              </w:rPr>
            </w:pPr>
            <w:r>
              <w:rPr>
                <w:rFonts w:ascii="宋体" w:eastAsia="宋体" w:hAnsi="宋体" w:cs="宋体"/>
                <w:sz w:val="21"/>
                <w:szCs w:val="21"/>
                <w:lang w:eastAsia="zh-CN"/>
              </w:rPr>
              <w:t>承包商未明确现场负责人和现场</w:t>
            </w:r>
            <w:r>
              <w:rPr>
                <w:rFonts w:ascii="宋体" w:eastAsia="宋体" w:hAnsi="宋体" w:cs="宋体"/>
                <w:spacing w:val="-49"/>
                <w:sz w:val="21"/>
                <w:szCs w:val="21"/>
                <w:lang w:eastAsia="zh-CN"/>
              </w:rPr>
              <w:t xml:space="preserve"> </w:t>
            </w:r>
            <w:r>
              <w:rPr>
                <w:rFonts w:ascii="宋体" w:eastAsia="宋体" w:hAnsi="宋体" w:cs="宋体"/>
                <w:sz w:val="21"/>
                <w:szCs w:val="21"/>
                <w:lang w:eastAsia="zh-CN"/>
              </w:rPr>
              <w:t>HSSE</w:t>
            </w:r>
            <w:r>
              <w:rPr>
                <w:rFonts w:ascii="宋体" w:eastAsia="宋体" w:hAnsi="宋体" w:cs="宋体"/>
                <w:spacing w:val="-49"/>
                <w:sz w:val="21"/>
                <w:szCs w:val="21"/>
                <w:lang w:eastAsia="zh-CN"/>
              </w:rPr>
              <w:t xml:space="preserve"> </w:t>
            </w:r>
            <w:r>
              <w:rPr>
                <w:rFonts w:ascii="宋体" w:eastAsia="宋体" w:hAnsi="宋体" w:cs="宋体"/>
                <w:spacing w:val="-8"/>
                <w:sz w:val="21"/>
                <w:szCs w:val="21"/>
                <w:lang w:eastAsia="zh-CN"/>
              </w:rPr>
              <w:t>管理人员。</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C6F3909" w14:textId="77777777" w:rsidR="001C72CA" w:rsidRDefault="00DD1B2D">
            <w:pPr>
              <w:pStyle w:val="TableParagraph"/>
              <w:spacing w:before="62"/>
              <w:ind w:left="103"/>
              <w:rPr>
                <w:rFonts w:ascii="宋体" w:eastAsia="宋体" w:hAnsi="宋体" w:cs="宋体"/>
                <w:sz w:val="21"/>
                <w:szCs w:val="21"/>
              </w:rPr>
            </w:pPr>
            <w:r>
              <w:rPr>
                <w:rFonts w:ascii="宋体" w:eastAsia="宋体" w:hAnsi="宋体" w:cs="宋体"/>
                <w:sz w:val="21"/>
                <w:szCs w:val="21"/>
              </w:rPr>
              <w:t>扣罚</w:t>
            </w:r>
            <w:r>
              <w:rPr>
                <w:rFonts w:ascii="宋体" w:eastAsia="宋体" w:hAnsi="宋体" w:cs="宋体"/>
                <w:spacing w:val="-52"/>
                <w:sz w:val="21"/>
                <w:szCs w:val="21"/>
              </w:rPr>
              <w:t xml:space="preserve"> </w:t>
            </w:r>
            <w:r>
              <w:rPr>
                <w:rFonts w:ascii="宋体" w:eastAsia="宋体" w:hAnsi="宋体" w:cs="宋体"/>
                <w:sz w:val="21"/>
                <w:szCs w:val="21"/>
              </w:rPr>
              <w:t>200</w:t>
            </w:r>
            <w:r>
              <w:rPr>
                <w:rFonts w:ascii="宋体" w:eastAsia="宋体" w:hAnsi="宋体" w:cs="宋体"/>
                <w:spacing w:val="-52"/>
                <w:sz w:val="21"/>
                <w:szCs w:val="21"/>
              </w:rPr>
              <w:t xml:space="preserve"> </w:t>
            </w:r>
            <w:r>
              <w:rPr>
                <w:rFonts w:ascii="宋体" w:eastAsia="宋体" w:hAnsi="宋体" w:cs="宋体"/>
                <w:spacing w:val="-3"/>
                <w:sz w:val="21"/>
                <w:szCs w:val="21"/>
              </w:rPr>
              <w:t>元。</w:t>
            </w:r>
            <w:r>
              <w:rPr>
                <w:rFonts w:ascii="宋体" w:eastAsia="宋体" w:hAnsi="宋体" w:cs="宋体"/>
                <w:sz w:val="21"/>
                <w:szCs w:val="21"/>
              </w:rPr>
              <w:t xml:space="preserve"> </w:t>
            </w:r>
          </w:p>
        </w:tc>
      </w:tr>
      <w:tr w:rsidR="001C72CA" w14:paraId="4A07184D" w14:textId="77777777">
        <w:trPr>
          <w:trHeight w:hRule="exact" w:val="610"/>
        </w:trPr>
        <w:tc>
          <w:tcPr>
            <w:tcW w:w="711" w:type="dxa"/>
            <w:tcBorders>
              <w:top w:val="single" w:sz="4" w:space="0" w:color="000000"/>
              <w:left w:val="single" w:sz="4" w:space="0" w:color="000000"/>
              <w:bottom w:val="single" w:sz="4" w:space="0" w:color="000000"/>
              <w:right w:val="single" w:sz="4" w:space="0" w:color="000000"/>
            </w:tcBorders>
          </w:tcPr>
          <w:p w14:paraId="6E3D997E" w14:textId="77777777" w:rsidR="001C72CA" w:rsidRDefault="00DD1B2D">
            <w:pPr>
              <w:pStyle w:val="TableParagraph"/>
              <w:spacing w:before="146"/>
              <w:ind w:left="106"/>
              <w:jc w:val="center"/>
              <w:rPr>
                <w:rFonts w:ascii="宋体" w:eastAsia="宋体" w:hAnsi="宋体" w:cs="宋体"/>
                <w:sz w:val="21"/>
                <w:szCs w:val="21"/>
              </w:rPr>
            </w:pPr>
            <w:r>
              <w:rPr>
                <w:rFonts w:ascii="宋体"/>
                <w:sz w:val="21"/>
              </w:rPr>
              <w:t xml:space="preserve">4 </w:t>
            </w:r>
          </w:p>
        </w:tc>
        <w:tc>
          <w:tcPr>
            <w:tcW w:w="4707" w:type="dxa"/>
            <w:tcBorders>
              <w:top w:val="single" w:sz="4" w:space="0" w:color="000000"/>
              <w:left w:val="single" w:sz="4" w:space="0" w:color="000000"/>
              <w:bottom w:val="single" w:sz="4" w:space="0" w:color="000000"/>
              <w:right w:val="single" w:sz="4" w:space="0" w:color="000000"/>
            </w:tcBorders>
          </w:tcPr>
          <w:p w14:paraId="4C367374" w14:textId="77777777" w:rsidR="001C72CA" w:rsidRDefault="00DD1B2D">
            <w:pPr>
              <w:pStyle w:val="TableParagraph"/>
              <w:spacing w:line="261" w:lineRule="auto"/>
              <w:ind w:left="103" w:right="104"/>
              <w:rPr>
                <w:rFonts w:ascii="宋体" w:eastAsia="宋体" w:hAnsi="宋体" w:cs="宋体"/>
                <w:sz w:val="21"/>
                <w:szCs w:val="21"/>
                <w:lang w:eastAsia="zh-CN"/>
              </w:rPr>
            </w:pPr>
            <w:r>
              <w:rPr>
                <w:rFonts w:ascii="宋体" w:eastAsia="宋体" w:hAnsi="宋体" w:cs="宋体"/>
                <w:spacing w:val="2"/>
                <w:sz w:val="21"/>
                <w:szCs w:val="21"/>
                <w:lang w:eastAsia="zh-CN"/>
              </w:rPr>
              <w:t>承包商人员未经安全教育或考试不合格仍进行施</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工。</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FF80C92" w14:textId="77777777" w:rsidR="001C72CA" w:rsidRDefault="00DD1B2D">
            <w:pPr>
              <w:pStyle w:val="TableParagraph"/>
              <w:spacing w:before="146"/>
              <w:ind w:left="103"/>
              <w:rPr>
                <w:rFonts w:ascii="宋体" w:eastAsia="宋体" w:hAnsi="宋体" w:cs="宋体"/>
                <w:sz w:val="21"/>
                <w:szCs w:val="21"/>
              </w:rPr>
            </w:pPr>
            <w:r>
              <w:rPr>
                <w:rFonts w:ascii="宋体" w:eastAsia="宋体" w:hAnsi="宋体" w:cs="宋体"/>
                <w:sz w:val="21"/>
                <w:szCs w:val="21"/>
                <w:u w:val="single" w:color="000000"/>
              </w:rPr>
              <w:t>扣罚</w:t>
            </w:r>
            <w:r>
              <w:rPr>
                <w:rFonts w:ascii="宋体" w:eastAsia="宋体" w:hAnsi="宋体" w:cs="宋体"/>
                <w:spacing w:val="-49"/>
                <w:sz w:val="21"/>
                <w:szCs w:val="21"/>
                <w:u w:val="single" w:color="000000"/>
              </w:rPr>
              <w:t xml:space="preserve"> </w:t>
            </w:r>
            <w:r>
              <w:rPr>
                <w:rFonts w:ascii="宋体" w:eastAsia="宋体" w:hAnsi="宋体" w:cs="宋体"/>
                <w:sz w:val="21"/>
                <w:szCs w:val="21"/>
                <w:u w:val="single" w:color="000000"/>
              </w:rPr>
              <w:t>200</w:t>
            </w:r>
            <w:r>
              <w:rPr>
                <w:rFonts w:ascii="宋体" w:eastAsia="宋体" w:hAnsi="宋体" w:cs="宋体"/>
                <w:spacing w:val="-49"/>
                <w:sz w:val="21"/>
                <w:szCs w:val="21"/>
                <w:u w:val="single" w:color="000000"/>
              </w:rPr>
              <w:t xml:space="preserve"> </w:t>
            </w:r>
            <w:r>
              <w:rPr>
                <w:rFonts w:ascii="宋体" w:eastAsia="宋体" w:hAnsi="宋体" w:cs="宋体"/>
                <w:spacing w:val="-3"/>
                <w:sz w:val="21"/>
                <w:szCs w:val="21"/>
                <w:u w:val="single" w:color="000000"/>
              </w:rPr>
              <w:t>元</w:t>
            </w:r>
            <w:r>
              <w:rPr>
                <w:rFonts w:ascii="宋体" w:eastAsia="宋体" w:hAnsi="宋体" w:cs="宋体"/>
                <w:spacing w:val="-3"/>
                <w:sz w:val="21"/>
                <w:szCs w:val="21"/>
                <w:u w:val="single" w:color="000000"/>
              </w:rPr>
              <w:t>/</w:t>
            </w:r>
            <w:r>
              <w:rPr>
                <w:rFonts w:ascii="宋体" w:eastAsia="宋体" w:hAnsi="宋体" w:cs="宋体"/>
                <w:spacing w:val="-3"/>
                <w:sz w:val="21"/>
                <w:szCs w:val="21"/>
                <w:u w:val="single" w:color="000000"/>
              </w:rPr>
              <w:t>人。</w:t>
            </w:r>
            <w:r>
              <w:rPr>
                <w:rFonts w:ascii="宋体" w:eastAsia="宋体" w:hAnsi="宋体" w:cs="宋体"/>
                <w:sz w:val="21"/>
                <w:szCs w:val="21"/>
              </w:rPr>
              <w:t xml:space="preserve"> </w:t>
            </w:r>
          </w:p>
        </w:tc>
      </w:tr>
      <w:tr w:rsidR="001C72CA" w14:paraId="4CE27F66" w14:textId="77777777">
        <w:trPr>
          <w:trHeight w:hRule="exact" w:val="476"/>
        </w:trPr>
        <w:tc>
          <w:tcPr>
            <w:tcW w:w="711" w:type="dxa"/>
            <w:tcBorders>
              <w:top w:val="single" w:sz="4" w:space="0" w:color="000000"/>
              <w:left w:val="single" w:sz="4" w:space="0" w:color="000000"/>
              <w:bottom w:val="single" w:sz="4" w:space="0" w:color="000000"/>
              <w:right w:val="single" w:sz="4" w:space="0" w:color="000000"/>
            </w:tcBorders>
          </w:tcPr>
          <w:p w14:paraId="0D3C24F5" w14:textId="77777777" w:rsidR="001C72CA" w:rsidRDefault="00DD1B2D">
            <w:pPr>
              <w:pStyle w:val="TableParagraph"/>
              <w:spacing w:before="79"/>
              <w:ind w:left="106"/>
              <w:jc w:val="center"/>
              <w:rPr>
                <w:rFonts w:ascii="宋体" w:eastAsia="宋体" w:hAnsi="宋体" w:cs="宋体"/>
                <w:sz w:val="21"/>
                <w:szCs w:val="21"/>
              </w:rPr>
            </w:pPr>
            <w:r>
              <w:rPr>
                <w:rFonts w:ascii="宋体"/>
                <w:sz w:val="21"/>
              </w:rPr>
              <w:t xml:space="preserve">5 </w:t>
            </w:r>
          </w:p>
        </w:tc>
        <w:tc>
          <w:tcPr>
            <w:tcW w:w="4707" w:type="dxa"/>
            <w:tcBorders>
              <w:top w:val="single" w:sz="4" w:space="0" w:color="000000"/>
              <w:left w:val="single" w:sz="4" w:space="0" w:color="000000"/>
              <w:bottom w:val="single" w:sz="4" w:space="0" w:color="000000"/>
              <w:right w:val="single" w:sz="4" w:space="0" w:color="000000"/>
            </w:tcBorders>
          </w:tcPr>
          <w:p w14:paraId="57627C75" w14:textId="77777777" w:rsidR="001C72CA" w:rsidRDefault="00DD1B2D">
            <w:pPr>
              <w:pStyle w:val="TableParagraph"/>
              <w:spacing w:before="79"/>
              <w:ind w:left="103"/>
              <w:rPr>
                <w:rFonts w:ascii="宋体" w:eastAsia="宋体" w:hAnsi="宋体" w:cs="宋体"/>
                <w:sz w:val="21"/>
                <w:szCs w:val="21"/>
                <w:lang w:eastAsia="zh-CN"/>
              </w:rPr>
            </w:pPr>
            <w:r>
              <w:rPr>
                <w:rFonts w:ascii="宋体" w:eastAsia="宋体" w:hAnsi="宋体" w:cs="宋体"/>
                <w:sz w:val="21"/>
                <w:szCs w:val="21"/>
                <w:lang w:eastAsia="zh-CN"/>
              </w:rPr>
              <w:t>特种作业人员无证上岗。</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84D69D8" w14:textId="77777777" w:rsidR="001C72CA" w:rsidRDefault="00DD1B2D">
            <w:pPr>
              <w:pStyle w:val="TableParagraph"/>
              <w:spacing w:before="79"/>
              <w:ind w:left="103"/>
              <w:rPr>
                <w:rFonts w:ascii="宋体" w:eastAsia="宋体" w:hAnsi="宋体" w:cs="宋体"/>
                <w:sz w:val="21"/>
                <w:szCs w:val="21"/>
              </w:rPr>
            </w:pPr>
            <w:r>
              <w:rPr>
                <w:rFonts w:ascii="宋体" w:eastAsia="宋体" w:hAnsi="宋体" w:cs="宋体"/>
                <w:sz w:val="21"/>
                <w:szCs w:val="21"/>
              </w:rPr>
              <w:t>扣罚</w:t>
            </w:r>
            <w:r>
              <w:rPr>
                <w:rFonts w:ascii="宋体" w:eastAsia="宋体" w:hAnsi="宋体" w:cs="宋体"/>
                <w:spacing w:val="-49"/>
                <w:sz w:val="21"/>
                <w:szCs w:val="21"/>
              </w:rPr>
              <w:t xml:space="preserve"> </w:t>
            </w:r>
            <w:r>
              <w:rPr>
                <w:rFonts w:ascii="宋体" w:eastAsia="宋体" w:hAnsi="宋体" w:cs="宋体"/>
                <w:sz w:val="21"/>
                <w:szCs w:val="21"/>
              </w:rPr>
              <w:t>200</w:t>
            </w:r>
            <w:r>
              <w:rPr>
                <w:rFonts w:ascii="宋体" w:eastAsia="宋体" w:hAnsi="宋体" w:cs="宋体"/>
                <w:spacing w:val="-49"/>
                <w:sz w:val="21"/>
                <w:szCs w:val="21"/>
              </w:rPr>
              <w:t xml:space="preserve"> </w:t>
            </w:r>
            <w:r>
              <w:rPr>
                <w:rFonts w:ascii="宋体" w:eastAsia="宋体" w:hAnsi="宋体" w:cs="宋体"/>
                <w:spacing w:val="-3"/>
                <w:sz w:val="21"/>
                <w:szCs w:val="21"/>
              </w:rPr>
              <w:t>元</w:t>
            </w:r>
            <w:r>
              <w:rPr>
                <w:rFonts w:ascii="宋体" w:eastAsia="宋体" w:hAnsi="宋体" w:cs="宋体"/>
                <w:spacing w:val="-3"/>
                <w:sz w:val="21"/>
                <w:szCs w:val="21"/>
              </w:rPr>
              <w:t>/</w:t>
            </w:r>
            <w:r>
              <w:rPr>
                <w:rFonts w:ascii="宋体" w:eastAsia="宋体" w:hAnsi="宋体" w:cs="宋体"/>
                <w:spacing w:val="-3"/>
                <w:sz w:val="21"/>
                <w:szCs w:val="21"/>
              </w:rPr>
              <w:t>人。</w:t>
            </w:r>
            <w:r>
              <w:rPr>
                <w:rFonts w:ascii="宋体" w:eastAsia="宋体" w:hAnsi="宋体" w:cs="宋体"/>
                <w:sz w:val="21"/>
                <w:szCs w:val="21"/>
              </w:rPr>
              <w:t xml:space="preserve"> </w:t>
            </w:r>
          </w:p>
        </w:tc>
      </w:tr>
      <w:tr w:rsidR="001C72CA" w14:paraId="0084AE92" w14:textId="77777777">
        <w:trPr>
          <w:trHeight w:hRule="exact" w:val="461"/>
        </w:trPr>
        <w:tc>
          <w:tcPr>
            <w:tcW w:w="711" w:type="dxa"/>
            <w:tcBorders>
              <w:top w:val="single" w:sz="4" w:space="0" w:color="000000"/>
              <w:left w:val="single" w:sz="4" w:space="0" w:color="000000"/>
              <w:bottom w:val="single" w:sz="4" w:space="0" w:color="000000"/>
              <w:right w:val="single" w:sz="4" w:space="0" w:color="000000"/>
            </w:tcBorders>
          </w:tcPr>
          <w:p w14:paraId="283E56AE" w14:textId="77777777" w:rsidR="001C72CA" w:rsidRDefault="00DD1B2D">
            <w:pPr>
              <w:pStyle w:val="TableParagraph"/>
              <w:spacing w:before="71"/>
              <w:ind w:left="106"/>
              <w:jc w:val="center"/>
              <w:rPr>
                <w:rFonts w:ascii="宋体" w:eastAsia="宋体" w:hAnsi="宋体" w:cs="宋体"/>
                <w:sz w:val="21"/>
                <w:szCs w:val="21"/>
              </w:rPr>
            </w:pPr>
            <w:r>
              <w:rPr>
                <w:rFonts w:ascii="宋体"/>
                <w:sz w:val="21"/>
              </w:rPr>
              <w:t xml:space="preserve">6 </w:t>
            </w:r>
          </w:p>
        </w:tc>
        <w:tc>
          <w:tcPr>
            <w:tcW w:w="4707" w:type="dxa"/>
            <w:tcBorders>
              <w:top w:val="single" w:sz="4" w:space="0" w:color="000000"/>
              <w:left w:val="single" w:sz="4" w:space="0" w:color="000000"/>
              <w:bottom w:val="single" w:sz="4" w:space="0" w:color="000000"/>
              <w:right w:val="single" w:sz="4" w:space="0" w:color="000000"/>
            </w:tcBorders>
          </w:tcPr>
          <w:p w14:paraId="7A9016E4" w14:textId="77777777" w:rsidR="001C72CA" w:rsidRDefault="00DD1B2D">
            <w:pPr>
              <w:pStyle w:val="TableParagraph"/>
              <w:spacing w:before="71"/>
              <w:ind w:left="103"/>
              <w:rPr>
                <w:rFonts w:ascii="宋体" w:eastAsia="宋体" w:hAnsi="宋体" w:cs="宋体"/>
                <w:sz w:val="21"/>
                <w:szCs w:val="21"/>
                <w:lang w:eastAsia="zh-CN"/>
              </w:rPr>
            </w:pPr>
            <w:r>
              <w:rPr>
                <w:rFonts w:ascii="宋体" w:eastAsia="宋体" w:hAnsi="宋体" w:cs="宋体"/>
                <w:sz w:val="21"/>
                <w:szCs w:val="21"/>
                <w:lang w:eastAsia="zh-CN"/>
              </w:rPr>
              <w:t>承包商人员未办理身份识别证进入现场作业。</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4CB2630" w14:textId="77777777" w:rsidR="001C72CA" w:rsidRDefault="00DD1B2D">
            <w:pPr>
              <w:pStyle w:val="TableParagraph"/>
              <w:spacing w:before="71"/>
              <w:ind w:left="103"/>
              <w:rPr>
                <w:rFonts w:ascii="宋体" w:eastAsia="宋体" w:hAnsi="宋体" w:cs="宋体"/>
                <w:sz w:val="21"/>
                <w:szCs w:val="21"/>
              </w:rPr>
            </w:pPr>
            <w:r>
              <w:rPr>
                <w:rFonts w:ascii="宋体" w:eastAsia="宋体" w:hAnsi="宋体" w:cs="宋体"/>
                <w:sz w:val="21"/>
                <w:szCs w:val="21"/>
              </w:rPr>
              <w:t>扣罚</w:t>
            </w:r>
            <w:r>
              <w:rPr>
                <w:rFonts w:ascii="宋体" w:eastAsia="宋体" w:hAnsi="宋体" w:cs="宋体"/>
                <w:spacing w:val="-49"/>
                <w:sz w:val="21"/>
                <w:szCs w:val="21"/>
              </w:rPr>
              <w:t xml:space="preserve"> </w:t>
            </w:r>
            <w:r>
              <w:rPr>
                <w:rFonts w:ascii="宋体" w:eastAsia="宋体" w:hAnsi="宋体" w:cs="宋体"/>
                <w:sz w:val="21"/>
                <w:szCs w:val="21"/>
              </w:rPr>
              <w:t>200</w:t>
            </w:r>
            <w:r>
              <w:rPr>
                <w:rFonts w:ascii="宋体" w:eastAsia="宋体" w:hAnsi="宋体" w:cs="宋体"/>
                <w:spacing w:val="-49"/>
                <w:sz w:val="21"/>
                <w:szCs w:val="21"/>
              </w:rPr>
              <w:t xml:space="preserve"> </w:t>
            </w:r>
            <w:r>
              <w:rPr>
                <w:rFonts w:ascii="宋体" w:eastAsia="宋体" w:hAnsi="宋体" w:cs="宋体"/>
                <w:spacing w:val="-3"/>
                <w:sz w:val="21"/>
                <w:szCs w:val="21"/>
              </w:rPr>
              <w:t>元</w:t>
            </w:r>
            <w:r>
              <w:rPr>
                <w:rFonts w:ascii="宋体" w:eastAsia="宋体" w:hAnsi="宋体" w:cs="宋体"/>
                <w:spacing w:val="-3"/>
                <w:sz w:val="21"/>
                <w:szCs w:val="21"/>
              </w:rPr>
              <w:t>/</w:t>
            </w:r>
            <w:r>
              <w:rPr>
                <w:rFonts w:ascii="宋体" w:eastAsia="宋体" w:hAnsi="宋体" w:cs="宋体"/>
                <w:spacing w:val="-3"/>
                <w:sz w:val="21"/>
                <w:szCs w:val="21"/>
              </w:rPr>
              <w:t>人。</w:t>
            </w:r>
            <w:r>
              <w:rPr>
                <w:rFonts w:ascii="宋体" w:eastAsia="宋体" w:hAnsi="宋体" w:cs="宋体"/>
                <w:sz w:val="21"/>
                <w:szCs w:val="21"/>
              </w:rPr>
              <w:t xml:space="preserve"> </w:t>
            </w:r>
          </w:p>
        </w:tc>
      </w:tr>
      <w:tr w:rsidR="001C72CA" w14:paraId="3433464A" w14:textId="77777777">
        <w:trPr>
          <w:trHeight w:hRule="exact" w:val="310"/>
        </w:trPr>
        <w:tc>
          <w:tcPr>
            <w:tcW w:w="711" w:type="dxa"/>
            <w:tcBorders>
              <w:top w:val="single" w:sz="4" w:space="0" w:color="000000"/>
              <w:left w:val="single" w:sz="4" w:space="0" w:color="000000"/>
              <w:bottom w:val="single" w:sz="4" w:space="0" w:color="000000"/>
              <w:right w:val="single" w:sz="4" w:space="0" w:color="000000"/>
            </w:tcBorders>
          </w:tcPr>
          <w:p w14:paraId="7D29D42D" w14:textId="77777777" w:rsidR="001C72CA" w:rsidRDefault="00DD1B2D">
            <w:pPr>
              <w:pStyle w:val="TableParagraph"/>
              <w:spacing w:line="270" w:lineRule="exact"/>
              <w:ind w:left="106"/>
              <w:jc w:val="center"/>
              <w:rPr>
                <w:rFonts w:ascii="宋体" w:eastAsia="宋体" w:hAnsi="宋体" w:cs="宋体"/>
                <w:sz w:val="21"/>
                <w:szCs w:val="21"/>
              </w:rPr>
            </w:pPr>
            <w:r>
              <w:rPr>
                <w:rFonts w:ascii="宋体"/>
                <w:sz w:val="21"/>
              </w:rPr>
              <w:t xml:space="preserve">7 </w:t>
            </w:r>
          </w:p>
        </w:tc>
        <w:tc>
          <w:tcPr>
            <w:tcW w:w="4707" w:type="dxa"/>
            <w:tcBorders>
              <w:top w:val="single" w:sz="4" w:space="0" w:color="000000"/>
              <w:left w:val="single" w:sz="4" w:space="0" w:color="000000"/>
              <w:bottom w:val="single" w:sz="4" w:space="0" w:color="000000"/>
              <w:right w:val="single" w:sz="4" w:space="0" w:color="000000"/>
            </w:tcBorders>
          </w:tcPr>
          <w:p w14:paraId="48BDCAF1" w14:textId="77777777" w:rsidR="001C72CA" w:rsidRDefault="00DD1B2D">
            <w:pPr>
              <w:pStyle w:val="TableParagraph"/>
              <w:spacing w:line="270" w:lineRule="exact"/>
              <w:ind w:left="103"/>
              <w:rPr>
                <w:rFonts w:ascii="宋体" w:eastAsia="宋体" w:hAnsi="宋体" w:cs="宋体"/>
                <w:sz w:val="21"/>
                <w:szCs w:val="21"/>
                <w:lang w:eastAsia="zh-CN"/>
              </w:rPr>
            </w:pPr>
            <w:r>
              <w:rPr>
                <w:rFonts w:ascii="宋体" w:eastAsia="宋体" w:hAnsi="宋体" w:cs="宋体"/>
                <w:sz w:val="21"/>
                <w:szCs w:val="21"/>
                <w:lang w:eastAsia="zh-CN"/>
              </w:rPr>
              <w:t>承包商人员未按规定佩戴（携带）身份识别证。</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341F6A06" w14:textId="77777777" w:rsidR="001C72CA" w:rsidRDefault="00DD1B2D">
            <w:pPr>
              <w:pStyle w:val="TableParagraph"/>
              <w:spacing w:line="270" w:lineRule="exact"/>
              <w:ind w:left="103"/>
              <w:rPr>
                <w:rFonts w:ascii="宋体" w:eastAsia="宋体" w:hAnsi="宋体" w:cs="宋体"/>
                <w:sz w:val="21"/>
                <w:szCs w:val="21"/>
              </w:rPr>
            </w:pPr>
            <w:r>
              <w:rPr>
                <w:rFonts w:ascii="宋体" w:eastAsia="宋体" w:hAnsi="宋体" w:cs="宋体"/>
                <w:sz w:val="21"/>
                <w:szCs w:val="21"/>
              </w:rPr>
              <w:t>扣罚</w:t>
            </w:r>
            <w:r>
              <w:rPr>
                <w:rFonts w:ascii="宋体" w:eastAsia="宋体" w:hAnsi="宋体" w:cs="宋体"/>
                <w:spacing w:val="-49"/>
                <w:sz w:val="21"/>
                <w:szCs w:val="21"/>
              </w:rPr>
              <w:t xml:space="preserve"> </w:t>
            </w:r>
            <w:r>
              <w:rPr>
                <w:rFonts w:ascii="宋体" w:eastAsia="宋体" w:hAnsi="宋体" w:cs="宋体"/>
                <w:sz w:val="21"/>
                <w:szCs w:val="21"/>
              </w:rPr>
              <w:t>200</w:t>
            </w:r>
            <w:r>
              <w:rPr>
                <w:rFonts w:ascii="宋体" w:eastAsia="宋体" w:hAnsi="宋体" w:cs="宋体"/>
                <w:spacing w:val="-49"/>
                <w:sz w:val="21"/>
                <w:szCs w:val="21"/>
              </w:rPr>
              <w:t xml:space="preserve"> </w:t>
            </w:r>
            <w:r>
              <w:rPr>
                <w:rFonts w:ascii="宋体" w:eastAsia="宋体" w:hAnsi="宋体" w:cs="宋体"/>
                <w:spacing w:val="-3"/>
                <w:sz w:val="21"/>
                <w:szCs w:val="21"/>
              </w:rPr>
              <w:t>元</w:t>
            </w:r>
            <w:r>
              <w:rPr>
                <w:rFonts w:ascii="宋体" w:eastAsia="宋体" w:hAnsi="宋体" w:cs="宋体"/>
                <w:spacing w:val="-3"/>
                <w:sz w:val="21"/>
                <w:szCs w:val="21"/>
              </w:rPr>
              <w:t>/</w:t>
            </w:r>
            <w:r>
              <w:rPr>
                <w:rFonts w:ascii="宋体" w:eastAsia="宋体" w:hAnsi="宋体" w:cs="宋体"/>
                <w:spacing w:val="-3"/>
                <w:sz w:val="21"/>
                <w:szCs w:val="21"/>
              </w:rPr>
              <w:t>人。</w:t>
            </w:r>
            <w:r>
              <w:rPr>
                <w:rFonts w:ascii="宋体" w:eastAsia="宋体" w:hAnsi="宋体" w:cs="宋体"/>
                <w:sz w:val="21"/>
                <w:szCs w:val="21"/>
              </w:rPr>
              <w:t xml:space="preserve"> </w:t>
            </w:r>
          </w:p>
        </w:tc>
      </w:tr>
      <w:tr w:rsidR="001C72CA" w14:paraId="12AD2BD1" w14:textId="77777777">
        <w:trPr>
          <w:trHeight w:hRule="exact" w:val="610"/>
        </w:trPr>
        <w:tc>
          <w:tcPr>
            <w:tcW w:w="711" w:type="dxa"/>
            <w:tcBorders>
              <w:top w:val="single" w:sz="4" w:space="0" w:color="000000"/>
              <w:left w:val="single" w:sz="4" w:space="0" w:color="000000"/>
              <w:bottom w:val="single" w:sz="4" w:space="0" w:color="000000"/>
              <w:right w:val="single" w:sz="4" w:space="0" w:color="000000"/>
            </w:tcBorders>
          </w:tcPr>
          <w:p w14:paraId="2E1C641E" w14:textId="77777777" w:rsidR="001C72CA" w:rsidRDefault="00DD1B2D">
            <w:pPr>
              <w:pStyle w:val="TableParagraph"/>
              <w:spacing w:before="146"/>
              <w:ind w:left="106"/>
              <w:jc w:val="center"/>
              <w:rPr>
                <w:rFonts w:ascii="宋体" w:eastAsia="宋体" w:hAnsi="宋体" w:cs="宋体"/>
                <w:sz w:val="21"/>
                <w:szCs w:val="21"/>
              </w:rPr>
            </w:pPr>
            <w:r>
              <w:rPr>
                <w:rFonts w:ascii="宋体"/>
                <w:sz w:val="21"/>
              </w:rPr>
              <w:t xml:space="preserve">8 </w:t>
            </w:r>
          </w:p>
        </w:tc>
        <w:tc>
          <w:tcPr>
            <w:tcW w:w="4707" w:type="dxa"/>
            <w:tcBorders>
              <w:top w:val="single" w:sz="4" w:space="0" w:color="000000"/>
              <w:left w:val="single" w:sz="4" w:space="0" w:color="000000"/>
              <w:bottom w:val="single" w:sz="4" w:space="0" w:color="000000"/>
              <w:right w:val="single" w:sz="4" w:space="0" w:color="000000"/>
            </w:tcBorders>
          </w:tcPr>
          <w:p w14:paraId="1239A792" w14:textId="77777777" w:rsidR="001C72CA" w:rsidRDefault="00DD1B2D">
            <w:pPr>
              <w:pStyle w:val="TableParagraph"/>
              <w:spacing w:line="261" w:lineRule="auto"/>
              <w:ind w:left="103" w:right="-5"/>
              <w:rPr>
                <w:rFonts w:ascii="宋体" w:eastAsia="宋体" w:hAnsi="宋体" w:cs="宋体"/>
                <w:sz w:val="21"/>
                <w:szCs w:val="21"/>
                <w:lang w:eastAsia="zh-CN"/>
              </w:rPr>
            </w:pPr>
            <w:r>
              <w:rPr>
                <w:rFonts w:ascii="宋体" w:eastAsia="宋体" w:hAnsi="宋体" w:cs="宋体"/>
                <w:spacing w:val="-3"/>
                <w:sz w:val="21"/>
                <w:szCs w:val="21"/>
                <w:lang w:eastAsia="zh-CN"/>
              </w:rPr>
              <w:t>未按规定佩戴劳动防护用品（安全帽、防护眼镜、</w:t>
            </w:r>
            <w:r>
              <w:rPr>
                <w:rFonts w:ascii="宋体" w:eastAsia="宋体" w:hAnsi="宋体" w:cs="宋体"/>
                <w:spacing w:val="-69"/>
                <w:sz w:val="21"/>
                <w:szCs w:val="21"/>
                <w:lang w:eastAsia="zh-CN"/>
              </w:rPr>
              <w:t xml:space="preserve"> </w:t>
            </w:r>
            <w:r>
              <w:rPr>
                <w:rFonts w:ascii="宋体" w:eastAsia="宋体" w:hAnsi="宋体" w:cs="宋体"/>
                <w:spacing w:val="-7"/>
                <w:sz w:val="21"/>
                <w:szCs w:val="21"/>
                <w:lang w:eastAsia="zh-CN"/>
              </w:rPr>
              <w:t>防护手套等），或未正确使用劳动防护用品。</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8DE4941" w14:textId="77777777" w:rsidR="001C72CA" w:rsidRDefault="00DD1B2D">
            <w:pPr>
              <w:pStyle w:val="TableParagraph"/>
              <w:spacing w:before="146"/>
              <w:ind w:left="103"/>
              <w:rPr>
                <w:rFonts w:ascii="宋体" w:eastAsia="宋体" w:hAnsi="宋体" w:cs="宋体"/>
                <w:sz w:val="21"/>
                <w:szCs w:val="21"/>
              </w:rPr>
            </w:pPr>
            <w:r>
              <w:rPr>
                <w:rFonts w:ascii="宋体" w:eastAsia="宋体" w:hAnsi="宋体" w:cs="宋体"/>
                <w:sz w:val="21"/>
                <w:szCs w:val="21"/>
              </w:rPr>
              <w:t>扣罚</w:t>
            </w:r>
            <w:r>
              <w:rPr>
                <w:rFonts w:ascii="宋体" w:eastAsia="宋体" w:hAnsi="宋体" w:cs="宋体"/>
                <w:spacing w:val="-49"/>
                <w:sz w:val="21"/>
                <w:szCs w:val="21"/>
              </w:rPr>
              <w:t xml:space="preserve"> </w:t>
            </w:r>
            <w:r>
              <w:rPr>
                <w:rFonts w:ascii="宋体" w:eastAsia="宋体" w:hAnsi="宋体" w:cs="宋体"/>
                <w:sz w:val="21"/>
                <w:szCs w:val="21"/>
              </w:rPr>
              <w:t>200</w:t>
            </w:r>
            <w:r>
              <w:rPr>
                <w:rFonts w:ascii="宋体" w:eastAsia="宋体" w:hAnsi="宋体" w:cs="宋体"/>
                <w:spacing w:val="-49"/>
                <w:sz w:val="21"/>
                <w:szCs w:val="21"/>
              </w:rPr>
              <w:t xml:space="preserve"> </w:t>
            </w:r>
            <w:r>
              <w:rPr>
                <w:rFonts w:ascii="宋体" w:eastAsia="宋体" w:hAnsi="宋体" w:cs="宋体"/>
                <w:spacing w:val="-3"/>
                <w:sz w:val="21"/>
                <w:szCs w:val="21"/>
              </w:rPr>
              <w:t>元</w:t>
            </w:r>
            <w:r>
              <w:rPr>
                <w:rFonts w:ascii="宋体" w:eastAsia="宋体" w:hAnsi="宋体" w:cs="宋体"/>
                <w:spacing w:val="-3"/>
                <w:sz w:val="21"/>
                <w:szCs w:val="21"/>
              </w:rPr>
              <w:t>/</w:t>
            </w:r>
            <w:r>
              <w:rPr>
                <w:rFonts w:ascii="宋体" w:eastAsia="宋体" w:hAnsi="宋体" w:cs="宋体"/>
                <w:spacing w:val="-3"/>
                <w:sz w:val="21"/>
                <w:szCs w:val="21"/>
              </w:rPr>
              <w:t>人。</w:t>
            </w:r>
            <w:r>
              <w:rPr>
                <w:rFonts w:ascii="宋体" w:eastAsia="宋体" w:hAnsi="宋体" w:cs="宋体"/>
                <w:sz w:val="21"/>
                <w:szCs w:val="21"/>
              </w:rPr>
              <w:t xml:space="preserve"> </w:t>
            </w:r>
          </w:p>
        </w:tc>
      </w:tr>
      <w:tr w:rsidR="001C72CA" w14:paraId="6FD203D2" w14:textId="77777777">
        <w:trPr>
          <w:trHeight w:hRule="exact" w:val="1810"/>
        </w:trPr>
        <w:tc>
          <w:tcPr>
            <w:tcW w:w="711" w:type="dxa"/>
            <w:tcBorders>
              <w:top w:val="single" w:sz="4" w:space="0" w:color="000000"/>
              <w:left w:val="single" w:sz="4" w:space="0" w:color="000000"/>
              <w:bottom w:val="single" w:sz="4" w:space="0" w:color="000000"/>
              <w:right w:val="single" w:sz="4" w:space="0" w:color="000000"/>
            </w:tcBorders>
          </w:tcPr>
          <w:p w14:paraId="1876A54E" w14:textId="77777777" w:rsidR="001C72CA" w:rsidRDefault="001C72CA">
            <w:pPr>
              <w:pStyle w:val="TableParagraph"/>
              <w:rPr>
                <w:rFonts w:ascii="宋体" w:eastAsia="宋体" w:hAnsi="宋体" w:cs="宋体"/>
                <w:b/>
                <w:bCs/>
                <w:sz w:val="20"/>
                <w:szCs w:val="20"/>
              </w:rPr>
            </w:pPr>
          </w:p>
          <w:p w14:paraId="1AB0538A" w14:textId="77777777" w:rsidR="001C72CA" w:rsidRDefault="001C72CA">
            <w:pPr>
              <w:pStyle w:val="TableParagraph"/>
              <w:rPr>
                <w:rFonts w:ascii="宋体" w:eastAsia="宋体" w:hAnsi="宋体" w:cs="宋体"/>
                <w:b/>
                <w:bCs/>
                <w:sz w:val="20"/>
                <w:szCs w:val="20"/>
              </w:rPr>
            </w:pPr>
          </w:p>
          <w:p w14:paraId="7981A36E" w14:textId="77777777" w:rsidR="001C72CA" w:rsidRDefault="001C72CA">
            <w:pPr>
              <w:pStyle w:val="TableParagraph"/>
              <w:rPr>
                <w:rFonts w:ascii="宋体" w:eastAsia="宋体" w:hAnsi="宋体" w:cs="宋体"/>
                <w:b/>
                <w:bCs/>
                <w:sz w:val="17"/>
                <w:szCs w:val="17"/>
              </w:rPr>
            </w:pPr>
          </w:p>
          <w:p w14:paraId="7D67AC0B" w14:textId="77777777" w:rsidR="001C72CA" w:rsidRDefault="00DD1B2D">
            <w:pPr>
              <w:pStyle w:val="TableParagraph"/>
              <w:ind w:left="106"/>
              <w:jc w:val="center"/>
              <w:rPr>
                <w:rFonts w:ascii="宋体" w:eastAsia="宋体" w:hAnsi="宋体" w:cs="宋体"/>
                <w:sz w:val="21"/>
                <w:szCs w:val="21"/>
              </w:rPr>
            </w:pPr>
            <w:r>
              <w:rPr>
                <w:rFonts w:ascii="宋体"/>
                <w:sz w:val="21"/>
              </w:rPr>
              <w:t xml:space="preserve">9 </w:t>
            </w:r>
          </w:p>
        </w:tc>
        <w:tc>
          <w:tcPr>
            <w:tcW w:w="4707" w:type="dxa"/>
            <w:tcBorders>
              <w:top w:val="single" w:sz="4" w:space="0" w:color="000000"/>
              <w:left w:val="single" w:sz="4" w:space="0" w:color="000000"/>
              <w:bottom w:val="single" w:sz="4" w:space="0" w:color="000000"/>
              <w:right w:val="single" w:sz="4" w:space="0" w:color="000000"/>
            </w:tcBorders>
          </w:tcPr>
          <w:p w14:paraId="0D401038" w14:textId="77777777" w:rsidR="001C72CA" w:rsidRDefault="001C72CA">
            <w:pPr>
              <w:pStyle w:val="TableParagraph"/>
              <w:rPr>
                <w:rFonts w:ascii="宋体" w:eastAsia="宋体" w:hAnsi="宋体" w:cs="宋体"/>
                <w:b/>
                <w:bCs/>
                <w:sz w:val="20"/>
                <w:szCs w:val="20"/>
                <w:lang w:eastAsia="zh-CN"/>
              </w:rPr>
            </w:pPr>
          </w:p>
          <w:p w14:paraId="6DBAEF4F" w14:textId="77777777" w:rsidR="001C72CA" w:rsidRDefault="001C72CA">
            <w:pPr>
              <w:pStyle w:val="TableParagraph"/>
              <w:spacing w:before="1"/>
              <w:rPr>
                <w:rFonts w:ascii="宋体" w:eastAsia="宋体" w:hAnsi="宋体" w:cs="宋体"/>
                <w:b/>
                <w:bCs/>
                <w:sz w:val="14"/>
                <w:szCs w:val="14"/>
                <w:lang w:eastAsia="zh-CN"/>
              </w:rPr>
            </w:pPr>
          </w:p>
          <w:p w14:paraId="377BA807" w14:textId="77777777" w:rsidR="001C72CA" w:rsidRDefault="00DD1B2D">
            <w:pPr>
              <w:pStyle w:val="TableParagraph"/>
              <w:spacing w:line="261" w:lineRule="auto"/>
              <w:ind w:left="103" w:right="102"/>
              <w:jc w:val="both"/>
              <w:rPr>
                <w:rFonts w:ascii="宋体" w:eastAsia="宋体" w:hAnsi="宋体" w:cs="宋体"/>
                <w:sz w:val="21"/>
                <w:szCs w:val="21"/>
                <w:lang w:eastAsia="zh-CN"/>
              </w:rPr>
            </w:pPr>
            <w:r>
              <w:rPr>
                <w:rFonts w:ascii="宋体" w:eastAsia="宋体" w:hAnsi="宋体" w:cs="宋体"/>
                <w:spacing w:val="2"/>
                <w:sz w:val="21"/>
                <w:szCs w:val="21"/>
                <w:lang w:eastAsia="zh-CN"/>
              </w:rPr>
              <w:t>用火、进受限空间、高处、动土、临时用电等直</w:t>
            </w:r>
            <w:r>
              <w:rPr>
                <w:rFonts w:ascii="宋体" w:eastAsia="宋体" w:hAnsi="宋体" w:cs="宋体"/>
                <w:spacing w:val="-72"/>
                <w:sz w:val="21"/>
                <w:szCs w:val="21"/>
                <w:lang w:eastAsia="zh-CN"/>
              </w:rPr>
              <w:t xml:space="preserve"> </w:t>
            </w:r>
            <w:r>
              <w:rPr>
                <w:rFonts w:ascii="宋体" w:eastAsia="宋体" w:hAnsi="宋体" w:cs="宋体"/>
                <w:spacing w:val="2"/>
                <w:sz w:val="21"/>
                <w:szCs w:val="21"/>
                <w:lang w:eastAsia="zh-CN"/>
              </w:rPr>
              <w:t>接作业前必须按规定办理有效作业许可证，按作</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业证要求进行作业。</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DE9F7FA" w14:textId="77777777" w:rsidR="001C72CA" w:rsidRDefault="00DD1B2D">
            <w:pPr>
              <w:pStyle w:val="TableParagraph"/>
              <w:spacing w:line="261" w:lineRule="auto"/>
              <w:ind w:left="103" w:right="98"/>
              <w:jc w:val="both"/>
              <w:rPr>
                <w:rFonts w:ascii="宋体" w:eastAsia="宋体" w:hAnsi="宋体" w:cs="宋体"/>
                <w:sz w:val="21"/>
                <w:szCs w:val="21"/>
                <w:lang w:eastAsia="zh-CN"/>
              </w:rPr>
            </w:pPr>
            <w:r>
              <w:rPr>
                <w:rFonts w:ascii="宋体" w:eastAsia="宋体" w:hAnsi="宋体" w:cs="宋体"/>
                <w:spacing w:val="-8"/>
                <w:sz w:val="21"/>
                <w:szCs w:val="21"/>
                <w:lang w:eastAsia="zh-CN"/>
              </w:rPr>
              <w:t>无证作业，</w:t>
            </w:r>
            <w:r>
              <w:rPr>
                <w:rFonts w:ascii="宋体" w:eastAsia="宋体" w:hAnsi="宋体" w:cs="宋体"/>
                <w:spacing w:val="-8"/>
                <w:sz w:val="21"/>
                <w:szCs w:val="21"/>
                <w:u w:val="single" w:color="000000"/>
                <w:lang w:eastAsia="zh-CN"/>
              </w:rPr>
              <w:t>按第</w:t>
            </w:r>
            <w:r>
              <w:rPr>
                <w:rFonts w:ascii="宋体" w:eastAsia="宋体" w:hAnsi="宋体" w:cs="宋体"/>
                <w:spacing w:val="-47"/>
                <w:sz w:val="21"/>
                <w:szCs w:val="21"/>
                <w:u w:val="single" w:color="000000"/>
                <w:lang w:eastAsia="zh-CN"/>
              </w:rPr>
              <w:t xml:space="preserve"> </w:t>
            </w:r>
            <w:r>
              <w:rPr>
                <w:rFonts w:ascii="宋体" w:eastAsia="宋体" w:hAnsi="宋体" w:cs="宋体"/>
                <w:sz w:val="21"/>
                <w:szCs w:val="21"/>
                <w:u w:val="single" w:color="000000"/>
                <w:lang w:eastAsia="zh-CN"/>
              </w:rPr>
              <w:t>2</w:t>
            </w:r>
            <w:r>
              <w:rPr>
                <w:rFonts w:ascii="宋体" w:eastAsia="宋体" w:hAnsi="宋体" w:cs="宋体"/>
                <w:spacing w:val="-44"/>
                <w:sz w:val="21"/>
                <w:szCs w:val="21"/>
                <w:u w:val="single" w:color="000000"/>
                <w:lang w:eastAsia="zh-CN"/>
              </w:rPr>
              <w:t xml:space="preserve"> </w:t>
            </w:r>
            <w:r>
              <w:rPr>
                <w:rFonts w:ascii="宋体" w:eastAsia="宋体" w:hAnsi="宋体" w:cs="宋体"/>
                <w:spacing w:val="-7"/>
                <w:sz w:val="21"/>
                <w:szCs w:val="21"/>
                <w:u w:val="single" w:color="000000"/>
                <w:lang w:eastAsia="zh-CN"/>
              </w:rPr>
              <w:t>条违反禁令处罚；</w:t>
            </w:r>
            <w:r>
              <w:rPr>
                <w:rFonts w:ascii="宋体" w:eastAsia="宋体" w:hAnsi="宋体" w:cs="宋体"/>
                <w:spacing w:val="-7"/>
                <w:sz w:val="21"/>
                <w:szCs w:val="21"/>
                <w:lang w:eastAsia="zh-CN"/>
              </w:rPr>
              <w:t>有</w:t>
            </w:r>
            <w:r>
              <w:rPr>
                <w:rFonts w:ascii="宋体" w:eastAsia="宋体" w:hAnsi="宋体" w:cs="宋体"/>
                <w:spacing w:val="-102"/>
                <w:sz w:val="21"/>
                <w:szCs w:val="21"/>
                <w:lang w:eastAsia="zh-CN"/>
              </w:rPr>
              <w:t xml:space="preserve"> </w:t>
            </w:r>
            <w:r>
              <w:rPr>
                <w:rFonts w:ascii="宋体" w:eastAsia="宋体" w:hAnsi="宋体" w:cs="宋体"/>
                <w:spacing w:val="3"/>
                <w:sz w:val="21"/>
                <w:szCs w:val="21"/>
                <w:lang w:eastAsia="zh-CN"/>
              </w:rPr>
              <w:t>作业证，但未按作业证要求进行作业</w:t>
            </w:r>
          </w:p>
          <w:p w14:paraId="33DAE6B9" w14:textId="77777777" w:rsidR="001C72CA" w:rsidRDefault="00DD1B2D">
            <w:pPr>
              <w:pStyle w:val="TableParagraph"/>
              <w:spacing w:before="6" w:line="261" w:lineRule="auto"/>
              <w:ind w:left="103" w:right="98"/>
              <w:jc w:val="both"/>
              <w:rPr>
                <w:rFonts w:ascii="宋体" w:eastAsia="宋体" w:hAnsi="宋体" w:cs="宋体"/>
                <w:sz w:val="21"/>
                <w:szCs w:val="21"/>
                <w:lang w:eastAsia="zh-CN"/>
              </w:rPr>
            </w:pPr>
            <w:r>
              <w:rPr>
                <w:rFonts w:ascii="宋体" w:eastAsia="宋体" w:hAnsi="宋体" w:cs="宋体"/>
                <w:spacing w:val="-8"/>
                <w:sz w:val="21"/>
                <w:szCs w:val="21"/>
                <w:lang w:eastAsia="zh-CN"/>
              </w:rPr>
              <w:t>（如：未在规定时间内作业、实际作业</w:t>
            </w:r>
            <w:r>
              <w:rPr>
                <w:rFonts w:ascii="宋体" w:eastAsia="宋体" w:hAnsi="宋体" w:cs="宋体"/>
                <w:spacing w:val="-71"/>
                <w:sz w:val="21"/>
                <w:szCs w:val="21"/>
                <w:lang w:eastAsia="zh-CN"/>
              </w:rPr>
              <w:t xml:space="preserve"> </w:t>
            </w:r>
            <w:r>
              <w:rPr>
                <w:rFonts w:ascii="宋体" w:eastAsia="宋体" w:hAnsi="宋体" w:cs="宋体"/>
                <w:spacing w:val="-8"/>
                <w:sz w:val="21"/>
                <w:szCs w:val="21"/>
                <w:lang w:eastAsia="zh-CN"/>
              </w:rPr>
              <w:t>人员与票证上填写人员不符、安全措施</w:t>
            </w:r>
            <w:r>
              <w:rPr>
                <w:rFonts w:ascii="宋体" w:eastAsia="宋体" w:hAnsi="宋体" w:cs="宋体"/>
                <w:spacing w:val="-92"/>
                <w:sz w:val="21"/>
                <w:szCs w:val="21"/>
                <w:lang w:eastAsia="zh-CN"/>
              </w:rPr>
              <w:t xml:space="preserve"> </w:t>
            </w:r>
            <w:r>
              <w:rPr>
                <w:rFonts w:ascii="宋体" w:eastAsia="宋体" w:hAnsi="宋体" w:cs="宋体"/>
                <w:spacing w:val="-8"/>
                <w:sz w:val="21"/>
                <w:szCs w:val="21"/>
                <w:lang w:eastAsia="zh-CN"/>
              </w:rPr>
              <w:t>未落实、监护人员不在现场等），一项</w:t>
            </w:r>
            <w:r>
              <w:rPr>
                <w:rFonts w:ascii="宋体" w:eastAsia="宋体" w:hAnsi="宋体" w:cs="宋体"/>
                <w:spacing w:val="-91"/>
                <w:sz w:val="21"/>
                <w:szCs w:val="21"/>
                <w:lang w:eastAsia="zh-CN"/>
              </w:rPr>
              <w:t xml:space="preserve"> </w:t>
            </w:r>
            <w:r>
              <w:rPr>
                <w:rFonts w:ascii="宋体" w:eastAsia="宋体" w:hAnsi="宋体" w:cs="宋体"/>
                <w:sz w:val="21"/>
                <w:szCs w:val="21"/>
                <w:lang w:eastAsia="zh-CN"/>
              </w:rPr>
              <w:t>不符合，扣罚</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200</w:t>
            </w:r>
            <w:r>
              <w:rPr>
                <w:rFonts w:ascii="宋体" w:eastAsia="宋体" w:hAnsi="宋体" w:cs="宋体"/>
                <w:spacing w:val="-52"/>
                <w:sz w:val="21"/>
                <w:szCs w:val="21"/>
                <w:lang w:eastAsia="zh-CN"/>
              </w:rPr>
              <w:t xml:space="preserve"> </w:t>
            </w:r>
            <w:r>
              <w:rPr>
                <w:rFonts w:ascii="宋体" w:eastAsia="宋体" w:hAnsi="宋体" w:cs="宋体"/>
                <w:spacing w:val="-3"/>
                <w:sz w:val="21"/>
                <w:szCs w:val="21"/>
                <w:lang w:eastAsia="zh-CN"/>
              </w:rPr>
              <w:t>元。</w:t>
            </w:r>
            <w:r>
              <w:rPr>
                <w:rFonts w:ascii="宋体" w:eastAsia="宋体" w:hAnsi="宋体" w:cs="宋体"/>
                <w:sz w:val="21"/>
                <w:szCs w:val="21"/>
                <w:lang w:eastAsia="zh-CN"/>
              </w:rPr>
              <w:t xml:space="preserve"> </w:t>
            </w:r>
          </w:p>
        </w:tc>
      </w:tr>
      <w:tr w:rsidR="001C72CA" w14:paraId="6405E805" w14:textId="77777777">
        <w:trPr>
          <w:trHeight w:hRule="exact" w:val="1212"/>
        </w:trPr>
        <w:tc>
          <w:tcPr>
            <w:tcW w:w="711" w:type="dxa"/>
            <w:tcBorders>
              <w:top w:val="single" w:sz="4" w:space="0" w:color="000000"/>
              <w:left w:val="single" w:sz="4" w:space="0" w:color="000000"/>
              <w:bottom w:val="single" w:sz="4" w:space="0" w:color="000000"/>
              <w:right w:val="single" w:sz="4" w:space="0" w:color="000000"/>
            </w:tcBorders>
          </w:tcPr>
          <w:p w14:paraId="66E98D77" w14:textId="77777777" w:rsidR="001C72CA" w:rsidRDefault="001C72CA">
            <w:pPr>
              <w:pStyle w:val="TableParagraph"/>
              <w:rPr>
                <w:rFonts w:ascii="宋体" w:eastAsia="宋体" w:hAnsi="宋体" w:cs="宋体"/>
                <w:b/>
                <w:bCs/>
                <w:sz w:val="20"/>
                <w:szCs w:val="20"/>
                <w:lang w:eastAsia="zh-CN"/>
              </w:rPr>
            </w:pPr>
          </w:p>
          <w:p w14:paraId="28E509F0" w14:textId="77777777" w:rsidR="001C72CA" w:rsidRDefault="001C72CA">
            <w:pPr>
              <w:pStyle w:val="TableParagraph"/>
              <w:spacing w:before="1"/>
              <w:rPr>
                <w:rFonts w:ascii="宋体" w:eastAsia="宋体" w:hAnsi="宋体" w:cs="宋体"/>
                <w:b/>
                <w:bCs/>
                <w:sz w:val="14"/>
                <w:szCs w:val="14"/>
                <w:lang w:eastAsia="zh-CN"/>
              </w:rPr>
            </w:pPr>
          </w:p>
          <w:p w14:paraId="75BB11C1" w14:textId="77777777" w:rsidR="001C72CA" w:rsidRDefault="00DD1B2D">
            <w:pPr>
              <w:pStyle w:val="TableParagraph"/>
              <w:ind w:left="106"/>
              <w:jc w:val="center"/>
              <w:rPr>
                <w:rFonts w:ascii="宋体" w:eastAsia="宋体" w:hAnsi="宋体" w:cs="宋体"/>
                <w:sz w:val="21"/>
                <w:szCs w:val="21"/>
              </w:rPr>
            </w:pPr>
            <w:r>
              <w:rPr>
                <w:rFonts w:ascii="宋体"/>
                <w:sz w:val="21"/>
              </w:rPr>
              <w:t xml:space="preserve">10 </w:t>
            </w:r>
          </w:p>
        </w:tc>
        <w:tc>
          <w:tcPr>
            <w:tcW w:w="4707" w:type="dxa"/>
            <w:tcBorders>
              <w:top w:val="single" w:sz="4" w:space="0" w:color="000000"/>
              <w:left w:val="single" w:sz="4" w:space="0" w:color="000000"/>
              <w:bottom w:val="single" w:sz="4" w:space="0" w:color="000000"/>
              <w:right w:val="single" w:sz="4" w:space="0" w:color="000000"/>
            </w:tcBorders>
          </w:tcPr>
          <w:p w14:paraId="24A50397" w14:textId="77777777" w:rsidR="001C72CA" w:rsidRDefault="00DD1B2D">
            <w:pPr>
              <w:pStyle w:val="TableParagraph"/>
              <w:spacing w:line="261" w:lineRule="auto"/>
              <w:ind w:left="103" w:right="99"/>
              <w:jc w:val="both"/>
              <w:rPr>
                <w:rFonts w:ascii="宋体" w:eastAsia="宋体" w:hAnsi="宋体" w:cs="宋体"/>
                <w:sz w:val="21"/>
                <w:szCs w:val="21"/>
                <w:lang w:eastAsia="zh-CN"/>
              </w:rPr>
            </w:pPr>
            <w:r>
              <w:rPr>
                <w:rFonts w:ascii="宋体" w:eastAsia="宋体" w:hAnsi="宋体" w:cs="宋体"/>
                <w:spacing w:val="2"/>
                <w:sz w:val="21"/>
                <w:szCs w:val="21"/>
                <w:lang w:eastAsia="zh-CN"/>
              </w:rPr>
              <w:t>放射作业前必须按规定办理放射作业许可证，作</w:t>
            </w:r>
            <w:r>
              <w:rPr>
                <w:rFonts w:ascii="宋体" w:eastAsia="宋体" w:hAnsi="宋体" w:cs="宋体"/>
                <w:spacing w:val="-70"/>
                <w:sz w:val="21"/>
                <w:szCs w:val="21"/>
                <w:lang w:eastAsia="zh-CN"/>
              </w:rPr>
              <w:t xml:space="preserve"> </w:t>
            </w:r>
            <w:r>
              <w:rPr>
                <w:rFonts w:ascii="宋体" w:eastAsia="宋体" w:hAnsi="宋体" w:cs="宋体"/>
                <w:spacing w:val="2"/>
                <w:sz w:val="21"/>
                <w:szCs w:val="21"/>
                <w:lang w:eastAsia="zh-CN"/>
              </w:rPr>
              <w:t>业过程中应严格遵守有关防护与安全规定、规则</w:t>
            </w:r>
            <w:r>
              <w:rPr>
                <w:rFonts w:ascii="宋体" w:eastAsia="宋体" w:hAnsi="宋体" w:cs="宋体"/>
                <w:spacing w:val="-71"/>
                <w:sz w:val="21"/>
                <w:szCs w:val="21"/>
                <w:lang w:eastAsia="zh-CN"/>
              </w:rPr>
              <w:t xml:space="preserve"> </w:t>
            </w:r>
            <w:r>
              <w:rPr>
                <w:rFonts w:ascii="宋体" w:eastAsia="宋体" w:hAnsi="宋体" w:cs="宋体"/>
                <w:spacing w:val="2"/>
                <w:sz w:val="21"/>
                <w:szCs w:val="21"/>
                <w:lang w:eastAsia="zh-CN"/>
              </w:rPr>
              <w:t>和程序，放射作业人员持证上岗，并正确使用防</w:t>
            </w:r>
            <w:r>
              <w:rPr>
                <w:rFonts w:ascii="宋体" w:eastAsia="宋体" w:hAnsi="宋体" w:cs="宋体"/>
                <w:spacing w:val="-71"/>
                <w:sz w:val="21"/>
                <w:szCs w:val="21"/>
                <w:lang w:eastAsia="zh-CN"/>
              </w:rPr>
              <w:t xml:space="preserve"> </w:t>
            </w:r>
            <w:r>
              <w:rPr>
                <w:rFonts w:ascii="宋体" w:eastAsia="宋体" w:hAnsi="宋体" w:cs="宋体"/>
                <w:sz w:val="21"/>
                <w:szCs w:val="21"/>
                <w:lang w:eastAsia="zh-CN"/>
              </w:rPr>
              <w:t>护用品，现场划定警戒区，设专人警戒。</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9876FAD" w14:textId="77777777" w:rsidR="001C72CA" w:rsidRDefault="001C72CA">
            <w:pPr>
              <w:pStyle w:val="TableParagraph"/>
              <w:spacing w:before="10"/>
              <w:rPr>
                <w:rFonts w:ascii="宋体" w:eastAsia="宋体" w:hAnsi="宋体" w:cs="宋体"/>
                <w:b/>
                <w:bCs/>
                <w:lang w:eastAsia="zh-CN"/>
              </w:rPr>
            </w:pPr>
          </w:p>
          <w:p w14:paraId="0BD4260E" w14:textId="77777777" w:rsidR="001C72CA" w:rsidRDefault="00DD1B2D">
            <w:pPr>
              <w:pStyle w:val="TableParagraph"/>
              <w:ind w:left="103"/>
              <w:rPr>
                <w:rFonts w:ascii="宋体" w:eastAsia="宋体" w:hAnsi="宋体" w:cs="宋体"/>
                <w:sz w:val="21"/>
                <w:szCs w:val="21"/>
                <w:lang w:eastAsia="zh-CN"/>
              </w:rPr>
            </w:pPr>
            <w:r>
              <w:rPr>
                <w:rFonts w:ascii="宋体" w:eastAsia="宋体" w:hAnsi="宋体" w:cs="宋体"/>
                <w:spacing w:val="-8"/>
                <w:sz w:val="21"/>
                <w:szCs w:val="21"/>
                <w:lang w:eastAsia="zh-CN"/>
              </w:rPr>
              <w:t>无证作业，按第</w:t>
            </w:r>
            <w:r>
              <w:rPr>
                <w:rFonts w:ascii="宋体" w:eastAsia="宋体" w:hAnsi="宋体" w:cs="宋体"/>
                <w:spacing w:val="-8"/>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80"/>
                <w:sz w:val="21"/>
                <w:szCs w:val="21"/>
                <w:lang w:eastAsia="zh-CN"/>
              </w:rPr>
              <w:t xml:space="preserve"> </w:t>
            </w:r>
            <w:r>
              <w:rPr>
                <w:rFonts w:ascii="宋体" w:eastAsia="宋体" w:hAnsi="宋体" w:cs="宋体"/>
                <w:spacing w:val="-7"/>
                <w:sz w:val="21"/>
                <w:szCs w:val="21"/>
                <w:lang w:eastAsia="zh-CN"/>
              </w:rPr>
              <w:t>条违反禁令处罚；违</w:t>
            </w:r>
          </w:p>
          <w:p w14:paraId="64C49145" w14:textId="77777777" w:rsidR="001C72CA" w:rsidRDefault="00DD1B2D">
            <w:pPr>
              <w:pStyle w:val="TableParagraph"/>
              <w:spacing w:before="25"/>
              <w:ind w:left="103"/>
              <w:rPr>
                <w:rFonts w:ascii="宋体" w:eastAsia="宋体" w:hAnsi="宋体" w:cs="宋体"/>
                <w:sz w:val="21"/>
                <w:szCs w:val="21"/>
              </w:rPr>
            </w:pPr>
            <w:r>
              <w:rPr>
                <w:rFonts w:ascii="宋体" w:eastAsia="宋体" w:hAnsi="宋体" w:cs="宋体"/>
                <w:sz w:val="21"/>
                <w:szCs w:val="21"/>
              </w:rPr>
              <w:t>章作业，扣罚</w:t>
            </w:r>
            <w:r>
              <w:rPr>
                <w:rFonts w:ascii="宋体" w:eastAsia="宋体" w:hAnsi="宋体" w:cs="宋体"/>
                <w:spacing w:val="-56"/>
                <w:sz w:val="21"/>
                <w:szCs w:val="21"/>
              </w:rPr>
              <w:t xml:space="preserve"> </w:t>
            </w:r>
            <w:r>
              <w:rPr>
                <w:rFonts w:ascii="宋体" w:eastAsia="宋体" w:hAnsi="宋体" w:cs="宋体"/>
                <w:sz w:val="21"/>
                <w:szCs w:val="21"/>
              </w:rPr>
              <w:t>200</w:t>
            </w:r>
            <w:r>
              <w:rPr>
                <w:rFonts w:ascii="宋体" w:eastAsia="宋体" w:hAnsi="宋体" w:cs="宋体"/>
                <w:spacing w:val="-56"/>
                <w:sz w:val="21"/>
                <w:szCs w:val="21"/>
              </w:rPr>
              <w:t xml:space="preserve"> </w:t>
            </w:r>
            <w:r>
              <w:rPr>
                <w:rFonts w:ascii="宋体" w:eastAsia="宋体" w:hAnsi="宋体" w:cs="宋体"/>
                <w:sz w:val="21"/>
                <w:szCs w:val="21"/>
              </w:rPr>
              <w:t>元</w:t>
            </w:r>
            <w:r>
              <w:rPr>
                <w:rFonts w:ascii="宋体" w:eastAsia="宋体" w:hAnsi="宋体" w:cs="宋体"/>
                <w:sz w:val="21"/>
                <w:szCs w:val="21"/>
              </w:rPr>
              <w:t>/</w:t>
            </w:r>
            <w:r>
              <w:rPr>
                <w:rFonts w:ascii="宋体" w:eastAsia="宋体" w:hAnsi="宋体" w:cs="宋体"/>
                <w:sz w:val="21"/>
                <w:szCs w:val="21"/>
              </w:rPr>
              <w:t>次。</w:t>
            </w:r>
            <w:r>
              <w:rPr>
                <w:rFonts w:ascii="宋体" w:eastAsia="宋体" w:hAnsi="宋体" w:cs="宋体"/>
                <w:sz w:val="21"/>
                <w:szCs w:val="21"/>
              </w:rPr>
              <w:t xml:space="preserve"> </w:t>
            </w:r>
          </w:p>
        </w:tc>
      </w:tr>
      <w:tr w:rsidR="001C72CA" w14:paraId="3471F2A5" w14:textId="77777777">
        <w:trPr>
          <w:trHeight w:hRule="exact" w:val="910"/>
        </w:trPr>
        <w:tc>
          <w:tcPr>
            <w:tcW w:w="711" w:type="dxa"/>
            <w:tcBorders>
              <w:top w:val="single" w:sz="4" w:space="0" w:color="000000"/>
              <w:left w:val="single" w:sz="4" w:space="0" w:color="000000"/>
              <w:bottom w:val="single" w:sz="4" w:space="0" w:color="000000"/>
              <w:right w:val="single" w:sz="4" w:space="0" w:color="000000"/>
            </w:tcBorders>
          </w:tcPr>
          <w:p w14:paraId="51A2ED7E" w14:textId="77777777" w:rsidR="001C72CA" w:rsidRDefault="001C72CA">
            <w:pPr>
              <w:pStyle w:val="TableParagraph"/>
              <w:spacing w:before="7"/>
              <w:rPr>
                <w:rFonts w:ascii="宋体" w:eastAsia="宋体" w:hAnsi="宋体" w:cs="宋体"/>
                <w:b/>
                <w:bCs/>
              </w:rPr>
            </w:pPr>
          </w:p>
          <w:p w14:paraId="727DE744" w14:textId="77777777" w:rsidR="001C72CA" w:rsidRDefault="00DD1B2D">
            <w:pPr>
              <w:pStyle w:val="TableParagraph"/>
              <w:ind w:left="106"/>
              <w:jc w:val="center"/>
              <w:rPr>
                <w:rFonts w:ascii="宋体" w:eastAsia="宋体" w:hAnsi="宋体" w:cs="宋体"/>
                <w:sz w:val="21"/>
                <w:szCs w:val="21"/>
              </w:rPr>
            </w:pPr>
            <w:r>
              <w:rPr>
                <w:rFonts w:ascii="宋体"/>
                <w:sz w:val="21"/>
              </w:rPr>
              <w:t xml:space="preserve">11 </w:t>
            </w:r>
          </w:p>
        </w:tc>
        <w:tc>
          <w:tcPr>
            <w:tcW w:w="4707" w:type="dxa"/>
            <w:tcBorders>
              <w:top w:val="single" w:sz="4" w:space="0" w:color="000000"/>
              <w:left w:val="single" w:sz="4" w:space="0" w:color="000000"/>
              <w:bottom w:val="single" w:sz="4" w:space="0" w:color="000000"/>
              <w:right w:val="single" w:sz="4" w:space="0" w:color="000000"/>
            </w:tcBorders>
          </w:tcPr>
          <w:p w14:paraId="631E1C81" w14:textId="77777777" w:rsidR="001C72CA" w:rsidRDefault="00DD1B2D">
            <w:pPr>
              <w:pStyle w:val="TableParagraph"/>
              <w:spacing w:line="261" w:lineRule="auto"/>
              <w:ind w:left="103" w:right="104"/>
              <w:jc w:val="both"/>
              <w:rPr>
                <w:rFonts w:ascii="宋体" w:eastAsia="宋体" w:hAnsi="宋体" w:cs="宋体"/>
                <w:sz w:val="21"/>
                <w:szCs w:val="21"/>
                <w:lang w:eastAsia="zh-CN"/>
              </w:rPr>
            </w:pPr>
            <w:r>
              <w:rPr>
                <w:rFonts w:ascii="宋体" w:eastAsia="宋体" w:hAnsi="宋体" w:cs="宋体"/>
                <w:spacing w:val="2"/>
                <w:sz w:val="21"/>
                <w:szCs w:val="21"/>
                <w:lang w:eastAsia="zh-CN"/>
              </w:rPr>
              <w:t>起重、吊装作业必须明确指挥人员，制订并严格</w:t>
            </w:r>
            <w:r>
              <w:rPr>
                <w:rFonts w:ascii="宋体" w:eastAsia="宋体" w:hAnsi="宋体" w:cs="宋体"/>
                <w:spacing w:val="-74"/>
                <w:sz w:val="21"/>
                <w:szCs w:val="21"/>
                <w:lang w:eastAsia="zh-CN"/>
              </w:rPr>
              <w:t xml:space="preserve"> </w:t>
            </w:r>
            <w:r>
              <w:rPr>
                <w:rFonts w:ascii="宋体" w:eastAsia="宋体" w:hAnsi="宋体" w:cs="宋体"/>
                <w:spacing w:val="2"/>
                <w:sz w:val="21"/>
                <w:szCs w:val="21"/>
                <w:lang w:eastAsia="zh-CN"/>
              </w:rPr>
              <w:t>执行吊装方案，设置警戒区域，起重臂下严禁站</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人。</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53863FF" w14:textId="77777777" w:rsidR="001C72CA" w:rsidRDefault="001C72CA">
            <w:pPr>
              <w:pStyle w:val="TableParagraph"/>
              <w:spacing w:before="7"/>
              <w:rPr>
                <w:rFonts w:ascii="宋体" w:eastAsia="宋体" w:hAnsi="宋体" w:cs="宋体"/>
                <w:b/>
                <w:bCs/>
                <w:lang w:eastAsia="zh-CN"/>
              </w:rPr>
            </w:pPr>
          </w:p>
          <w:p w14:paraId="2F60ED07" w14:textId="77777777" w:rsidR="001C72CA" w:rsidRDefault="00DD1B2D">
            <w:pPr>
              <w:pStyle w:val="TableParagraph"/>
              <w:ind w:left="103"/>
              <w:rPr>
                <w:rFonts w:ascii="宋体" w:eastAsia="宋体" w:hAnsi="宋体" w:cs="宋体"/>
                <w:sz w:val="21"/>
                <w:szCs w:val="21"/>
                <w:lang w:eastAsia="zh-CN"/>
              </w:rPr>
            </w:pPr>
            <w:r>
              <w:rPr>
                <w:rFonts w:ascii="宋体" w:eastAsia="宋体" w:hAnsi="宋体" w:cs="宋体"/>
                <w:sz w:val="21"/>
                <w:szCs w:val="21"/>
                <w:lang w:eastAsia="zh-CN"/>
              </w:rPr>
              <w:t>一处不合格，扣罚</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200</w:t>
            </w:r>
            <w:r>
              <w:rPr>
                <w:rFonts w:ascii="宋体" w:eastAsia="宋体" w:hAnsi="宋体" w:cs="宋体"/>
                <w:sz w:val="21"/>
                <w:szCs w:val="21"/>
                <w:lang w:eastAsia="zh-CN"/>
              </w:rPr>
              <w:t>～</w:t>
            </w:r>
            <w:r>
              <w:rPr>
                <w:rFonts w:ascii="宋体" w:eastAsia="宋体" w:hAnsi="宋体" w:cs="宋体"/>
                <w:sz w:val="21"/>
                <w:szCs w:val="21"/>
                <w:lang w:eastAsia="zh-CN"/>
              </w:rPr>
              <w:t>400</w:t>
            </w:r>
            <w:r>
              <w:rPr>
                <w:rFonts w:ascii="宋体" w:eastAsia="宋体" w:hAnsi="宋体" w:cs="宋体"/>
                <w:spacing w:val="-54"/>
                <w:sz w:val="21"/>
                <w:szCs w:val="21"/>
                <w:lang w:eastAsia="zh-CN"/>
              </w:rPr>
              <w:t xml:space="preserve"> </w:t>
            </w:r>
            <w:r>
              <w:rPr>
                <w:rFonts w:ascii="宋体" w:eastAsia="宋体" w:hAnsi="宋体" w:cs="宋体"/>
                <w:spacing w:val="-3"/>
                <w:sz w:val="21"/>
                <w:szCs w:val="21"/>
                <w:lang w:eastAsia="zh-CN"/>
              </w:rPr>
              <w:t>元。</w:t>
            </w:r>
            <w:r>
              <w:rPr>
                <w:rFonts w:ascii="宋体" w:eastAsia="宋体" w:hAnsi="宋体" w:cs="宋体"/>
                <w:sz w:val="21"/>
                <w:szCs w:val="21"/>
                <w:lang w:eastAsia="zh-CN"/>
              </w:rPr>
              <w:t xml:space="preserve"> </w:t>
            </w:r>
          </w:p>
        </w:tc>
      </w:tr>
      <w:tr w:rsidR="001C72CA" w14:paraId="12987794" w14:textId="77777777">
        <w:trPr>
          <w:trHeight w:hRule="exact" w:val="1210"/>
        </w:trPr>
        <w:tc>
          <w:tcPr>
            <w:tcW w:w="711" w:type="dxa"/>
            <w:tcBorders>
              <w:top w:val="single" w:sz="4" w:space="0" w:color="000000"/>
              <w:left w:val="single" w:sz="4" w:space="0" w:color="000000"/>
              <w:bottom w:val="single" w:sz="4" w:space="0" w:color="000000"/>
              <w:right w:val="single" w:sz="4" w:space="0" w:color="000000"/>
            </w:tcBorders>
          </w:tcPr>
          <w:p w14:paraId="12767A43" w14:textId="77777777" w:rsidR="001C72CA" w:rsidRDefault="001C72CA">
            <w:pPr>
              <w:pStyle w:val="TableParagraph"/>
              <w:rPr>
                <w:rFonts w:ascii="宋体" w:eastAsia="宋体" w:hAnsi="宋体" w:cs="宋体"/>
                <w:b/>
                <w:bCs/>
                <w:sz w:val="20"/>
                <w:szCs w:val="20"/>
                <w:lang w:eastAsia="zh-CN"/>
              </w:rPr>
            </w:pPr>
          </w:p>
          <w:p w14:paraId="663D1968" w14:textId="77777777" w:rsidR="001C72CA" w:rsidRDefault="001C72CA">
            <w:pPr>
              <w:pStyle w:val="TableParagraph"/>
              <w:spacing w:before="12"/>
              <w:rPr>
                <w:rFonts w:ascii="宋体" w:eastAsia="宋体" w:hAnsi="宋体" w:cs="宋体"/>
                <w:b/>
                <w:bCs/>
                <w:sz w:val="13"/>
                <w:szCs w:val="13"/>
                <w:lang w:eastAsia="zh-CN"/>
              </w:rPr>
            </w:pPr>
          </w:p>
          <w:p w14:paraId="5104860B" w14:textId="77777777" w:rsidR="001C72CA" w:rsidRDefault="00DD1B2D">
            <w:pPr>
              <w:pStyle w:val="TableParagraph"/>
              <w:ind w:left="106"/>
              <w:jc w:val="center"/>
              <w:rPr>
                <w:rFonts w:ascii="宋体" w:eastAsia="宋体" w:hAnsi="宋体" w:cs="宋体"/>
                <w:sz w:val="21"/>
                <w:szCs w:val="21"/>
              </w:rPr>
            </w:pPr>
            <w:r>
              <w:rPr>
                <w:rFonts w:ascii="宋体"/>
                <w:sz w:val="21"/>
              </w:rPr>
              <w:t xml:space="preserve">12 </w:t>
            </w:r>
          </w:p>
        </w:tc>
        <w:tc>
          <w:tcPr>
            <w:tcW w:w="4707" w:type="dxa"/>
            <w:tcBorders>
              <w:top w:val="single" w:sz="4" w:space="0" w:color="000000"/>
              <w:left w:val="single" w:sz="4" w:space="0" w:color="000000"/>
              <w:bottom w:val="single" w:sz="4" w:space="0" w:color="000000"/>
              <w:right w:val="single" w:sz="4" w:space="0" w:color="000000"/>
            </w:tcBorders>
          </w:tcPr>
          <w:p w14:paraId="359736FA" w14:textId="77777777" w:rsidR="001C72CA" w:rsidRDefault="00DD1B2D">
            <w:pPr>
              <w:pStyle w:val="TableParagraph"/>
              <w:spacing w:line="261" w:lineRule="auto"/>
              <w:ind w:left="103" w:right="98"/>
              <w:jc w:val="both"/>
              <w:rPr>
                <w:rFonts w:ascii="宋体" w:eastAsia="宋体" w:hAnsi="宋体" w:cs="宋体"/>
                <w:sz w:val="21"/>
                <w:szCs w:val="21"/>
                <w:lang w:eastAsia="zh-CN"/>
              </w:rPr>
            </w:pPr>
            <w:r>
              <w:rPr>
                <w:rFonts w:ascii="宋体" w:eastAsia="宋体" w:hAnsi="宋体" w:cs="宋体"/>
                <w:spacing w:val="2"/>
                <w:sz w:val="21"/>
                <w:szCs w:val="21"/>
                <w:lang w:eastAsia="zh-CN"/>
              </w:rPr>
              <w:t>现场使用的各种电动工具要落实</w:t>
            </w:r>
            <w:r>
              <w:rPr>
                <w:rFonts w:ascii="宋体" w:eastAsia="宋体" w:hAnsi="宋体" w:cs="宋体"/>
                <w:spacing w:val="2"/>
                <w:sz w:val="21"/>
                <w:szCs w:val="21"/>
                <w:lang w:eastAsia="zh-CN"/>
              </w:rPr>
              <w:t>“</w:t>
            </w:r>
            <w:r>
              <w:rPr>
                <w:rFonts w:ascii="宋体" w:eastAsia="宋体" w:hAnsi="宋体" w:cs="宋体"/>
                <w:spacing w:val="2"/>
                <w:sz w:val="21"/>
                <w:szCs w:val="21"/>
                <w:lang w:eastAsia="zh-CN"/>
              </w:rPr>
              <w:t>一机一闸一保</w:t>
            </w:r>
            <w:r>
              <w:rPr>
                <w:rFonts w:ascii="宋体" w:eastAsia="宋体" w:hAnsi="宋体" w:cs="宋体"/>
                <w:spacing w:val="-74"/>
                <w:sz w:val="21"/>
                <w:szCs w:val="21"/>
                <w:lang w:eastAsia="zh-CN"/>
              </w:rPr>
              <w:t xml:space="preserve"> </w:t>
            </w:r>
            <w:r>
              <w:rPr>
                <w:rFonts w:ascii="宋体" w:eastAsia="宋体" w:hAnsi="宋体" w:cs="宋体"/>
                <w:spacing w:val="-8"/>
                <w:sz w:val="21"/>
                <w:szCs w:val="21"/>
                <w:lang w:eastAsia="zh-CN"/>
              </w:rPr>
              <w:t>护</w:t>
            </w:r>
            <w:r>
              <w:rPr>
                <w:rFonts w:ascii="宋体" w:eastAsia="宋体" w:hAnsi="宋体" w:cs="宋体"/>
                <w:spacing w:val="-8"/>
                <w:sz w:val="21"/>
                <w:szCs w:val="21"/>
                <w:lang w:eastAsia="zh-CN"/>
              </w:rPr>
              <w:t>”</w:t>
            </w:r>
            <w:r>
              <w:rPr>
                <w:rFonts w:ascii="宋体" w:eastAsia="宋体" w:hAnsi="宋体" w:cs="宋体"/>
                <w:spacing w:val="-8"/>
                <w:sz w:val="21"/>
                <w:szCs w:val="21"/>
                <w:lang w:eastAsia="zh-CN"/>
              </w:rPr>
              <w:t>，电源线无裸露、无破损；临时电源箱必须按</w:t>
            </w:r>
            <w:r>
              <w:rPr>
                <w:rFonts w:ascii="宋体" w:eastAsia="宋体" w:hAnsi="宋体" w:cs="宋体"/>
                <w:spacing w:val="-91"/>
                <w:sz w:val="21"/>
                <w:szCs w:val="21"/>
                <w:lang w:eastAsia="zh-CN"/>
              </w:rPr>
              <w:t xml:space="preserve"> </w:t>
            </w:r>
            <w:r>
              <w:rPr>
                <w:rFonts w:ascii="宋体" w:eastAsia="宋体" w:hAnsi="宋体" w:cs="宋体"/>
                <w:spacing w:val="2"/>
                <w:sz w:val="21"/>
                <w:szCs w:val="21"/>
                <w:lang w:eastAsia="zh-CN"/>
              </w:rPr>
              <w:t>要求接线，作业时，要保持临时电源箱关闭，防</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止非工作人员误操作。</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524ECA4" w14:textId="77777777" w:rsidR="001C72CA" w:rsidRDefault="001C72CA">
            <w:pPr>
              <w:pStyle w:val="TableParagraph"/>
              <w:rPr>
                <w:rFonts w:ascii="宋体" w:eastAsia="宋体" w:hAnsi="宋体" w:cs="宋体"/>
                <w:b/>
                <w:bCs/>
                <w:sz w:val="20"/>
                <w:szCs w:val="20"/>
                <w:lang w:eastAsia="zh-CN"/>
              </w:rPr>
            </w:pPr>
          </w:p>
          <w:p w14:paraId="7496FE8E" w14:textId="77777777" w:rsidR="001C72CA" w:rsidRDefault="001C72CA">
            <w:pPr>
              <w:pStyle w:val="TableParagraph"/>
              <w:spacing w:before="12"/>
              <w:rPr>
                <w:rFonts w:ascii="宋体" w:eastAsia="宋体" w:hAnsi="宋体" w:cs="宋体"/>
                <w:b/>
                <w:bCs/>
                <w:sz w:val="13"/>
                <w:szCs w:val="13"/>
                <w:lang w:eastAsia="zh-CN"/>
              </w:rPr>
            </w:pPr>
          </w:p>
          <w:p w14:paraId="5FB08984" w14:textId="77777777" w:rsidR="001C72CA" w:rsidRDefault="00DD1B2D">
            <w:pPr>
              <w:pStyle w:val="TableParagraph"/>
              <w:ind w:left="103"/>
              <w:rPr>
                <w:rFonts w:ascii="宋体" w:eastAsia="宋体" w:hAnsi="宋体" w:cs="宋体"/>
                <w:sz w:val="21"/>
                <w:szCs w:val="21"/>
                <w:lang w:eastAsia="zh-CN"/>
              </w:rPr>
            </w:pPr>
            <w:r>
              <w:rPr>
                <w:rFonts w:ascii="宋体" w:eastAsia="宋体" w:hAnsi="宋体" w:cs="宋体"/>
                <w:sz w:val="21"/>
                <w:szCs w:val="21"/>
                <w:lang w:eastAsia="zh-CN"/>
              </w:rPr>
              <w:t>一处不合格，扣罚</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200</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元。</w:t>
            </w:r>
            <w:r>
              <w:rPr>
                <w:rFonts w:ascii="宋体" w:eastAsia="宋体" w:hAnsi="宋体" w:cs="宋体"/>
                <w:sz w:val="21"/>
                <w:szCs w:val="21"/>
                <w:lang w:eastAsia="zh-CN"/>
              </w:rPr>
              <w:t xml:space="preserve"> </w:t>
            </w:r>
          </w:p>
        </w:tc>
      </w:tr>
      <w:tr w:rsidR="001C72CA" w14:paraId="33BB39F4" w14:textId="77777777">
        <w:trPr>
          <w:trHeight w:hRule="exact" w:val="610"/>
        </w:trPr>
        <w:tc>
          <w:tcPr>
            <w:tcW w:w="711" w:type="dxa"/>
            <w:tcBorders>
              <w:top w:val="single" w:sz="4" w:space="0" w:color="000000"/>
              <w:left w:val="single" w:sz="4" w:space="0" w:color="000000"/>
              <w:bottom w:val="single" w:sz="4" w:space="0" w:color="000000"/>
              <w:right w:val="single" w:sz="4" w:space="0" w:color="000000"/>
            </w:tcBorders>
          </w:tcPr>
          <w:p w14:paraId="7E302E72" w14:textId="77777777" w:rsidR="001C72CA" w:rsidRDefault="00DD1B2D">
            <w:pPr>
              <w:pStyle w:val="TableParagraph"/>
              <w:spacing w:before="146"/>
              <w:ind w:left="106"/>
              <w:jc w:val="center"/>
              <w:rPr>
                <w:rFonts w:ascii="宋体" w:eastAsia="宋体" w:hAnsi="宋体" w:cs="宋体"/>
                <w:sz w:val="21"/>
                <w:szCs w:val="21"/>
              </w:rPr>
            </w:pPr>
            <w:r>
              <w:rPr>
                <w:rFonts w:ascii="宋体"/>
                <w:sz w:val="21"/>
              </w:rPr>
              <w:t xml:space="preserve">13 </w:t>
            </w:r>
          </w:p>
        </w:tc>
        <w:tc>
          <w:tcPr>
            <w:tcW w:w="4707" w:type="dxa"/>
            <w:tcBorders>
              <w:top w:val="single" w:sz="4" w:space="0" w:color="000000"/>
              <w:left w:val="single" w:sz="4" w:space="0" w:color="000000"/>
              <w:bottom w:val="single" w:sz="4" w:space="0" w:color="000000"/>
              <w:right w:val="single" w:sz="4" w:space="0" w:color="000000"/>
            </w:tcBorders>
          </w:tcPr>
          <w:p w14:paraId="1972C8C6" w14:textId="77777777" w:rsidR="001C72CA" w:rsidRDefault="00DD1B2D">
            <w:pPr>
              <w:pStyle w:val="TableParagraph"/>
              <w:spacing w:line="261" w:lineRule="auto"/>
              <w:ind w:left="103" w:right="99"/>
              <w:rPr>
                <w:rFonts w:ascii="宋体" w:eastAsia="宋体" w:hAnsi="宋体" w:cs="宋体"/>
                <w:sz w:val="21"/>
                <w:szCs w:val="21"/>
                <w:lang w:eastAsia="zh-CN"/>
              </w:rPr>
            </w:pPr>
            <w:r>
              <w:rPr>
                <w:rFonts w:ascii="宋体" w:eastAsia="宋体" w:hAnsi="宋体" w:cs="宋体"/>
                <w:spacing w:val="2"/>
                <w:sz w:val="21"/>
                <w:szCs w:val="21"/>
                <w:lang w:eastAsia="zh-CN"/>
              </w:rPr>
              <w:t>现场使用的高压气瓶必须装有防震圈，采取可靠</w:t>
            </w:r>
            <w:r>
              <w:rPr>
                <w:rFonts w:ascii="宋体" w:eastAsia="宋体" w:hAnsi="宋体" w:cs="宋体"/>
                <w:spacing w:val="-71"/>
                <w:sz w:val="21"/>
                <w:szCs w:val="21"/>
                <w:lang w:eastAsia="zh-CN"/>
              </w:rPr>
              <w:t xml:space="preserve"> </w:t>
            </w:r>
            <w:r>
              <w:rPr>
                <w:rFonts w:ascii="宋体" w:eastAsia="宋体" w:hAnsi="宋体" w:cs="宋体"/>
                <w:sz w:val="21"/>
                <w:szCs w:val="21"/>
                <w:lang w:eastAsia="zh-CN"/>
              </w:rPr>
              <w:t>固定措施，防止倾倒，禁止曝晒。</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38D030F" w14:textId="77777777" w:rsidR="001C72CA" w:rsidRDefault="00DD1B2D">
            <w:pPr>
              <w:pStyle w:val="TableParagraph"/>
              <w:spacing w:before="146"/>
              <w:ind w:left="103"/>
              <w:rPr>
                <w:rFonts w:ascii="宋体" w:eastAsia="宋体" w:hAnsi="宋体" w:cs="宋体"/>
                <w:sz w:val="21"/>
                <w:szCs w:val="21"/>
                <w:lang w:eastAsia="zh-CN"/>
              </w:rPr>
            </w:pPr>
            <w:r>
              <w:rPr>
                <w:rFonts w:ascii="宋体" w:eastAsia="宋体" w:hAnsi="宋体" w:cs="宋体"/>
                <w:sz w:val="21"/>
                <w:szCs w:val="21"/>
                <w:lang w:eastAsia="zh-CN"/>
              </w:rPr>
              <w:t>一处不合格，扣罚</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200</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元。</w:t>
            </w:r>
            <w:r>
              <w:rPr>
                <w:rFonts w:ascii="宋体" w:eastAsia="宋体" w:hAnsi="宋体" w:cs="宋体"/>
                <w:sz w:val="21"/>
                <w:szCs w:val="21"/>
                <w:lang w:eastAsia="zh-CN"/>
              </w:rPr>
              <w:t xml:space="preserve"> </w:t>
            </w:r>
          </w:p>
        </w:tc>
      </w:tr>
      <w:tr w:rsidR="001C72CA" w14:paraId="643DB365" w14:textId="77777777">
        <w:trPr>
          <w:trHeight w:hRule="exact" w:val="910"/>
        </w:trPr>
        <w:tc>
          <w:tcPr>
            <w:tcW w:w="711" w:type="dxa"/>
            <w:tcBorders>
              <w:top w:val="single" w:sz="4" w:space="0" w:color="000000"/>
              <w:left w:val="single" w:sz="4" w:space="0" w:color="000000"/>
              <w:bottom w:val="single" w:sz="4" w:space="0" w:color="000000"/>
              <w:right w:val="single" w:sz="4" w:space="0" w:color="000000"/>
            </w:tcBorders>
          </w:tcPr>
          <w:p w14:paraId="30AB27DF" w14:textId="77777777" w:rsidR="001C72CA" w:rsidRDefault="001C72CA">
            <w:pPr>
              <w:pStyle w:val="TableParagraph"/>
              <w:spacing w:before="7"/>
              <w:rPr>
                <w:rFonts w:ascii="宋体" w:eastAsia="宋体" w:hAnsi="宋体" w:cs="宋体"/>
                <w:b/>
                <w:bCs/>
                <w:lang w:eastAsia="zh-CN"/>
              </w:rPr>
            </w:pPr>
          </w:p>
          <w:p w14:paraId="312574DF" w14:textId="77777777" w:rsidR="001C72CA" w:rsidRDefault="00DD1B2D">
            <w:pPr>
              <w:pStyle w:val="TableParagraph"/>
              <w:ind w:left="106"/>
              <w:jc w:val="center"/>
              <w:rPr>
                <w:rFonts w:ascii="宋体" w:eastAsia="宋体" w:hAnsi="宋体" w:cs="宋体"/>
                <w:sz w:val="21"/>
                <w:szCs w:val="21"/>
              </w:rPr>
            </w:pPr>
            <w:r>
              <w:rPr>
                <w:rFonts w:ascii="宋体"/>
                <w:sz w:val="21"/>
              </w:rPr>
              <w:t xml:space="preserve">14 </w:t>
            </w:r>
          </w:p>
        </w:tc>
        <w:tc>
          <w:tcPr>
            <w:tcW w:w="4707" w:type="dxa"/>
            <w:tcBorders>
              <w:top w:val="single" w:sz="4" w:space="0" w:color="000000"/>
              <w:left w:val="single" w:sz="4" w:space="0" w:color="000000"/>
              <w:bottom w:val="single" w:sz="4" w:space="0" w:color="000000"/>
              <w:right w:val="single" w:sz="4" w:space="0" w:color="000000"/>
            </w:tcBorders>
          </w:tcPr>
          <w:p w14:paraId="05016735" w14:textId="77777777" w:rsidR="001C72CA" w:rsidRDefault="00DD1B2D">
            <w:pPr>
              <w:pStyle w:val="TableParagraph"/>
              <w:spacing w:line="261" w:lineRule="auto"/>
              <w:ind w:left="103" w:right="100"/>
              <w:jc w:val="both"/>
              <w:rPr>
                <w:rFonts w:ascii="宋体" w:eastAsia="宋体" w:hAnsi="宋体" w:cs="宋体"/>
                <w:sz w:val="21"/>
                <w:szCs w:val="21"/>
                <w:lang w:eastAsia="zh-CN"/>
              </w:rPr>
            </w:pPr>
            <w:r>
              <w:rPr>
                <w:rFonts w:ascii="宋体" w:eastAsia="宋体" w:hAnsi="宋体" w:cs="宋体"/>
                <w:spacing w:val="2"/>
                <w:sz w:val="21"/>
                <w:szCs w:val="21"/>
                <w:lang w:eastAsia="zh-CN"/>
              </w:rPr>
              <w:t>脚手架必须规范搭设，稳固可靠，跳板完好、两</w:t>
            </w:r>
            <w:r>
              <w:rPr>
                <w:rFonts w:ascii="宋体" w:eastAsia="宋体" w:hAnsi="宋体" w:cs="宋体"/>
                <w:spacing w:val="-70"/>
                <w:sz w:val="21"/>
                <w:szCs w:val="21"/>
                <w:lang w:eastAsia="zh-CN"/>
              </w:rPr>
              <w:t xml:space="preserve"> </w:t>
            </w:r>
            <w:r>
              <w:rPr>
                <w:rFonts w:ascii="宋体" w:eastAsia="宋体" w:hAnsi="宋体" w:cs="宋体"/>
                <w:spacing w:val="2"/>
                <w:sz w:val="21"/>
                <w:szCs w:val="21"/>
                <w:lang w:eastAsia="zh-CN"/>
              </w:rPr>
              <w:t>端可靠固定。脚手架必须通过三方验收挂合格牌</w:t>
            </w:r>
            <w:r>
              <w:rPr>
                <w:rFonts w:ascii="宋体" w:eastAsia="宋体" w:hAnsi="宋体" w:cs="宋体"/>
                <w:spacing w:val="-70"/>
                <w:sz w:val="21"/>
                <w:szCs w:val="21"/>
                <w:lang w:eastAsia="zh-CN"/>
              </w:rPr>
              <w:t xml:space="preserve"> </w:t>
            </w:r>
            <w:r>
              <w:rPr>
                <w:rFonts w:ascii="宋体" w:eastAsia="宋体" w:hAnsi="宋体" w:cs="宋体"/>
                <w:sz w:val="21"/>
                <w:szCs w:val="21"/>
                <w:lang w:eastAsia="zh-CN"/>
              </w:rPr>
              <w:t>后方可使用。</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1E107B7" w14:textId="77777777" w:rsidR="001C72CA" w:rsidRDefault="00DD1B2D">
            <w:pPr>
              <w:pStyle w:val="TableParagraph"/>
              <w:spacing w:line="261" w:lineRule="auto"/>
              <w:ind w:left="103"/>
              <w:rPr>
                <w:rFonts w:ascii="宋体" w:eastAsia="宋体" w:hAnsi="宋体" w:cs="宋体"/>
                <w:sz w:val="21"/>
                <w:szCs w:val="21"/>
                <w:lang w:eastAsia="zh-CN"/>
              </w:rPr>
            </w:pPr>
            <w:r>
              <w:rPr>
                <w:rFonts w:ascii="宋体" w:eastAsia="宋体" w:hAnsi="宋体" w:cs="宋体"/>
                <w:spacing w:val="-2"/>
                <w:sz w:val="21"/>
                <w:szCs w:val="21"/>
                <w:lang w:eastAsia="zh-CN"/>
              </w:rPr>
              <w:t>未经验收或验收不合格，就投入使用，</w:t>
            </w:r>
            <w:r>
              <w:rPr>
                <w:rFonts w:ascii="宋体" w:eastAsia="宋体" w:hAnsi="宋体" w:cs="宋体"/>
                <w:spacing w:val="-72"/>
                <w:sz w:val="21"/>
                <w:szCs w:val="21"/>
                <w:lang w:eastAsia="zh-CN"/>
              </w:rPr>
              <w:t xml:space="preserve"> </w:t>
            </w:r>
            <w:r>
              <w:rPr>
                <w:rFonts w:ascii="宋体" w:eastAsia="宋体" w:hAnsi="宋体" w:cs="宋体"/>
                <w:sz w:val="21"/>
                <w:szCs w:val="21"/>
                <w:lang w:eastAsia="zh-CN"/>
              </w:rPr>
              <w:t>按第</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条违反禁令处罚；一处不合格，</w:t>
            </w:r>
          </w:p>
          <w:p w14:paraId="50F1B871" w14:textId="77777777" w:rsidR="001C72CA" w:rsidRDefault="00DD1B2D">
            <w:pPr>
              <w:pStyle w:val="TableParagraph"/>
              <w:spacing w:before="6"/>
              <w:ind w:left="103"/>
              <w:rPr>
                <w:rFonts w:ascii="宋体" w:eastAsia="宋体" w:hAnsi="宋体" w:cs="宋体"/>
                <w:sz w:val="21"/>
                <w:szCs w:val="21"/>
              </w:rPr>
            </w:pPr>
            <w:r>
              <w:rPr>
                <w:rFonts w:ascii="宋体" w:eastAsia="宋体" w:hAnsi="宋体" w:cs="宋体"/>
                <w:sz w:val="21"/>
                <w:szCs w:val="21"/>
              </w:rPr>
              <w:t>扣罚</w:t>
            </w:r>
            <w:r>
              <w:rPr>
                <w:rFonts w:ascii="宋体" w:eastAsia="宋体" w:hAnsi="宋体" w:cs="宋体"/>
                <w:spacing w:val="-52"/>
                <w:sz w:val="21"/>
                <w:szCs w:val="21"/>
              </w:rPr>
              <w:t xml:space="preserve"> </w:t>
            </w:r>
            <w:r>
              <w:rPr>
                <w:rFonts w:ascii="宋体" w:eastAsia="宋体" w:hAnsi="宋体" w:cs="宋体"/>
                <w:sz w:val="21"/>
                <w:szCs w:val="21"/>
              </w:rPr>
              <w:t>200</w:t>
            </w:r>
            <w:r>
              <w:rPr>
                <w:rFonts w:ascii="宋体" w:eastAsia="宋体" w:hAnsi="宋体" w:cs="宋体"/>
                <w:spacing w:val="-52"/>
                <w:sz w:val="21"/>
                <w:szCs w:val="21"/>
              </w:rPr>
              <w:t xml:space="preserve"> </w:t>
            </w:r>
            <w:r>
              <w:rPr>
                <w:rFonts w:ascii="宋体" w:eastAsia="宋体" w:hAnsi="宋体" w:cs="宋体"/>
                <w:spacing w:val="-3"/>
                <w:sz w:val="21"/>
                <w:szCs w:val="21"/>
              </w:rPr>
              <w:t>元。</w:t>
            </w:r>
            <w:r>
              <w:rPr>
                <w:rFonts w:ascii="宋体" w:eastAsia="宋体" w:hAnsi="宋体" w:cs="宋体"/>
                <w:sz w:val="21"/>
                <w:szCs w:val="21"/>
              </w:rPr>
              <w:t xml:space="preserve"> </w:t>
            </w:r>
          </w:p>
        </w:tc>
      </w:tr>
      <w:tr w:rsidR="001C72CA" w14:paraId="7E53AE6C" w14:textId="77777777">
        <w:trPr>
          <w:trHeight w:hRule="exact" w:val="806"/>
        </w:trPr>
        <w:tc>
          <w:tcPr>
            <w:tcW w:w="711" w:type="dxa"/>
            <w:tcBorders>
              <w:top w:val="single" w:sz="4" w:space="0" w:color="000000"/>
              <w:left w:val="single" w:sz="4" w:space="0" w:color="000000"/>
              <w:bottom w:val="single" w:sz="4" w:space="0" w:color="000000"/>
              <w:right w:val="single" w:sz="4" w:space="0" w:color="000000"/>
            </w:tcBorders>
          </w:tcPr>
          <w:p w14:paraId="2E181C8F" w14:textId="77777777" w:rsidR="001C72CA" w:rsidRDefault="001C72CA">
            <w:pPr>
              <w:pStyle w:val="TableParagraph"/>
              <w:spacing w:before="9"/>
              <w:rPr>
                <w:rFonts w:ascii="宋体" w:eastAsia="宋体" w:hAnsi="宋体" w:cs="宋体"/>
                <w:b/>
                <w:bCs/>
                <w:sz w:val="18"/>
                <w:szCs w:val="18"/>
              </w:rPr>
            </w:pPr>
          </w:p>
          <w:p w14:paraId="6E0C5EE1" w14:textId="77777777" w:rsidR="001C72CA" w:rsidRDefault="00DD1B2D">
            <w:pPr>
              <w:pStyle w:val="TableParagraph"/>
              <w:ind w:left="106"/>
              <w:jc w:val="center"/>
              <w:rPr>
                <w:rFonts w:ascii="宋体" w:eastAsia="宋体" w:hAnsi="宋体" w:cs="宋体"/>
                <w:sz w:val="21"/>
                <w:szCs w:val="21"/>
              </w:rPr>
            </w:pPr>
            <w:r>
              <w:rPr>
                <w:rFonts w:ascii="宋体"/>
                <w:sz w:val="21"/>
              </w:rPr>
              <w:t xml:space="preserve">15 </w:t>
            </w:r>
          </w:p>
        </w:tc>
        <w:tc>
          <w:tcPr>
            <w:tcW w:w="4707" w:type="dxa"/>
            <w:tcBorders>
              <w:top w:val="single" w:sz="4" w:space="0" w:color="000000"/>
              <w:left w:val="single" w:sz="4" w:space="0" w:color="000000"/>
              <w:bottom w:val="single" w:sz="4" w:space="0" w:color="000000"/>
              <w:right w:val="single" w:sz="4" w:space="0" w:color="000000"/>
            </w:tcBorders>
          </w:tcPr>
          <w:p w14:paraId="6BA0E222" w14:textId="77777777" w:rsidR="001C72CA" w:rsidRDefault="00DD1B2D">
            <w:pPr>
              <w:pStyle w:val="TableParagraph"/>
              <w:spacing w:before="93" w:line="261" w:lineRule="auto"/>
              <w:ind w:left="103" w:right="104"/>
              <w:rPr>
                <w:rFonts w:ascii="宋体" w:eastAsia="宋体" w:hAnsi="宋体" w:cs="宋体"/>
                <w:sz w:val="21"/>
                <w:szCs w:val="21"/>
                <w:lang w:eastAsia="zh-CN"/>
              </w:rPr>
            </w:pPr>
            <w:r>
              <w:rPr>
                <w:rFonts w:ascii="宋体" w:eastAsia="宋体" w:hAnsi="宋体" w:cs="宋体"/>
                <w:spacing w:val="2"/>
                <w:sz w:val="21"/>
                <w:szCs w:val="21"/>
                <w:lang w:eastAsia="zh-CN"/>
              </w:rPr>
              <w:t>使用的特种设备未按法规要求进行定期校验或校</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验合格证不在有效期内</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610310F" w14:textId="77777777" w:rsidR="001C72CA" w:rsidRDefault="001C72CA">
            <w:pPr>
              <w:pStyle w:val="TableParagraph"/>
              <w:spacing w:before="9"/>
              <w:rPr>
                <w:rFonts w:ascii="宋体" w:eastAsia="宋体" w:hAnsi="宋体" w:cs="宋体"/>
                <w:b/>
                <w:bCs/>
                <w:sz w:val="18"/>
                <w:szCs w:val="18"/>
                <w:lang w:eastAsia="zh-CN"/>
              </w:rPr>
            </w:pPr>
          </w:p>
          <w:p w14:paraId="0636C5EC"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一处不合格，扣罚</w:t>
            </w:r>
            <w:r>
              <w:rPr>
                <w:rFonts w:ascii="宋体" w:eastAsia="宋体" w:hAnsi="宋体" w:cs="宋体"/>
                <w:spacing w:val="-54"/>
                <w:sz w:val="21"/>
                <w:szCs w:val="21"/>
              </w:rPr>
              <w:t xml:space="preserve"> </w:t>
            </w:r>
            <w:r>
              <w:rPr>
                <w:rFonts w:ascii="宋体" w:eastAsia="宋体" w:hAnsi="宋体" w:cs="宋体"/>
                <w:sz w:val="21"/>
                <w:szCs w:val="21"/>
              </w:rPr>
              <w:t>1000</w:t>
            </w:r>
            <w:r>
              <w:rPr>
                <w:rFonts w:ascii="宋体" w:eastAsia="宋体" w:hAnsi="宋体" w:cs="宋体"/>
                <w:spacing w:val="-56"/>
                <w:sz w:val="21"/>
                <w:szCs w:val="21"/>
              </w:rPr>
              <w:t xml:space="preserve"> </w:t>
            </w:r>
            <w:r>
              <w:rPr>
                <w:rFonts w:ascii="宋体" w:eastAsia="宋体" w:hAnsi="宋体" w:cs="宋体"/>
                <w:sz w:val="21"/>
                <w:szCs w:val="21"/>
              </w:rPr>
              <w:t>元</w:t>
            </w:r>
            <w:r>
              <w:rPr>
                <w:rFonts w:ascii="宋体" w:eastAsia="宋体" w:hAnsi="宋体" w:cs="宋体"/>
                <w:sz w:val="21"/>
                <w:szCs w:val="21"/>
              </w:rPr>
              <w:t xml:space="preserve"> </w:t>
            </w:r>
          </w:p>
        </w:tc>
      </w:tr>
      <w:tr w:rsidR="001C72CA" w14:paraId="0151E1B2" w14:textId="77777777">
        <w:trPr>
          <w:trHeight w:hRule="exact" w:val="310"/>
        </w:trPr>
        <w:tc>
          <w:tcPr>
            <w:tcW w:w="711" w:type="dxa"/>
            <w:tcBorders>
              <w:top w:val="single" w:sz="4" w:space="0" w:color="000000"/>
              <w:left w:val="single" w:sz="4" w:space="0" w:color="000000"/>
              <w:bottom w:val="single" w:sz="4" w:space="0" w:color="000000"/>
              <w:right w:val="single" w:sz="4" w:space="0" w:color="000000"/>
            </w:tcBorders>
          </w:tcPr>
          <w:p w14:paraId="6B574E35" w14:textId="77777777" w:rsidR="001C72CA" w:rsidRDefault="00DD1B2D">
            <w:pPr>
              <w:pStyle w:val="TableParagraph"/>
              <w:spacing w:line="270" w:lineRule="exact"/>
              <w:ind w:left="106"/>
              <w:jc w:val="center"/>
              <w:rPr>
                <w:rFonts w:ascii="宋体" w:eastAsia="宋体" w:hAnsi="宋体" w:cs="宋体"/>
                <w:sz w:val="21"/>
                <w:szCs w:val="21"/>
              </w:rPr>
            </w:pPr>
            <w:r>
              <w:rPr>
                <w:rFonts w:ascii="宋体"/>
                <w:sz w:val="21"/>
              </w:rPr>
              <w:t xml:space="preserve">16 </w:t>
            </w:r>
          </w:p>
        </w:tc>
        <w:tc>
          <w:tcPr>
            <w:tcW w:w="4707" w:type="dxa"/>
            <w:tcBorders>
              <w:top w:val="single" w:sz="4" w:space="0" w:color="000000"/>
              <w:left w:val="single" w:sz="4" w:space="0" w:color="000000"/>
              <w:bottom w:val="single" w:sz="4" w:space="0" w:color="000000"/>
              <w:right w:val="single" w:sz="4" w:space="0" w:color="000000"/>
            </w:tcBorders>
          </w:tcPr>
          <w:p w14:paraId="0F603387" w14:textId="77777777" w:rsidR="001C72CA" w:rsidRDefault="00DD1B2D">
            <w:pPr>
              <w:pStyle w:val="TableParagraph"/>
              <w:spacing w:line="270" w:lineRule="exact"/>
              <w:ind w:left="103"/>
              <w:rPr>
                <w:rFonts w:ascii="宋体" w:eastAsia="宋体" w:hAnsi="宋体" w:cs="宋体"/>
                <w:sz w:val="21"/>
                <w:szCs w:val="21"/>
                <w:lang w:eastAsia="zh-CN"/>
              </w:rPr>
            </w:pPr>
            <w:r>
              <w:rPr>
                <w:rFonts w:ascii="宋体" w:eastAsia="宋体" w:hAnsi="宋体" w:cs="宋体"/>
                <w:spacing w:val="2"/>
                <w:sz w:val="21"/>
                <w:szCs w:val="21"/>
                <w:lang w:eastAsia="zh-CN"/>
              </w:rPr>
              <w:t>现场检维修需开窨井盖、地沟盖及隔栅板进行作</w:t>
            </w:r>
          </w:p>
        </w:tc>
        <w:tc>
          <w:tcPr>
            <w:tcW w:w="3687" w:type="dxa"/>
            <w:tcBorders>
              <w:top w:val="single" w:sz="4" w:space="0" w:color="000000"/>
              <w:left w:val="single" w:sz="4" w:space="0" w:color="000000"/>
              <w:bottom w:val="single" w:sz="4" w:space="0" w:color="000000"/>
              <w:right w:val="single" w:sz="4" w:space="0" w:color="000000"/>
            </w:tcBorders>
          </w:tcPr>
          <w:p w14:paraId="78A587A6" w14:textId="77777777" w:rsidR="001C72CA" w:rsidRDefault="00DD1B2D">
            <w:pPr>
              <w:pStyle w:val="TableParagraph"/>
              <w:spacing w:line="270" w:lineRule="exact"/>
              <w:ind w:left="103"/>
              <w:rPr>
                <w:rFonts w:ascii="宋体" w:eastAsia="宋体" w:hAnsi="宋体" w:cs="宋体"/>
                <w:sz w:val="21"/>
                <w:szCs w:val="21"/>
                <w:lang w:eastAsia="zh-CN"/>
              </w:rPr>
            </w:pPr>
            <w:r>
              <w:rPr>
                <w:rFonts w:ascii="宋体" w:eastAsia="宋体" w:hAnsi="宋体" w:cs="宋体"/>
                <w:sz w:val="21"/>
                <w:szCs w:val="21"/>
                <w:lang w:eastAsia="zh-CN"/>
              </w:rPr>
              <w:t>未按</w:t>
            </w:r>
            <w:r>
              <w:rPr>
                <w:rFonts w:ascii="宋体" w:eastAsia="宋体" w:hAnsi="宋体" w:cs="宋体"/>
                <w:spacing w:val="-3"/>
                <w:sz w:val="21"/>
                <w:szCs w:val="21"/>
                <w:lang w:eastAsia="zh-CN"/>
              </w:rPr>
              <w:t>要</w:t>
            </w:r>
            <w:r>
              <w:rPr>
                <w:rFonts w:ascii="宋体" w:eastAsia="宋体" w:hAnsi="宋体" w:cs="宋体"/>
                <w:sz w:val="21"/>
                <w:szCs w:val="21"/>
                <w:lang w:eastAsia="zh-CN"/>
              </w:rPr>
              <w:t>求</w:t>
            </w:r>
            <w:r>
              <w:rPr>
                <w:rFonts w:ascii="宋体" w:eastAsia="宋体" w:hAnsi="宋体" w:cs="宋体"/>
                <w:spacing w:val="-3"/>
                <w:sz w:val="21"/>
                <w:szCs w:val="21"/>
                <w:lang w:eastAsia="zh-CN"/>
              </w:rPr>
              <w:t>进</w:t>
            </w:r>
            <w:r>
              <w:rPr>
                <w:rFonts w:ascii="宋体" w:eastAsia="宋体" w:hAnsi="宋体" w:cs="宋体"/>
                <w:sz w:val="21"/>
                <w:szCs w:val="21"/>
                <w:lang w:eastAsia="zh-CN"/>
              </w:rPr>
              <w:t>行</w:t>
            </w:r>
            <w:r>
              <w:rPr>
                <w:rFonts w:ascii="宋体" w:eastAsia="宋体" w:hAnsi="宋体" w:cs="宋体"/>
                <w:spacing w:val="-3"/>
                <w:sz w:val="21"/>
                <w:szCs w:val="21"/>
                <w:lang w:eastAsia="zh-CN"/>
              </w:rPr>
              <w:t>作</w:t>
            </w:r>
            <w:r>
              <w:rPr>
                <w:rFonts w:ascii="宋体" w:eastAsia="宋体" w:hAnsi="宋体" w:cs="宋体"/>
                <w:sz w:val="21"/>
                <w:szCs w:val="21"/>
                <w:lang w:eastAsia="zh-CN"/>
              </w:rPr>
              <w:t>业</w:t>
            </w:r>
            <w:r>
              <w:rPr>
                <w:rFonts w:ascii="宋体" w:eastAsia="宋体" w:hAnsi="宋体" w:cs="宋体"/>
                <w:spacing w:val="-104"/>
                <w:sz w:val="21"/>
                <w:szCs w:val="21"/>
                <w:lang w:eastAsia="zh-CN"/>
              </w:rPr>
              <w:t>，</w:t>
            </w:r>
            <w:r>
              <w:rPr>
                <w:rFonts w:ascii="宋体" w:eastAsia="宋体" w:hAnsi="宋体" w:cs="宋体"/>
                <w:sz w:val="21"/>
                <w:szCs w:val="21"/>
                <w:lang w:eastAsia="zh-CN"/>
              </w:rPr>
              <w:t>扣罚</w:t>
            </w:r>
            <w:r>
              <w:rPr>
                <w:rFonts w:ascii="宋体" w:eastAsia="宋体" w:hAnsi="宋体" w:cs="宋体"/>
                <w:spacing w:val="-53"/>
                <w:sz w:val="21"/>
                <w:szCs w:val="21"/>
                <w:lang w:eastAsia="zh-CN"/>
              </w:rPr>
              <w:t xml:space="preserve"> </w:t>
            </w:r>
            <w:r>
              <w:rPr>
                <w:rFonts w:ascii="宋体" w:eastAsia="宋体" w:hAnsi="宋体" w:cs="宋体"/>
                <w:spacing w:val="-3"/>
                <w:sz w:val="21"/>
                <w:szCs w:val="21"/>
                <w:lang w:eastAsia="zh-CN"/>
              </w:rPr>
              <w:t>2</w:t>
            </w:r>
            <w:r>
              <w:rPr>
                <w:rFonts w:ascii="宋体" w:eastAsia="宋体" w:hAnsi="宋体" w:cs="宋体"/>
                <w:sz w:val="21"/>
                <w:szCs w:val="21"/>
                <w:lang w:eastAsia="zh-CN"/>
              </w:rPr>
              <w:t>00</w:t>
            </w:r>
            <w:r>
              <w:rPr>
                <w:rFonts w:ascii="宋体" w:eastAsia="宋体" w:hAnsi="宋体" w:cs="宋体"/>
                <w:sz w:val="21"/>
                <w:szCs w:val="21"/>
                <w:lang w:eastAsia="zh-CN"/>
              </w:rPr>
              <w:t>～</w:t>
            </w:r>
            <w:r>
              <w:rPr>
                <w:rFonts w:ascii="宋体" w:eastAsia="宋体" w:hAnsi="宋体" w:cs="宋体"/>
                <w:sz w:val="21"/>
                <w:szCs w:val="21"/>
                <w:lang w:eastAsia="zh-CN"/>
              </w:rPr>
              <w:t>5</w:t>
            </w:r>
            <w:r>
              <w:rPr>
                <w:rFonts w:ascii="宋体" w:eastAsia="宋体" w:hAnsi="宋体" w:cs="宋体"/>
                <w:spacing w:val="-3"/>
                <w:sz w:val="21"/>
                <w:szCs w:val="21"/>
                <w:lang w:eastAsia="zh-CN"/>
              </w:rPr>
              <w:t>0</w:t>
            </w:r>
            <w:r>
              <w:rPr>
                <w:rFonts w:ascii="宋体" w:eastAsia="宋体" w:hAnsi="宋体" w:cs="宋体"/>
                <w:sz w:val="21"/>
                <w:szCs w:val="21"/>
                <w:lang w:eastAsia="zh-CN"/>
              </w:rPr>
              <w:t>0</w:t>
            </w:r>
            <w:r>
              <w:rPr>
                <w:rFonts w:ascii="宋体" w:eastAsia="宋体" w:hAnsi="宋体" w:cs="宋体"/>
                <w:spacing w:val="-53"/>
                <w:sz w:val="21"/>
                <w:szCs w:val="21"/>
                <w:lang w:eastAsia="zh-CN"/>
              </w:rPr>
              <w:t xml:space="preserve"> </w:t>
            </w:r>
            <w:r>
              <w:rPr>
                <w:rFonts w:ascii="宋体" w:eastAsia="宋体" w:hAnsi="宋体" w:cs="宋体"/>
                <w:spacing w:val="-3"/>
                <w:sz w:val="21"/>
                <w:szCs w:val="21"/>
                <w:lang w:eastAsia="zh-CN"/>
              </w:rPr>
              <w:t>元</w:t>
            </w:r>
            <w:r>
              <w:rPr>
                <w:rFonts w:ascii="宋体" w:eastAsia="宋体" w:hAnsi="宋体" w:cs="宋体"/>
                <w:sz w:val="21"/>
                <w:szCs w:val="21"/>
                <w:lang w:eastAsia="zh-CN"/>
              </w:rPr>
              <w:t>/</w:t>
            </w:r>
          </w:p>
        </w:tc>
      </w:tr>
    </w:tbl>
    <w:p w14:paraId="3D4C1CD7" w14:textId="77777777" w:rsidR="001C72CA" w:rsidRDefault="001C72CA">
      <w:pPr>
        <w:spacing w:line="270" w:lineRule="exact"/>
        <w:rPr>
          <w:rFonts w:ascii="宋体" w:eastAsia="宋体" w:hAnsi="宋体" w:cs="宋体"/>
          <w:sz w:val="21"/>
          <w:szCs w:val="21"/>
          <w:lang w:eastAsia="zh-CN"/>
        </w:rPr>
        <w:sectPr w:rsidR="001C72CA">
          <w:pgSz w:w="11910" w:h="16840"/>
          <w:pgMar w:top="1340" w:right="1680" w:bottom="1160" w:left="880" w:header="0" w:footer="955" w:gutter="0"/>
          <w:cols w:space="720"/>
        </w:sectPr>
      </w:pPr>
    </w:p>
    <w:p w14:paraId="2BFB4045" w14:textId="77777777" w:rsidR="001C72CA" w:rsidRDefault="001C72CA">
      <w:pPr>
        <w:spacing w:before="11"/>
        <w:rPr>
          <w:rFonts w:ascii="Times New Roman" w:eastAsia="Times New Roman" w:hAnsi="Times New Roman" w:cs="Times New Roman"/>
          <w:sz w:val="6"/>
          <w:szCs w:val="6"/>
          <w:lang w:eastAsia="zh-CN"/>
        </w:rPr>
      </w:pPr>
    </w:p>
    <w:tbl>
      <w:tblPr>
        <w:tblStyle w:val="TableNormal"/>
        <w:tblW w:w="0" w:type="auto"/>
        <w:tblInd w:w="106" w:type="dxa"/>
        <w:tblLayout w:type="fixed"/>
        <w:tblLook w:val="04A0" w:firstRow="1" w:lastRow="0" w:firstColumn="1" w:lastColumn="0" w:noHBand="0" w:noVBand="1"/>
      </w:tblPr>
      <w:tblGrid>
        <w:gridCol w:w="711"/>
        <w:gridCol w:w="4707"/>
        <w:gridCol w:w="3687"/>
      </w:tblGrid>
      <w:tr w:rsidR="001C72CA" w14:paraId="4BB442BB" w14:textId="77777777">
        <w:trPr>
          <w:trHeight w:hRule="exact" w:val="610"/>
        </w:trPr>
        <w:tc>
          <w:tcPr>
            <w:tcW w:w="711" w:type="dxa"/>
            <w:tcBorders>
              <w:top w:val="single" w:sz="4" w:space="0" w:color="000000"/>
              <w:left w:val="single" w:sz="4" w:space="0" w:color="000000"/>
              <w:bottom w:val="single" w:sz="4" w:space="0" w:color="000000"/>
              <w:right w:val="single" w:sz="4" w:space="0" w:color="000000"/>
            </w:tcBorders>
          </w:tcPr>
          <w:p w14:paraId="60DD660A" w14:textId="77777777" w:rsidR="001C72CA" w:rsidRDefault="001C72CA">
            <w:pPr>
              <w:rPr>
                <w:lang w:eastAsia="zh-CN"/>
              </w:rPr>
            </w:pPr>
          </w:p>
        </w:tc>
        <w:tc>
          <w:tcPr>
            <w:tcW w:w="4707" w:type="dxa"/>
            <w:tcBorders>
              <w:top w:val="single" w:sz="4" w:space="0" w:color="000000"/>
              <w:left w:val="single" w:sz="4" w:space="0" w:color="000000"/>
              <w:bottom w:val="single" w:sz="4" w:space="0" w:color="000000"/>
              <w:right w:val="single" w:sz="4" w:space="0" w:color="000000"/>
            </w:tcBorders>
          </w:tcPr>
          <w:p w14:paraId="28A078B5" w14:textId="77777777" w:rsidR="001C72CA" w:rsidRDefault="00DD1B2D">
            <w:pPr>
              <w:pStyle w:val="TableParagraph"/>
              <w:spacing w:line="261" w:lineRule="auto"/>
              <w:ind w:left="103" w:right="101"/>
              <w:rPr>
                <w:rFonts w:ascii="宋体" w:eastAsia="宋体" w:hAnsi="宋体" w:cs="宋体"/>
                <w:sz w:val="21"/>
                <w:szCs w:val="21"/>
                <w:lang w:eastAsia="zh-CN"/>
              </w:rPr>
            </w:pPr>
            <w:r>
              <w:rPr>
                <w:rFonts w:ascii="宋体" w:eastAsia="宋体" w:hAnsi="宋体" w:cs="宋体"/>
                <w:spacing w:val="2"/>
                <w:sz w:val="21"/>
                <w:szCs w:val="21"/>
                <w:lang w:eastAsia="zh-CN"/>
              </w:rPr>
              <w:t>业的，应设置明显的警示标识，施工结束时要及</w:t>
            </w:r>
            <w:r>
              <w:rPr>
                <w:rFonts w:ascii="宋体" w:eastAsia="宋体" w:hAnsi="宋体" w:cs="宋体"/>
                <w:spacing w:val="-72"/>
                <w:sz w:val="21"/>
                <w:szCs w:val="21"/>
                <w:lang w:eastAsia="zh-CN"/>
              </w:rPr>
              <w:t xml:space="preserve"> </w:t>
            </w:r>
            <w:r>
              <w:rPr>
                <w:rFonts w:ascii="宋体" w:eastAsia="宋体" w:hAnsi="宋体" w:cs="宋体"/>
                <w:sz w:val="21"/>
                <w:szCs w:val="21"/>
                <w:lang w:eastAsia="zh-CN"/>
              </w:rPr>
              <w:t>时恢复，防止人员坠落。</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F4380E3" w14:textId="77777777" w:rsidR="001C72CA" w:rsidRDefault="00DD1B2D">
            <w:pPr>
              <w:pStyle w:val="TableParagraph"/>
              <w:spacing w:line="270" w:lineRule="exact"/>
              <w:ind w:left="103"/>
              <w:rPr>
                <w:rFonts w:ascii="宋体" w:eastAsia="宋体" w:hAnsi="宋体" w:cs="宋体"/>
                <w:sz w:val="21"/>
                <w:szCs w:val="21"/>
              </w:rPr>
            </w:pPr>
            <w:r>
              <w:rPr>
                <w:rFonts w:ascii="宋体" w:eastAsia="宋体" w:hAnsi="宋体" w:cs="宋体"/>
                <w:sz w:val="21"/>
                <w:szCs w:val="21"/>
              </w:rPr>
              <w:t>次。</w:t>
            </w:r>
            <w:r>
              <w:rPr>
                <w:rFonts w:ascii="宋体" w:eastAsia="宋体" w:hAnsi="宋体" w:cs="宋体"/>
                <w:sz w:val="21"/>
                <w:szCs w:val="21"/>
              </w:rPr>
              <w:t xml:space="preserve"> </w:t>
            </w:r>
          </w:p>
        </w:tc>
      </w:tr>
      <w:tr w:rsidR="001C72CA" w14:paraId="3C9C5DA5" w14:textId="77777777">
        <w:trPr>
          <w:trHeight w:hRule="exact" w:val="910"/>
        </w:trPr>
        <w:tc>
          <w:tcPr>
            <w:tcW w:w="711" w:type="dxa"/>
            <w:tcBorders>
              <w:top w:val="single" w:sz="4" w:space="0" w:color="000000"/>
              <w:left w:val="single" w:sz="4" w:space="0" w:color="000000"/>
              <w:bottom w:val="single" w:sz="4" w:space="0" w:color="000000"/>
              <w:right w:val="single" w:sz="4" w:space="0" w:color="000000"/>
            </w:tcBorders>
          </w:tcPr>
          <w:p w14:paraId="5D70D799" w14:textId="77777777" w:rsidR="001C72CA" w:rsidRDefault="001C72CA">
            <w:pPr>
              <w:pStyle w:val="TableParagraph"/>
              <w:spacing w:before="7"/>
              <w:rPr>
                <w:rFonts w:ascii="Times New Roman" w:eastAsia="Times New Roman" w:hAnsi="Times New Roman" w:cs="Times New Roman"/>
                <w:sz w:val="25"/>
                <w:szCs w:val="25"/>
              </w:rPr>
            </w:pPr>
          </w:p>
          <w:p w14:paraId="4D0BF65A" w14:textId="77777777" w:rsidR="001C72CA" w:rsidRDefault="00DD1B2D">
            <w:pPr>
              <w:pStyle w:val="TableParagraph"/>
              <w:ind w:right="137"/>
              <w:jc w:val="right"/>
              <w:rPr>
                <w:rFonts w:ascii="宋体" w:eastAsia="宋体" w:hAnsi="宋体" w:cs="宋体"/>
                <w:sz w:val="21"/>
                <w:szCs w:val="21"/>
              </w:rPr>
            </w:pPr>
            <w:r>
              <w:rPr>
                <w:rFonts w:ascii="宋体"/>
                <w:sz w:val="21"/>
              </w:rPr>
              <w:t xml:space="preserve">17 </w:t>
            </w:r>
          </w:p>
        </w:tc>
        <w:tc>
          <w:tcPr>
            <w:tcW w:w="4707" w:type="dxa"/>
            <w:tcBorders>
              <w:top w:val="single" w:sz="4" w:space="0" w:color="000000"/>
              <w:left w:val="single" w:sz="4" w:space="0" w:color="000000"/>
              <w:bottom w:val="single" w:sz="4" w:space="0" w:color="000000"/>
              <w:right w:val="single" w:sz="4" w:space="0" w:color="000000"/>
            </w:tcBorders>
          </w:tcPr>
          <w:p w14:paraId="5EF6B881" w14:textId="77777777" w:rsidR="001C72CA" w:rsidRDefault="00DD1B2D">
            <w:pPr>
              <w:pStyle w:val="TableParagraph"/>
              <w:spacing w:line="261" w:lineRule="auto"/>
              <w:ind w:left="103" w:right="102"/>
              <w:jc w:val="both"/>
              <w:rPr>
                <w:rFonts w:ascii="宋体" w:eastAsia="宋体" w:hAnsi="宋体" w:cs="宋体"/>
                <w:sz w:val="21"/>
                <w:szCs w:val="21"/>
                <w:lang w:eastAsia="zh-CN"/>
              </w:rPr>
            </w:pPr>
            <w:r>
              <w:rPr>
                <w:rFonts w:ascii="宋体" w:eastAsia="宋体" w:hAnsi="宋体" w:cs="宋体"/>
                <w:spacing w:val="2"/>
                <w:sz w:val="21"/>
                <w:szCs w:val="21"/>
                <w:lang w:eastAsia="zh-CN"/>
              </w:rPr>
              <w:t>承包商人员不得进入非施工作业区域，不得随意</w:t>
            </w:r>
            <w:r>
              <w:rPr>
                <w:rFonts w:ascii="宋体" w:eastAsia="宋体" w:hAnsi="宋体" w:cs="宋体"/>
                <w:spacing w:val="-72"/>
                <w:sz w:val="21"/>
                <w:szCs w:val="21"/>
                <w:lang w:eastAsia="zh-CN"/>
              </w:rPr>
              <w:t xml:space="preserve"> </w:t>
            </w:r>
            <w:r>
              <w:rPr>
                <w:rFonts w:ascii="宋体" w:eastAsia="宋体" w:hAnsi="宋体" w:cs="宋体"/>
                <w:spacing w:val="2"/>
                <w:sz w:val="21"/>
                <w:szCs w:val="21"/>
                <w:lang w:eastAsia="zh-CN"/>
              </w:rPr>
              <w:t>触动、损坏施工区域内任何仪表、阀门、开关、</w:t>
            </w:r>
            <w:r>
              <w:rPr>
                <w:rFonts w:ascii="宋体" w:eastAsia="宋体" w:hAnsi="宋体" w:cs="宋体"/>
                <w:spacing w:val="-75"/>
                <w:sz w:val="21"/>
                <w:szCs w:val="21"/>
                <w:lang w:eastAsia="zh-CN"/>
              </w:rPr>
              <w:t xml:space="preserve"> </w:t>
            </w:r>
            <w:r>
              <w:rPr>
                <w:rFonts w:ascii="宋体" w:eastAsia="宋体" w:hAnsi="宋体" w:cs="宋体"/>
                <w:sz w:val="21"/>
                <w:szCs w:val="21"/>
                <w:lang w:eastAsia="zh-CN"/>
              </w:rPr>
              <w:t>按钮等与施工无关的设备、设施。</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3A111696" w14:textId="77777777" w:rsidR="001C72CA" w:rsidRDefault="00DD1B2D">
            <w:pPr>
              <w:pStyle w:val="TableParagraph"/>
              <w:spacing w:before="146" w:line="261" w:lineRule="auto"/>
              <w:ind w:left="103" w:right="101"/>
              <w:rPr>
                <w:rFonts w:ascii="宋体" w:eastAsia="宋体" w:hAnsi="宋体" w:cs="宋体"/>
                <w:sz w:val="21"/>
                <w:szCs w:val="21"/>
                <w:lang w:eastAsia="zh-CN"/>
              </w:rPr>
            </w:pPr>
            <w:r>
              <w:rPr>
                <w:rFonts w:ascii="宋体" w:eastAsia="宋体" w:hAnsi="宋体" w:cs="宋体"/>
                <w:sz w:val="21"/>
                <w:szCs w:val="21"/>
                <w:lang w:eastAsia="zh-CN"/>
              </w:rPr>
              <w:t>违反规定，视情节扣罚</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500</w:t>
            </w:r>
            <w:r>
              <w:rPr>
                <w:rFonts w:ascii="宋体" w:eastAsia="宋体" w:hAnsi="宋体" w:cs="宋体"/>
                <w:sz w:val="21"/>
                <w:szCs w:val="21"/>
                <w:lang w:eastAsia="zh-CN"/>
              </w:rPr>
              <w:t>～</w:t>
            </w:r>
            <w:r>
              <w:rPr>
                <w:rFonts w:ascii="宋体" w:eastAsia="宋体" w:hAnsi="宋体" w:cs="宋体"/>
                <w:sz w:val="21"/>
                <w:szCs w:val="21"/>
                <w:lang w:eastAsia="zh-CN"/>
              </w:rPr>
              <w:t>1000</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元</w:t>
            </w:r>
            <w:r>
              <w:rPr>
                <w:rFonts w:ascii="宋体" w:eastAsia="宋体" w:hAnsi="宋体" w:cs="宋体"/>
                <w:sz w:val="21"/>
                <w:szCs w:val="21"/>
                <w:lang w:eastAsia="zh-CN"/>
              </w:rPr>
              <w:t xml:space="preserve">/ </w:t>
            </w:r>
            <w:r>
              <w:rPr>
                <w:rFonts w:ascii="宋体" w:eastAsia="宋体" w:hAnsi="宋体" w:cs="宋体"/>
                <w:sz w:val="21"/>
                <w:szCs w:val="21"/>
                <w:lang w:eastAsia="zh-CN"/>
              </w:rPr>
              <w:t>次。</w:t>
            </w:r>
            <w:r>
              <w:rPr>
                <w:rFonts w:ascii="宋体" w:eastAsia="宋体" w:hAnsi="宋体" w:cs="宋体"/>
                <w:sz w:val="21"/>
                <w:szCs w:val="21"/>
                <w:lang w:eastAsia="zh-CN"/>
              </w:rPr>
              <w:t xml:space="preserve"> </w:t>
            </w:r>
          </w:p>
        </w:tc>
      </w:tr>
      <w:tr w:rsidR="001C72CA" w14:paraId="23ABC3A2" w14:textId="77777777">
        <w:trPr>
          <w:trHeight w:hRule="exact" w:val="910"/>
        </w:trPr>
        <w:tc>
          <w:tcPr>
            <w:tcW w:w="711" w:type="dxa"/>
            <w:tcBorders>
              <w:top w:val="single" w:sz="4" w:space="0" w:color="000000"/>
              <w:left w:val="single" w:sz="4" w:space="0" w:color="000000"/>
              <w:bottom w:val="single" w:sz="4" w:space="0" w:color="000000"/>
              <w:right w:val="single" w:sz="4" w:space="0" w:color="000000"/>
            </w:tcBorders>
          </w:tcPr>
          <w:p w14:paraId="55C16506" w14:textId="77777777" w:rsidR="001C72CA" w:rsidRDefault="001C72CA">
            <w:pPr>
              <w:pStyle w:val="TableParagraph"/>
              <w:spacing w:before="7"/>
              <w:rPr>
                <w:rFonts w:ascii="Times New Roman" w:eastAsia="Times New Roman" w:hAnsi="Times New Roman" w:cs="Times New Roman"/>
                <w:sz w:val="25"/>
                <w:szCs w:val="25"/>
                <w:lang w:eastAsia="zh-CN"/>
              </w:rPr>
            </w:pPr>
          </w:p>
          <w:p w14:paraId="774D6819" w14:textId="77777777" w:rsidR="001C72CA" w:rsidRDefault="00DD1B2D">
            <w:pPr>
              <w:pStyle w:val="TableParagraph"/>
              <w:ind w:right="137"/>
              <w:jc w:val="right"/>
              <w:rPr>
                <w:rFonts w:ascii="宋体" w:eastAsia="宋体" w:hAnsi="宋体" w:cs="宋体"/>
                <w:sz w:val="21"/>
                <w:szCs w:val="21"/>
              </w:rPr>
            </w:pPr>
            <w:r>
              <w:rPr>
                <w:rFonts w:ascii="宋体"/>
                <w:sz w:val="21"/>
              </w:rPr>
              <w:t xml:space="preserve">18 </w:t>
            </w:r>
          </w:p>
        </w:tc>
        <w:tc>
          <w:tcPr>
            <w:tcW w:w="4707" w:type="dxa"/>
            <w:tcBorders>
              <w:top w:val="single" w:sz="4" w:space="0" w:color="000000"/>
              <w:left w:val="single" w:sz="4" w:space="0" w:color="000000"/>
              <w:bottom w:val="single" w:sz="4" w:space="0" w:color="000000"/>
              <w:right w:val="single" w:sz="4" w:space="0" w:color="000000"/>
            </w:tcBorders>
          </w:tcPr>
          <w:p w14:paraId="6F9F8DE0" w14:textId="77777777" w:rsidR="001C72CA" w:rsidRDefault="00DD1B2D">
            <w:pPr>
              <w:pStyle w:val="TableParagraph"/>
              <w:spacing w:line="261" w:lineRule="auto"/>
              <w:ind w:left="103" w:right="-5"/>
              <w:rPr>
                <w:rFonts w:ascii="宋体" w:eastAsia="宋体" w:hAnsi="宋体" w:cs="宋体"/>
                <w:sz w:val="21"/>
                <w:szCs w:val="21"/>
                <w:lang w:eastAsia="zh-CN"/>
              </w:rPr>
            </w:pPr>
            <w:r>
              <w:rPr>
                <w:rFonts w:ascii="宋体" w:eastAsia="宋体" w:hAnsi="宋体" w:cs="宋体"/>
                <w:spacing w:val="2"/>
                <w:sz w:val="21"/>
                <w:szCs w:val="21"/>
                <w:lang w:eastAsia="zh-CN"/>
              </w:rPr>
              <w:t>文明施工，禁止野蛮作业，施工现场各种材料堆</w:t>
            </w:r>
            <w:r>
              <w:rPr>
                <w:rFonts w:ascii="宋体" w:eastAsia="宋体" w:hAnsi="宋体" w:cs="宋体"/>
                <w:spacing w:val="-74"/>
                <w:sz w:val="21"/>
                <w:szCs w:val="21"/>
                <w:lang w:eastAsia="zh-CN"/>
              </w:rPr>
              <w:t xml:space="preserve"> </w:t>
            </w:r>
            <w:r>
              <w:rPr>
                <w:rFonts w:ascii="宋体" w:eastAsia="宋体" w:hAnsi="宋体" w:cs="宋体"/>
                <w:spacing w:val="-3"/>
                <w:sz w:val="21"/>
                <w:szCs w:val="21"/>
                <w:lang w:eastAsia="zh-CN"/>
              </w:rPr>
              <w:t>放整齐，禁止堵塞消防通道，施工结束做到工完、</w:t>
            </w:r>
            <w:r>
              <w:rPr>
                <w:rFonts w:ascii="宋体" w:eastAsia="宋体" w:hAnsi="宋体" w:cs="宋体"/>
                <w:spacing w:val="-67"/>
                <w:sz w:val="21"/>
                <w:szCs w:val="21"/>
                <w:lang w:eastAsia="zh-CN"/>
              </w:rPr>
              <w:t xml:space="preserve"> </w:t>
            </w:r>
            <w:r>
              <w:rPr>
                <w:rFonts w:ascii="宋体" w:eastAsia="宋体" w:hAnsi="宋体" w:cs="宋体"/>
                <w:sz w:val="21"/>
                <w:szCs w:val="21"/>
                <w:lang w:eastAsia="zh-CN"/>
              </w:rPr>
              <w:t>料净、场地清。</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712C1E2" w14:textId="77777777" w:rsidR="001C72CA" w:rsidRDefault="001C72CA">
            <w:pPr>
              <w:pStyle w:val="TableParagraph"/>
              <w:spacing w:before="7"/>
              <w:rPr>
                <w:rFonts w:ascii="Times New Roman" w:eastAsia="Times New Roman" w:hAnsi="Times New Roman" w:cs="Times New Roman"/>
                <w:sz w:val="25"/>
                <w:szCs w:val="25"/>
                <w:lang w:eastAsia="zh-CN"/>
              </w:rPr>
            </w:pPr>
          </w:p>
          <w:p w14:paraId="05A4F085" w14:textId="77777777" w:rsidR="001C72CA" w:rsidRDefault="00DD1B2D">
            <w:pPr>
              <w:pStyle w:val="TableParagraph"/>
              <w:ind w:left="103"/>
              <w:rPr>
                <w:rFonts w:ascii="宋体" w:eastAsia="宋体" w:hAnsi="宋体" w:cs="宋体"/>
                <w:sz w:val="21"/>
                <w:szCs w:val="21"/>
                <w:lang w:eastAsia="zh-CN"/>
              </w:rPr>
            </w:pPr>
            <w:r>
              <w:rPr>
                <w:rFonts w:ascii="宋体" w:eastAsia="宋体" w:hAnsi="宋体" w:cs="宋体"/>
                <w:sz w:val="21"/>
                <w:szCs w:val="21"/>
                <w:lang w:eastAsia="zh-CN"/>
              </w:rPr>
              <w:t>不符合要求，扣罚</w:t>
            </w:r>
            <w:r>
              <w:rPr>
                <w:rFonts w:ascii="宋体" w:eastAsia="宋体" w:hAnsi="宋体" w:cs="宋体"/>
                <w:spacing w:val="-55"/>
                <w:sz w:val="21"/>
                <w:szCs w:val="21"/>
                <w:lang w:eastAsia="zh-CN"/>
              </w:rPr>
              <w:t xml:space="preserve"> </w:t>
            </w:r>
            <w:r>
              <w:rPr>
                <w:rFonts w:ascii="宋体" w:eastAsia="宋体" w:hAnsi="宋体" w:cs="宋体"/>
                <w:sz w:val="21"/>
                <w:szCs w:val="21"/>
                <w:lang w:eastAsia="zh-CN"/>
              </w:rPr>
              <w:t>200</w:t>
            </w:r>
            <w:r>
              <w:rPr>
                <w:rFonts w:ascii="宋体" w:eastAsia="宋体" w:hAnsi="宋体" w:cs="宋体"/>
                <w:sz w:val="21"/>
                <w:szCs w:val="21"/>
                <w:lang w:eastAsia="zh-CN"/>
              </w:rPr>
              <w:t>～</w:t>
            </w:r>
            <w:r>
              <w:rPr>
                <w:rFonts w:ascii="宋体" w:eastAsia="宋体" w:hAnsi="宋体" w:cs="宋体"/>
                <w:sz w:val="21"/>
                <w:szCs w:val="21"/>
                <w:lang w:eastAsia="zh-CN"/>
              </w:rPr>
              <w:t>500</w:t>
            </w:r>
            <w:r>
              <w:rPr>
                <w:rFonts w:ascii="宋体" w:eastAsia="宋体" w:hAnsi="宋体" w:cs="宋体"/>
                <w:spacing w:val="-54"/>
                <w:sz w:val="21"/>
                <w:szCs w:val="21"/>
                <w:lang w:eastAsia="zh-CN"/>
              </w:rPr>
              <w:t xml:space="preserve"> </w:t>
            </w:r>
            <w:r>
              <w:rPr>
                <w:rFonts w:ascii="宋体" w:eastAsia="宋体" w:hAnsi="宋体" w:cs="宋体"/>
                <w:spacing w:val="-3"/>
                <w:sz w:val="21"/>
                <w:szCs w:val="21"/>
                <w:lang w:eastAsia="zh-CN"/>
              </w:rPr>
              <w:t>元。</w:t>
            </w:r>
            <w:r>
              <w:rPr>
                <w:rFonts w:ascii="宋体" w:eastAsia="宋体" w:hAnsi="宋体" w:cs="宋体"/>
                <w:sz w:val="21"/>
                <w:szCs w:val="21"/>
                <w:lang w:eastAsia="zh-CN"/>
              </w:rPr>
              <w:t xml:space="preserve"> </w:t>
            </w:r>
          </w:p>
        </w:tc>
      </w:tr>
      <w:tr w:rsidR="001C72CA" w14:paraId="232441B1" w14:textId="77777777">
        <w:trPr>
          <w:trHeight w:hRule="exact" w:val="310"/>
        </w:trPr>
        <w:tc>
          <w:tcPr>
            <w:tcW w:w="711" w:type="dxa"/>
            <w:tcBorders>
              <w:top w:val="single" w:sz="4" w:space="0" w:color="000000"/>
              <w:left w:val="single" w:sz="4" w:space="0" w:color="000000"/>
              <w:bottom w:val="single" w:sz="4" w:space="0" w:color="000000"/>
              <w:right w:val="single" w:sz="4" w:space="0" w:color="000000"/>
            </w:tcBorders>
          </w:tcPr>
          <w:p w14:paraId="0F7CE2DD" w14:textId="77777777" w:rsidR="001C72CA" w:rsidRDefault="00DD1B2D">
            <w:pPr>
              <w:pStyle w:val="TableParagraph"/>
              <w:spacing w:line="270" w:lineRule="exact"/>
              <w:ind w:right="137"/>
              <w:jc w:val="right"/>
              <w:rPr>
                <w:rFonts w:ascii="宋体" w:eastAsia="宋体" w:hAnsi="宋体" w:cs="宋体"/>
                <w:sz w:val="21"/>
                <w:szCs w:val="21"/>
              </w:rPr>
            </w:pPr>
            <w:r>
              <w:rPr>
                <w:rFonts w:ascii="宋体"/>
                <w:sz w:val="21"/>
              </w:rPr>
              <w:t xml:space="preserve">19 </w:t>
            </w:r>
          </w:p>
        </w:tc>
        <w:tc>
          <w:tcPr>
            <w:tcW w:w="4707" w:type="dxa"/>
            <w:tcBorders>
              <w:top w:val="single" w:sz="4" w:space="0" w:color="000000"/>
              <w:left w:val="single" w:sz="4" w:space="0" w:color="000000"/>
              <w:bottom w:val="single" w:sz="4" w:space="0" w:color="000000"/>
              <w:right w:val="single" w:sz="4" w:space="0" w:color="000000"/>
            </w:tcBorders>
          </w:tcPr>
          <w:p w14:paraId="4517F6ED" w14:textId="77777777" w:rsidR="001C72CA" w:rsidRDefault="00DD1B2D">
            <w:pPr>
              <w:pStyle w:val="TableParagraph"/>
              <w:spacing w:line="270" w:lineRule="exact"/>
              <w:ind w:left="103"/>
              <w:rPr>
                <w:rFonts w:ascii="宋体" w:eastAsia="宋体" w:hAnsi="宋体" w:cs="宋体"/>
                <w:sz w:val="21"/>
                <w:szCs w:val="21"/>
                <w:lang w:eastAsia="zh-CN"/>
              </w:rPr>
            </w:pPr>
            <w:r>
              <w:rPr>
                <w:rFonts w:ascii="宋体" w:eastAsia="宋体" w:hAnsi="宋体" w:cs="宋体"/>
                <w:sz w:val="21"/>
                <w:szCs w:val="21"/>
                <w:lang w:eastAsia="zh-CN"/>
              </w:rPr>
              <w:t>承包商车辆不按规定路线行驶、指定停放的。</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368B63E" w14:textId="77777777" w:rsidR="001C72CA" w:rsidRDefault="00DD1B2D">
            <w:pPr>
              <w:pStyle w:val="TableParagraph"/>
              <w:spacing w:line="270" w:lineRule="exact"/>
              <w:ind w:left="103"/>
              <w:rPr>
                <w:rFonts w:ascii="宋体" w:eastAsia="宋体" w:hAnsi="宋体" w:cs="宋体"/>
                <w:sz w:val="21"/>
                <w:szCs w:val="21"/>
              </w:rPr>
            </w:pPr>
            <w:r>
              <w:rPr>
                <w:rFonts w:ascii="宋体" w:eastAsia="宋体" w:hAnsi="宋体" w:cs="宋体"/>
                <w:sz w:val="21"/>
                <w:szCs w:val="21"/>
              </w:rPr>
              <w:t>每辆车扣罚</w:t>
            </w:r>
            <w:r>
              <w:rPr>
                <w:rFonts w:ascii="宋体" w:eastAsia="宋体" w:hAnsi="宋体" w:cs="宋体"/>
                <w:spacing w:val="-53"/>
                <w:sz w:val="21"/>
                <w:szCs w:val="21"/>
              </w:rPr>
              <w:t xml:space="preserve"> </w:t>
            </w:r>
            <w:r>
              <w:rPr>
                <w:rFonts w:ascii="宋体" w:eastAsia="宋体" w:hAnsi="宋体" w:cs="宋体"/>
                <w:sz w:val="21"/>
                <w:szCs w:val="21"/>
              </w:rPr>
              <w:t>200</w:t>
            </w:r>
            <w:r>
              <w:rPr>
                <w:rFonts w:ascii="宋体" w:eastAsia="宋体" w:hAnsi="宋体" w:cs="宋体"/>
                <w:spacing w:val="-55"/>
                <w:sz w:val="21"/>
                <w:szCs w:val="21"/>
              </w:rPr>
              <w:t xml:space="preserve"> </w:t>
            </w:r>
            <w:r>
              <w:rPr>
                <w:rFonts w:ascii="宋体" w:eastAsia="宋体" w:hAnsi="宋体" w:cs="宋体"/>
                <w:sz w:val="21"/>
                <w:szCs w:val="21"/>
              </w:rPr>
              <w:t>元</w:t>
            </w:r>
            <w:r>
              <w:rPr>
                <w:rFonts w:ascii="宋体" w:eastAsia="宋体" w:hAnsi="宋体" w:cs="宋体"/>
                <w:sz w:val="21"/>
                <w:szCs w:val="21"/>
              </w:rPr>
              <w:t>/</w:t>
            </w:r>
            <w:r>
              <w:rPr>
                <w:rFonts w:ascii="宋体" w:eastAsia="宋体" w:hAnsi="宋体" w:cs="宋体"/>
                <w:sz w:val="21"/>
                <w:szCs w:val="21"/>
              </w:rPr>
              <w:t>次。</w:t>
            </w:r>
            <w:r>
              <w:rPr>
                <w:rFonts w:ascii="宋体" w:eastAsia="宋体" w:hAnsi="宋体" w:cs="宋体"/>
                <w:sz w:val="21"/>
                <w:szCs w:val="21"/>
              </w:rPr>
              <w:t xml:space="preserve"> </w:t>
            </w:r>
          </w:p>
        </w:tc>
      </w:tr>
      <w:tr w:rsidR="001C72CA" w14:paraId="5E1A554D" w14:textId="77777777">
        <w:trPr>
          <w:trHeight w:hRule="exact" w:val="612"/>
        </w:trPr>
        <w:tc>
          <w:tcPr>
            <w:tcW w:w="711" w:type="dxa"/>
            <w:tcBorders>
              <w:top w:val="single" w:sz="4" w:space="0" w:color="000000"/>
              <w:left w:val="single" w:sz="4" w:space="0" w:color="000000"/>
              <w:bottom w:val="single" w:sz="4" w:space="0" w:color="000000"/>
              <w:right w:val="single" w:sz="4" w:space="0" w:color="000000"/>
            </w:tcBorders>
          </w:tcPr>
          <w:p w14:paraId="40F8DC9F" w14:textId="77777777" w:rsidR="001C72CA" w:rsidRDefault="00DD1B2D">
            <w:pPr>
              <w:pStyle w:val="TableParagraph"/>
              <w:spacing w:before="146"/>
              <w:ind w:right="137"/>
              <w:jc w:val="right"/>
              <w:rPr>
                <w:rFonts w:ascii="宋体" w:eastAsia="宋体" w:hAnsi="宋体" w:cs="宋体"/>
                <w:sz w:val="21"/>
                <w:szCs w:val="21"/>
              </w:rPr>
            </w:pPr>
            <w:r>
              <w:rPr>
                <w:rFonts w:ascii="宋体"/>
                <w:sz w:val="21"/>
              </w:rPr>
              <w:t xml:space="preserve">20 </w:t>
            </w:r>
          </w:p>
        </w:tc>
        <w:tc>
          <w:tcPr>
            <w:tcW w:w="4707" w:type="dxa"/>
            <w:tcBorders>
              <w:top w:val="single" w:sz="4" w:space="0" w:color="000000"/>
              <w:left w:val="single" w:sz="4" w:space="0" w:color="000000"/>
              <w:bottom w:val="single" w:sz="4" w:space="0" w:color="000000"/>
              <w:right w:val="single" w:sz="4" w:space="0" w:color="000000"/>
            </w:tcBorders>
          </w:tcPr>
          <w:p w14:paraId="263497E1" w14:textId="77777777" w:rsidR="001C72CA" w:rsidRDefault="00DD1B2D">
            <w:pPr>
              <w:pStyle w:val="TableParagraph"/>
              <w:spacing w:before="146"/>
              <w:ind w:left="103"/>
              <w:rPr>
                <w:rFonts w:ascii="宋体" w:eastAsia="宋体" w:hAnsi="宋体" w:cs="宋体"/>
                <w:sz w:val="21"/>
                <w:szCs w:val="21"/>
                <w:lang w:eastAsia="zh-CN"/>
              </w:rPr>
            </w:pPr>
            <w:r>
              <w:rPr>
                <w:rFonts w:ascii="宋体" w:eastAsia="宋体" w:hAnsi="宋体" w:cs="宋体"/>
                <w:sz w:val="21"/>
                <w:szCs w:val="21"/>
                <w:lang w:eastAsia="zh-CN"/>
              </w:rPr>
              <w:t>承包商车辆进入防爆区不装阻火器。</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AB35D97" w14:textId="77777777" w:rsidR="001C72CA" w:rsidRDefault="00DD1B2D">
            <w:pPr>
              <w:pStyle w:val="TableParagraph"/>
              <w:spacing w:line="261" w:lineRule="auto"/>
              <w:ind w:left="103" w:right="98"/>
              <w:rPr>
                <w:rFonts w:ascii="宋体" w:eastAsia="宋体" w:hAnsi="宋体" w:cs="宋体"/>
                <w:sz w:val="21"/>
                <w:szCs w:val="21"/>
                <w:lang w:eastAsia="zh-CN"/>
              </w:rPr>
            </w:pPr>
            <w:r>
              <w:rPr>
                <w:rFonts w:ascii="宋体" w:eastAsia="宋体" w:hAnsi="宋体" w:cs="宋体"/>
                <w:spacing w:val="-11"/>
                <w:sz w:val="21"/>
                <w:szCs w:val="21"/>
                <w:lang w:eastAsia="zh-CN"/>
              </w:rPr>
              <w:t>未造成严重后果的，按第</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1"/>
                <w:sz w:val="21"/>
                <w:szCs w:val="21"/>
                <w:lang w:eastAsia="zh-CN"/>
              </w:rPr>
              <w:t xml:space="preserve"> </w:t>
            </w:r>
            <w:r>
              <w:rPr>
                <w:rFonts w:ascii="宋体" w:eastAsia="宋体" w:hAnsi="宋体" w:cs="宋体"/>
                <w:spacing w:val="-1"/>
                <w:sz w:val="21"/>
                <w:szCs w:val="21"/>
                <w:lang w:eastAsia="zh-CN"/>
              </w:rPr>
              <w:t>条违反禁令</w:t>
            </w:r>
            <w:r>
              <w:rPr>
                <w:rFonts w:ascii="宋体" w:eastAsia="宋体" w:hAnsi="宋体" w:cs="宋体"/>
                <w:sz w:val="21"/>
                <w:szCs w:val="21"/>
                <w:lang w:eastAsia="zh-CN"/>
              </w:rPr>
              <w:t xml:space="preserve"> </w:t>
            </w:r>
            <w:r>
              <w:rPr>
                <w:rFonts w:ascii="宋体" w:eastAsia="宋体" w:hAnsi="宋体" w:cs="宋体"/>
                <w:sz w:val="21"/>
                <w:szCs w:val="21"/>
                <w:lang w:eastAsia="zh-CN"/>
              </w:rPr>
              <w:t>处罚。</w:t>
            </w:r>
            <w:r>
              <w:rPr>
                <w:rFonts w:ascii="宋体" w:eastAsia="宋体" w:hAnsi="宋体" w:cs="宋体"/>
                <w:sz w:val="21"/>
                <w:szCs w:val="21"/>
                <w:lang w:eastAsia="zh-CN"/>
              </w:rPr>
              <w:t xml:space="preserve"> </w:t>
            </w:r>
          </w:p>
        </w:tc>
      </w:tr>
      <w:tr w:rsidR="001C72CA" w14:paraId="19E7E4BC" w14:textId="77777777">
        <w:trPr>
          <w:trHeight w:hRule="exact" w:val="610"/>
        </w:trPr>
        <w:tc>
          <w:tcPr>
            <w:tcW w:w="711" w:type="dxa"/>
            <w:tcBorders>
              <w:top w:val="single" w:sz="4" w:space="0" w:color="000000"/>
              <w:left w:val="single" w:sz="4" w:space="0" w:color="000000"/>
              <w:bottom w:val="single" w:sz="4" w:space="0" w:color="000000"/>
              <w:right w:val="single" w:sz="4" w:space="0" w:color="000000"/>
            </w:tcBorders>
          </w:tcPr>
          <w:p w14:paraId="334756F2" w14:textId="77777777" w:rsidR="001C72CA" w:rsidRDefault="00DD1B2D">
            <w:pPr>
              <w:pStyle w:val="TableParagraph"/>
              <w:spacing w:before="143"/>
              <w:ind w:right="137"/>
              <w:jc w:val="right"/>
              <w:rPr>
                <w:rFonts w:ascii="宋体" w:eastAsia="宋体" w:hAnsi="宋体" w:cs="宋体"/>
                <w:sz w:val="21"/>
                <w:szCs w:val="21"/>
              </w:rPr>
            </w:pPr>
            <w:r>
              <w:rPr>
                <w:rFonts w:ascii="宋体"/>
                <w:sz w:val="21"/>
              </w:rPr>
              <w:t xml:space="preserve">21 </w:t>
            </w:r>
          </w:p>
        </w:tc>
        <w:tc>
          <w:tcPr>
            <w:tcW w:w="4707" w:type="dxa"/>
            <w:tcBorders>
              <w:top w:val="single" w:sz="4" w:space="0" w:color="000000"/>
              <w:left w:val="single" w:sz="4" w:space="0" w:color="000000"/>
              <w:bottom w:val="single" w:sz="4" w:space="0" w:color="000000"/>
              <w:right w:val="single" w:sz="4" w:space="0" w:color="000000"/>
            </w:tcBorders>
          </w:tcPr>
          <w:p w14:paraId="52DF51F0" w14:textId="77777777" w:rsidR="001C72CA" w:rsidRDefault="00DD1B2D">
            <w:pPr>
              <w:pStyle w:val="TableParagraph"/>
              <w:spacing w:line="261" w:lineRule="auto"/>
              <w:ind w:left="103" w:right="101"/>
              <w:rPr>
                <w:rFonts w:ascii="宋体" w:eastAsia="宋体" w:hAnsi="宋体" w:cs="宋体"/>
                <w:sz w:val="21"/>
                <w:szCs w:val="21"/>
                <w:lang w:eastAsia="zh-CN"/>
              </w:rPr>
            </w:pPr>
            <w:r>
              <w:rPr>
                <w:rFonts w:ascii="宋体" w:eastAsia="宋体" w:hAnsi="宋体" w:cs="宋体"/>
                <w:spacing w:val="2"/>
                <w:sz w:val="21"/>
                <w:szCs w:val="21"/>
                <w:lang w:eastAsia="zh-CN"/>
              </w:rPr>
              <w:t>施工过程中产生的各类废弃物应按公司规定分类</w:t>
            </w:r>
            <w:r>
              <w:rPr>
                <w:rFonts w:ascii="宋体" w:eastAsia="宋体" w:hAnsi="宋体" w:cs="宋体"/>
                <w:spacing w:val="-72"/>
                <w:sz w:val="21"/>
                <w:szCs w:val="21"/>
                <w:lang w:eastAsia="zh-CN"/>
              </w:rPr>
              <w:t xml:space="preserve"> </w:t>
            </w:r>
            <w:r>
              <w:rPr>
                <w:rFonts w:ascii="宋体" w:eastAsia="宋体" w:hAnsi="宋体" w:cs="宋体"/>
                <w:sz w:val="21"/>
                <w:szCs w:val="21"/>
                <w:lang w:eastAsia="zh-CN"/>
              </w:rPr>
              <w:t>收集和处置，不得乱堆、乱排、乱弃。</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C573DBA" w14:textId="77777777" w:rsidR="001C72CA" w:rsidRDefault="00DD1B2D">
            <w:pPr>
              <w:pStyle w:val="TableParagraph"/>
              <w:spacing w:before="143"/>
              <w:ind w:left="103"/>
              <w:rPr>
                <w:rFonts w:ascii="宋体" w:eastAsia="宋体" w:hAnsi="宋体" w:cs="宋体"/>
                <w:sz w:val="21"/>
                <w:szCs w:val="21"/>
                <w:lang w:eastAsia="zh-CN"/>
              </w:rPr>
            </w:pPr>
            <w:r>
              <w:rPr>
                <w:rFonts w:ascii="宋体" w:eastAsia="宋体" w:hAnsi="宋体" w:cs="宋体"/>
                <w:sz w:val="21"/>
                <w:szCs w:val="21"/>
                <w:lang w:eastAsia="zh-CN"/>
              </w:rPr>
              <w:t>违者，视情节扣罚</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200</w:t>
            </w:r>
            <w:r>
              <w:rPr>
                <w:rFonts w:ascii="宋体" w:eastAsia="宋体" w:hAnsi="宋体" w:cs="宋体"/>
                <w:sz w:val="21"/>
                <w:szCs w:val="21"/>
                <w:lang w:eastAsia="zh-CN"/>
              </w:rPr>
              <w:t>～</w:t>
            </w:r>
            <w:r>
              <w:rPr>
                <w:rFonts w:ascii="宋体" w:eastAsia="宋体" w:hAnsi="宋体" w:cs="宋体"/>
                <w:sz w:val="21"/>
                <w:szCs w:val="21"/>
                <w:lang w:eastAsia="zh-CN"/>
              </w:rPr>
              <w:t>1000</w:t>
            </w:r>
            <w:r>
              <w:rPr>
                <w:rFonts w:ascii="宋体" w:eastAsia="宋体" w:hAnsi="宋体" w:cs="宋体"/>
                <w:spacing w:val="-53"/>
                <w:sz w:val="21"/>
                <w:szCs w:val="21"/>
                <w:lang w:eastAsia="zh-CN"/>
              </w:rPr>
              <w:t xml:space="preserve"> </w:t>
            </w:r>
            <w:r>
              <w:rPr>
                <w:rFonts w:ascii="宋体" w:eastAsia="宋体" w:hAnsi="宋体" w:cs="宋体"/>
                <w:spacing w:val="-3"/>
                <w:sz w:val="21"/>
                <w:szCs w:val="21"/>
                <w:lang w:eastAsia="zh-CN"/>
              </w:rPr>
              <w:t>元。</w:t>
            </w:r>
            <w:r>
              <w:rPr>
                <w:rFonts w:ascii="宋体" w:eastAsia="宋体" w:hAnsi="宋体" w:cs="宋体"/>
                <w:sz w:val="21"/>
                <w:szCs w:val="21"/>
                <w:lang w:eastAsia="zh-CN"/>
              </w:rPr>
              <w:t xml:space="preserve"> </w:t>
            </w:r>
          </w:p>
        </w:tc>
      </w:tr>
      <w:tr w:rsidR="001C72CA" w14:paraId="39D679DC" w14:textId="77777777">
        <w:trPr>
          <w:trHeight w:hRule="exact" w:val="610"/>
        </w:trPr>
        <w:tc>
          <w:tcPr>
            <w:tcW w:w="711" w:type="dxa"/>
            <w:tcBorders>
              <w:top w:val="single" w:sz="4" w:space="0" w:color="000000"/>
              <w:left w:val="single" w:sz="4" w:space="0" w:color="000000"/>
              <w:bottom w:val="single" w:sz="4" w:space="0" w:color="000000"/>
              <w:right w:val="single" w:sz="4" w:space="0" w:color="000000"/>
            </w:tcBorders>
          </w:tcPr>
          <w:p w14:paraId="703EC3CE" w14:textId="77777777" w:rsidR="001C72CA" w:rsidRDefault="00DD1B2D">
            <w:pPr>
              <w:pStyle w:val="TableParagraph"/>
              <w:spacing w:before="144"/>
              <w:ind w:right="137"/>
              <w:jc w:val="right"/>
              <w:rPr>
                <w:rFonts w:ascii="宋体" w:eastAsia="宋体" w:hAnsi="宋体" w:cs="宋体"/>
                <w:sz w:val="21"/>
                <w:szCs w:val="21"/>
              </w:rPr>
            </w:pPr>
            <w:r>
              <w:rPr>
                <w:rFonts w:ascii="宋体"/>
                <w:sz w:val="21"/>
              </w:rPr>
              <w:t xml:space="preserve">22 </w:t>
            </w:r>
          </w:p>
        </w:tc>
        <w:tc>
          <w:tcPr>
            <w:tcW w:w="4707" w:type="dxa"/>
            <w:tcBorders>
              <w:top w:val="single" w:sz="4" w:space="0" w:color="000000"/>
              <w:left w:val="single" w:sz="4" w:space="0" w:color="000000"/>
              <w:bottom w:val="single" w:sz="4" w:space="0" w:color="000000"/>
              <w:right w:val="single" w:sz="4" w:space="0" w:color="000000"/>
            </w:tcBorders>
          </w:tcPr>
          <w:p w14:paraId="32EAA8ED" w14:textId="77777777" w:rsidR="001C72CA" w:rsidRDefault="00DD1B2D">
            <w:pPr>
              <w:pStyle w:val="TableParagraph"/>
              <w:spacing w:line="261" w:lineRule="auto"/>
              <w:ind w:left="103" w:right="101"/>
              <w:rPr>
                <w:rFonts w:ascii="宋体" w:eastAsia="宋体" w:hAnsi="宋体" w:cs="宋体"/>
                <w:sz w:val="21"/>
                <w:szCs w:val="21"/>
                <w:lang w:eastAsia="zh-CN"/>
              </w:rPr>
            </w:pPr>
            <w:r>
              <w:rPr>
                <w:rFonts w:ascii="宋体" w:eastAsia="宋体" w:hAnsi="宋体" w:cs="宋体"/>
                <w:spacing w:val="2"/>
                <w:sz w:val="21"/>
                <w:szCs w:val="21"/>
                <w:lang w:eastAsia="zh-CN"/>
              </w:rPr>
              <w:t>承包商违反公司或施工区域所在单位其它安全规</w:t>
            </w:r>
            <w:r>
              <w:rPr>
                <w:rFonts w:ascii="宋体" w:eastAsia="宋体" w:hAnsi="宋体" w:cs="宋体"/>
                <w:spacing w:val="-70"/>
                <w:sz w:val="21"/>
                <w:szCs w:val="21"/>
                <w:lang w:eastAsia="zh-CN"/>
              </w:rPr>
              <w:t xml:space="preserve"> </w:t>
            </w:r>
            <w:r>
              <w:rPr>
                <w:rFonts w:ascii="宋体" w:eastAsia="宋体" w:hAnsi="宋体" w:cs="宋体"/>
                <w:sz w:val="21"/>
                <w:szCs w:val="21"/>
                <w:lang w:eastAsia="zh-CN"/>
              </w:rPr>
              <w:t>定。</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F5F65EF" w14:textId="77777777" w:rsidR="001C72CA" w:rsidRDefault="00DD1B2D">
            <w:pPr>
              <w:pStyle w:val="TableParagraph"/>
              <w:spacing w:before="144"/>
              <w:ind w:left="103"/>
              <w:rPr>
                <w:rFonts w:ascii="宋体" w:eastAsia="宋体" w:hAnsi="宋体" w:cs="宋体"/>
                <w:sz w:val="21"/>
                <w:szCs w:val="21"/>
                <w:lang w:eastAsia="zh-CN"/>
              </w:rPr>
            </w:pPr>
            <w:r>
              <w:rPr>
                <w:rFonts w:ascii="宋体" w:eastAsia="宋体" w:hAnsi="宋体" w:cs="宋体"/>
                <w:sz w:val="21"/>
                <w:szCs w:val="21"/>
                <w:lang w:eastAsia="zh-CN"/>
              </w:rPr>
              <w:t>参照以上标准进行经济处罚。</w:t>
            </w:r>
            <w:r>
              <w:rPr>
                <w:rFonts w:ascii="宋体" w:eastAsia="宋体" w:hAnsi="宋体" w:cs="宋体"/>
                <w:sz w:val="21"/>
                <w:szCs w:val="21"/>
                <w:lang w:eastAsia="zh-CN"/>
              </w:rPr>
              <w:t xml:space="preserve"> </w:t>
            </w:r>
          </w:p>
        </w:tc>
      </w:tr>
      <w:tr w:rsidR="001C72CA" w14:paraId="4747F457" w14:textId="77777777">
        <w:trPr>
          <w:trHeight w:hRule="exact" w:val="610"/>
        </w:trPr>
        <w:tc>
          <w:tcPr>
            <w:tcW w:w="711" w:type="dxa"/>
            <w:tcBorders>
              <w:top w:val="single" w:sz="4" w:space="0" w:color="000000"/>
              <w:left w:val="single" w:sz="4" w:space="0" w:color="000000"/>
              <w:bottom w:val="single" w:sz="4" w:space="0" w:color="000000"/>
              <w:right w:val="single" w:sz="4" w:space="0" w:color="000000"/>
            </w:tcBorders>
          </w:tcPr>
          <w:p w14:paraId="740DC675" w14:textId="77777777" w:rsidR="001C72CA" w:rsidRDefault="00DD1B2D">
            <w:pPr>
              <w:pStyle w:val="TableParagraph"/>
              <w:spacing w:before="146"/>
              <w:ind w:right="137"/>
              <w:jc w:val="right"/>
              <w:rPr>
                <w:rFonts w:ascii="宋体" w:eastAsia="宋体" w:hAnsi="宋体" w:cs="宋体"/>
                <w:sz w:val="21"/>
                <w:szCs w:val="21"/>
              </w:rPr>
            </w:pPr>
            <w:r>
              <w:rPr>
                <w:rFonts w:ascii="宋体"/>
                <w:sz w:val="21"/>
              </w:rPr>
              <w:t xml:space="preserve">23 </w:t>
            </w:r>
          </w:p>
        </w:tc>
        <w:tc>
          <w:tcPr>
            <w:tcW w:w="4707" w:type="dxa"/>
            <w:tcBorders>
              <w:top w:val="single" w:sz="4" w:space="0" w:color="000000"/>
              <w:left w:val="single" w:sz="4" w:space="0" w:color="000000"/>
              <w:bottom w:val="single" w:sz="4" w:space="0" w:color="000000"/>
              <w:right w:val="single" w:sz="4" w:space="0" w:color="000000"/>
            </w:tcBorders>
          </w:tcPr>
          <w:p w14:paraId="4F837907" w14:textId="77777777" w:rsidR="001C72CA" w:rsidRDefault="00DD1B2D">
            <w:pPr>
              <w:pStyle w:val="TableParagraph"/>
              <w:spacing w:line="261" w:lineRule="auto"/>
              <w:ind w:left="103" w:right="104"/>
              <w:rPr>
                <w:rFonts w:ascii="宋体" w:eastAsia="宋体" w:hAnsi="宋体" w:cs="宋体"/>
                <w:sz w:val="21"/>
                <w:szCs w:val="21"/>
                <w:lang w:eastAsia="zh-CN"/>
              </w:rPr>
            </w:pPr>
            <w:r>
              <w:rPr>
                <w:rFonts w:ascii="宋体" w:eastAsia="宋体" w:hAnsi="宋体" w:cs="宋体"/>
                <w:spacing w:val="2"/>
                <w:sz w:val="21"/>
                <w:szCs w:val="21"/>
                <w:lang w:eastAsia="zh-CN"/>
              </w:rPr>
              <w:t>承包商对被查处的违规、违章行为、不安全状态</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不按要求及时整改，或重复违规、违章的。</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1C6EB92" w14:textId="77777777" w:rsidR="001C72CA" w:rsidRDefault="00DD1B2D">
            <w:pPr>
              <w:pStyle w:val="TableParagraph"/>
              <w:spacing w:line="261" w:lineRule="auto"/>
              <w:ind w:left="103"/>
              <w:rPr>
                <w:rFonts w:ascii="宋体" w:eastAsia="宋体" w:hAnsi="宋体" w:cs="宋体"/>
                <w:sz w:val="21"/>
                <w:szCs w:val="21"/>
                <w:lang w:eastAsia="zh-CN"/>
              </w:rPr>
            </w:pPr>
            <w:r>
              <w:rPr>
                <w:rFonts w:ascii="宋体" w:eastAsia="宋体" w:hAnsi="宋体" w:cs="宋体"/>
                <w:spacing w:val="-2"/>
                <w:sz w:val="21"/>
                <w:szCs w:val="21"/>
                <w:lang w:eastAsia="zh-CN"/>
              </w:rPr>
              <w:t>加倍处罚；屡教不改，责令停工整改，</w:t>
            </w:r>
            <w:r>
              <w:rPr>
                <w:rFonts w:ascii="宋体" w:eastAsia="宋体" w:hAnsi="宋体" w:cs="宋体"/>
                <w:spacing w:val="-72"/>
                <w:sz w:val="21"/>
                <w:szCs w:val="21"/>
                <w:lang w:eastAsia="zh-CN"/>
              </w:rPr>
              <w:t xml:space="preserve"> </w:t>
            </w:r>
            <w:r>
              <w:rPr>
                <w:rFonts w:ascii="宋体" w:eastAsia="宋体" w:hAnsi="宋体" w:cs="宋体"/>
                <w:sz w:val="21"/>
                <w:szCs w:val="21"/>
                <w:lang w:eastAsia="zh-CN"/>
              </w:rPr>
              <w:t>直至取消施工资格。</w:t>
            </w:r>
            <w:r>
              <w:rPr>
                <w:rFonts w:ascii="宋体" w:eastAsia="宋体" w:hAnsi="宋体" w:cs="宋体"/>
                <w:sz w:val="21"/>
                <w:szCs w:val="21"/>
                <w:lang w:eastAsia="zh-CN"/>
              </w:rPr>
              <w:t xml:space="preserve"> </w:t>
            </w:r>
          </w:p>
        </w:tc>
      </w:tr>
      <w:tr w:rsidR="001C72CA" w14:paraId="1E6FEF0D" w14:textId="77777777">
        <w:trPr>
          <w:trHeight w:hRule="exact" w:val="3910"/>
        </w:trPr>
        <w:tc>
          <w:tcPr>
            <w:tcW w:w="711" w:type="dxa"/>
            <w:tcBorders>
              <w:top w:val="single" w:sz="4" w:space="0" w:color="000000"/>
              <w:left w:val="single" w:sz="4" w:space="0" w:color="000000"/>
              <w:bottom w:val="single" w:sz="4" w:space="0" w:color="000000"/>
              <w:right w:val="single" w:sz="4" w:space="0" w:color="000000"/>
            </w:tcBorders>
          </w:tcPr>
          <w:p w14:paraId="2E757F35" w14:textId="77777777" w:rsidR="001C72CA" w:rsidRDefault="001C72CA">
            <w:pPr>
              <w:pStyle w:val="TableParagraph"/>
              <w:rPr>
                <w:rFonts w:ascii="Times New Roman" w:eastAsia="Times New Roman" w:hAnsi="Times New Roman" w:cs="Times New Roman"/>
                <w:sz w:val="20"/>
                <w:szCs w:val="20"/>
                <w:lang w:eastAsia="zh-CN"/>
              </w:rPr>
            </w:pPr>
          </w:p>
          <w:p w14:paraId="6C9DD750" w14:textId="77777777" w:rsidR="001C72CA" w:rsidRDefault="001C72CA">
            <w:pPr>
              <w:pStyle w:val="TableParagraph"/>
              <w:rPr>
                <w:rFonts w:ascii="Times New Roman" w:eastAsia="Times New Roman" w:hAnsi="Times New Roman" w:cs="Times New Roman"/>
                <w:sz w:val="20"/>
                <w:szCs w:val="20"/>
                <w:lang w:eastAsia="zh-CN"/>
              </w:rPr>
            </w:pPr>
          </w:p>
          <w:p w14:paraId="7E5A07B4" w14:textId="77777777" w:rsidR="001C72CA" w:rsidRDefault="001C72CA">
            <w:pPr>
              <w:pStyle w:val="TableParagraph"/>
              <w:rPr>
                <w:rFonts w:ascii="Times New Roman" w:eastAsia="Times New Roman" w:hAnsi="Times New Roman" w:cs="Times New Roman"/>
                <w:sz w:val="20"/>
                <w:szCs w:val="20"/>
                <w:lang w:eastAsia="zh-CN"/>
              </w:rPr>
            </w:pPr>
          </w:p>
          <w:p w14:paraId="5EE6771B" w14:textId="77777777" w:rsidR="001C72CA" w:rsidRDefault="001C72CA">
            <w:pPr>
              <w:pStyle w:val="TableParagraph"/>
              <w:rPr>
                <w:rFonts w:ascii="Times New Roman" w:eastAsia="Times New Roman" w:hAnsi="Times New Roman" w:cs="Times New Roman"/>
                <w:sz w:val="20"/>
                <w:szCs w:val="20"/>
                <w:lang w:eastAsia="zh-CN"/>
              </w:rPr>
            </w:pPr>
          </w:p>
          <w:p w14:paraId="4A74243E" w14:textId="77777777" w:rsidR="001C72CA" w:rsidRDefault="001C72CA">
            <w:pPr>
              <w:pStyle w:val="TableParagraph"/>
              <w:rPr>
                <w:rFonts w:ascii="Times New Roman" w:eastAsia="Times New Roman" w:hAnsi="Times New Roman" w:cs="Times New Roman"/>
                <w:sz w:val="20"/>
                <w:szCs w:val="20"/>
                <w:lang w:eastAsia="zh-CN"/>
              </w:rPr>
            </w:pPr>
          </w:p>
          <w:p w14:paraId="649F4BC4" w14:textId="77777777" w:rsidR="001C72CA" w:rsidRDefault="001C72CA">
            <w:pPr>
              <w:pStyle w:val="TableParagraph"/>
              <w:rPr>
                <w:rFonts w:ascii="Times New Roman" w:eastAsia="Times New Roman" w:hAnsi="Times New Roman" w:cs="Times New Roman"/>
                <w:sz w:val="20"/>
                <w:szCs w:val="20"/>
                <w:lang w:eastAsia="zh-CN"/>
              </w:rPr>
            </w:pPr>
          </w:p>
          <w:p w14:paraId="4E2A97F6" w14:textId="77777777" w:rsidR="001C72CA" w:rsidRDefault="001C72CA">
            <w:pPr>
              <w:pStyle w:val="TableParagraph"/>
              <w:rPr>
                <w:rFonts w:ascii="Times New Roman" w:eastAsia="Times New Roman" w:hAnsi="Times New Roman" w:cs="Times New Roman"/>
                <w:sz w:val="20"/>
                <w:szCs w:val="20"/>
                <w:lang w:eastAsia="zh-CN"/>
              </w:rPr>
            </w:pPr>
          </w:p>
          <w:p w14:paraId="53149893" w14:textId="77777777" w:rsidR="001C72CA" w:rsidRDefault="001C72CA">
            <w:pPr>
              <w:pStyle w:val="TableParagraph"/>
              <w:spacing w:before="1"/>
              <w:rPr>
                <w:rFonts w:ascii="Times New Roman" w:eastAsia="Times New Roman" w:hAnsi="Times New Roman" w:cs="Times New Roman"/>
                <w:sz w:val="16"/>
                <w:szCs w:val="16"/>
                <w:lang w:eastAsia="zh-CN"/>
              </w:rPr>
            </w:pPr>
          </w:p>
          <w:p w14:paraId="582E21EF" w14:textId="77777777" w:rsidR="001C72CA" w:rsidRDefault="00DD1B2D">
            <w:pPr>
              <w:pStyle w:val="TableParagraph"/>
              <w:ind w:right="137"/>
              <w:jc w:val="right"/>
              <w:rPr>
                <w:rFonts w:ascii="宋体" w:eastAsia="宋体" w:hAnsi="宋体" w:cs="宋体"/>
                <w:sz w:val="21"/>
                <w:szCs w:val="21"/>
              </w:rPr>
            </w:pPr>
            <w:r>
              <w:rPr>
                <w:rFonts w:ascii="宋体"/>
                <w:sz w:val="21"/>
              </w:rPr>
              <w:t xml:space="preserve">24 </w:t>
            </w:r>
          </w:p>
        </w:tc>
        <w:tc>
          <w:tcPr>
            <w:tcW w:w="4707" w:type="dxa"/>
            <w:tcBorders>
              <w:top w:val="single" w:sz="4" w:space="0" w:color="000000"/>
              <w:left w:val="single" w:sz="4" w:space="0" w:color="000000"/>
              <w:bottom w:val="single" w:sz="4" w:space="0" w:color="000000"/>
              <w:right w:val="single" w:sz="4" w:space="0" w:color="000000"/>
            </w:tcBorders>
          </w:tcPr>
          <w:p w14:paraId="7CD8A231" w14:textId="77777777" w:rsidR="001C72CA" w:rsidRDefault="00DD1B2D">
            <w:pPr>
              <w:pStyle w:val="TableParagraph"/>
              <w:spacing w:line="232" w:lineRule="exact"/>
              <w:ind w:left="103"/>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、现场负责人、现场</w:t>
            </w:r>
            <w:r>
              <w:rPr>
                <w:rFonts w:ascii="宋体" w:eastAsia="宋体" w:hAnsi="宋体" w:cs="宋体"/>
                <w:sz w:val="21"/>
                <w:szCs w:val="21"/>
                <w:lang w:eastAsia="zh-CN"/>
              </w:rPr>
              <w:t xml:space="preserve"> HSSE</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管理人员、作业人员</w:t>
            </w:r>
          </w:p>
          <w:p w14:paraId="1DD31FDF" w14:textId="77777777" w:rsidR="001C72CA" w:rsidRDefault="00DD1B2D">
            <w:pPr>
              <w:pStyle w:val="TableParagraph"/>
              <w:spacing w:before="5" w:line="228" w:lineRule="auto"/>
              <w:ind w:left="103" w:right="-3"/>
              <w:rPr>
                <w:rFonts w:ascii="宋体" w:eastAsia="宋体" w:hAnsi="宋体" w:cs="宋体"/>
                <w:sz w:val="21"/>
                <w:szCs w:val="21"/>
                <w:lang w:eastAsia="zh-CN"/>
              </w:rPr>
            </w:pPr>
            <w:r>
              <w:rPr>
                <w:rFonts w:ascii="宋体" w:eastAsia="宋体" w:hAnsi="宋体" w:cs="宋体"/>
                <w:sz w:val="21"/>
                <w:szCs w:val="21"/>
                <w:lang w:eastAsia="zh-CN"/>
              </w:rPr>
              <w:t>或者特种作业人员，与登记备案情况不相符的；</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2</w:t>
            </w:r>
            <w:r>
              <w:rPr>
                <w:rFonts w:ascii="宋体" w:eastAsia="宋体" w:hAnsi="宋体" w:cs="宋体"/>
                <w:spacing w:val="-3"/>
                <w:sz w:val="21"/>
                <w:szCs w:val="21"/>
                <w:lang w:eastAsia="zh-CN"/>
              </w:rPr>
              <w:t>、未在施工现场的危险部位设置明显的安全警示</w:t>
            </w:r>
            <w:r>
              <w:rPr>
                <w:rFonts w:ascii="宋体" w:eastAsia="宋体" w:hAnsi="宋体" w:cs="宋体"/>
                <w:spacing w:val="-69"/>
                <w:sz w:val="21"/>
                <w:szCs w:val="21"/>
                <w:lang w:eastAsia="zh-CN"/>
              </w:rPr>
              <w:t xml:space="preserve"> </w:t>
            </w:r>
            <w:r>
              <w:rPr>
                <w:rFonts w:ascii="宋体" w:eastAsia="宋体" w:hAnsi="宋体" w:cs="宋体"/>
                <w:sz w:val="21"/>
                <w:szCs w:val="21"/>
                <w:lang w:eastAsia="zh-CN"/>
              </w:rPr>
              <w:t>标识，或者堵塞消防通道的；</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3</w:t>
            </w:r>
            <w:r>
              <w:rPr>
                <w:rFonts w:ascii="宋体" w:eastAsia="宋体" w:hAnsi="宋体" w:cs="宋体"/>
                <w:spacing w:val="-3"/>
                <w:sz w:val="21"/>
                <w:szCs w:val="21"/>
                <w:lang w:eastAsia="zh-CN"/>
              </w:rPr>
              <w:t>、未向作业人员提供必要的合格劳动防护用品；</w:t>
            </w:r>
            <w:r>
              <w:rPr>
                <w:rFonts w:ascii="宋体" w:eastAsia="宋体" w:hAnsi="宋体" w:cs="宋体"/>
                <w:sz w:val="21"/>
                <w:szCs w:val="21"/>
                <w:lang w:eastAsia="zh-CN"/>
              </w:rPr>
              <w:t xml:space="preserve"> </w:t>
            </w:r>
          </w:p>
          <w:p w14:paraId="477A8168" w14:textId="77777777" w:rsidR="001C72CA" w:rsidRDefault="00DD1B2D">
            <w:pPr>
              <w:pStyle w:val="TableParagraph"/>
              <w:spacing w:line="228" w:lineRule="auto"/>
              <w:ind w:left="103" w:right="74"/>
              <w:rPr>
                <w:rFonts w:ascii="宋体" w:eastAsia="宋体" w:hAnsi="宋体" w:cs="宋体"/>
                <w:sz w:val="21"/>
                <w:szCs w:val="21"/>
                <w:lang w:eastAsia="zh-CN"/>
              </w:rPr>
            </w:pPr>
            <w:r>
              <w:rPr>
                <w:rFonts w:ascii="宋体" w:eastAsia="宋体" w:hAnsi="宋体" w:cs="宋体"/>
                <w:spacing w:val="-3"/>
                <w:sz w:val="21"/>
                <w:szCs w:val="21"/>
                <w:lang w:eastAsia="zh-CN"/>
              </w:rPr>
              <w:t>4</w:t>
            </w:r>
            <w:r>
              <w:rPr>
                <w:rFonts w:ascii="宋体" w:eastAsia="宋体" w:hAnsi="宋体" w:cs="宋体"/>
                <w:spacing w:val="-3"/>
                <w:sz w:val="21"/>
                <w:szCs w:val="21"/>
                <w:lang w:eastAsia="zh-CN"/>
              </w:rPr>
              <w:t>、使用国家明令淘汰、禁止使用的危及施工安全</w:t>
            </w:r>
            <w:r>
              <w:rPr>
                <w:rFonts w:ascii="宋体" w:eastAsia="宋体" w:hAnsi="宋体" w:cs="宋体"/>
                <w:spacing w:val="-70"/>
                <w:sz w:val="21"/>
                <w:szCs w:val="21"/>
                <w:lang w:eastAsia="zh-CN"/>
              </w:rPr>
              <w:t xml:space="preserve"> </w:t>
            </w:r>
            <w:r>
              <w:rPr>
                <w:rFonts w:ascii="宋体" w:eastAsia="宋体" w:hAnsi="宋体" w:cs="宋体"/>
                <w:sz w:val="21"/>
                <w:szCs w:val="21"/>
                <w:lang w:eastAsia="zh-CN"/>
              </w:rPr>
              <w:t>的工艺、设备、材料的；</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5</w:t>
            </w:r>
            <w:r>
              <w:rPr>
                <w:rFonts w:ascii="宋体" w:eastAsia="宋体" w:hAnsi="宋体" w:cs="宋体"/>
                <w:spacing w:val="-3"/>
                <w:sz w:val="21"/>
                <w:szCs w:val="21"/>
                <w:lang w:eastAsia="zh-CN"/>
              </w:rPr>
              <w:t>、施工前未将有关安全施工的技术要求向作业人</w:t>
            </w:r>
            <w:r>
              <w:rPr>
                <w:rFonts w:ascii="宋体" w:eastAsia="宋体" w:hAnsi="宋体" w:cs="宋体"/>
                <w:spacing w:val="-69"/>
                <w:sz w:val="21"/>
                <w:szCs w:val="21"/>
                <w:lang w:eastAsia="zh-CN"/>
              </w:rPr>
              <w:t xml:space="preserve"> </w:t>
            </w:r>
            <w:r>
              <w:rPr>
                <w:rFonts w:ascii="宋体" w:eastAsia="宋体" w:hAnsi="宋体" w:cs="宋体"/>
                <w:sz w:val="21"/>
                <w:szCs w:val="21"/>
                <w:lang w:eastAsia="zh-CN"/>
              </w:rPr>
              <w:t>员进行培训的；</w:t>
            </w:r>
            <w:r>
              <w:rPr>
                <w:rFonts w:ascii="宋体" w:eastAsia="宋体" w:hAnsi="宋体" w:cs="宋体"/>
                <w:sz w:val="21"/>
                <w:szCs w:val="21"/>
                <w:lang w:eastAsia="zh-CN"/>
              </w:rPr>
              <w:t xml:space="preserve"> </w:t>
            </w:r>
            <w:r>
              <w:rPr>
                <w:rFonts w:ascii="宋体" w:eastAsia="宋体" w:hAnsi="宋体" w:cs="宋体"/>
                <w:spacing w:val="5"/>
                <w:sz w:val="21"/>
                <w:szCs w:val="21"/>
                <w:lang w:eastAsia="zh-CN"/>
              </w:rPr>
              <w:t>6</w:t>
            </w:r>
            <w:r>
              <w:rPr>
                <w:rFonts w:ascii="宋体" w:eastAsia="宋体" w:hAnsi="宋体" w:cs="宋体"/>
                <w:spacing w:val="5"/>
                <w:sz w:val="21"/>
                <w:szCs w:val="21"/>
                <w:lang w:eastAsia="zh-CN"/>
              </w:rPr>
              <w:t>、按要求需对施工现场进行现场围挡而未进行</w:t>
            </w:r>
            <w:r>
              <w:rPr>
                <w:rFonts w:ascii="宋体" w:eastAsia="宋体" w:hAnsi="宋体" w:cs="宋体"/>
                <w:spacing w:val="-42"/>
                <w:sz w:val="21"/>
                <w:szCs w:val="21"/>
                <w:lang w:eastAsia="zh-CN"/>
              </w:rPr>
              <w:t xml:space="preserve"> </w:t>
            </w:r>
            <w:r>
              <w:rPr>
                <w:rFonts w:ascii="宋体" w:eastAsia="宋体" w:hAnsi="宋体" w:cs="宋体"/>
                <w:sz w:val="21"/>
                <w:szCs w:val="21"/>
                <w:lang w:eastAsia="zh-CN"/>
              </w:rPr>
              <w:t>的；</w:t>
            </w:r>
            <w:r>
              <w:rPr>
                <w:rFonts w:ascii="宋体" w:eastAsia="宋体" w:hAnsi="宋体" w:cs="宋体"/>
                <w:sz w:val="21"/>
                <w:szCs w:val="21"/>
                <w:lang w:eastAsia="zh-CN"/>
              </w:rPr>
              <w:t xml:space="preserve"> </w:t>
            </w:r>
            <w:r>
              <w:rPr>
                <w:rFonts w:ascii="宋体" w:eastAsia="宋体" w:hAnsi="宋体" w:cs="宋体"/>
                <w:spacing w:val="-2"/>
                <w:sz w:val="21"/>
                <w:szCs w:val="21"/>
                <w:lang w:eastAsia="zh-CN"/>
              </w:rPr>
              <w:t>7</w:t>
            </w:r>
            <w:r>
              <w:rPr>
                <w:rFonts w:ascii="宋体" w:eastAsia="宋体" w:hAnsi="宋体" w:cs="宋体"/>
                <w:spacing w:val="-2"/>
                <w:sz w:val="21"/>
                <w:szCs w:val="21"/>
                <w:lang w:eastAsia="zh-CN"/>
              </w:rPr>
              <w:t>、未对因工程施工可能造成损害的毗邻建筑物、</w:t>
            </w:r>
            <w:r>
              <w:rPr>
                <w:rFonts w:ascii="宋体" w:eastAsia="宋体" w:hAnsi="宋体" w:cs="宋体"/>
                <w:spacing w:val="-66"/>
                <w:sz w:val="21"/>
                <w:szCs w:val="21"/>
                <w:lang w:eastAsia="zh-CN"/>
              </w:rPr>
              <w:t xml:space="preserve"> </w:t>
            </w:r>
            <w:r>
              <w:rPr>
                <w:rFonts w:ascii="宋体" w:eastAsia="宋体" w:hAnsi="宋体" w:cs="宋体"/>
                <w:sz w:val="21"/>
                <w:szCs w:val="21"/>
                <w:lang w:eastAsia="zh-CN"/>
              </w:rPr>
              <w:t>构筑物和地下管线等采取专项防护措施的；</w:t>
            </w:r>
            <w:r>
              <w:rPr>
                <w:rFonts w:ascii="宋体" w:eastAsia="宋体" w:hAnsi="宋体" w:cs="宋体"/>
                <w:sz w:val="21"/>
                <w:szCs w:val="21"/>
                <w:lang w:eastAsia="zh-CN"/>
              </w:rPr>
              <w:t xml:space="preserve"> 8</w:t>
            </w:r>
            <w:r>
              <w:rPr>
                <w:rFonts w:ascii="宋体" w:eastAsia="宋体" w:hAnsi="宋体" w:cs="宋体"/>
                <w:sz w:val="21"/>
                <w:szCs w:val="21"/>
                <w:lang w:eastAsia="zh-CN"/>
              </w:rPr>
              <w:t>、在施工过程中安全措施不落实的；</w:t>
            </w:r>
            <w:r>
              <w:rPr>
                <w:rFonts w:ascii="宋体" w:eastAsia="宋体" w:hAnsi="宋体" w:cs="宋体"/>
                <w:sz w:val="21"/>
                <w:szCs w:val="21"/>
                <w:lang w:eastAsia="zh-CN"/>
              </w:rPr>
              <w:t xml:space="preserve"> </w:t>
            </w:r>
          </w:p>
          <w:p w14:paraId="41C352FD" w14:textId="77777777" w:rsidR="001C72CA" w:rsidRDefault="00DD1B2D">
            <w:pPr>
              <w:pStyle w:val="TableParagraph"/>
              <w:spacing w:line="261" w:lineRule="exact"/>
              <w:ind w:left="103"/>
              <w:rPr>
                <w:rFonts w:ascii="宋体" w:eastAsia="宋体" w:hAnsi="宋体" w:cs="宋体"/>
                <w:sz w:val="21"/>
                <w:szCs w:val="21"/>
              </w:rPr>
            </w:pPr>
            <w:r>
              <w:rPr>
                <w:rFonts w:ascii="宋体" w:eastAsia="宋体" w:hAnsi="宋体" w:cs="宋体"/>
                <w:sz w:val="21"/>
                <w:szCs w:val="21"/>
              </w:rPr>
              <w:t>9</w:t>
            </w:r>
            <w:r>
              <w:rPr>
                <w:rFonts w:ascii="宋体" w:eastAsia="宋体" w:hAnsi="宋体" w:cs="宋体"/>
                <w:sz w:val="21"/>
                <w:szCs w:val="21"/>
              </w:rPr>
              <w:t>、其他违章作业的。</w:t>
            </w:r>
            <w:r>
              <w:rPr>
                <w:rFonts w:ascii="宋体" w:eastAsia="宋体" w:hAnsi="宋体" w:cs="宋体"/>
                <w:sz w:val="21"/>
                <w:szCs w:val="21"/>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D539670" w14:textId="77777777" w:rsidR="001C72CA" w:rsidRDefault="001C72CA">
            <w:pPr>
              <w:pStyle w:val="TableParagraph"/>
              <w:rPr>
                <w:rFonts w:ascii="Times New Roman" w:eastAsia="Times New Roman" w:hAnsi="Times New Roman" w:cs="Times New Roman"/>
                <w:sz w:val="20"/>
                <w:szCs w:val="20"/>
                <w:lang w:eastAsia="zh-CN"/>
              </w:rPr>
            </w:pPr>
          </w:p>
          <w:p w14:paraId="0ABF416C" w14:textId="77777777" w:rsidR="001C72CA" w:rsidRDefault="001C72CA">
            <w:pPr>
              <w:pStyle w:val="TableParagraph"/>
              <w:rPr>
                <w:rFonts w:ascii="Times New Roman" w:eastAsia="Times New Roman" w:hAnsi="Times New Roman" w:cs="Times New Roman"/>
                <w:sz w:val="20"/>
                <w:szCs w:val="20"/>
                <w:lang w:eastAsia="zh-CN"/>
              </w:rPr>
            </w:pPr>
          </w:p>
          <w:p w14:paraId="663D9417" w14:textId="77777777" w:rsidR="001C72CA" w:rsidRDefault="001C72CA">
            <w:pPr>
              <w:pStyle w:val="TableParagraph"/>
              <w:rPr>
                <w:rFonts w:ascii="Times New Roman" w:eastAsia="Times New Roman" w:hAnsi="Times New Roman" w:cs="Times New Roman"/>
                <w:sz w:val="20"/>
                <w:szCs w:val="20"/>
                <w:lang w:eastAsia="zh-CN"/>
              </w:rPr>
            </w:pPr>
          </w:p>
          <w:p w14:paraId="6367179C" w14:textId="77777777" w:rsidR="001C72CA" w:rsidRDefault="001C72CA">
            <w:pPr>
              <w:pStyle w:val="TableParagraph"/>
              <w:rPr>
                <w:rFonts w:ascii="Times New Roman" w:eastAsia="Times New Roman" w:hAnsi="Times New Roman" w:cs="Times New Roman"/>
                <w:sz w:val="20"/>
                <w:szCs w:val="20"/>
                <w:lang w:eastAsia="zh-CN"/>
              </w:rPr>
            </w:pPr>
          </w:p>
          <w:p w14:paraId="0501B309" w14:textId="77777777" w:rsidR="001C72CA" w:rsidRDefault="001C72CA">
            <w:pPr>
              <w:pStyle w:val="TableParagraph"/>
              <w:rPr>
                <w:rFonts w:ascii="Times New Roman" w:eastAsia="Times New Roman" w:hAnsi="Times New Roman" w:cs="Times New Roman"/>
                <w:sz w:val="20"/>
                <w:szCs w:val="20"/>
                <w:lang w:eastAsia="zh-CN"/>
              </w:rPr>
            </w:pPr>
          </w:p>
          <w:p w14:paraId="2D3E214F" w14:textId="77777777" w:rsidR="001C72CA" w:rsidRDefault="001C72CA">
            <w:pPr>
              <w:pStyle w:val="TableParagraph"/>
              <w:spacing w:before="11"/>
              <w:rPr>
                <w:rFonts w:ascii="Times New Roman" w:eastAsia="Times New Roman" w:hAnsi="Times New Roman" w:cs="Times New Roman"/>
                <w:sz w:val="29"/>
                <w:szCs w:val="29"/>
                <w:lang w:eastAsia="zh-CN"/>
              </w:rPr>
            </w:pPr>
          </w:p>
          <w:p w14:paraId="4390A0A7" w14:textId="77777777" w:rsidR="001C72CA" w:rsidRDefault="00DD1B2D">
            <w:pPr>
              <w:pStyle w:val="TableParagraph"/>
              <w:spacing w:line="261" w:lineRule="auto"/>
              <w:ind w:left="103" w:right="98"/>
              <w:jc w:val="both"/>
              <w:rPr>
                <w:rFonts w:ascii="宋体" w:eastAsia="宋体" w:hAnsi="宋体" w:cs="宋体"/>
                <w:sz w:val="21"/>
                <w:szCs w:val="21"/>
                <w:lang w:eastAsia="zh-CN"/>
              </w:rPr>
            </w:pPr>
            <w:r>
              <w:rPr>
                <w:rFonts w:ascii="宋体" w:eastAsia="宋体" w:hAnsi="宋体" w:cs="宋体"/>
                <w:spacing w:val="-8"/>
                <w:sz w:val="21"/>
                <w:szCs w:val="21"/>
                <w:lang w:eastAsia="zh-CN"/>
              </w:rPr>
              <w:t>承包商有左列行为之一的，责令限期改</w:t>
            </w:r>
            <w:r>
              <w:rPr>
                <w:rFonts w:ascii="宋体" w:eastAsia="宋体" w:hAnsi="宋体" w:cs="宋体"/>
                <w:spacing w:val="-92"/>
                <w:sz w:val="21"/>
                <w:szCs w:val="21"/>
                <w:lang w:eastAsia="zh-CN"/>
              </w:rPr>
              <w:t xml:space="preserve"> </w:t>
            </w:r>
            <w:r>
              <w:rPr>
                <w:rFonts w:ascii="宋体" w:eastAsia="宋体" w:hAnsi="宋体" w:cs="宋体"/>
                <w:spacing w:val="-8"/>
                <w:sz w:val="21"/>
                <w:szCs w:val="21"/>
                <w:lang w:eastAsia="zh-CN"/>
              </w:rPr>
              <w:t>正，逾期未改正的，责令停止施工；</w:t>
            </w:r>
            <w:r>
              <w:rPr>
                <w:rFonts w:ascii="宋体" w:eastAsia="宋体" w:hAnsi="宋体" w:cs="宋体"/>
                <w:spacing w:val="-8"/>
                <w:sz w:val="21"/>
                <w:szCs w:val="21"/>
                <w:u w:val="single" w:color="000000"/>
                <w:lang w:eastAsia="zh-CN"/>
              </w:rPr>
              <w:t>情</w:t>
            </w:r>
            <w:r>
              <w:rPr>
                <w:rFonts w:ascii="宋体" w:eastAsia="宋体" w:hAnsi="宋体" w:cs="宋体"/>
                <w:spacing w:val="-71"/>
                <w:sz w:val="21"/>
                <w:szCs w:val="21"/>
                <w:u w:val="single" w:color="000000"/>
                <w:lang w:eastAsia="zh-CN"/>
              </w:rPr>
              <w:t xml:space="preserve"> </w:t>
            </w:r>
            <w:r>
              <w:rPr>
                <w:rFonts w:ascii="宋体" w:eastAsia="宋体" w:hAnsi="宋体" w:cs="宋体"/>
                <w:sz w:val="21"/>
                <w:szCs w:val="21"/>
                <w:lang w:eastAsia="zh-CN"/>
              </w:rPr>
              <w:t>节严重的取消合格承包商资格。</w:t>
            </w:r>
            <w:r>
              <w:rPr>
                <w:rFonts w:ascii="宋体" w:eastAsia="宋体" w:hAnsi="宋体" w:cs="宋体"/>
                <w:sz w:val="21"/>
                <w:szCs w:val="21"/>
                <w:lang w:eastAsia="zh-CN"/>
              </w:rPr>
              <w:t xml:space="preserve"> </w:t>
            </w:r>
          </w:p>
        </w:tc>
      </w:tr>
      <w:tr w:rsidR="001C72CA" w14:paraId="338B3439" w14:textId="77777777">
        <w:trPr>
          <w:trHeight w:hRule="exact" w:val="4693"/>
        </w:trPr>
        <w:tc>
          <w:tcPr>
            <w:tcW w:w="711" w:type="dxa"/>
            <w:tcBorders>
              <w:top w:val="single" w:sz="4" w:space="0" w:color="000000"/>
              <w:left w:val="single" w:sz="4" w:space="0" w:color="000000"/>
              <w:bottom w:val="single" w:sz="4" w:space="0" w:color="000000"/>
              <w:right w:val="single" w:sz="4" w:space="0" w:color="000000"/>
            </w:tcBorders>
          </w:tcPr>
          <w:p w14:paraId="47328B08" w14:textId="77777777" w:rsidR="001C72CA" w:rsidRDefault="001C72CA">
            <w:pPr>
              <w:pStyle w:val="TableParagraph"/>
              <w:rPr>
                <w:rFonts w:ascii="Times New Roman" w:eastAsia="Times New Roman" w:hAnsi="Times New Roman" w:cs="Times New Roman"/>
                <w:sz w:val="20"/>
                <w:szCs w:val="20"/>
                <w:lang w:eastAsia="zh-CN"/>
              </w:rPr>
            </w:pPr>
          </w:p>
          <w:p w14:paraId="790C8C6B" w14:textId="77777777" w:rsidR="001C72CA" w:rsidRDefault="001C72CA">
            <w:pPr>
              <w:pStyle w:val="TableParagraph"/>
              <w:rPr>
                <w:rFonts w:ascii="Times New Roman" w:eastAsia="Times New Roman" w:hAnsi="Times New Roman" w:cs="Times New Roman"/>
                <w:sz w:val="20"/>
                <w:szCs w:val="20"/>
                <w:lang w:eastAsia="zh-CN"/>
              </w:rPr>
            </w:pPr>
          </w:p>
          <w:p w14:paraId="7173CEE4" w14:textId="77777777" w:rsidR="001C72CA" w:rsidRDefault="001C72CA">
            <w:pPr>
              <w:pStyle w:val="TableParagraph"/>
              <w:rPr>
                <w:rFonts w:ascii="Times New Roman" w:eastAsia="Times New Roman" w:hAnsi="Times New Roman" w:cs="Times New Roman"/>
                <w:sz w:val="20"/>
                <w:szCs w:val="20"/>
                <w:lang w:eastAsia="zh-CN"/>
              </w:rPr>
            </w:pPr>
          </w:p>
          <w:p w14:paraId="02D501EF" w14:textId="77777777" w:rsidR="001C72CA" w:rsidRDefault="001C72CA">
            <w:pPr>
              <w:pStyle w:val="TableParagraph"/>
              <w:rPr>
                <w:rFonts w:ascii="Times New Roman" w:eastAsia="Times New Roman" w:hAnsi="Times New Roman" w:cs="Times New Roman"/>
                <w:sz w:val="20"/>
                <w:szCs w:val="20"/>
                <w:lang w:eastAsia="zh-CN"/>
              </w:rPr>
            </w:pPr>
          </w:p>
          <w:p w14:paraId="40B7E01A" w14:textId="77777777" w:rsidR="001C72CA" w:rsidRDefault="001C72CA">
            <w:pPr>
              <w:pStyle w:val="TableParagraph"/>
              <w:rPr>
                <w:rFonts w:ascii="Times New Roman" w:eastAsia="Times New Roman" w:hAnsi="Times New Roman" w:cs="Times New Roman"/>
                <w:sz w:val="20"/>
                <w:szCs w:val="20"/>
                <w:lang w:eastAsia="zh-CN"/>
              </w:rPr>
            </w:pPr>
          </w:p>
          <w:p w14:paraId="691D1AB7" w14:textId="77777777" w:rsidR="001C72CA" w:rsidRDefault="001C72CA">
            <w:pPr>
              <w:pStyle w:val="TableParagraph"/>
              <w:rPr>
                <w:rFonts w:ascii="Times New Roman" w:eastAsia="Times New Roman" w:hAnsi="Times New Roman" w:cs="Times New Roman"/>
                <w:sz w:val="20"/>
                <w:szCs w:val="20"/>
                <w:lang w:eastAsia="zh-CN"/>
              </w:rPr>
            </w:pPr>
          </w:p>
          <w:p w14:paraId="1C96C416" w14:textId="77777777" w:rsidR="001C72CA" w:rsidRDefault="001C72CA">
            <w:pPr>
              <w:pStyle w:val="TableParagraph"/>
              <w:rPr>
                <w:rFonts w:ascii="Times New Roman" w:eastAsia="Times New Roman" w:hAnsi="Times New Roman" w:cs="Times New Roman"/>
                <w:sz w:val="20"/>
                <w:szCs w:val="20"/>
                <w:lang w:eastAsia="zh-CN"/>
              </w:rPr>
            </w:pPr>
          </w:p>
          <w:p w14:paraId="5EED3F28" w14:textId="77777777" w:rsidR="001C72CA" w:rsidRDefault="001C72CA">
            <w:pPr>
              <w:pStyle w:val="TableParagraph"/>
              <w:rPr>
                <w:rFonts w:ascii="Times New Roman" w:eastAsia="Times New Roman" w:hAnsi="Times New Roman" w:cs="Times New Roman"/>
                <w:sz w:val="20"/>
                <w:szCs w:val="20"/>
                <w:lang w:eastAsia="zh-CN"/>
              </w:rPr>
            </w:pPr>
          </w:p>
          <w:p w14:paraId="4E9CC017" w14:textId="77777777" w:rsidR="001C72CA" w:rsidRDefault="001C72CA">
            <w:pPr>
              <w:pStyle w:val="TableParagraph"/>
              <w:rPr>
                <w:rFonts w:ascii="Times New Roman" w:eastAsia="Times New Roman" w:hAnsi="Times New Roman" w:cs="Times New Roman"/>
                <w:sz w:val="20"/>
                <w:szCs w:val="20"/>
                <w:lang w:eastAsia="zh-CN"/>
              </w:rPr>
            </w:pPr>
          </w:p>
          <w:p w14:paraId="6E821509" w14:textId="77777777" w:rsidR="001C72CA" w:rsidRDefault="00DD1B2D">
            <w:pPr>
              <w:pStyle w:val="TableParagraph"/>
              <w:spacing w:before="116"/>
              <w:ind w:right="137"/>
              <w:jc w:val="right"/>
              <w:rPr>
                <w:rFonts w:ascii="宋体" w:eastAsia="宋体" w:hAnsi="宋体" w:cs="宋体"/>
                <w:sz w:val="21"/>
                <w:szCs w:val="21"/>
              </w:rPr>
            </w:pPr>
            <w:r>
              <w:rPr>
                <w:rFonts w:ascii="宋体"/>
                <w:sz w:val="21"/>
              </w:rPr>
              <w:t xml:space="preserve">25 </w:t>
            </w:r>
          </w:p>
        </w:tc>
        <w:tc>
          <w:tcPr>
            <w:tcW w:w="4707" w:type="dxa"/>
            <w:tcBorders>
              <w:top w:val="single" w:sz="4" w:space="0" w:color="000000"/>
              <w:left w:val="single" w:sz="4" w:space="0" w:color="000000"/>
              <w:bottom w:val="single" w:sz="4" w:space="0" w:color="000000"/>
              <w:right w:val="single" w:sz="4" w:space="0" w:color="000000"/>
            </w:tcBorders>
          </w:tcPr>
          <w:p w14:paraId="0F6DDC94" w14:textId="77777777" w:rsidR="001C72CA" w:rsidRDefault="00DD1B2D">
            <w:pPr>
              <w:pStyle w:val="TableParagraph"/>
              <w:spacing w:line="232" w:lineRule="exact"/>
              <w:ind w:left="103"/>
              <w:rPr>
                <w:rFonts w:ascii="宋体" w:eastAsia="宋体" w:hAnsi="宋体" w:cs="宋体"/>
                <w:sz w:val="21"/>
                <w:szCs w:val="21"/>
                <w:lang w:eastAsia="zh-CN"/>
              </w:rPr>
            </w:pPr>
            <w:r>
              <w:rPr>
                <w:rFonts w:ascii="宋体" w:eastAsia="宋体" w:hAnsi="宋体" w:cs="宋体"/>
                <w:spacing w:val="-3"/>
                <w:sz w:val="21"/>
                <w:szCs w:val="21"/>
                <w:lang w:eastAsia="zh-CN"/>
              </w:rPr>
              <w:t>1</w:t>
            </w:r>
            <w:r>
              <w:rPr>
                <w:rFonts w:ascii="宋体" w:eastAsia="宋体" w:hAnsi="宋体" w:cs="宋体"/>
                <w:spacing w:val="-3"/>
                <w:sz w:val="21"/>
                <w:szCs w:val="21"/>
                <w:lang w:eastAsia="zh-CN"/>
              </w:rPr>
              <w:t>、安全防护用具、机械设备、施工机具及配件在</w:t>
            </w:r>
          </w:p>
          <w:p w14:paraId="04B3D93C" w14:textId="77777777" w:rsidR="001C72CA" w:rsidRDefault="00DD1B2D">
            <w:pPr>
              <w:pStyle w:val="TableParagraph"/>
              <w:spacing w:before="5" w:line="228" w:lineRule="auto"/>
              <w:ind w:left="103" w:right="98"/>
              <w:rPr>
                <w:rFonts w:ascii="宋体" w:eastAsia="宋体" w:hAnsi="宋体" w:cs="宋体"/>
                <w:sz w:val="21"/>
                <w:szCs w:val="21"/>
                <w:lang w:eastAsia="zh-CN"/>
              </w:rPr>
            </w:pPr>
            <w:r>
              <w:rPr>
                <w:rFonts w:ascii="宋体" w:eastAsia="宋体" w:hAnsi="宋体" w:cs="宋体"/>
                <w:spacing w:val="2"/>
                <w:sz w:val="21"/>
                <w:szCs w:val="21"/>
                <w:lang w:eastAsia="zh-CN"/>
              </w:rPr>
              <w:t>进入施工现场前无有效的查验证明或者查验不合</w:t>
            </w:r>
            <w:r>
              <w:rPr>
                <w:rFonts w:ascii="宋体" w:eastAsia="宋体" w:hAnsi="宋体" w:cs="宋体"/>
                <w:spacing w:val="-73"/>
                <w:sz w:val="21"/>
                <w:szCs w:val="21"/>
                <w:lang w:eastAsia="zh-CN"/>
              </w:rPr>
              <w:t xml:space="preserve"> </w:t>
            </w:r>
            <w:r>
              <w:rPr>
                <w:rFonts w:ascii="宋体" w:eastAsia="宋体" w:hAnsi="宋体" w:cs="宋体"/>
                <w:sz w:val="21"/>
                <w:szCs w:val="21"/>
                <w:lang w:eastAsia="zh-CN"/>
              </w:rPr>
              <w:t>格却投入使用的；</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2</w:t>
            </w:r>
            <w:r>
              <w:rPr>
                <w:rFonts w:ascii="宋体" w:eastAsia="宋体" w:hAnsi="宋体" w:cs="宋体"/>
                <w:spacing w:val="-3"/>
                <w:sz w:val="21"/>
                <w:szCs w:val="21"/>
                <w:lang w:eastAsia="zh-CN"/>
              </w:rPr>
              <w:t>、施工起重机械和整体提升脚手架、模板等自升</w:t>
            </w:r>
            <w:r>
              <w:rPr>
                <w:rFonts w:ascii="宋体" w:eastAsia="宋体" w:hAnsi="宋体" w:cs="宋体"/>
                <w:spacing w:val="-70"/>
                <w:sz w:val="21"/>
                <w:szCs w:val="21"/>
                <w:lang w:eastAsia="zh-CN"/>
              </w:rPr>
              <w:t xml:space="preserve"> </w:t>
            </w:r>
            <w:r>
              <w:rPr>
                <w:rFonts w:ascii="宋体" w:eastAsia="宋体" w:hAnsi="宋体" w:cs="宋体"/>
                <w:spacing w:val="2"/>
                <w:sz w:val="21"/>
                <w:szCs w:val="21"/>
                <w:lang w:eastAsia="zh-CN"/>
              </w:rPr>
              <w:t>式架设设施安装、拆卸，未编制方案、制订安全</w:t>
            </w:r>
            <w:r>
              <w:rPr>
                <w:rFonts w:ascii="宋体" w:eastAsia="宋体" w:hAnsi="宋体" w:cs="宋体"/>
                <w:spacing w:val="-72"/>
                <w:sz w:val="21"/>
                <w:szCs w:val="21"/>
                <w:lang w:eastAsia="zh-CN"/>
              </w:rPr>
              <w:t xml:space="preserve"> </w:t>
            </w:r>
            <w:r>
              <w:rPr>
                <w:rFonts w:ascii="宋体" w:eastAsia="宋体" w:hAnsi="宋体" w:cs="宋体"/>
                <w:spacing w:val="2"/>
                <w:sz w:val="21"/>
                <w:szCs w:val="21"/>
                <w:lang w:eastAsia="zh-CN"/>
              </w:rPr>
              <w:t>施工措施的；未由专业技术人员现场监督的；未</w:t>
            </w:r>
            <w:r>
              <w:rPr>
                <w:rFonts w:ascii="宋体" w:eastAsia="宋体" w:hAnsi="宋体" w:cs="宋体"/>
                <w:spacing w:val="-71"/>
                <w:sz w:val="21"/>
                <w:szCs w:val="21"/>
                <w:lang w:eastAsia="zh-CN"/>
              </w:rPr>
              <w:t xml:space="preserve"> </w:t>
            </w:r>
            <w:r>
              <w:rPr>
                <w:rFonts w:ascii="宋体" w:eastAsia="宋体" w:hAnsi="宋体" w:cs="宋体"/>
                <w:spacing w:val="2"/>
                <w:sz w:val="21"/>
                <w:szCs w:val="21"/>
                <w:lang w:eastAsia="zh-CN"/>
              </w:rPr>
              <w:t>出具自检合格证明或出具虚假证明的；未按照规</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定在验收合格后登记的；</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3</w:t>
            </w:r>
            <w:r>
              <w:rPr>
                <w:rFonts w:ascii="宋体" w:eastAsia="宋体" w:hAnsi="宋体" w:cs="宋体"/>
                <w:spacing w:val="-3"/>
                <w:sz w:val="21"/>
                <w:szCs w:val="21"/>
                <w:lang w:eastAsia="zh-CN"/>
              </w:rPr>
              <w:t>、使用未经法定查（教）验或者查（教）验收不</w:t>
            </w:r>
            <w:r>
              <w:rPr>
                <w:rFonts w:ascii="宋体" w:eastAsia="宋体" w:hAnsi="宋体" w:cs="宋体"/>
                <w:spacing w:val="-69"/>
                <w:sz w:val="21"/>
                <w:szCs w:val="21"/>
                <w:lang w:eastAsia="zh-CN"/>
              </w:rPr>
              <w:t xml:space="preserve"> </w:t>
            </w:r>
            <w:r>
              <w:rPr>
                <w:rFonts w:ascii="宋体" w:eastAsia="宋体" w:hAnsi="宋体" w:cs="宋体"/>
                <w:spacing w:val="2"/>
                <w:sz w:val="21"/>
                <w:szCs w:val="21"/>
                <w:lang w:eastAsia="zh-CN"/>
              </w:rPr>
              <w:t>合格的特种设备机械和整体提升脚手架、模板等</w:t>
            </w:r>
            <w:r>
              <w:rPr>
                <w:rFonts w:ascii="宋体" w:eastAsia="宋体" w:hAnsi="宋体" w:cs="宋体"/>
                <w:spacing w:val="-74"/>
                <w:sz w:val="21"/>
                <w:szCs w:val="21"/>
                <w:lang w:eastAsia="zh-CN"/>
              </w:rPr>
              <w:t xml:space="preserve"> </w:t>
            </w:r>
            <w:r>
              <w:rPr>
                <w:rFonts w:ascii="宋体" w:eastAsia="宋体" w:hAnsi="宋体" w:cs="宋体"/>
                <w:spacing w:val="2"/>
                <w:sz w:val="21"/>
                <w:szCs w:val="21"/>
                <w:lang w:eastAsia="zh-CN"/>
              </w:rPr>
              <w:t>自升式架设设施未经验收或验收不合格却投入使</w:t>
            </w:r>
            <w:r>
              <w:rPr>
                <w:rFonts w:ascii="宋体" w:eastAsia="宋体" w:hAnsi="宋体" w:cs="宋体"/>
                <w:spacing w:val="-74"/>
                <w:sz w:val="21"/>
                <w:szCs w:val="21"/>
                <w:lang w:eastAsia="zh-CN"/>
              </w:rPr>
              <w:t xml:space="preserve"> </w:t>
            </w:r>
            <w:r>
              <w:rPr>
                <w:rFonts w:ascii="宋体" w:eastAsia="宋体" w:hAnsi="宋体" w:cs="宋体"/>
                <w:sz w:val="21"/>
                <w:szCs w:val="21"/>
                <w:lang w:eastAsia="zh-CN"/>
              </w:rPr>
              <w:t>用的的；</w:t>
            </w:r>
            <w:r>
              <w:rPr>
                <w:rFonts w:ascii="宋体" w:eastAsia="宋体" w:hAnsi="宋体" w:cs="宋体"/>
                <w:sz w:val="21"/>
                <w:szCs w:val="21"/>
                <w:lang w:eastAsia="zh-CN"/>
              </w:rPr>
              <w:t xml:space="preserve"> </w:t>
            </w:r>
            <w:r>
              <w:rPr>
                <w:rFonts w:ascii="宋体" w:eastAsia="宋体" w:hAnsi="宋体" w:cs="宋体"/>
                <w:spacing w:val="5"/>
                <w:sz w:val="21"/>
                <w:szCs w:val="21"/>
                <w:lang w:eastAsia="zh-CN"/>
              </w:rPr>
              <w:t>4</w:t>
            </w:r>
            <w:r>
              <w:rPr>
                <w:rFonts w:ascii="宋体" w:eastAsia="宋体" w:hAnsi="宋体" w:cs="宋体"/>
                <w:spacing w:val="5"/>
                <w:sz w:val="21"/>
                <w:szCs w:val="21"/>
                <w:lang w:eastAsia="zh-CN"/>
              </w:rPr>
              <w:t>、委托不具有相应资质的单位承担施工现场安</w:t>
            </w:r>
            <w:r>
              <w:rPr>
                <w:rFonts w:ascii="宋体" w:eastAsia="宋体" w:hAnsi="宋体" w:cs="宋体"/>
                <w:spacing w:val="-42"/>
                <w:sz w:val="21"/>
                <w:szCs w:val="21"/>
                <w:lang w:eastAsia="zh-CN"/>
              </w:rPr>
              <w:t xml:space="preserve"> </w:t>
            </w:r>
            <w:r>
              <w:rPr>
                <w:rFonts w:ascii="宋体" w:eastAsia="宋体" w:hAnsi="宋体" w:cs="宋体"/>
                <w:spacing w:val="2"/>
                <w:sz w:val="21"/>
                <w:szCs w:val="21"/>
                <w:lang w:eastAsia="zh-CN"/>
              </w:rPr>
              <w:t>装、拆卸施工起重机械和整体提升脚手架、模板</w:t>
            </w:r>
            <w:r>
              <w:rPr>
                <w:rFonts w:ascii="宋体" w:eastAsia="宋体" w:hAnsi="宋体" w:cs="宋体"/>
                <w:spacing w:val="-73"/>
                <w:sz w:val="21"/>
                <w:szCs w:val="21"/>
                <w:lang w:eastAsia="zh-CN"/>
              </w:rPr>
              <w:t xml:space="preserve"> </w:t>
            </w:r>
            <w:r>
              <w:rPr>
                <w:rFonts w:ascii="宋体" w:eastAsia="宋体" w:hAnsi="宋体" w:cs="宋体"/>
                <w:sz w:val="21"/>
                <w:szCs w:val="21"/>
                <w:lang w:eastAsia="zh-CN"/>
              </w:rPr>
              <w:t>等自升式架设设施的；</w:t>
            </w:r>
            <w:r>
              <w:rPr>
                <w:rFonts w:ascii="宋体" w:eastAsia="宋体" w:hAnsi="宋体" w:cs="宋体"/>
                <w:sz w:val="21"/>
                <w:szCs w:val="21"/>
                <w:lang w:eastAsia="zh-CN"/>
              </w:rPr>
              <w:t xml:space="preserve"> </w:t>
            </w:r>
            <w:r>
              <w:rPr>
                <w:rFonts w:ascii="宋体" w:eastAsia="宋体" w:hAnsi="宋体" w:cs="宋体"/>
                <w:spacing w:val="-3"/>
                <w:sz w:val="21"/>
                <w:szCs w:val="21"/>
                <w:lang w:eastAsia="zh-CN"/>
              </w:rPr>
              <w:t>5</w:t>
            </w:r>
            <w:r>
              <w:rPr>
                <w:rFonts w:ascii="宋体" w:eastAsia="宋体" w:hAnsi="宋体" w:cs="宋体"/>
                <w:spacing w:val="-3"/>
                <w:sz w:val="21"/>
                <w:szCs w:val="21"/>
                <w:lang w:eastAsia="zh-CN"/>
              </w:rPr>
              <w:t>、不执行公司、项目单位有关安全规章制度，不</w:t>
            </w:r>
            <w:r>
              <w:rPr>
                <w:rFonts w:ascii="宋体" w:eastAsia="宋体" w:hAnsi="宋体" w:cs="宋体"/>
                <w:spacing w:val="-70"/>
                <w:sz w:val="21"/>
                <w:szCs w:val="21"/>
                <w:lang w:eastAsia="zh-CN"/>
              </w:rPr>
              <w:t xml:space="preserve"> </w:t>
            </w:r>
            <w:r>
              <w:rPr>
                <w:rFonts w:ascii="宋体" w:eastAsia="宋体" w:hAnsi="宋体" w:cs="宋体"/>
                <w:spacing w:val="2"/>
                <w:sz w:val="21"/>
                <w:szCs w:val="21"/>
                <w:lang w:eastAsia="zh-CN"/>
              </w:rPr>
              <w:t>配合安全检查，对查出的问题和隐患未按期整改</w:t>
            </w:r>
            <w:r>
              <w:rPr>
                <w:rFonts w:ascii="宋体" w:eastAsia="宋体" w:hAnsi="宋体" w:cs="宋体"/>
                <w:spacing w:val="-72"/>
                <w:sz w:val="21"/>
                <w:szCs w:val="21"/>
                <w:lang w:eastAsia="zh-CN"/>
              </w:rPr>
              <w:t xml:space="preserve"> </w:t>
            </w:r>
            <w:r>
              <w:rPr>
                <w:rFonts w:ascii="宋体" w:eastAsia="宋体" w:hAnsi="宋体" w:cs="宋体"/>
                <w:sz w:val="21"/>
                <w:szCs w:val="21"/>
                <w:lang w:eastAsia="zh-CN"/>
              </w:rPr>
              <w:t>的；</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2A18082" w14:textId="77777777" w:rsidR="001C72CA" w:rsidRDefault="001C72CA">
            <w:pPr>
              <w:pStyle w:val="TableParagraph"/>
              <w:rPr>
                <w:rFonts w:ascii="Times New Roman" w:eastAsia="Times New Roman" w:hAnsi="Times New Roman" w:cs="Times New Roman"/>
                <w:sz w:val="20"/>
                <w:szCs w:val="20"/>
                <w:lang w:eastAsia="zh-CN"/>
              </w:rPr>
            </w:pPr>
          </w:p>
          <w:p w14:paraId="08CBA710" w14:textId="77777777" w:rsidR="001C72CA" w:rsidRDefault="001C72CA">
            <w:pPr>
              <w:pStyle w:val="TableParagraph"/>
              <w:rPr>
                <w:rFonts w:ascii="Times New Roman" w:eastAsia="Times New Roman" w:hAnsi="Times New Roman" w:cs="Times New Roman"/>
                <w:sz w:val="20"/>
                <w:szCs w:val="20"/>
                <w:lang w:eastAsia="zh-CN"/>
              </w:rPr>
            </w:pPr>
          </w:p>
          <w:p w14:paraId="07D4CE43" w14:textId="77777777" w:rsidR="001C72CA" w:rsidRDefault="001C72CA">
            <w:pPr>
              <w:pStyle w:val="TableParagraph"/>
              <w:rPr>
                <w:rFonts w:ascii="Times New Roman" w:eastAsia="Times New Roman" w:hAnsi="Times New Roman" w:cs="Times New Roman"/>
                <w:sz w:val="20"/>
                <w:szCs w:val="20"/>
                <w:lang w:eastAsia="zh-CN"/>
              </w:rPr>
            </w:pPr>
          </w:p>
          <w:p w14:paraId="09F9825A" w14:textId="77777777" w:rsidR="001C72CA" w:rsidRDefault="001C72CA">
            <w:pPr>
              <w:pStyle w:val="TableParagraph"/>
              <w:rPr>
                <w:rFonts w:ascii="Times New Roman" w:eastAsia="Times New Roman" w:hAnsi="Times New Roman" w:cs="Times New Roman"/>
                <w:sz w:val="20"/>
                <w:szCs w:val="20"/>
                <w:lang w:eastAsia="zh-CN"/>
              </w:rPr>
            </w:pPr>
          </w:p>
          <w:p w14:paraId="440A6CBF" w14:textId="77777777" w:rsidR="001C72CA" w:rsidRDefault="001C72CA">
            <w:pPr>
              <w:pStyle w:val="TableParagraph"/>
              <w:rPr>
                <w:rFonts w:ascii="Times New Roman" w:eastAsia="Times New Roman" w:hAnsi="Times New Roman" w:cs="Times New Roman"/>
                <w:sz w:val="20"/>
                <w:szCs w:val="20"/>
                <w:lang w:eastAsia="zh-CN"/>
              </w:rPr>
            </w:pPr>
          </w:p>
          <w:p w14:paraId="5EFABB36" w14:textId="77777777" w:rsidR="001C72CA" w:rsidRDefault="001C72CA">
            <w:pPr>
              <w:pStyle w:val="TableParagraph"/>
              <w:rPr>
                <w:rFonts w:ascii="Times New Roman" w:eastAsia="Times New Roman" w:hAnsi="Times New Roman" w:cs="Times New Roman"/>
                <w:sz w:val="20"/>
                <w:szCs w:val="20"/>
                <w:lang w:eastAsia="zh-CN"/>
              </w:rPr>
            </w:pPr>
          </w:p>
          <w:p w14:paraId="53ECDD62" w14:textId="77777777" w:rsidR="001C72CA" w:rsidRDefault="001C72CA">
            <w:pPr>
              <w:pStyle w:val="TableParagraph"/>
              <w:spacing w:before="11"/>
              <w:rPr>
                <w:rFonts w:ascii="Times New Roman" w:eastAsia="Times New Roman" w:hAnsi="Times New Roman" w:cs="Times New Roman"/>
                <w:sz w:val="17"/>
                <w:szCs w:val="17"/>
                <w:lang w:eastAsia="zh-CN"/>
              </w:rPr>
            </w:pPr>
          </w:p>
          <w:p w14:paraId="40F5DF7A" w14:textId="77777777" w:rsidR="001C72CA" w:rsidRDefault="00DD1B2D">
            <w:pPr>
              <w:pStyle w:val="TableParagraph"/>
              <w:spacing w:line="261" w:lineRule="auto"/>
              <w:ind w:left="103"/>
              <w:rPr>
                <w:rFonts w:ascii="宋体" w:eastAsia="宋体" w:hAnsi="宋体" w:cs="宋体"/>
                <w:sz w:val="21"/>
                <w:szCs w:val="21"/>
                <w:lang w:eastAsia="zh-CN"/>
              </w:rPr>
            </w:pPr>
            <w:r>
              <w:rPr>
                <w:rFonts w:ascii="宋体" w:eastAsia="宋体" w:hAnsi="宋体" w:cs="宋体"/>
                <w:spacing w:val="-8"/>
                <w:sz w:val="21"/>
                <w:szCs w:val="21"/>
                <w:lang w:eastAsia="zh-CN"/>
              </w:rPr>
              <w:t>承包商有左列行为之一的，责令立即改</w:t>
            </w:r>
            <w:r>
              <w:rPr>
                <w:rFonts w:ascii="宋体" w:eastAsia="宋体" w:hAnsi="宋体" w:cs="宋体"/>
                <w:spacing w:val="-92"/>
                <w:sz w:val="21"/>
                <w:szCs w:val="21"/>
                <w:lang w:eastAsia="zh-CN"/>
              </w:rPr>
              <w:t xml:space="preserve"> </w:t>
            </w:r>
            <w:r>
              <w:rPr>
                <w:rFonts w:ascii="宋体" w:eastAsia="宋体" w:hAnsi="宋体" w:cs="宋体"/>
                <w:spacing w:val="-8"/>
                <w:sz w:val="21"/>
                <w:szCs w:val="21"/>
                <w:lang w:eastAsia="zh-CN"/>
              </w:rPr>
              <w:t>正，改正合格后方可进行施工；情节严</w:t>
            </w:r>
            <w:r>
              <w:rPr>
                <w:rFonts w:ascii="宋体" w:eastAsia="宋体" w:hAnsi="宋体" w:cs="宋体"/>
                <w:spacing w:val="-71"/>
                <w:sz w:val="21"/>
                <w:szCs w:val="21"/>
                <w:lang w:eastAsia="zh-CN"/>
              </w:rPr>
              <w:t xml:space="preserve"> </w:t>
            </w:r>
            <w:r>
              <w:rPr>
                <w:rFonts w:ascii="宋体" w:eastAsia="宋体" w:hAnsi="宋体" w:cs="宋体"/>
                <w:spacing w:val="-2"/>
                <w:sz w:val="21"/>
                <w:szCs w:val="21"/>
                <w:lang w:eastAsia="zh-CN"/>
              </w:rPr>
              <w:t>重的取消合格承包商资格。违反禁令，</w:t>
            </w:r>
            <w:r>
              <w:rPr>
                <w:rFonts w:ascii="宋体" w:eastAsia="宋体" w:hAnsi="宋体" w:cs="宋体"/>
                <w:spacing w:val="-72"/>
                <w:sz w:val="21"/>
                <w:szCs w:val="21"/>
                <w:lang w:eastAsia="zh-CN"/>
              </w:rPr>
              <w:t xml:space="preserve"> </w:t>
            </w:r>
            <w:r>
              <w:rPr>
                <w:rFonts w:ascii="宋体" w:eastAsia="宋体" w:hAnsi="宋体" w:cs="宋体"/>
                <w:sz w:val="21"/>
                <w:szCs w:val="21"/>
                <w:lang w:eastAsia="zh-CN"/>
              </w:rPr>
              <w:t>未造成严重后果的的按第</w:t>
            </w:r>
            <w:r>
              <w:rPr>
                <w:rFonts w:ascii="宋体" w:eastAsia="宋体" w:hAnsi="宋体" w:cs="宋体"/>
                <w:sz w:val="21"/>
                <w:szCs w:val="21"/>
                <w:lang w:eastAsia="zh-CN"/>
              </w:rPr>
              <w:t xml:space="preserve"> 2 </w:t>
            </w:r>
            <w:r>
              <w:rPr>
                <w:rFonts w:ascii="宋体" w:eastAsia="宋体" w:hAnsi="宋体" w:cs="宋体"/>
                <w:sz w:val="21"/>
                <w:szCs w:val="21"/>
                <w:lang w:eastAsia="zh-CN"/>
              </w:rPr>
              <w:t>条进行处</w:t>
            </w:r>
            <w:r>
              <w:rPr>
                <w:rFonts w:ascii="宋体" w:eastAsia="宋体" w:hAnsi="宋体" w:cs="宋体"/>
                <w:spacing w:val="-101"/>
                <w:sz w:val="21"/>
                <w:szCs w:val="21"/>
                <w:lang w:eastAsia="zh-CN"/>
              </w:rPr>
              <w:t xml:space="preserve"> </w:t>
            </w:r>
            <w:r>
              <w:rPr>
                <w:rFonts w:ascii="宋体" w:eastAsia="宋体" w:hAnsi="宋体" w:cs="宋体"/>
                <w:sz w:val="21"/>
                <w:szCs w:val="21"/>
                <w:lang w:eastAsia="zh-CN"/>
              </w:rPr>
              <w:t>罚。</w:t>
            </w:r>
            <w:r>
              <w:rPr>
                <w:rFonts w:ascii="宋体" w:eastAsia="宋体" w:hAnsi="宋体" w:cs="宋体"/>
                <w:sz w:val="21"/>
                <w:szCs w:val="21"/>
                <w:lang w:eastAsia="zh-CN"/>
              </w:rPr>
              <w:t xml:space="preserve"> </w:t>
            </w:r>
          </w:p>
        </w:tc>
      </w:tr>
    </w:tbl>
    <w:p w14:paraId="7E5F2D92" w14:textId="77777777" w:rsidR="001C72CA" w:rsidRDefault="001C72CA">
      <w:pPr>
        <w:spacing w:line="261" w:lineRule="auto"/>
        <w:rPr>
          <w:rFonts w:ascii="宋体" w:eastAsia="宋体" w:hAnsi="宋体" w:cs="宋体"/>
          <w:sz w:val="21"/>
          <w:szCs w:val="21"/>
          <w:lang w:eastAsia="zh-CN"/>
        </w:rPr>
        <w:sectPr w:rsidR="001C72CA">
          <w:pgSz w:w="11910" w:h="16840"/>
          <w:pgMar w:top="1320" w:right="1680" w:bottom="1140" w:left="880" w:header="0" w:footer="955" w:gutter="0"/>
          <w:cols w:space="720"/>
        </w:sectPr>
      </w:pPr>
    </w:p>
    <w:p w14:paraId="24642317" w14:textId="77777777" w:rsidR="001C72CA" w:rsidRDefault="001C72CA">
      <w:pPr>
        <w:spacing w:before="11"/>
        <w:rPr>
          <w:rFonts w:ascii="Times New Roman" w:eastAsia="Times New Roman" w:hAnsi="Times New Roman" w:cs="Times New Roman"/>
          <w:sz w:val="6"/>
          <w:szCs w:val="6"/>
          <w:lang w:eastAsia="zh-CN"/>
        </w:rPr>
      </w:pPr>
      <w:bookmarkStart w:id="105" w:name="_bookmark103"/>
      <w:bookmarkEnd w:id="105"/>
    </w:p>
    <w:tbl>
      <w:tblPr>
        <w:tblStyle w:val="TableNormal"/>
        <w:tblW w:w="0" w:type="auto"/>
        <w:tblInd w:w="106" w:type="dxa"/>
        <w:tblLayout w:type="fixed"/>
        <w:tblLook w:val="04A0" w:firstRow="1" w:lastRow="0" w:firstColumn="1" w:lastColumn="0" w:noHBand="0" w:noVBand="1"/>
      </w:tblPr>
      <w:tblGrid>
        <w:gridCol w:w="711"/>
        <w:gridCol w:w="4707"/>
        <w:gridCol w:w="3687"/>
      </w:tblGrid>
      <w:tr w:rsidR="001C72CA" w14:paraId="26E534EC" w14:textId="77777777">
        <w:trPr>
          <w:trHeight w:hRule="exact" w:val="531"/>
        </w:trPr>
        <w:tc>
          <w:tcPr>
            <w:tcW w:w="711" w:type="dxa"/>
            <w:tcBorders>
              <w:top w:val="single" w:sz="4" w:space="0" w:color="000000"/>
              <w:left w:val="single" w:sz="4" w:space="0" w:color="000000"/>
              <w:bottom w:val="single" w:sz="4" w:space="0" w:color="000000"/>
              <w:right w:val="single" w:sz="4" w:space="0" w:color="000000"/>
            </w:tcBorders>
          </w:tcPr>
          <w:p w14:paraId="30A2F64F" w14:textId="77777777" w:rsidR="001C72CA" w:rsidRDefault="001C72CA">
            <w:pPr>
              <w:rPr>
                <w:lang w:eastAsia="zh-CN"/>
              </w:rPr>
            </w:pPr>
          </w:p>
        </w:tc>
        <w:tc>
          <w:tcPr>
            <w:tcW w:w="4707" w:type="dxa"/>
            <w:tcBorders>
              <w:top w:val="single" w:sz="4" w:space="0" w:color="000000"/>
              <w:left w:val="single" w:sz="4" w:space="0" w:color="000000"/>
              <w:bottom w:val="single" w:sz="4" w:space="0" w:color="000000"/>
              <w:right w:val="single" w:sz="4" w:space="0" w:color="000000"/>
            </w:tcBorders>
          </w:tcPr>
          <w:p w14:paraId="76CFFD14" w14:textId="77777777" w:rsidR="001C72CA" w:rsidRDefault="00DD1B2D">
            <w:pPr>
              <w:pStyle w:val="TableParagraph"/>
              <w:spacing w:line="231" w:lineRule="exact"/>
              <w:ind w:left="103"/>
              <w:rPr>
                <w:rFonts w:ascii="宋体" w:eastAsia="宋体" w:hAnsi="宋体" w:cs="宋体"/>
                <w:sz w:val="21"/>
                <w:szCs w:val="21"/>
                <w:lang w:eastAsia="zh-CN"/>
              </w:rPr>
            </w:pPr>
            <w:r>
              <w:rPr>
                <w:rFonts w:ascii="宋体" w:eastAsia="宋体" w:hAnsi="宋体" w:cs="宋体"/>
                <w:sz w:val="21"/>
                <w:szCs w:val="21"/>
                <w:lang w:eastAsia="zh-CN"/>
              </w:rPr>
              <w:t>6</w:t>
            </w:r>
            <w:r>
              <w:rPr>
                <w:rFonts w:ascii="宋体" w:eastAsia="宋体" w:hAnsi="宋体" w:cs="宋体"/>
                <w:sz w:val="21"/>
                <w:szCs w:val="21"/>
                <w:lang w:eastAsia="zh-CN"/>
              </w:rPr>
              <w:t>、无直接作业许可证进行直接作业的；</w:t>
            </w:r>
            <w:r>
              <w:rPr>
                <w:rFonts w:ascii="宋体" w:eastAsia="宋体" w:hAnsi="宋体" w:cs="宋体"/>
                <w:sz w:val="21"/>
                <w:szCs w:val="21"/>
                <w:lang w:eastAsia="zh-CN"/>
              </w:rPr>
              <w:t xml:space="preserve"> </w:t>
            </w:r>
          </w:p>
          <w:p w14:paraId="242CD3F1" w14:textId="77777777" w:rsidR="001C72CA" w:rsidRDefault="00DD1B2D">
            <w:pPr>
              <w:pStyle w:val="TableParagraph"/>
              <w:spacing w:line="267" w:lineRule="exact"/>
              <w:ind w:left="103"/>
              <w:rPr>
                <w:rFonts w:ascii="宋体" w:eastAsia="宋体" w:hAnsi="宋体" w:cs="宋体"/>
                <w:sz w:val="21"/>
                <w:szCs w:val="21"/>
                <w:lang w:eastAsia="zh-CN"/>
              </w:rPr>
            </w:pPr>
            <w:r>
              <w:rPr>
                <w:rFonts w:ascii="宋体" w:eastAsia="宋体" w:hAnsi="宋体" w:cs="宋体"/>
                <w:sz w:val="21"/>
                <w:szCs w:val="21"/>
                <w:lang w:eastAsia="zh-CN"/>
              </w:rPr>
              <w:t>7</w:t>
            </w:r>
            <w:r>
              <w:rPr>
                <w:rFonts w:ascii="宋体" w:eastAsia="宋体" w:hAnsi="宋体" w:cs="宋体"/>
                <w:sz w:val="21"/>
                <w:szCs w:val="21"/>
                <w:lang w:eastAsia="zh-CN"/>
              </w:rPr>
              <w:t>、特种作业人员无证上岗的。</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6CB78C6" w14:textId="77777777" w:rsidR="001C72CA" w:rsidRDefault="001C72CA">
            <w:pPr>
              <w:rPr>
                <w:lang w:eastAsia="zh-CN"/>
              </w:rPr>
            </w:pPr>
          </w:p>
        </w:tc>
      </w:tr>
      <w:tr w:rsidR="001C72CA" w14:paraId="23C7F037" w14:textId="77777777">
        <w:trPr>
          <w:trHeight w:hRule="exact" w:val="910"/>
        </w:trPr>
        <w:tc>
          <w:tcPr>
            <w:tcW w:w="711" w:type="dxa"/>
            <w:tcBorders>
              <w:top w:val="single" w:sz="4" w:space="0" w:color="000000"/>
              <w:left w:val="single" w:sz="4" w:space="0" w:color="000000"/>
              <w:bottom w:val="single" w:sz="4" w:space="0" w:color="000000"/>
              <w:right w:val="single" w:sz="4" w:space="0" w:color="000000"/>
            </w:tcBorders>
          </w:tcPr>
          <w:p w14:paraId="422C1847" w14:textId="77777777" w:rsidR="001C72CA" w:rsidRDefault="001C72CA">
            <w:pPr>
              <w:pStyle w:val="TableParagraph"/>
              <w:spacing w:before="7"/>
              <w:rPr>
                <w:rFonts w:ascii="Times New Roman" w:eastAsia="Times New Roman" w:hAnsi="Times New Roman" w:cs="Times New Roman"/>
                <w:sz w:val="25"/>
                <w:szCs w:val="25"/>
                <w:lang w:eastAsia="zh-CN"/>
              </w:rPr>
            </w:pPr>
          </w:p>
          <w:p w14:paraId="30AC2DC4" w14:textId="77777777" w:rsidR="001C72CA" w:rsidRDefault="00DD1B2D">
            <w:pPr>
              <w:pStyle w:val="TableParagraph"/>
              <w:ind w:right="137"/>
              <w:jc w:val="right"/>
              <w:rPr>
                <w:rFonts w:ascii="宋体" w:eastAsia="宋体" w:hAnsi="宋体" w:cs="宋体"/>
                <w:sz w:val="21"/>
                <w:szCs w:val="21"/>
              </w:rPr>
            </w:pPr>
            <w:r>
              <w:rPr>
                <w:rFonts w:ascii="宋体"/>
                <w:sz w:val="21"/>
              </w:rPr>
              <w:t xml:space="preserve">26 </w:t>
            </w:r>
          </w:p>
        </w:tc>
        <w:tc>
          <w:tcPr>
            <w:tcW w:w="4707" w:type="dxa"/>
            <w:tcBorders>
              <w:top w:val="single" w:sz="4" w:space="0" w:color="000000"/>
              <w:left w:val="single" w:sz="4" w:space="0" w:color="000000"/>
              <w:bottom w:val="single" w:sz="4" w:space="0" w:color="000000"/>
              <w:right w:val="single" w:sz="4" w:space="0" w:color="000000"/>
            </w:tcBorders>
          </w:tcPr>
          <w:p w14:paraId="5864871A" w14:textId="77777777" w:rsidR="001C72CA" w:rsidRDefault="001C72CA">
            <w:pPr>
              <w:pStyle w:val="TableParagraph"/>
              <w:spacing w:before="7"/>
              <w:rPr>
                <w:rFonts w:ascii="Times New Roman" w:eastAsia="Times New Roman" w:hAnsi="Times New Roman" w:cs="Times New Roman"/>
                <w:sz w:val="25"/>
                <w:szCs w:val="25"/>
                <w:lang w:eastAsia="zh-CN"/>
              </w:rPr>
            </w:pPr>
          </w:p>
          <w:p w14:paraId="239FD48D" w14:textId="77777777" w:rsidR="001C72CA" w:rsidRDefault="00DD1B2D">
            <w:pPr>
              <w:pStyle w:val="TableParagraph"/>
              <w:ind w:left="103"/>
              <w:rPr>
                <w:rFonts w:ascii="宋体" w:eastAsia="宋体" w:hAnsi="宋体" w:cs="宋体"/>
                <w:sz w:val="21"/>
                <w:szCs w:val="21"/>
                <w:lang w:eastAsia="zh-CN"/>
              </w:rPr>
            </w:pPr>
            <w:r>
              <w:rPr>
                <w:rFonts w:ascii="宋体" w:eastAsia="宋体" w:hAnsi="宋体" w:cs="宋体"/>
                <w:sz w:val="21"/>
                <w:szCs w:val="21"/>
                <w:lang w:eastAsia="zh-CN"/>
              </w:rPr>
              <w:t>发生上报事故，迟报、瞒报事故的。</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5A9F279" w14:textId="77777777" w:rsidR="001C72CA" w:rsidRDefault="00DD1B2D">
            <w:pPr>
              <w:pStyle w:val="TableParagraph"/>
              <w:spacing w:line="261" w:lineRule="auto"/>
              <w:ind w:left="103" w:right="-3"/>
              <w:rPr>
                <w:rFonts w:ascii="宋体" w:eastAsia="宋体" w:hAnsi="宋体" w:cs="宋体"/>
                <w:sz w:val="21"/>
                <w:szCs w:val="21"/>
                <w:lang w:eastAsia="zh-CN"/>
              </w:rPr>
            </w:pPr>
            <w:r>
              <w:rPr>
                <w:rFonts w:ascii="宋体" w:eastAsia="宋体" w:hAnsi="宋体" w:cs="宋体"/>
                <w:sz w:val="21"/>
                <w:szCs w:val="21"/>
                <w:lang w:eastAsia="zh-CN"/>
              </w:rPr>
              <w:t>发生上报事故，扣罚</w:t>
            </w:r>
            <w:r>
              <w:rPr>
                <w:rFonts w:ascii="宋体" w:eastAsia="宋体" w:hAnsi="宋体" w:cs="宋体"/>
                <w:spacing w:val="-51"/>
                <w:sz w:val="21"/>
                <w:szCs w:val="21"/>
                <w:lang w:eastAsia="zh-CN"/>
              </w:rPr>
              <w:t xml:space="preserve"> </w:t>
            </w:r>
            <w:r>
              <w:rPr>
                <w:rFonts w:ascii="宋体" w:eastAsia="宋体" w:hAnsi="宋体" w:cs="宋体"/>
                <w:sz w:val="21"/>
                <w:szCs w:val="21"/>
                <w:lang w:eastAsia="zh-CN"/>
              </w:rPr>
              <w:t>2000</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元，迟报、</w:t>
            </w:r>
            <w:r>
              <w:rPr>
                <w:rFonts w:ascii="宋体" w:eastAsia="宋体" w:hAnsi="宋体" w:cs="宋体"/>
                <w:sz w:val="21"/>
                <w:szCs w:val="21"/>
                <w:lang w:eastAsia="zh-CN"/>
              </w:rPr>
              <w:t xml:space="preserve"> </w:t>
            </w:r>
            <w:r>
              <w:rPr>
                <w:rFonts w:ascii="宋体" w:eastAsia="宋体" w:hAnsi="宋体" w:cs="宋体"/>
                <w:spacing w:val="-12"/>
                <w:sz w:val="21"/>
                <w:szCs w:val="21"/>
                <w:lang w:eastAsia="zh-CN"/>
              </w:rPr>
              <w:t>瞒报事故视情节，扣罚</w:t>
            </w:r>
            <w:r>
              <w:rPr>
                <w:rFonts w:ascii="宋体" w:eastAsia="宋体" w:hAnsi="宋体" w:cs="宋体"/>
                <w:spacing w:val="-50"/>
                <w:sz w:val="21"/>
                <w:szCs w:val="21"/>
                <w:lang w:eastAsia="zh-CN"/>
              </w:rPr>
              <w:t xml:space="preserve"> </w:t>
            </w:r>
            <w:r>
              <w:rPr>
                <w:rFonts w:ascii="宋体" w:eastAsia="宋体" w:hAnsi="宋体" w:cs="宋体"/>
                <w:spacing w:val="-1"/>
                <w:sz w:val="21"/>
                <w:szCs w:val="21"/>
                <w:lang w:eastAsia="zh-CN"/>
              </w:rPr>
              <w:t>1000</w:t>
            </w:r>
            <w:r>
              <w:rPr>
                <w:rFonts w:ascii="宋体" w:eastAsia="宋体" w:hAnsi="宋体" w:cs="宋体"/>
                <w:spacing w:val="-1"/>
                <w:sz w:val="21"/>
                <w:szCs w:val="21"/>
                <w:lang w:eastAsia="zh-CN"/>
              </w:rPr>
              <w:t>～</w:t>
            </w:r>
            <w:r>
              <w:rPr>
                <w:rFonts w:ascii="宋体" w:eastAsia="宋体" w:hAnsi="宋体" w:cs="宋体"/>
                <w:spacing w:val="-1"/>
                <w:sz w:val="21"/>
                <w:szCs w:val="21"/>
                <w:lang w:eastAsia="zh-CN"/>
              </w:rPr>
              <w:t>5000</w:t>
            </w:r>
            <w:r>
              <w:rPr>
                <w:rFonts w:ascii="宋体" w:eastAsia="宋体" w:hAnsi="宋体" w:cs="宋体"/>
                <w:spacing w:val="-50"/>
                <w:sz w:val="21"/>
                <w:szCs w:val="21"/>
                <w:lang w:eastAsia="zh-CN"/>
              </w:rPr>
              <w:t xml:space="preserve"> </w:t>
            </w:r>
            <w:r>
              <w:rPr>
                <w:rFonts w:ascii="宋体" w:eastAsia="宋体" w:hAnsi="宋体" w:cs="宋体"/>
                <w:spacing w:val="-3"/>
                <w:sz w:val="21"/>
                <w:szCs w:val="21"/>
                <w:lang w:eastAsia="zh-CN"/>
              </w:rPr>
              <w:t>元，</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直至取消施工资格。</w:t>
            </w:r>
            <w:r>
              <w:rPr>
                <w:rFonts w:ascii="宋体" w:eastAsia="宋体" w:hAnsi="宋体" w:cs="宋体"/>
                <w:sz w:val="21"/>
                <w:szCs w:val="21"/>
                <w:lang w:eastAsia="zh-CN"/>
              </w:rPr>
              <w:t xml:space="preserve"> </w:t>
            </w:r>
          </w:p>
        </w:tc>
      </w:tr>
      <w:tr w:rsidR="001C72CA" w14:paraId="5C544E60" w14:textId="77777777">
        <w:trPr>
          <w:trHeight w:hRule="exact" w:val="929"/>
        </w:trPr>
        <w:tc>
          <w:tcPr>
            <w:tcW w:w="711" w:type="dxa"/>
            <w:tcBorders>
              <w:top w:val="single" w:sz="4" w:space="0" w:color="000000"/>
              <w:left w:val="single" w:sz="4" w:space="0" w:color="000000"/>
              <w:bottom w:val="single" w:sz="4" w:space="0" w:color="000000"/>
              <w:right w:val="single" w:sz="4" w:space="0" w:color="000000"/>
            </w:tcBorders>
          </w:tcPr>
          <w:p w14:paraId="485722CE" w14:textId="77777777" w:rsidR="001C72CA" w:rsidRDefault="001C72CA">
            <w:pPr>
              <w:pStyle w:val="TableParagraph"/>
              <w:spacing w:before="5"/>
              <w:rPr>
                <w:rFonts w:ascii="Times New Roman" w:eastAsia="Times New Roman" w:hAnsi="Times New Roman" w:cs="Times New Roman"/>
                <w:sz w:val="26"/>
                <w:szCs w:val="26"/>
                <w:lang w:eastAsia="zh-CN"/>
              </w:rPr>
            </w:pPr>
          </w:p>
          <w:p w14:paraId="51DF14D9" w14:textId="77777777" w:rsidR="001C72CA" w:rsidRDefault="00DD1B2D">
            <w:pPr>
              <w:pStyle w:val="TableParagraph"/>
              <w:ind w:right="137"/>
              <w:jc w:val="right"/>
              <w:rPr>
                <w:rFonts w:ascii="宋体" w:eastAsia="宋体" w:hAnsi="宋体" w:cs="宋体"/>
                <w:sz w:val="21"/>
                <w:szCs w:val="21"/>
              </w:rPr>
            </w:pPr>
            <w:r>
              <w:rPr>
                <w:rFonts w:ascii="宋体"/>
                <w:sz w:val="21"/>
              </w:rPr>
              <w:t xml:space="preserve">27 </w:t>
            </w:r>
          </w:p>
        </w:tc>
        <w:tc>
          <w:tcPr>
            <w:tcW w:w="4707" w:type="dxa"/>
            <w:tcBorders>
              <w:top w:val="single" w:sz="4" w:space="0" w:color="000000"/>
              <w:left w:val="single" w:sz="4" w:space="0" w:color="000000"/>
              <w:bottom w:val="single" w:sz="4" w:space="0" w:color="000000"/>
              <w:right w:val="single" w:sz="4" w:space="0" w:color="000000"/>
            </w:tcBorders>
          </w:tcPr>
          <w:p w14:paraId="762FA4C4" w14:textId="77777777" w:rsidR="001C72CA" w:rsidRDefault="00DD1B2D">
            <w:pPr>
              <w:pStyle w:val="TableParagraph"/>
              <w:spacing w:before="4" w:line="261" w:lineRule="auto"/>
              <w:ind w:left="103" w:right="96"/>
              <w:jc w:val="both"/>
              <w:rPr>
                <w:rFonts w:ascii="宋体" w:eastAsia="宋体" w:hAnsi="宋体" w:cs="宋体"/>
                <w:sz w:val="21"/>
                <w:szCs w:val="21"/>
                <w:lang w:eastAsia="zh-CN"/>
              </w:rPr>
            </w:pPr>
            <w:r>
              <w:rPr>
                <w:rFonts w:ascii="宋体" w:eastAsia="宋体" w:hAnsi="宋体" w:cs="宋体"/>
                <w:spacing w:val="2"/>
                <w:sz w:val="21"/>
                <w:szCs w:val="21"/>
                <w:lang w:eastAsia="zh-CN"/>
              </w:rPr>
              <w:t>在施工中违反安全规定，造成重伤及以上程度的</w:t>
            </w:r>
            <w:r>
              <w:rPr>
                <w:rFonts w:ascii="宋体" w:eastAsia="宋体" w:hAnsi="宋体" w:cs="宋体"/>
                <w:spacing w:val="-70"/>
                <w:sz w:val="21"/>
                <w:szCs w:val="21"/>
                <w:lang w:eastAsia="zh-CN"/>
              </w:rPr>
              <w:t xml:space="preserve"> </w:t>
            </w:r>
            <w:r>
              <w:rPr>
                <w:rFonts w:ascii="宋体" w:eastAsia="宋体" w:hAnsi="宋体" w:cs="宋体"/>
                <w:spacing w:val="2"/>
                <w:sz w:val="21"/>
                <w:szCs w:val="21"/>
                <w:lang w:eastAsia="zh-CN"/>
              </w:rPr>
              <w:t>人员伤害、死亡事故或发生火灾、爆炸、装置停</w:t>
            </w:r>
            <w:r>
              <w:rPr>
                <w:rFonts w:ascii="宋体" w:eastAsia="宋体" w:hAnsi="宋体" w:cs="宋体"/>
                <w:spacing w:val="-67"/>
                <w:sz w:val="21"/>
                <w:szCs w:val="21"/>
                <w:lang w:eastAsia="zh-CN"/>
              </w:rPr>
              <w:t xml:space="preserve"> </w:t>
            </w:r>
            <w:r>
              <w:rPr>
                <w:rFonts w:ascii="宋体" w:eastAsia="宋体" w:hAnsi="宋体" w:cs="宋体"/>
                <w:sz w:val="21"/>
                <w:szCs w:val="21"/>
                <w:lang w:eastAsia="zh-CN"/>
              </w:rPr>
              <w:t>工等事故。</w:t>
            </w:r>
            <w:r>
              <w:rPr>
                <w:rFonts w:ascii="宋体" w:eastAsia="宋体" w:hAnsi="宋体" w:cs="宋体"/>
                <w:sz w:val="21"/>
                <w:szCs w:val="21"/>
                <w:lang w:eastAsia="zh-C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CD0EE8A" w14:textId="77777777" w:rsidR="001C72CA" w:rsidRDefault="001C72CA">
            <w:pPr>
              <w:pStyle w:val="TableParagraph"/>
              <w:spacing w:before="5"/>
              <w:rPr>
                <w:rFonts w:ascii="Times New Roman" w:eastAsia="Times New Roman" w:hAnsi="Times New Roman" w:cs="Times New Roman"/>
                <w:sz w:val="26"/>
                <w:szCs w:val="26"/>
                <w:lang w:eastAsia="zh-CN"/>
              </w:rPr>
            </w:pPr>
          </w:p>
          <w:p w14:paraId="165BD703" w14:textId="77777777" w:rsidR="001C72CA" w:rsidRDefault="00DD1B2D">
            <w:pPr>
              <w:pStyle w:val="TableParagraph"/>
              <w:ind w:left="103"/>
              <w:rPr>
                <w:rFonts w:ascii="宋体" w:eastAsia="宋体" w:hAnsi="宋体" w:cs="宋体"/>
                <w:sz w:val="21"/>
                <w:szCs w:val="21"/>
              </w:rPr>
            </w:pPr>
            <w:r>
              <w:rPr>
                <w:rFonts w:ascii="宋体" w:eastAsia="宋体" w:hAnsi="宋体" w:cs="宋体"/>
                <w:sz w:val="21"/>
                <w:szCs w:val="21"/>
              </w:rPr>
              <w:t>执行相关规定</w:t>
            </w:r>
            <w:r>
              <w:rPr>
                <w:rFonts w:ascii="宋体" w:eastAsia="宋体" w:hAnsi="宋体" w:cs="宋体"/>
                <w:sz w:val="21"/>
                <w:szCs w:val="21"/>
              </w:rPr>
              <w:t xml:space="preserve"> </w:t>
            </w:r>
          </w:p>
        </w:tc>
      </w:tr>
    </w:tbl>
    <w:p w14:paraId="294FB33C" w14:textId="77777777" w:rsidR="001C72CA" w:rsidRDefault="001C72CA">
      <w:pPr>
        <w:rPr>
          <w:rFonts w:ascii="宋体" w:eastAsia="宋体" w:hAnsi="宋体" w:cs="宋体"/>
          <w:sz w:val="21"/>
          <w:szCs w:val="21"/>
        </w:rPr>
        <w:sectPr w:rsidR="001C72CA">
          <w:pgSz w:w="11910" w:h="16840"/>
          <w:pgMar w:top="1320" w:right="1680" w:bottom="1140" w:left="880" w:header="0" w:footer="955" w:gutter="0"/>
          <w:cols w:space="720"/>
        </w:sectPr>
      </w:pPr>
    </w:p>
    <w:p w14:paraId="719BD006" w14:textId="77777777" w:rsidR="001C72CA" w:rsidRDefault="001C72CA">
      <w:pPr>
        <w:rPr>
          <w:rFonts w:ascii="Times New Roman" w:eastAsia="Times New Roman" w:hAnsi="Times New Roman" w:cs="Times New Roman"/>
          <w:sz w:val="20"/>
          <w:szCs w:val="20"/>
        </w:rPr>
      </w:pPr>
    </w:p>
    <w:p w14:paraId="01885E1C" w14:textId="77777777" w:rsidR="001C72CA" w:rsidRDefault="001C72CA">
      <w:pPr>
        <w:rPr>
          <w:rFonts w:ascii="Times New Roman" w:eastAsia="Times New Roman" w:hAnsi="Times New Roman" w:cs="Times New Roman"/>
          <w:sz w:val="20"/>
          <w:szCs w:val="20"/>
        </w:rPr>
      </w:pPr>
    </w:p>
    <w:p w14:paraId="678F093F" w14:textId="77777777" w:rsidR="001C72CA" w:rsidRDefault="001C72CA">
      <w:pPr>
        <w:rPr>
          <w:rFonts w:ascii="Times New Roman" w:eastAsia="Times New Roman" w:hAnsi="Times New Roman" w:cs="Times New Roman"/>
          <w:sz w:val="20"/>
          <w:szCs w:val="20"/>
        </w:rPr>
      </w:pPr>
    </w:p>
    <w:p w14:paraId="7562B51D" w14:textId="77777777" w:rsidR="001C72CA" w:rsidRDefault="001C72CA">
      <w:pPr>
        <w:rPr>
          <w:rFonts w:ascii="Times New Roman" w:eastAsia="Times New Roman" w:hAnsi="Times New Roman" w:cs="Times New Roman"/>
          <w:sz w:val="20"/>
          <w:szCs w:val="20"/>
        </w:rPr>
      </w:pPr>
    </w:p>
    <w:p w14:paraId="66CB0F2C" w14:textId="77777777" w:rsidR="001C72CA" w:rsidRDefault="001C72CA">
      <w:pPr>
        <w:rPr>
          <w:rFonts w:ascii="Times New Roman" w:eastAsia="Times New Roman" w:hAnsi="Times New Roman" w:cs="Times New Roman"/>
          <w:sz w:val="20"/>
          <w:szCs w:val="20"/>
        </w:rPr>
      </w:pPr>
    </w:p>
    <w:p w14:paraId="1711EBB8" w14:textId="77777777" w:rsidR="001C72CA" w:rsidRDefault="001C72CA">
      <w:pPr>
        <w:rPr>
          <w:rFonts w:ascii="Times New Roman" w:eastAsia="Times New Roman" w:hAnsi="Times New Roman" w:cs="Times New Roman"/>
          <w:sz w:val="20"/>
          <w:szCs w:val="20"/>
        </w:rPr>
      </w:pPr>
    </w:p>
    <w:p w14:paraId="258CB86E" w14:textId="77777777" w:rsidR="001C72CA" w:rsidRDefault="001C72CA">
      <w:pPr>
        <w:rPr>
          <w:rFonts w:ascii="Times New Roman" w:eastAsia="Times New Roman" w:hAnsi="Times New Roman" w:cs="Times New Roman"/>
          <w:sz w:val="20"/>
          <w:szCs w:val="20"/>
        </w:rPr>
      </w:pPr>
    </w:p>
    <w:p w14:paraId="228C0B7C" w14:textId="77777777" w:rsidR="001C72CA" w:rsidRDefault="001C72CA">
      <w:pPr>
        <w:rPr>
          <w:rFonts w:ascii="Times New Roman" w:eastAsia="Times New Roman" w:hAnsi="Times New Roman" w:cs="Times New Roman"/>
          <w:sz w:val="20"/>
          <w:szCs w:val="20"/>
        </w:rPr>
      </w:pPr>
    </w:p>
    <w:p w14:paraId="71A15E5F" w14:textId="77777777" w:rsidR="001C72CA" w:rsidRDefault="001C72CA">
      <w:pPr>
        <w:rPr>
          <w:rFonts w:ascii="Times New Roman" w:eastAsia="Times New Roman" w:hAnsi="Times New Roman" w:cs="Times New Roman"/>
          <w:sz w:val="20"/>
          <w:szCs w:val="20"/>
        </w:rPr>
      </w:pPr>
    </w:p>
    <w:p w14:paraId="56AE69E8" w14:textId="77777777" w:rsidR="001C72CA" w:rsidRDefault="001C72CA">
      <w:pPr>
        <w:rPr>
          <w:rFonts w:ascii="Times New Roman" w:eastAsia="Times New Roman" w:hAnsi="Times New Roman" w:cs="Times New Roman"/>
          <w:sz w:val="20"/>
          <w:szCs w:val="20"/>
        </w:rPr>
      </w:pPr>
    </w:p>
    <w:p w14:paraId="7C21CBCF" w14:textId="77777777" w:rsidR="001C72CA" w:rsidRDefault="001C72CA">
      <w:pPr>
        <w:rPr>
          <w:rFonts w:ascii="Times New Roman" w:eastAsia="Times New Roman" w:hAnsi="Times New Roman" w:cs="Times New Roman"/>
          <w:sz w:val="20"/>
          <w:szCs w:val="20"/>
        </w:rPr>
      </w:pPr>
    </w:p>
    <w:p w14:paraId="3794BEEF" w14:textId="77777777" w:rsidR="001C72CA" w:rsidRDefault="001C72CA">
      <w:pPr>
        <w:rPr>
          <w:rFonts w:ascii="Times New Roman" w:eastAsia="Times New Roman" w:hAnsi="Times New Roman" w:cs="Times New Roman"/>
          <w:sz w:val="20"/>
          <w:szCs w:val="20"/>
        </w:rPr>
      </w:pPr>
    </w:p>
    <w:p w14:paraId="606D9EAE" w14:textId="77777777" w:rsidR="001C72CA" w:rsidRDefault="001C72CA">
      <w:pPr>
        <w:rPr>
          <w:rFonts w:ascii="Times New Roman" w:eastAsia="Times New Roman" w:hAnsi="Times New Roman" w:cs="Times New Roman"/>
          <w:sz w:val="20"/>
          <w:szCs w:val="20"/>
        </w:rPr>
      </w:pPr>
    </w:p>
    <w:p w14:paraId="686D5A77" w14:textId="77777777" w:rsidR="001C72CA" w:rsidRDefault="001C72CA">
      <w:pPr>
        <w:rPr>
          <w:rFonts w:ascii="Times New Roman" w:eastAsia="Times New Roman" w:hAnsi="Times New Roman" w:cs="Times New Roman"/>
          <w:sz w:val="20"/>
          <w:szCs w:val="20"/>
        </w:rPr>
      </w:pPr>
    </w:p>
    <w:p w14:paraId="46347E97" w14:textId="77777777" w:rsidR="001C72CA" w:rsidRDefault="001C72CA">
      <w:pPr>
        <w:rPr>
          <w:rFonts w:ascii="Times New Roman" w:eastAsia="Times New Roman" w:hAnsi="Times New Roman" w:cs="Times New Roman"/>
          <w:sz w:val="20"/>
          <w:szCs w:val="20"/>
        </w:rPr>
      </w:pPr>
    </w:p>
    <w:p w14:paraId="66E94E41" w14:textId="77777777" w:rsidR="001C72CA" w:rsidRDefault="001C72CA">
      <w:pPr>
        <w:rPr>
          <w:rFonts w:ascii="Times New Roman" w:eastAsia="Times New Roman" w:hAnsi="Times New Roman" w:cs="Times New Roman"/>
          <w:sz w:val="20"/>
          <w:szCs w:val="20"/>
        </w:rPr>
      </w:pPr>
    </w:p>
    <w:p w14:paraId="1F6C06EE" w14:textId="77777777" w:rsidR="001C72CA" w:rsidRDefault="001C72CA">
      <w:pPr>
        <w:rPr>
          <w:rFonts w:ascii="Times New Roman" w:eastAsia="Times New Roman" w:hAnsi="Times New Roman" w:cs="Times New Roman"/>
          <w:sz w:val="20"/>
          <w:szCs w:val="20"/>
        </w:rPr>
      </w:pPr>
    </w:p>
    <w:p w14:paraId="0E52A0D8" w14:textId="77777777" w:rsidR="001C72CA" w:rsidRDefault="001C72CA">
      <w:pPr>
        <w:rPr>
          <w:rFonts w:ascii="Times New Roman" w:eastAsia="Times New Roman" w:hAnsi="Times New Roman" w:cs="Times New Roman"/>
          <w:sz w:val="20"/>
          <w:szCs w:val="20"/>
        </w:rPr>
      </w:pPr>
    </w:p>
    <w:p w14:paraId="12F143C8" w14:textId="77777777" w:rsidR="001C72CA" w:rsidRDefault="001C72CA">
      <w:pPr>
        <w:spacing w:before="1"/>
        <w:rPr>
          <w:rFonts w:ascii="Times New Roman" w:eastAsia="Times New Roman" w:hAnsi="Times New Roman" w:cs="Times New Roman"/>
          <w:sz w:val="28"/>
          <w:szCs w:val="28"/>
        </w:rPr>
      </w:pPr>
    </w:p>
    <w:p w14:paraId="4CC203CE" w14:textId="77777777" w:rsidR="001C72CA" w:rsidRDefault="00DD1B2D">
      <w:pPr>
        <w:pStyle w:val="1"/>
        <w:spacing w:line="539" w:lineRule="exact"/>
        <w:ind w:left="2137"/>
        <w:rPr>
          <w:b w:val="0"/>
          <w:bCs w:val="0"/>
        </w:rPr>
      </w:pPr>
      <w:r>
        <w:t>第六章招标范围及要求</w:t>
      </w:r>
    </w:p>
    <w:p w14:paraId="4A18DFDC" w14:textId="77777777" w:rsidR="001C72CA" w:rsidRDefault="001C72CA">
      <w:pPr>
        <w:spacing w:line="539" w:lineRule="exact"/>
        <w:sectPr w:rsidR="001C72CA">
          <w:pgSz w:w="11910" w:h="16840"/>
          <w:pgMar w:top="1580" w:right="1680" w:bottom="1140" w:left="1680" w:header="0" w:footer="955" w:gutter="0"/>
          <w:cols w:space="720"/>
        </w:sectPr>
      </w:pPr>
    </w:p>
    <w:p w14:paraId="3750D596" w14:textId="77777777" w:rsidR="001C72CA" w:rsidRDefault="00DD1B2D" w:rsidP="00165D76">
      <w:pPr>
        <w:spacing w:before="2"/>
        <w:ind w:left="138" w:right="88" w:firstLineChars="200" w:firstLine="482"/>
        <w:rPr>
          <w:rFonts w:ascii="宋体" w:eastAsia="宋体" w:hAnsi="宋体" w:cs="宋体"/>
          <w:sz w:val="24"/>
          <w:szCs w:val="24"/>
        </w:rPr>
      </w:pPr>
      <w:r>
        <w:rPr>
          <w:rFonts w:ascii="宋体" w:eastAsia="宋体" w:hAnsi="宋体" w:cs="宋体"/>
          <w:b/>
          <w:bCs/>
          <w:sz w:val="24"/>
          <w:szCs w:val="24"/>
        </w:rPr>
        <w:lastRenderedPageBreak/>
        <w:t>1.</w:t>
      </w:r>
      <w:r>
        <w:rPr>
          <w:rFonts w:ascii="宋体" w:eastAsia="宋体" w:hAnsi="宋体" w:cs="宋体"/>
          <w:b/>
          <w:bCs/>
          <w:sz w:val="24"/>
          <w:szCs w:val="24"/>
        </w:rPr>
        <w:t>工程说明</w:t>
      </w:r>
      <w:r>
        <w:rPr>
          <w:rFonts w:ascii="宋体" w:eastAsia="宋体" w:hAnsi="宋体" w:cs="宋体"/>
          <w:b/>
          <w:bCs/>
          <w:w w:val="99"/>
          <w:sz w:val="24"/>
          <w:szCs w:val="24"/>
        </w:rPr>
        <w:t xml:space="preserve"> </w:t>
      </w:r>
    </w:p>
    <w:p w14:paraId="331EAD17" w14:textId="77777777" w:rsidR="001C72CA" w:rsidRDefault="00DD1B2D">
      <w:pPr>
        <w:spacing w:before="152"/>
        <w:ind w:left="618" w:right="88"/>
        <w:rPr>
          <w:rFonts w:ascii="宋体" w:eastAsia="宋体" w:hAnsi="宋体" w:cs="宋体"/>
          <w:sz w:val="24"/>
          <w:szCs w:val="24"/>
        </w:rPr>
      </w:pPr>
      <w:r>
        <w:rPr>
          <w:rFonts w:ascii="宋体" w:eastAsia="宋体" w:hAnsi="宋体" w:cs="宋体"/>
          <w:sz w:val="24"/>
          <w:szCs w:val="24"/>
        </w:rPr>
        <w:t>1.1</w:t>
      </w:r>
      <w:r>
        <w:rPr>
          <w:rFonts w:ascii="宋体" w:eastAsia="宋体" w:hAnsi="宋体" w:cs="宋体"/>
          <w:spacing w:val="-112"/>
          <w:sz w:val="24"/>
          <w:szCs w:val="24"/>
        </w:rPr>
        <w:t xml:space="preserve"> </w:t>
      </w:r>
      <w:r>
        <w:rPr>
          <w:rFonts w:ascii="宋体" w:eastAsia="宋体" w:hAnsi="宋体" w:cs="宋体"/>
          <w:sz w:val="24"/>
          <w:szCs w:val="24"/>
        </w:rPr>
        <w:t>工程概况</w:t>
      </w:r>
      <w:r>
        <w:rPr>
          <w:rFonts w:ascii="宋体" w:eastAsia="宋体" w:hAnsi="宋体" w:cs="宋体"/>
          <w:sz w:val="24"/>
          <w:szCs w:val="24"/>
        </w:rPr>
        <w:t xml:space="preserve"> </w:t>
      </w:r>
    </w:p>
    <w:p w14:paraId="3AE31DC7" w14:textId="77777777" w:rsidR="001C72CA" w:rsidRDefault="00DD1B2D">
      <w:pPr>
        <w:spacing w:before="154"/>
        <w:ind w:left="618" w:right="88"/>
        <w:rPr>
          <w:rFonts w:ascii="宋体" w:eastAsia="宋体" w:hAnsi="宋体" w:cs="宋体"/>
          <w:sz w:val="24"/>
          <w:szCs w:val="24"/>
        </w:rPr>
      </w:pPr>
      <w:r>
        <w:rPr>
          <w:rFonts w:ascii="宋体" w:eastAsia="宋体" w:hAnsi="宋体" w:cs="宋体"/>
          <w:sz w:val="24"/>
          <w:szCs w:val="24"/>
        </w:rPr>
        <w:t>1.2</w:t>
      </w:r>
      <w:r>
        <w:rPr>
          <w:rFonts w:ascii="宋体" w:eastAsia="宋体" w:hAnsi="宋体" w:cs="宋体"/>
          <w:spacing w:val="-61"/>
          <w:sz w:val="24"/>
          <w:szCs w:val="24"/>
        </w:rPr>
        <w:t xml:space="preserve"> </w:t>
      </w:r>
      <w:r>
        <w:rPr>
          <w:rFonts w:ascii="宋体" w:eastAsia="宋体" w:hAnsi="宋体" w:cs="宋体"/>
          <w:sz w:val="24"/>
          <w:szCs w:val="24"/>
        </w:rPr>
        <w:t>现场条件和周围环境</w:t>
      </w:r>
      <w:r>
        <w:rPr>
          <w:rFonts w:ascii="宋体" w:eastAsia="宋体" w:hAnsi="宋体" w:cs="宋体"/>
          <w:sz w:val="24"/>
          <w:szCs w:val="24"/>
        </w:rPr>
        <w:t xml:space="preserve"> </w:t>
      </w:r>
    </w:p>
    <w:p w14:paraId="35FA2DA4" w14:textId="77777777" w:rsidR="001C72CA" w:rsidRDefault="00DD1B2D">
      <w:pPr>
        <w:spacing w:before="151" w:line="357" w:lineRule="auto"/>
        <w:ind w:left="138" w:right="105" w:firstLine="480"/>
        <w:jc w:val="both"/>
        <w:rPr>
          <w:rFonts w:ascii="宋体" w:eastAsia="宋体" w:hAnsi="宋体" w:cs="宋体"/>
          <w:sz w:val="24"/>
          <w:szCs w:val="24"/>
          <w:lang w:eastAsia="zh-CN"/>
        </w:rPr>
      </w:pPr>
      <w:r>
        <w:rPr>
          <w:rFonts w:ascii="宋体" w:eastAsia="宋体" w:hAnsi="宋体" w:cs="宋体"/>
          <w:sz w:val="24"/>
          <w:szCs w:val="24"/>
          <w:lang w:eastAsia="zh-CN"/>
        </w:rPr>
        <w:t>1.2.1</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本工程施工场地（现场）已经具备施工条件。施工场地（现场）临时水源接口</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位置、临时电源接口位置、临时排污口位置、装置红线位置、道路交通和出入口、通讯</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接口位置、场地平整情况、以及施工场地（现场）和周围环境、预制场（如有）等情况</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见本章附录</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pacing w:val="-11"/>
          <w:sz w:val="24"/>
          <w:szCs w:val="24"/>
          <w:lang w:eastAsia="zh-CN"/>
        </w:rPr>
        <w:t>施工现场现状平面图</w:t>
      </w:r>
      <w:r>
        <w:rPr>
          <w:rFonts w:ascii="宋体" w:eastAsia="宋体" w:hAnsi="宋体" w:cs="宋体"/>
          <w:spacing w:val="-11"/>
          <w:sz w:val="24"/>
          <w:szCs w:val="24"/>
          <w:lang w:eastAsia="zh-CN"/>
        </w:rPr>
        <w:t>”</w:t>
      </w:r>
      <w:r>
        <w:rPr>
          <w:rFonts w:ascii="宋体" w:eastAsia="宋体" w:hAnsi="宋体" w:cs="宋体"/>
          <w:spacing w:val="-11"/>
          <w:sz w:val="24"/>
          <w:szCs w:val="24"/>
          <w:lang w:eastAsia="zh-CN"/>
        </w:rPr>
        <w:t>。</w:t>
      </w:r>
      <w:r>
        <w:rPr>
          <w:rFonts w:ascii="宋体" w:eastAsia="宋体" w:hAnsi="宋体" w:cs="宋体"/>
          <w:spacing w:val="-11"/>
          <w:sz w:val="24"/>
          <w:szCs w:val="24"/>
          <w:lang w:eastAsia="zh-CN"/>
        </w:rPr>
        <w:t xml:space="preserve"> </w:t>
      </w:r>
    </w:p>
    <w:p w14:paraId="59B5B7F4" w14:textId="77777777" w:rsidR="001C72CA" w:rsidRDefault="00DD1B2D">
      <w:pPr>
        <w:spacing w:before="36"/>
        <w:ind w:left="618" w:right="88"/>
        <w:rPr>
          <w:rFonts w:ascii="宋体" w:eastAsia="宋体" w:hAnsi="宋体" w:cs="宋体"/>
          <w:sz w:val="24"/>
          <w:szCs w:val="24"/>
          <w:lang w:eastAsia="zh-CN"/>
        </w:rPr>
      </w:pPr>
      <w:r>
        <w:rPr>
          <w:rFonts w:ascii="宋体" w:eastAsia="宋体" w:hAnsi="宋体" w:cs="宋体"/>
          <w:sz w:val="24"/>
          <w:szCs w:val="24"/>
          <w:lang w:eastAsia="zh-CN"/>
        </w:rPr>
        <w:t>1.2.2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施工场地（现场）临时供水管径</w:t>
      </w:r>
      <w:r>
        <w:rPr>
          <w:rFonts w:ascii="宋体" w:eastAsia="宋体" w:hAnsi="宋体" w:cs="宋体"/>
          <w:sz w:val="24"/>
          <w:szCs w:val="24"/>
          <w:u w:val="single" w:color="000000"/>
          <w:lang w:eastAsia="zh-CN"/>
        </w:rPr>
        <w:t>现场交底</w:t>
      </w:r>
      <w:r>
        <w:rPr>
          <w:rFonts w:ascii="宋体" w:eastAsia="宋体" w:hAnsi="宋体" w:cs="宋体"/>
          <w:sz w:val="24"/>
          <w:szCs w:val="24"/>
          <w:lang w:eastAsia="zh-CN"/>
        </w:rPr>
        <w:t xml:space="preserve"> </w:t>
      </w:r>
    </w:p>
    <w:p w14:paraId="2B5F0181" w14:textId="77777777" w:rsidR="001C72CA" w:rsidRDefault="00DD1B2D">
      <w:pPr>
        <w:spacing w:before="151"/>
        <w:ind w:left="618" w:right="88"/>
        <w:rPr>
          <w:rFonts w:ascii="宋体" w:eastAsia="宋体" w:hAnsi="宋体" w:cs="宋体"/>
          <w:sz w:val="24"/>
          <w:szCs w:val="24"/>
          <w:lang w:eastAsia="zh-CN"/>
        </w:rPr>
      </w:pPr>
      <w:r>
        <w:rPr>
          <w:rFonts w:ascii="宋体" w:eastAsia="宋体" w:hAnsi="宋体" w:cs="宋体"/>
          <w:sz w:val="24"/>
          <w:szCs w:val="24"/>
          <w:lang w:eastAsia="zh-CN"/>
        </w:rPr>
        <w:t>1.2.3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施工场地（现场）临时排污管径</w:t>
      </w:r>
      <w:r>
        <w:rPr>
          <w:rFonts w:ascii="宋体" w:eastAsia="宋体" w:hAnsi="宋体" w:cs="宋体"/>
          <w:sz w:val="24"/>
          <w:szCs w:val="24"/>
          <w:u w:val="single" w:color="000000"/>
          <w:lang w:eastAsia="zh-CN"/>
        </w:rPr>
        <w:t>现场交底</w:t>
      </w:r>
      <w:r>
        <w:rPr>
          <w:rFonts w:ascii="宋体" w:eastAsia="宋体" w:hAnsi="宋体" w:cs="宋体"/>
          <w:sz w:val="24"/>
          <w:szCs w:val="24"/>
          <w:lang w:eastAsia="zh-CN"/>
        </w:rPr>
        <w:t xml:space="preserve"> </w:t>
      </w:r>
    </w:p>
    <w:p w14:paraId="76C980FC" w14:textId="77777777" w:rsidR="001C72CA" w:rsidRDefault="00DD1B2D">
      <w:pPr>
        <w:spacing w:before="154"/>
        <w:ind w:left="618" w:right="88"/>
        <w:rPr>
          <w:rFonts w:ascii="宋体" w:eastAsia="宋体" w:hAnsi="宋体" w:cs="宋体"/>
          <w:sz w:val="24"/>
          <w:szCs w:val="24"/>
          <w:lang w:eastAsia="zh-CN"/>
        </w:rPr>
      </w:pPr>
      <w:r>
        <w:rPr>
          <w:rFonts w:ascii="宋体" w:eastAsia="宋体" w:hAnsi="宋体" w:cs="宋体"/>
          <w:sz w:val="24"/>
          <w:szCs w:val="24"/>
          <w:lang w:eastAsia="zh-CN"/>
        </w:rPr>
        <w:t>1.2.4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施工场地（现场）临时雨水管径</w:t>
      </w:r>
      <w:r>
        <w:rPr>
          <w:rFonts w:ascii="宋体" w:eastAsia="宋体" w:hAnsi="宋体" w:cs="宋体"/>
          <w:sz w:val="24"/>
          <w:szCs w:val="24"/>
          <w:u w:val="single" w:color="000000"/>
          <w:lang w:eastAsia="zh-CN"/>
        </w:rPr>
        <w:t>现场交底</w:t>
      </w:r>
      <w:r>
        <w:rPr>
          <w:rFonts w:ascii="宋体" w:eastAsia="宋体" w:hAnsi="宋体" w:cs="宋体"/>
          <w:sz w:val="24"/>
          <w:szCs w:val="24"/>
          <w:lang w:eastAsia="zh-CN"/>
        </w:rPr>
        <w:t xml:space="preserve"> </w:t>
      </w:r>
    </w:p>
    <w:p w14:paraId="2B663C8F" w14:textId="77777777" w:rsidR="001C72CA" w:rsidRDefault="00DD1B2D">
      <w:pPr>
        <w:spacing w:before="151"/>
        <w:ind w:left="618" w:right="88"/>
        <w:rPr>
          <w:rFonts w:ascii="宋体" w:eastAsia="宋体" w:hAnsi="宋体" w:cs="宋体"/>
          <w:sz w:val="24"/>
          <w:szCs w:val="24"/>
          <w:lang w:eastAsia="zh-CN"/>
        </w:rPr>
      </w:pPr>
      <w:r>
        <w:rPr>
          <w:rFonts w:ascii="宋体" w:eastAsia="宋体" w:hAnsi="宋体" w:cs="宋体"/>
          <w:sz w:val="24"/>
          <w:szCs w:val="24"/>
          <w:lang w:eastAsia="zh-CN"/>
        </w:rPr>
        <w:t>1.2.5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施工现场临时供电容量（变压器输出功率）</w:t>
      </w:r>
      <w:r>
        <w:rPr>
          <w:rFonts w:ascii="宋体" w:eastAsia="宋体" w:hAnsi="宋体" w:cs="宋体"/>
          <w:sz w:val="24"/>
          <w:szCs w:val="24"/>
          <w:u w:val="single" w:color="000000"/>
          <w:lang w:eastAsia="zh-CN"/>
        </w:rPr>
        <w:t>现场交底</w:t>
      </w:r>
      <w:r>
        <w:rPr>
          <w:rFonts w:ascii="宋体" w:eastAsia="宋体" w:hAnsi="宋体" w:cs="宋体"/>
          <w:sz w:val="24"/>
          <w:szCs w:val="24"/>
          <w:lang w:eastAsia="zh-CN"/>
        </w:rPr>
        <w:t xml:space="preserve"> </w:t>
      </w:r>
    </w:p>
    <w:p w14:paraId="0C2DFAEA" w14:textId="77777777" w:rsidR="001C72CA" w:rsidRDefault="00DD1B2D">
      <w:pPr>
        <w:spacing w:before="154"/>
        <w:ind w:left="618" w:right="88"/>
        <w:rPr>
          <w:rFonts w:ascii="宋体" w:eastAsia="宋体" w:hAnsi="宋体" w:cs="宋体"/>
          <w:sz w:val="24"/>
          <w:szCs w:val="24"/>
          <w:lang w:eastAsia="zh-CN"/>
        </w:rPr>
      </w:pPr>
      <w:r>
        <w:rPr>
          <w:rFonts w:ascii="宋体" w:eastAsia="宋体" w:hAnsi="宋体" w:cs="宋体"/>
          <w:sz w:val="24"/>
          <w:szCs w:val="24"/>
          <w:lang w:eastAsia="zh-CN"/>
        </w:rPr>
        <w:t>1.2.6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现场条件和周围环境的其他资料和信息数据：</w:t>
      </w:r>
      <w:r>
        <w:rPr>
          <w:rFonts w:ascii="宋体" w:eastAsia="宋体" w:hAnsi="宋体" w:cs="宋体"/>
          <w:sz w:val="24"/>
          <w:szCs w:val="24"/>
          <w:u w:val="single" w:color="000000"/>
          <w:lang w:eastAsia="zh-CN"/>
        </w:rPr>
        <w:t>现场交底</w:t>
      </w:r>
      <w:r>
        <w:rPr>
          <w:rFonts w:ascii="宋体" w:eastAsia="宋体" w:hAnsi="宋体" w:cs="宋体"/>
          <w:sz w:val="24"/>
          <w:szCs w:val="24"/>
          <w:lang w:eastAsia="zh-CN"/>
        </w:rPr>
        <w:t xml:space="preserve"> </w:t>
      </w:r>
    </w:p>
    <w:p w14:paraId="5AFFA8FD" w14:textId="77777777" w:rsidR="001C72CA" w:rsidRDefault="00DD1B2D">
      <w:pPr>
        <w:spacing w:before="151"/>
        <w:ind w:left="618" w:right="88"/>
        <w:rPr>
          <w:rFonts w:ascii="宋体" w:eastAsia="宋体" w:hAnsi="宋体" w:cs="宋体"/>
          <w:sz w:val="24"/>
          <w:szCs w:val="24"/>
          <w:lang w:eastAsia="zh-CN"/>
        </w:rPr>
      </w:pPr>
      <w:r>
        <w:rPr>
          <w:rFonts w:ascii="宋体" w:eastAsia="宋体" w:hAnsi="宋体" w:cs="宋体"/>
          <w:sz w:val="24"/>
          <w:szCs w:val="24"/>
          <w:lang w:eastAsia="zh-CN"/>
        </w:rPr>
        <w:t>1.2.7</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发包人提供的其他条件：</w:t>
      </w:r>
      <w:r>
        <w:rPr>
          <w:rFonts w:ascii="宋体" w:eastAsia="宋体" w:hAnsi="宋体" w:cs="宋体"/>
          <w:sz w:val="24"/>
          <w:szCs w:val="24"/>
          <w:u w:val="single" w:color="000000"/>
          <w:lang w:eastAsia="zh-CN"/>
        </w:rPr>
        <w:t>现场交底</w:t>
      </w:r>
      <w:r>
        <w:rPr>
          <w:rFonts w:ascii="宋体" w:eastAsia="宋体" w:hAnsi="宋体" w:cs="宋体"/>
          <w:sz w:val="24"/>
          <w:szCs w:val="24"/>
          <w:lang w:eastAsia="zh-CN"/>
        </w:rPr>
        <w:t xml:space="preserve"> </w:t>
      </w:r>
    </w:p>
    <w:p w14:paraId="1D02E4C7" w14:textId="77777777" w:rsidR="001C72CA" w:rsidRDefault="00DD1B2D" w:rsidP="00165D76">
      <w:pPr>
        <w:spacing w:before="154"/>
        <w:ind w:left="138" w:right="88"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1.3 </w:t>
      </w:r>
      <w:r>
        <w:rPr>
          <w:rFonts w:ascii="宋体" w:eastAsia="宋体" w:hAnsi="宋体" w:cs="宋体"/>
          <w:sz w:val="24"/>
          <w:szCs w:val="24"/>
          <w:lang w:eastAsia="zh-CN"/>
        </w:rPr>
        <w:t>现场地质及水文资料和信息数据：</w:t>
      </w:r>
      <w:r>
        <w:rPr>
          <w:rFonts w:ascii="宋体" w:eastAsia="宋体" w:hAnsi="宋体" w:cs="宋体"/>
          <w:spacing w:val="60"/>
          <w:sz w:val="24"/>
          <w:szCs w:val="24"/>
          <w:lang w:eastAsia="zh-CN"/>
        </w:rPr>
        <w:t xml:space="preserve"> </w:t>
      </w:r>
      <w:r>
        <w:rPr>
          <w:rFonts w:ascii="宋体" w:eastAsia="宋体" w:hAnsi="宋体" w:cs="宋体"/>
          <w:spacing w:val="60"/>
          <w:sz w:val="24"/>
          <w:szCs w:val="24"/>
          <w:u w:val="single" w:color="000000"/>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 xml:space="preserve">  </w:t>
      </w:r>
    </w:p>
    <w:p w14:paraId="130F6B3B" w14:textId="77777777" w:rsidR="001C72CA" w:rsidRDefault="00DD1B2D" w:rsidP="00165D76">
      <w:pPr>
        <w:spacing w:before="151"/>
        <w:ind w:left="138" w:right="88"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2.</w:t>
      </w:r>
      <w:r>
        <w:rPr>
          <w:rFonts w:ascii="宋体" w:eastAsia="宋体" w:hAnsi="宋体" w:cs="宋体"/>
          <w:b/>
          <w:bCs/>
          <w:sz w:val="24"/>
          <w:szCs w:val="24"/>
          <w:lang w:eastAsia="zh-CN"/>
        </w:rPr>
        <w:t>承包范围</w:t>
      </w:r>
      <w:r>
        <w:rPr>
          <w:rFonts w:ascii="宋体" w:eastAsia="宋体" w:hAnsi="宋体" w:cs="宋体"/>
          <w:b/>
          <w:bCs/>
          <w:w w:val="99"/>
          <w:sz w:val="24"/>
          <w:szCs w:val="24"/>
          <w:lang w:eastAsia="zh-CN"/>
        </w:rPr>
        <w:t xml:space="preserve"> </w:t>
      </w:r>
    </w:p>
    <w:p w14:paraId="51916E1B" w14:textId="77777777" w:rsidR="001C72CA" w:rsidRDefault="00DD1B2D">
      <w:pPr>
        <w:spacing w:before="154"/>
        <w:ind w:left="618" w:right="88"/>
        <w:rPr>
          <w:rFonts w:ascii="宋体" w:eastAsia="宋体" w:hAnsi="宋体" w:cs="宋体"/>
          <w:sz w:val="24"/>
          <w:szCs w:val="24"/>
          <w:lang w:eastAsia="zh-CN"/>
        </w:rPr>
      </w:pPr>
      <w:r>
        <w:rPr>
          <w:rFonts w:ascii="宋体" w:eastAsia="宋体" w:hAnsi="宋体" w:cs="宋体"/>
          <w:sz w:val="24"/>
          <w:szCs w:val="24"/>
          <w:lang w:eastAsia="zh-CN"/>
        </w:rPr>
        <w:t>2.1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承包人施工范围：</w:t>
      </w:r>
      <w:r>
        <w:rPr>
          <w:rFonts w:ascii="宋体" w:eastAsia="宋体" w:hAnsi="宋体" w:cs="宋体"/>
          <w:sz w:val="24"/>
          <w:szCs w:val="24"/>
          <w:lang w:eastAsia="zh-CN"/>
        </w:rPr>
        <w:t xml:space="preserve"> </w:t>
      </w:r>
    </w:p>
    <w:p w14:paraId="5339DA13" w14:textId="563C98AA" w:rsidR="001C72CA" w:rsidRDefault="00DD1B2D">
      <w:pPr>
        <w:spacing w:before="151"/>
        <w:ind w:left="618" w:right="88"/>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w:t>
      </w:r>
      <w:r>
        <w:rPr>
          <w:rFonts w:ascii="宋体" w:eastAsia="宋体" w:hAnsi="宋体" w:cs="宋体" w:hint="eastAsia"/>
          <w:sz w:val="24"/>
          <w:szCs w:val="24"/>
          <w:lang w:eastAsia="zh-CN"/>
        </w:rPr>
        <w:t>项目除部分消防工程、给排水、照明、防雷接地外的所有安装工程和气化框架、净化框架、光气合成</w:t>
      </w:r>
      <w:r w:rsidR="005A0FC3">
        <w:rPr>
          <w:rFonts w:ascii="宋体" w:eastAsia="宋体" w:hAnsi="宋体" w:cs="宋体" w:hint="eastAsia"/>
          <w:sz w:val="24"/>
          <w:szCs w:val="24"/>
          <w:lang w:eastAsia="zh-CN"/>
        </w:rPr>
        <w:t>、</w:t>
      </w:r>
      <w:r w:rsidR="005A0FC3" w:rsidRPr="009F542E">
        <w:rPr>
          <w:rFonts w:ascii="宋体" w:eastAsia="宋体" w:hAnsi="宋体" w:cs="宋体" w:hint="eastAsia"/>
          <w:sz w:val="24"/>
          <w:szCs w:val="24"/>
          <w:lang w:eastAsia="zh-CN"/>
        </w:rPr>
        <w:t>罐区</w:t>
      </w:r>
      <w:r w:rsidRPr="009F542E">
        <w:rPr>
          <w:rFonts w:ascii="宋体" w:eastAsia="宋体" w:hAnsi="宋体" w:cs="宋体" w:hint="eastAsia"/>
          <w:sz w:val="24"/>
          <w:szCs w:val="24"/>
          <w:lang w:eastAsia="zh-CN"/>
        </w:rPr>
        <w:t>钢</w:t>
      </w:r>
      <w:r>
        <w:rPr>
          <w:rFonts w:ascii="宋体" w:eastAsia="宋体" w:hAnsi="宋体" w:cs="宋体" w:hint="eastAsia"/>
          <w:sz w:val="24"/>
          <w:szCs w:val="24"/>
          <w:lang w:eastAsia="zh-CN"/>
        </w:rPr>
        <w:t>结构安装工程；</w:t>
      </w:r>
      <w:r>
        <w:rPr>
          <w:rFonts w:ascii="宋体" w:eastAsia="宋体" w:hAnsi="宋体" w:cs="宋体" w:hint="eastAsia"/>
          <w:sz w:val="24"/>
          <w:szCs w:val="24"/>
          <w:lang w:eastAsia="zh-CN"/>
        </w:rPr>
        <w:t xml:space="preserve"> </w:t>
      </w:r>
    </w:p>
    <w:p w14:paraId="6D6FE3B1" w14:textId="5FE186BE" w:rsidR="001C72CA" w:rsidRDefault="00DD1B2D">
      <w:pPr>
        <w:spacing w:before="151"/>
        <w:ind w:left="618" w:right="88"/>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、发包方指定的其它零星安装工程。</w:t>
      </w:r>
      <w:r>
        <w:rPr>
          <w:rFonts w:ascii="宋体" w:eastAsia="宋体" w:hAnsi="宋体" w:cs="宋体"/>
          <w:sz w:val="24"/>
          <w:szCs w:val="24"/>
          <w:lang w:eastAsia="zh-CN"/>
        </w:rPr>
        <w:t xml:space="preserve">                       </w:t>
      </w:r>
    </w:p>
    <w:p w14:paraId="787EE081" w14:textId="77777777" w:rsidR="001C72CA" w:rsidRDefault="00DD1B2D">
      <w:pPr>
        <w:spacing w:before="151"/>
        <w:ind w:left="618" w:right="88"/>
        <w:rPr>
          <w:rFonts w:ascii="宋体" w:eastAsia="宋体" w:hAnsi="宋体" w:cs="宋体"/>
          <w:sz w:val="24"/>
          <w:szCs w:val="24"/>
          <w:lang w:eastAsia="zh-CN"/>
        </w:rPr>
      </w:pPr>
      <w:r>
        <w:rPr>
          <w:rFonts w:ascii="宋体" w:eastAsia="宋体" w:hAnsi="宋体" w:cs="宋体"/>
          <w:b/>
          <w:bCs/>
          <w:sz w:val="24"/>
          <w:szCs w:val="24"/>
          <w:lang w:eastAsia="zh-CN"/>
        </w:rPr>
        <w:t>各主项主要工作内容及交安时间</w:t>
      </w:r>
      <w:r>
        <w:rPr>
          <w:rFonts w:ascii="宋体" w:eastAsia="宋体" w:hAnsi="宋体" w:cs="宋体"/>
          <w:sz w:val="24"/>
          <w:szCs w:val="24"/>
          <w:lang w:eastAsia="zh-CN"/>
        </w:rPr>
        <w:t xml:space="preserve"> </w:t>
      </w:r>
    </w:p>
    <w:p w14:paraId="3677A196" w14:textId="77777777" w:rsidR="001C72CA" w:rsidRDefault="001C72CA">
      <w:pPr>
        <w:spacing w:before="9"/>
        <w:rPr>
          <w:rFonts w:ascii="宋体" w:eastAsia="宋体" w:hAnsi="宋体" w:cs="宋体"/>
          <w:sz w:val="14"/>
          <w:szCs w:val="14"/>
          <w:lang w:eastAsia="zh-CN"/>
        </w:rPr>
      </w:pPr>
    </w:p>
    <w:tbl>
      <w:tblPr>
        <w:tblW w:w="8980" w:type="dxa"/>
        <w:tblInd w:w="91" w:type="dxa"/>
        <w:tblBorders>
          <w:insideH w:val="single" w:sz="4" w:space="0" w:color="auto"/>
          <w:insideV w:val="single" w:sz="4" w:space="0" w:color="auto"/>
        </w:tblBorders>
        <w:tblLayout w:type="fixed"/>
        <w:tblLook w:val="04A0" w:firstRow="1" w:lastRow="0" w:firstColumn="1" w:lastColumn="0" w:noHBand="0" w:noVBand="1"/>
      </w:tblPr>
      <w:tblGrid>
        <w:gridCol w:w="584"/>
        <w:gridCol w:w="709"/>
        <w:gridCol w:w="1134"/>
        <w:gridCol w:w="3260"/>
        <w:gridCol w:w="993"/>
        <w:gridCol w:w="1134"/>
        <w:gridCol w:w="1166"/>
      </w:tblGrid>
      <w:tr w:rsidR="001C72CA" w14:paraId="3EB9459B" w14:textId="77777777">
        <w:trPr>
          <w:trHeight w:hRule="exact" w:val="728"/>
          <w:tblHeader/>
        </w:trPr>
        <w:tc>
          <w:tcPr>
            <w:tcW w:w="584" w:type="dxa"/>
            <w:tcBorders>
              <w:top w:val="single" w:sz="4" w:space="0" w:color="auto"/>
              <w:left w:val="single" w:sz="4" w:space="0" w:color="auto"/>
              <w:bottom w:val="single" w:sz="4" w:space="0" w:color="auto"/>
            </w:tcBorders>
            <w:noWrap/>
            <w:vAlign w:val="center"/>
          </w:tcPr>
          <w:p w14:paraId="267EC08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编号</w:t>
            </w:r>
          </w:p>
        </w:tc>
        <w:tc>
          <w:tcPr>
            <w:tcW w:w="709" w:type="dxa"/>
            <w:tcBorders>
              <w:top w:val="single" w:sz="4" w:space="0" w:color="auto"/>
              <w:bottom w:val="single" w:sz="4" w:space="0" w:color="auto"/>
            </w:tcBorders>
            <w:vAlign w:val="center"/>
          </w:tcPr>
          <w:p w14:paraId="67AD988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主项号</w:t>
            </w:r>
          </w:p>
        </w:tc>
        <w:tc>
          <w:tcPr>
            <w:tcW w:w="1134" w:type="dxa"/>
            <w:tcBorders>
              <w:top w:val="single" w:sz="4" w:space="0" w:color="auto"/>
              <w:bottom w:val="single" w:sz="4" w:space="0" w:color="auto"/>
            </w:tcBorders>
            <w:noWrap/>
            <w:vAlign w:val="center"/>
          </w:tcPr>
          <w:p w14:paraId="09C1021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主项名称</w:t>
            </w:r>
          </w:p>
        </w:tc>
        <w:tc>
          <w:tcPr>
            <w:tcW w:w="3260" w:type="dxa"/>
            <w:tcBorders>
              <w:top w:val="single" w:sz="4" w:space="0" w:color="auto"/>
              <w:bottom w:val="single" w:sz="4" w:space="0" w:color="auto"/>
            </w:tcBorders>
            <w:vAlign w:val="center"/>
          </w:tcPr>
          <w:p w14:paraId="4C7A8CD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建设内容</w:t>
            </w:r>
          </w:p>
        </w:tc>
        <w:tc>
          <w:tcPr>
            <w:tcW w:w="993" w:type="dxa"/>
            <w:tcBorders>
              <w:top w:val="single" w:sz="4" w:space="0" w:color="auto"/>
              <w:bottom w:val="single" w:sz="4" w:space="0" w:color="auto"/>
            </w:tcBorders>
            <w:vAlign w:val="center"/>
          </w:tcPr>
          <w:p w14:paraId="1479F57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建筑面积㎡</w:t>
            </w:r>
          </w:p>
        </w:tc>
        <w:tc>
          <w:tcPr>
            <w:tcW w:w="1134" w:type="dxa"/>
            <w:tcBorders>
              <w:top w:val="single" w:sz="4" w:space="0" w:color="auto"/>
              <w:bottom w:val="single" w:sz="4" w:space="0" w:color="auto"/>
            </w:tcBorders>
            <w:vAlign w:val="center"/>
          </w:tcPr>
          <w:p w14:paraId="25C9A1A8"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交安日期</w:t>
            </w:r>
          </w:p>
        </w:tc>
        <w:tc>
          <w:tcPr>
            <w:tcW w:w="1166" w:type="dxa"/>
            <w:tcBorders>
              <w:top w:val="single" w:sz="4" w:space="0" w:color="auto"/>
              <w:bottom w:val="single" w:sz="4" w:space="0" w:color="auto"/>
              <w:right w:val="single" w:sz="4" w:space="0" w:color="auto"/>
            </w:tcBorders>
            <w:noWrap/>
            <w:vAlign w:val="center"/>
          </w:tcPr>
          <w:p w14:paraId="434B66F3" w14:textId="77777777" w:rsidR="001C72CA" w:rsidRDefault="00DD1B2D">
            <w:pPr>
              <w:widowControl/>
              <w:spacing w:line="360" w:lineRule="auto"/>
              <w:rPr>
                <w:rFonts w:ascii="宋体" w:hAnsi="宋体" w:cs="Tahoma"/>
                <w:szCs w:val="21"/>
              </w:rPr>
            </w:pPr>
            <w:r>
              <w:rPr>
                <w:rFonts w:ascii="宋体" w:hAnsi="宋体" w:cs="Tahoma" w:hint="eastAsia"/>
                <w:szCs w:val="21"/>
              </w:rPr>
              <w:t>中交日期</w:t>
            </w:r>
          </w:p>
        </w:tc>
      </w:tr>
      <w:tr w:rsidR="001C72CA" w14:paraId="07B4D10F" w14:textId="77777777">
        <w:trPr>
          <w:trHeight w:hRule="exact" w:val="786"/>
        </w:trPr>
        <w:tc>
          <w:tcPr>
            <w:tcW w:w="584" w:type="dxa"/>
            <w:tcBorders>
              <w:top w:val="single" w:sz="4" w:space="0" w:color="auto"/>
              <w:left w:val="single" w:sz="4" w:space="0" w:color="auto"/>
              <w:bottom w:val="single" w:sz="4" w:space="0" w:color="auto"/>
            </w:tcBorders>
            <w:noWrap/>
            <w:vAlign w:val="center"/>
          </w:tcPr>
          <w:p w14:paraId="64B0102A" w14:textId="77777777" w:rsidR="001C72CA" w:rsidRDefault="00DD1B2D">
            <w:pPr>
              <w:widowControl/>
              <w:spacing w:line="360" w:lineRule="auto"/>
              <w:jc w:val="center"/>
              <w:rPr>
                <w:rFonts w:ascii="宋体" w:hAnsi="宋体" w:cs="Tahoma"/>
                <w:szCs w:val="21"/>
              </w:rPr>
            </w:pPr>
            <w:r>
              <w:rPr>
                <w:rFonts w:ascii="宋体" w:hAnsi="宋体" w:cs="Tahoma"/>
                <w:szCs w:val="21"/>
              </w:rPr>
              <w:t>1</w:t>
            </w:r>
          </w:p>
        </w:tc>
        <w:tc>
          <w:tcPr>
            <w:tcW w:w="709" w:type="dxa"/>
            <w:tcBorders>
              <w:top w:val="single" w:sz="4" w:space="0" w:color="auto"/>
              <w:bottom w:val="single" w:sz="4" w:space="0" w:color="auto"/>
            </w:tcBorders>
            <w:vAlign w:val="center"/>
          </w:tcPr>
          <w:p w14:paraId="516918B0" w14:textId="77777777" w:rsidR="001C72CA" w:rsidRDefault="00DD1B2D">
            <w:pPr>
              <w:widowControl/>
              <w:spacing w:line="360" w:lineRule="auto"/>
              <w:rPr>
                <w:rFonts w:ascii="宋体" w:hAnsi="宋体" w:cs="Tahoma"/>
                <w:szCs w:val="21"/>
              </w:rPr>
            </w:pPr>
            <w:r>
              <w:rPr>
                <w:rFonts w:ascii="宋体" w:hAnsi="宋体" w:cs="Tahoma" w:hint="eastAsia"/>
                <w:szCs w:val="21"/>
              </w:rPr>
              <w:t>1000</w:t>
            </w:r>
          </w:p>
        </w:tc>
        <w:tc>
          <w:tcPr>
            <w:tcW w:w="1134" w:type="dxa"/>
            <w:tcBorders>
              <w:top w:val="single" w:sz="4" w:space="0" w:color="auto"/>
              <w:bottom w:val="single" w:sz="4" w:space="0" w:color="auto"/>
            </w:tcBorders>
            <w:noWrap/>
            <w:vAlign w:val="center"/>
          </w:tcPr>
          <w:p w14:paraId="47E4F45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造气装置</w:t>
            </w:r>
          </w:p>
        </w:tc>
        <w:tc>
          <w:tcPr>
            <w:tcW w:w="3260" w:type="dxa"/>
            <w:tcBorders>
              <w:top w:val="single" w:sz="4" w:space="0" w:color="auto"/>
              <w:bottom w:val="single" w:sz="4" w:space="0" w:color="auto"/>
            </w:tcBorders>
            <w:vAlign w:val="center"/>
          </w:tcPr>
          <w:p w14:paraId="357DEC92" w14:textId="77777777" w:rsidR="001C72CA" w:rsidRDefault="00DD1B2D">
            <w:pPr>
              <w:widowControl/>
              <w:spacing w:line="360" w:lineRule="auto"/>
              <w:ind w:rightChars="-36" w:right="-79"/>
              <w:rPr>
                <w:rFonts w:ascii="宋体" w:hAnsi="宋体" w:cs="Tahoma"/>
                <w:szCs w:val="21"/>
                <w:lang w:eastAsia="zh-CN"/>
              </w:rPr>
            </w:pPr>
            <w:r>
              <w:rPr>
                <w:rFonts w:ascii="宋体" w:hAnsi="宋体" w:cs="Tahoma" w:hint="eastAsia"/>
                <w:szCs w:val="21"/>
                <w:lang w:eastAsia="zh-CN"/>
              </w:rPr>
              <w:t>钢结构框架、动静设备及管道、给排水、消防、电气、仪表等</w:t>
            </w:r>
          </w:p>
        </w:tc>
        <w:tc>
          <w:tcPr>
            <w:tcW w:w="993" w:type="dxa"/>
            <w:tcBorders>
              <w:top w:val="single" w:sz="4" w:space="0" w:color="auto"/>
              <w:bottom w:val="single" w:sz="4" w:space="0" w:color="auto"/>
            </w:tcBorders>
            <w:noWrap/>
            <w:vAlign w:val="center"/>
          </w:tcPr>
          <w:p w14:paraId="3AE95D67" w14:textId="77777777" w:rsidR="001C72CA" w:rsidRDefault="001C72CA">
            <w:pPr>
              <w:widowControl/>
              <w:spacing w:line="360" w:lineRule="auto"/>
              <w:rPr>
                <w:rFonts w:ascii="宋体" w:hAnsi="宋体" w:cs="Tahoma"/>
                <w:szCs w:val="21"/>
                <w:lang w:eastAsia="zh-CN"/>
              </w:rPr>
            </w:pPr>
          </w:p>
        </w:tc>
        <w:tc>
          <w:tcPr>
            <w:tcW w:w="1134" w:type="dxa"/>
            <w:tcBorders>
              <w:top w:val="single" w:sz="4" w:space="0" w:color="auto"/>
              <w:bottom w:val="single" w:sz="4" w:space="0" w:color="auto"/>
            </w:tcBorders>
            <w:noWrap/>
            <w:vAlign w:val="center"/>
          </w:tcPr>
          <w:p w14:paraId="25B1136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15415DB6" w14:textId="77777777" w:rsidR="001C72CA" w:rsidRDefault="00DD1B2D">
            <w:pPr>
              <w:widowControl/>
              <w:spacing w:line="360" w:lineRule="auto"/>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37CAA500"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3EC4D9E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1.1</w:t>
            </w:r>
          </w:p>
        </w:tc>
        <w:tc>
          <w:tcPr>
            <w:tcW w:w="709" w:type="dxa"/>
            <w:tcBorders>
              <w:top w:val="single" w:sz="4" w:space="0" w:color="auto"/>
              <w:bottom w:val="single" w:sz="4" w:space="0" w:color="auto"/>
            </w:tcBorders>
            <w:vAlign w:val="center"/>
          </w:tcPr>
          <w:p w14:paraId="20E9631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1100</w:t>
            </w:r>
          </w:p>
        </w:tc>
        <w:tc>
          <w:tcPr>
            <w:tcW w:w="1134" w:type="dxa"/>
            <w:tcBorders>
              <w:top w:val="single" w:sz="4" w:space="0" w:color="auto"/>
              <w:bottom w:val="single" w:sz="4" w:space="0" w:color="auto"/>
            </w:tcBorders>
            <w:noWrap/>
            <w:vAlign w:val="center"/>
          </w:tcPr>
          <w:p w14:paraId="348C3FB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焦炭库</w:t>
            </w:r>
          </w:p>
        </w:tc>
        <w:tc>
          <w:tcPr>
            <w:tcW w:w="3260" w:type="dxa"/>
            <w:tcBorders>
              <w:top w:val="single" w:sz="4" w:space="0" w:color="auto"/>
              <w:bottom w:val="single" w:sz="4" w:space="0" w:color="auto"/>
            </w:tcBorders>
            <w:vAlign w:val="center"/>
          </w:tcPr>
          <w:p w14:paraId="0374B303" w14:textId="77777777" w:rsidR="001C72CA" w:rsidRDefault="00DD1B2D">
            <w:pPr>
              <w:widowControl/>
              <w:spacing w:line="360" w:lineRule="auto"/>
              <w:ind w:rightChars="-36" w:right="-79"/>
              <w:rPr>
                <w:rFonts w:ascii="宋体" w:hAnsi="宋体" w:cs="Tahoma"/>
                <w:szCs w:val="21"/>
              </w:rPr>
            </w:pPr>
            <w:r>
              <w:rPr>
                <w:rFonts w:ascii="宋体" w:hAnsi="宋体" w:cs="Tahoma" w:hint="eastAsia"/>
                <w:szCs w:val="21"/>
              </w:rPr>
              <w:t>设备、电气、仪表</w:t>
            </w:r>
          </w:p>
        </w:tc>
        <w:tc>
          <w:tcPr>
            <w:tcW w:w="993" w:type="dxa"/>
            <w:tcBorders>
              <w:top w:val="single" w:sz="4" w:space="0" w:color="auto"/>
              <w:bottom w:val="single" w:sz="4" w:space="0" w:color="auto"/>
            </w:tcBorders>
            <w:noWrap/>
            <w:vAlign w:val="center"/>
          </w:tcPr>
          <w:p w14:paraId="2F042CAB" w14:textId="77777777" w:rsidR="001C72CA" w:rsidRDefault="00DD1B2D">
            <w:pPr>
              <w:widowControl/>
              <w:spacing w:line="360" w:lineRule="auto"/>
              <w:jc w:val="center"/>
              <w:rPr>
                <w:rFonts w:ascii="宋体" w:hAnsi="宋体" w:cs="Tahoma"/>
                <w:szCs w:val="21"/>
              </w:rPr>
            </w:pPr>
            <w:r>
              <w:rPr>
                <w:rFonts w:ascii="宋体" w:hAnsi="宋体" w:cs="Tahoma"/>
                <w:szCs w:val="21"/>
              </w:rPr>
              <w:t>565</w:t>
            </w:r>
          </w:p>
        </w:tc>
        <w:tc>
          <w:tcPr>
            <w:tcW w:w="1134" w:type="dxa"/>
            <w:tcBorders>
              <w:top w:val="single" w:sz="4" w:space="0" w:color="auto"/>
              <w:bottom w:val="single" w:sz="4" w:space="0" w:color="auto"/>
            </w:tcBorders>
            <w:noWrap/>
            <w:vAlign w:val="center"/>
          </w:tcPr>
          <w:p w14:paraId="4E3266E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0230301</w:t>
            </w:r>
          </w:p>
        </w:tc>
        <w:tc>
          <w:tcPr>
            <w:tcW w:w="1166" w:type="dxa"/>
            <w:tcBorders>
              <w:top w:val="single" w:sz="4" w:space="0" w:color="auto"/>
              <w:bottom w:val="single" w:sz="4" w:space="0" w:color="auto"/>
              <w:right w:val="single" w:sz="4" w:space="0" w:color="auto"/>
            </w:tcBorders>
            <w:noWrap/>
            <w:vAlign w:val="center"/>
          </w:tcPr>
          <w:p w14:paraId="7EA26A08"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0230331</w:t>
            </w:r>
          </w:p>
        </w:tc>
      </w:tr>
      <w:tr w:rsidR="001C72CA" w14:paraId="71203C34" w14:textId="77777777">
        <w:trPr>
          <w:trHeight w:hRule="exact" w:val="742"/>
        </w:trPr>
        <w:tc>
          <w:tcPr>
            <w:tcW w:w="584" w:type="dxa"/>
            <w:tcBorders>
              <w:top w:val="single" w:sz="4" w:space="0" w:color="auto"/>
              <w:left w:val="single" w:sz="4" w:space="0" w:color="auto"/>
              <w:bottom w:val="single" w:sz="4" w:space="0" w:color="auto"/>
            </w:tcBorders>
            <w:noWrap/>
            <w:vAlign w:val="center"/>
          </w:tcPr>
          <w:p w14:paraId="7428C0A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1.2</w:t>
            </w:r>
          </w:p>
        </w:tc>
        <w:tc>
          <w:tcPr>
            <w:tcW w:w="709" w:type="dxa"/>
            <w:tcBorders>
              <w:top w:val="single" w:sz="4" w:space="0" w:color="auto"/>
              <w:bottom w:val="single" w:sz="4" w:space="0" w:color="auto"/>
            </w:tcBorders>
            <w:vAlign w:val="center"/>
          </w:tcPr>
          <w:p w14:paraId="5A737D5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1200</w:t>
            </w:r>
          </w:p>
        </w:tc>
        <w:tc>
          <w:tcPr>
            <w:tcW w:w="1134" w:type="dxa"/>
            <w:tcBorders>
              <w:top w:val="single" w:sz="4" w:space="0" w:color="auto"/>
              <w:bottom w:val="single" w:sz="4" w:space="0" w:color="auto"/>
            </w:tcBorders>
            <w:noWrap/>
            <w:vAlign w:val="center"/>
          </w:tcPr>
          <w:p w14:paraId="1B9D49B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气化框架</w:t>
            </w:r>
          </w:p>
        </w:tc>
        <w:tc>
          <w:tcPr>
            <w:tcW w:w="3260" w:type="dxa"/>
            <w:tcBorders>
              <w:top w:val="single" w:sz="4" w:space="0" w:color="auto"/>
              <w:bottom w:val="single" w:sz="4" w:space="0" w:color="auto"/>
            </w:tcBorders>
            <w:vAlign w:val="center"/>
          </w:tcPr>
          <w:p w14:paraId="7C214DF6" w14:textId="77777777" w:rsidR="001C72CA" w:rsidRDefault="00DD1B2D">
            <w:pPr>
              <w:widowControl/>
              <w:spacing w:line="360" w:lineRule="auto"/>
              <w:ind w:rightChars="-36" w:right="-79"/>
              <w:jc w:val="center"/>
              <w:rPr>
                <w:rFonts w:ascii="宋体" w:hAnsi="宋体" w:cs="Tahoma"/>
                <w:szCs w:val="21"/>
                <w:lang w:eastAsia="zh-CN"/>
              </w:rPr>
            </w:pPr>
            <w:r>
              <w:rPr>
                <w:rFonts w:ascii="宋体" w:hAnsi="宋体" w:cs="Tahoma" w:hint="eastAsia"/>
                <w:szCs w:val="21"/>
                <w:lang w:eastAsia="zh-CN"/>
              </w:rPr>
              <w:t>4</w:t>
            </w:r>
            <w:r>
              <w:rPr>
                <w:rFonts w:ascii="宋体" w:hAnsi="宋体" w:cs="Tahoma" w:hint="eastAsia"/>
                <w:szCs w:val="21"/>
                <w:lang w:eastAsia="zh-CN"/>
              </w:rPr>
              <w:t>层钢结构框架、动静设备及管道、消防、暖通、电气、仪表等</w:t>
            </w:r>
          </w:p>
        </w:tc>
        <w:tc>
          <w:tcPr>
            <w:tcW w:w="993" w:type="dxa"/>
            <w:tcBorders>
              <w:top w:val="single" w:sz="4" w:space="0" w:color="auto"/>
              <w:bottom w:val="single" w:sz="4" w:space="0" w:color="auto"/>
            </w:tcBorders>
            <w:noWrap/>
            <w:vAlign w:val="center"/>
          </w:tcPr>
          <w:p w14:paraId="24B8D2D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w:t>
            </w:r>
            <w:r>
              <w:rPr>
                <w:rFonts w:ascii="宋体" w:hAnsi="宋体" w:cs="Tahoma"/>
                <w:szCs w:val="21"/>
              </w:rPr>
              <w:t>84</w:t>
            </w:r>
          </w:p>
        </w:tc>
        <w:tc>
          <w:tcPr>
            <w:tcW w:w="1134" w:type="dxa"/>
            <w:tcBorders>
              <w:top w:val="single" w:sz="4" w:space="0" w:color="auto"/>
              <w:bottom w:val="single" w:sz="4" w:space="0" w:color="auto"/>
            </w:tcBorders>
            <w:noWrap/>
            <w:vAlign w:val="center"/>
          </w:tcPr>
          <w:p w14:paraId="617CB74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088F00D9" w14:textId="77777777" w:rsidR="001C72CA" w:rsidRDefault="00DD1B2D">
            <w:pPr>
              <w:widowControl/>
              <w:spacing w:line="360" w:lineRule="auto"/>
              <w:jc w:val="center"/>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00CB9016" w14:textId="77777777">
        <w:trPr>
          <w:trHeight w:hRule="exact" w:val="716"/>
        </w:trPr>
        <w:tc>
          <w:tcPr>
            <w:tcW w:w="584" w:type="dxa"/>
            <w:tcBorders>
              <w:top w:val="single" w:sz="4" w:space="0" w:color="auto"/>
              <w:left w:val="single" w:sz="4" w:space="0" w:color="auto"/>
              <w:bottom w:val="single" w:sz="4" w:space="0" w:color="auto"/>
            </w:tcBorders>
            <w:noWrap/>
            <w:vAlign w:val="center"/>
          </w:tcPr>
          <w:p w14:paraId="7CB279A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1.3</w:t>
            </w:r>
          </w:p>
        </w:tc>
        <w:tc>
          <w:tcPr>
            <w:tcW w:w="709" w:type="dxa"/>
            <w:tcBorders>
              <w:top w:val="single" w:sz="4" w:space="0" w:color="auto"/>
              <w:bottom w:val="single" w:sz="4" w:space="0" w:color="auto"/>
            </w:tcBorders>
            <w:vAlign w:val="center"/>
          </w:tcPr>
          <w:p w14:paraId="65F1985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1300</w:t>
            </w:r>
          </w:p>
        </w:tc>
        <w:tc>
          <w:tcPr>
            <w:tcW w:w="1134" w:type="dxa"/>
            <w:tcBorders>
              <w:top w:val="single" w:sz="4" w:space="0" w:color="auto"/>
              <w:bottom w:val="single" w:sz="4" w:space="0" w:color="auto"/>
            </w:tcBorders>
            <w:noWrap/>
            <w:vAlign w:val="center"/>
          </w:tcPr>
          <w:p w14:paraId="006F1782"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制气循环水系统</w:t>
            </w:r>
          </w:p>
        </w:tc>
        <w:tc>
          <w:tcPr>
            <w:tcW w:w="3260" w:type="dxa"/>
            <w:tcBorders>
              <w:top w:val="single" w:sz="4" w:space="0" w:color="auto"/>
              <w:bottom w:val="single" w:sz="4" w:space="0" w:color="auto"/>
            </w:tcBorders>
            <w:vAlign w:val="center"/>
          </w:tcPr>
          <w:p w14:paraId="40E58309" w14:textId="77777777" w:rsidR="001C72CA" w:rsidRDefault="00DD1B2D">
            <w:pPr>
              <w:widowControl/>
              <w:spacing w:line="360" w:lineRule="auto"/>
              <w:ind w:rightChars="-36" w:right="-79"/>
              <w:jc w:val="center"/>
              <w:rPr>
                <w:rFonts w:ascii="宋体" w:hAnsi="宋体" w:cs="Tahoma"/>
                <w:szCs w:val="21"/>
                <w:lang w:eastAsia="zh-CN"/>
              </w:rPr>
            </w:pPr>
            <w:r>
              <w:rPr>
                <w:rFonts w:ascii="宋体" w:hAnsi="宋体" w:cs="Tahoma" w:hint="eastAsia"/>
                <w:szCs w:val="21"/>
                <w:lang w:eastAsia="zh-CN"/>
              </w:rPr>
              <w:t>设备、管道、电气、仪表等</w:t>
            </w:r>
          </w:p>
        </w:tc>
        <w:tc>
          <w:tcPr>
            <w:tcW w:w="993" w:type="dxa"/>
            <w:tcBorders>
              <w:top w:val="single" w:sz="4" w:space="0" w:color="auto"/>
              <w:bottom w:val="single" w:sz="4" w:space="0" w:color="auto"/>
            </w:tcBorders>
            <w:noWrap/>
            <w:vAlign w:val="center"/>
          </w:tcPr>
          <w:p w14:paraId="3FE0BB9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w:t>
            </w:r>
            <w:r>
              <w:rPr>
                <w:rFonts w:ascii="宋体" w:hAnsi="宋体" w:cs="Tahoma"/>
                <w:szCs w:val="21"/>
              </w:rPr>
              <w:t>86</w:t>
            </w:r>
          </w:p>
        </w:tc>
        <w:tc>
          <w:tcPr>
            <w:tcW w:w="1134" w:type="dxa"/>
            <w:tcBorders>
              <w:top w:val="single" w:sz="4" w:space="0" w:color="auto"/>
              <w:bottom w:val="single" w:sz="4" w:space="0" w:color="auto"/>
            </w:tcBorders>
            <w:noWrap/>
            <w:vAlign w:val="center"/>
          </w:tcPr>
          <w:p w14:paraId="2B88CA6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0230401</w:t>
            </w:r>
          </w:p>
        </w:tc>
        <w:tc>
          <w:tcPr>
            <w:tcW w:w="1166" w:type="dxa"/>
            <w:tcBorders>
              <w:top w:val="single" w:sz="4" w:space="0" w:color="auto"/>
              <w:bottom w:val="single" w:sz="4" w:space="0" w:color="auto"/>
              <w:right w:val="single" w:sz="4" w:space="0" w:color="auto"/>
            </w:tcBorders>
            <w:noWrap/>
            <w:vAlign w:val="center"/>
          </w:tcPr>
          <w:p w14:paraId="39C9764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0230510</w:t>
            </w:r>
          </w:p>
        </w:tc>
      </w:tr>
      <w:tr w:rsidR="001C72CA" w14:paraId="459095F9"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1C634CF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1.4</w:t>
            </w:r>
          </w:p>
        </w:tc>
        <w:tc>
          <w:tcPr>
            <w:tcW w:w="709" w:type="dxa"/>
            <w:tcBorders>
              <w:top w:val="single" w:sz="4" w:space="0" w:color="auto"/>
              <w:bottom w:val="single" w:sz="4" w:space="0" w:color="auto"/>
            </w:tcBorders>
            <w:vAlign w:val="center"/>
          </w:tcPr>
          <w:p w14:paraId="288DA48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1400</w:t>
            </w:r>
          </w:p>
        </w:tc>
        <w:tc>
          <w:tcPr>
            <w:tcW w:w="1134" w:type="dxa"/>
            <w:tcBorders>
              <w:top w:val="single" w:sz="4" w:space="0" w:color="auto"/>
              <w:bottom w:val="single" w:sz="4" w:space="0" w:color="auto"/>
            </w:tcBorders>
            <w:noWrap/>
            <w:vAlign w:val="center"/>
          </w:tcPr>
          <w:p w14:paraId="5CEDEF3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气柜</w:t>
            </w:r>
          </w:p>
        </w:tc>
        <w:tc>
          <w:tcPr>
            <w:tcW w:w="3260" w:type="dxa"/>
            <w:tcBorders>
              <w:top w:val="single" w:sz="4" w:space="0" w:color="auto"/>
              <w:bottom w:val="single" w:sz="4" w:space="0" w:color="auto"/>
            </w:tcBorders>
            <w:vAlign w:val="center"/>
          </w:tcPr>
          <w:p w14:paraId="2EFE6E67" w14:textId="77777777" w:rsidR="001C72CA" w:rsidRDefault="00DD1B2D">
            <w:pPr>
              <w:widowControl/>
              <w:spacing w:line="360" w:lineRule="auto"/>
              <w:ind w:rightChars="-36" w:right="-79"/>
              <w:jc w:val="center"/>
              <w:rPr>
                <w:rFonts w:ascii="宋体" w:hAnsi="宋体" w:cs="Tahoma"/>
                <w:szCs w:val="21"/>
                <w:lang w:eastAsia="zh-CN"/>
              </w:rPr>
            </w:pPr>
            <w:r>
              <w:rPr>
                <w:rFonts w:ascii="宋体" w:hAnsi="宋体" w:cs="Tahoma" w:hint="eastAsia"/>
                <w:szCs w:val="21"/>
                <w:lang w:eastAsia="zh-CN"/>
              </w:rPr>
              <w:t>C</w:t>
            </w:r>
            <w:r>
              <w:rPr>
                <w:rFonts w:ascii="宋体" w:hAnsi="宋体" w:cs="Tahoma"/>
                <w:szCs w:val="21"/>
                <w:lang w:eastAsia="zh-CN"/>
              </w:rPr>
              <w:t>O</w:t>
            </w:r>
            <w:r>
              <w:rPr>
                <w:rFonts w:ascii="宋体" w:hAnsi="宋体" w:cs="Tahoma" w:hint="eastAsia"/>
                <w:szCs w:val="21"/>
                <w:lang w:eastAsia="zh-CN"/>
              </w:rPr>
              <w:t>气柜、管道、电气、仪表等</w:t>
            </w:r>
          </w:p>
        </w:tc>
        <w:tc>
          <w:tcPr>
            <w:tcW w:w="993" w:type="dxa"/>
            <w:tcBorders>
              <w:top w:val="single" w:sz="4" w:space="0" w:color="auto"/>
              <w:bottom w:val="single" w:sz="4" w:space="0" w:color="auto"/>
            </w:tcBorders>
            <w:noWrap/>
            <w:vAlign w:val="center"/>
          </w:tcPr>
          <w:p w14:paraId="71DE32BE" w14:textId="77777777" w:rsidR="001C72CA" w:rsidRDefault="001C72CA">
            <w:pPr>
              <w:widowControl/>
              <w:spacing w:line="360" w:lineRule="auto"/>
              <w:jc w:val="center"/>
              <w:rPr>
                <w:rFonts w:ascii="宋体" w:hAnsi="宋体" w:cs="Tahoma"/>
                <w:szCs w:val="21"/>
                <w:lang w:eastAsia="zh-CN"/>
              </w:rPr>
            </w:pPr>
          </w:p>
        </w:tc>
        <w:tc>
          <w:tcPr>
            <w:tcW w:w="1134" w:type="dxa"/>
            <w:tcBorders>
              <w:top w:val="single" w:sz="4" w:space="0" w:color="auto"/>
              <w:bottom w:val="single" w:sz="4" w:space="0" w:color="auto"/>
            </w:tcBorders>
            <w:noWrap/>
            <w:vAlign w:val="center"/>
          </w:tcPr>
          <w:p w14:paraId="744D8E3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5E56DE0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0230520</w:t>
            </w:r>
          </w:p>
        </w:tc>
      </w:tr>
      <w:tr w:rsidR="001C72CA" w14:paraId="7EED841F"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56D64CB8"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1.5</w:t>
            </w:r>
          </w:p>
        </w:tc>
        <w:tc>
          <w:tcPr>
            <w:tcW w:w="709" w:type="dxa"/>
            <w:tcBorders>
              <w:top w:val="single" w:sz="4" w:space="0" w:color="auto"/>
              <w:bottom w:val="single" w:sz="4" w:space="0" w:color="auto"/>
            </w:tcBorders>
            <w:vAlign w:val="center"/>
          </w:tcPr>
          <w:p w14:paraId="764A11D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1500</w:t>
            </w:r>
          </w:p>
        </w:tc>
        <w:tc>
          <w:tcPr>
            <w:tcW w:w="1134" w:type="dxa"/>
            <w:tcBorders>
              <w:top w:val="single" w:sz="4" w:space="0" w:color="auto"/>
              <w:bottom w:val="single" w:sz="4" w:space="0" w:color="auto"/>
            </w:tcBorders>
            <w:noWrap/>
            <w:vAlign w:val="center"/>
          </w:tcPr>
          <w:p w14:paraId="129AA37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压缩装置</w:t>
            </w:r>
          </w:p>
        </w:tc>
        <w:tc>
          <w:tcPr>
            <w:tcW w:w="3260" w:type="dxa"/>
            <w:tcBorders>
              <w:top w:val="single" w:sz="4" w:space="0" w:color="auto"/>
              <w:bottom w:val="single" w:sz="4" w:space="0" w:color="auto"/>
            </w:tcBorders>
            <w:vAlign w:val="center"/>
          </w:tcPr>
          <w:p w14:paraId="517E07F0" w14:textId="77777777" w:rsidR="001C72CA" w:rsidRDefault="00DD1B2D">
            <w:pPr>
              <w:widowControl/>
              <w:spacing w:line="360" w:lineRule="auto"/>
              <w:ind w:rightChars="-36" w:right="-79"/>
              <w:jc w:val="center"/>
              <w:rPr>
                <w:rFonts w:ascii="宋体" w:hAnsi="宋体" w:cs="Tahoma"/>
                <w:szCs w:val="21"/>
              </w:rPr>
            </w:pPr>
            <w:r>
              <w:rPr>
                <w:rFonts w:ascii="宋体" w:hAnsi="宋体" w:cs="Tahoma" w:hint="eastAsia"/>
                <w:szCs w:val="21"/>
              </w:rPr>
              <w:t>压缩机、管道等</w:t>
            </w:r>
          </w:p>
        </w:tc>
        <w:tc>
          <w:tcPr>
            <w:tcW w:w="993" w:type="dxa"/>
            <w:tcBorders>
              <w:top w:val="single" w:sz="4" w:space="0" w:color="auto"/>
              <w:bottom w:val="single" w:sz="4" w:space="0" w:color="auto"/>
            </w:tcBorders>
            <w:noWrap/>
            <w:vAlign w:val="center"/>
          </w:tcPr>
          <w:p w14:paraId="6B0357C1"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7A4A719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w:t>
            </w:r>
            <w:r>
              <w:rPr>
                <w:rFonts w:ascii="宋体" w:hAnsi="宋体" w:cs="Tahoma" w:hint="eastAsia"/>
                <w:szCs w:val="21"/>
              </w:rPr>
              <w:t>0</w:t>
            </w:r>
          </w:p>
        </w:tc>
        <w:tc>
          <w:tcPr>
            <w:tcW w:w="1166" w:type="dxa"/>
            <w:tcBorders>
              <w:top w:val="single" w:sz="4" w:space="0" w:color="auto"/>
              <w:bottom w:val="single" w:sz="4" w:space="0" w:color="auto"/>
              <w:right w:val="single" w:sz="4" w:space="0" w:color="auto"/>
            </w:tcBorders>
            <w:noWrap/>
            <w:vAlign w:val="center"/>
          </w:tcPr>
          <w:p w14:paraId="14F465A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0230428</w:t>
            </w:r>
          </w:p>
        </w:tc>
      </w:tr>
      <w:tr w:rsidR="001C72CA" w14:paraId="1F32CF76" w14:textId="77777777">
        <w:trPr>
          <w:trHeight w:hRule="exact" w:val="1264"/>
        </w:trPr>
        <w:tc>
          <w:tcPr>
            <w:tcW w:w="584" w:type="dxa"/>
            <w:tcBorders>
              <w:top w:val="single" w:sz="4" w:space="0" w:color="auto"/>
              <w:left w:val="single" w:sz="4" w:space="0" w:color="auto"/>
              <w:bottom w:val="single" w:sz="4" w:space="0" w:color="auto"/>
            </w:tcBorders>
            <w:noWrap/>
            <w:vAlign w:val="center"/>
          </w:tcPr>
          <w:p w14:paraId="78F2972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lastRenderedPageBreak/>
              <w:t>1.6</w:t>
            </w:r>
          </w:p>
        </w:tc>
        <w:tc>
          <w:tcPr>
            <w:tcW w:w="709" w:type="dxa"/>
            <w:tcBorders>
              <w:top w:val="single" w:sz="4" w:space="0" w:color="auto"/>
              <w:bottom w:val="single" w:sz="4" w:space="0" w:color="auto"/>
            </w:tcBorders>
            <w:vAlign w:val="center"/>
          </w:tcPr>
          <w:p w14:paraId="0D9D1FEA"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1600</w:t>
            </w:r>
          </w:p>
        </w:tc>
        <w:tc>
          <w:tcPr>
            <w:tcW w:w="1134" w:type="dxa"/>
            <w:tcBorders>
              <w:top w:val="single" w:sz="4" w:space="0" w:color="auto"/>
              <w:bottom w:val="single" w:sz="4" w:space="0" w:color="auto"/>
            </w:tcBorders>
            <w:noWrap/>
            <w:vAlign w:val="center"/>
          </w:tcPr>
          <w:p w14:paraId="5FDE13C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净化框架</w:t>
            </w:r>
          </w:p>
        </w:tc>
        <w:tc>
          <w:tcPr>
            <w:tcW w:w="3260" w:type="dxa"/>
            <w:tcBorders>
              <w:top w:val="single" w:sz="4" w:space="0" w:color="auto"/>
              <w:bottom w:val="single" w:sz="4" w:space="0" w:color="auto"/>
            </w:tcBorders>
            <w:vAlign w:val="center"/>
          </w:tcPr>
          <w:p w14:paraId="65A95C82" w14:textId="77777777" w:rsidR="001C72CA" w:rsidRDefault="00DD1B2D">
            <w:pPr>
              <w:widowControl/>
              <w:spacing w:line="360" w:lineRule="auto"/>
              <w:ind w:rightChars="-36" w:right="-79"/>
              <w:jc w:val="center"/>
              <w:rPr>
                <w:rFonts w:ascii="宋体" w:hAnsi="宋体" w:cs="Tahoma"/>
                <w:szCs w:val="21"/>
                <w:lang w:eastAsia="zh-CN"/>
              </w:rPr>
            </w:pPr>
            <w:r>
              <w:rPr>
                <w:rFonts w:ascii="宋体" w:hAnsi="宋体" w:cs="Tahoma" w:hint="eastAsia"/>
                <w:szCs w:val="21"/>
                <w:lang w:eastAsia="zh-CN"/>
              </w:rPr>
              <w:t>3</w:t>
            </w:r>
            <w:r>
              <w:rPr>
                <w:rFonts w:ascii="宋体" w:hAnsi="宋体" w:cs="Tahoma" w:hint="eastAsia"/>
                <w:szCs w:val="21"/>
                <w:lang w:eastAsia="zh-CN"/>
              </w:rPr>
              <w:t>层钢结构框架、塔、泵、换热器、管道、消防、电气、仪表等</w:t>
            </w:r>
          </w:p>
        </w:tc>
        <w:tc>
          <w:tcPr>
            <w:tcW w:w="993" w:type="dxa"/>
            <w:tcBorders>
              <w:top w:val="single" w:sz="4" w:space="0" w:color="auto"/>
              <w:bottom w:val="single" w:sz="4" w:space="0" w:color="auto"/>
            </w:tcBorders>
            <w:noWrap/>
            <w:vAlign w:val="center"/>
          </w:tcPr>
          <w:p w14:paraId="2D4ECF4E" w14:textId="77777777" w:rsidR="001C72CA" w:rsidRDefault="00DD1B2D">
            <w:pPr>
              <w:widowControl/>
              <w:spacing w:line="360" w:lineRule="auto"/>
              <w:rPr>
                <w:rFonts w:ascii="宋体" w:hAnsi="宋体" w:cs="Tahoma"/>
                <w:szCs w:val="21"/>
              </w:rPr>
            </w:pPr>
            <w:r>
              <w:rPr>
                <w:rFonts w:ascii="宋体" w:hAnsi="宋体" w:cs="Tahoma" w:hint="eastAsia"/>
                <w:szCs w:val="21"/>
              </w:rPr>
              <w:t>含</w:t>
            </w:r>
            <w:r>
              <w:rPr>
                <w:rFonts w:ascii="宋体" w:hAnsi="宋体" w:cs="Tahoma" w:hint="eastAsia"/>
                <w:szCs w:val="21"/>
              </w:rPr>
              <w:t>1</w:t>
            </w:r>
            <w:r>
              <w:rPr>
                <w:rFonts w:ascii="宋体" w:hAnsi="宋体" w:cs="Tahoma"/>
                <w:szCs w:val="21"/>
              </w:rPr>
              <w:t>700</w:t>
            </w:r>
            <w:r>
              <w:rPr>
                <w:rFonts w:ascii="宋体" w:hAnsi="宋体" w:cs="Tahoma" w:hint="eastAsia"/>
                <w:szCs w:val="21"/>
              </w:rPr>
              <w:t>、</w:t>
            </w:r>
            <w:r>
              <w:rPr>
                <w:rFonts w:ascii="宋体" w:hAnsi="宋体" w:cs="Tahoma" w:hint="eastAsia"/>
                <w:szCs w:val="21"/>
              </w:rPr>
              <w:t>1</w:t>
            </w:r>
            <w:r>
              <w:rPr>
                <w:rFonts w:ascii="宋体" w:hAnsi="宋体" w:cs="Tahoma"/>
                <w:szCs w:val="21"/>
              </w:rPr>
              <w:t>800</w:t>
            </w:r>
          </w:p>
        </w:tc>
        <w:tc>
          <w:tcPr>
            <w:tcW w:w="1134" w:type="dxa"/>
            <w:tcBorders>
              <w:top w:val="single" w:sz="4" w:space="0" w:color="auto"/>
              <w:bottom w:val="single" w:sz="4" w:space="0" w:color="auto"/>
            </w:tcBorders>
            <w:noWrap/>
            <w:vAlign w:val="center"/>
          </w:tcPr>
          <w:p w14:paraId="4373A24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46254773" w14:textId="77777777" w:rsidR="001C72CA" w:rsidRDefault="00DD1B2D">
            <w:pPr>
              <w:widowControl/>
              <w:spacing w:line="360" w:lineRule="auto"/>
              <w:jc w:val="center"/>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1F662BDD" w14:textId="77777777">
        <w:trPr>
          <w:trHeight w:hRule="exact" w:val="671"/>
        </w:trPr>
        <w:tc>
          <w:tcPr>
            <w:tcW w:w="584" w:type="dxa"/>
            <w:tcBorders>
              <w:top w:val="single" w:sz="4" w:space="0" w:color="auto"/>
              <w:left w:val="single" w:sz="4" w:space="0" w:color="auto"/>
              <w:bottom w:val="single" w:sz="4" w:space="0" w:color="auto"/>
            </w:tcBorders>
            <w:noWrap/>
            <w:vAlign w:val="center"/>
          </w:tcPr>
          <w:p w14:paraId="7B4D9CAF" w14:textId="77777777" w:rsidR="001C72CA" w:rsidRDefault="00DD1B2D">
            <w:pPr>
              <w:widowControl/>
              <w:spacing w:line="360" w:lineRule="auto"/>
              <w:jc w:val="center"/>
              <w:rPr>
                <w:rFonts w:ascii="宋体" w:hAnsi="宋体" w:cs="Tahoma"/>
                <w:szCs w:val="21"/>
              </w:rPr>
            </w:pPr>
            <w:r>
              <w:rPr>
                <w:rFonts w:ascii="宋体" w:eastAsia="宋体" w:hAnsi="宋体" w:cs="宋体"/>
                <w:sz w:val="21"/>
                <w:szCs w:val="21"/>
              </w:rPr>
              <w:tab/>
            </w:r>
            <w:r>
              <w:rPr>
                <w:rFonts w:ascii="宋体" w:hAnsi="宋体" w:cs="Tahoma"/>
                <w:szCs w:val="21"/>
              </w:rPr>
              <w:t>2</w:t>
            </w:r>
          </w:p>
        </w:tc>
        <w:tc>
          <w:tcPr>
            <w:tcW w:w="709" w:type="dxa"/>
            <w:tcBorders>
              <w:top w:val="single" w:sz="4" w:space="0" w:color="auto"/>
              <w:bottom w:val="single" w:sz="4" w:space="0" w:color="auto"/>
            </w:tcBorders>
            <w:vAlign w:val="center"/>
          </w:tcPr>
          <w:p w14:paraId="6B80D5F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2000</w:t>
            </w:r>
          </w:p>
          <w:p w14:paraId="489D5041" w14:textId="77777777" w:rsidR="001C72CA" w:rsidRDefault="001C72CA">
            <w:pPr>
              <w:widowControl/>
              <w:spacing w:line="360" w:lineRule="auto"/>
              <w:rPr>
                <w:rFonts w:ascii="宋体" w:hAnsi="宋体" w:cs="Tahoma"/>
                <w:szCs w:val="21"/>
              </w:rPr>
            </w:pPr>
          </w:p>
        </w:tc>
        <w:tc>
          <w:tcPr>
            <w:tcW w:w="1134" w:type="dxa"/>
            <w:tcBorders>
              <w:top w:val="single" w:sz="4" w:space="0" w:color="auto"/>
              <w:bottom w:val="single" w:sz="4" w:space="0" w:color="auto"/>
            </w:tcBorders>
            <w:noWrap/>
            <w:vAlign w:val="center"/>
          </w:tcPr>
          <w:p w14:paraId="561C9A4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光气装置</w:t>
            </w:r>
          </w:p>
        </w:tc>
        <w:tc>
          <w:tcPr>
            <w:tcW w:w="3260" w:type="dxa"/>
            <w:tcBorders>
              <w:top w:val="single" w:sz="4" w:space="0" w:color="auto"/>
              <w:bottom w:val="single" w:sz="4" w:space="0" w:color="auto"/>
            </w:tcBorders>
            <w:vAlign w:val="center"/>
          </w:tcPr>
          <w:p w14:paraId="2256F593" w14:textId="77777777" w:rsidR="001C72CA" w:rsidRDefault="001C72CA">
            <w:pPr>
              <w:widowControl/>
              <w:spacing w:line="360" w:lineRule="auto"/>
              <w:ind w:rightChars="-36" w:right="-79"/>
              <w:jc w:val="center"/>
              <w:rPr>
                <w:rFonts w:ascii="宋体" w:hAnsi="宋体" w:cs="Tahoma"/>
                <w:sz w:val="18"/>
                <w:szCs w:val="18"/>
              </w:rPr>
            </w:pPr>
          </w:p>
        </w:tc>
        <w:tc>
          <w:tcPr>
            <w:tcW w:w="993" w:type="dxa"/>
            <w:tcBorders>
              <w:top w:val="single" w:sz="4" w:space="0" w:color="auto"/>
              <w:bottom w:val="single" w:sz="4" w:space="0" w:color="auto"/>
            </w:tcBorders>
            <w:noWrap/>
            <w:vAlign w:val="center"/>
          </w:tcPr>
          <w:p w14:paraId="7D17DE31"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17B3FD2F"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6F049F75" w14:textId="77777777" w:rsidR="001C72CA" w:rsidRDefault="00DD1B2D">
            <w:pPr>
              <w:widowControl/>
              <w:spacing w:line="360" w:lineRule="auto"/>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64B4CA64" w14:textId="77777777">
        <w:trPr>
          <w:trHeight w:hRule="exact" w:val="677"/>
        </w:trPr>
        <w:tc>
          <w:tcPr>
            <w:tcW w:w="584" w:type="dxa"/>
            <w:tcBorders>
              <w:top w:val="single" w:sz="4" w:space="0" w:color="auto"/>
              <w:left w:val="single" w:sz="4" w:space="0" w:color="auto"/>
              <w:bottom w:val="single" w:sz="4" w:space="0" w:color="auto"/>
            </w:tcBorders>
            <w:noWrap/>
            <w:vAlign w:val="center"/>
          </w:tcPr>
          <w:p w14:paraId="2DAD878A"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2.1</w:t>
            </w:r>
          </w:p>
        </w:tc>
        <w:tc>
          <w:tcPr>
            <w:tcW w:w="709" w:type="dxa"/>
            <w:tcBorders>
              <w:top w:val="single" w:sz="4" w:space="0" w:color="auto"/>
              <w:bottom w:val="single" w:sz="4" w:space="0" w:color="auto"/>
            </w:tcBorders>
            <w:vAlign w:val="center"/>
          </w:tcPr>
          <w:p w14:paraId="7535933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2100</w:t>
            </w:r>
          </w:p>
        </w:tc>
        <w:tc>
          <w:tcPr>
            <w:tcW w:w="1134" w:type="dxa"/>
            <w:tcBorders>
              <w:top w:val="single" w:sz="4" w:space="0" w:color="auto"/>
              <w:bottom w:val="single" w:sz="4" w:space="0" w:color="auto"/>
            </w:tcBorders>
            <w:noWrap/>
            <w:vAlign w:val="center"/>
          </w:tcPr>
          <w:p w14:paraId="235CCBBE"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光气合成</w:t>
            </w:r>
          </w:p>
        </w:tc>
        <w:tc>
          <w:tcPr>
            <w:tcW w:w="3260" w:type="dxa"/>
            <w:tcBorders>
              <w:top w:val="single" w:sz="4" w:space="0" w:color="auto"/>
              <w:bottom w:val="single" w:sz="4" w:space="0" w:color="auto"/>
            </w:tcBorders>
            <w:vAlign w:val="center"/>
          </w:tcPr>
          <w:p w14:paraId="3A010520" w14:textId="77777777" w:rsidR="001C72CA" w:rsidRDefault="00DD1B2D">
            <w:pPr>
              <w:widowControl/>
              <w:spacing w:line="360" w:lineRule="auto"/>
              <w:ind w:rightChars="-36" w:right="-79"/>
              <w:jc w:val="center"/>
              <w:rPr>
                <w:rFonts w:ascii="宋体" w:hAnsi="宋体" w:cs="Tahoma"/>
                <w:szCs w:val="21"/>
                <w:lang w:eastAsia="zh-CN"/>
              </w:rPr>
            </w:pPr>
            <w:r>
              <w:rPr>
                <w:rFonts w:ascii="宋体" w:hAnsi="宋体" w:cs="Tahoma" w:hint="eastAsia"/>
                <w:sz w:val="18"/>
                <w:szCs w:val="18"/>
                <w:lang w:eastAsia="zh-CN"/>
              </w:rPr>
              <w:t>4</w:t>
            </w:r>
            <w:r>
              <w:rPr>
                <w:rFonts w:ascii="宋体" w:hAnsi="宋体" w:cs="Tahoma" w:hint="eastAsia"/>
                <w:sz w:val="18"/>
                <w:szCs w:val="18"/>
                <w:lang w:eastAsia="zh-CN"/>
              </w:rPr>
              <w:t>层钢结构框架、反应器、泵、风机、管道、消防、电气、仪表等</w:t>
            </w:r>
          </w:p>
        </w:tc>
        <w:tc>
          <w:tcPr>
            <w:tcW w:w="993" w:type="dxa"/>
            <w:tcBorders>
              <w:top w:val="single" w:sz="4" w:space="0" w:color="auto"/>
              <w:bottom w:val="single" w:sz="4" w:space="0" w:color="auto"/>
            </w:tcBorders>
            <w:noWrap/>
            <w:vAlign w:val="center"/>
          </w:tcPr>
          <w:p w14:paraId="542E72F1" w14:textId="77777777" w:rsidR="001C72CA" w:rsidRDefault="001C72CA">
            <w:pPr>
              <w:widowControl/>
              <w:spacing w:line="360" w:lineRule="auto"/>
              <w:jc w:val="center"/>
              <w:rPr>
                <w:rFonts w:ascii="宋体" w:hAnsi="宋体" w:cs="Tahoma"/>
                <w:szCs w:val="21"/>
                <w:lang w:eastAsia="zh-CN"/>
              </w:rPr>
            </w:pPr>
          </w:p>
        </w:tc>
        <w:tc>
          <w:tcPr>
            <w:tcW w:w="1134" w:type="dxa"/>
            <w:tcBorders>
              <w:top w:val="single" w:sz="4" w:space="0" w:color="auto"/>
              <w:bottom w:val="single" w:sz="4" w:space="0" w:color="auto"/>
            </w:tcBorders>
            <w:noWrap/>
            <w:vAlign w:val="center"/>
          </w:tcPr>
          <w:p w14:paraId="14FC6AF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32A0FA73" w14:textId="77777777" w:rsidR="001C72CA" w:rsidRDefault="00DD1B2D">
            <w:pPr>
              <w:widowControl/>
              <w:spacing w:line="360" w:lineRule="auto"/>
              <w:jc w:val="center"/>
              <w:rPr>
                <w:rFonts w:ascii="宋体" w:hAnsi="宋体" w:cs="Tahoma"/>
                <w:szCs w:val="21"/>
                <w:lang w:eastAsia="zh-CN"/>
              </w:rPr>
            </w:pPr>
            <w:r>
              <w:rPr>
                <w:rFonts w:ascii="宋体" w:hAnsi="宋体" w:cs="Tahoma" w:hint="eastAsia"/>
                <w:szCs w:val="21"/>
              </w:rPr>
              <w:t>2</w:t>
            </w:r>
            <w:r>
              <w:rPr>
                <w:rFonts w:ascii="宋体" w:hAnsi="宋体" w:cs="Tahoma"/>
                <w:szCs w:val="21"/>
              </w:rPr>
              <w:t>0230</w:t>
            </w:r>
            <w:r>
              <w:rPr>
                <w:rFonts w:ascii="宋体" w:hAnsi="宋体" w:cs="Tahoma" w:hint="eastAsia"/>
                <w:szCs w:val="21"/>
                <w:lang w:eastAsia="zh-CN"/>
              </w:rPr>
              <w:t>610</w:t>
            </w:r>
          </w:p>
        </w:tc>
      </w:tr>
      <w:tr w:rsidR="001C72CA" w14:paraId="6AADEF3A"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06C55C8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p>
        </w:tc>
        <w:tc>
          <w:tcPr>
            <w:tcW w:w="709" w:type="dxa"/>
            <w:tcBorders>
              <w:top w:val="single" w:sz="4" w:space="0" w:color="auto"/>
              <w:bottom w:val="single" w:sz="4" w:space="0" w:color="auto"/>
            </w:tcBorders>
            <w:vAlign w:val="center"/>
          </w:tcPr>
          <w:p w14:paraId="5C7ABC92" w14:textId="77777777" w:rsidR="001C72CA" w:rsidRDefault="00DD1B2D">
            <w:pPr>
              <w:widowControl/>
              <w:spacing w:line="360" w:lineRule="auto"/>
              <w:rPr>
                <w:rFonts w:ascii="宋体" w:hAnsi="宋体" w:cs="Tahoma"/>
                <w:szCs w:val="21"/>
              </w:rPr>
            </w:pPr>
            <w:r>
              <w:rPr>
                <w:rFonts w:ascii="宋体" w:hAnsi="宋体" w:cs="Tahoma" w:hint="eastAsia"/>
                <w:szCs w:val="21"/>
              </w:rPr>
              <w:t>4000</w:t>
            </w:r>
          </w:p>
        </w:tc>
        <w:tc>
          <w:tcPr>
            <w:tcW w:w="1134" w:type="dxa"/>
            <w:tcBorders>
              <w:top w:val="single" w:sz="4" w:space="0" w:color="auto"/>
              <w:bottom w:val="single" w:sz="4" w:space="0" w:color="auto"/>
            </w:tcBorders>
            <w:noWrap/>
            <w:vAlign w:val="center"/>
          </w:tcPr>
          <w:p w14:paraId="6BA1029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公用工程</w:t>
            </w:r>
          </w:p>
        </w:tc>
        <w:tc>
          <w:tcPr>
            <w:tcW w:w="3260" w:type="dxa"/>
            <w:vMerge w:val="restart"/>
            <w:tcBorders>
              <w:top w:val="single" w:sz="4" w:space="0" w:color="auto"/>
            </w:tcBorders>
            <w:vAlign w:val="center"/>
          </w:tcPr>
          <w:p w14:paraId="1AEDDEC9" w14:textId="77777777" w:rsidR="001C72CA" w:rsidRDefault="00DD1B2D">
            <w:pPr>
              <w:widowControl/>
              <w:spacing w:line="360" w:lineRule="auto"/>
              <w:jc w:val="center"/>
              <w:rPr>
                <w:rFonts w:ascii="宋体" w:hAnsi="宋体" w:cs="Tahoma"/>
                <w:szCs w:val="21"/>
                <w:lang w:eastAsia="zh-CN"/>
              </w:rPr>
            </w:pPr>
            <w:r>
              <w:rPr>
                <w:rFonts w:ascii="宋体" w:hAnsi="宋体" w:cs="Tahoma" w:hint="eastAsia"/>
                <w:szCs w:val="21"/>
                <w:lang w:eastAsia="zh-CN"/>
              </w:rPr>
              <w:t>钢结构、设备、管道、消防、暖通、电气、仪表等</w:t>
            </w:r>
          </w:p>
          <w:p w14:paraId="32887CD8" w14:textId="77777777" w:rsidR="001C72CA" w:rsidRDefault="001C72CA">
            <w:pPr>
              <w:widowControl/>
              <w:spacing w:line="360" w:lineRule="auto"/>
              <w:rPr>
                <w:rFonts w:ascii="宋体" w:hAnsi="宋体" w:cs="Tahoma"/>
                <w:szCs w:val="21"/>
                <w:lang w:eastAsia="zh-CN"/>
              </w:rPr>
            </w:pPr>
          </w:p>
          <w:p w14:paraId="392A2A4F" w14:textId="77777777" w:rsidR="001C72CA" w:rsidRDefault="001C72CA">
            <w:pPr>
              <w:widowControl/>
              <w:spacing w:line="360" w:lineRule="auto"/>
              <w:rPr>
                <w:rFonts w:ascii="宋体" w:hAnsi="宋体" w:cs="Tahoma"/>
                <w:szCs w:val="21"/>
                <w:lang w:eastAsia="zh-CN"/>
              </w:rPr>
            </w:pPr>
          </w:p>
        </w:tc>
        <w:tc>
          <w:tcPr>
            <w:tcW w:w="993" w:type="dxa"/>
            <w:tcBorders>
              <w:top w:val="single" w:sz="4" w:space="0" w:color="auto"/>
              <w:bottom w:val="single" w:sz="4" w:space="0" w:color="auto"/>
            </w:tcBorders>
            <w:noWrap/>
            <w:vAlign w:val="center"/>
          </w:tcPr>
          <w:p w14:paraId="21A5E940" w14:textId="77777777" w:rsidR="001C72CA" w:rsidRDefault="001C72CA">
            <w:pPr>
              <w:widowControl/>
              <w:spacing w:line="360" w:lineRule="auto"/>
              <w:rPr>
                <w:rFonts w:ascii="宋体" w:hAnsi="宋体" w:cs="Tahoma"/>
                <w:szCs w:val="21"/>
                <w:lang w:eastAsia="zh-CN"/>
              </w:rPr>
            </w:pPr>
          </w:p>
        </w:tc>
        <w:tc>
          <w:tcPr>
            <w:tcW w:w="1134" w:type="dxa"/>
            <w:tcBorders>
              <w:top w:val="single" w:sz="4" w:space="0" w:color="auto"/>
              <w:bottom w:val="single" w:sz="4" w:space="0" w:color="auto"/>
            </w:tcBorders>
            <w:noWrap/>
            <w:vAlign w:val="center"/>
          </w:tcPr>
          <w:p w14:paraId="74F1F9D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020A92CA"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0230818</w:t>
            </w:r>
          </w:p>
        </w:tc>
      </w:tr>
      <w:tr w:rsidR="001C72CA" w14:paraId="252F712C" w14:textId="77777777">
        <w:trPr>
          <w:trHeight w:hRule="exact" w:val="509"/>
        </w:trPr>
        <w:tc>
          <w:tcPr>
            <w:tcW w:w="584" w:type="dxa"/>
            <w:tcBorders>
              <w:top w:val="single" w:sz="4" w:space="0" w:color="auto"/>
              <w:left w:val="single" w:sz="4" w:space="0" w:color="auto"/>
              <w:bottom w:val="single" w:sz="4" w:space="0" w:color="auto"/>
            </w:tcBorders>
            <w:noWrap/>
            <w:vAlign w:val="center"/>
          </w:tcPr>
          <w:p w14:paraId="2DBF657B" w14:textId="77777777" w:rsidR="001C72CA" w:rsidRDefault="00DD1B2D">
            <w:pPr>
              <w:widowControl/>
              <w:spacing w:line="360" w:lineRule="auto"/>
              <w:rPr>
                <w:rFonts w:ascii="宋体" w:hAnsi="宋体" w:cs="Tahoma"/>
                <w:szCs w:val="21"/>
              </w:rPr>
            </w:pPr>
            <w:r>
              <w:rPr>
                <w:rFonts w:ascii="宋体" w:hAnsi="宋体" w:cs="Tahoma" w:hint="eastAsia"/>
                <w:szCs w:val="21"/>
              </w:rPr>
              <w:t>4.1</w:t>
            </w:r>
          </w:p>
        </w:tc>
        <w:tc>
          <w:tcPr>
            <w:tcW w:w="709" w:type="dxa"/>
            <w:tcBorders>
              <w:top w:val="single" w:sz="4" w:space="0" w:color="auto"/>
              <w:bottom w:val="single" w:sz="4" w:space="0" w:color="auto"/>
            </w:tcBorders>
            <w:vAlign w:val="center"/>
          </w:tcPr>
          <w:p w14:paraId="22A4EF42" w14:textId="77777777" w:rsidR="001C72CA" w:rsidRDefault="00DD1B2D">
            <w:pPr>
              <w:widowControl/>
              <w:spacing w:line="360" w:lineRule="auto"/>
              <w:rPr>
                <w:rFonts w:ascii="宋体" w:hAnsi="宋体" w:cs="Tahoma"/>
                <w:szCs w:val="21"/>
              </w:rPr>
            </w:pPr>
            <w:r>
              <w:rPr>
                <w:rFonts w:ascii="宋体" w:hAnsi="宋体" w:cs="Tahoma" w:hint="eastAsia"/>
                <w:szCs w:val="21"/>
              </w:rPr>
              <w:t>4100</w:t>
            </w:r>
          </w:p>
        </w:tc>
        <w:tc>
          <w:tcPr>
            <w:tcW w:w="1134" w:type="dxa"/>
            <w:tcBorders>
              <w:top w:val="single" w:sz="4" w:space="0" w:color="auto"/>
              <w:bottom w:val="single" w:sz="4" w:space="0" w:color="auto"/>
            </w:tcBorders>
            <w:noWrap/>
            <w:vAlign w:val="center"/>
          </w:tcPr>
          <w:p w14:paraId="2C7B8D12" w14:textId="77777777" w:rsidR="001C72CA" w:rsidRDefault="00DD1B2D">
            <w:pPr>
              <w:widowControl/>
              <w:spacing w:line="360" w:lineRule="auto"/>
              <w:rPr>
                <w:rFonts w:ascii="宋体" w:hAnsi="宋体" w:cs="Tahoma"/>
                <w:sz w:val="18"/>
                <w:szCs w:val="18"/>
              </w:rPr>
            </w:pPr>
            <w:r>
              <w:rPr>
                <w:rFonts w:ascii="宋体" w:hAnsi="宋体" w:cs="Tahoma"/>
                <w:sz w:val="18"/>
                <w:szCs w:val="18"/>
              </w:rPr>
              <w:t>10k</w:t>
            </w:r>
            <w:r>
              <w:rPr>
                <w:rFonts w:ascii="宋体" w:hAnsi="宋体" w:cs="Tahoma" w:hint="eastAsia"/>
                <w:sz w:val="18"/>
                <w:szCs w:val="18"/>
              </w:rPr>
              <w:t>开关站</w:t>
            </w:r>
          </w:p>
        </w:tc>
        <w:tc>
          <w:tcPr>
            <w:tcW w:w="3260" w:type="dxa"/>
            <w:vMerge/>
            <w:vAlign w:val="center"/>
          </w:tcPr>
          <w:p w14:paraId="1ADFBA11"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13F1DF71" w14:textId="77777777" w:rsidR="001C72CA" w:rsidRDefault="00DD1B2D">
            <w:pPr>
              <w:widowControl/>
              <w:spacing w:line="360" w:lineRule="auto"/>
              <w:ind w:firstLineChars="100" w:firstLine="220"/>
              <w:rPr>
                <w:rFonts w:ascii="宋体" w:hAnsi="宋体" w:cs="Tahoma"/>
                <w:szCs w:val="21"/>
              </w:rPr>
            </w:pPr>
            <w:r>
              <w:rPr>
                <w:rFonts w:ascii="宋体" w:hAnsi="宋体" w:cs="Tahoma"/>
                <w:szCs w:val="21"/>
              </w:rPr>
              <w:t>3215</w:t>
            </w:r>
          </w:p>
        </w:tc>
        <w:tc>
          <w:tcPr>
            <w:tcW w:w="1134" w:type="dxa"/>
            <w:tcBorders>
              <w:top w:val="single" w:sz="4" w:space="0" w:color="auto"/>
              <w:bottom w:val="single" w:sz="4" w:space="0" w:color="auto"/>
            </w:tcBorders>
            <w:noWrap/>
            <w:vAlign w:val="center"/>
          </w:tcPr>
          <w:p w14:paraId="4115AD8B"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0230331</w:t>
            </w:r>
          </w:p>
        </w:tc>
        <w:tc>
          <w:tcPr>
            <w:tcW w:w="1166" w:type="dxa"/>
            <w:tcBorders>
              <w:top w:val="single" w:sz="4" w:space="0" w:color="auto"/>
              <w:bottom w:val="single" w:sz="4" w:space="0" w:color="auto"/>
              <w:right w:val="single" w:sz="4" w:space="0" w:color="auto"/>
            </w:tcBorders>
            <w:noWrap/>
            <w:vAlign w:val="center"/>
          </w:tcPr>
          <w:p w14:paraId="77AF8FE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464187DD"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281574E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4.2</w:t>
            </w:r>
          </w:p>
        </w:tc>
        <w:tc>
          <w:tcPr>
            <w:tcW w:w="709" w:type="dxa"/>
            <w:tcBorders>
              <w:top w:val="single" w:sz="4" w:space="0" w:color="auto"/>
              <w:bottom w:val="single" w:sz="4" w:space="0" w:color="auto"/>
            </w:tcBorders>
            <w:vAlign w:val="center"/>
          </w:tcPr>
          <w:p w14:paraId="5A33C765" w14:textId="77777777" w:rsidR="001C72CA" w:rsidRDefault="00DD1B2D">
            <w:pPr>
              <w:widowControl/>
              <w:spacing w:line="360" w:lineRule="auto"/>
              <w:rPr>
                <w:rFonts w:ascii="宋体" w:hAnsi="宋体" w:cs="Tahoma"/>
                <w:szCs w:val="21"/>
              </w:rPr>
            </w:pPr>
            <w:r>
              <w:rPr>
                <w:rFonts w:ascii="宋体" w:hAnsi="宋体" w:cs="Tahoma" w:hint="eastAsia"/>
                <w:szCs w:val="21"/>
              </w:rPr>
              <w:t>4200</w:t>
            </w:r>
          </w:p>
        </w:tc>
        <w:tc>
          <w:tcPr>
            <w:tcW w:w="1134" w:type="dxa"/>
            <w:tcBorders>
              <w:top w:val="single" w:sz="4" w:space="0" w:color="auto"/>
              <w:bottom w:val="single" w:sz="4" w:space="0" w:color="auto"/>
            </w:tcBorders>
            <w:noWrap/>
            <w:vAlign w:val="center"/>
          </w:tcPr>
          <w:p w14:paraId="0F754DFA"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空压站</w:t>
            </w:r>
          </w:p>
        </w:tc>
        <w:tc>
          <w:tcPr>
            <w:tcW w:w="3260" w:type="dxa"/>
            <w:vMerge/>
            <w:vAlign w:val="center"/>
          </w:tcPr>
          <w:p w14:paraId="223D32F5"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20D8B141"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vAlign w:val="center"/>
          </w:tcPr>
          <w:p w14:paraId="3414D2B2"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0230327</w:t>
            </w:r>
          </w:p>
        </w:tc>
        <w:tc>
          <w:tcPr>
            <w:tcW w:w="1166" w:type="dxa"/>
            <w:tcBorders>
              <w:top w:val="single" w:sz="4" w:space="0" w:color="auto"/>
              <w:bottom w:val="single" w:sz="4" w:space="0" w:color="auto"/>
              <w:right w:val="single" w:sz="4" w:space="0" w:color="auto"/>
            </w:tcBorders>
            <w:vAlign w:val="center"/>
          </w:tcPr>
          <w:p w14:paraId="1DE3C67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0230620</w:t>
            </w:r>
          </w:p>
        </w:tc>
      </w:tr>
      <w:tr w:rsidR="001C72CA" w14:paraId="5465B3F5"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5B0611C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4.3</w:t>
            </w:r>
          </w:p>
        </w:tc>
        <w:tc>
          <w:tcPr>
            <w:tcW w:w="709" w:type="dxa"/>
            <w:tcBorders>
              <w:top w:val="single" w:sz="4" w:space="0" w:color="auto"/>
              <w:bottom w:val="single" w:sz="4" w:space="0" w:color="auto"/>
            </w:tcBorders>
            <w:vAlign w:val="center"/>
          </w:tcPr>
          <w:p w14:paraId="12E61AF4" w14:textId="77777777" w:rsidR="001C72CA" w:rsidRDefault="00DD1B2D">
            <w:pPr>
              <w:widowControl/>
              <w:spacing w:line="360" w:lineRule="auto"/>
              <w:rPr>
                <w:rFonts w:ascii="宋体" w:hAnsi="宋体" w:cs="Tahoma"/>
                <w:szCs w:val="21"/>
              </w:rPr>
            </w:pPr>
            <w:r>
              <w:rPr>
                <w:rFonts w:ascii="宋体" w:hAnsi="宋体" w:cs="Tahoma" w:hint="eastAsia"/>
                <w:szCs w:val="21"/>
              </w:rPr>
              <w:t>4300</w:t>
            </w:r>
          </w:p>
        </w:tc>
        <w:tc>
          <w:tcPr>
            <w:tcW w:w="1134" w:type="dxa"/>
            <w:tcBorders>
              <w:top w:val="single" w:sz="4" w:space="0" w:color="auto"/>
              <w:bottom w:val="single" w:sz="4" w:space="0" w:color="auto"/>
            </w:tcBorders>
            <w:noWrap/>
            <w:vAlign w:val="center"/>
          </w:tcPr>
          <w:p w14:paraId="20A4B39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消防水站</w:t>
            </w:r>
          </w:p>
        </w:tc>
        <w:tc>
          <w:tcPr>
            <w:tcW w:w="3260" w:type="dxa"/>
            <w:vMerge/>
            <w:vAlign w:val="center"/>
          </w:tcPr>
          <w:p w14:paraId="6989B2F7" w14:textId="77777777" w:rsidR="001C72CA" w:rsidRDefault="001C72CA">
            <w:pPr>
              <w:widowControl/>
              <w:spacing w:line="360" w:lineRule="auto"/>
              <w:rPr>
                <w:rFonts w:ascii="宋体" w:hAnsi="宋体" w:cs="Tahoma"/>
                <w:szCs w:val="21"/>
              </w:rPr>
            </w:pPr>
          </w:p>
        </w:tc>
        <w:tc>
          <w:tcPr>
            <w:tcW w:w="993" w:type="dxa"/>
            <w:tcBorders>
              <w:top w:val="single" w:sz="4" w:space="0" w:color="auto"/>
              <w:bottom w:val="single" w:sz="4" w:space="0" w:color="auto"/>
            </w:tcBorders>
            <w:noWrap/>
            <w:vAlign w:val="center"/>
          </w:tcPr>
          <w:p w14:paraId="62A3A025" w14:textId="77777777" w:rsidR="001C72CA" w:rsidRDefault="00DD1B2D">
            <w:pPr>
              <w:widowControl/>
              <w:spacing w:line="360" w:lineRule="auto"/>
              <w:ind w:firstLineChars="100" w:firstLine="220"/>
              <w:rPr>
                <w:rFonts w:ascii="宋体" w:hAnsi="宋体" w:cs="Tahoma"/>
                <w:szCs w:val="21"/>
              </w:rPr>
            </w:pPr>
            <w:r>
              <w:rPr>
                <w:rFonts w:ascii="宋体" w:hAnsi="宋体" w:cs="Tahoma"/>
                <w:szCs w:val="21"/>
              </w:rPr>
              <w:t>238</w:t>
            </w:r>
          </w:p>
        </w:tc>
        <w:tc>
          <w:tcPr>
            <w:tcW w:w="1134" w:type="dxa"/>
            <w:tcBorders>
              <w:top w:val="single" w:sz="4" w:space="0" w:color="auto"/>
              <w:bottom w:val="single" w:sz="4" w:space="0" w:color="auto"/>
            </w:tcBorders>
            <w:noWrap/>
            <w:vAlign w:val="center"/>
          </w:tcPr>
          <w:p w14:paraId="3A43934B"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vAlign w:val="center"/>
          </w:tcPr>
          <w:p w14:paraId="4D7674A5"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0230422</w:t>
            </w:r>
          </w:p>
        </w:tc>
      </w:tr>
      <w:tr w:rsidR="001C72CA" w14:paraId="17201143"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5CB5ABEC"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4.4</w:t>
            </w:r>
          </w:p>
        </w:tc>
        <w:tc>
          <w:tcPr>
            <w:tcW w:w="709" w:type="dxa"/>
            <w:tcBorders>
              <w:top w:val="single" w:sz="4" w:space="0" w:color="auto"/>
              <w:bottom w:val="single" w:sz="4" w:space="0" w:color="auto"/>
            </w:tcBorders>
            <w:vAlign w:val="center"/>
          </w:tcPr>
          <w:p w14:paraId="4091687B" w14:textId="77777777" w:rsidR="001C72CA" w:rsidRDefault="00DD1B2D">
            <w:pPr>
              <w:widowControl/>
              <w:spacing w:line="360" w:lineRule="auto"/>
              <w:rPr>
                <w:rFonts w:ascii="宋体" w:hAnsi="宋体" w:cs="Tahoma"/>
                <w:szCs w:val="21"/>
              </w:rPr>
            </w:pPr>
            <w:r>
              <w:rPr>
                <w:rFonts w:ascii="宋体" w:hAnsi="宋体" w:cs="Tahoma" w:hint="eastAsia"/>
                <w:szCs w:val="21"/>
              </w:rPr>
              <w:t>4400</w:t>
            </w:r>
          </w:p>
        </w:tc>
        <w:tc>
          <w:tcPr>
            <w:tcW w:w="1134" w:type="dxa"/>
            <w:tcBorders>
              <w:top w:val="single" w:sz="4" w:space="0" w:color="auto"/>
              <w:bottom w:val="single" w:sz="4" w:space="0" w:color="auto"/>
            </w:tcBorders>
            <w:noWrap/>
            <w:vAlign w:val="center"/>
          </w:tcPr>
          <w:p w14:paraId="2562182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循环水站</w:t>
            </w:r>
          </w:p>
        </w:tc>
        <w:tc>
          <w:tcPr>
            <w:tcW w:w="3260" w:type="dxa"/>
            <w:vMerge/>
            <w:vAlign w:val="center"/>
          </w:tcPr>
          <w:p w14:paraId="3F45E929" w14:textId="77777777" w:rsidR="001C72CA" w:rsidRDefault="001C72CA">
            <w:pPr>
              <w:widowControl/>
              <w:spacing w:line="360" w:lineRule="auto"/>
              <w:rPr>
                <w:rFonts w:ascii="宋体" w:hAnsi="宋体" w:cs="Tahoma"/>
                <w:szCs w:val="21"/>
              </w:rPr>
            </w:pPr>
          </w:p>
        </w:tc>
        <w:tc>
          <w:tcPr>
            <w:tcW w:w="993" w:type="dxa"/>
            <w:tcBorders>
              <w:top w:val="single" w:sz="4" w:space="0" w:color="auto"/>
              <w:bottom w:val="single" w:sz="4" w:space="0" w:color="auto"/>
            </w:tcBorders>
            <w:noWrap/>
            <w:vAlign w:val="center"/>
          </w:tcPr>
          <w:p w14:paraId="780EA4EE" w14:textId="77777777" w:rsidR="001C72CA" w:rsidRDefault="00DD1B2D">
            <w:pPr>
              <w:widowControl/>
              <w:spacing w:line="360" w:lineRule="auto"/>
              <w:jc w:val="center"/>
              <w:rPr>
                <w:rFonts w:ascii="宋体" w:hAnsi="宋体" w:cs="Tahoma"/>
                <w:szCs w:val="21"/>
              </w:rPr>
            </w:pPr>
            <w:r>
              <w:rPr>
                <w:rFonts w:ascii="宋体" w:hAnsi="宋体" w:cs="Tahoma"/>
                <w:szCs w:val="21"/>
              </w:rPr>
              <w:t>199</w:t>
            </w:r>
          </w:p>
        </w:tc>
        <w:tc>
          <w:tcPr>
            <w:tcW w:w="1134" w:type="dxa"/>
            <w:tcBorders>
              <w:top w:val="single" w:sz="4" w:space="0" w:color="auto"/>
              <w:bottom w:val="single" w:sz="4" w:space="0" w:color="auto"/>
            </w:tcBorders>
            <w:vAlign w:val="center"/>
          </w:tcPr>
          <w:p w14:paraId="64DA32E6"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0230408</w:t>
            </w:r>
          </w:p>
        </w:tc>
        <w:tc>
          <w:tcPr>
            <w:tcW w:w="1166" w:type="dxa"/>
            <w:tcBorders>
              <w:top w:val="single" w:sz="4" w:space="0" w:color="auto"/>
              <w:bottom w:val="single" w:sz="4" w:space="0" w:color="auto"/>
              <w:right w:val="single" w:sz="4" w:space="0" w:color="auto"/>
            </w:tcBorders>
            <w:vAlign w:val="center"/>
          </w:tcPr>
          <w:p w14:paraId="21DF85E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0230520</w:t>
            </w:r>
          </w:p>
        </w:tc>
      </w:tr>
      <w:tr w:rsidR="001C72CA" w14:paraId="4A15A950"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4442E8D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4.6</w:t>
            </w:r>
          </w:p>
        </w:tc>
        <w:tc>
          <w:tcPr>
            <w:tcW w:w="709" w:type="dxa"/>
            <w:tcBorders>
              <w:top w:val="single" w:sz="4" w:space="0" w:color="auto"/>
              <w:bottom w:val="single" w:sz="4" w:space="0" w:color="auto"/>
            </w:tcBorders>
            <w:vAlign w:val="center"/>
          </w:tcPr>
          <w:p w14:paraId="55EC68F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4600</w:t>
            </w:r>
          </w:p>
        </w:tc>
        <w:tc>
          <w:tcPr>
            <w:tcW w:w="1134" w:type="dxa"/>
            <w:tcBorders>
              <w:top w:val="single" w:sz="4" w:space="0" w:color="auto"/>
              <w:bottom w:val="single" w:sz="4" w:space="0" w:color="auto"/>
            </w:tcBorders>
            <w:noWrap/>
            <w:vAlign w:val="center"/>
          </w:tcPr>
          <w:p w14:paraId="698376D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事故池</w:t>
            </w:r>
          </w:p>
        </w:tc>
        <w:tc>
          <w:tcPr>
            <w:tcW w:w="3260" w:type="dxa"/>
            <w:vMerge/>
            <w:vAlign w:val="center"/>
          </w:tcPr>
          <w:p w14:paraId="7371F468" w14:textId="77777777" w:rsidR="001C72CA" w:rsidRDefault="001C72CA">
            <w:pPr>
              <w:widowControl/>
              <w:spacing w:line="360" w:lineRule="auto"/>
              <w:rPr>
                <w:rFonts w:ascii="宋体" w:hAnsi="宋体" w:cs="Tahoma"/>
                <w:szCs w:val="21"/>
              </w:rPr>
            </w:pPr>
          </w:p>
        </w:tc>
        <w:tc>
          <w:tcPr>
            <w:tcW w:w="993" w:type="dxa"/>
            <w:tcBorders>
              <w:top w:val="single" w:sz="4" w:space="0" w:color="auto"/>
              <w:bottom w:val="single" w:sz="4" w:space="0" w:color="auto"/>
            </w:tcBorders>
            <w:noWrap/>
            <w:vAlign w:val="center"/>
          </w:tcPr>
          <w:p w14:paraId="75BA3ABB"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046C0901"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0230510</w:t>
            </w:r>
          </w:p>
        </w:tc>
        <w:tc>
          <w:tcPr>
            <w:tcW w:w="1166" w:type="dxa"/>
            <w:tcBorders>
              <w:top w:val="single" w:sz="4" w:space="0" w:color="auto"/>
              <w:bottom w:val="single" w:sz="4" w:space="0" w:color="auto"/>
              <w:right w:val="single" w:sz="4" w:space="0" w:color="auto"/>
            </w:tcBorders>
            <w:vAlign w:val="center"/>
          </w:tcPr>
          <w:p w14:paraId="3FA2229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5707BB2B"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3C0D2D3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4.7</w:t>
            </w:r>
          </w:p>
        </w:tc>
        <w:tc>
          <w:tcPr>
            <w:tcW w:w="709" w:type="dxa"/>
            <w:tcBorders>
              <w:top w:val="single" w:sz="4" w:space="0" w:color="auto"/>
              <w:bottom w:val="single" w:sz="4" w:space="0" w:color="auto"/>
            </w:tcBorders>
            <w:vAlign w:val="center"/>
          </w:tcPr>
          <w:p w14:paraId="608C77F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4700</w:t>
            </w:r>
          </w:p>
        </w:tc>
        <w:tc>
          <w:tcPr>
            <w:tcW w:w="1134" w:type="dxa"/>
            <w:tcBorders>
              <w:top w:val="single" w:sz="4" w:space="0" w:color="auto"/>
              <w:bottom w:val="single" w:sz="4" w:space="0" w:color="auto"/>
            </w:tcBorders>
            <w:noWrap/>
            <w:vAlign w:val="center"/>
          </w:tcPr>
          <w:p w14:paraId="07E20DA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罐区</w:t>
            </w:r>
          </w:p>
        </w:tc>
        <w:tc>
          <w:tcPr>
            <w:tcW w:w="3260" w:type="dxa"/>
            <w:vMerge/>
            <w:vAlign w:val="center"/>
          </w:tcPr>
          <w:p w14:paraId="06337760" w14:textId="77777777" w:rsidR="001C72CA" w:rsidRDefault="001C72CA">
            <w:pPr>
              <w:widowControl/>
              <w:spacing w:line="360" w:lineRule="auto"/>
              <w:rPr>
                <w:rFonts w:ascii="宋体" w:hAnsi="宋体" w:cs="Tahoma"/>
                <w:szCs w:val="21"/>
              </w:rPr>
            </w:pPr>
          </w:p>
        </w:tc>
        <w:tc>
          <w:tcPr>
            <w:tcW w:w="993" w:type="dxa"/>
            <w:tcBorders>
              <w:top w:val="single" w:sz="4" w:space="0" w:color="auto"/>
              <w:bottom w:val="single" w:sz="4" w:space="0" w:color="auto"/>
            </w:tcBorders>
            <w:noWrap/>
            <w:vAlign w:val="center"/>
          </w:tcPr>
          <w:p w14:paraId="7F7742F6"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1D50D433"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0230501</w:t>
            </w:r>
          </w:p>
        </w:tc>
        <w:tc>
          <w:tcPr>
            <w:tcW w:w="1166" w:type="dxa"/>
            <w:tcBorders>
              <w:top w:val="single" w:sz="4" w:space="0" w:color="auto"/>
              <w:bottom w:val="single" w:sz="4" w:space="0" w:color="auto"/>
              <w:right w:val="single" w:sz="4" w:space="0" w:color="auto"/>
            </w:tcBorders>
            <w:vAlign w:val="center"/>
          </w:tcPr>
          <w:p w14:paraId="40E973A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0230818</w:t>
            </w:r>
          </w:p>
        </w:tc>
      </w:tr>
      <w:tr w:rsidR="001C72CA" w14:paraId="4E12A949"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5EA43C1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r>
              <w:rPr>
                <w:rFonts w:ascii="宋体" w:hAnsi="宋体" w:cs="Tahoma"/>
                <w:szCs w:val="21"/>
              </w:rPr>
              <w:t>.8</w:t>
            </w:r>
          </w:p>
        </w:tc>
        <w:tc>
          <w:tcPr>
            <w:tcW w:w="709" w:type="dxa"/>
            <w:tcBorders>
              <w:top w:val="single" w:sz="4" w:space="0" w:color="auto"/>
              <w:bottom w:val="single" w:sz="4" w:space="0" w:color="auto"/>
            </w:tcBorders>
            <w:vAlign w:val="center"/>
          </w:tcPr>
          <w:p w14:paraId="5DA2CFB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r>
              <w:rPr>
                <w:rFonts w:ascii="宋体" w:hAnsi="宋体" w:cs="Tahoma"/>
                <w:szCs w:val="21"/>
              </w:rPr>
              <w:t>800</w:t>
            </w:r>
          </w:p>
        </w:tc>
        <w:tc>
          <w:tcPr>
            <w:tcW w:w="1134" w:type="dxa"/>
            <w:tcBorders>
              <w:top w:val="single" w:sz="4" w:space="0" w:color="auto"/>
              <w:bottom w:val="single" w:sz="4" w:space="0" w:color="auto"/>
            </w:tcBorders>
            <w:noWrap/>
            <w:vAlign w:val="center"/>
          </w:tcPr>
          <w:p w14:paraId="4A06AB1E"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卸车区</w:t>
            </w:r>
          </w:p>
        </w:tc>
        <w:tc>
          <w:tcPr>
            <w:tcW w:w="3260" w:type="dxa"/>
            <w:vMerge/>
            <w:tcBorders>
              <w:bottom w:val="single" w:sz="4" w:space="0" w:color="auto"/>
            </w:tcBorders>
            <w:vAlign w:val="center"/>
          </w:tcPr>
          <w:p w14:paraId="7CDF745D" w14:textId="77777777" w:rsidR="001C72CA" w:rsidRDefault="001C72CA">
            <w:pPr>
              <w:widowControl/>
              <w:spacing w:line="360" w:lineRule="auto"/>
              <w:rPr>
                <w:rFonts w:ascii="宋体" w:hAnsi="宋体" w:cs="Tahoma"/>
                <w:szCs w:val="21"/>
              </w:rPr>
            </w:pPr>
          </w:p>
        </w:tc>
        <w:tc>
          <w:tcPr>
            <w:tcW w:w="993" w:type="dxa"/>
            <w:tcBorders>
              <w:top w:val="single" w:sz="4" w:space="0" w:color="auto"/>
              <w:bottom w:val="single" w:sz="4" w:space="0" w:color="auto"/>
            </w:tcBorders>
            <w:noWrap/>
            <w:vAlign w:val="center"/>
          </w:tcPr>
          <w:p w14:paraId="23800527"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01527C45"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0230601</w:t>
            </w:r>
          </w:p>
        </w:tc>
        <w:tc>
          <w:tcPr>
            <w:tcW w:w="1166" w:type="dxa"/>
            <w:tcBorders>
              <w:top w:val="single" w:sz="4" w:space="0" w:color="auto"/>
              <w:bottom w:val="single" w:sz="4" w:space="0" w:color="auto"/>
              <w:right w:val="single" w:sz="4" w:space="0" w:color="auto"/>
            </w:tcBorders>
            <w:vAlign w:val="center"/>
          </w:tcPr>
          <w:p w14:paraId="5476010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0230818</w:t>
            </w:r>
          </w:p>
        </w:tc>
      </w:tr>
      <w:tr w:rsidR="001C72CA" w14:paraId="0556FB58"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3CF533D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r>
              <w:rPr>
                <w:rFonts w:ascii="宋体" w:hAnsi="宋体" w:cs="Tahoma"/>
                <w:szCs w:val="21"/>
              </w:rPr>
              <w:t>9</w:t>
            </w:r>
          </w:p>
        </w:tc>
        <w:tc>
          <w:tcPr>
            <w:tcW w:w="709" w:type="dxa"/>
            <w:tcBorders>
              <w:top w:val="single" w:sz="4" w:space="0" w:color="auto"/>
              <w:bottom w:val="single" w:sz="4" w:space="0" w:color="auto"/>
            </w:tcBorders>
            <w:vAlign w:val="center"/>
          </w:tcPr>
          <w:p w14:paraId="25D3265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4</w:t>
            </w:r>
            <w:r>
              <w:rPr>
                <w:rFonts w:ascii="宋体" w:hAnsi="宋体" w:cs="Tahoma"/>
                <w:szCs w:val="21"/>
              </w:rPr>
              <w:t>9</w:t>
            </w:r>
            <w:r>
              <w:rPr>
                <w:rFonts w:ascii="宋体" w:hAnsi="宋体" w:cs="Tahoma" w:hint="eastAsia"/>
                <w:szCs w:val="21"/>
              </w:rPr>
              <w:t>00</w:t>
            </w:r>
          </w:p>
        </w:tc>
        <w:tc>
          <w:tcPr>
            <w:tcW w:w="1134" w:type="dxa"/>
            <w:tcBorders>
              <w:top w:val="single" w:sz="4" w:space="0" w:color="auto"/>
              <w:bottom w:val="single" w:sz="4" w:space="0" w:color="auto"/>
            </w:tcBorders>
            <w:noWrap/>
            <w:vAlign w:val="center"/>
          </w:tcPr>
          <w:p w14:paraId="3072798D"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现场机柜室</w:t>
            </w:r>
          </w:p>
        </w:tc>
        <w:tc>
          <w:tcPr>
            <w:tcW w:w="3260" w:type="dxa"/>
            <w:vMerge/>
            <w:tcBorders>
              <w:bottom w:val="single" w:sz="4" w:space="0" w:color="auto"/>
            </w:tcBorders>
            <w:vAlign w:val="center"/>
          </w:tcPr>
          <w:p w14:paraId="32ADD490" w14:textId="77777777" w:rsidR="001C72CA" w:rsidRDefault="001C72CA">
            <w:pPr>
              <w:widowControl/>
              <w:spacing w:line="360" w:lineRule="auto"/>
              <w:rPr>
                <w:rFonts w:ascii="宋体" w:hAnsi="宋体" w:cs="Tahoma"/>
                <w:szCs w:val="21"/>
              </w:rPr>
            </w:pPr>
          </w:p>
        </w:tc>
        <w:tc>
          <w:tcPr>
            <w:tcW w:w="993" w:type="dxa"/>
            <w:tcBorders>
              <w:top w:val="single" w:sz="4" w:space="0" w:color="auto"/>
              <w:bottom w:val="single" w:sz="4" w:space="0" w:color="auto"/>
            </w:tcBorders>
            <w:noWrap/>
            <w:vAlign w:val="center"/>
          </w:tcPr>
          <w:p w14:paraId="51C076F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3</w:t>
            </w:r>
            <w:r>
              <w:rPr>
                <w:rFonts w:ascii="宋体" w:hAnsi="宋体" w:cs="Tahoma"/>
                <w:szCs w:val="21"/>
              </w:rPr>
              <w:t>11</w:t>
            </w:r>
          </w:p>
        </w:tc>
        <w:tc>
          <w:tcPr>
            <w:tcW w:w="1134" w:type="dxa"/>
            <w:tcBorders>
              <w:top w:val="single" w:sz="4" w:space="0" w:color="auto"/>
              <w:bottom w:val="single" w:sz="4" w:space="0" w:color="auto"/>
            </w:tcBorders>
            <w:noWrap/>
            <w:vAlign w:val="center"/>
          </w:tcPr>
          <w:p w14:paraId="5FA00B90"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0230401</w:t>
            </w:r>
          </w:p>
        </w:tc>
        <w:tc>
          <w:tcPr>
            <w:tcW w:w="1166" w:type="dxa"/>
            <w:tcBorders>
              <w:top w:val="single" w:sz="4" w:space="0" w:color="auto"/>
              <w:bottom w:val="single" w:sz="4" w:space="0" w:color="auto"/>
              <w:right w:val="single" w:sz="4" w:space="0" w:color="auto"/>
            </w:tcBorders>
            <w:vAlign w:val="center"/>
          </w:tcPr>
          <w:p w14:paraId="19E8718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49917979"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74F5092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w:t>
            </w:r>
          </w:p>
        </w:tc>
        <w:tc>
          <w:tcPr>
            <w:tcW w:w="709" w:type="dxa"/>
            <w:tcBorders>
              <w:top w:val="single" w:sz="4" w:space="0" w:color="auto"/>
              <w:bottom w:val="single" w:sz="4" w:space="0" w:color="auto"/>
            </w:tcBorders>
            <w:vAlign w:val="center"/>
          </w:tcPr>
          <w:p w14:paraId="776D011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5000</w:t>
            </w:r>
          </w:p>
        </w:tc>
        <w:tc>
          <w:tcPr>
            <w:tcW w:w="1134" w:type="dxa"/>
            <w:tcBorders>
              <w:top w:val="single" w:sz="4" w:space="0" w:color="auto"/>
              <w:bottom w:val="single" w:sz="4" w:space="0" w:color="auto"/>
            </w:tcBorders>
            <w:noWrap/>
            <w:vAlign w:val="center"/>
          </w:tcPr>
          <w:p w14:paraId="2BD0E81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公共设施</w:t>
            </w:r>
          </w:p>
        </w:tc>
        <w:tc>
          <w:tcPr>
            <w:tcW w:w="3260" w:type="dxa"/>
            <w:tcBorders>
              <w:top w:val="single" w:sz="4" w:space="0" w:color="auto"/>
              <w:bottom w:val="single" w:sz="4" w:space="0" w:color="auto"/>
            </w:tcBorders>
            <w:vAlign w:val="center"/>
          </w:tcPr>
          <w:p w14:paraId="08648E81" w14:textId="77777777" w:rsidR="001C72CA" w:rsidRDefault="001C72CA">
            <w:pPr>
              <w:widowControl/>
              <w:spacing w:line="360" w:lineRule="auto"/>
              <w:jc w:val="center"/>
              <w:rPr>
                <w:rFonts w:ascii="宋体" w:hAnsi="宋体" w:cs="Tahoma"/>
                <w:sz w:val="18"/>
                <w:szCs w:val="18"/>
              </w:rPr>
            </w:pPr>
          </w:p>
        </w:tc>
        <w:tc>
          <w:tcPr>
            <w:tcW w:w="993" w:type="dxa"/>
            <w:tcBorders>
              <w:top w:val="single" w:sz="4" w:space="0" w:color="auto"/>
              <w:bottom w:val="single" w:sz="4" w:space="0" w:color="auto"/>
            </w:tcBorders>
            <w:noWrap/>
            <w:vAlign w:val="center"/>
          </w:tcPr>
          <w:p w14:paraId="14BB9DAB"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7C9C627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1679612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6D14F018"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6CEE0267"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5.1</w:t>
            </w:r>
          </w:p>
        </w:tc>
        <w:tc>
          <w:tcPr>
            <w:tcW w:w="709" w:type="dxa"/>
            <w:tcBorders>
              <w:top w:val="single" w:sz="4" w:space="0" w:color="auto"/>
              <w:bottom w:val="single" w:sz="4" w:space="0" w:color="auto"/>
            </w:tcBorders>
            <w:vAlign w:val="center"/>
          </w:tcPr>
          <w:p w14:paraId="01DF156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5100</w:t>
            </w:r>
          </w:p>
        </w:tc>
        <w:tc>
          <w:tcPr>
            <w:tcW w:w="1134" w:type="dxa"/>
            <w:tcBorders>
              <w:top w:val="single" w:sz="4" w:space="0" w:color="auto"/>
              <w:bottom w:val="single" w:sz="4" w:space="0" w:color="auto"/>
            </w:tcBorders>
            <w:noWrap/>
            <w:vAlign w:val="center"/>
          </w:tcPr>
          <w:p w14:paraId="66446D6D"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中心控制室</w:t>
            </w:r>
          </w:p>
        </w:tc>
        <w:tc>
          <w:tcPr>
            <w:tcW w:w="3260" w:type="dxa"/>
            <w:tcBorders>
              <w:top w:val="single" w:sz="4" w:space="0" w:color="auto"/>
              <w:bottom w:val="single" w:sz="4" w:space="0" w:color="auto"/>
            </w:tcBorders>
            <w:vAlign w:val="center"/>
          </w:tcPr>
          <w:p w14:paraId="6A26CF1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电气、仪表等</w:t>
            </w:r>
          </w:p>
        </w:tc>
        <w:tc>
          <w:tcPr>
            <w:tcW w:w="993" w:type="dxa"/>
            <w:tcBorders>
              <w:top w:val="single" w:sz="4" w:space="0" w:color="auto"/>
              <w:bottom w:val="single" w:sz="4" w:space="0" w:color="auto"/>
            </w:tcBorders>
            <w:noWrap/>
            <w:vAlign w:val="center"/>
          </w:tcPr>
          <w:p w14:paraId="6DE42DDA" w14:textId="77777777" w:rsidR="001C72CA" w:rsidRDefault="00DD1B2D">
            <w:pPr>
              <w:widowControl/>
              <w:spacing w:line="360" w:lineRule="auto"/>
              <w:jc w:val="center"/>
              <w:rPr>
                <w:rFonts w:ascii="宋体" w:hAnsi="宋体" w:cs="Tahoma"/>
                <w:szCs w:val="21"/>
              </w:rPr>
            </w:pPr>
            <w:r>
              <w:rPr>
                <w:rFonts w:ascii="宋体" w:hAnsi="宋体" w:cs="Tahoma"/>
                <w:szCs w:val="21"/>
              </w:rPr>
              <w:t>1027</w:t>
            </w:r>
          </w:p>
        </w:tc>
        <w:tc>
          <w:tcPr>
            <w:tcW w:w="1134" w:type="dxa"/>
            <w:tcBorders>
              <w:top w:val="single" w:sz="4" w:space="0" w:color="auto"/>
              <w:bottom w:val="single" w:sz="4" w:space="0" w:color="auto"/>
            </w:tcBorders>
            <w:noWrap/>
            <w:vAlign w:val="center"/>
          </w:tcPr>
          <w:p w14:paraId="65BFE56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0DCF845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0230531</w:t>
            </w:r>
          </w:p>
        </w:tc>
      </w:tr>
      <w:tr w:rsidR="001C72CA" w14:paraId="1D0886C3"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574BB78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w:t>
            </w:r>
          </w:p>
        </w:tc>
        <w:tc>
          <w:tcPr>
            <w:tcW w:w="709" w:type="dxa"/>
            <w:tcBorders>
              <w:top w:val="single" w:sz="4" w:space="0" w:color="auto"/>
              <w:bottom w:val="single" w:sz="4" w:space="0" w:color="auto"/>
            </w:tcBorders>
            <w:vAlign w:val="center"/>
          </w:tcPr>
          <w:p w14:paraId="0ECCF57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0000</w:t>
            </w:r>
          </w:p>
        </w:tc>
        <w:tc>
          <w:tcPr>
            <w:tcW w:w="1134" w:type="dxa"/>
            <w:tcBorders>
              <w:top w:val="single" w:sz="4" w:space="0" w:color="auto"/>
              <w:bottom w:val="single" w:sz="4" w:space="0" w:color="auto"/>
            </w:tcBorders>
            <w:noWrap/>
            <w:vAlign w:val="center"/>
          </w:tcPr>
          <w:p w14:paraId="67F27368"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设计总体</w:t>
            </w:r>
          </w:p>
        </w:tc>
        <w:tc>
          <w:tcPr>
            <w:tcW w:w="3260" w:type="dxa"/>
            <w:vMerge w:val="restart"/>
            <w:tcBorders>
              <w:top w:val="single" w:sz="4" w:space="0" w:color="auto"/>
            </w:tcBorders>
            <w:vAlign w:val="center"/>
          </w:tcPr>
          <w:p w14:paraId="5B42430F" w14:textId="77777777" w:rsidR="001C72CA" w:rsidRDefault="00DD1B2D">
            <w:pPr>
              <w:widowControl/>
              <w:spacing w:line="360" w:lineRule="auto"/>
              <w:ind w:firstLineChars="400" w:firstLine="880"/>
              <w:rPr>
                <w:rFonts w:ascii="宋体" w:hAnsi="宋体" w:cs="Tahoma"/>
                <w:szCs w:val="21"/>
              </w:rPr>
            </w:pPr>
            <w:r>
              <w:rPr>
                <w:rFonts w:ascii="宋体" w:hAnsi="宋体" w:cs="Tahoma" w:hint="eastAsia"/>
                <w:szCs w:val="21"/>
              </w:rPr>
              <w:t>管道、线缆</w:t>
            </w:r>
          </w:p>
        </w:tc>
        <w:tc>
          <w:tcPr>
            <w:tcW w:w="993" w:type="dxa"/>
            <w:tcBorders>
              <w:top w:val="single" w:sz="4" w:space="0" w:color="auto"/>
              <w:bottom w:val="single" w:sz="4" w:space="0" w:color="auto"/>
            </w:tcBorders>
            <w:noWrap/>
            <w:vAlign w:val="center"/>
          </w:tcPr>
          <w:p w14:paraId="18136DF8"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3C6E7C9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75AD865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0230618</w:t>
            </w:r>
          </w:p>
        </w:tc>
      </w:tr>
      <w:tr w:rsidR="001C72CA" w14:paraId="504A0035"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6B26ACB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6.1</w:t>
            </w:r>
          </w:p>
        </w:tc>
        <w:tc>
          <w:tcPr>
            <w:tcW w:w="709" w:type="dxa"/>
            <w:tcBorders>
              <w:top w:val="single" w:sz="4" w:space="0" w:color="auto"/>
              <w:bottom w:val="single" w:sz="4" w:space="0" w:color="auto"/>
            </w:tcBorders>
            <w:vAlign w:val="center"/>
          </w:tcPr>
          <w:p w14:paraId="45BE074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0001</w:t>
            </w:r>
          </w:p>
        </w:tc>
        <w:tc>
          <w:tcPr>
            <w:tcW w:w="1134" w:type="dxa"/>
            <w:tcBorders>
              <w:top w:val="single" w:sz="4" w:space="0" w:color="auto"/>
              <w:bottom w:val="single" w:sz="4" w:space="0" w:color="auto"/>
            </w:tcBorders>
            <w:noWrap/>
            <w:vAlign w:val="center"/>
          </w:tcPr>
          <w:p w14:paraId="262A449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全厂总图</w:t>
            </w:r>
          </w:p>
        </w:tc>
        <w:tc>
          <w:tcPr>
            <w:tcW w:w="3260" w:type="dxa"/>
            <w:vMerge/>
            <w:vAlign w:val="center"/>
          </w:tcPr>
          <w:p w14:paraId="3E959910"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0C1DD69A"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6FBE98FA" w14:textId="77777777" w:rsidR="001C72CA" w:rsidRDefault="001C72CA">
            <w:pPr>
              <w:widowControl/>
              <w:spacing w:line="360" w:lineRule="auto"/>
              <w:rPr>
                <w:rFonts w:ascii="宋体" w:hAnsi="宋体" w:cs="Tahoma"/>
                <w:szCs w:val="21"/>
              </w:rPr>
            </w:pPr>
          </w:p>
        </w:tc>
        <w:tc>
          <w:tcPr>
            <w:tcW w:w="1166" w:type="dxa"/>
            <w:tcBorders>
              <w:top w:val="single" w:sz="4" w:space="0" w:color="auto"/>
              <w:bottom w:val="single" w:sz="4" w:space="0" w:color="auto"/>
              <w:right w:val="single" w:sz="4" w:space="0" w:color="auto"/>
            </w:tcBorders>
            <w:noWrap/>
            <w:vAlign w:val="center"/>
          </w:tcPr>
          <w:p w14:paraId="7DFF9026" w14:textId="77777777" w:rsidR="001C72CA" w:rsidRDefault="001C72CA">
            <w:pPr>
              <w:widowControl/>
              <w:spacing w:line="360" w:lineRule="auto"/>
              <w:jc w:val="center"/>
              <w:rPr>
                <w:rFonts w:ascii="宋体" w:hAnsi="宋体" w:cs="Tahoma"/>
                <w:szCs w:val="21"/>
              </w:rPr>
            </w:pPr>
          </w:p>
        </w:tc>
      </w:tr>
      <w:tr w:rsidR="001C72CA" w14:paraId="5153D975"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41F6DB94"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6.2</w:t>
            </w:r>
          </w:p>
        </w:tc>
        <w:tc>
          <w:tcPr>
            <w:tcW w:w="709" w:type="dxa"/>
            <w:tcBorders>
              <w:top w:val="single" w:sz="4" w:space="0" w:color="auto"/>
              <w:bottom w:val="single" w:sz="4" w:space="0" w:color="auto"/>
            </w:tcBorders>
            <w:vAlign w:val="center"/>
          </w:tcPr>
          <w:p w14:paraId="36528CF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0002</w:t>
            </w:r>
          </w:p>
        </w:tc>
        <w:tc>
          <w:tcPr>
            <w:tcW w:w="1134" w:type="dxa"/>
            <w:tcBorders>
              <w:top w:val="single" w:sz="4" w:space="0" w:color="auto"/>
              <w:bottom w:val="single" w:sz="4" w:space="0" w:color="auto"/>
            </w:tcBorders>
            <w:noWrap/>
            <w:vAlign w:val="center"/>
          </w:tcPr>
          <w:p w14:paraId="17F5BAAB"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全场给排水</w:t>
            </w:r>
          </w:p>
        </w:tc>
        <w:tc>
          <w:tcPr>
            <w:tcW w:w="3260" w:type="dxa"/>
            <w:vMerge/>
            <w:vAlign w:val="center"/>
          </w:tcPr>
          <w:p w14:paraId="4906DFAD" w14:textId="77777777" w:rsidR="001C72CA" w:rsidRDefault="001C72CA">
            <w:pPr>
              <w:widowControl/>
              <w:spacing w:line="360" w:lineRule="auto"/>
              <w:rPr>
                <w:rFonts w:ascii="宋体" w:hAnsi="宋体" w:cs="Tahoma"/>
                <w:szCs w:val="21"/>
              </w:rPr>
            </w:pPr>
          </w:p>
        </w:tc>
        <w:tc>
          <w:tcPr>
            <w:tcW w:w="993" w:type="dxa"/>
            <w:tcBorders>
              <w:top w:val="single" w:sz="4" w:space="0" w:color="auto"/>
              <w:bottom w:val="single" w:sz="4" w:space="0" w:color="auto"/>
            </w:tcBorders>
            <w:noWrap/>
            <w:vAlign w:val="center"/>
          </w:tcPr>
          <w:p w14:paraId="27BFDA79"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062D19A5"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0B3D7F9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0230513</w:t>
            </w:r>
          </w:p>
        </w:tc>
      </w:tr>
      <w:tr w:rsidR="001C72CA" w14:paraId="1D89DD04"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18CA3A0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6.3</w:t>
            </w:r>
          </w:p>
        </w:tc>
        <w:tc>
          <w:tcPr>
            <w:tcW w:w="709" w:type="dxa"/>
            <w:tcBorders>
              <w:top w:val="single" w:sz="4" w:space="0" w:color="auto"/>
              <w:bottom w:val="single" w:sz="4" w:space="0" w:color="auto"/>
            </w:tcBorders>
            <w:vAlign w:val="center"/>
          </w:tcPr>
          <w:p w14:paraId="212177F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0003</w:t>
            </w:r>
          </w:p>
        </w:tc>
        <w:tc>
          <w:tcPr>
            <w:tcW w:w="1134" w:type="dxa"/>
            <w:tcBorders>
              <w:top w:val="single" w:sz="4" w:space="0" w:color="auto"/>
              <w:bottom w:val="single" w:sz="4" w:space="0" w:color="auto"/>
            </w:tcBorders>
            <w:noWrap/>
            <w:vAlign w:val="center"/>
          </w:tcPr>
          <w:p w14:paraId="1C04DD09" w14:textId="5F79C1F0"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w:t>
            </w:r>
            <w:r w:rsidR="00507444">
              <w:rPr>
                <w:rFonts w:ascii="宋体" w:hAnsi="宋体" w:cs="Tahoma" w:hint="eastAsia"/>
                <w:sz w:val="18"/>
                <w:szCs w:val="18"/>
                <w:lang w:eastAsia="zh-CN"/>
              </w:rPr>
              <w:t>场</w:t>
            </w:r>
            <w:r>
              <w:rPr>
                <w:rFonts w:ascii="宋体" w:hAnsi="宋体" w:cs="Tahoma" w:hint="eastAsia"/>
                <w:sz w:val="18"/>
                <w:szCs w:val="18"/>
              </w:rPr>
              <w:t>性消防</w:t>
            </w:r>
          </w:p>
        </w:tc>
        <w:tc>
          <w:tcPr>
            <w:tcW w:w="3260" w:type="dxa"/>
            <w:vMerge/>
            <w:vAlign w:val="center"/>
          </w:tcPr>
          <w:p w14:paraId="01A0579F"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7F4E2ED2"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75673A1A"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142D00F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0230418</w:t>
            </w:r>
          </w:p>
        </w:tc>
      </w:tr>
      <w:tr w:rsidR="001C72CA" w14:paraId="0893C17C"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4CF0B68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6.4</w:t>
            </w:r>
          </w:p>
        </w:tc>
        <w:tc>
          <w:tcPr>
            <w:tcW w:w="709" w:type="dxa"/>
            <w:tcBorders>
              <w:top w:val="single" w:sz="4" w:space="0" w:color="auto"/>
              <w:bottom w:val="single" w:sz="4" w:space="0" w:color="auto"/>
            </w:tcBorders>
            <w:vAlign w:val="center"/>
          </w:tcPr>
          <w:p w14:paraId="499704E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0004</w:t>
            </w:r>
          </w:p>
        </w:tc>
        <w:tc>
          <w:tcPr>
            <w:tcW w:w="1134" w:type="dxa"/>
            <w:tcBorders>
              <w:top w:val="single" w:sz="4" w:space="0" w:color="auto"/>
              <w:bottom w:val="single" w:sz="4" w:space="0" w:color="auto"/>
            </w:tcBorders>
            <w:noWrap/>
            <w:vAlign w:val="center"/>
          </w:tcPr>
          <w:p w14:paraId="41A2E92E"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全场电气外线</w:t>
            </w:r>
          </w:p>
        </w:tc>
        <w:tc>
          <w:tcPr>
            <w:tcW w:w="3260" w:type="dxa"/>
            <w:vMerge/>
            <w:vAlign w:val="center"/>
          </w:tcPr>
          <w:p w14:paraId="21D86174"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051F6D85"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21B93AA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5A0B8FAD"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0230618</w:t>
            </w:r>
          </w:p>
        </w:tc>
      </w:tr>
      <w:tr w:rsidR="001C72CA" w14:paraId="3B8C6716"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2772592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6.5</w:t>
            </w:r>
          </w:p>
        </w:tc>
        <w:tc>
          <w:tcPr>
            <w:tcW w:w="709" w:type="dxa"/>
            <w:tcBorders>
              <w:top w:val="single" w:sz="4" w:space="0" w:color="auto"/>
              <w:bottom w:val="single" w:sz="4" w:space="0" w:color="auto"/>
            </w:tcBorders>
            <w:vAlign w:val="center"/>
          </w:tcPr>
          <w:p w14:paraId="68D34CB0"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0005</w:t>
            </w:r>
          </w:p>
        </w:tc>
        <w:tc>
          <w:tcPr>
            <w:tcW w:w="1134" w:type="dxa"/>
            <w:tcBorders>
              <w:top w:val="single" w:sz="4" w:space="0" w:color="auto"/>
              <w:bottom w:val="single" w:sz="4" w:space="0" w:color="auto"/>
            </w:tcBorders>
            <w:noWrap/>
            <w:vAlign w:val="center"/>
          </w:tcPr>
          <w:p w14:paraId="0D31F121"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全场电信外线</w:t>
            </w:r>
          </w:p>
        </w:tc>
        <w:tc>
          <w:tcPr>
            <w:tcW w:w="3260" w:type="dxa"/>
            <w:vMerge/>
            <w:vAlign w:val="center"/>
          </w:tcPr>
          <w:p w14:paraId="4FFC35C3"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19A74B37"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41FD3A7F"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2AB9F8D9"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0230618</w:t>
            </w:r>
          </w:p>
        </w:tc>
      </w:tr>
      <w:tr w:rsidR="001C72CA" w14:paraId="332020DA" w14:textId="77777777">
        <w:trPr>
          <w:trHeight w:hRule="exact" w:val="454"/>
        </w:trPr>
        <w:tc>
          <w:tcPr>
            <w:tcW w:w="584" w:type="dxa"/>
            <w:tcBorders>
              <w:top w:val="single" w:sz="4" w:space="0" w:color="auto"/>
              <w:left w:val="single" w:sz="4" w:space="0" w:color="auto"/>
              <w:bottom w:val="single" w:sz="4" w:space="0" w:color="auto"/>
            </w:tcBorders>
            <w:noWrap/>
            <w:vAlign w:val="center"/>
          </w:tcPr>
          <w:p w14:paraId="145B910F"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6.6</w:t>
            </w:r>
          </w:p>
        </w:tc>
        <w:tc>
          <w:tcPr>
            <w:tcW w:w="709" w:type="dxa"/>
            <w:tcBorders>
              <w:top w:val="single" w:sz="4" w:space="0" w:color="auto"/>
              <w:bottom w:val="single" w:sz="4" w:space="0" w:color="auto"/>
            </w:tcBorders>
            <w:vAlign w:val="center"/>
          </w:tcPr>
          <w:p w14:paraId="17D8ACAA"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0006</w:t>
            </w:r>
          </w:p>
        </w:tc>
        <w:tc>
          <w:tcPr>
            <w:tcW w:w="1134" w:type="dxa"/>
            <w:tcBorders>
              <w:top w:val="single" w:sz="4" w:space="0" w:color="auto"/>
              <w:bottom w:val="single" w:sz="4" w:space="0" w:color="auto"/>
            </w:tcBorders>
            <w:noWrap/>
            <w:vAlign w:val="center"/>
          </w:tcPr>
          <w:p w14:paraId="6E64C2C8"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全场外管</w:t>
            </w:r>
          </w:p>
        </w:tc>
        <w:tc>
          <w:tcPr>
            <w:tcW w:w="3260" w:type="dxa"/>
            <w:vMerge/>
            <w:vAlign w:val="center"/>
          </w:tcPr>
          <w:p w14:paraId="2A91685F"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275DC5C7"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53791EC9" w14:textId="77777777" w:rsidR="001C72CA" w:rsidRDefault="00DD1B2D">
            <w:pPr>
              <w:widowControl/>
              <w:spacing w:line="360" w:lineRule="auto"/>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689EE766"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0230520</w:t>
            </w:r>
          </w:p>
        </w:tc>
      </w:tr>
      <w:tr w:rsidR="001C72CA" w14:paraId="38530542" w14:textId="77777777">
        <w:trPr>
          <w:trHeight w:hRule="exact" w:val="708"/>
        </w:trPr>
        <w:tc>
          <w:tcPr>
            <w:tcW w:w="584" w:type="dxa"/>
            <w:tcBorders>
              <w:top w:val="single" w:sz="4" w:space="0" w:color="auto"/>
              <w:left w:val="single" w:sz="4" w:space="0" w:color="auto"/>
              <w:bottom w:val="single" w:sz="4" w:space="0" w:color="auto"/>
            </w:tcBorders>
            <w:vAlign w:val="center"/>
          </w:tcPr>
          <w:p w14:paraId="72991B24" w14:textId="77777777" w:rsidR="001C72CA" w:rsidRDefault="00DD1B2D">
            <w:pPr>
              <w:spacing w:line="360" w:lineRule="auto"/>
              <w:rPr>
                <w:rFonts w:ascii="宋体" w:hAnsi="宋体" w:cs="Tahoma"/>
                <w:szCs w:val="21"/>
              </w:rPr>
            </w:pPr>
            <w:r>
              <w:rPr>
                <w:rFonts w:ascii="宋体" w:hAnsi="宋体" w:cs="Tahoma" w:hint="eastAsia"/>
                <w:szCs w:val="21"/>
              </w:rPr>
              <w:t>6.7</w:t>
            </w:r>
          </w:p>
        </w:tc>
        <w:tc>
          <w:tcPr>
            <w:tcW w:w="709" w:type="dxa"/>
            <w:tcBorders>
              <w:top w:val="single" w:sz="4" w:space="0" w:color="auto"/>
              <w:bottom w:val="single" w:sz="4" w:space="0" w:color="auto"/>
            </w:tcBorders>
            <w:vAlign w:val="center"/>
          </w:tcPr>
          <w:p w14:paraId="76B32D02"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0007</w:t>
            </w:r>
          </w:p>
        </w:tc>
        <w:tc>
          <w:tcPr>
            <w:tcW w:w="1134" w:type="dxa"/>
            <w:tcBorders>
              <w:top w:val="single" w:sz="4" w:space="0" w:color="auto"/>
              <w:bottom w:val="single" w:sz="4" w:space="0" w:color="auto"/>
            </w:tcBorders>
            <w:noWrap/>
            <w:vAlign w:val="center"/>
          </w:tcPr>
          <w:p w14:paraId="52D2AC86" w14:textId="77777777" w:rsidR="001C72CA" w:rsidRDefault="00DD1B2D">
            <w:pPr>
              <w:widowControl/>
              <w:spacing w:line="360" w:lineRule="auto"/>
              <w:jc w:val="center"/>
              <w:rPr>
                <w:rFonts w:ascii="宋体" w:hAnsi="宋体" w:cs="Tahoma"/>
                <w:sz w:val="18"/>
                <w:szCs w:val="18"/>
              </w:rPr>
            </w:pPr>
            <w:r>
              <w:rPr>
                <w:rFonts w:ascii="宋体" w:hAnsi="宋体" w:cs="Tahoma" w:hint="eastAsia"/>
                <w:sz w:val="18"/>
                <w:szCs w:val="18"/>
              </w:rPr>
              <w:t>全场自控总体</w:t>
            </w:r>
          </w:p>
        </w:tc>
        <w:tc>
          <w:tcPr>
            <w:tcW w:w="3260" w:type="dxa"/>
            <w:vMerge/>
            <w:tcBorders>
              <w:bottom w:val="single" w:sz="4" w:space="0" w:color="auto"/>
            </w:tcBorders>
            <w:vAlign w:val="center"/>
          </w:tcPr>
          <w:p w14:paraId="773161D3"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3C82D0FE" w14:textId="77777777" w:rsidR="001C72CA" w:rsidRDefault="001C72CA">
            <w:pPr>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01986523"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0230210</w:t>
            </w:r>
          </w:p>
        </w:tc>
        <w:tc>
          <w:tcPr>
            <w:tcW w:w="1166" w:type="dxa"/>
            <w:tcBorders>
              <w:top w:val="single" w:sz="4" w:space="0" w:color="auto"/>
              <w:bottom w:val="single" w:sz="4" w:space="0" w:color="auto"/>
              <w:right w:val="single" w:sz="4" w:space="0" w:color="auto"/>
            </w:tcBorders>
            <w:noWrap/>
            <w:vAlign w:val="center"/>
          </w:tcPr>
          <w:p w14:paraId="4E6CA06B"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2</w:t>
            </w:r>
            <w:r>
              <w:rPr>
                <w:rFonts w:ascii="宋体" w:hAnsi="宋体" w:cs="Tahoma"/>
                <w:szCs w:val="21"/>
              </w:rPr>
              <w:t>0230618</w:t>
            </w:r>
          </w:p>
        </w:tc>
      </w:tr>
      <w:tr w:rsidR="001C72CA" w14:paraId="7883E73E" w14:textId="77777777">
        <w:trPr>
          <w:trHeight w:hRule="exact" w:val="454"/>
        </w:trPr>
        <w:tc>
          <w:tcPr>
            <w:tcW w:w="584" w:type="dxa"/>
            <w:tcBorders>
              <w:top w:val="single" w:sz="4" w:space="0" w:color="auto"/>
              <w:left w:val="single" w:sz="4" w:space="0" w:color="auto"/>
              <w:bottom w:val="single" w:sz="4" w:space="0" w:color="auto"/>
            </w:tcBorders>
            <w:vAlign w:val="center"/>
          </w:tcPr>
          <w:p w14:paraId="63FD98DB" w14:textId="77777777" w:rsidR="001C72CA" w:rsidRDefault="00DD1B2D">
            <w:pPr>
              <w:widowControl/>
              <w:spacing w:line="360" w:lineRule="auto"/>
              <w:rPr>
                <w:rFonts w:ascii="宋体" w:hAnsi="宋体" w:cs="Tahoma"/>
                <w:szCs w:val="21"/>
              </w:rPr>
            </w:pPr>
            <w:r>
              <w:rPr>
                <w:rFonts w:ascii="宋体" w:hAnsi="宋体" w:cs="Tahoma" w:hint="eastAsia"/>
                <w:szCs w:val="21"/>
              </w:rPr>
              <w:t>6.8</w:t>
            </w:r>
          </w:p>
        </w:tc>
        <w:tc>
          <w:tcPr>
            <w:tcW w:w="709" w:type="dxa"/>
            <w:tcBorders>
              <w:top w:val="single" w:sz="4" w:space="0" w:color="auto"/>
              <w:bottom w:val="single" w:sz="4" w:space="0" w:color="auto"/>
            </w:tcBorders>
            <w:vAlign w:val="center"/>
          </w:tcPr>
          <w:p w14:paraId="12DDE845"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0008</w:t>
            </w:r>
          </w:p>
        </w:tc>
        <w:tc>
          <w:tcPr>
            <w:tcW w:w="1134" w:type="dxa"/>
            <w:tcBorders>
              <w:top w:val="single" w:sz="4" w:space="0" w:color="auto"/>
              <w:bottom w:val="single" w:sz="4" w:space="0" w:color="auto"/>
            </w:tcBorders>
            <w:noWrap/>
            <w:vAlign w:val="center"/>
          </w:tcPr>
          <w:p w14:paraId="66246951" w14:textId="77777777" w:rsidR="001C72CA" w:rsidRDefault="00DD1B2D">
            <w:pPr>
              <w:widowControl/>
              <w:spacing w:line="360" w:lineRule="auto"/>
              <w:jc w:val="center"/>
              <w:rPr>
                <w:rFonts w:ascii="宋体" w:hAnsi="宋体" w:cs="Tahoma"/>
                <w:szCs w:val="21"/>
              </w:rPr>
            </w:pPr>
            <w:r>
              <w:rPr>
                <w:rFonts w:ascii="宋体" w:hAnsi="宋体" w:cs="Tahoma" w:hint="eastAsia"/>
                <w:szCs w:val="21"/>
              </w:rPr>
              <w:t>全场管材</w:t>
            </w:r>
          </w:p>
        </w:tc>
        <w:tc>
          <w:tcPr>
            <w:tcW w:w="3260" w:type="dxa"/>
            <w:tcBorders>
              <w:top w:val="single" w:sz="4" w:space="0" w:color="auto"/>
              <w:bottom w:val="single" w:sz="4" w:space="0" w:color="auto"/>
            </w:tcBorders>
            <w:vAlign w:val="center"/>
          </w:tcPr>
          <w:p w14:paraId="1DE948DB" w14:textId="77777777" w:rsidR="001C72CA" w:rsidRDefault="001C72CA">
            <w:pPr>
              <w:widowControl/>
              <w:spacing w:line="360" w:lineRule="auto"/>
              <w:jc w:val="center"/>
              <w:rPr>
                <w:rFonts w:ascii="宋体" w:hAnsi="宋体" w:cs="Tahoma"/>
                <w:szCs w:val="21"/>
              </w:rPr>
            </w:pPr>
          </w:p>
        </w:tc>
        <w:tc>
          <w:tcPr>
            <w:tcW w:w="993" w:type="dxa"/>
            <w:tcBorders>
              <w:top w:val="single" w:sz="4" w:space="0" w:color="auto"/>
              <w:bottom w:val="single" w:sz="4" w:space="0" w:color="auto"/>
            </w:tcBorders>
            <w:noWrap/>
            <w:vAlign w:val="center"/>
          </w:tcPr>
          <w:p w14:paraId="199CB9C6" w14:textId="77777777" w:rsidR="001C72CA" w:rsidRDefault="001C72CA">
            <w:pPr>
              <w:widowControl/>
              <w:spacing w:line="360" w:lineRule="auto"/>
              <w:jc w:val="center"/>
              <w:rPr>
                <w:rFonts w:ascii="宋体" w:hAnsi="宋体" w:cs="Tahoma"/>
                <w:szCs w:val="21"/>
              </w:rPr>
            </w:pPr>
          </w:p>
        </w:tc>
        <w:tc>
          <w:tcPr>
            <w:tcW w:w="1134" w:type="dxa"/>
            <w:tcBorders>
              <w:top w:val="single" w:sz="4" w:space="0" w:color="auto"/>
              <w:bottom w:val="single" w:sz="4" w:space="0" w:color="auto"/>
            </w:tcBorders>
            <w:noWrap/>
            <w:vAlign w:val="center"/>
          </w:tcPr>
          <w:p w14:paraId="2C8FADF5" w14:textId="77777777" w:rsidR="001C72CA" w:rsidRDefault="001C72CA">
            <w:pPr>
              <w:widowControl/>
              <w:spacing w:line="360" w:lineRule="auto"/>
              <w:jc w:val="center"/>
              <w:rPr>
                <w:rFonts w:ascii="宋体" w:hAnsi="宋体" w:cs="Tahoma"/>
                <w:szCs w:val="21"/>
              </w:rPr>
            </w:pPr>
          </w:p>
        </w:tc>
        <w:tc>
          <w:tcPr>
            <w:tcW w:w="1166" w:type="dxa"/>
            <w:tcBorders>
              <w:top w:val="single" w:sz="4" w:space="0" w:color="auto"/>
              <w:bottom w:val="single" w:sz="4" w:space="0" w:color="auto"/>
              <w:right w:val="single" w:sz="4" w:space="0" w:color="auto"/>
            </w:tcBorders>
            <w:noWrap/>
            <w:vAlign w:val="center"/>
          </w:tcPr>
          <w:p w14:paraId="1F115F5B" w14:textId="77777777" w:rsidR="001C72CA" w:rsidRDefault="001C72CA">
            <w:pPr>
              <w:widowControl/>
              <w:spacing w:line="360" w:lineRule="auto"/>
              <w:jc w:val="center"/>
              <w:rPr>
                <w:rFonts w:ascii="宋体" w:hAnsi="宋体" w:cs="Tahoma"/>
                <w:szCs w:val="21"/>
              </w:rPr>
            </w:pPr>
          </w:p>
        </w:tc>
      </w:tr>
    </w:tbl>
    <w:p w14:paraId="774B36C6" w14:textId="77777777" w:rsidR="001C72CA" w:rsidRDefault="00DD1B2D">
      <w:pPr>
        <w:tabs>
          <w:tab w:val="left" w:pos="260"/>
          <w:tab w:val="center" w:pos="4735"/>
        </w:tabs>
        <w:rPr>
          <w:rFonts w:ascii="宋体" w:eastAsia="宋体" w:hAnsi="宋体" w:cs="宋体"/>
          <w:sz w:val="21"/>
          <w:szCs w:val="21"/>
        </w:rPr>
      </w:pPr>
      <w:r>
        <w:rPr>
          <w:rFonts w:ascii="宋体" w:eastAsia="宋体" w:hAnsi="宋体" w:cs="宋体"/>
          <w:sz w:val="21"/>
          <w:szCs w:val="21"/>
        </w:rPr>
        <w:tab/>
      </w:r>
    </w:p>
    <w:p w14:paraId="1B813082" w14:textId="77777777" w:rsidR="001C72CA" w:rsidRDefault="001C72CA">
      <w:pPr>
        <w:rPr>
          <w:rFonts w:ascii="宋体" w:eastAsia="宋体" w:hAnsi="宋体" w:cs="宋体"/>
          <w:sz w:val="21"/>
          <w:szCs w:val="21"/>
        </w:rPr>
        <w:sectPr w:rsidR="001C72CA">
          <w:pgSz w:w="11910" w:h="16840"/>
          <w:pgMar w:top="1360" w:right="1160" w:bottom="1140" w:left="1280" w:header="0" w:footer="955" w:gutter="0"/>
          <w:cols w:space="720"/>
        </w:sectPr>
      </w:pPr>
    </w:p>
    <w:p w14:paraId="462EB854" w14:textId="77777777" w:rsidR="001C72CA" w:rsidRDefault="001C72CA">
      <w:pPr>
        <w:spacing w:before="1"/>
        <w:rPr>
          <w:rFonts w:ascii="宋体" w:eastAsia="宋体" w:hAnsi="宋体" w:cs="宋体"/>
          <w:sz w:val="6"/>
          <w:szCs w:val="6"/>
        </w:rPr>
      </w:pPr>
    </w:p>
    <w:p w14:paraId="096244D6" w14:textId="77777777" w:rsidR="001C72CA" w:rsidRDefault="00DD1B2D" w:rsidP="00165D76">
      <w:pPr>
        <w:spacing w:line="276" w:lineRule="exact"/>
        <w:ind w:left="138" w:right="1869" w:firstLineChars="200" w:firstLine="482"/>
        <w:rPr>
          <w:rFonts w:ascii="宋体" w:eastAsia="宋体" w:hAnsi="宋体" w:cs="宋体"/>
          <w:sz w:val="24"/>
          <w:szCs w:val="24"/>
        </w:rPr>
      </w:pPr>
      <w:r>
        <w:rPr>
          <w:rFonts w:ascii="宋体" w:eastAsia="宋体" w:hAnsi="宋体" w:cs="宋体"/>
          <w:b/>
          <w:bCs/>
          <w:sz w:val="24"/>
          <w:szCs w:val="24"/>
        </w:rPr>
        <w:t>3.</w:t>
      </w:r>
      <w:r>
        <w:rPr>
          <w:rFonts w:ascii="宋体" w:eastAsia="宋体" w:hAnsi="宋体" w:cs="宋体"/>
          <w:b/>
          <w:bCs/>
          <w:sz w:val="24"/>
          <w:szCs w:val="24"/>
        </w:rPr>
        <w:t>工期要求</w:t>
      </w:r>
      <w:r>
        <w:rPr>
          <w:rFonts w:ascii="宋体" w:eastAsia="宋体" w:hAnsi="宋体" w:cs="宋体"/>
          <w:b/>
          <w:bCs/>
          <w:w w:val="99"/>
          <w:sz w:val="24"/>
          <w:szCs w:val="24"/>
        </w:rPr>
        <w:t xml:space="preserve"> </w:t>
      </w:r>
    </w:p>
    <w:p w14:paraId="19F782D0" w14:textId="77777777" w:rsidR="001C72CA" w:rsidRDefault="00DD1B2D">
      <w:pPr>
        <w:spacing w:before="151"/>
        <w:ind w:left="618" w:right="1869"/>
        <w:rPr>
          <w:rFonts w:ascii="宋体" w:eastAsia="宋体" w:hAnsi="宋体" w:cs="宋体"/>
          <w:sz w:val="24"/>
          <w:szCs w:val="24"/>
        </w:rPr>
      </w:pPr>
      <w:r>
        <w:rPr>
          <w:rFonts w:ascii="宋体" w:eastAsia="宋体" w:hAnsi="宋体" w:cs="宋体"/>
          <w:sz w:val="24"/>
          <w:szCs w:val="24"/>
        </w:rPr>
        <w:t>3.1</w:t>
      </w:r>
      <w:r>
        <w:rPr>
          <w:rFonts w:ascii="宋体" w:eastAsia="宋体" w:hAnsi="宋体" w:cs="宋体"/>
          <w:spacing w:val="-61"/>
          <w:sz w:val="24"/>
          <w:szCs w:val="24"/>
        </w:rPr>
        <w:t xml:space="preserve"> </w:t>
      </w:r>
      <w:r>
        <w:rPr>
          <w:rFonts w:ascii="宋体" w:eastAsia="宋体" w:hAnsi="宋体" w:cs="宋体"/>
          <w:sz w:val="24"/>
          <w:szCs w:val="24"/>
        </w:rPr>
        <w:t>计划工期</w:t>
      </w:r>
      <w:r>
        <w:rPr>
          <w:rFonts w:ascii="宋体" w:eastAsia="宋体" w:hAnsi="宋体" w:cs="宋体"/>
          <w:sz w:val="24"/>
          <w:szCs w:val="24"/>
        </w:rPr>
        <w:t xml:space="preserve"> </w:t>
      </w:r>
    </w:p>
    <w:p w14:paraId="47621A76" w14:textId="77777777" w:rsidR="001C72CA" w:rsidRDefault="00DD1B2D">
      <w:pPr>
        <w:spacing w:before="154" w:line="355" w:lineRule="auto"/>
        <w:ind w:left="618" w:right="1869"/>
        <w:rPr>
          <w:rFonts w:ascii="宋体" w:eastAsia="宋体" w:hAnsi="宋体" w:cs="宋体"/>
          <w:sz w:val="24"/>
          <w:szCs w:val="24"/>
          <w:lang w:eastAsia="zh-CN"/>
        </w:rPr>
      </w:pPr>
      <w:r>
        <w:rPr>
          <w:rFonts w:ascii="宋体" w:eastAsia="宋体" w:hAnsi="宋体" w:cs="宋体"/>
          <w:sz w:val="24"/>
          <w:szCs w:val="24"/>
          <w:lang w:eastAsia="zh-CN"/>
        </w:rPr>
        <w:t>工期</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231</w:t>
      </w:r>
      <w:r>
        <w:rPr>
          <w:rFonts w:ascii="宋体" w:eastAsia="宋体" w:hAnsi="宋体" w:cs="宋体"/>
          <w:spacing w:val="-1"/>
          <w:sz w:val="24"/>
          <w:szCs w:val="24"/>
          <w:u w:val="single" w:color="000000"/>
          <w:lang w:eastAsia="zh-CN"/>
        </w:rPr>
        <w:t xml:space="preserve"> </w:t>
      </w:r>
      <w:r>
        <w:rPr>
          <w:rFonts w:ascii="宋体" w:eastAsia="宋体" w:hAnsi="宋体" w:cs="宋体"/>
          <w:sz w:val="24"/>
          <w:szCs w:val="24"/>
          <w:lang w:eastAsia="zh-CN"/>
        </w:rPr>
        <w:t>天，自工程开工始，至工程交工止，主要工期节点：</w:t>
      </w:r>
      <w:r>
        <w:rPr>
          <w:rFonts w:ascii="宋体" w:eastAsia="宋体" w:hAnsi="宋体" w:cs="宋体"/>
          <w:sz w:val="24"/>
          <w:szCs w:val="24"/>
          <w:lang w:eastAsia="zh-CN"/>
        </w:rPr>
        <w:t xml:space="preserve"> </w:t>
      </w:r>
      <w:r>
        <w:rPr>
          <w:rFonts w:ascii="宋体" w:eastAsia="宋体" w:hAnsi="宋体" w:cs="宋体"/>
          <w:sz w:val="24"/>
          <w:szCs w:val="24"/>
          <w:lang w:eastAsia="zh-CN"/>
        </w:rPr>
        <w:t>开工日期：</w:t>
      </w:r>
      <w:r>
        <w:rPr>
          <w:rFonts w:ascii="宋体" w:eastAsia="宋体" w:hAnsi="宋体" w:cs="宋体"/>
          <w:sz w:val="24"/>
          <w:szCs w:val="24"/>
          <w:lang w:eastAsia="zh-CN"/>
        </w:rPr>
        <w:t>2023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年</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02</w:t>
      </w:r>
      <w:r>
        <w:rPr>
          <w:rFonts w:ascii="宋体" w:eastAsia="宋体" w:hAnsi="宋体" w:cs="宋体"/>
          <w:sz w:val="24"/>
          <w:szCs w:val="24"/>
          <w:lang w:eastAsia="zh-CN"/>
        </w:rPr>
        <w:t>月</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10</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日</w:t>
      </w:r>
      <w:r>
        <w:rPr>
          <w:rFonts w:ascii="宋体" w:eastAsia="宋体" w:hAnsi="宋体" w:cs="宋体"/>
          <w:sz w:val="24"/>
          <w:szCs w:val="24"/>
          <w:lang w:eastAsia="zh-CN"/>
        </w:rPr>
        <w:t xml:space="preserve">  </w:t>
      </w:r>
    </w:p>
    <w:p w14:paraId="199E03DA" w14:textId="77777777" w:rsidR="001C72CA" w:rsidRDefault="00DD1B2D" w:rsidP="00121929">
      <w:pPr>
        <w:spacing w:before="2"/>
        <w:ind w:right="111" w:firstLineChars="300" w:firstLine="720"/>
        <w:rPr>
          <w:rFonts w:ascii="宋体" w:eastAsia="宋体" w:hAnsi="宋体" w:cs="宋体"/>
          <w:sz w:val="24"/>
          <w:szCs w:val="24"/>
          <w:lang w:eastAsia="zh-CN"/>
        </w:rPr>
      </w:pPr>
      <w:r>
        <w:rPr>
          <w:rFonts w:ascii="宋体" w:eastAsia="宋体" w:hAnsi="宋体" w:cs="宋体"/>
          <w:sz w:val="24"/>
          <w:szCs w:val="24"/>
          <w:lang w:eastAsia="zh-CN"/>
        </w:rPr>
        <w:t>中交日期：</w:t>
      </w:r>
      <w:r>
        <w:rPr>
          <w:rFonts w:ascii="宋体" w:eastAsia="宋体" w:hAnsi="宋体" w:cs="宋体"/>
          <w:sz w:val="24"/>
          <w:szCs w:val="24"/>
          <w:lang w:eastAsia="zh-CN"/>
        </w:rPr>
        <w:t>2023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年</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0</w:t>
      </w:r>
      <w:r>
        <w:rPr>
          <w:rFonts w:ascii="宋体" w:eastAsia="宋体" w:hAnsi="宋体" w:cs="宋体" w:hint="eastAsia"/>
          <w:sz w:val="24"/>
          <w:szCs w:val="24"/>
          <w:lang w:eastAsia="zh-CN"/>
        </w:rPr>
        <w:t>6</w:t>
      </w:r>
      <w:r>
        <w:rPr>
          <w:rFonts w:ascii="宋体" w:eastAsia="宋体" w:hAnsi="宋体" w:cs="宋体"/>
          <w:sz w:val="24"/>
          <w:szCs w:val="24"/>
          <w:lang w:eastAsia="zh-CN"/>
        </w:rPr>
        <w:t>月</w:t>
      </w:r>
      <w:r w:rsidRPr="00574DE8">
        <w:rPr>
          <w:rFonts w:ascii="宋体" w:eastAsia="宋体" w:hAnsi="宋体" w:cs="宋体"/>
          <w:sz w:val="24"/>
          <w:szCs w:val="24"/>
          <w:lang w:eastAsia="zh-CN"/>
        </w:rPr>
        <w:t xml:space="preserve"> </w:t>
      </w:r>
      <w:r w:rsidRPr="00574DE8">
        <w:rPr>
          <w:rFonts w:ascii="宋体" w:eastAsia="宋体" w:hAnsi="宋体" w:cs="宋体" w:hint="eastAsia"/>
          <w:sz w:val="24"/>
          <w:szCs w:val="24"/>
          <w:lang w:eastAsia="zh-CN"/>
        </w:rPr>
        <w:t>10</w:t>
      </w:r>
      <w:r w:rsidRPr="00574DE8">
        <w:rPr>
          <w:rFonts w:ascii="宋体" w:eastAsia="宋体" w:hAnsi="宋体" w:cs="宋体"/>
          <w:sz w:val="24"/>
          <w:szCs w:val="24"/>
          <w:lang w:eastAsia="zh-CN"/>
        </w:rPr>
        <w:t xml:space="preserve"> </w:t>
      </w:r>
      <w:r>
        <w:rPr>
          <w:rFonts w:ascii="宋体" w:eastAsia="宋体" w:hAnsi="宋体" w:cs="宋体"/>
          <w:sz w:val="24"/>
          <w:szCs w:val="24"/>
          <w:lang w:eastAsia="zh-CN"/>
        </w:rPr>
        <w:t>日</w:t>
      </w:r>
      <w:r>
        <w:rPr>
          <w:rFonts w:ascii="宋体" w:hAnsi="宋体" w:hint="eastAsia"/>
          <w:bCs/>
          <w:sz w:val="24"/>
          <w:lang w:eastAsia="zh-CN"/>
        </w:rPr>
        <w:t>（部分工程</w:t>
      </w:r>
      <w:r>
        <w:rPr>
          <w:rFonts w:ascii="宋体" w:hAnsi="宋体"/>
          <w:bCs/>
          <w:sz w:val="24"/>
          <w:lang w:eastAsia="zh-CN"/>
        </w:rPr>
        <w:t>8</w:t>
      </w:r>
      <w:r>
        <w:rPr>
          <w:rFonts w:ascii="宋体" w:hAnsi="宋体" w:hint="eastAsia"/>
          <w:bCs/>
          <w:sz w:val="24"/>
          <w:lang w:eastAsia="zh-CN"/>
        </w:rPr>
        <w:t>月</w:t>
      </w:r>
      <w:r>
        <w:rPr>
          <w:rFonts w:ascii="宋体" w:hAnsi="宋体" w:hint="eastAsia"/>
          <w:bCs/>
          <w:sz w:val="24"/>
          <w:lang w:eastAsia="zh-CN"/>
        </w:rPr>
        <w:t>1</w:t>
      </w:r>
      <w:r>
        <w:rPr>
          <w:rFonts w:ascii="宋体" w:hAnsi="宋体"/>
          <w:bCs/>
          <w:sz w:val="24"/>
          <w:lang w:eastAsia="zh-CN"/>
        </w:rPr>
        <w:t>8</w:t>
      </w:r>
      <w:r>
        <w:rPr>
          <w:rFonts w:ascii="宋体" w:hAnsi="宋体" w:hint="eastAsia"/>
          <w:bCs/>
          <w:sz w:val="24"/>
          <w:lang w:eastAsia="zh-CN"/>
        </w:rPr>
        <w:t>日）</w:t>
      </w:r>
      <w:r>
        <w:rPr>
          <w:rFonts w:ascii="宋体" w:eastAsia="宋体" w:hAnsi="宋体" w:cs="宋体"/>
          <w:sz w:val="24"/>
          <w:szCs w:val="24"/>
          <w:lang w:eastAsia="zh-CN"/>
        </w:rPr>
        <w:t>详见上表</w:t>
      </w:r>
      <w:r>
        <w:rPr>
          <w:rFonts w:ascii="宋体" w:eastAsia="宋体" w:hAnsi="宋体" w:cs="宋体"/>
          <w:sz w:val="24"/>
          <w:szCs w:val="24"/>
          <w:lang w:eastAsia="zh-CN"/>
        </w:rPr>
        <w:t xml:space="preserve"> </w:t>
      </w:r>
    </w:p>
    <w:p w14:paraId="5E0673A5" w14:textId="77777777" w:rsidR="001C72CA" w:rsidRDefault="00DD1B2D">
      <w:pPr>
        <w:spacing w:before="152"/>
        <w:ind w:left="598" w:right="111"/>
        <w:rPr>
          <w:rFonts w:ascii="宋体" w:eastAsia="宋体" w:hAnsi="宋体" w:cs="宋体"/>
          <w:sz w:val="24"/>
          <w:szCs w:val="24"/>
          <w:lang w:eastAsia="zh-CN"/>
        </w:rPr>
      </w:pPr>
      <w:r>
        <w:rPr>
          <w:rFonts w:ascii="宋体" w:eastAsia="宋体" w:hAnsi="宋体" w:cs="宋体"/>
          <w:sz w:val="24"/>
          <w:szCs w:val="24"/>
          <w:lang w:eastAsia="zh-CN"/>
        </w:rPr>
        <w:t>竣工日期：</w:t>
      </w:r>
      <w:r>
        <w:rPr>
          <w:rFonts w:ascii="宋体" w:eastAsia="宋体" w:hAnsi="宋体" w:cs="宋体"/>
          <w:sz w:val="24"/>
          <w:szCs w:val="24"/>
          <w:lang w:eastAsia="zh-CN"/>
        </w:rPr>
        <w:t>2023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年</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09</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月</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28</w:t>
      </w:r>
      <w:r>
        <w:rPr>
          <w:rFonts w:ascii="宋体" w:eastAsia="宋体" w:hAnsi="宋体" w:cs="宋体"/>
          <w:sz w:val="24"/>
          <w:szCs w:val="24"/>
          <w:lang w:eastAsia="zh-CN"/>
        </w:rPr>
        <w:t>日</w:t>
      </w:r>
      <w:r>
        <w:rPr>
          <w:rFonts w:ascii="宋体" w:eastAsia="宋体" w:hAnsi="宋体" w:cs="宋体"/>
          <w:sz w:val="24"/>
          <w:szCs w:val="24"/>
          <w:lang w:eastAsia="zh-CN"/>
        </w:rPr>
        <w:t xml:space="preserve"> </w:t>
      </w:r>
    </w:p>
    <w:p w14:paraId="35D6F409" w14:textId="77777777" w:rsidR="00121929" w:rsidRDefault="00DD1B2D" w:rsidP="00121929">
      <w:pPr>
        <w:spacing w:before="38" w:line="357" w:lineRule="auto"/>
        <w:ind w:left="118" w:right="231" w:firstLine="480"/>
        <w:jc w:val="both"/>
        <w:rPr>
          <w:rFonts w:ascii="宋体" w:eastAsia="宋体" w:hAnsi="宋体" w:cs="宋体"/>
          <w:sz w:val="24"/>
          <w:szCs w:val="24"/>
          <w:lang w:eastAsia="zh-CN"/>
        </w:rPr>
      </w:pPr>
      <w:r>
        <w:rPr>
          <w:rFonts w:ascii="宋体" w:eastAsia="宋体" w:hAnsi="宋体" w:cs="宋体"/>
          <w:sz w:val="24"/>
          <w:szCs w:val="24"/>
          <w:lang w:eastAsia="zh-CN"/>
        </w:rPr>
        <w:t>3.2</w:t>
      </w:r>
      <w:r w:rsidRPr="00121929">
        <w:rPr>
          <w:rFonts w:ascii="宋体" w:eastAsia="宋体" w:hAnsi="宋体" w:cs="宋体"/>
          <w:sz w:val="24"/>
          <w:szCs w:val="24"/>
          <w:lang w:eastAsia="zh-CN"/>
        </w:rPr>
        <w:t xml:space="preserve"> </w:t>
      </w:r>
      <w:r>
        <w:rPr>
          <w:rFonts w:ascii="宋体" w:eastAsia="宋体" w:hAnsi="宋体" w:cs="宋体"/>
          <w:sz w:val="24"/>
          <w:szCs w:val="24"/>
          <w:lang w:eastAsia="zh-CN"/>
        </w:rPr>
        <w:t>合同工期</w:t>
      </w:r>
      <w:r>
        <w:rPr>
          <w:rFonts w:ascii="宋体" w:eastAsia="宋体" w:hAnsi="宋体" w:cs="宋体"/>
          <w:sz w:val="24"/>
          <w:szCs w:val="24"/>
          <w:lang w:eastAsia="zh-CN"/>
        </w:rPr>
        <w:t xml:space="preserve"> </w:t>
      </w:r>
      <w:r w:rsidRPr="00121929">
        <w:rPr>
          <w:rFonts w:ascii="宋体" w:eastAsia="宋体" w:hAnsi="宋体" w:cs="宋体"/>
          <w:sz w:val="24"/>
          <w:szCs w:val="24"/>
          <w:lang w:eastAsia="zh-CN"/>
        </w:rPr>
        <w:t>本工程合同工期和计划开工、中间交接、交工日期为承包人在投标函中承诺的工期</w:t>
      </w:r>
      <w:r>
        <w:rPr>
          <w:rFonts w:ascii="宋体" w:eastAsia="宋体" w:hAnsi="宋体" w:cs="宋体"/>
          <w:sz w:val="24"/>
          <w:szCs w:val="24"/>
          <w:lang w:eastAsia="zh-CN"/>
        </w:rPr>
        <w:t>和计划开工、中间交接、交工日期，并在合同协议书中载明。</w:t>
      </w:r>
      <w:r>
        <w:rPr>
          <w:rFonts w:ascii="宋体" w:eastAsia="宋体" w:hAnsi="宋体" w:cs="宋体"/>
          <w:sz w:val="24"/>
          <w:szCs w:val="24"/>
          <w:lang w:eastAsia="zh-CN"/>
        </w:rPr>
        <w:t xml:space="preserve"> </w:t>
      </w:r>
    </w:p>
    <w:p w14:paraId="73ADC1DF" w14:textId="5C514BD4" w:rsidR="001C72CA" w:rsidRDefault="00DD1B2D" w:rsidP="00121929">
      <w:pPr>
        <w:spacing w:before="154" w:line="355" w:lineRule="auto"/>
        <w:ind w:left="598" w:right="111"/>
        <w:rPr>
          <w:rFonts w:ascii="宋体" w:eastAsia="宋体" w:hAnsi="宋体" w:cs="宋体"/>
          <w:sz w:val="24"/>
          <w:szCs w:val="24"/>
          <w:lang w:eastAsia="zh-CN"/>
        </w:rPr>
      </w:pPr>
      <w:r>
        <w:rPr>
          <w:rFonts w:ascii="宋体" w:eastAsia="宋体" w:hAnsi="宋体" w:cs="宋体"/>
          <w:sz w:val="24"/>
          <w:szCs w:val="24"/>
          <w:lang w:eastAsia="zh-CN"/>
        </w:rPr>
        <w:t>3.3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关于工期的一般规定</w:t>
      </w:r>
      <w:r>
        <w:rPr>
          <w:rFonts w:ascii="宋体" w:eastAsia="宋体" w:hAnsi="宋体" w:cs="宋体"/>
          <w:sz w:val="24"/>
          <w:szCs w:val="24"/>
          <w:lang w:eastAsia="zh-CN"/>
        </w:rPr>
        <w:t xml:space="preserve"> </w:t>
      </w:r>
    </w:p>
    <w:p w14:paraId="6BF3727C" w14:textId="77777777" w:rsidR="001C72CA" w:rsidRDefault="00DD1B2D">
      <w:pPr>
        <w:spacing w:before="38" w:line="357" w:lineRule="auto"/>
        <w:ind w:left="118" w:right="231" w:firstLine="480"/>
        <w:jc w:val="both"/>
        <w:rPr>
          <w:rFonts w:ascii="宋体" w:eastAsia="宋体" w:hAnsi="宋体" w:cs="宋体"/>
          <w:sz w:val="24"/>
          <w:szCs w:val="24"/>
          <w:lang w:eastAsia="zh-CN"/>
        </w:rPr>
      </w:pPr>
      <w:r>
        <w:rPr>
          <w:rFonts w:ascii="宋体" w:eastAsia="宋体" w:hAnsi="宋体" w:cs="宋体"/>
          <w:sz w:val="24"/>
          <w:szCs w:val="24"/>
          <w:lang w:eastAsia="zh-CN"/>
        </w:rPr>
        <w:t>3.3.1</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承包人在投标函中承诺的工期和计划开工日期、中间交接日期、交工日期之间</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发生矛盾或者不一致时，以承包人承诺的工期为准。实际开工日期以合同条款约定的监</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理人</w:t>
      </w:r>
      <w:r>
        <w:rPr>
          <w:rFonts w:ascii="宋体" w:eastAsia="宋体" w:hAnsi="宋体" w:cs="宋体"/>
          <w:sz w:val="24"/>
          <w:szCs w:val="24"/>
          <w:lang w:eastAsia="zh-CN"/>
        </w:rPr>
        <w:t>/</w:t>
      </w:r>
      <w:r>
        <w:rPr>
          <w:rFonts w:ascii="宋体" w:eastAsia="宋体" w:hAnsi="宋体" w:cs="宋体"/>
          <w:sz w:val="24"/>
          <w:szCs w:val="24"/>
          <w:lang w:eastAsia="zh-CN"/>
        </w:rPr>
        <w:t>发包人发出的开工通知中载明的开工日期为准。</w:t>
      </w:r>
      <w:r>
        <w:rPr>
          <w:rFonts w:ascii="宋体" w:eastAsia="宋体" w:hAnsi="宋体" w:cs="宋体"/>
          <w:sz w:val="24"/>
          <w:szCs w:val="24"/>
          <w:lang w:eastAsia="zh-CN"/>
        </w:rPr>
        <w:t xml:space="preserve"> </w:t>
      </w:r>
    </w:p>
    <w:p w14:paraId="757BDD3B" w14:textId="77777777" w:rsidR="001C72CA" w:rsidRDefault="00DD1B2D">
      <w:pPr>
        <w:spacing w:before="37"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3.3.2</w:t>
      </w:r>
      <w:r>
        <w:rPr>
          <w:rFonts w:ascii="宋体" w:eastAsia="宋体" w:hAnsi="宋体" w:cs="宋体"/>
          <w:spacing w:val="17"/>
          <w:sz w:val="24"/>
          <w:szCs w:val="24"/>
          <w:lang w:eastAsia="zh-CN"/>
        </w:rPr>
        <w:t xml:space="preserve"> </w:t>
      </w:r>
      <w:r>
        <w:rPr>
          <w:rFonts w:ascii="宋体" w:eastAsia="宋体" w:hAnsi="宋体" w:cs="宋体"/>
          <w:spacing w:val="2"/>
          <w:sz w:val="24"/>
          <w:szCs w:val="24"/>
          <w:lang w:eastAsia="zh-CN"/>
        </w:rPr>
        <w:t>如果承包人在投标函中承诺的工期提前于发包人在本工程招标文件中所要求</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的工期，承包人在施工组织设计中应当制定相应的工期保证措施，由此而增加的费用应</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当被认为已经包括在投标总价中。除合同另有约定外，合同履约过程中发包人不会因此</w:t>
      </w:r>
      <w:r>
        <w:rPr>
          <w:rFonts w:ascii="宋体" w:eastAsia="宋体" w:hAnsi="宋体" w:cs="宋体"/>
          <w:spacing w:val="-107"/>
          <w:sz w:val="24"/>
          <w:szCs w:val="24"/>
          <w:lang w:eastAsia="zh-CN"/>
        </w:rPr>
        <w:t xml:space="preserve"> </w:t>
      </w:r>
      <w:r>
        <w:rPr>
          <w:rFonts w:ascii="宋体" w:eastAsia="宋体" w:hAnsi="宋体" w:cs="宋体"/>
          <w:spacing w:val="2"/>
          <w:sz w:val="24"/>
          <w:szCs w:val="24"/>
          <w:lang w:eastAsia="zh-CN"/>
        </w:rPr>
        <w:t>再向承包人支付任何性质的技术措施费用、赶工费用或其他任何性质的提前完工奖励等</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费用。</w:t>
      </w:r>
      <w:r>
        <w:rPr>
          <w:rFonts w:ascii="宋体" w:eastAsia="宋体" w:hAnsi="宋体" w:cs="宋体"/>
          <w:sz w:val="24"/>
          <w:szCs w:val="24"/>
          <w:lang w:eastAsia="zh-CN"/>
        </w:rPr>
        <w:t xml:space="preserve"> </w:t>
      </w:r>
    </w:p>
    <w:p w14:paraId="2BE306B6" w14:textId="77777777" w:rsidR="001C72CA" w:rsidRDefault="00DD1B2D" w:rsidP="00165D76">
      <w:pPr>
        <w:spacing w:before="34"/>
        <w:ind w:left="118" w:right="111"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4.</w:t>
      </w:r>
      <w:r>
        <w:rPr>
          <w:rFonts w:ascii="宋体" w:eastAsia="宋体" w:hAnsi="宋体" w:cs="宋体"/>
          <w:b/>
          <w:bCs/>
          <w:sz w:val="24"/>
          <w:szCs w:val="24"/>
          <w:lang w:eastAsia="zh-CN"/>
        </w:rPr>
        <w:t>质量要求</w:t>
      </w:r>
      <w:r>
        <w:rPr>
          <w:rFonts w:ascii="宋体" w:eastAsia="宋体" w:hAnsi="宋体" w:cs="宋体"/>
          <w:b/>
          <w:bCs/>
          <w:w w:val="99"/>
          <w:sz w:val="24"/>
          <w:szCs w:val="24"/>
          <w:lang w:eastAsia="zh-CN"/>
        </w:rPr>
        <w:t xml:space="preserve"> </w:t>
      </w:r>
    </w:p>
    <w:p w14:paraId="3F854BB5"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质量标准</w:t>
      </w:r>
      <w:r>
        <w:rPr>
          <w:rFonts w:ascii="宋体" w:eastAsia="宋体" w:hAnsi="宋体" w:cs="宋体"/>
          <w:sz w:val="24"/>
          <w:szCs w:val="24"/>
          <w:lang w:eastAsia="zh-CN"/>
        </w:rPr>
        <w:t xml:space="preserve">  </w:t>
      </w:r>
    </w:p>
    <w:p w14:paraId="77B6458D" w14:textId="77777777" w:rsidR="001C72CA" w:rsidRDefault="00DD1B2D">
      <w:pPr>
        <w:spacing w:before="151"/>
        <w:ind w:left="603" w:right="111"/>
        <w:rPr>
          <w:rFonts w:ascii="宋体" w:eastAsia="宋体" w:hAnsi="宋体" w:cs="宋体"/>
          <w:sz w:val="24"/>
          <w:szCs w:val="24"/>
          <w:lang w:eastAsia="zh-CN"/>
        </w:rPr>
      </w:pPr>
      <w:r>
        <w:rPr>
          <w:rFonts w:ascii="宋体" w:eastAsia="宋体" w:hAnsi="宋体" w:cs="宋体"/>
          <w:sz w:val="24"/>
          <w:szCs w:val="24"/>
          <w:lang w:eastAsia="zh-CN"/>
        </w:rPr>
        <w:t xml:space="preserve">4.1.1 </w:t>
      </w:r>
      <w:r>
        <w:rPr>
          <w:rFonts w:ascii="宋体" w:eastAsia="宋体" w:hAnsi="宋体" w:cs="宋体"/>
          <w:sz w:val="24"/>
          <w:szCs w:val="24"/>
          <w:lang w:eastAsia="zh-CN"/>
        </w:rPr>
        <w:t>本工程要求的质量标准为</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合格</w:t>
      </w:r>
      <w:r>
        <w:rPr>
          <w:rFonts w:ascii="宋体" w:eastAsia="宋体" w:hAnsi="宋体" w:cs="宋体"/>
          <w:sz w:val="24"/>
          <w:szCs w:val="24"/>
          <w:u w:val="single" w:color="000000"/>
          <w:lang w:eastAsia="zh-CN"/>
        </w:rPr>
        <w:t xml:space="preserve">  </w:t>
      </w:r>
      <w:r>
        <w:rPr>
          <w:rFonts w:ascii="宋体" w:eastAsia="宋体" w:hAnsi="宋体" w:cs="宋体"/>
          <w:spacing w:val="59"/>
          <w:sz w:val="24"/>
          <w:szCs w:val="24"/>
          <w:u w:val="single" w:color="000000"/>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26973A85"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特殊质量要求</w:t>
      </w:r>
      <w:r>
        <w:rPr>
          <w:rFonts w:ascii="宋体" w:eastAsia="宋体" w:hAnsi="宋体" w:cs="宋体"/>
          <w:sz w:val="24"/>
          <w:szCs w:val="24"/>
          <w:lang w:eastAsia="zh-CN"/>
        </w:rPr>
        <w:t xml:space="preserve"> </w:t>
      </w:r>
    </w:p>
    <w:p w14:paraId="12ACC361"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4.2.1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有关本工程质量方面的特殊要求为</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焊接一次合格率（按片计）不低于</w:t>
      </w:r>
      <w:r>
        <w:rPr>
          <w:rFonts w:ascii="宋体" w:eastAsia="宋体" w:hAnsi="宋体" w:cs="宋体"/>
          <w:spacing w:val="-60"/>
          <w:sz w:val="24"/>
          <w:szCs w:val="24"/>
          <w:u w:val="single" w:color="000000"/>
          <w:lang w:eastAsia="zh-CN"/>
        </w:rPr>
        <w:t xml:space="preserve"> </w:t>
      </w:r>
      <w:r>
        <w:rPr>
          <w:rFonts w:ascii="宋体" w:eastAsia="宋体" w:hAnsi="宋体" w:cs="宋体"/>
          <w:sz w:val="24"/>
          <w:szCs w:val="24"/>
          <w:u w:val="single" w:color="000000"/>
          <w:lang w:eastAsia="zh-CN"/>
        </w:rPr>
        <w:t xml:space="preserve">96% </w:t>
      </w:r>
      <w:r>
        <w:rPr>
          <w:rFonts w:ascii="宋体" w:eastAsia="宋体" w:hAnsi="宋体" w:cs="宋体"/>
          <w:spacing w:val="-27"/>
          <w:sz w:val="24"/>
          <w:szCs w:val="24"/>
          <w:lang w:eastAsia="zh-CN"/>
        </w:rPr>
        <w:t>。</w:t>
      </w:r>
      <w:r>
        <w:rPr>
          <w:rFonts w:ascii="宋体" w:eastAsia="宋体" w:hAnsi="宋体" w:cs="宋体"/>
          <w:sz w:val="24"/>
          <w:szCs w:val="24"/>
          <w:lang w:eastAsia="zh-CN"/>
        </w:rPr>
        <w:t xml:space="preserve"> </w:t>
      </w:r>
    </w:p>
    <w:p w14:paraId="08D02986"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质量控制</w:t>
      </w:r>
      <w:r>
        <w:rPr>
          <w:rFonts w:ascii="宋体" w:eastAsia="宋体" w:hAnsi="宋体" w:cs="宋体"/>
          <w:sz w:val="24"/>
          <w:szCs w:val="24"/>
          <w:lang w:eastAsia="zh-CN"/>
        </w:rPr>
        <w:t xml:space="preserve"> </w:t>
      </w:r>
    </w:p>
    <w:p w14:paraId="34D59F85" w14:textId="77777777" w:rsidR="001C72CA" w:rsidRDefault="00DD1B2D">
      <w:pPr>
        <w:spacing w:before="151" w:line="357" w:lineRule="auto"/>
        <w:ind w:left="118" w:right="107" w:firstLine="480"/>
        <w:rPr>
          <w:rFonts w:ascii="宋体" w:eastAsia="宋体" w:hAnsi="宋体" w:cs="宋体"/>
          <w:sz w:val="24"/>
          <w:szCs w:val="24"/>
          <w:lang w:eastAsia="zh-CN"/>
        </w:rPr>
      </w:pPr>
      <w:r>
        <w:rPr>
          <w:rFonts w:ascii="宋体" w:eastAsia="宋体" w:hAnsi="宋体" w:cs="宋体"/>
          <w:sz w:val="24"/>
          <w:szCs w:val="24"/>
          <w:lang w:eastAsia="zh-CN"/>
        </w:rPr>
        <w:t>4.3.1</w:t>
      </w:r>
      <w:r>
        <w:rPr>
          <w:rFonts w:ascii="宋体" w:eastAsia="宋体" w:hAnsi="宋体" w:cs="宋体"/>
          <w:spacing w:val="-56"/>
          <w:sz w:val="24"/>
          <w:szCs w:val="24"/>
          <w:lang w:eastAsia="zh-CN"/>
        </w:rPr>
        <w:t xml:space="preserve"> </w:t>
      </w:r>
      <w:r>
        <w:rPr>
          <w:rFonts w:ascii="宋体" w:eastAsia="宋体" w:hAnsi="宋体" w:cs="宋体"/>
          <w:spacing w:val="-3"/>
          <w:sz w:val="24"/>
          <w:szCs w:val="24"/>
          <w:lang w:eastAsia="zh-CN"/>
        </w:rPr>
        <w:t>承包人应确保工程质量保证体系的正常运转，不符合项的纠正结果按提出单位</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的要求，经工程监理单位或质量监督与监察等机构跟踪验证并签认合格后予以封闭；效</w:t>
      </w:r>
      <w:r>
        <w:rPr>
          <w:rFonts w:ascii="宋体" w:eastAsia="宋体" w:hAnsi="宋体" w:cs="宋体"/>
          <w:spacing w:val="-111"/>
          <w:sz w:val="24"/>
          <w:szCs w:val="24"/>
          <w:lang w:eastAsia="zh-CN"/>
        </w:rPr>
        <w:t xml:space="preserve"> </w:t>
      </w:r>
      <w:r>
        <w:rPr>
          <w:rFonts w:ascii="宋体" w:eastAsia="宋体" w:hAnsi="宋体" w:cs="宋体"/>
          <w:spacing w:val="2"/>
          <w:sz w:val="24"/>
          <w:szCs w:val="24"/>
          <w:lang w:eastAsia="zh-CN"/>
        </w:rPr>
        <w:t>果不佳或未能达到预期效果的，承包人应当重新分析原因，进行新一轮的</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 xml:space="preserve">PDCA </w:t>
      </w:r>
      <w:r>
        <w:rPr>
          <w:rFonts w:ascii="宋体" w:eastAsia="宋体" w:hAnsi="宋体" w:cs="宋体"/>
          <w:spacing w:val="2"/>
          <w:sz w:val="24"/>
          <w:szCs w:val="24"/>
          <w:lang w:eastAsia="zh-CN"/>
        </w:rPr>
        <w:t>循环。</w:t>
      </w:r>
      <w:r>
        <w:rPr>
          <w:rFonts w:ascii="宋体" w:eastAsia="宋体" w:hAnsi="宋体" w:cs="宋体"/>
          <w:spacing w:val="-107"/>
          <w:sz w:val="24"/>
          <w:szCs w:val="24"/>
          <w:lang w:eastAsia="zh-CN"/>
        </w:rPr>
        <w:t xml:space="preserve"> </w:t>
      </w:r>
      <w:r>
        <w:rPr>
          <w:rFonts w:ascii="宋体" w:eastAsia="宋体" w:hAnsi="宋体" w:cs="宋体"/>
          <w:sz w:val="24"/>
          <w:szCs w:val="24"/>
          <w:lang w:eastAsia="zh-CN"/>
        </w:rPr>
        <w:t>承包人要通过有效方式，将不符合项</w:t>
      </w:r>
      <w:r>
        <w:rPr>
          <w:rFonts w:ascii="宋体" w:eastAsia="宋体" w:hAnsi="宋体" w:cs="宋体"/>
          <w:sz w:val="24"/>
          <w:szCs w:val="24"/>
          <w:lang w:eastAsia="zh-CN"/>
        </w:rPr>
        <w:t>/</w:t>
      </w:r>
      <w:r>
        <w:rPr>
          <w:rFonts w:ascii="宋体" w:eastAsia="宋体" w:hAnsi="宋体" w:cs="宋体"/>
          <w:sz w:val="24"/>
          <w:szCs w:val="24"/>
          <w:lang w:eastAsia="zh-CN"/>
        </w:rPr>
        <w:t>不合格品的产生原因、纠正措施，告示相关活动所</w:t>
      </w:r>
      <w:r>
        <w:rPr>
          <w:rFonts w:ascii="宋体" w:eastAsia="宋体" w:hAnsi="宋体" w:cs="宋体"/>
          <w:sz w:val="24"/>
          <w:szCs w:val="24"/>
          <w:lang w:eastAsia="zh-CN"/>
        </w:rPr>
        <w:t xml:space="preserve"> </w:t>
      </w:r>
      <w:r>
        <w:rPr>
          <w:rFonts w:ascii="宋体" w:eastAsia="宋体" w:hAnsi="宋体" w:cs="宋体"/>
          <w:sz w:val="24"/>
          <w:szCs w:val="24"/>
          <w:lang w:eastAsia="zh-CN"/>
        </w:rPr>
        <w:t>涉及的技术、管理与作业人员，防止类似不符合项</w:t>
      </w:r>
      <w:r>
        <w:rPr>
          <w:rFonts w:ascii="宋体" w:eastAsia="宋体" w:hAnsi="宋体" w:cs="宋体"/>
          <w:sz w:val="24"/>
          <w:szCs w:val="24"/>
          <w:lang w:eastAsia="zh-CN"/>
        </w:rPr>
        <w:t>/</w:t>
      </w:r>
      <w:r>
        <w:rPr>
          <w:rFonts w:ascii="宋体" w:eastAsia="宋体" w:hAnsi="宋体" w:cs="宋体"/>
          <w:sz w:val="24"/>
          <w:szCs w:val="24"/>
          <w:lang w:eastAsia="zh-CN"/>
        </w:rPr>
        <w:t>不合格品的再次发生。承包人要在总</w:t>
      </w:r>
      <w:r>
        <w:rPr>
          <w:rFonts w:ascii="宋体" w:eastAsia="宋体" w:hAnsi="宋体" w:cs="宋体"/>
          <w:sz w:val="24"/>
          <w:szCs w:val="24"/>
          <w:lang w:eastAsia="zh-CN"/>
        </w:rPr>
        <w:t xml:space="preserve"> </w:t>
      </w:r>
      <w:r>
        <w:rPr>
          <w:rFonts w:ascii="宋体" w:eastAsia="宋体" w:hAnsi="宋体" w:cs="宋体"/>
          <w:sz w:val="24"/>
          <w:szCs w:val="24"/>
          <w:lang w:eastAsia="zh-CN"/>
        </w:rPr>
        <w:t>结以往工程质量管理经验和教训的基础上，以杜绝类似不符合项和</w:t>
      </w:r>
      <w:r>
        <w:rPr>
          <w:rFonts w:ascii="宋体" w:eastAsia="宋体" w:hAnsi="宋体" w:cs="宋体"/>
          <w:sz w:val="24"/>
          <w:szCs w:val="24"/>
          <w:lang w:eastAsia="zh-CN"/>
        </w:rPr>
        <w:t>/</w:t>
      </w:r>
      <w:r>
        <w:rPr>
          <w:rFonts w:ascii="宋体" w:eastAsia="宋体" w:hAnsi="宋体" w:cs="宋体"/>
          <w:sz w:val="24"/>
          <w:szCs w:val="24"/>
          <w:lang w:eastAsia="zh-CN"/>
        </w:rPr>
        <w:t>或不合格品事件在本</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工程重复发生为目的，提出有针对性的预防措施（或作业指导书）并列入质量</w:t>
      </w:r>
      <w:r>
        <w:rPr>
          <w:rFonts w:ascii="宋体" w:eastAsia="宋体" w:hAnsi="宋体" w:cs="宋体"/>
          <w:spacing w:val="2"/>
          <w:sz w:val="24"/>
          <w:szCs w:val="24"/>
          <w:lang w:eastAsia="zh-CN"/>
        </w:rPr>
        <w:lastRenderedPageBreak/>
        <w:t>计划。承</w:t>
      </w:r>
      <w:r>
        <w:rPr>
          <w:rFonts w:ascii="宋体" w:eastAsia="宋体" w:hAnsi="宋体" w:cs="宋体"/>
          <w:spacing w:val="-112"/>
          <w:sz w:val="24"/>
          <w:szCs w:val="24"/>
          <w:lang w:eastAsia="zh-CN"/>
        </w:rPr>
        <w:t xml:space="preserve"> </w:t>
      </w:r>
      <w:r>
        <w:rPr>
          <w:rFonts w:ascii="宋体" w:eastAsia="宋体" w:hAnsi="宋体" w:cs="宋体"/>
          <w:spacing w:val="-1"/>
          <w:sz w:val="24"/>
          <w:szCs w:val="24"/>
          <w:lang w:eastAsia="zh-CN"/>
        </w:rPr>
        <w:t>包人参加发包人定期开展的工程质量分析活动，借鉴其他承包人质量管理的经验与教训，</w:t>
      </w:r>
      <w:r>
        <w:rPr>
          <w:rFonts w:ascii="宋体" w:eastAsia="宋体" w:hAnsi="宋体" w:cs="宋体"/>
          <w:spacing w:val="-108"/>
          <w:sz w:val="24"/>
          <w:szCs w:val="24"/>
          <w:lang w:eastAsia="zh-CN"/>
        </w:rPr>
        <w:t xml:space="preserve"> </w:t>
      </w:r>
      <w:r>
        <w:rPr>
          <w:rFonts w:ascii="宋体" w:eastAsia="宋体" w:hAnsi="宋体" w:cs="宋体"/>
          <w:spacing w:val="2"/>
          <w:sz w:val="24"/>
          <w:szCs w:val="24"/>
          <w:lang w:eastAsia="zh-CN"/>
        </w:rPr>
        <w:t>制订预防措施以杜绝类似事件在本单位负责的领域重复发生。不符合项包括以下几个方</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面：</w:t>
      </w:r>
      <w:r>
        <w:rPr>
          <w:rFonts w:ascii="宋体" w:eastAsia="宋体" w:hAnsi="宋体" w:cs="宋体"/>
          <w:sz w:val="24"/>
          <w:szCs w:val="24"/>
          <w:lang w:eastAsia="zh-CN"/>
        </w:rPr>
        <w:t xml:space="preserve"> </w:t>
      </w:r>
    </w:p>
    <w:p w14:paraId="025580BF" w14:textId="77777777" w:rsidR="001C72CA" w:rsidRDefault="00DD1B2D">
      <w:pPr>
        <w:spacing w:before="2" w:line="355" w:lineRule="auto"/>
        <w:ind w:left="118" w:right="110"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1</w:t>
      </w:r>
      <w:r>
        <w:rPr>
          <w:rFonts w:ascii="宋体" w:eastAsia="宋体" w:hAnsi="宋体" w:cs="宋体"/>
          <w:spacing w:val="-1"/>
          <w:sz w:val="24"/>
          <w:szCs w:val="24"/>
          <w:lang w:eastAsia="zh-CN"/>
        </w:rPr>
        <w:t>）承包人验证质量计划的实</w:t>
      </w:r>
      <w:r>
        <w:rPr>
          <w:rFonts w:ascii="宋体" w:eastAsia="宋体" w:hAnsi="宋体" w:cs="宋体"/>
          <w:spacing w:val="-1"/>
          <w:sz w:val="24"/>
          <w:szCs w:val="24"/>
          <w:lang w:eastAsia="zh-CN"/>
        </w:rPr>
        <w:t>施成效、开展质量管理体系的内部审核和外部审核所</w:t>
      </w:r>
      <w:r>
        <w:rPr>
          <w:rFonts w:ascii="宋体" w:eastAsia="宋体" w:hAnsi="宋体" w:cs="宋体"/>
          <w:sz w:val="24"/>
          <w:szCs w:val="24"/>
          <w:lang w:eastAsia="zh-CN"/>
        </w:rPr>
        <w:t xml:space="preserve"> </w:t>
      </w:r>
      <w:r>
        <w:rPr>
          <w:rFonts w:ascii="宋体" w:eastAsia="宋体" w:hAnsi="宋体" w:cs="宋体"/>
          <w:sz w:val="24"/>
          <w:szCs w:val="24"/>
          <w:lang w:eastAsia="zh-CN"/>
        </w:rPr>
        <w:t>指出的不符合项；</w:t>
      </w:r>
      <w:r>
        <w:rPr>
          <w:rFonts w:ascii="宋体" w:eastAsia="宋体" w:hAnsi="宋体" w:cs="宋体"/>
          <w:sz w:val="24"/>
          <w:szCs w:val="24"/>
          <w:lang w:eastAsia="zh-CN"/>
        </w:rPr>
        <w:t xml:space="preserve"> </w:t>
      </w:r>
    </w:p>
    <w:p w14:paraId="2538C12E" w14:textId="77777777" w:rsidR="001C72CA" w:rsidRDefault="00DD1B2D">
      <w:pPr>
        <w:spacing w:before="38"/>
        <w:ind w:left="598" w:right="106"/>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）承包人自查、检验或者试验所发现的工程质量不合格品或者质量事故隐患；</w:t>
      </w:r>
      <w:r>
        <w:rPr>
          <w:rFonts w:ascii="宋体" w:eastAsia="宋体" w:hAnsi="宋体" w:cs="宋体"/>
          <w:sz w:val="24"/>
          <w:szCs w:val="24"/>
          <w:lang w:eastAsia="zh-CN"/>
        </w:rPr>
        <w:t xml:space="preserve"> </w:t>
      </w:r>
    </w:p>
    <w:p w14:paraId="0D57D87C" w14:textId="77777777" w:rsidR="001C72CA" w:rsidRDefault="00DD1B2D">
      <w:pPr>
        <w:spacing w:before="151" w:line="357" w:lineRule="auto"/>
        <w:ind w:left="118" w:right="108"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2"/>
          <w:sz w:val="24"/>
          <w:szCs w:val="24"/>
          <w:lang w:eastAsia="zh-CN"/>
        </w:rPr>
        <w:t>3</w:t>
      </w:r>
      <w:r>
        <w:rPr>
          <w:rFonts w:ascii="宋体" w:eastAsia="宋体" w:hAnsi="宋体" w:cs="宋体"/>
          <w:spacing w:val="2"/>
          <w:sz w:val="24"/>
          <w:szCs w:val="24"/>
          <w:lang w:eastAsia="zh-CN"/>
        </w:rPr>
        <w:t>）发包人或工程监理单位要求承包人纠正的不符合项、不合格品和</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或质量事故</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隐患；</w:t>
      </w:r>
      <w:r>
        <w:rPr>
          <w:rFonts w:ascii="宋体" w:eastAsia="宋体" w:hAnsi="宋体" w:cs="宋体"/>
          <w:sz w:val="24"/>
          <w:szCs w:val="24"/>
          <w:lang w:eastAsia="zh-CN"/>
        </w:rPr>
        <w:t xml:space="preserve"> </w:t>
      </w:r>
    </w:p>
    <w:p w14:paraId="7E18BE32" w14:textId="77777777" w:rsidR="001C72CA" w:rsidRDefault="00DD1B2D">
      <w:pPr>
        <w:spacing w:before="34" w:line="357" w:lineRule="auto"/>
        <w:ind w:left="118" w:right="110"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4</w:t>
      </w:r>
      <w:r>
        <w:rPr>
          <w:rFonts w:ascii="宋体" w:eastAsia="宋体" w:hAnsi="宋体" w:cs="宋体"/>
          <w:spacing w:val="-1"/>
          <w:sz w:val="24"/>
          <w:szCs w:val="24"/>
          <w:lang w:eastAsia="zh-CN"/>
        </w:rPr>
        <w:t>）工程质量监督、压力管道监检、工程质量监察与监测以及工程质量大检查等活</w:t>
      </w:r>
      <w:r>
        <w:rPr>
          <w:rFonts w:ascii="宋体" w:eastAsia="宋体" w:hAnsi="宋体" w:cs="宋体"/>
          <w:sz w:val="24"/>
          <w:szCs w:val="24"/>
          <w:lang w:eastAsia="zh-CN"/>
        </w:rPr>
        <w:t xml:space="preserve"> </w:t>
      </w:r>
      <w:r>
        <w:rPr>
          <w:rFonts w:ascii="宋体" w:eastAsia="宋体" w:hAnsi="宋体" w:cs="宋体"/>
          <w:sz w:val="24"/>
          <w:szCs w:val="24"/>
          <w:lang w:eastAsia="zh-CN"/>
        </w:rPr>
        <w:t>动中，要求承包人落实整改的不符合项和</w:t>
      </w:r>
      <w:r>
        <w:rPr>
          <w:rFonts w:ascii="宋体" w:eastAsia="宋体" w:hAnsi="宋体" w:cs="宋体"/>
          <w:sz w:val="24"/>
          <w:szCs w:val="24"/>
          <w:lang w:eastAsia="zh-CN"/>
        </w:rPr>
        <w:t>/</w:t>
      </w:r>
      <w:r>
        <w:rPr>
          <w:rFonts w:ascii="宋体" w:eastAsia="宋体" w:hAnsi="宋体" w:cs="宋体"/>
          <w:sz w:val="24"/>
          <w:szCs w:val="24"/>
          <w:lang w:eastAsia="zh-CN"/>
        </w:rPr>
        <w:t>或不合格品。</w:t>
      </w:r>
      <w:r>
        <w:rPr>
          <w:rFonts w:ascii="宋体" w:eastAsia="宋体" w:hAnsi="宋体" w:cs="宋体"/>
          <w:sz w:val="24"/>
          <w:szCs w:val="24"/>
          <w:lang w:eastAsia="zh-CN"/>
        </w:rPr>
        <w:t xml:space="preserve"> </w:t>
      </w:r>
    </w:p>
    <w:p w14:paraId="16458A5D" w14:textId="1FA6836A" w:rsidR="001C72CA" w:rsidRPr="009F542E" w:rsidRDefault="00DD1B2D" w:rsidP="004C4DD9">
      <w:pPr>
        <w:spacing w:before="34" w:line="357" w:lineRule="auto"/>
        <w:ind w:left="118" w:right="110" w:firstLine="480"/>
        <w:jc w:val="both"/>
        <w:rPr>
          <w:rFonts w:ascii="宋体" w:eastAsia="宋体" w:hAnsi="宋体" w:cs="宋体"/>
          <w:spacing w:val="-1"/>
          <w:sz w:val="24"/>
          <w:szCs w:val="24"/>
          <w:lang w:eastAsia="zh-CN"/>
        </w:rPr>
      </w:pPr>
      <w:r w:rsidRPr="009F542E">
        <w:rPr>
          <w:rFonts w:ascii="宋体" w:eastAsia="宋体" w:hAnsi="宋体" w:cs="宋体"/>
          <w:spacing w:val="-1"/>
          <w:sz w:val="24"/>
          <w:szCs w:val="24"/>
          <w:lang w:eastAsia="zh-CN"/>
        </w:rPr>
        <w:t xml:space="preserve">4.3.2 </w:t>
      </w:r>
      <w:r w:rsidRPr="009F542E">
        <w:rPr>
          <w:rFonts w:ascii="宋体" w:eastAsia="宋体" w:hAnsi="宋体" w:cs="宋体"/>
          <w:spacing w:val="-1"/>
          <w:sz w:val="24"/>
          <w:szCs w:val="24"/>
          <w:lang w:eastAsia="zh-CN"/>
        </w:rPr>
        <w:t>其他：</w:t>
      </w:r>
      <w:r w:rsidR="004C4DD9" w:rsidRPr="009F542E">
        <w:rPr>
          <w:rFonts w:ascii="宋体" w:eastAsia="宋体" w:hAnsi="宋体" w:cs="宋体" w:hint="eastAsia"/>
          <w:spacing w:val="-1"/>
          <w:sz w:val="24"/>
          <w:szCs w:val="24"/>
          <w:lang w:eastAsia="zh-CN"/>
        </w:rPr>
        <w:t>（1）气化、净化、光气合成框架和罐区钢结构采用工厂预制现场组装方式。投标方自有或外委钢结构制作厂必须具有一级及以上钢结构制作资质，并通过发包方组织的考核、获得书面批准。</w:t>
      </w:r>
      <w:r w:rsidR="001B5FBF" w:rsidRPr="009F542E">
        <w:rPr>
          <w:rFonts w:ascii="宋体" w:eastAsia="宋体" w:hAnsi="宋体" w:cs="宋体" w:hint="eastAsia"/>
          <w:spacing w:val="-1"/>
          <w:sz w:val="24"/>
          <w:szCs w:val="24"/>
          <w:lang w:eastAsia="zh-CN"/>
        </w:rPr>
        <w:t>考核不合格发包方有权指定钢结构制作厂</w:t>
      </w:r>
      <w:r w:rsidR="004C4DD9" w:rsidRPr="009F542E">
        <w:rPr>
          <w:rFonts w:ascii="宋体" w:eastAsia="宋体" w:hAnsi="宋体" w:cs="宋体" w:hint="eastAsia"/>
          <w:spacing w:val="-1"/>
          <w:sz w:val="24"/>
          <w:szCs w:val="24"/>
          <w:lang w:eastAsia="zh-CN"/>
        </w:rPr>
        <w:t>（2）现场制作的静设备，制作企业必须具有相应的制作资质并获取现场制作许可。</w:t>
      </w:r>
      <w:r w:rsidRPr="009F542E">
        <w:rPr>
          <w:rFonts w:ascii="宋体" w:eastAsia="宋体" w:hAnsi="宋体" w:cs="宋体"/>
          <w:spacing w:val="-1"/>
          <w:sz w:val="24"/>
          <w:szCs w:val="24"/>
          <w:lang w:eastAsia="zh-CN"/>
        </w:rPr>
        <w:t xml:space="preserve"> </w:t>
      </w:r>
    </w:p>
    <w:p w14:paraId="04D9D18E" w14:textId="77777777" w:rsidR="001C72CA" w:rsidRPr="009F542E" w:rsidRDefault="00DD1B2D" w:rsidP="00165D76">
      <w:pPr>
        <w:spacing w:before="151"/>
        <w:ind w:left="118" w:right="1824" w:firstLineChars="200" w:firstLine="482"/>
        <w:rPr>
          <w:rFonts w:ascii="宋体" w:eastAsia="宋体" w:hAnsi="宋体" w:cs="宋体"/>
          <w:sz w:val="24"/>
          <w:szCs w:val="24"/>
          <w:lang w:eastAsia="zh-CN"/>
        </w:rPr>
      </w:pPr>
      <w:r w:rsidRPr="009F542E">
        <w:rPr>
          <w:rFonts w:ascii="宋体" w:eastAsia="宋体" w:hAnsi="宋体" w:cs="宋体"/>
          <w:b/>
          <w:bCs/>
          <w:sz w:val="24"/>
          <w:szCs w:val="24"/>
          <w:lang w:eastAsia="zh-CN"/>
        </w:rPr>
        <w:t>5.</w:t>
      </w:r>
      <w:r w:rsidRPr="009F542E">
        <w:rPr>
          <w:rFonts w:ascii="宋体" w:eastAsia="宋体" w:hAnsi="宋体" w:cs="宋体"/>
          <w:b/>
          <w:bCs/>
          <w:sz w:val="24"/>
          <w:szCs w:val="24"/>
          <w:lang w:eastAsia="zh-CN"/>
        </w:rPr>
        <w:t>适用规范和标准</w:t>
      </w:r>
      <w:r w:rsidRPr="009F542E">
        <w:rPr>
          <w:rFonts w:ascii="宋体" w:eastAsia="宋体" w:hAnsi="宋体" w:cs="宋体"/>
          <w:b/>
          <w:bCs/>
          <w:w w:val="99"/>
          <w:sz w:val="24"/>
          <w:szCs w:val="24"/>
          <w:lang w:eastAsia="zh-CN"/>
        </w:rPr>
        <w:t xml:space="preserve"> </w:t>
      </w:r>
    </w:p>
    <w:p w14:paraId="3348D7CE"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适用的规范、标准和规程</w:t>
      </w:r>
      <w:r>
        <w:rPr>
          <w:rFonts w:ascii="宋体" w:eastAsia="宋体" w:hAnsi="宋体" w:cs="宋体"/>
          <w:sz w:val="24"/>
          <w:szCs w:val="24"/>
          <w:lang w:eastAsia="zh-CN"/>
        </w:rPr>
        <w:t xml:space="preserve"> </w:t>
      </w:r>
    </w:p>
    <w:p w14:paraId="0C8BBB8D" w14:textId="77777777" w:rsidR="001C72CA" w:rsidRDefault="00DD1B2D">
      <w:pPr>
        <w:spacing w:before="151" w:line="357" w:lineRule="auto"/>
        <w:ind w:left="118" w:right="112" w:firstLine="480"/>
        <w:jc w:val="both"/>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除合同另有约定外，本工程适用现行国家、行业和地方规范、标准和规程。适</w:t>
      </w:r>
      <w:r>
        <w:rPr>
          <w:rFonts w:ascii="宋体" w:eastAsia="宋体" w:hAnsi="宋体" w:cs="宋体"/>
          <w:sz w:val="24"/>
          <w:szCs w:val="24"/>
          <w:lang w:eastAsia="zh-CN"/>
        </w:rPr>
        <w:t xml:space="preserve"> </w:t>
      </w:r>
      <w:r>
        <w:rPr>
          <w:rFonts w:ascii="宋体" w:eastAsia="宋体" w:hAnsi="宋体" w:cs="宋体"/>
          <w:sz w:val="24"/>
          <w:szCs w:val="24"/>
          <w:lang w:eastAsia="zh-CN"/>
        </w:rPr>
        <w:t>用于本工程的国家、行业和地方的规范、标准和规程等的名录见见设计文件。</w:t>
      </w:r>
      <w:r>
        <w:rPr>
          <w:rFonts w:ascii="宋体" w:eastAsia="宋体" w:hAnsi="宋体" w:cs="宋体"/>
          <w:sz w:val="24"/>
          <w:szCs w:val="24"/>
          <w:lang w:eastAsia="zh-CN"/>
        </w:rPr>
        <w:t xml:space="preserve"> </w:t>
      </w:r>
    </w:p>
    <w:p w14:paraId="67A6CF29" w14:textId="77777777" w:rsidR="001C72CA" w:rsidRDefault="00DD1B2D">
      <w:pPr>
        <w:spacing w:before="34" w:line="357" w:lineRule="auto"/>
        <w:ind w:left="118" w:right="106" w:firstLine="480"/>
        <w:jc w:val="both"/>
        <w:rPr>
          <w:rFonts w:ascii="宋体" w:eastAsia="宋体" w:hAnsi="宋体" w:cs="宋体"/>
          <w:sz w:val="24"/>
          <w:szCs w:val="24"/>
          <w:lang w:eastAsia="zh-CN"/>
        </w:rPr>
      </w:pPr>
      <w:r>
        <w:rPr>
          <w:rFonts w:ascii="宋体" w:eastAsia="宋体" w:hAnsi="宋体" w:cs="宋体"/>
          <w:spacing w:val="2"/>
          <w:sz w:val="24"/>
          <w:szCs w:val="24"/>
          <w:lang w:eastAsia="zh-CN"/>
        </w:rPr>
        <w:t>构成合同文件的任何内容与适用的规范、标准和规程之间出现矛盾，承包人应书面</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要求监理人予以澄清，除监理人有特别指示外，承包人应按照其中要求最严格的标准执</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行。</w:t>
      </w:r>
      <w:r>
        <w:rPr>
          <w:rFonts w:ascii="宋体" w:eastAsia="宋体" w:hAnsi="宋体" w:cs="宋体"/>
          <w:sz w:val="24"/>
          <w:szCs w:val="24"/>
          <w:lang w:eastAsia="zh-CN"/>
        </w:rPr>
        <w:t xml:space="preserve"> </w:t>
      </w:r>
    </w:p>
    <w:p w14:paraId="056647EB" w14:textId="77777777" w:rsidR="001C72CA" w:rsidRDefault="00DD1B2D">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5.1.3</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除合同另有约定外，材料、施工工艺和本工程都应依照本技术标准和要求以及</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适用的现行规范、标准和规程的最新版本执行。若适用的现行规范、标准和规程的最新</w:t>
      </w:r>
      <w:r>
        <w:rPr>
          <w:rFonts w:ascii="宋体" w:eastAsia="宋体" w:hAnsi="宋体" w:cs="宋体"/>
          <w:spacing w:val="-109"/>
          <w:sz w:val="24"/>
          <w:szCs w:val="24"/>
          <w:lang w:eastAsia="zh-CN"/>
        </w:rPr>
        <w:t xml:space="preserve"> </w:t>
      </w:r>
      <w:r>
        <w:rPr>
          <w:rFonts w:ascii="宋体" w:eastAsia="宋体" w:hAnsi="宋体" w:cs="宋体"/>
          <w:spacing w:val="2"/>
          <w:sz w:val="24"/>
          <w:szCs w:val="24"/>
          <w:lang w:eastAsia="zh-CN"/>
        </w:rPr>
        <w:t>版本是在基准日后颁布的，且相应标准发生变更并成为合同文件中最严格的标准，则应</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按合同条款的约定办理。</w:t>
      </w:r>
      <w:r>
        <w:rPr>
          <w:rFonts w:ascii="宋体" w:eastAsia="宋体" w:hAnsi="宋体" w:cs="宋体"/>
          <w:sz w:val="24"/>
          <w:szCs w:val="24"/>
          <w:lang w:eastAsia="zh-CN"/>
        </w:rPr>
        <w:t xml:space="preserve"> </w:t>
      </w:r>
    </w:p>
    <w:p w14:paraId="3FE1A4B0" w14:textId="77777777" w:rsidR="001C72CA" w:rsidRDefault="00DD1B2D">
      <w:pPr>
        <w:spacing w:before="36"/>
        <w:ind w:left="598" w:right="1824"/>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特殊技术标准和要求</w:t>
      </w:r>
      <w:r>
        <w:rPr>
          <w:rFonts w:ascii="宋体" w:eastAsia="宋体" w:hAnsi="宋体" w:cs="宋体"/>
          <w:sz w:val="24"/>
          <w:szCs w:val="24"/>
          <w:lang w:eastAsia="zh-CN"/>
        </w:rPr>
        <w:t xml:space="preserve"> </w:t>
      </w:r>
    </w:p>
    <w:p w14:paraId="4E77D51E"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适用本工程的特殊技术标准和要求见本章第二节。</w:t>
      </w:r>
      <w:r>
        <w:rPr>
          <w:rFonts w:ascii="宋体" w:eastAsia="宋体" w:hAnsi="宋体" w:cs="宋体"/>
          <w:sz w:val="24"/>
          <w:szCs w:val="24"/>
          <w:lang w:eastAsia="zh-CN"/>
        </w:rPr>
        <w:t xml:space="preserve"> </w:t>
      </w:r>
    </w:p>
    <w:p w14:paraId="6637D04A" w14:textId="77777777" w:rsidR="001C72CA" w:rsidRDefault="00DD1B2D">
      <w:pPr>
        <w:spacing w:before="154"/>
        <w:ind w:left="598" w:right="106"/>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有合同约束力的图纸和设计文件中的有关文字说明是本节的组成内容。</w:t>
      </w:r>
      <w:r>
        <w:rPr>
          <w:rFonts w:ascii="宋体" w:eastAsia="宋体" w:hAnsi="宋体" w:cs="宋体"/>
          <w:sz w:val="24"/>
          <w:szCs w:val="24"/>
          <w:lang w:eastAsia="zh-CN"/>
        </w:rPr>
        <w:t xml:space="preserve"> </w:t>
      </w:r>
    </w:p>
    <w:p w14:paraId="063E9269" w14:textId="2E502D1F" w:rsidR="001C72CA" w:rsidRDefault="00DD1B2D" w:rsidP="00165D76">
      <w:pPr>
        <w:spacing w:before="154"/>
        <w:ind w:left="118" w:right="1824"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6.</w:t>
      </w:r>
      <w:r>
        <w:rPr>
          <w:rFonts w:ascii="宋体" w:eastAsia="宋体" w:hAnsi="宋体" w:cs="宋体"/>
          <w:b/>
          <w:bCs/>
          <w:sz w:val="24"/>
          <w:szCs w:val="24"/>
          <w:lang w:eastAsia="zh-CN"/>
        </w:rPr>
        <w:t>安全文明施工</w:t>
      </w:r>
      <w:r>
        <w:rPr>
          <w:rFonts w:ascii="宋体" w:eastAsia="宋体" w:hAnsi="宋体" w:cs="宋体"/>
          <w:b/>
          <w:bCs/>
          <w:w w:val="99"/>
          <w:sz w:val="24"/>
          <w:szCs w:val="24"/>
          <w:lang w:eastAsia="zh-CN"/>
        </w:rPr>
        <w:t xml:space="preserve"> </w:t>
      </w:r>
    </w:p>
    <w:p w14:paraId="29836C5C"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安全防护</w:t>
      </w:r>
      <w:r>
        <w:rPr>
          <w:rFonts w:ascii="宋体" w:eastAsia="宋体" w:hAnsi="宋体" w:cs="宋体"/>
          <w:sz w:val="24"/>
          <w:szCs w:val="24"/>
          <w:lang w:eastAsia="zh-CN"/>
        </w:rPr>
        <w:t xml:space="preserve"> </w:t>
      </w:r>
    </w:p>
    <w:p w14:paraId="31E0D153" w14:textId="77777777" w:rsidR="001C72CA" w:rsidRDefault="00DD1B2D">
      <w:pPr>
        <w:spacing w:before="154"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lastRenderedPageBreak/>
        <w:t>6.1.1</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在工程施工、中间交接、交工、交付及修补任何缺陷的过程中，承包人应当始</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终遵守国家、地方有关安全生产的法律、法规、规范、标准和规程等，按照通用合同条</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款第款的约定履行其安全施工职责。</w:t>
      </w:r>
      <w:r>
        <w:rPr>
          <w:rFonts w:ascii="宋体" w:eastAsia="宋体" w:hAnsi="宋体" w:cs="宋体"/>
          <w:sz w:val="24"/>
          <w:szCs w:val="24"/>
          <w:lang w:eastAsia="zh-CN"/>
        </w:rPr>
        <w:t xml:space="preserve"> </w:t>
      </w:r>
    </w:p>
    <w:p w14:paraId="18CB3712" w14:textId="77777777" w:rsidR="001C72CA" w:rsidRDefault="00DD1B2D">
      <w:pPr>
        <w:spacing w:before="34"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6.1.2</w:t>
      </w:r>
      <w:r>
        <w:rPr>
          <w:rFonts w:ascii="宋体" w:eastAsia="宋体" w:hAnsi="宋体" w:cs="宋体"/>
          <w:spacing w:val="-46"/>
          <w:sz w:val="24"/>
          <w:szCs w:val="24"/>
          <w:lang w:eastAsia="zh-CN"/>
        </w:rPr>
        <w:t xml:space="preserve"> </w:t>
      </w:r>
      <w:r>
        <w:rPr>
          <w:rFonts w:ascii="宋体" w:eastAsia="宋体" w:hAnsi="宋体" w:cs="宋体"/>
          <w:spacing w:val="-3"/>
          <w:sz w:val="24"/>
          <w:szCs w:val="24"/>
          <w:lang w:eastAsia="zh-CN"/>
        </w:rPr>
        <w:t>承包人应坚持</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安全第一，预防为主</w:t>
      </w:r>
      <w:r>
        <w:rPr>
          <w:rFonts w:ascii="宋体" w:eastAsia="宋体" w:hAnsi="宋体" w:cs="宋体"/>
          <w:spacing w:val="-3"/>
          <w:sz w:val="24"/>
          <w:szCs w:val="24"/>
          <w:lang w:eastAsia="zh-CN"/>
        </w:rPr>
        <w:t>”</w:t>
      </w:r>
      <w:r>
        <w:rPr>
          <w:rFonts w:ascii="宋体" w:eastAsia="宋体" w:hAnsi="宋体" w:cs="宋体"/>
          <w:spacing w:val="-3"/>
          <w:sz w:val="24"/>
          <w:szCs w:val="24"/>
          <w:lang w:eastAsia="zh-CN"/>
        </w:rPr>
        <w:t>的方针，建立、健全安全生产责任制度</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和安全生产教育培训制度。在整个工程施工期间，承包人应在施工场地（现场）设立、</w:t>
      </w:r>
      <w:r>
        <w:rPr>
          <w:rFonts w:ascii="宋体" w:eastAsia="宋体" w:hAnsi="宋体" w:cs="宋体"/>
          <w:spacing w:val="-109"/>
          <w:sz w:val="24"/>
          <w:szCs w:val="24"/>
          <w:lang w:eastAsia="zh-CN"/>
        </w:rPr>
        <w:t xml:space="preserve"> </w:t>
      </w:r>
      <w:r>
        <w:rPr>
          <w:rFonts w:ascii="宋体" w:eastAsia="宋体" w:hAnsi="宋体" w:cs="宋体"/>
          <w:sz w:val="24"/>
          <w:szCs w:val="24"/>
          <w:lang w:eastAsia="zh-CN"/>
        </w:rPr>
        <w:t>提供和维护并在有关工作完成或中间交接后</w:t>
      </w:r>
      <w:r>
        <w:rPr>
          <w:rFonts w:ascii="宋体" w:eastAsia="宋体" w:hAnsi="宋体" w:cs="宋体"/>
          <w:sz w:val="24"/>
          <w:szCs w:val="24"/>
          <w:lang w:eastAsia="zh-CN"/>
        </w:rPr>
        <w:t>/</w:t>
      </w:r>
      <w:r>
        <w:rPr>
          <w:rFonts w:ascii="宋体" w:eastAsia="宋体" w:hAnsi="宋体" w:cs="宋体"/>
          <w:sz w:val="24"/>
          <w:szCs w:val="24"/>
          <w:lang w:eastAsia="zh-CN"/>
        </w:rPr>
        <w:t>交工后撤除：</w:t>
      </w:r>
      <w:r>
        <w:rPr>
          <w:rFonts w:ascii="宋体" w:eastAsia="宋体" w:hAnsi="宋体" w:cs="宋体"/>
          <w:sz w:val="24"/>
          <w:szCs w:val="24"/>
          <w:lang w:eastAsia="zh-CN"/>
        </w:rPr>
        <w:t xml:space="preserve"> </w:t>
      </w:r>
    </w:p>
    <w:p w14:paraId="470C5FD1" w14:textId="77777777" w:rsidR="001C72CA" w:rsidRDefault="00DD1B2D">
      <w:pPr>
        <w:spacing w:before="34" w:line="357" w:lineRule="auto"/>
        <w:ind w:left="118" w:right="105"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1</w:t>
      </w:r>
      <w:r>
        <w:rPr>
          <w:rFonts w:ascii="宋体" w:eastAsia="宋体" w:hAnsi="宋体" w:cs="宋体"/>
          <w:spacing w:val="-1"/>
          <w:sz w:val="24"/>
          <w:szCs w:val="24"/>
          <w:lang w:eastAsia="zh-CN"/>
        </w:rPr>
        <w:t>）设立在现场入口显著位置的现场施工总平面图、总平面管理、安全生产、文明</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施工、环境保护、质量控制、材料管理等的规章制度和主要参建单位名称和工程概况等</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说明的图板；</w:t>
      </w:r>
      <w:r>
        <w:rPr>
          <w:rFonts w:ascii="宋体" w:eastAsia="宋体" w:hAnsi="宋体" w:cs="宋体"/>
          <w:sz w:val="24"/>
          <w:szCs w:val="24"/>
          <w:lang w:eastAsia="zh-CN"/>
        </w:rPr>
        <w:t xml:space="preserve"> </w:t>
      </w:r>
    </w:p>
    <w:p w14:paraId="40C4AA32" w14:textId="77777777" w:rsidR="001C72CA" w:rsidRDefault="00DD1B2D">
      <w:pPr>
        <w:spacing w:before="34" w:line="357" w:lineRule="auto"/>
        <w:ind w:left="118" w:right="104"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）为确保工程安全施工须设立的足够的标志、宣传画、标语、指示牌、警告牌、</w:t>
      </w:r>
      <w:r>
        <w:rPr>
          <w:rFonts w:ascii="宋体" w:eastAsia="宋体" w:hAnsi="宋体" w:cs="宋体"/>
          <w:sz w:val="24"/>
          <w:szCs w:val="24"/>
          <w:lang w:eastAsia="zh-CN"/>
        </w:rPr>
        <w:t xml:space="preserve"> </w:t>
      </w:r>
      <w:r>
        <w:rPr>
          <w:rFonts w:ascii="宋体" w:eastAsia="宋体" w:hAnsi="宋体" w:cs="宋体"/>
          <w:sz w:val="24"/>
          <w:szCs w:val="24"/>
          <w:lang w:eastAsia="zh-CN"/>
        </w:rPr>
        <w:t>火警、匪警和急救电话提示牌等等；</w:t>
      </w:r>
      <w:r>
        <w:rPr>
          <w:rFonts w:ascii="宋体" w:eastAsia="宋体" w:hAnsi="宋体" w:cs="宋体"/>
          <w:sz w:val="24"/>
          <w:szCs w:val="24"/>
          <w:lang w:eastAsia="zh-CN"/>
        </w:rPr>
        <w:t xml:space="preserve"> </w:t>
      </w:r>
    </w:p>
    <w:p w14:paraId="53C20EC3" w14:textId="77777777" w:rsidR="001C72CA" w:rsidRDefault="00DD1B2D">
      <w:pPr>
        <w:spacing w:before="34" w:line="357" w:lineRule="auto"/>
        <w:ind w:left="118" w:right="104"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）洞口和临边位置的安全防护设施，包括护身栏杆、脚手架、洞口盖板和加筋、</w:t>
      </w:r>
      <w:r>
        <w:rPr>
          <w:rFonts w:ascii="宋体" w:eastAsia="宋体" w:hAnsi="宋体" w:cs="宋体"/>
          <w:sz w:val="24"/>
          <w:szCs w:val="24"/>
          <w:lang w:eastAsia="zh-CN"/>
        </w:rPr>
        <w:t xml:space="preserve"> </w:t>
      </w:r>
      <w:r>
        <w:rPr>
          <w:rFonts w:ascii="宋体" w:eastAsia="宋体" w:hAnsi="宋体" w:cs="宋体"/>
          <w:sz w:val="24"/>
          <w:szCs w:val="24"/>
          <w:lang w:eastAsia="zh-CN"/>
        </w:rPr>
        <w:t>竖井防护栏杆、防护棚、防护网、坡道等等；</w:t>
      </w:r>
      <w:r>
        <w:rPr>
          <w:rFonts w:ascii="宋体" w:eastAsia="宋体" w:hAnsi="宋体" w:cs="宋体"/>
          <w:sz w:val="24"/>
          <w:szCs w:val="24"/>
          <w:lang w:eastAsia="zh-CN"/>
        </w:rPr>
        <w:t xml:space="preserve"> </w:t>
      </w:r>
    </w:p>
    <w:p w14:paraId="56BD3D6F" w14:textId="77777777" w:rsidR="001C72CA" w:rsidRDefault="00DD1B2D">
      <w:pPr>
        <w:spacing w:before="36" w:line="355" w:lineRule="auto"/>
        <w:ind w:left="118" w:right="131"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4</w:t>
      </w:r>
      <w:r>
        <w:rPr>
          <w:rFonts w:ascii="宋体" w:eastAsia="宋体" w:hAnsi="宋体" w:cs="宋体"/>
          <w:spacing w:val="-1"/>
          <w:sz w:val="24"/>
          <w:szCs w:val="24"/>
          <w:lang w:eastAsia="zh-CN"/>
        </w:rPr>
        <w:t>）安全带、安全绳、安全帽、安全网、绝缘鞋、绝缘手套、防护口罩、防护眼和</w:t>
      </w:r>
      <w:r>
        <w:rPr>
          <w:rFonts w:ascii="宋体" w:eastAsia="宋体" w:hAnsi="宋体" w:cs="宋体"/>
          <w:sz w:val="24"/>
          <w:szCs w:val="24"/>
          <w:lang w:eastAsia="zh-CN"/>
        </w:rPr>
        <w:t xml:space="preserve"> </w:t>
      </w:r>
      <w:r>
        <w:rPr>
          <w:rFonts w:ascii="宋体" w:eastAsia="宋体" w:hAnsi="宋体" w:cs="宋体"/>
          <w:sz w:val="24"/>
          <w:szCs w:val="24"/>
          <w:lang w:eastAsia="zh-CN"/>
        </w:rPr>
        <w:t>防护衣等安全生产用品；</w:t>
      </w:r>
      <w:r>
        <w:rPr>
          <w:rFonts w:ascii="宋体" w:eastAsia="宋体" w:hAnsi="宋体" w:cs="宋体"/>
          <w:sz w:val="24"/>
          <w:szCs w:val="24"/>
          <w:lang w:eastAsia="zh-CN"/>
        </w:rPr>
        <w:t xml:space="preserve"> </w:t>
      </w:r>
    </w:p>
    <w:p w14:paraId="34EAA90F" w14:textId="77777777" w:rsidR="001C72CA" w:rsidRDefault="00DD1B2D">
      <w:pPr>
        <w:spacing w:before="39"/>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）所有机械设备包括各类电动工具的安全保护和接地装置和操作说明；</w:t>
      </w:r>
      <w:r>
        <w:rPr>
          <w:rFonts w:ascii="宋体" w:eastAsia="宋体" w:hAnsi="宋体" w:cs="宋体"/>
          <w:sz w:val="24"/>
          <w:szCs w:val="24"/>
          <w:lang w:eastAsia="zh-CN"/>
        </w:rPr>
        <w:t xml:space="preserve"> </w:t>
      </w:r>
    </w:p>
    <w:p w14:paraId="29648735" w14:textId="77777777" w:rsidR="001C72CA" w:rsidRDefault="00DD1B2D">
      <w:pPr>
        <w:spacing w:before="151"/>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）装备良好的临时急救站和配备称职的医护人员；</w:t>
      </w:r>
      <w:r>
        <w:rPr>
          <w:rFonts w:ascii="宋体" w:eastAsia="宋体" w:hAnsi="宋体" w:cs="宋体"/>
          <w:sz w:val="24"/>
          <w:szCs w:val="24"/>
          <w:lang w:eastAsia="zh-CN"/>
        </w:rPr>
        <w:t xml:space="preserve"> </w:t>
      </w:r>
    </w:p>
    <w:p w14:paraId="10A3BF2B" w14:textId="77777777" w:rsidR="001C72CA" w:rsidRDefault="00DD1B2D">
      <w:pPr>
        <w:spacing w:before="154" w:line="355" w:lineRule="auto"/>
        <w:ind w:left="118" w:right="131"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）主要作业场所和临时安全疏散通道设置</w:t>
      </w:r>
      <w:r>
        <w:rPr>
          <w:rFonts w:ascii="宋体" w:eastAsia="宋体" w:hAnsi="宋体" w:cs="宋体"/>
          <w:spacing w:val="-67"/>
          <w:sz w:val="24"/>
          <w:szCs w:val="24"/>
          <w:lang w:eastAsia="zh-CN"/>
        </w:rPr>
        <w:t xml:space="preserve"> </w:t>
      </w:r>
      <w:r>
        <w:rPr>
          <w:rFonts w:ascii="宋体" w:eastAsia="宋体" w:hAnsi="宋体" w:cs="宋体"/>
          <w:sz w:val="24"/>
          <w:szCs w:val="24"/>
          <w:lang w:eastAsia="zh-CN"/>
        </w:rPr>
        <w:t>24</w:t>
      </w:r>
      <w:r>
        <w:rPr>
          <w:rFonts w:ascii="宋体" w:eastAsia="宋体" w:hAnsi="宋体" w:cs="宋体"/>
          <w:spacing w:val="-67"/>
          <w:sz w:val="24"/>
          <w:szCs w:val="24"/>
          <w:lang w:eastAsia="zh-CN"/>
        </w:rPr>
        <w:t xml:space="preserve"> </w:t>
      </w:r>
      <w:r>
        <w:rPr>
          <w:rFonts w:ascii="宋体" w:eastAsia="宋体" w:hAnsi="宋体" w:cs="宋体"/>
          <w:sz w:val="24"/>
          <w:szCs w:val="24"/>
          <w:lang w:eastAsia="zh-CN"/>
        </w:rPr>
        <w:t>小时</w:t>
      </w:r>
      <w:r>
        <w:rPr>
          <w:rFonts w:ascii="宋体" w:eastAsia="宋体" w:hAnsi="宋体" w:cs="宋体"/>
          <w:spacing w:val="-67"/>
          <w:sz w:val="24"/>
          <w:szCs w:val="24"/>
          <w:lang w:eastAsia="zh-CN"/>
        </w:rPr>
        <w:t xml:space="preserve"> </w:t>
      </w:r>
      <w:r>
        <w:rPr>
          <w:rFonts w:ascii="宋体" w:eastAsia="宋体" w:hAnsi="宋体" w:cs="宋体"/>
          <w:sz w:val="24"/>
          <w:szCs w:val="24"/>
          <w:lang w:eastAsia="zh-CN"/>
        </w:rPr>
        <w:t>36</w:t>
      </w:r>
      <w:r>
        <w:rPr>
          <w:rFonts w:ascii="宋体" w:eastAsia="宋体" w:hAnsi="宋体" w:cs="宋体"/>
          <w:spacing w:val="-67"/>
          <w:sz w:val="24"/>
          <w:szCs w:val="24"/>
          <w:lang w:eastAsia="zh-CN"/>
        </w:rPr>
        <w:t xml:space="preserve"> </w:t>
      </w:r>
      <w:r>
        <w:rPr>
          <w:rFonts w:ascii="宋体" w:eastAsia="宋体" w:hAnsi="宋体" w:cs="宋体"/>
          <w:sz w:val="24"/>
          <w:szCs w:val="24"/>
          <w:lang w:eastAsia="zh-CN"/>
        </w:rPr>
        <w:t>伏安全照明和必要的警示标</w:t>
      </w:r>
      <w:r>
        <w:rPr>
          <w:rFonts w:ascii="宋体" w:eastAsia="宋体" w:hAnsi="宋体" w:cs="宋体"/>
          <w:sz w:val="24"/>
          <w:szCs w:val="24"/>
          <w:lang w:eastAsia="zh-CN"/>
        </w:rPr>
        <w:t xml:space="preserve"> </w:t>
      </w:r>
      <w:r>
        <w:rPr>
          <w:rFonts w:ascii="宋体" w:eastAsia="宋体" w:hAnsi="宋体" w:cs="宋体"/>
          <w:sz w:val="24"/>
          <w:szCs w:val="24"/>
          <w:lang w:eastAsia="zh-CN"/>
        </w:rPr>
        <w:t>识；</w:t>
      </w:r>
      <w:r>
        <w:rPr>
          <w:rFonts w:ascii="宋体" w:eastAsia="宋体" w:hAnsi="宋体" w:cs="宋体"/>
          <w:sz w:val="24"/>
          <w:szCs w:val="24"/>
          <w:lang w:eastAsia="zh-CN"/>
        </w:rPr>
        <w:t xml:space="preserve"> </w:t>
      </w:r>
    </w:p>
    <w:p w14:paraId="74E98FF6" w14:textId="77777777" w:rsidR="001C72CA" w:rsidRDefault="00DD1B2D">
      <w:pPr>
        <w:spacing w:before="38"/>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8</w:t>
      </w:r>
      <w:r>
        <w:rPr>
          <w:rFonts w:ascii="宋体" w:eastAsia="宋体" w:hAnsi="宋体" w:cs="宋体"/>
          <w:sz w:val="24"/>
          <w:szCs w:val="24"/>
          <w:lang w:eastAsia="zh-CN"/>
        </w:rPr>
        <w:t>）足够数量的和合格的手提灭火器；</w:t>
      </w:r>
      <w:r>
        <w:rPr>
          <w:rFonts w:ascii="宋体" w:eastAsia="宋体" w:hAnsi="宋体" w:cs="宋体"/>
          <w:sz w:val="24"/>
          <w:szCs w:val="24"/>
          <w:lang w:eastAsia="zh-CN"/>
        </w:rPr>
        <w:t xml:space="preserve"> </w:t>
      </w:r>
    </w:p>
    <w:p w14:paraId="3F44CB2D" w14:textId="77777777" w:rsidR="001C72CA" w:rsidRDefault="00DD1B2D">
      <w:pPr>
        <w:spacing w:before="151"/>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）装备良好的易燃易爆物品仓库和相应的使用管理制度；</w:t>
      </w:r>
      <w:r>
        <w:rPr>
          <w:rFonts w:ascii="宋体" w:eastAsia="宋体" w:hAnsi="宋体" w:cs="宋体"/>
          <w:sz w:val="24"/>
          <w:szCs w:val="24"/>
          <w:lang w:eastAsia="zh-CN"/>
        </w:rPr>
        <w:t xml:space="preserve"> </w:t>
      </w:r>
    </w:p>
    <w:p w14:paraId="4D334C19" w14:textId="77777777" w:rsidR="001C72CA" w:rsidRDefault="00DD1B2D">
      <w:pPr>
        <w:spacing w:before="154"/>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10</w:t>
      </w:r>
      <w:r>
        <w:rPr>
          <w:rFonts w:ascii="宋体" w:eastAsia="宋体" w:hAnsi="宋体" w:cs="宋体"/>
          <w:sz w:val="24"/>
          <w:szCs w:val="24"/>
          <w:lang w:eastAsia="zh-CN"/>
        </w:rPr>
        <w:t>）对涉及明火施工的工作制定诸如用火证等的管理制度；</w:t>
      </w:r>
      <w:r>
        <w:rPr>
          <w:rFonts w:ascii="宋体" w:eastAsia="宋体" w:hAnsi="宋体" w:cs="宋体"/>
          <w:sz w:val="24"/>
          <w:szCs w:val="24"/>
          <w:lang w:eastAsia="zh-CN"/>
        </w:rPr>
        <w:t xml:space="preserve"> </w:t>
      </w:r>
    </w:p>
    <w:p w14:paraId="43FB3140" w14:textId="77777777" w:rsidR="001C72CA" w:rsidRDefault="00DD1B2D">
      <w:pPr>
        <w:spacing w:before="151"/>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11</w:t>
      </w:r>
      <w:r>
        <w:rPr>
          <w:rFonts w:ascii="宋体" w:eastAsia="宋体" w:hAnsi="宋体" w:cs="宋体"/>
          <w:sz w:val="24"/>
          <w:szCs w:val="24"/>
          <w:lang w:eastAsia="zh-CN"/>
        </w:rPr>
        <w:t>）其他：</w:t>
      </w:r>
      <w:r>
        <w:rPr>
          <w:rFonts w:ascii="宋体" w:eastAsia="宋体" w:hAnsi="宋体" w:cs="宋体"/>
          <w:spacing w:val="119"/>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169D39BF" w14:textId="77777777" w:rsidR="001C72CA" w:rsidRDefault="00DD1B2D">
      <w:pPr>
        <w:spacing w:before="154" w:line="355" w:lineRule="auto"/>
        <w:ind w:left="118" w:right="131" w:firstLine="480"/>
        <w:jc w:val="both"/>
        <w:rPr>
          <w:rFonts w:ascii="宋体" w:eastAsia="宋体" w:hAnsi="宋体" w:cs="宋体"/>
          <w:sz w:val="24"/>
          <w:szCs w:val="24"/>
          <w:lang w:eastAsia="zh-CN"/>
        </w:rPr>
      </w:pPr>
      <w:r>
        <w:rPr>
          <w:rFonts w:ascii="宋体" w:eastAsia="宋体" w:hAnsi="宋体" w:cs="宋体"/>
          <w:sz w:val="24"/>
          <w:szCs w:val="24"/>
          <w:lang w:eastAsia="zh-CN"/>
        </w:rPr>
        <w:t>6.1.3</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安全生产、文明施工费必须专款专用，承包人应对其由于安全生产、文明施工</w:t>
      </w:r>
      <w:r>
        <w:rPr>
          <w:rFonts w:ascii="宋体" w:eastAsia="宋体" w:hAnsi="宋体" w:cs="宋体"/>
          <w:sz w:val="24"/>
          <w:szCs w:val="24"/>
          <w:lang w:eastAsia="zh-CN"/>
        </w:rPr>
        <w:t xml:space="preserve"> </w:t>
      </w:r>
      <w:r>
        <w:rPr>
          <w:rFonts w:ascii="宋体" w:eastAsia="宋体" w:hAnsi="宋体" w:cs="宋体"/>
          <w:sz w:val="24"/>
          <w:szCs w:val="24"/>
          <w:lang w:eastAsia="zh-CN"/>
        </w:rPr>
        <w:t>费和施工安全措施不到位而发生的安全事故承担全部责任。</w:t>
      </w:r>
      <w:r>
        <w:rPr>
          <w:rFonts w:ascii="宋体" w:eastAsia="宋体" w:hAnsi="宋体" w:cs="宋体"/>
          <w:sz w:val="24"/>
          <w:szCs w:val="24"/>
          <w:lang w:eastAsia="zh-CN"/>
        </w:rPr>
        <w:t xml:space="preserve"> </w:t>
      </w:r>
    </w:p>
    <w:p w14:paraId="28BD1188" w14:textId="77777777" w:rsidR="001C72CA" w:rsidRDefault="00DD1B2D">
      <w:pPr>
        <w:spacing w:before="38" w:line="357" w:lineRule="auto"/>
        <w:ind w:left="118" w:right="125" w:firstLine="480"/>
        <w:jc w:val="both"/>
        <w:rPr>
          <w:rFonts w:ascii="宋体" w:eastAsia="宋体" w:hAnsi="宋体" w:cs="宋体"/>
          <w:sz w:val="24"/>
          <w:szCs w:val="24"/>
          <w:lang w:eastAsia="zh-CN"/>
        </w:rPr>
      </w:pPr>
      <w:r>
        <w:rPr>
          <w:rFonts w:ascii="宋体" w:eastAsia="宋体" w:hAnsi="宋体" w:cs="宋体"/>
          <w:sz w:val="24"/>
          <w:szCs w:val="24"/>
          <w:lang w:eastAsia="zh-CN"/>
        </w:rPr>
        <w:t>6.1.4</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承包人应建立专门的施工场地（现场）安全生产管理机构，配备足够数量的和</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符合有关规定的专职安全生产管理人员，负责日常安全生产巡查和专项检查，召集和主</w:t>
      </w:r>
      <w:r>
        <w:rPr>
          <w:rFonts w:ascii="宋体" w:eastAsia="宋体" w:hAnsi="宋体" w:cs="宋体"/>
          <w:spacing w:val="-115"/>
          <w:sz w:val="24"/>
          <w:szCs w:val="24"/>
          <w:lang w:eastAsia="zh-CN"/>
        </w:rPr>
        <w:t xml:space="preserve"> </w:t>
      </w:r>
      <w:r>
        <w:rPr>
          <w:rFonts w:ascii="宋体" w:eastAsia="宋体" w:hAnsi="宋体" w:cs="宋体"/>
          <w:spacing w:val="-4"/>
          <w:sz w:val="24"/>
          <w:szCs w:val="24"/>
          <w:lang w:eastAsia="zh-CN"/>
        </w:rPr>
        <w:t>持现场全体人员参加的安全生产例会（每周至少一次），负责安全技术交底和技术方案的</w:t>
      </w:r>
      <w:r>
        <w:rPr>
          <w:rFonts w:ascii="宋体" w:eastAsia="宋体" w:hAnsi="宋体" w:cs="宋体"/>
          <w:spacing w:val="-108"/>
          <w:sz w:val="24"/>
          <w:szCs w:val="24"/>
          <w:lang w:eastAsia="zh-CN"/>
        </w:rPr>
        <w:t xml:space="preserve"> </w:t>
      </w:r>
      <w:r>
        <w:rPr>
          <w:rFonts w:ascii="宋体" w:eastAsia="宋体" w:hAnsi="宋体" w:cs="宋体"/>
          <w:spacing w:val="2"/>
          <w:sz w:val="24"/>
          <w:szCs w:val="24"/>
          <w:lang w:eastAsia="zh-CN"/>
        </w:rPr>
        <w:t>安全把关，负责制定或审核安全隐患的整改措施并监督落实，负责安全资料的整理和管</w:t>
      </w:r>
      <w:r>
        <w:rPr>
          <w:rFonts w:ascii="宋体" w:eastAsia="宋体" w:hAnsi="宋体" w:cs="宋体"/>
          <w:spacing w:val="-110"/>
          <w:sz w:val="24"/>
          <w:szCs w:val="24"/>
          <w:lang w:eastAsia="zh-CN"/>
        </w:rPr>
        <w:t xml:space="preserve"> </w:t>
      </w:r>
      <w:r>
        <w:rPr>
          <w:rFonts w:ascii="宋体" w:eastAsia="宋体" w:hAnsi="宋体" w:cs="宋体"/>
          <w:spacing w:val="2"/>
          <w:sz w:val="24"/>
          <w:szCs w:val="24"/>
          <w:lang w:eastAsia="zh-CN"/>
        </w:rPr>
        <w:t>理，及时消除安全隐患，做好安全检查记录，确保所有的安全设施都处于良好的运转状</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lastRenderedPageBreak/>
        <w:t>态。</w:t>
      </w:r>
      <w:r>
        <w:rPr>
          <w:rFonts w:ascii="宋体" w:eastAsia="宋体" w:hAnsi="宋体" w:cs="宋体"/>
          <w:sz w:val="24"/>
          <w:szCs w:val="24"/>
          <w:lang w:eastAsia="zh-CN"/>
        </w:rPr>
        <w:t xml:space="preserve"> </w:t>
      </w:r>
    </w:p>
    <w:p w14:paraId="78564A45" w14:textId="77777777" w:rsidR="001C72CA" w:rsidRDefault="00DD1B2D">
      <w:pPr>
        <w:spacing w:before="34" w:line="357" w:lineRule="auto"/>
        <w:ind w:left="118" w:right="125" w:firstLine="480"/>
        <w:jc w:val="both"/>
        <w:rPr>
          <w:rFonts w:ascii="宋体" w:eastAsia="宋体" w:hAnsi="宋体" w:cs="宋体"/>
          <w:sz w:val="24"/>
          <w:szCs w:val="24"/>
          <w:lang w:eastAsia="zh-CN"/>
        </w:rPr>
      </w:pPr>
      <w:r>
        <w:rPr>
          <w:rFonts w:ascii="宋体" w:eastAsia="宋体" w:hAnsi="宋体" w:cs="宋体"/>
          <w:sz w:val="24"/>
          <w:szCs w:val="24"/>
          <w:lang w:eastAsia="zh-CN"/>
        </w:rPr>
        <w:t>6.1.5</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承包人应遵照有关法规要求，编印安全防护手册发给进场施工人员，做好进场</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施工人员上岗前的安全教育和培训工作，并建立考核制度，只有考核合格的人员才能进</w:t>
      </w:r>
      <w:r>
        <w:rPr>
          <w:rFonts w:ascii="宋体" w:eastAsia="宋体" w:hAnsi="宋体" w:cs="宋体"/>
          <w:spacing w:val="-117"/>
          <w:sz w:val="24"/>
          <w:szCs w:val="24"/>
          <w:lang w:eastAsia="zh-CN"/>
        </w:rPr>
        <w:t xml:space="preserve"> </w:t>
      </w:r>
      <w:r>
        <w:rPr>
          <w:rFonts w:ascii="宋体" w:eastAsia="宋体" w:hAnsi="宋体" w:cs="宋体"/>
          <w:spacing w:val="2"/>
          <w:sz w:val="24"/>
          <w:szCs w:val="24"/>
          <w:lang w:eastAsia="zh-CN"/>
        </w:rPr>
        <w:t>场施工作业。特种作业人员还应经过专门的安全作业培训，并取得特种作业操作资格证</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书后方可上岗。在任何分部分项工程开始施工前，承包人应当就有关安全施工的技术要</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求向施工作业班组和作业人员等进行安全交底，并由双方签字确认。</w:t>
      </w:r>
      <w:r>
        <w:rPr>
          <w:rFonts w:ascii="宋体" w:eastAsia="宋体" w:hAnsi="宋体" w:cs="宋体"/>
          <w:sz w:val="24"/>
          <w:szCs w:val="24"/>
          <w:lang w:eastAsia="zh-CN"/>
        </w:rPr>
        <w:t xml:space="preserve"> </w:t>
      </w:r>
    </w:p>
    <w:p w14:paraId="216C3E4B" w14:textId="77777777" w:rsidR="001C72CA" w:rsidRDefault="00DD1B2D">
      <w:pPr>
        <w:spacing w:before="2" w:line="357" w:lineRule="auto"/>
        <w:ind w:left="118" w:right="226" w:firstLine="480"/>
        <w:jc w:val="both"/>
        <w:rPr>
          <w:rFonts w:ascii="宋体" w:eastAsia="宋体" w:hAnsi="宋体" w:cs="宋体"/>
          <w:sz w:val="24"/>
          <w:szCs w:val="24"/>
          <w:lang w:eastAsia="zh-CN"/>
        </w:rPr>
      </w:pPr>
      <w:r>
        <w:rPr>
          <w:rFonts w:ascii="宋体" w:eastAsia="宋体" w:hAnsi="宋体" w:cs="宋体"/>
          <w:sz w:val="24"/>
          <w:szCs w:val="24"/>
          <w:lang w:eastAsia="zh-CN"/>
        </w:rPr>
        <w:t>6.1.6</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承包人应为其进场施工人员配备必需的安全防护设施和设备，承包人还应为施</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工场地（现场）邻近地区的所有者和占有者、公众和其他人员，提供一切必要的临时道</w:t>
      </w:r>
      <w:r>
        <w:rPr>
          <w:rFonts w:ascii="宋体" w:eastAsia="宋体" w:hAnsi="宋体" w:cs="宋体"/>
          <w:spacing w:val="-114"/>
          <w:sz w:val="24"/>
          <w:szCs w:val="24"/>
          <w:lang w:eastAsia="zh-CN"/>
        </w:rPr>
        <w:t xml:space="preserve"> </w:t>
      </w:r>
      <w:r>
        <w:rPr>
          <w:rFonts w:ascii="宋体" w:eastAsia="宋体" w:hAnsi="宋体" w:cs="宋体"/>
          <w:spacing w:val="2"/>
          <w:sz w:val="24"/>
          <w:szCs w:val="24"/>
          <w:lang w:eastAsia="zh-CN"/>
        </w:rPr>
        <w:t>路、人行道、防护棚、围栏及警告等，以确保财产和人身安全以及最大程度地降低施工</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可能造成的不便。</w:t>
      </w:r>
      <w:r>
        <w:rPr>
          <w:rFonts w:ascii="宋体" w:eastAsia="宋体" w:hAnsi="宋体" w:cs="宋体"/>
          <w:sz w:val="24"/>
          <w:szCs w:val="24"/>
          <w:lang w:eastAsia="zh-CN"/>
        </w:rPr>
        <w:t xml:space="preserve"> </w:t>
      </w:r>
    </w:p>
    <w:p w14:paraId="509E7539" w14:textId="77777777" w:rsidR="001C72CA" w:rsidRDefault="00DD1B2D">
      <w:pPr>
        <w:spacing w:before="36" w:line="357" w:lineRule="auto"/>
        <w:ind w:left="118" w:right="95" w:firstLine="480"/>
        <w:rPr>
          <w:rFonts w:ascii="宋体" w:eastAsia="宋体" w:hAnsi="宋体" w:cs="宋体"/>
          <w:sz w:val="24"/>
          <w:szCs w:val="24"/>
          <w:lang w:eastAsia="zh-CN"/>
        </w:rPr>
      </w:pPr>
      <w:r>
        <w:rPr>
          <w:rFonts w:ascii="宋体" w:eastAsia="宋体" w:hAnsi="宋体" w:cs="宋体"/>
          <w:sz w:val="24"/>
          <w:szCs w:val="24"/>
          <w:lang w:eastAsia="zh-CN"/>
        </w:rPr>
        <w:t>6.1.7</w:t>
      </w:r>
      <w:r>
        <w:rPr>
          <w:rFonts w:ascii="宋体" w:eastAsia="宋体" w:hAnsi="宋体" w:cs="宋体"/>
          <w:spacing w:val="-57"/>
          <w:sz w:val="24"/>
          <w:szCs w:val="24"/>
          <w:lang w:eastAsia="zh-CN"/>
        </w:rPr>
        <w:t xml:space="preserve"> </w:t>
      </w:r>
      <w:r>
        <w:rPr>
          <w:rFonts w:ascii="宋体" w:eastAsia="宋体" w:hAnsi="宋体" w:cs="宋体"/>
          <w:spacing w:val="-6"/>
          <w:sz w:val="24"/>
          <w:szCs w:val="24"/>
          <w:lang w:eastAsia="zh-CN"/>
        </w:rPr>
        <w:t>承包人应在施工场地（现场）入口处、施工起重机械、临时用电设施、脚手架、</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出入通道口、楼梯口、自动扶梯井口、孔洞口、隧道口、基坑边沿、危险品存放处等危</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险部位设置一切必需的安全警示标志，包括但不限于标准道路标志、报警标志、危险标</w:t>
      </w:r>
      <w:r>
        <w:rPr>
          <w:rFonts w:ascii="宋体" w:eastAsia="宋体" w:hAnsi="宋体" w:cs="宋体"/>
          <w:spacing w:val="-111"/>
          <w:sz w:val="24"/>
          <w:szCs w:val="24"/>
          <w:lang w:eastAsia="zh-CN"/>
        </w:rPr>
        <w:t xml:space="preserve"> </w:t>
      </w:r>
      <w:r>
        <w:rPr>
          <w:rFonts w:ascii="宋体" w:eastAsia="宋体" w:hAnsi="宋体" w:cs="宋体"/>
          <w:spacing w:val="2"/>
          <w:sz w:val="24"/>
          <w:szCs w:val="24"/>
          <w:lang w:eastAsia="zh-CN"/>
        </w:rPr>
        <w:t>志、控制标志、安全标志、指</w:t>
      </w:r>
      <w:r>
        <w:rPr>
          <w:rFonts w:ascii="宋体" w:eastAsia="宋体" w:hAnsi="宋体" w:cs="宋体"/>
          <w:spacing w:val="2"/>
          <w:sz w:val="24"/>
          <w:szCs w:val="24"/>
          <w:lang w:eastAsia="zh-CN"/>
        </w:rPr>
        <w:t>示标志、警告标志等，并配备必要的照明、防护和看守。</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承包人应当按监理人的指示，经常补充或更换失效的警示和标志。</w:t>
      </w:r>
      <w:r>
        <w:rPr>
          <w:rFonts w:ascii="宋体" w:eastAsia="宋体" w:hAnsi="宋体" w:cs="宋体"/>
          <w:sz w:val="24"/>
          <w:szCs w:val="24"/>
          <w:lang w:eastAsia="zh-CN"/>
        </w:rPr>
        <w:t xml:space="preserve"> </w:t>
      </w:r>
    </w:p>
    <w:p w14:paraId="6A03EB77" w14:textId="77777777" w:rsidR="001C72CA" w:rsidRDefault="00DD1B2D">
      <w:pPr>
        <w:spacing w:before="37" w:line="357" w:lineRule="auto"/>
        <w:ind w:left="118" w:right="227" w:firstLine="480"/>
        <w:jc w:val="both"/>
        <w:rPr>
          <w:rFonts w:ascii="宋体" w:eastAsia="宋体" w:hAnsi="宋体" w:cs="宋体"/>
          <w:sz w:val="24"/>
          <w:szCs w:val="24"/>
          <w:lang w:eastAsia="zh-CN"/>
        </w:rPr>
      </w:pPr>
      <w:r>
        <w:rPr>
          <w:rFonts w:ascii="宋体" w:eastAsia="宋体" w:hAnsi="宋体" w:cs="宋体"/>
          <w:sz w:val="24"/>
          <w:szCs w:val="24"/>
          <w:lang w:eastAsia="zh-CN"/>
        </w:rPr>
        <w:t>6.1.8</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承包人应对施工场地（现场）内由其提供并安装的所有提升架、外用自动扶梯</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和塔吊等垂直和水平运输机械进行安全围护，包括卸料平台门的安全开关、警示铃和警</w:t>
      </w:r>
      <w:r>
        <w:rPr>
          <w:rFonts w:ascii="宋体" w:eastAsia="宋体" w:hAnsi="宋体" w:cs="宋体"/>
          <w:spacing w:val="-112"/>
          <w:sz w:val="24"/>
          <w:szCs w:val="24"/>
          <w:lang w:eastAsia="zh-CN"/>
        </w:rPr>
        <w:t xml:space="preserve"> </w:t>
      </w:r>
      <w:r>
        <w:rPr>
          <w:rFonts w:ascii="宋体" w:eastAsia="宋体" w:hAnsi="宋体" w:cs="宋体"/>
          <w:spacing w:val="2"/>
          <w:sz w:val="24"/>
          <w:szCs w:val="24"/>
          <w:lang w:eastAsia="zh-CN"/>
        </w:rPr>
        <w:t>示灯，卸料平台的护身栏杆，脚手架和安全网等等；所有的机械设备应设置安全操作防</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护罩，并在醒目位置张挂详细的安全操作要点等。</w:t>
      </w:r>
      <w:r>
        <w:rPr>
          <w:rFonts w:ascii="宋体" w:eastAsia="宋体" w:hAnsi="宋体" w:cs="宋体"/>
          <w:sz w:val="24"/>
          <w:szCs w:val="24"/>
          <w:lang w:eastAsia="zh-CN"/>
        </w:rPr>
        <w:t xml:space="preserve"> </w:t>
      </w:r>
    </w:p>
    <w:p w14:paraId="336D1351" w14:textId="77777777" w:rsidR="001C72CA" w:rsidRDefault="00DD1B2D">
      <w:pPr>
        <w:spacing w:before="36" w:line="357" w:lineRule="auto"/>
        <w:ind w:left="118" w:right="99" w:firstLine="480"/>
        <w:rPr>
          <w:rFonts w:ascii="宋体" w:eastAsia="宋体" w:hAnsi="宋体" w:cs="宋体"/>
          <w:sz w:val="24"/>
          <w:szCs w:val="24"/>
          <w:lang w:eastAsia="zh-CN"/>
        </w:rPr>
      </w:pPr>
      <w:r>
        <w:rPr>
          <w:rFonts w:ascii="宋体" w:eastAsia="宋体" w:hAnsi="宋体" w:cs="宋体"/>
          <w:sz w:val="24"/>
          <w:szCs w:val="24"/>
          <w:lang w:eastAsia="zh-CN"/>
        </w:rPr>
        <w:t>6.1.9</w:t>
      </w:r>
      <w:r>
        <w:rPr>
          <w:rFonts w:ascii="宋体" w:eastAsia="宋体" w:hAnsi="宋体" w:cs="宋体"/>
          <w:spacing w:val="-61"/>
          <w:sz w:val="24"/>
          <w:szCs w:val="24"/>
          <w:lang w:eastAsia="zh-CN"/>
        </w:rPr>
        <w:t xml:space="preserve"> </w:t>
      </w:r>
      <w:r>
        <w:rPr>
          <w:rFonts w:ascii="宋体" w:eastAsia="宋体" w:hAnsi="宋体" w:cs="宋体"/>
          <w:spacing w:val="-6"/>
          <w:sz w:val="24"/>
          <w:szCs w:val="24"/>
          <w:lang w:eastAsia="zh-CN"/>
        </w:rPr>
        <w:t>承包人应对所有用于起重的设备、工具、吊索具等进行定期检测、检查和标定；</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如果监理人认为，任何此类设施已经损坏或有使用不当之处，承包人应立即以合格的产</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品进行更换；所有垂直和水平运输机械的搭设、顶升、使用和拆除必须严格依照现行有</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关法规、规章、规范、标准和规程等的要求。</w:t>
      </w:r>
      <w:r>
        <w:rPr>
          <w:rFonts w:ascii="宋体" w:eastAsia="宋体" w:hAnsi="宋体" w:cs="宋体"/>
          <w:sz w:val="24"/>
          <w:szCs w:val="24"/>
          <w:lang w:eastAsia="zh-CN"/>
        </w:rPr>
        <w:t xml:space="preserve"> </w:t>
      </w:r>
    </w:p>
    <w:p w14:paraId="7A8AD128" w14:textId="77777777" w:rsidR="001C72CA" w:rsidRDefault="00DD1B2D">
      <w:pPr>
        <w:spacing w:before="36" w:line="357" w:lineRule="auto"/>
        <w:ind w:left="118" w:right="232" w:firstLine="480"/>
        <w:jc w:val="both"/>
        <w:rPr>
          <w:rFonts w:ascii="宋体" w:eastAsia="宋体" w:hAnsi="宋体" w:cs="宋体"/>
          <w:sz w:val="24"/>
          <w:szCs w:val="24"/>
          <w:lang w:eastAsia="zh-CN"/>
        </w:rPr>
      </w:pPr>
      <w:r>
        <w:rPr>
          <w:rFonts w:ascii="宋体" w:eastAsia="宋体" w:hAnsi="宋体" w:cs="宋体"/>
          <w:sz w:val="24"/>
          <w:szCs w:val="24"/>
          <w:lang w:eastAsia="zh-CN"/>
        </w:rPr>
        <w:t>6.1.10</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所有机械和工器具应定期保养、校核和维护，以保证它们处于良好和安全的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工作状态。保养、校核和维护工作应尽可能安排在非工作时间进行，并为上述机械和工</w:t>
      </w:r>
      <w:r>
        <w:rPr>
          <w:rFonts w:ascii="宋体" w:eastAsia="宋体" w:hAnsi="宋体" w:cs="宋体"/>
          <w:spacing w:val="-117"/>
          <w:sz w:val="24"/>
          <w:szCs w:val="24"/>
          <w:lang w:eastAsia="zh-CN"/>
        </w:rPr>
        <w:t xml:space="preserve"> </w:t>
      </w:r>
      <w:r>
        <w:rPr>
          <w:rFonts w:ascii="宋体" w:eastAsia="宋体" w:hAnsi="宋体" w:cs="宋体"/>
          <w:sz w:val="24"/>
          <w:szCs w:val="24"/>
          <w:lang w:eastAsia="zh-CN"/>
        </w:rPr>
        <w:t>器具准备足够的备用配件，以确保工程的施工能不间断地进行。</w:t>
      </w:r>
      <w:r>
        <w:rPr>
          <w:rFonts w:ascii="宋体" w:eastAsia="宋体" w:hAnsi="宋体" w:cs="宋体"/>
          <w:sz w:val="24"/>
          <w:szCs w:val="24"/>
          <w:lang w:eastAsia="zh-CN"/>
        </w:rPr>
        <w:t xml:space="preserve"> </w:t>
      </w:r>
    </w:p>
    <w:p w14:paraId="3A86D75B" w14:textId="77777777" w:rsidR="001C72CA" w:rsidRDefault="00DD1B2D">
      <w:pPr>
        <w:spacing w:before="34" w:line="357" w:lineRule="auto"/>
        <w:ind w:left="118" w:right="230" w:firstLine="480"/>
        <w:jc w:val="both"/>
        <w:rPr>
          <w:rFonts w:ascii="宋体" w:eastAsia="宋体" w:hAnsi="宋体" w:cs="宋体"/>
          <w:sz w:val="24"/>
          <w:szCs w:val="24"/>
          <w:lang w:eastAsia="zh-CN"/>
        </w:rPr>
      </w:pPr>
      <w:r>
        <w:rPr>
          <w:rFonts w:ascii="宋体" w:eastAsia="宋体" w:hAnsi="宋体" w:cs="宋体"/>
          <w:sz w:val="24"/>
          <w:szCs w:val="24"/>
          <w:lang w:eastAsia="zh-CN"/>
        </w:rPr>
        <w:t>6.1.11</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在永久工程和施工边坡、建筑物基坑、地下洞室等的开挖过程中，应根据其</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施工安全的需要和（或）监理人指示，安装必要的施工安全监测仪器，及时进行必要的</w:t>
      </w:r>
      <w:r>
        <w:rPr>
          <w:rFonts w:ascii="宋体" w:eastAsia="宋体" w:hAnsi="宋体" w:cs="宋体"/>
          <w:spacing w:val="-117"/>
          <w:sz w:val="24"/>
          <w:szCs w:val="24"/>
          <w:lang w:eastAsia="zh-CN"/>
        </w:rPr>
        <w:t xml:space="preserve"> </w:t>
      </w:r>
      <w:r>
        <w:rPr>
          <w:rFonts w:ascii="宋体" w:eastAsia="宋体" w:hAnsi="宋体" w:cs="宋体"/>
          <w:spacing w:val="2"/>
          <w:sz w:val="24"/>
          <w:szCs w:val="24"/>
          <w:lang w:eastAsia="zh-CN"/>
        </w:rPr>
        <w:t>施工安全监测，并定期将安全监测成果提交监理人，以防止引起任何沉降、变形或其他</w:t>
      </w:r>
      <w:r>
        <w:rPr>
          <w:rFonts w:ascii="宋体" w:eastAsia="宋体" w:hAnsi="宋体" w:cs="宋体"/>
          <w:spacing w:val="-114"/>
          <w:sz w:val="24"/>
          <w:szCs w:val="24"/>
          <w:lang w:eastAsia="zh-CN"/>
        </w:rPr>
        <w:t xml:space="preserve"> </w:t>
      </w:r>
      <w:r>
        <w:rPr>
          <w:rFonts w:ascii="宋体" w:eastAsia="宋体" w:hAnsi="宋体" w:cs="宋体"/>
          <w:sz w:val="24"/>
          <w:szCs w:val="24"/>
          <w:lang w:eastAsia="zh-CN"/>
        </w:rPr>
        <w:t>影响正常施工进度的损害。</w:t>
      </w:r>
      <w:r>
        <w:rPr>
          <w:rFonts w:ascii="宋体" w:eastAsia="宋体" w:hAnsi="宋体" w:cs="宋体"/>
          <w:sz w:val="24"/>
          <w:szCs w:val="24"/>
          <w:lang w:eastAsia="zh-CN"/>
        </w:rPr>
        <w:t xml:space="preserve"> </w:t>
      </w:r>
    </w:p>
    <w:p w14:paraId="62008038" w14:textId="77777777" w:rsidR="001C72CA" w:rsidRDefault="00DD1B2D">
      <w:pPr>
        <w:spacing w:before="36" w:line="357" w:lineRule="auto"/>
        <w:ind w:left="118" w:right="227" w:firstLine="480"/>
        <w:jc w:val="both"/>
        <w:rPr>
          <w:rFonts w:ascii="宋体" w:eastAsia="宋体" w:hAnsi="宋体" w:cs="宋体"/>
          <w:sz w:val="24"/>
          <w:szCs w:val="24"/>
          <w:lang w:eastAsia="zh-CN"/>
        </w:rPr>
      </w:pPr>
      <w:r>
        <w:rPr>
          <w:rFonts w:ascii="宋体" w:eastAsia="宋体" w:hAnsi="宋体" w:cs="宋体"/>
          <w:sz w:val="24"/>
          <w:szCs w:val="24"/>
          <w:lang w:eastAsia="zh-CN"/>
        </w:rPr>
        <w:lastRenderedPageBreak/>
        <w:t>6.1.12</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承包人应对任何施工中的永久工程进行必要的支撑或临时加固。除非承包人</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已获得监理人书面许可并按要求进行了必要的加固或支撑，不允许承包人在任何已完成</w:t>
      </w:r>
      <w:r>
        <w:rPr>
          <w:rFonts w:ascii="宋体" w:eastAsia="宋体" w:hAnsi="宋体" w:cs="宋体"/>
          <w:spacing w:val="-112"/>
          <w:sz w:val="24"/>
          <w:szCs w:val="24"/>
          <w:lang w:eastAsia="zh-CN"/>
        </w:rPr>
        <w:t xml:space="preserve"> </w:t>
      </w:r>
      <w:r>
        <w:rPr>
          <w:rFonts w:ascii="宋体" w:eastAsia="宋体" w:hAnsi="宋体" w:cs="宋体"/>
          <w:spacing w:val="2"/>
          <w:sz w:val="24"/>
          <w:szCs w:val="24"/>
          <w:lang w:eastAsia="zh-CN"/>
        </w:rPr>
        <w:t>的永久性结构上堆放超过设计允许荷载的任何材料、物品或设备。在任何情况下，承包</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人均应对其任何上述超载行为引起的后果负责，并承担相应的修缮费用。</w:t>
      </w:r>
      <w:r>
        <w:rPr>
          <w:rFonts w:ascii="宋体" w:eastAsia="宋体" w:hAnsi="宋体" w:cs="宋体"/>
          <w:sz w:val="24"/>
          <w:szCs w:val="24"/>
          <w:lang w:eastAsia="zh-CN"/>
        </w:rPr>
        <w:t xml:space="preserve"> </w:t>
      </w:r>
    </w:p>
    <w:p w14:paraId="4843CD18" w14:textId="77777777" w:rsidR="001C72CA" w:rsidRDefault="00DD1B2D">
      <w:pPr>
        <w:spacing w:before="36" w:line="355"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6.1.13</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承包人应</w:t>
      </w:r>
      <w:r>
        <w:rPr>
          <w:rFonts w:ascii="宋体" w:eastAsia="宋体" w:hAnsi="宋体" w:cs="宋体"/>
          <w:sz w:val="24"/>
          <w:szCs w:val="24"/>
          <w:lang w:eastAsia="zh-CN"/>
        </w:rPr>
        <w:t>成立应急救援小组，配备必要的应急救援器材和设备，制定灾害和</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生产安全事故的应急救援预案，并将应急救援预案报送监理人。应急救援预案应能随时</w:t>
      </w:r>
      <w:r>
        <w:rPr>
          <w:rFonts w:ascii="宋体" w:eastAsia="宋体" w:hAnsi="宋体" w:cs="宋体"/>
          <w:sz w:val="24"/>
          <w:szCs w:val="24"/>
          <w:lang w:eastAsia="zh-CN"/>
        </w:rPr>
        <w:t>组织应急专职人员、并定期组织演练。</w:t>
      </w:r>
      <w:r>
        <w:rPr>
          <w:rFonts w:ascii="宋体" w:eastAsia="宋体" w:hAnsi="宋体" w:cs="宋体"/>
          <w:sz w:val="24"/>
          <w:szCs w:val="24"/>
          <w:lang w:eastAsia="zh-CN"/>
        </w:rPr>
        <w:t xml:space="preserve"> </w:t>
      </w:r>
    </w:p>
    <w:p w14:paraId="6C1FE902" w14:textId="77777777" w:rsidR="001C72CA" w:rsidRDefault="00DD1B2D">
      <w:pPr>
        <w:spacing w:before="152"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6.1.14</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施工过程中需要使用爆破或带炸药的工具等危险性施工方法时，承包人应提</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前通知监理人。经监理人批准后，承包人应依照有关法律、法规、规章以及政府有关主</w:t>
      </w:r>
      <w:r>
        <w:rPr>
          <w:rFonts w:ascii="宋体" w:eastAsia="宋体" w:hAnsi="宋体" w:cs="宋体"/>
          <w:spacing w:val="-111"/>
          <w:sz w:val="24"/>
          <w:szCs w:val="24"/>
          <w:lang w:eastAsia="zh-CN"/>
        </w:rPr>
        <w:t xml:space="preserve"> </w:t>
      </w:r>
      <w:r>
        <w:rPr>
          <w:rFonts w:ascii="宋体" w:eastAsia="宋体" w:hAnsi="宋体" w:cs="宋体"/>
          <w:spacing w:val="2"/>
          <w:sz w:val="24"/>
          <w:szCs w:val="24"/>
          <w:lang w:eastAsia="zh-CN"/>
        </w:rPr>
        <w:t>管机构制定的规范性文件等的规定，向有关机构提出申请并获得相关许可。承包人应严</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格依照上述规定使用、储藏、管理爆破物品或带炸药的工具等，并负责由于这类物品的</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使用可能引起的任何损失</w:t>
      </w:r>
      <w:r>
        <w:rPr>
          <w:rFonts w:ascii="宋体" w:eastAsia="宋体" w:hAnsi="宋体" w:cs="宋体"/>
          <w:spacing w:val="2"/>
          <w:sz w:val="24"/>
          <w:szCs w:val="24"/>
          <w:lang w:eastAsia="zh-CN"/>
        </w:rPr>
        <w:t>或损害的赔偿。任何情况下，承包人不得在已完永久性工程中</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和空心砌体中使用爆破方法。</w:t>
      </w:r>
      <w:r>
        <w:rPr>
          <w:rFonts w:ascii="宋体" w:eastAsia="宋体" w:hAnsi="宋体" w:cs="宋体"/>
          <w:sz w:val="24"/>
          <w:szCs w:val="24"/>
          <w:lang w:eastAsia="zh-CN"/>
        </w:rPr>
        <w:t xml:space="preserve"> </w:t>
      </w:r>
    </w:p>
    <w:p w14:paraId="1F3AE305" w14:textId="77777777" w:rsidR="001C72CA" w:rsidRDefault="00DD1B2D">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6.1.15</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基坑支护与降水工程、土方开挖工程、模板工程、起重吊装工程、脚手架工</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程、拆除工程和爆破工程等达到一定规模和危险性较大的分部分项工程，承包人应当编</w:t>
      </w:r>
      <w:r>
        <w:rPr>
          <w:rFonts w:ascii="宋体" w:eastAsia="宋体" w:hAnsi="宋体" w:cs="宋体"/>
          <w:spacing w:val="-109"/>
          <w:sz w:val="24"/>
          <w:szCs w:val="24"/>
          <w:lang w:eastAsia="zh-CN"/>
        </w:rPr>
        <w:t xml:space="preserve"> </w:t>
      </w:r>
      <w:r>
        <w:rPr>
          <w:rFonts w:ascii="宋体" w:eastAsia="宋体" w:hAnsi="宋体" w:cs="宋体"/>
          <w:spacing w:val="2"/>
          <w:sz w:val="24"/>
          <w:szCs w:val="24"/>
          <w:lang w:eastAsia="zh-CN"/>
        </w:rPr>
        <w:t>制专项施工方案，其中深基坑、地下暗挖和高大模板工程的专项施工方案，还应组织专</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家进行论证和审查。</w:t>
      </w:r>
      <w:r>
        <w:rPr>
          <w:rFonts w:ascii="宋体" w:eastAsia="宋体" w:hAnsi="宋体" w:cs="宋体"/>
          <w:sz w:val="24"/>
          <w:szCs w:val="24"/>
          <w:lang w:eastAsia="zh-CN"/>
        </w:rPr>
        <w:t xml:space="preserve"> </w:t>
      </w:r>
    </w:p>
    <w:p w14:paraId="312402DF" w14:textId="77777777" w:rsidR="001C72CA" w:rsidRDefault="00DD1B2D">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6.1.16</w:t>
      </w:r>
      <w:r>
        <w:rPr>
          <w:rFonts w:ascii="宋体" w:eastAsia="宋体" w:hAnsi="宋体" w:cs="宋体"/>
          <w:spacing w:val="-28"/>
          <w:sz w:val="24"/>
          <w:szCs w:val="24"/>
          <w:lang w:eastAsia="zh-CN"/>
        </w:rPr>
        <w:t xml:space="preserve"> </w:t>
      </w:r>
      <w:r>
        <w:rPr>
          <w:rFonts w:ascii="宋体" w:eastAsia="宋体" w:hAnsi="宋体" w:cs="宋体"/>
          <w:sz w:val="24"/>
          <w:szCs w:val="24"/>
          <w:lang w:eastAsia="zh-CN"/>
        </w:rPr>
        <w:t>承包人应按照合同条款的约定处理本工程施工过程中发生的事故。发生施工</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安全事故后，承包人必须立即报告监理人和发包人，并在事故发生后一小时内向发包人</w:t>
      </w:r>
      <w:r>
        <w:rPr>
          <w:rFonts w:ascii="宋体" w:eastAsia="宋体" w:hAnsi="宋体" w:cs="宋体"/>
          <w:spacing w:val="-115"/>
          <w:sz w:val="24"/>
          <w:szCs w:val="24"/>
          <w:lang w:eastAsia="zh-CN"/>
        </w:rPr>
        <w:t xml:space="preserve"> </w:t>
      </w:r>
      <w:r>
        <w:rPr>
          <w:rFonts w:ascii="宋体" w:eastAsia="宋体" w:hAnsi="宋体" w:cs="宋体"/>
          <w:spacing w:val="-5"/>
          <w:sz w:val="24"/>
          <w:szCs w:val="24"/>
          <w:lang w:eastAsia="zh-CN"/>
        </w:rPr>
        <w:t>提交事故情况书面报告，并根据《生产安全事故报告和调查处理条例》（国务院第</w:t>
      </w:r>
      <w:r>
        <w:rPr>
          <w:rFonts w:ascii="宋体" w:eastAsia="宋体" w:hAnsi="宋体" w:cs="宋体"/>
          <w:spacing w:val="-46"/>
          <w:sz w:val="24"/>
          <w:szCs w:val="24"/>
          <w:lang w:eastAsia="zh-CN"/>
        </w:rPr>
        <w:t xml:space="preserve"> </w:t>
      </w:r>
      <w:r>
        <w:rPr>
          <w:rFonts w:ascii="宋体" w:eastAsia="宋体" w:hAnsi="宋体" w:cs="宋体"/>
          <w:sz w:val="24"/>
          <w:szCs w:val="24"/>
          <w:lang w:eastAsia="zh-CN"/>
        </w:rPr>
        <w:t>493</w:t>
      </w:r>
      <w:r>
        <w:rPr>
          <w:rFonts w:ascii="宋体" w:eastAsia="宋体" w:hAnsi="宋体" w:cs="宋体"/>
          <w:spacing w:val="-46"/>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17"/>
          <w:sz w:val="24"/>
          <w:szCs w:val="24"/>
          <w:lang w:eastAsia="zh-CN"/>
        </w:rPr>
        <w:t xml:space="preserve"> </w:t>
      </w:r>
      <w:r>
        <w:rPr>
          <w:rFonts w:ascii="宋体" w:eastAsia="宋体" w:hAnsi="宋体" w:cs="宋体"/>
          <w:spacing w:val="2"/>
          <w:sz w:val="24"/>
          <w:szCs w:val="24"/>
          <w:lang w:eastAsia="zh-CN"/>
        </w:rPr>
        <w:t>令）的规定，及时向工程所在地县级以上地方人民政府安全生产监督管理部门和建设行</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政主管部门报告。情况紧急时，事故现场有关人员可以直接向工程所在地县级以上地方</w:t>
      </w:r>
      <w:r>
        <w:rPr>
          <w:rFonts w:ascii="宋体" w:eastAsia="宋体" w:hAnsi="宋体" w:cs="宋体"/>
          <w:spacing w:val="-110"/>
          <w:sz w:val="24"/>
          <w:szCs w:val="24"/>
          <w:lang w:eastAsia="zh-CN"/>
        </w:rPr>
        <w:t xml:space="preserve"> </w:t>
      </w:r>
      <w:r>
        <w:rPr>
          <w:rFonts w:ascii="宋体" w:eastAsia="宋体" w:hAnsi="宋体" w:cs="宋体"/>
          <w:sz w:val="24"/>
          <w:szCs w:val="24"/>
          <w:lang w:eastAsia="zh-CN"/>
        </w:rPr>
        <w:t>人民政府安全生产监督管理部门和建设行政主管部门报告。</w:t>
      </w:r>
      <w:r>
        <w:rPr>
          <w:rFonts w:ascii="宋体" w:eastAsia="宋体" w:hAnsi="宋体" w:cs="宋体"/>
          <w:sz w:val="24"/>
          <w:szCs w:val="24"/>
          <w:lang w:eastAsia="zh-CN"/>
        </w:rPr>
        <w:t xml:space="preserve"> </w:t>
      </w:r>
    </w:p>
    <w:p w14:paraId="4D8EE680" w14:textId="77777777" w:rsidR="001C72CA" w:rsidRDefault="00DD1B2D">
      <w:pPr>
        <w:spacing w:before="36" w:line="357" w:lineRule="auto"/>
        <w:ind w:left="118" w:right="107" w:firstLine="480"/>
        <w:jc w:val="both"/>
        <w:rPr>
          <w:rFonts w:ascii="宋体" w:eastAsia="宋体" w:hAnsi="宋体" w:cs="宋体"/>
          <w:sz w:val="24"/>
          <w:szCs w:val="24"/>
          <w:lang w:eastAsia="zh-CN"/>
        </w:rPr>
      </w:pPr>
      <w:r>
        <w:rPr>
          <w:rFonts w:ascii="宋体" w:eastAsia="宋体" w:hAnsi="宋体" w:cs="宋体"/>
          <w:sz w:val="24"/>
          <w:szCs w:val="24"/>
          <w:lang w:eastAsia="zh-CN"/>
        </w:rPr>
        <w:t>6.1.17</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承包人还应根据有关法律、法规、规定和条例等的要求，制定一套安全生产</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应急措施和程序，保证一旦出现任何安全事故，能立即保护好现场，抢救伤员和财产，</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保证施工生产的正常进行，防止损失扩大。</w:t>
      </w:r>
      <w:r>
        <w:rPr>
          <w:rFonts w:ascii="宋体" w:eastAsia="宋体" w:hAnsi="宋体" w:cs="宋体"/>
          <w:sz w:val="24"/>
          <w:szCs w:val="24"/>
          <w:lang w:eastAsia="zh-CN"/>
        </w:rPr>
        <w:t xml:space="preserve"> </w:t>
      </w:r>
    </w:p>
    <w:p w14:paraId="7E2D8CE5" w14:textId="77777777" w:rsidR="001C72CA" w:rsidRDefault="00DD1B2D">
      <w:pPr>
        <w:spacing w:before="34"/>
        <w:ind w:left="598"/>
        <w:rPr>
          <w:rFonts w:ascii="宋体" w:eastAsia="宋体" w:hAnsi="宋体" w:cs="宋体"/>
          <w:sz w:val="24"/>
          <w:szCs w:val="24"/>
          <w:lang w:eastAsia="zh-CN"/>
        </w:rPr>
      </w:pPr>
      <w:r>
        <w:rPr>
          <w:rFonts w:ascii="宋体" w:eastAsia="宋体" w:hAnsi="宋体" w:cs="宋体"/>
          <w:sz w:val="24"/>
          <w:szCs w:val="24"/>
          <w:lang w:eastAsia="zh-CN"/>
        </w:rPr>
        <w:t>6.1.18</w:t>
      </w:r>
      <w:r>
        <w:rPr>
          <w:rFonts w:ascii="宋体" w:eastAsia="宋体" w:hAnsi="宋体" w:cs="宋体"/>
          <w:spacing w:val="-26"/>
          <w:sz w:val="24"/>
          <w:szCs w:val="24"/>
          <w:lang w:eastAsia="zh-CN"/>
        </w:rPr>
        <w:t xml:space="preserve"> </w:t>
      </w:r>
      <w:r>
        <w:rPr>
          <w:rFonts w:ascii="宋体" w:eastAsia="宋体" w:hAnsi="宋体" w:cs="宋体"/>
          <w:sz w:val="24"/>
          <w:szCs w:val="24"/>
          <w:lang w:eastAsia="zh-CN"/>
        </w:rPr>
        <w:t>安全防护方面的其他要求如下：承包人应根据现场情况，严格按照关于印发</w:t>
      </w:r>
    </w:p>
    <w:p w14:paraId="34832993" w14:textId="77777777" w:rsidR="001C72CA" w:rsidRDefault="00DD1B2D">
      <w:pPr>
        <w:spacing w:before="154" w:line="357" w:lineRule="auto"/>
        <w:ind w:left="118" w:right="107"/>
        <w:jc w:val="both"/>
        <w:rPr>
          <w:rFonts w:ascii="宋体" w:eastAsia="宋体" w:hAnsi="宋体" w:cs="宋体"/>
          <w:sz w:val="24"/>
          <w:szCs w:val="24"/>
          <w:lang w:eastAsia="zh-CN"/>
        </w:rPr>
      </w:pPr>
      <w:r>
        <w:rPr>
          <w:rFonts w:ascii="宋体" w:eastAsia="宋体" w:hAnsi="宋体" w:cs="宋体"/>
          <w:spacing w:val="2"/>
          <w:sz w:val="24"/>
          <w:szCs w:val="24"/>
          <w:lang w:eastAsia="zh-CN"/>
        </w:rPr>
        <w:t>《建筑施工企业安全生产管理机构设置及专职安全生产管理人员配备办法》的通知（建</w:t>
      </w:r>
      <w:r>
        <w:rPr>
          <w:rFonts w:ascii="宋体" w:eastAsia="宋体" w:hAnsi="宋体" w:cs="宋体"/>
          <w:spacing w:val="-114"/>
          <w:sz w:val="24"/>
          <w:szCs w:val="24"/>
          <w:lang w:eastAsia="zh-CN"/>
        </w:rPr>
        <w:t xml:space="preserve"> </w:t>
      </w:r>
      <w:r>
        <w:rPr>
          <w:rFonts w:ascii="宋体" w:eastAsia="宋体" w:hAnsi="宋体" w:cs="宋体"/>
          <w:sz w:val="24"/>
          <w:szCs w:val="24"/>
          <w:lang w:eastAsia="zh-CN"/>
        </w:rPr>
        <w:t>质</w:t>
      </w:r>
      <w:r>
        <w:rPr>
          <w:rFonts w:ascii="宋体" w:eastAsia="宋体" w:hAnsi="宋体" w:cs="宋体"/>
          <w:sz w:val="24"/>
          <w:szCs w:val="24"/>
          <w:lang w:eastAsia="zh-CN"/>
        </w:rPr>
        <w:t>[2008]91</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号文）的相关规定要求，设置安全生产机构、配备不少于现场施工作业人员</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2%</w:t>
      </w:r>
      <w:r>
        <w:rPr>
          <w:rFonts w:ascii="宋体" w:eastAsia="宋体" w:hAnsi="宋体" w:cs="宋体"/>
          <w:spacing w:val="2"/>
          <w:sz w:val="24"/>
          <w:szCs w:val="24"/>
          <w:lang w:eastAsia="zh-CN"/>
        </w:rPr>
        <w:t>的专职安全生产管理人员，配备必须的设施器材，制定并落实安全生产责任制度和各</w:t>
      </w:r>
      <w:r>
        <w:rPr>
          <w:rFonts w:ascii="宋体" w:eastAsia="宋体" w:hAnsi="宋体" w:cs="宋体"/>
          <w:spacing w:val="-114"/>
          <w:sz w:val="24"/>
          <w:szCs w:val="24"/>
          <w:lang w:eastAsia="zh-CN"/>
        </w:rPr>
        <w:t xml:space="preserve"> </w:t>
      </w:r>
      <w:r>
        <w:rPr>
          <w:rFonts w:ascii="宋体" w:eastAsia="宋体" w:hAnsi="宋体" w:cs="宋体"/>
          <w:spacing w:val="-4"/>
          <w:sz w:val="24"/>
          <w:szCs w:val="24"/>
          <w:lang w:eastAsia="zh-CN"/>
        </w:rPr>
        <w:lastRenderedPageBreak/>
        <w:t>项安全生产规章制度；对现场所有人员进行</w:t>
      </w:r>
      <w:r>
        <w:rPr>
          <w:rFonts w:ascii="宋体" w:eastAsia="宋体" w:hAnsi="宋体" w:cs="宋体"/>
          <w:spacing w:val="-4"/>
          <w:sz w:val="24"/>
          <w:szCs w:val="24"/>
          <w:lang w:eastAsia="zh-CN"/>
        </w:rPr>
        <w:t>“</w:t>
      </w:r>
      <w:r>
        <w:rPr>
          <w:rFonts w:ascii="宋体" w:eastAsia="宋体" w:hAnsi="宋体" w:cs="宋体"/>
          <w:spacing w:val="-4"/>
          <w:sz w:val="24"/>
          <w:szCs w:val="24"/>
          <w:lang w:eastAsia="zh-CN"/>
        </w:rPr>
        <w:t>三级安全教育</w:t>
      </w:r>
      <w:r>
        <w:rPr>
          <w:rFonts w:ascii="宋体" w:eastAsia="宋体" w:hAnsi="宋体" w:cs="宋体"/>
          <w:spacing w:val="-4"/>
          <w:sz w:val="24"/>
          <w:szCs w:val="24"/>
          <w:lang w:eastAsia="zh-CN"/>
        </w:rPr>
        <w:t>”</w:t>
      </w:r>
      <w:r>
        <w:rPr>
          <w:rFonts w:ascii="宋体" w:eastAsia="宋体" w:hAnsi="宋体" w:cs="宋体"/>
          <w:spacing w:val="-4"/>
          <w:sz w:val="24"/>
          <w:szCs w:val="24"/>
          <w:lang w:eastAsia="zh-CN"/>
        </w:rPr>
        <w:t>，对施工现场和工程本身进</w:t>
      </w:r>
      <w:r>
        <w:rPr>
          <w:rFonts w:ascii="宋体" w:eastAsia="宋体" w:hAnsi="宋体" w:cs="宋体"/>
          <w:spacing w:val="-114"/>
          <w:sz w:val="24"/>
          <w:szCs w:val="24"/>
          <w:lang w:eastAsia="zh-CN"/>
        </w:rPr>
        <w:t xml:space="preserve"> </w:t>
      </w:r>
      <w:r>
        <w:rPr>
          <w:rFonts w:ascii="宋体" w:eastAsia="宋体" w:hAnsi="宋体" w:cs="宋体"/>
          <w:sz w:val="24"/>
          <w:szCs w:val="24"/>
          <w:lang w:eastAsia="zh-CN"/>
        </w:rPr>
        <w:t>行定期、不定期的全面和专项的安全检查，并做好记录。</w:t>
      </w:r>
      <w:r>
        <w:rPr>
          <w:rFonts w:ascii="宋体" w:eastAsia="宋体" w:hAnsi="宋体" w:cs="宋体"/>
          <w:sz w:val="24"/>
          <w:szCs w:val="24"/>
          <w:lang w:eastAsia="zh-CN"/>
        </w:rPr>
        <w:t xml:space="preserve"> </w:t>
      </w:r>
    </w:p>
    <w:p w14:paraId="26DEB3F6" w14:textId="77777777" w:rsidR="001C72CA" w:rsidRDefault="00DD1B2D">
      <w:pPr>
        <w:spacing w:before="36"/>
        <w:ind w:left="598" w:right="1824"/>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临时消防</w:t>
      </w:r>
      <w:r>
        <w:rPr>
          <w:rFonts w:ascii="宋体" w:eastAsia="宋体" w:hAnsi="宋体" w:cs="宋体"/>
          <w:sz w:val="24"/>
          <w:szCs w:val="24"/>
          <w:lang w:eastAsia="zh-CN"/>
        </w:rPr>
        <w:t xml:space="preserve"> </w:t>
      </w:r>
    </w:p>
    <w:p w14:paraId="48AAA9C0" w14:textId="77777777" w:rsidR="001C72CA" w:rsidRDefault="00DD1B2D">
      <w:pPr>
        <w:spacing w:before="151" w:line="357" w:lineRule="auto"/>
        <w:ind w:left="118" w:right="108" w:firstLine="480"/>
        <w:jc w:val="both"/>
        <w:rPr>
          <w:rFonts w:ascii="宋体" w:eastAsia="宋体" w:hAnsi="宋体" w:cs="宋体"/>
          <w:sz w:val="24"/>
          <w:szCs w:val="24"/>
          <w:lang w:eastAsia="zh-CN"/>
        </w:rPr>
      </w:pPr>
      <w:r>
        <w:rPr>
          <w:rFonts w:ascii="宋体" w:eastAsia="宋体" w:hAnsi="宋体" w:cs="宋体"/>
          <w:sz w:val="24"/>
          <w:szCs w:val="24"/>
          <w:lang w:eastAsia="zh-CN"/>
        </w:rPr>
        <w:t>6.2.1</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承包人应建立消防安全责任制度，制定用火、用电和使用易燃易爆等危险品的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消防安全管理制度和操作规程。各项制度和规程等应满足相关法律法规和政府消防管理</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机构的要求。</w:t>
      </w:r>
      <w:r>
        <w:rPr>
          <w:rFonts w:ascii="宋体" w:eastAsia="宋体" w:hAnsi="宋体" w:cs="宋体"/>
          <w:sz w:val="24"/>
          <w:szCs w:val="24"/>
          <w:lang w:eastAsia="zh-CN"/>
        </w:rPr>
        <w:t xml:space="preserve"> </w:t>
      </w:r>
    </w:p>
    <w:p w14:paraId="563F0C3B" w14:textId="77777777" w:rsidR="001C72CA" w:rsidRDefault="00DD1B2D">
      <w:pPr>
        <w:spacing w:before="2"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6.2.2</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承包人应根据相关法律法规和消防管理部门的要求，为施工中的永久工程和所</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有临时工程提供必要的临时消防和紧急疏散设施，包括提供并维持畅通的消防通道、临</w:t>
      </w:r>
      <w:r>
        <w:rPr>
          <w:rFonts w:ascii="宋体" w:eastAsia="宋体" w:hAnsi="宋体" w:cs="宋体"/>
          <w:spacing w:val="-111"/>
          <w:sz w:val="24"/>
          <w:szCs w:val="24"/>
          <w:lang w:eastAsia="zh-CN"/>
        </w:rPr>
        <w:t xml:space="preserve"> </w:t>
      </w:r>
      <w:r>
        <w:rPr>
          <w:rFonts w:ascii="宋体" w:eastAsia="宋体" w:hAnsi="宋体" w:cs="宋体"/>
          <w:spacing w:val="2"/>
          <w:sz w:val="24"/>
          <w:szCs w:val="24"/>
          <w:lang w:eastAsia="zh-CN"/>
        </w:rPr>
        <w:t>时消火栓、灭火器、水龙带、灭火桶、灭火铲、灭火斧、消防水管、阀门、检查井、临</w:t>
      </w:r>
      <w:r>
        <w:rPr>
          <w:rFonts w:ascii="宋体" w:eastAsia="宋体" w:hAnsi="宋体" w:cs="宋体"/>
          <w:spacing w:val="-108"/>
          <w:sz w:val="24"/>
          <w:szCs w:val="24"/>
          <w:lang w:eastAsia="zh-CN"/>
        </w:rPr>
        <w:t xml:space="preserve"> </w:t>
      </w:r>
      <w:r>
        <w:rPr>
          <w:rFonts w:ascii="宋体" w:eastAsia="宋体" w:hAnsi="宋体" w:cs="宋体"/>
          <w:spacing w:val="2"/>
          <w:sz w:val="24"/>
          <w:szCs w:val="24"/>
          <w:lang w:eastAsia="zh-CN"/>
        </w:rPr>
        <w:t>时消防水箱、泵房和紧随工作面的临时疏散楼梯或疏散设施，消防设施的设立和消防设</w:t>
      </w:r>
      <w:r>
        <w:rPr>
          <w:rFonts w:ascii="宋体" w:eastAsia="宋体" w:hAnsi="宋体" w:cs="宋体"/>
          <w:spacing w:val="-112"/>
          <w:sz w:val="24"/>
          <w:szCs w:val="24"/>
          <w:lang w:eastAsia="zh-CN"/>
        </w:rPr>
        <w:t xml:space="preserve"> </w:t>
      </w:r>
      <w:r>
        <w:rPr>
          <w:rFonts w:ascii="宋体" w:eastAsia="宋体" w:hAnsi="宋体" w:cs="宋体"/>
          <w:spacing w:val="2"/>
          <w:sz w:val="24"/>
          <w:szCs w:val="24"/>
          <w:lang w:eastAsia="zh-CN"/>
        </w:rPr>
        <w:t>备的型号和功率应满足消防任务的需</w:t>
      </w:r>
      <w:r>
        <w:rPr>
          <w:rFonts w:ascii="宋体" w:eastAsia="宋体" w:hAnsi="宋体" w:cs="宋体"/>
          <w:spacing w:val="2"/>
          <w:sz w:val="24"/>
          <w:szCs w:val="24"/>
          <w:lang w:eastAsia="zh-CN"/>
        </w:rPr>
        <w:t>要，始终保持能够随时投入正常使用的状态，并设</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立明显标志。承包人的临时消防系统和配置应分别经过监理人和消防管理部门的审批和</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验收；承包人还应自费获得消防管理部门的临时消防证书。所有的临时消防设施属于承</w:t>
      </w:r>
      <w:r>
        <w:rPr>
          <w:rFonts w:ascii="宋体" w:eastAsia="宋体" w:hAnsi="宋体" w:cs="宋体"/>
          <w:spacing w:val="-114"/>
          <w:sz w:val="24"/>
          <w:szCs w:val="24"/>
          <w:lang w:eastAsia="zh-CN"/>
        </w:rPr>
        <w:t xml:space="preserve"> </w:t>
      </w:r>
      <w:r>
        <w:rPr>
          <w:rFonts w:ascii="宋体" w:eastAsia="宋体" w:hAnsi="宋体" w:cs="宋体"/>
          <w:sz w:val="24"/>
          <w:szCs w:val="24"/>
          <w:lang w:eastAsia="zh-CN"/>
        </w:rPr>
        <w:t>包人所有，至工程实际中间交接</w:t>
      </w:r>
      <w:r>
        <w:rPr>
          <w:rFonts w:ascii="宋体" w:eastAsia="宋体" w:hAnsi="宋体" w:cs="宋体"/>
          <w:sz w:val="24"/>
          <w:szCs w:val="24"/>
          <w:lang w:eastAsia="zh-CN"/>
        </w:rPr>
        <w:t>/</w:t>
      </w:r>
      <w:r>
        <w:rPr>
          <w:rFonts w:ascii="宋体" w:eastAsia="宋体" w:hAnsi="宋体" w:cs="宋体"/>
          <w:sz w:val="24"/>
          <w:szCs w:val="24"/>
          <w:lang w:eastAsia="zh-CN"/>
        </w:rPr>
        <w:t>交工时且永久性消防系统投入使用后从现场拆除。</w:t>
      </w:r>
      <w:r>
        <w:rPr>
          <w:rFonts w:ascii="宋体" w:eastAsia="宋体" w:hAnsi="宋体" w:cs="宋体"/>
          <w:sz w:val="24"/>
          <w:szCs w:val="24"/>
          <w:lang w:eastAsia="zh-CN"/>
        </w:rPr>
        <w:t xml:space="preserve"> </w:t>
      </w:r>
    </w:p>
    <w:p w14:paraId="4BC51956" w14:textId="77777777" w:rsidR="001C72CA" w:rsidRDefault="00DD1B2D">
      <w:pPr>
        <w:spacing w:before="34"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6.2.3</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承包人应当成立由项目主要负责人担任组长的临时消防组或消防队，宣传消防</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基本知识和基本操作培训，组织消防演练，保证一旦发生火灾，能够组织有效的自救，</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保护生命和财产安全。</w:t>
      </w:r>
      <w:r>
        <w:rPr>
          <w:rFonts w:ascii="宋体" w:eastAsia="宋体" w:hAnsi="宋体" w:cs="宋体"/>
          <w:sz w:val="24"/>
          <w:szCs w:val="24"/>
          <w:lang w:eastAsia="zh-CN"/>
        </w:rPr>
        <w:t xml:space="preserve"> </w:t>
      </w:r>
    </w:p>
    <w:p w14:paraId="6369D347" w14:textId="77777777" w:rsidR="001C72CA" w:rsidRDefault="00DD1B2D">
      <w:pPr>
        <w:spacing w:before="36" w:line="357" w:lineRule="auto"/>
        <w:ind w:left="118" w:right="107" w:firstLine="480"/>
        <w:jc w:val="both"/>
        <w:rPr>
          <w:rFonts w:ascii="宋体" w:eastAsia="宋体" w:hAnsi="宋体" w:cs="宋体"/>
          <w:sz w:val="24"/>
          <w:szCs w:val="24"/>
          <w:lang w:eastAsia="zh-CN"/>
        </w:rPr>
      </w:pPr>
      <w:r>
        <w:rPr>
          <w:rFonts w:ascii="宋体" w:eastAsia="宋体" w:hAnsi="宋体" w:cs="宋体"/>
          <w:sz w:val="24"/>
          <w:szCs w:val="24"/>
          <w:lang w:eastAsia="zh-CN"/>
        </w:rPr>
        <w:t>6.2.4</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施工场地（现场）内的易燃、易爆物品应单独和安全地存放，设专人进行存放</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和领用管理。施工场地（现场）储有或正在使用易燃、易爆或可燃材料时或有明火施工</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的工序，应当实行严格的</w:t>
      </w:r>
      <w:r>
        <w:rPr>
          <w:rFonts w:ascii="宋体" w:eastAsia="宋体" w:hAnsi="宋体" w:cs="宋体"/>
          <w:sz w:val="24"/>
          <w:szCs w:val="24"/>
          <w:lang w:eastAsia="zh-CN"/>
        </w:rPr>
        <w:t>“</w:t>
      </w:r>
      <w:r>
        <w:rPr>
          <w:rFonts w:ascii="宋体" w:eastAsia="宋体" w:hAnsi="宋体" w:cs="宋体"/>
          <w:sz w:val="24"/>
          <w:szCs w:val="24"/>
          <w:lang w:eastAsia="zh-CN"/>
        </w:rPr>
        <w:t>用火证</w:t>
      </w:r>
      <w:r>
        <w:rPr>
          <w:rFonts w:ascii="宋体" w:eastAsia="宋体" w:hAnsi="宋体" w:cs="宋体"/>
          <w:sz w:val="24"/>
          <w:szCs w:val="24"/>
          <w:lang w:eastAsia="zh-CN"/>
        </w:rPr>
        <w:t>”</w:t>
      </w:r>
      <w:r>
        <w:rPr>
          <w:rFonts w:ascii="宋体" w:eastAsia="宋体" w:hAnsi="宋体" w:cs="宋体"/>
          <w:sz w:val="24"/>
          <w:szCs w:val="24"/>
          <w:lang w:eastAsia="zh-CN"/>
        </w:rPr>
        <w:t>管理制度。</w:t>
      </w:r>
      <w:r>
        <w:rPr>
          <w:rFonts w:ascii="宋体" w:eastAsia="宋体" w:hAnsi="宋体" w:cs="宋体"/>
          <w:sz w:val="24"/>
          <w:szCs w:val="24"/>
          <w:lang w:eastAsia="zh-CN"/>
        </w:rPr>
        <w:t xml:space="preserve"> </w:t>
      </w:r>
    </w:p>
    <w:p w14:paraId="6DDB3F3B" w14:textId="77777777" w:rsidR="001C72CA" w:rsidRDefault="00DD1B2D">
      <w:pPr>
        <w:spacing w:before="34"/>
        <w:ind w:left="598" w:right="1824"/>
        <w:rPr>
          <w:rFonts w:ascii="宋体" w:eastAsia="宋体" w:hAnsi="宋体" w:cs="宋体"/>
          <w:sz w:val="24"/>
          <w:szCs w:val="24"/>
          <w:lang w:eastAsia="zh-CN"/>
        </w:rPr>
      </w:pPr>
      <w:r>
        <w:rPr>
          <w:rFonts w:ascii="宋体" w:eastAsia="宋体" w:hAnsi="宋体" w:cs="宋体"/>
          <w:sz w:val="24"/>
          <w:szCs w:val="24"/>
          <w:lang w:eastAsia="zh-CN"/>
        </w:rPr>
        <w:t>6.2.5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临时消防方面的其他要求如下</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0F159E9E"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临时供电</w:t>
      </w:r>
      <w:r>
        <w:rPr>
          <w:rFonts w:ascii="宋体" w:eastAsia="宋体" w:hAnsi="宋体" w:cs="宋体"/>
          <w:sz w:val="24"/>
          <w:szCs w:val="24"/>
          <w:lang w:eastAsia="zh-CN"/>
        </w:rPr>
        <w:t xml:space="preserve"> </w:t>
      </w:r>
    </w:p>
    <w:p w14:paraId="4B72C154" w14:textId="77777777" w:rsidR="001C72CA" w:rsidRDefault="00DD1B2D">
      <w:pPr>
        <w:spacing w:before="151"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6.3.1</w:t>
      </w:r>
      <w:r>
        <w:rPr>
          <w:rFonts w:ascii="宋体" w:eastAsia="宋体" w:hAnsi="宋体" w:cs="宋体"/>
          <w:spacing w:val="5"/>
          <w:sz w:val="24"/>
          <w:szCs w:val="24"/>
          <w:lang w:eastAsia="zh-CN"/>
        </w:rPr>
        <w:t xml:space="preserve"> </w:t>
      </w:r>
      <w:r>
        <w:rPr>
          <w:rFonts w:ascii="宋体" w:eastAsia="宋体" w:hAnsi="宋体" w:cs="宋体"/>
          <w:spacing w:val="-4"/>
          <w:sz w:val="24"/>
          <w:szCs w:val="24"/>
          <w:lang w:eastAsia="zh-CN"/>
        </w:rPr>
        <w:t>承包人应当根据《施工现场临时用电安全技术规范》（</w:t>
      </w:r>
      <w:r>
        <w:rPr>
          <w:rFonts w:ascii="宋体" w:eastAsia="宋体" w:hAnsi="宋体" w:cs="宋体"/>
          <w:spacing w:val="-4"/>
          <w:sz w:val="24"/>
          <w:szCs w:val="24"/>
          <w:lang w:eastAsia="zh-CN"/>
        </w:rPr>
        <w:t>JGJ46-2005</w:t>
      </w:r>
      <w:r>
        <w:rPr>
          <w:rFonts w:ascii="宋体" w:eastAsia="宋体" w:hAnsi="宋体" w:cs="宋体"/>
          <w:spacing w:val="-4"/>
          <w:sz w:val="24"/>
          <w:szCs w:val="24"/>
          <w:lang w:eastAsia="zh-CN"/>
        </w:rPr>
        <w:t>）及其适用</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的修订版本的规定和施工要求编制施工临时用电方案。临时用电方案及其变更必须履行</w:t>
      </w:r>
      <w:r>
        <w:rPr>
          <w:rFonts w:ascii="宋体" w:eastAsia="宋体" w:hAnsi="宋体" w:cs="宋体"/>
          <w:spacing w:val="-109"/>
          <w:sz w:val="24"/>
          <w:szCs w:val="24"/>
          <w:lang w:eastAsia="zh-CN"/>
        </w:rPr>
        <w:t xml:space="preserve"> </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编制、审核、批准</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程序。施工临时用电方案应当由电气工程技术人员组织编制，经</w:t>
      </w:r>
      <w:r>
        <w:rPr>
          <w:rFonts w:ascii="宋体" w:eastAsia="宋体" w:hAnsi="宋体" w:cs="宋体"/>
          <w:spacing w:val="-110"/>
          <w:sz w:val="24"/>
          <w:szCs w:val="24"/>
          <w:lang w:eastAsia="zh-CN"/>
        </w:rPr>
        <w:t xml:space="preserve"> </w:t>
      </w:r>
      <w:r>
        <w:rPr>
          <w:rFonts w:ascii="宋体" w:eastAsia="宋体" w:hAnsi="宋体" w:cs="宋体"/>
          <w:spacing w:val="2"/>
          <w:sz w:val="24"/>
          <w:szCs w:val="24"/>
          <w:lang w:eastAsia="zh-CN"/>
        </w:rPr>
        <w:t>企业技术负责人批准后实施，经编制、审核、批准部门和使用单位共同验收合格后方可</w:t>
      </w:r>
      <w:r>
        <w:rPr>
          <w:rFonts w:ascii="宋体" w:eastAsia="宋体" w:hAnsi="宋体" w:cs="宋体"/>
          <w:spacing w:val="-114"/>
          <w:sz w:val="24"/>
          <w:szCs w:val="24"/>
          <w:lang w:eastAsia="zh-CN"/>
        </w:rPr>
        <w:t xml:space="preserve"> </w:t>
      </w:r>
      <w:r>
        <w:rPr>
          <w:rFonts w:ascii="宋体" w:eastAsia="宋体" w:hAnsi="宋体" w:cs="宋体"/>
          <w:sz w:val="24"/>
          <w:szCs w:val="24"/>
          <w:lang w:eastAsia="zh-CN"/>
        </w:rPr>
        <w:t>投入使用。</w:t>
      </w:r>
      <w:r>
        <w:rPr>
          <w:rFonts w:ascii="宋体" w:eastAsia="宋体" w:hAnsi="宋体" w:cs="宋体"/>
          <w:sz w:val="24"/>
          <w:szCs w:val="24"/>
          <w:lang w:eastAsia="zh-CN"/>
        </w:rPr>
        <w:t xml:space="preserve"> </w:t>
      </w:r>
    </w:p>
    <w:p w14:paraId="0C6F9A9F" w14:textId="77777777" w:rsidR="001C72CA" w:rsidRDefault="00DD1B2D">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6.3.2</w:t>
      </w:r>
      <w:r>
        <w:rPr>
          <w:rFonts w:ascii="宋体" w:eastAsia="宋体" w:hAnsi="宋体" w:cs="宋体"/>
          <w:spacing w:val="-14"/>
          <w:sz w:val="24"/>
          <w:szCs w:val="24"/>
          <w:lang w:eastAsia="zh-CN"/>
        </w:rPr>
        <w:t xml:space="preserve"> </w:t>
      </w:r>
      <w:r>
        <w:rPr>
          <w:rFonts w:ascii="宋体" w:eastAsia="宋体" w:hAnsi="宋体" w:cs="宋体"/>
          <w:spacing w:val="-4"/>
          <w:sz w:val="24"/>
          <w:szCs w:val="24"/>
          <w:lang w:eastAsia="zh-CN"/>
        </w:rPr>
        <w:t>承包人应为施工场地（现场），包括为工程楼层或者各区域，提供、设立和维</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护必要的临时电力供应系统，并保证电力供应系统始终处于满足供电管理部门要求和正</w:t>
      </w:r>
      <w:r>
        <w:rPr>
          <w:rFonts w:ascii="宋体" w:eastAsia="宋体" w:hAnsi="宋体" w:cs="宋体"/>
          <w:spacing w:val="-111"/>
          <w:sz w:val="24"/>
          <w:szCs w:val="24"/>
          <w:lang w:eastAsia="zh-CN"/>
        </w:rPr>
        <w:t xml:space="preserve"> </w:t>
      </w:r>
      <w:r>
        <w:rPr>
          <w:rFonts w:ascii="宋体" w:eastAsia="宋体" w:hAnsi="宋体" w:cs="宋体"/>
          <w:spacing w:val="-1"/>
          <w:sz w:val="24"/>
          <w:szCs w:val="24"/>
          <w:lang w:eastAsia="zh-CN"/>
        </w:rPr>
        <w:t>常施工生产所要求的状态，并在工程实际中间交接</w:t>
      </w:r>
      <w:r>
        <w:rPr>
          <w:rFonts w:ascii="宋体" w:eastAsia="宋体" w:hAnsi="宋体" w:cs="宋体"/>
          <w:spacing w:val="-1"/>
          <w:sz w:val="24"/>
          <w:szCs w:val="24"/>
          <w:lang w:eastAsia="zh-CN"/>
        </w:rPr>
        <w:t>/</w:t>
      </w:r>
      <w:r>
        <w:rPr>
          <w:rFonts w:ascii="宋体" w:eastAsia="宋体" w:hAnsi="宋体" w:cs="宋体"/>
          <w:spacing w:val="-1"/>
          <w:sz w:val="24"/>
          <w:szCs w:val="24"/>
          <w:lang w:eastAsia="zh-CN"/>
        </w:rPr>
        <w:t>交工和相应永久系统投入使用后从现</w:t>
      </w:r>
      <w:r>
        <w:rPr>
          <w:rFonts w:ascii="宋体" w:eastAsia="宋体" w:hAnsi="宋体" w:cs="宋体"/>
          <w:spacing w:val="-108"/>
          <w:sz w:val="24"/>
          <w:szCs w:val="24"/>
          <w:lang w:eastAsia="zh-CN"/>
        </w:rPr>
        <w:t xml:space="preserve"> </w:t>
      </w:r>
      <w:r>
        <w:rPr>
          <w:rFonts w:ascii="宋体" w:eastAsia="宋体" w:hAnsi="宋体" w:cs="宋体"/>
          <w:sz w:val="24"/>
          <w:szCs w:val="24"/>
          <w:lang w:eastAsia="zh-CN"/>
        </w:rPr>
        <w:lastRenderedPageBreak/>
        <w:t>场拆除。</w:t>
      </w:r>
      <w:r>
        <w:rPr>
          <w:rFonts w:ascii="宋体" w:eastAsia="宋体" w:hAnsi="宋体" w:cs="宋体"/>
          <w:sz w:val="24"/>
          <w:szCs w:val="24"/>
          <w:lang w:eastAsia="zh-CN"/>
        </w:rPr>
        <w:t xml:space="preserve"> </w:t>
      </w:r>
    </w:p>
    <w:p w14:paraId="308B76D7" w14:textId="77777777" w:rsidR="001C72CA" w:rsidRDefault="00DD1B2D">
      <w:pPr>
        <w:spacing w:before="34"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6.3.3</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临时供电系统的电缆、电线、配电箱、控制柜、开关箱、漏电保护器等材料设</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备均应当具有生产（制造）许可证、产品合格证并经过检验合格的产品。临时用电采用</w:t>
      </w:r>
      <w:r>
        <w:rPr>
          <w:rFonts w:ascii="宋体" w:eastAsia="宋体" w:hAnsi="宋体" w:cs="宋体"/>
          <w:spacing w:val="-108"/>
          <w:sz w:val="24"/>
          <w:szCs w:val="24"/>
          <w:lang w:eastAsia="zh-CN"/>
        </w:rPr>
        <w:t xml:space="preserve"> </w:t>
      </w:r>
      <w:r>
        <w:rPr>
          <w:rFonts w:ascii="宋体" w:eastAsia="宋体" w:hAnsi="宋体" w:cs="宋体"/>
          <w:spacing w:val="2"/>
          <w:sz w:val="24"/>
          <w:szCs w:val="24"/>
          <w:lang w:eastAsia="zh-CN"/>
        </w:rPr>
        <w:t>三相五线制、三级配电和两极漏电保护供电，三相四线制配电的电缆线路必须采用五芯</w:t>
      </w:r>
      <w:r>
        <w:rPr>
          <w:rFonts w:ascii="宋体" w:eastAsia="宋体" w:hAnsi="宋体" w:cs="宋体"/>
          <w:spacing w:val="-112"/>
          <w:sz w:val="24"/>
          <w:szCs w:val="24"/>
          <w:lang w:eastAsia="zh-CN"/>
        </w:rPr>
        <w:t xml:space="preserve"> </w:t>
      </w:r>
      <w:r>
        <w:rPr>
          <w:rFonts w:ascii="宋体" w:eastAsia="宋体" w:hAnsi="宋体" w:cs="宋体"/>
          <w:spacing w:val="2"/>
          <w:sz w:val="24"/>
          <w:szCs w:val="24"/>
          <w:lang w:eastAsia="zh-CN"/>
        </w:rPr>
        <w:t>电缆，按规定设立零线和接地线。电缆和电线的铺设要符合安全用电标准要求，电缆线</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路应采用埋地或架空敷设，严禁严地面明设，并应避免机械损伤和介质腐蚀。埋地电缆</w:t>
      </w:r>
      <w:r>
        <w:rPr>
          <w:rFonts w:ascii="宋体" w:eastAsia="宋体" w:hAnsi="宋体" w:cs="宋体"/>
          <w:sz w:val="24"/>
          <w:szCs w:val="24"/>
          <w:lang w:eastAsia="zh-CN"/>
        </w:rPr>
        <w:t>路径应设方位标志。各种配电设备均设有防止漏电和防雨防水设施。</w:t>
      </w:r>
      <w:r>
        <w:rPr>
          <w:rFonts w:ascii="宋体" w:eastAsia="宋体" w:hAnsi="宋体" w:cs="宋体"/>
          <w:sz w:val="24"/>
          <w:szCs w:val="24"/>
          <w:lang w:eastAsia="zh-CN"/>
        </w:rPr>
        <w:t xml:space="preserve"> </w:t>
      </w:r>
    </w:p>
    <w:p w14:paraId="715AEEF8" w14:textId="77777777" w:rsidR="001C72CA" w:rsidRDefault="00DD1B2D">
      <w:pPr>
        <w:spacing w:before="152" w:line="357" w:lineRule="auto"/>
        <w:ind w:left="118" w:right="110" w:firstLine="480"/>
        <w:jc w:val="both"/>
        <w:rPr>
          <w:rFonts w:ascii="宋体" w:eastAsia="宋体" w:hAnsi="宋体" w:cs="宋体"/>
          <w:sz w:val="24"/>
          <w:szCs w:val="24"/>
          <w:lang w:eastAsia="zh-CN"/>
        </w:rPr>
      </w:pPr>
      <w:r>
        <w:rPr>
          <w:rFonts w:ascii="宋体" w:eastAsia="宋体" w:hAnsi="宋体" w:cs="宋体"/>
          <w:sz w:val="24"/>
          <w:szCs w:val="24"/>
          <w:lang w:eastAsia="zh-CN"/>
        </w:rPr>
        <w:t>6.3.4</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承包人应在施工作业区、施工道路、临时设施、办公区和生活区设置足够的照</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明，地下工程照明系统的电压不得高于</w:t>
      </w:r>
      <w:r>
        <w:rPr>
          <w:rFonts w:ascii="宋体" w:eastAsia="宋体" w:hAnsi="宋体" w:cs="宋体"/>
          <w:spacing w:val="-93"/>
          <w:sz w:val="24"/>
          <w:szCs w:val="24"/>
          <w:lang w:eastAsia="zh-CN"/>
        </w:rPr>
        <w:t xml:space="preserve"> </w:t>
      </w:r>
      <w:r>
        <w:rPr>
          <w:rFonts w:ascii="宋体" w:eastAsia="宋体" w:hAnsi="宋体" w:cs="宋体"/>
          <w:sz w:val="24"/>
          <w:szCs w:val="24"/>
          <w:lang w:eastAsia="zh-CN"/>
        </w:rPr>
        <w:t>36V</w:t>
      </w:r>
      <w:r>
        <w:rPr>
          <w:rFonts w:ascii="宋体" w:eastAsia="宋体" w:hAnsi="宋体" w:cs="宋体"/>
          <w:sz w:val="24"/>
          <w:szCs w:val="24"/>
          <w:lang w:eastAsia="zh-CN"/>
        </w:rPr>
        <w:t>，在潮湿和易触及带电体场所的照明供电电压</w:t>
      </w:r>
      <w:r>
        <w:rPr>
          <w:rFonts w:ascii="宋体" w:eastAsia="宋体" w:hAnsi="宋体" w:cs="宋体"/>
          <w:sz w:val="24"/>
          <w:szCs w:val="24"/>
          <w:lang w:eastAsia="zh-CN"/>
        </w:rPr>
        <w:t xml:space="preserve"> </w:t>
      </w:r>
      <w:r>
        <w:rPr>
          <w:rFonts w:ascii="宋体" w:eastAsia="宋体" w:hAnsi="宋体" w:cs="宋体"/>
          <w:sz w:val="24"/>
          <w:szCs w:val="24"/>
          <w:lang w:eastAsia="zh-CN"/>
        </w:rPr>
        <w:t>不应大于</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24V</w:t>
      </w:r>
      <w:r>
        <w:rPr>
          <w:rFonts w:ascii="宋体" w:eastAsia="宋体" w:hAnsi="宋体" w:cs="宋体"/>
          <w:sz w:val="24"/>
          <w:szCs w:val="24"/>
          <w:lang w:eastAsia="zh-CN"/>
        </w:rPr>
        <w:t>。不便于使用电器照明的工作面应采用特殊照明设施。</w:t>
      </w:r>
      <w:r>
        <w:rPr>
          <w:rFonts w:ascii="宋体" w:eastAsia="宋体" w:hAnsi="宋体" w:cs="宋体"/>
          <w:sz w:val="24"/>
          <w:szCs w:val="24"/>
          <w:lang w:eastAsia="zh-CN"/>
        </w:rPr>
        <w:t xml:space="preserve"> </w:t>
      </w:r>
    </w:p>
    <w:p w14:paraId="488E8A44" w14:textId="77777777" w:rsidR="001C72CA" w:rsidRDefault="00DD1B2D">
      <w:pPr>
        <w:spacing w:before="36" w:line="355" w:lineRule="auto"/>
        <w:ind w:left="118" w:right="112" w:firstLine="480"/>
        <w:jc w:val="both"/>
        <w:rPr>
          <w:rFonts w:ascii="宋体" w:eastAsia="宋体" w:hAnsi="宋体" w:cs="宋体"/>
          <w:sz w:val="24"/>
          <w:szCs w:val="24"/>
          <w:lang w:eastAsia="zh-CN"/>
        </w:rPr>
      </w:pPr>
      <w:r>
        <w:rPr>
          <w:rFonts w:ascii="宋体" w:eastAsia="宋体" w:hAnsi="宋体" w:cs="宋体"/>
          <w:sz w:val="24"/>
          <w:szCs w:val="24"/>
          <w:lang w:eastAsia="zh-CN"/>
        </w:rPr>
        <w:t>6.3.5</w:t>
      </w:r>
      <w:r>
        <w:rPr>
          <w:rFonts w:ascii="宋体" w:eastAsia="宋体" w:hAnsi="宋体" w:cs="宋体"/>
          <w:spacing w:val="-47"/>
          <w:sz w:val="24"/>
          <w:szCs w:val="24"/>
          <w:lang w:eastAsia="zh-CN"/>
        </w:rPr>
        <w:t xml:space="preserve"> </w:t>
      </w:r>
      <w:r>
        <w:rPr>
          <w:rFonts w:ascii="宋体" w:eastAsia="宋体" w:hAnsi="宋体" w:cs="宋体"/>
          <w:spacing w:val="-3"/>
          <w:sz w:val="24"/>
          <w:szCs w:val="24"/>
          <w:lang w:eastAsia="zh-CN"/>
        </w:rPr>
        <w:t>凡可能漏电伤人或易受雷击的电器及建筑物均应设置接地和避雷装置。承包人</w:t>
      </w:r>
      <w:r>
        <w:rPr>
          <w:rFonts w:ascii="宋体" w:eastAsia="宋体" w:hAnsi="宋体" w:cs="宋体"/>
          <w:sz w:val="24"/>
          <w:szCs w:val="24"/>
          <w:lang w:eastAsia="zh-CN"/>
        </w:rPr>
        <w:t xml:space="preserve"> </w:t>
      </w:r>
      <w:r>
        <w:rPr>
          <w:rFonts w:ascii="宋体" w:eastAsia="宋体" w:hAnsi="宋体" w:cs="宋体"/>
          <w:sz w:val="24"/>
          <w:szCs w:val="24"/>
          <w:lang w:eastAsia="zh-CN"/>
        </w:rPr>
        <w:t>应负责避雷装置的采购、安装、管理和维修，并建立定期检查制度。</w:t>
      </w:r>
      <w:r>
        <w:rPr>
          <w:rFonts w:ascii="宋体" w:eastAsia="宋体" w:hAnsi="宋体" w:cs="宋体"/>
          <w:sz w:val="24"/>
          <w:szCs w:val="24"/>
          <w:lang w:eastAsia="zh-CN"/>
        </w:rPr>
        <w:t xml:space="preserve"> </w:t>
      </w:r>
    </w:p>
    <w:p w14:paraId="1F5B3B61" w14:textId="77777777" w:rsidR="001C72CA" w:rsidRDefault="00DD1B2D">
      <w:pPr>
        <w:spacing w:before="38"/>
        <w:ind w:left="598" w:right="1824"/>
        <w:rPr>
          <w:rFonts w:ascii="宋体" w:eastAsia="宋体" w:hAnsi="宋体" w:cs="宋体"/>
          <w:sz w:val="24"/>
          <w:szCs w:val="24"/>
          <w:lang w:eastAsia="zh-CN"/>
        </w:rPr>
      </w:pPr>
      <w:r>
        <w:rPr>
          <w:rFonts w:ascii="宋体" w:eastAsia="宋体" w:hAnsi="宋体" w:cs="宋体"/>
          <w:sz w:val="24"/>
          <w:szCs w:val="24"/>
          <w:lang w:eastAsia="zh-CN"/>
        </w:rPr>
        <w:t>6.4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劳动保护</w:t>
      </w:r>
      <w:r>
        <w:rPr>
          <w:rFonts w:ascii="宋体" w:eastAsia="宋体" w:hAnsi="宋体" w:cs="宋体"/>
          <w:sz w:val="24"/>
          <w:szCs w:val="24"/>
          <w:lang w:eastAsia="zh-CN"/>
        </w:rPr>
        <w:t xml:space="preserve"> </w:t>
      </w:r>
    </w:p>
    <w:p w14:paraId="0A01C891"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6.4.1</w:t>
      </w:r>
      <w:r>
        <w:rPr>
          <w:rFonts w:ascii="宋体" w:eastAsia="宋体" w:hAnsi="宋体" w:cs="宋体"/>
          <w:spacing w:val="-47"/>
          <w:sz w:val="24"/>
          <w:szCs w:val="24"/>
          <w:lang w:eastAsia="zh-CN"/>
        </w:rPr>
        <w:t xml:space="preserve"> </w:t>
      </w:r>
      <w:r>
        <w:rPr>
          <w:rFonts w:ascii="宋体" w:eastAsia="宋体" w:hAnsi="宋体" w:cs="宋体"/>
          <w:spacing w:val="-3"/>
          <w:sz w:val="24"/>
          <w:szCs w:val="24"/>
          <w:lang w:eastAsia="zh-CN"/>
        </w:rPr>
        <w:t>承包人应设置或者指定职业卫生管理机构，负责本单位的职业病防治工作；劳</w:t>
      </w:r>
    </w:p>
    <w:p w14:paraId="01780B5E" w14:textId="77777777" w:rsidR="001C72CA" w:rsidRDefault="00DD1B2D">
      <w:pPr>
        <w:spacing w:before="151" w:line="357" w:lineRule="auto"/>
        <w:ind w:left="118" w:right="105"/>
        <w:jc w:val="both"/>
        <w:rPr>
          <w:rFonts w:ascii="宋体" w:eastAsia="宋体" w:hAnsi="宋体" w:cs="宋体"/>
          <w:sz w:val="24"/>
          <w:szCs w:val="24"/>
          <w:lang w:eastAsia="zh-CN"/>
        </w:rPr>
      </w:pPr>
      <w:r>
        <w:rPr>
          <w:rFonts w:ascii="宋体" w:eastAsia="宋体" w:hAnsi="宋体" w:cs="宋体"/>
          <w:sz w:val="24"/>
          <w:szCs w:val="24"/>
          <w:lang w:eastAsia="zh-CN"/>
        </w:rPr>
        <w:t>动者超过</w:t>
      </w:r>
      <w:r>
        <w:rPr>
          <w:rFonts w:ascii="宋体" w:eastAsia="宋体" w:hAnsi="宋体" w:cs="宋体"/>
          <w:spacing w:val="-37"/>
          <w:sz w:val="24"/>
          <w:szCs w:val="24"/>
          <w:lang w:eastAsia="zh-CN"/>
        </w:rPr>
        <w:t xml:space="preserve"> </w:t>
      </w:r>
      <w:r>
        <w:rPr>
          <w:rFonts w:ascii="宋体" w:eastAsia="宋体" w:hAnsi="宋体" w:cs="宋体"/>
          <w:sz w:val="24"/>
          <w:szCs w:val="24"/>
          <w:lang w:eastAsia="zh-CN"/>
        </w:rPr>
        <w:t>100</w:t>
      </w:r>
      <w:r>
        <w:rPr>
          <w:rFonts w:ascii="宋体" w:eastAsia="宋体" w:hAnsi="宋体" w:cs="宋体"/>
          <w:spacing w:val="-37"/>
          <w:sz w:val="24"/>
          <w:szCs w:val="24"/>
          <w:lang w:eastAsia="zh-CN"/>
        </w:rPr>
        <w:t xml:space="preserve"> </w:t>
      </w:r>
      <w:r>
        <w:rPr>
          <w:rFonts w:ascii="宋体" w:eastAsia="宋体" w:hAnsi="宋体" w:cs="宋体"/>
          <w:sz w:val="24"/>
          <w:szCs w:val="24"/>
          <w:lang w:eastAsia="zh-CN"/>
        </w:rPr>
        <w:t>人的承包人，应当配置专职职业卫生管理人员；劳动者在</w:t>
      </w:r>
      <w:r>
        <w:rPr>
          <w:rFonts w:ascii="宋体" w:eastAsia="宋体" w:hAnsi="宋体" w:cs="宋体"/>
          <w:spacing w:val="-36"/>
          <w:sz w:val="24"/>
          <w:szCs w:val="24"/>
          <w:lang w:eastAsia="zh-CN"/>
        </w:rPr>
        <w:t xml:space="preserve"> </w:t>
      </w:r>
      <w:r>
        <w:rPr>
          <w:rFonts w:ascii="宋体" w:eastAsia="宋体" w:hAnsi="宋体" w:cs="宋体"/>
          <w:sz w:val="24"/>
          <w:szCs w:val="24"/>
          <w:lang w:eastAsia="zh-CN"/>
        </w:rPr>
        <w:t>100</w:t>
      </w:r>
      <w:r>
        <w:rPr>
          <w:rFonts w:ascii="宋体" w:eastAsia="宋体" w:hAnsi="宋体" w:cs="宋体"/>
          <w:spacing w:val="-37"/>
          <w:sz w:val="24"/>
          <w:szCs w:val="24"/>
          <w:lang w:eastAsia="zh-CN"/>
        </w:rPr>
        <w:t xml:space="preserve"> </w:t>
      </w:r>
      <w:r>
        <w:rPr>
          <w:rFonts w:ascii="宋体" w:eastAsia="宋体" w:hAnsi="宋体" w:cs="宋体"/>
          <w:sz w:val="24"/>
          <w:szCs w:val="24"/>
          <w:lang w:eastAsia="zh-CN"/>
        </w:rPr>
        <w:t>人以下的承</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包人，应当配置专职或者兼职的职业卫生管理人员。承包人应遵守所有适用于本合同的</w:t>
      </w:r>
      <w:r>
        <w:rPr>
          <w:rFonts w:ascii="宋体" w:eastAsia="宋体" w:hAnsi="宋体" w:cs="宋体"/>
          <w:spacing w:val="-111"/>
          <w:sz w:val="24"/>
          <w:szCs w:val="24"/>
          <w:lang w:eastAsia="zh-CN"/>
        </w:rPr>
        <w:t xml:space="preserve"> </w:t>
      </w:r>
      <w:r>
        <w:rPr>
          <w:rFonts w:ascii="宋体" w:eastAsia="宋体" w:hAnsi="宋体" w:cs="宋体"/>
          <w:spacing w:val="2"/>
          <w:sz w:val="24"/>
          <w:szCs w:val="24"/>
          <w:lang w:eastAsia="zh-CN"/>
        </w:rPr>
        <w:t>劳动法规及其他有关法律、法规、规章和规</w:t>
      </w:r>
      <w:r>
        <w:rPr>
          <w:rFonts w:ascii="宋体" w:eastAsia="宋体" w:hAnsi="宋体" w:cs="宋体"/>
          <w:spacing w:val="2"/>
          <w:sz w:val="24"/>
          <w:szCs w:val="24"/>
          <w:lang w:eastAsia="zh-CN"/>
        </w:rPr>
        <w:t>定中关于工人工资标准、劳动时间和劳动条</w:t>
      </w:r>
      <w:r>
        <w:rPr>
          <w:rFonts w:ascii="宋体" w:eastAsia="宋体" w:hAnsi="宋体" w:cs="宋体"/>
          <w:spacing w:val="-109"/>
          <w:sz w:val="24"/>
          <w:szCs w:val="24"/>
          <w:lang w:eastAsia="zh-CN"/>
        </w:rPr>
        <w:t xml:space="preserve"> </w:t>
      </w:r>
      <w:r>
        <w:rPr>
          <w:rFonts w:ascii="宋体" w:eastAsia="宋体" w:hAnsi="宋体" w:cs="宋体"/>
          <w:spacing w:val="2"/>
          <w:sz w:val="24"/>
          <w:szCs w:val="24"/>
          <w:lang w:eastAsia="zh-CN"/>
        </w:rPr>
        <w:t>件的规定，合理安排现场作业人员的劳动和休息时间，保障劳动者必须的休息时间，支</w:t>
      </w:r>
      <w:r>
        <w:rPr>
          <w:rFonts w:ascii="宋体" w:eastAsia="宋体" w:hAnsi="宋体" w:cs="宋体"/>
          <w:spacing w:val="-110"/>
          <w:sz w:val="24"/>
          <w:szCs w:val="24"/>
          <w:lang w:eastAsia="zh-CN"/>
        </w:rPr>
        <w:t xml:space="preserve"> </w:t>
      </w:r>
      <w:r>
        <w:rPr>
          <w:rFonts w:ascii="宋体" w:eastAsia="宋体" w:hAnsi="宋体" w:cs="宋体"/>
          <w:spacing w:val="2"/>
          <w:sz w:val="24"/>
          <w:szCs w:val="24"/>
          <w:lang w:eastAsia="zh-CN"/>
        </w:rPr>
        <w:t>付合理的报酬和费用。承包人应按有关行政管理部门的规定为本合同下雇佣的职员和工</w:t>
      </w:r>
      <w:r>
        <w:rPr>
          <w:rFonts w:ascii="宋体" w:eastAsia="宋体" w:hAnsi="宋体" w:cs="宋体"/>
          <w:spacing w:val="-114"/>
          <w:sz w:val="24"/>
          <w:szCs w:val="24"/>
          <w:lang w:eastAsia="zh-CN"/>
        </w:rPr>
        <w:t xml:space="preserve"> </w:t>
      </w:r>
      <w:r>
        <w:rPr>
          <w:rFonts w:ascii="宋体" w:eastAsia="宋体" w:hAnsi="宋体" w:cs="宋体"/>
          <w:spacing w:val="2"/>
          <w:sz w:val="24"/>
          <w:szCs w:val="24"/>
          <w:lang w:eastAsia="zh-CN"/>
        </w:rPr>
        <w:t>人办理任何必要的证件、许可、保险和注册等，并保障发包人免于因承包人不能依照或</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完全依照上述所有法律、法规、规章和规定等可能给发包人带来的任何处罚、索赔、损</w:t>
      </w:r>
      <w:r>
        <w:rPr>
          <w:rFonts w:ascii="宋体" w:eastAsia="宋体" w:hAnsi="宋体" w:cs="宋体"/>
          <w:spacing w:val="-116"/>
          <w:sz w:val="24"/>
          <w:szCs w:val="24"/>
          <w:lang w:eastAsia="zh-CN"/>
        </w:rPr>
        <w:t xml:space="preserve"> </w:t>
      </w:r>
      <w:r>
        <w:rPr>
          <w:rFonts w:ascii="宋体" w:eastAsia="宋体" w:hAnsi="宋体" w:cs="宋体"/>
          <w:sz w:val="24"/>
          <w:szCs w:val="24"/>
          <w:lang w:eastAsia="zh-CN"/>
        </w:rPr>
        <w:t>失和损害等。</w:t>
      </w:r>
      <w:r>
        <w:rPr>
          <w:rFonts w:ascii="宋体" w:eastAsia="宋体" w:hAnsi="宋体" w:cs="宋体"/>
          <w:sz w:val="24"/>
          <w:szCs w:val="24"/>
          <w:lang w:eastAsia="zh-CN"/>
        </w:rPr>
        <w:t xml:space="preserve"> </w:t>
      </w:r>
    </w:p>
    <w:p w14:paraId="7558BA76" w14:textId="77777777" w:rsidR="001C72CA" w:rsidRDefault="00DD1B2D">
      <w:pPr>
        <w:spacing w:before="34"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6.4.2</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承包人应按照国家《职业病防治法》和《劳动保护法》的规定，保障现场施工</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人员的劳动安全。承包人应为本合同下雇佣的职员和工人提供适当和充分的劳动保护，</w:t>
      </w:r>
      <w:r>
        <w:rPr>
          <w:rFonts w:ascii="宋体" w:eastAsia="宋体" w:hAnsi="宋体" w:cs="宋体"/>
          <w:spacing w:val="-109"/>
          <w:sz w:val="24"/>
          <w:szCs w:val="24"/>
          <w:lang w:eastAsia="zh-CN"/>
        </w:rPr>
        <w:t xml:space="preserve"> </w:t>
      </w:r>
      <w:r>
        <w:rPr>
          <w:rFonts w:ascii="宋体" w:eastAsia="宋体" w:hAnsi="宋体" w:cs="宋体"/>
          <w:spacing w:val="2"/>
          <w:sz w:val="24"/>
          <w:szCs w:val="24"/>
          <w:lang w:eastAsia="zh-CN"/>
        </w:rPr>
        <w:t>包括但不限于安全防护、防寒、防雨、防尘、绝缘保护、常用药品、急救设备、传染病</w:t>
      </w:r>
      <w:r>
        <w:rPr>
          <w:rFonts w:ascii="宋体" w:eastAsia="宋体" w:hAnsi="宋体" w:cs="宋体"/>
          <w:spacing w:val="-110"/>
          <w:sz w:val="24"/>
          <w:szCs w:val="24"/>
          <w:lang w:eastAsia="zh-CN"/>
        </w:rPr>
        <w:t xml:space="preserve"> </w:t>
      </w:r>
      <w:r>
        <w:rPr>
          <w:rFonts w:ascii="宋体" w:eastAsia="宋体" w:hAnsi="宋体" w:cs="宋体"/>
          <w:sz w:val="24"/>
          <w:szCs w:val="24"/>
          <w:lang w:eastAsia="zh-CN"/>
        </w:rPr>
        <w:t>预防等。</w:t>
      </w:r>
      <w:r>
        <w:rPr>
          <w:rFonts w:ascii="宋体" w:eastAsia="宋体" w:hAnsi="宋体" w:cs="宋体"/>
          <w:sz w:val="24"/>
          <w:szCs w:val="24"/>
          <w:lang w:eastAsia="zh-CN"/>
        </w:rPr>
        <w:t xml:space="preserve"> </w:t>
      </w:r>
    </w:p>
    <w:p w14:paraId="67F62C3D" w14:textId="77777777" w:rsidR="001C72CA" w:rsidRDefault="00DD1B2D">
      <w:pPr>
        <w:spacing w:before="34" w:line="357" w:lineRule="auto"/>
        <w:ind w:left="118" w:right="107" w:firstLine="480"/>
        <w:jc w:val="both"/>
        <w:rPr>
          <w:rFonts w:ascii="宋体" w:eastAsia="宋体" w:hAnsi="宋体" w:cs="宋体"/>
          <w:sz w:val="24"/>
          <w:szCs w:val="24"/>
          <w:lang w:eastAsia="zh-CN"/>
        </w:rPr>
      </w:pPr>
      <w:r>
        <w:rPr>
          <w:rFonts w:ascii="宋体" w:eastAsia="宋体" w:hAnsi="宋体" w:cs="宋体"/>
          <w:sz w:val="24"/>
          <w:szCs w:val="24"/>
          <w:lang w:eastAsia="zh-CN"/>
        </w:rPr>
        <w:t>6.4.3</w:t>
      </w:r>
      <w:r>
        <w:rPr>
          <w:rFonts w:ascii="宋体" w:eastAsia="宋体" w:hAnsi="宋体" w:cs="宋体"/>
          <w:spacing w:val="14"/>
          <w:sz w:val="24"/>
          <w:szCs w:val="24"/>
          <w:lang w:eastAsia="zh-CN"/>
        </w:rPr>
        <w:t xml:space="preserve"> </w:t>
      </w:r>
      <w:r>
        <w:rPr>
          <w:rFonts w:ascii="宋体" w:eastAsia="宋体" w:hAnsi="宋体" w:cs="宋体"/>
          <w:spacing w:val="2"/>
          <w:sz w:val="24"/>
          <w:szCs w:val="24"/>
          <w:lang w:eastAsia="zh-CN"/>
        </w:rPr>
        <w:t>承包人应为其履行本合同所雇佣的职员和工人提供和维护任何必要的膳宿条</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件和生活环境，包括但不限于宿舍、围栏、供水（饮用及其他目的用水）、供电、卫生设</w:t>
      </w:r>
      <w:r>
        <w:rPr>
          <w:rFonts w:ascii="宋体" w:eastAsia="宋体" w:hAnsi="宋体" w:cs="宋体"/>
          <w:spacing w:val="-114"/>
          <w:sz w:val="24"/>
          <w:szCs w:val="24"/>
          <w:lang w:eastAsia="zh-CN"/>
        </w:rPr>
        <w:t xml:space="preserve"> </w:t>
      </w:r>
      <w:r>
        <w:rPr>
          <w:rFonts w:ascii="宋体" w:eastAsia="宋体" w:hAnsi="宋体" w:cs="宋体"/>
          <w:spacing w:val="2"/>
          <w:sz w:val="24"/>
          <w:szCs w:val="24"/>
          <w:lang w:eastAsia="zh-CN"/>
        </w:rPr>
        <w:t>备、食堂及炊具、防火及灭火设备、供热、家具及其他正常膳宿条件和生活环境所需的</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必需品，并应考虑宗教和民族习惯。</w:t>
      </w:r>
      <w:r>
        <w:rPr>
          <w:rFonts w:ascii="宋体" w:eastAsia="宋体" w:hAnsi="宋体" w:cs="宋体"/>
          <w:sz w:val="24"/>
          <w:szCs w:val="24"/>
          <w:lang w:eastAsia="zh-CN"/>
        </w:rPr>
        <w:t xml:space="preserve"> </w:t>
      </w:r>
    </w:p>
    <w:p w14:paraId="6A0C10C6" w14:textId="77777777" w:rsidR="001C72CA" w:rsidRDefault="00DD1B2D">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lastRenderedPageBreak/>
        <w:t>6.4.4</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承包人应为现场工人提供符合政府卫生规定的生活条件并获得必要的许可，保</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证工人的健康和防止任何传染病，包括工人的食堂、厕所、工具房、宿舍等；承包人应</w:t>
      </w:r>
      <w:r>
        <w:rPr>
          <w:rFonts w:ascii="宋体" w:eastAsia="宋体" w:hAnsi="宋体" w:cs="宋体"/>
          <w:spacing w:val="-112"/>
          <w:sz w:val="24"/>
          <w:szCs w:val="24"/>
          <w:lang w:eastAsia="zh-CN"/>
        </w:rPr>
        <w:t xml:space="preserve"> </w:t>
      </w:r>
      <w:r>
        <w:rPr>
          <w:rFonts w:ascii="宋体" w:eastAsia="宋体" w:hAnsi="宋体" w:cs="宋体"/>
          <w:spacing w:val="2"/>
          <w:sz w:val="24"/>
          <w:szCs w:val="24"/>
          <w:lang w:eastAsia="zh-CN"/>
        </w:rPr>
        <w:t>聘请专业的卫生防疫部门定期对现场、工人生活基地和工程进行防疫和卫生的专业检查</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和处理，包括消灭白蚁、鼠害、蚊蝇和其它害虫，以防对施工人员、现场和永久工程造</w:t>
      </w:r>
      <w:r>
        <w:rPr>
          <w:rFonts w:ascii="宋体" w:eastAsia="宋体" w:hAnsi="宋体" w:cs="宋体"/>
          <w:spacing w:val="-107"/>
          <w:sz w:val="24"/>
          <w:szCs w:val="24"/>
          <w:lang w:eastAsia="zh-CN"/>
        </w:rPr>
        <w:t xml:space="preserve"> </w:t>
      </w:r>
      <w:r>
        <w:rPr>
          <w:rFonts w:ascii="宋体" w:eastAsia="宋体" w:hAnsi="宋体" w:cs="宋体"/>
          <w:sz w:val="24"/>
          <w:szCs w:val="24"/>
          <w:lang w:eastAsia="zh-CN"/>
        </w:rPr>
        <w:t>成任何危害。</w:t>
      </w:r>
      <w:r>
        <w:rPr>
          <w:rFonts w:ascii="宋体" w:eastAsia="宋体" w:hAnsi="宋体" w:cs="宋体"/>
          <w:sz w:val="24"/>
          <w:szCs w:val="24"/>
          <w:lang w:eastAsia="zh-CN"/>
        </w:rPr>
        <w:t xml:space="preserve"> </w:t>
      </w:r>
    </w:p>
    <w:p w14:paraId="6A6B95A2" w14:textId="30987AEA" w:rsidR="001C72CA" w:rsidRDefault="00DD1B2D" w:rsidP="00165D76">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6.4.5</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承包人应在现场设立专门的临时医疗站，配备足够的设施、药物和称职的医务</w:t>
      </w:r>
      <w:r>
        <w:rPr>
          <w:rFonts w:ascii="宋体" w:eastAsia="宋体" w:hAnsi="宋体" w:cs="宋体"/>
          <w:sz w:val="24"/>
          <w:szCs w:val="24"/>
          <w:lang w:eastAsia="zh-CN"/>
        </w:rPr>
        <w:t>人员，承包人还应准备急救担架，用于一旦发生安全事故时对受伤人员的急救。</w:t>
      </w:r>
      <w:r>
        <w:rPr>
          <w:rFonts w:ascii="宋体" w:eastAsia="宋体" w:hAnsi="宋体" w:cs="宋体"/>
          <w:sz w:val="24"/>
          <w:szCs w:val="24"/>
          <w:lang w:eastAsia="zh-CN"/>
        </w:rPr>
        <w:t xml:space="preserve"> 6.4.6</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劳动保护方面的其他要求如下：承包人应建立职业卫生档案、职工健康监护档案、职工健康教育档案和个体防护用品领用档案。档案内容按《职业卫生技术规范》规</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定执行，健康档案和职业病危害因素检测结果按照国家规定永久保存。承包人对现场所</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从事接触职业病危害因素的作业人员，应进行上岗前、在岗期间的职业健康体检，且体</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检结果符合上岗和在岗期间的职业健康要求。承包人应配备符合国家标准及发包单位要</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求的个体劳动防护用品。施工用的可能存在或产生职业病危害的建（构）筑物、临时设</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施等应符合防尘、防毒、防噪、防电离辐射等的要求。进入</w:t>
      </w:r>
      <w:r w:rsidRPr="00165D76">
        <w:rPr>
          <w:rFonts w:ascii="宋体" w:eastAsia="宋体" w:hAnsi="宋体" w:cs="宋体"/>
          <w:sz w:val="24"/>
          <w:szCs w:val="24"/>
          <w:lang w:eastAsia="zh-CN"/>
        </w:rPr>
        <w:t>生产运行、工程（施工）现</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场应穿戴符合国家标准及公司要求的劳动防护用品，接触射线作业工作人员应配备个人</w:t>
      </w:r>
      <w:r w:rsidRPr="00165D76">
        <w:rPr>
          <w:rFonts w:ascii="宋体" w:eastAsia="宋体" w:hAnsi="宋体" w:cs="宋体"/>
          <w:sz w:val="24"/>
          <w:szCs w:val="24"/>
          <w:lang w:eastAsia="zh-CN"/>
        </w:rPr>
        <w:t xml:space="preserve"> </w:t>
      </w:r>
      <w:r>
        <w:rPr>
          <w:rFonts w:ascii="宋体" w:eastAsia="宋体" w:hAnsi="宋体" w:cs="宋体"/>
          <w:sz w:val="24"/>
          <w:szCs w:val="24"/>
          <w:lang w:eastAsia="zh-CN"/>
        </w:rPr>
        <w:t>剂量计。</w:t>
      </w:r>
      <w:r>
        <w:rPr>
          <w:rFonts w:ascii="宋体" w:eastAsia="宋体" w:hAnsi="宋体" w:cs="宋体"/>
          <w:sz w:val="24"/>
          <w:szCs w:val="24"/>
          <w:lang w:eastAsia="zh-CN"/>
        </w:rPr>
        <w:t xml:space="preserve"> </w:t>
      </w:r>
    </w:p>
    <w:p w14:paraId="3C585B51"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6.5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脚手架</w:t>
      </w:r>
      <w:r>
        <w:rPr>
          <w:rFonts w:ascii="宋体" w:eastAsia="宋体" w:hAnsi="宋体" w:cs="宋体"/>
          <w:sz w:val="24"/>
          <w:szCs w:val="24"/>
          <w:lang w:eastAsia="zh-CN"/>
        </w:rPr>
        <w:t xml:space="preserve"> </w:t>
      </w:r>
    </w:p>
    <w:p w14:paraId="24B408BF" w14:textId="77777777" w:rsidR="001C72CA" w:rsidRDefault="00DD1B2D">
      <w:pPr>
        <w:spacing w:before="154" w:line="357" w:lineRule="auto"/>
        <w:ind w:left="118" w:right="129" w:firstLine="480"/>
        <w:rPr>
          <w:rFonts w:ascii="宋体" w:eastAsia="宋体" w:hAnsi="宋体" w:cs="宋体"/>
          <w:sz w:val="24"/>
          <w:szCs w:val="24"/>
          <w:lang w:eastAsia="zh-CN"/>
        </w:rPr>
      </w:pPr>
      <w:r>
        <w:rPr>
          <w:rFonts w:ascii="宋体" w:eastAsia="宋体" w:hAnsi="宋体" w:cs="宋体"/>
          <w:sz w:val="24"/>
          <w:szCs w:val="24"/>
          <w:lang w:eastAsia="zh-CN"/>
        </w:rPr>
        <w:t>6.5.1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承包人应搭设并维护一切必要的临时脚手架、挑平台并配以脚手板、安全网、</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护身栏杆、门架、马道、坡道、爬梯等等。脚手架和挑平台的搭设应满足有关安全生产</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的法律、法规、规范、标准和规程等的要求。新搭设的脚手架投入使用前，承包人必须</w:t>
      </w:r>
      <w:r>
        <w:rPr>
          <w:rFonts w:ascii="宋体" w:eastAsia="宋体" w:hAnsi="宋体" w:cs="宋体"/>
          <w:spacing w:val="-109"/>
          <w:sz w:val="24"/>
          <w:szCs w:val="24"/>
          <w:lang w:eastAsia="zh-CN"/>
        </w:rPr>
        <w:t xml:space="preserve"> </w:t>
      </w:r>
      <w:r>
        <w:rPr>
          <w:rFonts w:ascii="宋体" w:eastAsia="宋体" w:hAnsi="宋体" w:cs="宋体"/>
          <w:sz w:val="24"/>
          <w:szCs w:val="24"/>
          <w:lang w:eastAsia="zh-CN"/>
        </w:rPr>
        <w:t>组织安全检查和验收，并对使用脚手架的作业人员进行安全交底。</w:t>
      </w:r>
      <w:r>
        <w:rPr>
          <w:rFonts w:ascii="宋体" w:eastAsia="宋体" w:hAnsi="宋体" w:cs="宋体"/>
          <w:sz w:val="24"/>
          <w:szCs w:val="24"/>
          <w:lang w:eastAsia="zh-CN"/>
        </w:rPr>
        <w:t xml:space="preserve"> </w:t>
      </w:r>
    </w:p>
    <w:p w14:paraId="29C04474" w14:textId="77777777" w:rsidR="001C72CA" w:rsidRDefault="00DD1B2D">
      <w:pPr>
        <w:spacing w:before="36" w:line="355" w:lineRule="auto"/>
        <w:ind w:left="118" w:right="97" w:firstLine="480"/>
        <w:rPr>
          <w:rFonts w:ascii="宋体" w:eastAsia="宋体" w:hAnsi="宋体" w:cs="宋体"/>
          <w:sz w:val="24"/>
          <w:szCs w:val="24"/>
          <w:lang w:eastAsia="zh-CN"/>
        </w:rPr>
      </w:pPr>
      <w:r>
        <w:rPr>
          <w:rFonts w:ascii="宋体" w:eastAsia="宋体" w:hAnsi="宋体" w:cs="宋体"/>
          <w:sz w:val="24"/>
          <w:szCs w:val="24"/>
          <w:lang w:eastAsia="zh-CN"/>
        </w:rPr>
        <w:t>6.5.2</w:t>
      </w:r>
      <w:r>
        <w:rPr>
          <w:rFonts w:ascii="宋体" w:eastAsia="宋体" w:hAnsi="宋体" w:cs="宋体"/>
          <w:spacing w:val="-59"/>
          <w:sz w:val="24"/>
          <w:szCs w:val="24"/>
          <w:lang w:eastAsia="zh-CN"/>
        </w:rPr>
        <w:t xml:space="preserve"> </w:t>
      </w:r>
      <w:r>
        <w:rPr>
          <w:rFonts w:ascii="宋体" w:eastAsia="宋体" w:hAnsi="宋体" w:cs="宋体"/>
          <w:spacing w:val="-6"/>
          <w:sz w:val="24"/>
          <w:szCs w:val="24"/>
          <w:lang w:eastAsia="zh-CN"/>
        </w:rPr>
        <w:t>所有脚手架，尤其是大型、复杂、高耸和非常规脚手架，要编制专项施工方</w:t>
      </w:r>
      <w:r>
        <w:rPr>
          <w:rFonts w:ascii="宋体" w:eastAsia="宋体" w:hAnsi="宋体" w:cs="宋体"/>
          <w:spacing w:val="-6"/>
          <w:sz w:val="24"/>
          <w:szCs w:val="24"/>
          <w:lang w:eastAsia="zh-CN"/>
        </w:rPr>
        <w:t>案，</w:t>
      </w:r>
      <w:r>
        <w:rPr>
          <w:rFonts w:ascii="宋体" w:eastAsia="宋体" w:hAnsi="宋体" w:cs="宋体"/>
          <w:sz w:val="24"/>
          <w:szCs w:val="24"/>
          <w:lang w:eastAsia="zh-CN"/>
        </w:rPr>
        <w:t xml:space="preserve"> </w:t>
      </w:r>
      <w:r>
        <w:rPr>
          <w:rFonts w:ascii="宋体" w:eastAsia="宋体" w:hAnsi="宋体" w:cs="宋体"/>
          <w:sz w:val="24"/>
          <w:szCs w:val="24"/>
          <w:lang w:eastAsia="zh-CN"/>
        </w:rPr>
        <w:t>还应当经过安全验算，脚手架安全验算结果必须报送监理人核查后方可实施。</w:t>
      </w:r>
      <w:r>
        <w:rPr>
          <w:rFonts w:ascii="宋体" w:eastAsia="宋体" w:hAnsi="宋体" w:cs="宋体"/>
          <w:sz w:val="24"/>
          <w:szCs w:val="24"/>
          <w:lang w:eastAsia="zh-CN"/>
        </w:rPr>
        <w:t xml:space="preserve"> </w:t>
      </w:r>
    </w:p>
    <w:p w14:paraId="500EF167" w14:textId="77777777" w:rsidR="001C72CA" w:rsidRDefault="00DD1B2D">
      <w:pPr>
        <w:spacing w:before="39"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6.5.3</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搭设爬架、挂架、超高脚手架等特种或新型脚手架时，承包人应确保此类脚手</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架的安全性和保证此类脚手架已经过有关行政管理部门允许使用的批准，并承担与此有</w:t>
      </w:r>
      <w:r>
        <w:rPr>
          <w:rFonts w:ascii="宋体" w:eastAsia="宋体" w:hAnsi="宋体" w:cs="宋体"/>
          <w:spacing w:val="-109"/>
          <w:sz w:val="24"/>
          <w:szCs w:val="24"/>
          <w:lang w:eastAsia="zh-CN"/>
        </w:rPr>
        <w:t xml:space="preserve"> </w:t>
      </w:r>
      <w:r>
        <w:rPr>
          <w:rFonts w:ascii="宋体" w:eastAsia="宋体" w:hAnsi="宋体" w:cs="宋体"/>
          <w:sz w:val="24"/>
          <w:szCs w:val="24"/>
          <w:lang w:eastAsia="zh-CN"/>
        </w:rPr>
        <w:t>关的一切费用。</w:t>
      </w:r>
      <w:r>
        <w:rPr>
          <w:rFonts w:ascii="宋体" w:eastAsia="宋体" w:hAnsi="宋体" w:cs="宋体"/>
          <w:sz w:val="24"/>
          <w:szCs w:val="24"/>
          <w:lang w:eastAsia="zh-CN"/>
        </w:rPr>
        <w:t xml:space="preserve"> </w:t>
      </w:r>
    </w:p>
    <w:p w14:paraId="684FDF65" w14:textId="77777777" w:rsidR="001C72CA" w:rsidRDefault="00DD1B2D">
      <w:pPr>
        <w:spacing w:before="34" w:line="357" w:lineRule="auto"/>
        <w:ind w:left="118" w:right="226" w:firstLine="480"/>
        <w:jc w:val="both"/>
        <w:rPr>
          <w:rFonts w:ascii="宋体" w:eastAsia="宋体" w:hAnsi="宋体" w:cs="宋体"/>
          <w:sz w:val="24"/>
          <w:szCs w:val="24"/>
          <w:lang w:eastAsia="zh-CN"/>
        </w:rPr>
      </w:pPr>
      <w:r>
        <w:rPr>
          <w:rFonts w:ascii="宋体" w:eastAsia="宋体" w:hAnsi="宋体" w:cs="宋体"/>
          <w:sz w:val="24"/>
          <w:szCs w:val="24"/>
          <w:lang w:eastAsia="zh-CN"/>
        </w:rPr>
        <w:t>6.5.4</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承包人应当加强脚手架的日常安全巡查，及时对其中的安全隐患进行整改，确</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保脚手架使用安全。雨、雪、雾、霜和大风等天气后，承包人必须对脚手架进行安全巡</w:t>
      </w:r>
      <w:r>
        <w:rPr>
          <w:rFonts w:ascii="宋体" w:eastAsia="宋体" w:hAnsi="宋体" w:cs="宋体"/>
          <w:spacing w:val="-110"/>
          <w:sz w:val="24"/>
          <w:szCs w:val="24"/>
          <w:lang w:eastAsia="zh-CN"/>
        </w:rPr>
        <w:t xml:space="preserve"> </w:t>
      </w:r>
      <w:r>
        <w:rPr>
          <w:rFonts w:ascii="宋体" w:eastAsia="宋体" w:hAnsi="宋体" w:cs="宋体"/>
          <w:sz w:val="24"/>
          <w:szCs w:val="24"/>
          <w:lang w:eastAsia="zh-CN"/>
        </w:rPr>
        <w:t>查，并及时消除安全隐患。</w:t>
      </w:r>
      <w:r>
        <w:rPr>
          <w:rFonts w:ascii="宋体" w:eastAsia="宋体" w:hAnsi="宋体" w:cs="宋体"/>
          <w:sz w:val="24"/>
          <w:szCs w:val="24"/>
          <w:lang w:eastAsia="zh-CN"/>
        </w:rPr>
        <w:t xml:space="preserve"> </w:t>
      </w:r>
    </w:p>
    <w:p w14:paraId="5B3A23DF" w14:textId="77777777" w:rsidR="001C72CA" w:rsidRDefault="00DD1B2D">
      <w:pPr>
        <w:spacing w:before="34" w:line="357" w:lineRule="auto"/>
        <w:ind w:left="118" w:right="204" w:firstLine="480"/>
        <w:jc w:val="both"/>
        <w:rPr>
          <w:rFonts w:ascii="宋体" w:eastAsia="宋体" w:hAnsi="宋体" w:cs="宋体"/>
          <w:sz w:val="24"/>
          <w:szCs w:val="24"/>
          <w:lang w:eastAsia="zh-CN"/>
        </w:rPr>
      </w:pPr>
      <w:r>
        <w:rPr>
          <w:rFonts w:ascii="宋体" w:eastAsia="宋体" w:hAnsi="宋体" w:cs="宋体"/>
          <w:sz w:val="24"/>
          <w:szCs w:val="24"/>
          <w:lang w:eastAsia="zh-CN"/>
        </w:rPr>
        <w:t>6.5.5</w:t>
      </w:r>
      <w:r>
        <w:rPr>
          <w:rFonts w:ascii="宋体" w:eastAsia="宋体" w:hAnsi="宋体" w:cs="宋体"/>
          <w:spacing w:val="-51"/>
          <w:sz w:val="24"/>
          <w:szCs w:val="24"/>
          <w:lang w:eastAsia="zh-CN"/>
        </w:rPr>
        <w:t xml:space="preserve"> </w:t>
      </w:r>
      <w:r>
        <w:rPr>
          <w:rFonts w:ascii="宋体" w:eastAsia="宋体" w:hAnsi="宋体" w:cs="宋体"/>
          <w:spacing w:val="-3"/>
          <w:sz w:val="24"/>
          <w:szCs w:val="24"/>
          <w:lang w:eastAsia="zh-CN"/>
        </w:rPr>
        <w:t>承包人应允许发包人、监理人、专业分包人、独立承包人（如果有）和有关</w:t>
      </w:r>
      <w:r>
        <w:rPr>
          <w:rFonts w:ascii="宋体" w:eastAsia="宋体" w:hAnsi="宋体" w:cs="宋体"/>
          <w:spacing w:val="-3"/>
          <w:sz w:val="24"/>
          <w:szCs w:val="24"/>
          <w:lang w:eastAsia="zh-CN"/>
        </w:rPr>
        <w:lastRenderedPageBreak/>
        <w:t>行</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政管理部门或者机构免费使用承包人在现场搭设的任何已有脚手架，并就其安全使用做</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必要交底说明。承包人在拆除任何脚手架前，应书面请示监理人他将要拆除的脚手架是</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否为发包人、监理人、专业分包人、独立承包人（如果有）和政府有关机构所需，只有</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在获得监理人书面批准后，承包人才能拆除相关脚手架，否则承包人应自费重新搭设。</w:t>
      </w:r>
      <w:r>
        <w:rPr>
          <w:rFonts w:ascii="宋体" w:eastAsia="宋体" w:hAnsi="宋体" w:cs="宋体"/>
          <w:sz w:val="24"/>
          <w:szCs w:val="24"/>
          <w:lang w:eastAsia="zh-CN"/>
        </w:rPr>
        <w:t xml:space="preserve"> </w:t>
      </w:r>
    </w:p>
    <w:p w14:paraId="607EF75A" w14:textId="77777777" w:rsidR="001C72CA" w:rsidRDefault="00DD1B2D">
      <w:pPr>
        <w:spacing w:before="36"/>
        <w:ind w:left="598" w:right="111"/>
        <w:rPr>
          <w:rFonts w:ascii="宋体" w:eastAsia="宋体" w:hAnsi="宋体" w:cs="宋体"/>
          <w:sz w:val="24"/>
          <w:szCs w:val="24"/>
          <w:lang w:eastAsia="zh-CN"/>
        </w:rPr>
      </w:pPr>
      <w:r>
        <w:rPr>
          <w:rFonts w:ascii="宋体" w:eastAsia="宋体" w:hAnsi="宋体" w:cs="宋体"/>
          <w:sz w:val="24"/>
          <w:szCs w:val="24"/>
          <w:lang w:eastAsia="zh-CN"/>
        </w:rPr>
        <w:t>6.5.6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脚手架的其他要求如下：</w:t>
      </w:r>
      <w:r>
        <w:rPr>
          <w:rFonts w:ascii="宋体" w:eastAsia="宋体" w:hAnsi="宋体" w:cs="宋体"/>
          <w:sz w:val="24"/>
          <w:szCs w:val="24"/>
          <w:u w:val="single" w:color="000000"/>
          <w:lang w:eastAsia="zh-CN"/>
        </w:rPr>
        <w:t>执行国家相关制度</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01E433A1"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6.6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施工安全措施计划</w:t>
      </w:r>
      <w:r>
        <w:rPr>
          <w:rFonts w:ascii="宋体" w:eastAsia="宋体" w:hAnsi="宋体" w:cs="宋体"/>
          <w:sz w:val="24"/>
          <w:szCs w:val="24"/>
          <w:lang w:eastAsia="zh-CN"/>
        </w:rPr>
        <w:t xml:space="preserve"> </w:t>
      </w:r>
    </w:p>
    <w:p w14:paraId="2A9D6B9A" w14:textId="77777777" w:rsidR="001C72CA" w:rsidRDefault="00DD1B2D">
      <w:pPr>
        <w:spacing w:before="2" w:line="357" w:lineRule="auto"/>
        <w:ind w:left="118" w:right="112" w:firstLine="480"/>
        <w:jc w:val="both"/>
        <w:rPr>
          <w:rFonts w:ascii="宋体" w:eastAsia="宋体" w:hAnsi="宋体" w:cs="宋体"/>
          <w:sz w:val="24"/>
          <w:szCs w:val="24"/>
          <w:lang w:eastAsia="zh-CN"/>
        </w:rPr>
      </w:pPr>
      <w:r>
        <w:rPr>
          <w:rFonts w:ascii="宋体" w:eastAsia="宋体" w:hAnsi="宋体" w:cs="宋体"/>
          <w:sz w:val="24"/>
          <w:szCs w:val="24"/>
          <w:lang w:eastAsia="zh-CN"/>
        </w:rPr>
        <w:t>6.6.1</w:t>
      </w:r>
      <w:r>
        <w:rPr>
          <w:rFonts w:ascii="宋体" w:eastAsia="宋体" w:hAnsi="宋体" w:cs="宋体"/>
          <w:spacing w:val="6"/>
          <w:sz w:val="24"/>
          <w:szCs w:val="24"/>
          <w:lang w:eastAsia="zh-CN"/>
        </w:rPr>
        <w:t xml:space="preserve"> </w:t>
      </w:r>
      <w:r>
        <w:rPr>
          <w:rFonts w:ascii="宋体" w:eastAsia="宋体" w:hAnsi="宋体" w:cs="宋体"/>
          <w:spacing w:val="-5"/>
          <w:sz w:val="24"/>
          <w:szCs w:val="24"/>
          <w:lang w:eastAsia="zh-CN"/>
        </w:rPr>
        <w:t>承包人应根据《中华人民共和国安全生产法》、《中华人民共和国职业病防治</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法》、《职业健康安全管理体系规范》、《中华人民共和国消防法》、《中华人民共和国道路</w:t>
      </w:r>
      <w:r>
        <w:rPr>
          <w:rFonts w:ascii="宋体" w:eastAsia="宋体" w:hAnsi="宋体" w:cs="宋体"/>
          <w:spacing w:val="-105"/>
          <w:sz w:val="24"/>
          <w:szCs w:val="24"/>
          <w:lang w:eastAsia="zh-CN"/>
        </w:rPr>
        <w:t xml:space="preserve"> </w:t>
      </w:r>
      <w:r>
        <w:rPr>
          <w:rFonts w:ascii="宋体" w:eastAsia="宋体" w:hAnsi="宋体" w:cs="宋体"/>
          <w:spacing w:val="-5"/>
          <w:sz w:val="24"/>
          <w:szCs w:val="24"/>
          <w:lang w:eastAsia="zh-CN"/>
        </w:rPr>
        <w:t>交通安全法》、《中华人民共和国传染病防治法实施办法》和地方有关的法规等，按照合</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同要求，编制一份施工安全措施计划，报送监理人审批。</w:t>
      </w:r>
      <w:r>
        <w:rPr>
          <w:rFonts w:ascii="宋体" w:eastAsia="宋体" w:hAnsi="宋体" w:cs="宋体"/>
          <w:sz w:val="24"/>
          <w:szCs w:val="24"/>
          <w:lang w:eastAsia="zh-CN"/>
        </w:rPr>
        <w:t xml:space="preserve"> </w:t>
      </w:r>
    </w:p>
    <w:p w14:paraId="7435AAB1" w14:textId="77777777" w:rsidR="001C72CA" w:rsidRDefault="00DD1B2D">
      <w:pPr>
        <w:spacing w:before="36" w:line="357" w:lineRule="auto"/>
        <w:ind w:left="118" w:right="108" w:firstLine="480"/>
        <w:jc w:val="both"/>
        <w:rPr>
          <w:rFonts w:ascii="宋体" w:eastAsia="宋体" w:hAnsi="宋体" w:cs="宋体"/>
          <w:sz w:val="24"/>
          <w:szCs w:val="24"/>
          <w:lang w:eastAsia="zh-CN"/>
        </w:rPr>
      </w:pPr>
      <w:r>
        <w:rPr>
          <w:rFonts w:ascii="宋体" w:eastAsia="宋体" w:hAnsi="宋体" w:cs="宋体"/>
          <w:sz w:val="24"/>
          <w:szCs w:val="24"/>
          <w:lang w:eastAsia="zh-CN"/>
        </w:rPr>
        <w:t>6.6.2</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施工安全措施计划是承包人阐明其安全管理方针、管理体系、安全制度和安全</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措施等的文件，其内容应当反映现行法律法规规定的和合同条款约定的以及本条上述约</w:t>
      </w:r>
      <w:r>
        <w:rPr>
          <w:rFonts w:ascii="宋体" w:eastAsia="宋体" w:hAnsi="宋体" w:cs="宋体"/>
          <w:spacing w:val="-110"/>
          <w:sz w:val="24"/>
          <w:szCs w:val="24"/>
          <w:lang w:eastAsia="zh-CN"/>
        </w:rPr>
        <w:t xml:space="preserve"> </w:t>
      </w:r>
      <w:r>
        <w:rPr>
          <w:rFonts w:ascii="宋体" w:eastAsia="宋体" w:hAnsi="宋体" w:cs="宋体"/>
          <w:sz w:val="24"/>
          <w:szCs w:val="24"/>
          <w:lang w:eastAsia="zh-CN"/>
        </w:rPr>
        <w:t>定的承包人安全职责，包括但不限于：</w:t>
      </w:r>
      <w:r>
        <w:rPr>
          <w:rFonts w:ascii="宋体" w:eastAsia="宋体" w:hAnsi="宋体" w:cs="宋体"/>
          <w:sz w:val="24"/>
          <w:szCs w:val="24"/>
          <w:lang w:eastAsia="zh-CN"/>
        </w:rPr>
        <w:t xml:space="preserve"> </w:t>
      </w:r>
    </w:p>
    <w:p w14:paraId="49E23E8A" w14:textId="77777777" w:rsidR="001C72CA" w:rsidRDefault="00DD1B2D">
      <w:pPr>
        <w:spacing w:before="36"/>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）施工安全管理机构的设置；</w:t>
      </w:r>
      <w:r>
        <w:rPr>
          <w:rFonts w:ascii="宋体" w:eastAsia="宋体" w:hAnsi="宋体" w:cs="宋体"/>
          <w:sz w:val="24"/>
          <w:szCs w:val="24"/>
          <w:lang w:eastAsia="zh-CN"/>
        </w:rPr>
        <w:t xml:space="preserve"> </w:t>
      </w:r>
    </w:p>
    <w:p w14:paraId="0785FFE4"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）专职安全、健康管理人员的配备；</w:t>
      </w:r>
      <w:r>
        <w:rPr>
          <w:rFonts w:ascii="宋体" w:eastAsia="宋体" w:hAnsi="宋体" w:cs="宋体"/>
          <w:sz w:val="24"/>
          <w:szCs w:val="24"/>
          <w:lang w:eastAsia="zh-CN"/>
        </w:rPr>
        <w:t xml:space="preserve"> </w:t>
      </w:r>
    </w:p>
    <w:p w14:paraId="3AB67371"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）安全责任制度和管理措施；</w:t>
      </w:r>
      <w:r>
        <w:rPr>
          <w:rFonts w:ascii="宋体" w:eastAsia="宋体" w:hAnsi="宋体" w:cs="宋体"/>
          <w:sz w:val="24"/>
          <w:szCs w:val="24"/>
          <w:lang w:eastAsia="zh-CN"/>
        </w:rPr>
        <w:t xml:space="preserve"> </w:t>
      </w:r>
    </w:p>
    <w:p w14:paraId="047796F0"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）安全、健康教育和培训制度及管理措施；</w:t>
      </w:r>
      <w:r>
        <w:rPr>
          <w:rFonts w:ascii="宋体" w:eastAsia="宋体" w:hAnsi="宋体" w:cs="宋体"/>
          <w:sz w:val="24"/>
          <w:szCs w:val="24"/>
          <w:lang w:eastAsia="zh-CN"/>
        </w:rPr>
        <w:t xml:space="preserve"> </w:t>
      </w:r>
    </w:p>
    <w:p w14:paraId="7AE62357"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）各项安全生产规章制度和操作规程；</w:t>
      </w:r>
      <w:r>
        <w:rPr>
          <w:rFonts w:ascii="宋体" w:eastAsia="宋体" w:hAnsi="宋体" w:cs="宋体"/>
          <w:sz w:val="24"/>
          <w:szCs w:val="24"/>
          <w:lang w:eastAsia="zh-CN"/>
        </w:rPr>
        <w:t xml:space="preserve"> </w:t>
      </w:r>
    </w:p>
    <w:p w14:paraId="69E6BC9C"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）各项施工安全措施和防护措施；</w:t>
      </w:r>
      <w:r>
        <w:rPr>
          <w:rFonts w:ascii="宋体" w:eastAsia="宋体" w:hAnsi="宋体" w:cs="宋体"/>
          <w:sz w:val="24"/>
          <w:szCs w:val="24"/>
          <w:lang w:eastAsia="zh-CN"/>
        </w:rPr>
        <w:t xml:space="preserve"> </w:t>
      </w:r>
    </w:p>
    <w:p w14:paraId="53DE9E30"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）危险品管理和使用制度；</w:t>
      </w:r>
      <w:r>
        <w:rPr>
          <w:rFonts w:ascii="宋体" w:eastAsia="宋体" w:hAnsi="宋体" w:cs="宋体"/>
          <w:sz w:val="24"/>
          <w:szCs w:val="24"/>
          <w:lang w:eastAsia="zh-CN"/>
        </w:rPr>
        <w:t xml:space="preserve"> </w:t>
      </w:r>
    </w:p>
    <w:p w14:paraId="1E677866"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8</w:t>
      </w:r>
      <w:r>
        <w:rPr>
          <w:rFonts w:ascii="宋体" w:eastAsia="宋体" w:hAnsi="宋体" w:cs="宋体"/>
          <w:sz w:val="24"/>
          <w:szCs w:val="24"/>
          <w:lang w:eastAsia="zh-CN"/>
        </w:rPr>
        <w:t>）安全设施、设备、器材和劳动保护用品的配置；</w:t>
      </w:r>
      <w:r>
        <w:rPr>
          <w:rFonts w:ascii="宋体" w:eastAsia="宋体" w:hAnsi="宋体" w:cs="宋体"/>
          <w:sz w:val="24"/>
          <w:szCs w:val="24"/>
          <w:lang w:eastAsia="zh-CN"/>
        </w:rPr>
        <w:t xml:space="preserve"> </w:t>
      </w:r>
    </w:p>
    <w:p w14:paraId="66C8343B" w14:textId="64B040BE" w:rsidR="001C72CA" w:rsidRDefault="00DD1B2D" w:rsidP="00165D76">
      <w:pPr>
        <w:spacing w:before="36" w:line="357" w:lineRule="auto"/>
        <w:ind w:left="118" w:right="106"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）其他：</w:t>
      </w:r>
      <w:r>
        <w:rPr>
          <w:rFonts w:ascii="宋体" w:eastAsia="宋体" w:hAnsi="宋体" w:cs="宋体"/>
          <w:sz w:val="24"/>
          <w:szCs w:val="24"/>
          <w:lang w:eastAsia="zh-CN"/>
        </w:rPr>
        <w:t xml:space="preserve"> </w:t>
      </w:r>
      <w:r w:rsidRPr="00165D76">
        <w:rPr>
          <w:rFonts w:ascii="宋体" w:eastAsia="宋体" w:hAnsi="宋体" w:cs="宋体"/>
          <w:sz w:val="24"/>
          <w:szCs w:val="24"/>
          <w:lang w:eastAsia="zh-CN"/>
        </w:rPr>
        <w:t>施工安全措施的项目和范围，应符合国家颁发的《安全技术措施计划的项目总名称</w:t>
      </w:r>
      <w:r>
        <w:rPr>
          <w:rFonts w:ascii="宋体" w:eastAsia="宋体" w:hAnsi="宋体" w:cs="宋体"/>
          <w:sz w:val="24"/>
          <w:szCs w:val="24"/>
          <w:lang w:eastAsia="zh-CN"/>
        </w:rPr>
        <w:t>表》及其附录</w:t>
      </w:r>
      <w:r>
        <w:rPr>
          <w:rFonts w:ascii="宋体" w:eastAsia="宋体" w:hAnsi="宋体" w:cs="宋体"/>
          <w:sz w:val="24"/>
          <w:szCs w:val="24"/>
          <w:lang w:eastAsia="zh-CN"/>
        </w:rPr>
        <w:t xml:space="preserve"> H</w:t>
      </w:r>
      <w:r>
        <w:rPr>
          <w:rFonts w:ascii="宋体" w:eastAsia="宋体" w:hAnsi="宋体" w:cs="宋体"/>
          <w:sz w:val="24"/>
          <w:szCs w:val="24"/>
          <w:lang w:eastAsia="zh-CN"/>
        </w:rPr>
        <w:t>、</w:t>
      </w:r>
      <w:r>
        <w:rPr>
          <w:rFonts w:ascii="宋体" w:eastAsia="宋体" w:hAnsi="宋体" w:cs="宋体"/>
          <w:sz w:val="24"/>
          <w:szCs w:val="24"/>
          <w:lang w:eastAsia="zh-CN"/>
        </w:rPr>
        <w:t>I</w:t>
      </w:r>
      <w:r>
        <w:rPr>
          <w:rFonts w:ascii="宋体" w:eastAsia="宋体" w:hAnsi="宋体" w:cs="宋体"/>
          <w:sz w:val="24"/>
          <w:szCs w:val="24"/>
          <w:lang w:eastAsia="zh-CN"/>
        </w:rPr>
        <w:t>、</w:t>
      </w:r>
      <w:r>
        <w:rPr>
          <w:rFonts w:ascii="宋体" w:eastAsia="宋体" w:hAnsi="宋体" w:cs="宋体"/>
          <w:sz w:val="24"/>
          <w:szCs w:val="24"/>
          <w:lang w:eastAsia="zh-CN"/>
        </w:rPr>
        <w:t>J</w:t>
      </w:r>
      <w:r w:rsidRPr="00165D76">
        <w:rPr>
          <w:rFonts w:ascii="宋体" w:eastAsia="宋体" w:hAnsi="宋体" w:cs="宋体"/>
          <w:sz w:val="24"/>
          <w:szCs w:val="24"/>
          <w:lang w:eastAsia="zh-CN"/>
        </w:rPr>
        <w:t xml:space="preserve"> </w:t>
      </w:r>
      <w:r>
        <w:rPr>
          <w:rFonts w:ascii="宋体" w:eastAsia="宋体" w:hAnsi="宋体" w:cs="宋体"/>
          <w:sz w:val="24"/>
          <w:szCs w:val="24"/>
          <w:lang w:eastAsia="zh-CN"/>
        </w:rPr>
        <w:t>的规定，即应采取以改善劳动条件，防止工伤事故，预防职业病</w:t>
      </w:r>
      <w:r>
        <w:rPr>
          <w:rFonts w:ascii="宋体" w:eastAsia="宋体" w:hAnsi="宋体" w:cs="宋体"/>
          <w:sz w:val="24"/>
          <w:szCs w:val="24"/>
          <w:lang w:eastAsia="zh-CN"/>
        </w:rPr>
        <w:t xml:space="preserve"> </w:t>
      </w:r>
      <w:r w:rsidRPr="00165D76">
        <w:rPr>
          <w:rFonts w:ascii="宋体" w:eastAsia="宋体" w:hAnsi="宋体" w:cs="宋体"/>
          <w:sz w:val="24"/>
          <w:szCs w:val="24"/>
          <w:lang w:eastAsia="zh-CN"/>
        </w:rPr>
        <w:t>和职业中毒为目的的一切施工安全措施，以及修建必要的安全设施、配备安全技术开发</w:t>
      </w:r>
      <w:r w:rsidRPr="00165D76">
        <w:rPr>
          <w:rFonts w:ascii="宋体" w:eastAsia="宋体" w:hAnsi="宋体" w:cs="宋体"/>
          <w:sz w:val="24"/>
          <w:szCs w:val="24"/>
          <w:lang w:eastAsia="zh-CN"/>
        </w:rPr>
        <w:t xml:space="preserve"> </w:t>
      </w:r>
      <w:r w:rsidRPr="00165D76">
        <w:rPr>
          <w:rFonts w:ascii="宋体" w:eastAsia="宋体" w:hAnsi="宋体" w:cs="宋体"/>
          <w:sz w:val="24"/>
          <w:szCs w:val="24"/>
          <w:lang w:eastAsia="zh-CN"/>
        </w:rPr>
        <w:t>试验所需的器材、设备和技术资料，并对现场的施工管理及作业人员做好相应的安全宣</w:t>
      </w:r>
      <w:r>
        <w:rPr>
          <w:rFonts w:ascii="宋体" w:eastAsia="宋体" w:hAnsi="宋体" w:cs="宋体"/>
          <w:sz w:val="24"/>
          <w:szCs w:val="24"/>
          <w:lang w:eastAsia="zh-CN"/>
        </w:rPr>
        <w:t>传教育。</w:t>
      </w:r>
      <w:r>
        <w:rPr>
          <w:rFonts w:ascii="宋体" w:eastAsia="宋体" w:hAnsi="宋体" w:cs="宋体"/>
          <w:sz w:val="24"/>
          <w:szCs w:val="24"/>
          <w:lang w:eastAsia="zh-CN"/>
        </w:rPr>
        <w:t xml:space="preserve"> </w:t>
      </w:r>
    </w:p>
    <w:p w14:paraId="2988AD41" w14:textId="77777777" w:rsidR="001C72CA" w:rsidRDefault="00DD1B2D">
      <w:pPr>
        <w:spacing w:before="36" w:line="357" w:lineRule="auto"/>
        <w:ind w:left="118" w:right="106" w:firstLine="480"/>
        <w:jc w:val="both"/>
        <w:rPr>
          <w:rFonts w:ascii="宋体" w:eastAsia="宋体" w:hAnsi="宋体" w:cs="宋体"/>
          <w:sz w:val="24"/>
          <w:szCs w:val="24"/>
          <w:lang w:eastAsia="zh-CN"/>
        </w:rPr>
      </w:pPr>
      <w:r>
        <w:rPr>
          <w:rFonts w:ascii="宋体" w:eastAsia="宋体" w:hAnsi="宋体" w:cs="宋体"/>
          <w:sz w:val="24"/>
          <w:szCs w:val="24"/>
          <w:lang w:eastAsia="zh-CN"/>
        </w:rPr>
        <w:t>6.6.3</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施工安全措施计划应当在合同条款约定的期限内报送监理人。承包人应当严格</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执行经监理人批准的施工安全措施计划，并及时补充、修订和完善施工安全措施计划，</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确保安全生产。</w:t>
      </w:r>
      <w:r>
        <w:rPr>
          <w:rFonts w:ascii="宋体" w:eastAsia="宋体" w:hAnsi="宋体" w:cs="宋体"/>
          <w:sz w:val="24"/>
          <w:szCs w:val="24"/>
          <w:lang w:eastAsia="zh-CN"/>
        </w:rPr>
        <w:t xml:space="preserve"> </w:t>
      </w:r>
    </w:p>
    <w:p w14:paraId="7B6B5DB8" w14:textId="77777777" w:rsidR="001C72CA" w:rsidRDefault="00DD1B2D">
      <w:pPr>
        <w:spacing w:before="36"/>
        <w:ind w:left="598" w:right="1824"/>
        <w:rPr>
          <w:rFonts w:ascii="宋体" w:eastAsia="宋体" w:hAnsi="宋体" w:cs="宋体"/>
          <w:sz w:val="24"/>
          <w:szCs w:val="24"/>
          <w:lang w:eastAsia="zh-CN"/>
        </w:rPr>
      </w:pPr>
      <w:r>
        <w:rPr>
          <w:rFonts w:ascii="宋体" w:eastAsia="宋体" w:hAnsi="宋体" w:cs="宋体"/>
          <w:sz w:val="24"/>
          <w:szCs w:val="24"/>
          <w:lang w:eastAsia="zh-CN"/>
        </w:rPr>
        <w:t>6.7</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文明施工</w:t>
      </w:r>
      <w:r>
        <w:rPr>
          <w:rFonts w:ascii="宋体" w:eastAsia="宋体" w:hAnsi="宋体" w:cs="宋体"/>
          <w:sz w:val="24"/>
          <w:szCs w:val="24"/>
          <w:lang w:eastAsia="zh-CN"/>
        </w:rPr>
        <w:t xml:space="preserve"> </w:t>
      </w:r>
    </w:p>
    <w:p w14:paraId="60F74424" w14:textId="77777777" w:rsidR="001C72CA" w:rsidRDefault="00DD1B2D">
      <w:pPr>
        <w:spacing w:before="152" w:line="357" w:lineRule="auto"/>
        <w:ind w:left="118" w:right="111" w:firstLine="480"/>
        <w:jc w:val="both"/>
        <w:rPr>
          <w:rFonts w:ascii="宋体" w:eastAsia="宋体" w:hAnsi="宋体" w:cs="宋体"/>
          <w:sz w:val="24"/>
          <w:szCs w:val="24"/>
          <w:lang w:eastAsia="zh-CN"/>
        </w:rPr>
      </w:pPr>
      <w:r>
        <w:rPr>
          <w:rFonts w:ascii="宋体" w:eastAsia="宋体" w:hAnsi="宋体" w:cs="宋体"/>
          <w:sz w:val="24"/>
          <w:szCs w:val="24"/>
          <w:lang w:eastAsia="zh-CN"/>
        </w:rPr>
        <w:lastRenderedPageBreak/>
        <w:t>6.7.1</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承包人应遵守国家和工程所在地有关法规、规范、规程和标准的规定，履行文</w:t>
      </w:r>
      <w:r>
        <w:rPr>
          <w:rFonts w:ascii="宋体" w:eastAsia="宋体" w:hAnsi="宋体" w:cs="宋体"/>
          <w:sz w:val="24"/>
          <w:szCs w:val="24"/>
          <w:lang w:eastAsia="zh-CN"/>
        </w:rPr>
        <w:t xml:space="preserve"> </w:t>
      </w:r>
      <w:r>
        <w:rPr>
          <w:rFonts w:ascii="宋体" w:eastAsia="宋体" w:hAnsi="宋体" w:cs="宋体"/>
          <w:sz w:val="24"/>
          <w:szCs w:val="24"/>
          <w:lang w:eastAsia="zh-CN"/>
        </w:rPr>
        <w:t>明施工义务，确保文明施工专项费用专款专用。</w:t>
      </w:r>
      <w:r>
        <w:rPr>
          <w:rFonts w:ascii="宋体" w:eastAsia="宋体" w:hAnsi="宋体" w:cs="宋体"/>
          <w:sz w:val="24"/>
          <w:szCs w:val="24"/>
          <w:lang w:eastAsia="zh-CN"/>
        </w:rPr>
        <w:t xml:space="preserve"> </w:t>
      </w:r>
    </w:p>
    <w:p w14:paraId="08FE134A" w14:textId="77777777" w:rsidR="001C72CA" w:rsidRDefault="00DD1B2D">
      <w:pPr>
        <w:spacing w:before="34"/>
        <w:ind w:left="598" w:right="1824"/>
        <w:rPr>
          <w:rFonts w:ascii="宋体" w:eastAsia="宋体" w:hAnsi="宋体" w:cs="宋体"/>
          <w:sz w:val="24"/>
          <w:szCs w:val="24"/>
          <w:lang w:eastAsia="zh-CN"/>
        </w:rPr>
      </w:pPr>
      <w:r>
        <w:rPr>
          <w:rFonts w:ascii="宋体" w:eastAsia="宋体" w:hAnsi="宋体" w:cs="宋体"/>
          <w:sz w:val="24"/>
          <w:szCs w:val="24"/>
          <w:lang w:eastAsia="zh-CN"/>
        </w:rPr>
        <w:t>6.7.2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承包人应当规范现场施工秩序，实行标准化管理：</w:t>
      </w:r>
      <w:r>
        <w:rPr>
          <w:rFonts w:ascii="宋体" w:eastAsia="宋体" w:hAnsi="宋体" w:cs="宋体"/>
          <w:sz w:val="24"/>
          <w:szCs w:val="24"/>
          <w:lang w:eastAsia="zh-CN"/>
        </w:rPr>
        <w:t xml:space="preserve"> </w:t>
      </w:r>
    </w:p>
    <w:p w14:paraId="1636BB2D" w14:textId="77777777" w:rsidR="001C72CA" w:rsidRDefault="00DD1B2D">
      <w:pPr>
        <w:spacing w:before="154" w:line="355" w:lineRule="auto"/>
        <w:ind w:left="118" w:right="111"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1</w:t>
      </w:r>
      <w:r>
        <w:rPr>
          <w:rFonts w:ascii="宋体" w:eastAsia="宋体" w:hAnsi="宋体" w:cs="宋体"/>
          <w:spacing w:val="-1"/>
          <w:sz w:val="24"/>
          <w:szCs w:val="24"/>
          <w:lang w:eastAsia="zh-CN"/>
        </w:rPr>
        <w:t>）承包人的施工场地（现场）必须干净整洁、做到无积水、无淤泥、无杂物，材</w:t>
      </w:r>
      <w:r>
        <w:rPr>
          <w:rFonts w:ascii="宋体" w:eastAsia="宋体" w:hAnsi="宋体" w:cs="宋体"/>
          <w:sz w:val="24"/>
          <w:szCs w:val="24"/>
          <w:lang w:eastAsia="zh-CN"/>
        </w:rPr>
        <w:t xml:space="preserve"> </w:t>
      </w:r>
      <w:r>
        <w:rPr>
          <w:rFonts w:ascii="宋体" w:eastAsia="宋体" w:hAnsi="宋体" w:cs="宋体"/>
          <w:sz w:val="24"/>
          <w:szCs w:val="24"/>
          <w:lang w:eastAsia="zh-CN"/>
        </w:rPr>
        <w:t>料堆放整齐；</w:t>
      </w:r>
      <w:r>
        <w:rPr>
          <w:rFonts w:ascii="宋体" w:eastAsia="宋体" w:hAnsi="宋体" w:cs="宋体"/>
          <w:sz w:val="24"/>
          <w:szCs w:val="24"/>
          <w:lang w:eastAsia="zh-CN"/>
        </w:rPr>
        <w:t xml:space="preserve"> </w:t>
      </w:r>
    </w:p>
    <w:p w14:paraId="4CB77727" w14:textId="77777777" w:rsidR="001C72CA" w:rsidRDefault="00DD1B2D">
      <w:pPr>
        <w:spacing w:before="2" w:line="355" w:lineRule="auto"/>
        <w:ind w:left="118" w:right="234"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2</w:t>
      </w:r>
      <w:r>
        <w:rPr>
          <w:rFonts w:ascii="宋体" w:eastAsia="宋体" w:hAnsi="宋体" w:cs="宋体"/>
          <w:spacing w:val="-1"/>
          <w:sz w:val="24"/>
          <w:szCs w:val="24"/>
          <w:lang w:eastAsia="zh-CN"/>
        </w:rPr>
        <w:t>）施工现场土方应当集中堆放，裸露的场地和集中堆放的土方应当采取覆盖、固</w:t>
      </w:r>
      <w:r>
        <w:rPr>
          <w:rFonts w:ascii="宋体" w:eastAsia="宋体" w:hAnsi="宋体" w:cs="宋体"/>
          <w:sz w:val="24"/>
          <w:szCs w:val="24"/>
          <w:lang w:eastAsia="zh-CN"/>
        </w:rPr>
        <w:t xml:space="preserve"> </w:t>
      </w:r>
      <w:r>
        <w:rPr>
          <w:rFonts w:ascii="宋体" w:eastAsia="宋体" w:hAnsi="宋体" w:cs="宋体"/>
          <w:sz w:val="24"/>
          <w:szCs w:val="24"/>
          <w:lang w:eastAsia="zh-CN"/>
        </w:rPr>
        <w:t>化或绿化等措施；</w:t>
      </w:r>
      <w:r>
        <w:rPr>
          <w:rFonts w:ascii="宋体" w:eastAsia="宋体" w:hAnsi="宋体" w:cs="宋体"/>
          <w:sz w:val="24"/>
          <w:szCs w:val="24"/>
          <w:lang w:eastAsia="zh-CN"/>
        </w:rPr>
        <w:t xml:space="preserve"> </w:t>
      </w:r>
    </w:p>
    <w:p w14:paraId="3562E9C9" w14:textId="77777777" w:rsidR="001C72CA" w:rsidRDefault="00DD1B2D">
      <w:pPr>
        <w:spacing w:before="38" w:line="355" w:lineRule="auto"/>
        <w:ind w:left="118" w:right="228"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3</w:t>
      </w:r>
      <w:r>
        <w:rPr>
          <w:rFonts w:ascii="宋体" w:eastAsia="宋体" w:hAnsi="宋体" w:cs="宋体"/>
          <w:spacing w:val="-1"/>
          <w:sz w:val="24"/>
          <w:szCs w:val="24"/>
          <w:lang w:eastAsia="zh-CN"/>
        </w:rPr>
        <w:t>）施工场地（现场）应进行硬化处理，定期定时洒水，做好防治扬尘和大气污染</w:t>
      </w:r>
      <w:r>
        <w:rPr>
          <w:rFonts w:ascii="宋体" w:eastAsia="宋体" w:hAnsi="宋体" w:cs="宋体"/>
          <w:sz w:val="24"/>
          <w:szCs w:val="24"/>
          <w:lang w:eastAsia="zh-CN"/>
        </w:rPr>
        <w:t xml:space="preserve"> </w:t>
      </w:r>
      <w:r>
        <w:rPr>
          <w:rFonts w:ascii="宋体" w:eastAsia="宋体" w:hAnsi="宋体" w:cs="宋体"/>
          <w:sz w:val="24"/>
          <w:szCs w:val="24"/>
          <w:lang w:eastAsia="zh-CN"/>
        </w:rPr>
        <w:t>工作；</w:t>
      </w:r>
      <w:r>
        <w:rPr>
          <w:rFonts w:ascii="宋体" w:eastAsia="宋体" w:hAnsi="宋体" w:cs="宋体"/>
          <w:sz w:val="24"/>
          <w:szCs w:val="24"/>
          <w:lang w:eastAsia="zh-CN"/>
        </w:rPr>
        <w:t xml:space="preserve"> </w:t>
      </w:r>
    </w:p>
    <w:p w14:paraId="2EAF9CF6" w14:textId="77777777" w:rsidR="001C72CA" w:rsidRDefault="00DD1B2D">
      <w:pPr>
        <w:spacing w:before="38" w:line="355" w:lineRule="auto"/>
        <w:ind w:left="118" w:right="232"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4</w:t>
      </w:r>
      <w:r>
        <w:rPr>
          <w:rFonts w:ascii="宋体" w:eastAsia="宋体" w:hAnsi="宋体" w:cs="宋体"/>
          <w:spacing w:val="-1"/>
          <w:sz w:val="24"/>
          <w:szCs w:val="24"/>
          <w:lang w:eastAsia="zh-CN"/>
        </w:rPr>
        <w:t>）严格遵守</w:t>
      </w:r>
      <w:r>
        <w:rPr>
          <w:rFonts w:ascii="宋体" w:eastAsia="宋体" w:hAnsi="宋体" w:cs="宋体"/>
          <w:spacing w:val="-1"/>
          <w:sz w:val="24"/>
          <w:szCs w:val="24"/>
          <w:lang w:eastAsia="zh-CN"/>
        </w:rPr>
        <w:t>“</w:t>
      </w:r>
      <w:r>
        <w:rPr>
          <w:rFonts w:ascii="宋体" w:eastAsia="宋体" w:hAnsi="宋体" w:cs="宋体"/>
          <w:spacing w:val="-1"/>
          <w:sz w:val="24"/>
          <w:szCs w:val="24"/>
          <w:lang w:eastAsia="zh-CN"/>
        </w:rPr>
        <w:t>工完、料尽、场地净</w:t>
      </w:r>
      <w:r>
        <w:rPr>
          <w:rFonts w:ascii="宋体" w:eastAsia="宋体" w:hAnsi="宋体" w:cs="宋体"/>
          <w:spacing w:val="-1"/>
          <w:sz w:val="24"/>
          <w:szCs w:val="24"/>
          <w:lang w:eastAsia="zh-CN"/>
        </w:rPr>
        <w:t>”</w:t>
      </w:r>
      <w:r>
        <w:rPr>
          <w:rFonts w:ascii="宋体" w:eastAsia="宋体" w:hAnsi="宋体" w:cs="宋体"/>
          <w:spacing w:val="-1"/>
          <w:sz w:val="24"/>
          <w:szCs w:val="24"/>
          <w:lang w:eastAsia="zh-CN"/>
        </w:rPr>
        <w:t>的原则，不留垃圾、不留剩余施工材料和施</w:t>
      </w:r>
      <w:r>
        <w:rPr>
          <w:rFonts w:ascii="宋体" w:eastAsia="宋体" w:hAnsi="宋体" w:cs="宋体"/>
          <w:sz w:val="24"/>
          <w:szCs w:val="24"/>
          <w:lang w:eastAsia="zh-CN"/>
        </w:rPr>
        <w:t xml:space="preserve"> </w:t>
      </w:r>
      <w:r>
        <w:rPr>
          <w:rFonts w:ascii="宋体" w:eastAsia="宋体" w:hAnsi="宋体" w:cs="宋体"/>
          <w:sz w:val="24"/>
          <w:szCs w:val="24"/>
          <w:lang w:eastAsia="zh-CN"/>
        </w:rPr>
        <w:t>工机具，各种设备运转正常；</w:t>
      </w:r>
      <w:r>
        <w:rPr>
          <w:rFonts w:ascii="宋体" w:eastAsia="宋体" w:hAnsi="宋体" w:cs="宋体"/>
          <w:sz w:val="24"/>
          <w:szCs w:val="24"/>
          <w:lang w:eastAsia="zh-CN"/>
        </w:rPr>
        <w:t xml:space="preserve"> </w:t>
      </w:r>
    </w:p>
    <w:p w14:paraId="22255426" w14:textId="77777777" w:rsidR="001C72CA" w:rsidRDefault="00DD1B2D">
      <w:pPr>
        <w:spacing w:before="38" w:line="357" w:lineRule="auto"/>
        <w:ind w:left="118" w:right="228"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5</w:t>
      </w:r>
      <w:r>
        <w:rPr>
          <w:rFonts w:ascii="宋体" w:eastAsia="宋体" w:hAnsi="宋体" w:cs="宋体"/>
          <w:spacing w:val="-1"/>
          <w:sz w:val="24"/>
          <w:szCs w:val="24"/>
          <w:lang w:eastAsia="zh-CN"/>
        </w:rPr>
        <w:t>）承包人修建的施工临时设施应符合监理人批准的施工规划要求，并应满足本节</w:t>
      </w:r>
      <w:r>
        <w:rPr>
          <w:rFonts w:ascii="宋体" w:eastAsia="宋体" w:hAnsi="宋体" w:cs="宋体"/>
          <w:sz w:val="24"/>
          <w:szCs w:val="24"/>
          <w:lang w:eastAsia="zh-CN"/>
        </w:rPr>
        <w:t xml:space="preserve"> </w:t>
      </w:r>
      <w:r>
        <w:rPr>
          <w:rFonts w:ascii="宋体" w:eastAsia="宋体" w:hAnsi="宋体" w:cs="宋体"/>
          <w:sz w:val="24"/>
          <w:szCs w:val="24"/>
          <w:lang w:eastAsia="zh-CN"/>
        </w:rPr>
        <w:t>规定的各项安全要求；</w:t>
      </w:r>
      <w:r>
        <w:rPr>
          <w:rFonts w:ascii="宋体" w:eastAsia="宋体" w:hAnsi="宋体" w:cs="宋体"/>
          <w:sz w:val="24"/>
          <w:szCs w:val="24"/>
          <w:lang w:eastAsia="zh-CN"/>
        </w:rPr>
        <w:t xml:space="preserve"> </w:t>
      </w:r>
    </w:p>
    <w:p w14:paraId="0D19F3EC" w14:textId="77777777" w:rsidR="001C72CA" w:rsidRDefault="00DD1B2D">
      <w:pPr>
        <w:spacing w:before="34" w:line="357" w:lineRule="auto"/>
        <w:ind w:left="118" w:right="232"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6</w:t>
      </w:r>
      <w:r>
        <w:rPr>
          <w:rFonts w:ascii="宋体" w:eastAsia="宋体" w:hAnsi="宋体" w:cs="宋体"/>
          <w:spacing w:val="-1"/>
          <w:sz w:val="24"/>
          <w:szCs w:val="24"/>
          <w:lang w:eastAsia="zh-CN"/>
        </w:rPr>
        <w:t>）监理人可要求承包人在施工场地（现场）设置各级承包人的安全文明施工责任</w:t>
      </w:r>
      <w:r>
        <w:rPr>
          <w:rFonts w:ascii="宋体" w:eastAsia="宋体" w:hAnsi="宋体" w:cs="宋体"/>
          <w:sz w:val="24"/>
          <w:szCs w:val="24"/>
          <w:lang w:eastAsia="zh-CN"/>
        </w:rPr>
        <w:t xml:space="preserve"> </w:t>
      </w:r>
      <w:r>
        <w:rPr>
          <w:rFonts w:ascii="宋体" w:eastAsia="宋体" w:hAnsi="宋体" w:cs="宋体"/>
          <w:sz w:val="24"/>
          <w:szCs w:val="24"/>
          <w:lang w:eastAsia="zh-CN"/>
        </w:rPr>
        <w:t>牌等文明施工警示牌；</w:t>
      </w:r>
      <w:r>
        <w:rPr>
          <w:rFonts w:ascii="宋体" w:eastAsia="宋体" w:hAnsi="宋体" w:cs="宋体"/>
          <w:sz w:val="24"/>
          <w:szCs w:val="24"/>
          <w:lang w:eastAsia="zh-CN"/>
        </w:rPr>
        <w:t xml:space="preserve"> </w:t>
      </w:r>
    </w:p>
    <w:p w14:paraId="37AF6E77" w14:textId="77777777" w:rsidR="001C72CA" w:rsidRDefault="00DD1B2D">
      <w:pPr>
        <w:spacing w:before="34" w:line="357" w:lineRule="auto"/>
        <w:ind w:left="118" w:right="234"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7</w:t>
      </w:r>
      <w:r>
        <w:rPr>
          <w:rFonts w:ascii="宋体" w:eastAsia="宋体" w:hAnsi="宋体" w:cs="宋体"/>
          <w:spacing w:val="-1"/>
          <w:sz w:val="24"/>
          <w:szCs w:val="24"/>
          <w:lang w:eastAsia="zh-CN"/>
        </w:rPr>
        <w:t>）材料进入现场应按指定位置堆放整齐，不得影响现场施工和堵塞施工、消防通</w:t>
      </w:r>
      <w:r>
        <w:rPr>
          <w:rFonts w:ascii="宋体" w:eastAsia="宋体" w:hAnsi="宋体" w:cs="宋体"/>
          <w:sz w:val="24"/>
          <w:szCs w:val="24"/>
          <w:lang w:eastAsia="zh-CN"/>
        </w:rPr>
        <w:t xml:space="preserve"> </w:t>
      </w:r>
      <w:r>
        <w:rPr>
          <w:rFonts w:ascii="宋体" w:eastAsia="宋体" w:hAnsi="宋体" w:cs="宋体"/>
          <w:sz w:val="24"/>
          <w:szCs w:val="24"/>
          <w:lang w:eastAsia="zh-CN"/>
        </w:rPr>
        <w:t>道。材料堆放场地应有专职的管理人员；</w:t>
      </w:r>
      <w:r>
        <w:rPr>
          <w:rFonts w:ascii="宋体" w:eastAsia="宋体" w:hAnsi="宋体" w:cs="宋体"/>
          <w:sz w:val="24"/>
          <w:szCs w:val="24"/>
          <w:lang w:eastAsia="zh-CN"/>
        </w:rPr>
        <w:t xml:space="preserve"> </w:t>
      </w:r>
    </w:p>
    <w:p w14:paraId="602D9AE1" w14:textId="77777777" w:rsidR="001C72CA" w:rsidRDefault="00DD1B2D">
      <w:pPr>
        <w:spacing w:before="34" w:line="357" w:lineRule="auto"/>
        <w:ind w:left="118" w:right="229"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8</w:t>
      </w:r>
      <w:r>
        <w:rPr>
          <w:rFonts w:ascii="宋体" w:eastAsia="宋体" w:hAnsi="宋体" w:cs="宋体"/>
          <w:spacing w:val="-1"/>
          <w:sz w:val="24"/>
          <w:szCs w:val="24"/>
          <w:lang w:eastAsia="zh-CN"/>
        </w:rPr>
        <w:t>）施工和安装用的各种扣件、紧固件、绳索具、小型配件、镙钉等应在专设的仓</w:t>
      </w:r>
      <w:r>
        <w:rPr>
          <w:rFonts w:ascii="宋体" w:eastAsia="宋体" w:hAnsi="宋体" w:cs="宋体"/>
          <w:sz w:val="24"/>
          <w:szCs w:val="24"/>
          <w:lang w:eastAsia="zh-CN"/>
        </w:rPr>
        <w:t xml:space="preserve"> </w:t>
      </w:r>
      <w:r>
        <w:rPr>
          <w:rFonts w:ascii="宋体" w:eastAsia="宋体" w:hAnsi="宋体" w:cs="宋体"/>
          <w:sz w:val="24"/>
          <w:szCs w:val="24"/>
          <w:lang w:eastAsia="zh-CN"/>
        </w:rPr>
        <w:t>库内装箱放置；</w:t>
      </w:r>
      <w:r>
        <w:rPr>
          <w:rFonts w:ascii="宋体" w:eastAsia="宋体" w:hAnsi="宋体" w:cs="宋体"/>
          <w:sz w:val="24"/>
          <w:szCs w:val="24"/>
          <w:lang w:eastAsia="zh-CN"/>
        </w:rPr>
        <w:t xml:space="preserve"> </w:t>
      </w:r>
    </w:p>
    <w:p w14:paraId="509B86CC" w14:textId="77777777" w:rsidR="001C72CA" w:rsidRDefault="00DD1B2D">
      <w:pPr>
        <w:spacing w:before="34" w:line="357" w:lineRule="auto"/>
        <w:ind w:left="118" w:right="206"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）现场风、水管及照明电线的布置应安全、合理、规范、有序，做到整齐美观。</w:t>
      </w:r>
      <w:r>
        <w:rPr>
          <w:rFonts w:ascii="宋体" w:eastAsia="宋体" w:hAnsi="宋体" w:cs="宋体"/>
          <w:sz w:val="24"/>
          <w:szCs w:val="24"/>
          <w:lang w:eastAsia="zh-CN"/>
        </w:rPr>
        <w:t xml:space="preserve"> </w:t>
      </w:r>
      <w:r>
        <w:rPr>
          <w:rFonts w:ascii="宋体" w:eastAsia="宋体" w:hAnsi="宋体" w:cs="宋体"/>
          <w:sz w:val="24"/>
          <w:szCs w:val="24"/>
          <w:lang w:eastAsia="zh-CN"/>
        </w:rPr>
        <w:t>不得随意架设和造成隐患或影响施工；</w:t>
      </w:r>
      <w:r>
        <w:rPr>
          <w:rFonts w:ascii="宋体" w:eastAsia="宋体" w:hAnsi="宋体" w:cs="宋体"/>
          <w:sz w:val="24"/>
          <w:szCs w:val="24"/>
          <w:lang w:eastAsia="zh-CN"/>
        </w:rPr>
        <w:t xml:space="preserve"> </w:t>
      </w:r>
    </w:p>
    <w:p w14:paraId="798F30E0"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10</w:t>
      </w:r>
      <w:r>
        <w:rPr>
          <w:rFonts w:ascii="宋体" w:eastAsia="宋体" w:hAnsi="宋体" w:cs="宋体"/>
          <w:sz w:val="24"/>
          <w:szCs w:val="24"/>
          <w:lang w:eastAsia="zh-CN"/>
        </w:rPr>
        <w:t>）建筑拆除工程施工时应采取有效的降尘措施。</w:t>
      </w:r>
      <w:r>
        <w:rPr>
          <w:rFonts w:ascii="宋体" w:eastAsia="宋体" w:hAnsi="宋体" w:cs="宋体"/>
          <w:sz w:val="24"/>
          <w:szCs w:val="24"/>
          <w:lang w:eastAsia="zh-CN"/>
        </w:rPr>
        <w:t xml:space="preserve"> </w:t>
      </w:r>
    </w:p>
    <w:p w14:paraId="0552E961" w14:textId="77777777" w:rsidR="001C72CA" w:rsidRDefault="00DD1B2D">
      <w:pPr>
        <w:spacing w:before="154" w:line="355" w:lineRule="auto"/>
        <w:ind w:left="118" w:right="232" w:firstLine="480"/>
        <w:jc w:val="both"/>
        <w:rPr>
          <w:rFonts w:ascii="宋体" w:eastAsia="宋体" w:hAnsi="宋体" w:cs="宋体"/>
          <w:sz w:val="24"/>
          <w:szCs w:val="24"/>
          <w:lang w:eastAsia="zh-CN"/>
        </w:rPr>
      </w:pPr>
      <w:r>
        <w:rPr>
          <w:rFonts w:ascii="宋体" w:eastAsia="宋体" w:hAnsi="宋体" w:cs="宋体"/>
          <w:sz w:val="24"/>
          <w:szCs w:val="24"/>
          <w:lang w:eastAsia="zh-CN"/>
        </w:rPr>
        <w:t>6.7.3</w:t>
      </w:r>
      <w:r>
        <w:rPr>
          <w:rFonts w:ascii="宋体" w:eastAsia="宋体" w:hAnsi="宋体" w:cs="宋体"/>
          <w:spacing w:val="-47"/>
          <w:sz w:val="24"/>
          <w:szCs w:val="24"/>
          <w:lang w:eastAsia="zh-CN"/>
        </w:rPr>
        <w:t xml:space="preserve"> </w:t>
      </w:r>
      <w:r>
        <w:rPr>
          <w:rFonts w:ascii="宋体" w:eastAsia="宋体" w:hAnsi="宋体" w:cs="宋体"/>
          <w:spacing w:val="-3"/>
          <w:sz w:val="24"/>
          <w:szCs w:val="24"/>
          <w:lang w:eastAsia="zh-CN"/>
        </w:rPr>
        <w:t>承包人应保证其施工工人有相应的生活宿舍、食堂、浴室、厕所和文化活动室</w:t>
      </w:r>
      <w:r>
        <w:rPr>
          <w:rFonts w:ascii="宋体" w:eastAsia="宋体" w:hAnsi="宋体" w:cs="宋体"/>
          <w:sz w:val="24"/>
          <w:szCs w:val="24"/>
          <w:lang w:eastAsia="zh-CN"/>
        </w:rPr>
        <w:t xml:space="preserve"> </w:t>
      </w:r>
      <w:r>
        <w:rPr>
          <w:rFonts w:ascii="宋体" w:eastAsia="宋体" w:hAnsi="宋体" w:cs="宋体"/>
          <w:sz w:val="24"/>
          <w:szCs w:val="24"/>
          <w:lang w:eastAsia="zh-CN"/>
        </w:rPr>
        <w:t>等，其标准应满足响应的生活标准和卫生标准的要求。</w:t>
      </w:r>
      <w:r>
        <w:rPr>
          <w:rFonts w:ascii="宋体" w:eastAsia="宋体" w:hAnsi="宋体" w:cs="宋体"/>
          <w:sz w:val="24"/>
          <w:szCs w:val="24"/>
          <w:lang w:eastAsia="zh-CN"/>
        </w:rPr>
        <w:t xml:space="preserve"> </w:t>
      </w:r>
    </w:p>
    <w:p w14:paraId="58CFE635" w14:textId="77777777" w:rsidR="001C72CA" w:rsidRDefault="00DD1B2D">
      <w:pPr>
        <w:spacing w:before="38"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6.7.4</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承包人应为任何已完成的、正在施工的和将要进行的任何永久和临时工程、材</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料、物品、设备、以及因永久工程施工而暴露的任何毗邻财产提供必要的覆盖和保护措</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施，以避免恶劣天气影响工程施工和造成损失。保护措施包括必要的冬季供暖、雨季用</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阻燃防水油布覆盖、额外的临时仓库等等。因承包人措施不得力或不到位而给工程带来</w:t>
      </w:r>
      <w:r>
        <w:rPr>
          <w:rFonts w:ascii="宋体" w:eastAsia="宋体" w:hAnsi="宋体" w:cs="宋体"/>
          <w:spacing w:val="-117"/>
          <w:sz w:val="24"/>
          <w:szCs w:val="24"/>
          <w:lang w:eastAsia="zh-CN"/>
        </w:rPr>
        <w:t xml:space="preserve"> </w:t>
      </w:r>
      <w:r>
        <w:rPr>
          <w:rFonts w:ascii="宋体" w:eastAsia="宋体" w:hAnsi="宋体" w:cs="宋体"/>
          <w:sz w:val="24"/>
          <w:szCs w:val="24"/>
          <w:lang w:eastAsia="zh-CN"/>
        </w:rPr>
        <w:t>的任何损失或损害由承包人自己负责。</w:t>
      </w:r>
      <w:r>
        <w:rPr>
          <w:rFonts w:ascii="宋体" w:eastAsia="宋体" w:hAnsi="宋体" w:cs="宋体"/>
          <w:sz w:val="24"/>
          <w:szCs w:val="24"/>
          <w:lang w:eastAsia="zh-CN"/>
        </w:rPr>
        <w:t xml:space="preserve"> </w:t>
      </w:r>
    </w:p>
    <w:p w14:paraId="3ABF7365" w14:textId="58B0A747" w:rsidR="001C72CA" w:rsidRDefault="00DD1B2D">
      <w:pPr>
        <w:spacing w:before="36" w:line="357" w:lineRule="auto"/>
        <w:ind w:left="118" w:right="226" w:firstLine="480"/>
        <w:jc w:val="both"/>
        <w:rPr>
          <w:rFonts w:ascii="宋体" w:eastAsia="宋体" w:hAnsi="宋体" w:cs="宋体"/>
          <w:sz w:val="24"/>
          <w:szCs w:val="24"/>
          <w:lang w:eastAsia="zh-CN"/>
        </w:rPr>
      </w:pPr>
      <w:r>
        <w:rPr>
          <w:rFonts w:ascii="宋体" w:eastAsia="宋体" w:hAnsi="宋体" w:cs="宋体"/>
          <w:sz w:val="24"/>
          <w:szCs w:val="24"/>
          <w:lang w:eastAsia="zh-CN"/>
        </w:rPr>
        <w:t>6.7.5</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在工程施工期间，承包人应始终避免现场出现不必要的障碍物，妥当存放并</w:t>
      </w:r>
      <w:r>
        <w:rPr>
          <w:rFonts w:ascii="宋体" w:eastAsia="宋体" w:hAnsi="宋体" w:cs="宋体"/>
          <w:spacing w:val="-3"/>
          <w:sz w:val="24"/>
          <w:szCs w:val="24"/>
          <w:lang w:eastAsia="zh-CN"/>
        </w:rPr>
        <w:lastRenderedPageBreak/>
        <w:t>处</w:t>
      </w:r>
      <w:r>
        <w:rPr>
          <w:rFonts w:ascii="宋体" w:eastAsia="宋体" w:hAnsi="宋体" w:cs="宋体"/>
          <w:spacing w:val="2"/>
          <w:sz w:val="24"/>
          <w:szCs w:val="24"/>
          <w:lang w:eastAsia="zh-CN"/>
        </w:rPr>
        <w:t>置施工设备和多余的材料，及时从现场清除运走任何废料、垃圾或不再需要的临时工程</w:t>
      </w:r>
      <w:r>
        <w:rPr>
          <w:rFonts w:ascii="宋体" w:eastAsia="宋体" w:hAnsi="宋体" w:cs="宋体"/>
          <w:spacing w:val="-108"/>
          <w:sz w:val="24"/>
          <w:szCs w:val="24"/>
          <w:lang w:eastAsia="zh-CN"/>
        </w:rPr>
        <w:t xml:space="preserve"> </w:t>
      </w:r>
      <w:r>
        <w:rPr>
          <w:rFonts w:ascii="宋体" w:eastAsia="宋体" w:hAnsi="宋体" w:cs="宋体"/>
          <w:sz w:val="24"/>
          <w:szCs w:val="24"/>
          <w:lang w:eastAsia="zh-CN"/>
        </w:rPr>
        <w:t>和设施。</w:t>
      </w:r>
      <w:r>
        <w:rPr>
          <w:rFonts w:ascii="宋体" w:eastAsia="宋体" w:hAnsi="宋体" w:cs="宋体"/>
          <w:sz w:val="24"/>
          <w:szCs w:val="24"/>
          <w:lang w:eastAsia="zh-CN"/>
        </w:rPr>
        <w:t xml:space="preserve"> </w:t>
      </w:r>
    </w:p>
    <w:p w14:paraId="5DBAB1FF" w14:textId="77777777" w:rsidR="001C72CA" w:rsidRDefault="00DD1B2D">
      <w:pPr>
        <w:spacing w:before="34" w:line="357" w:lineRule="auto"/>
        <w:ind w:left="118" w:right="107" w:firstLine="480"/>
        <w:rPr>
          <w:rFonts w:ascii="宋体" w:eastAsia="宋体" w:hAnsi="宋体" w:cs="宋体"/>
          <w:sz w:val="24"/>
          <w:szCs w:val="24"/>
          <w:lang w:eastAsia="zh-CN"/>
        </w:rPr>
      </w:pPr>
      <w:r>
        <w:rPr>
          <w:rFonts w:ascii="宋体" w:eastAsia="宋体" w:hAnsi="宋体" w:cs="宋体"/>
          <w:sz w:val="24"/>
          <w:szCs w:val="24"/>
          <w:lang w:eastAsia="zh-CN"/>
        </w:rPr>
        <w:t>6.7.6</w:t>
      </w:r>
      <w:r>
        <w:rPr>
          <w:rFonts w:ascii="宋体" w:eastAsia="宋体" w:hAnsi="宋体" w:cs="宋体"/>
          <w:spacing w:val="-56"/>
          <w:sz w:val="24"/>
          <w:szCs w:val="24"/>
          <w:lang w:eastAsia="zh-CN"/>
        </w:rPr>
        <w:t xml:space="preserve"> </w:t>
      </w:r>
      <w:r>
        <w:rPr>
          <w:rFonts w:ascii="宋体" w:eastAsia="宋体" w:hAnsi="宋体" w:cs="宋体"/>
          <w:spacing w:val="-3"/>
          <w:sz w:val="24"/>
          <w:szCs w:val="24"/>
          <w:lang w:eastAsia="zh-CN"/>
        </w:rPr>
        <w:t>承包人应为现场的工人和其他所有工作人员提供符合卫生要求的厕所，厕所应</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贴有磁砖并带手动或自动冲刷设备和洗手盆；承包人负责支付与该厕所相关的所有费用，</w:t>
      </w:r>
      <w:r>
        <w:rPr>
          <w:rFonts w:ascii="宋体" w:eastAsia="宋体" w:hAnsi="宋体" w:cs="宋体"/>
          <w:spacing w:val="-108"/>
          <w:sz w:val="24"/>
          <w:szCs w:val="24"/>
          <w:lang w:eastAsia="zh-CN"/>
        </w:rPr>
        <w:t xml:space="preserve"> </w:t>
      </w:r>
      <w:r>
        <w:rPr>
          <w:rFonts w:ascii="宋体" w:eastAsia="宋体" w:hAnsi="宋体" w:cs="宋体"/>
          <w:sz w:val="24"/>
          <w:szCs w:val="24"/>
          <w:lang w:eastAsia="zh-CN"/>
        </w:rPr>
        <w:t>并在工程中间交接</w:t>
      </w:r>
      <w:r>
        <w:rPr>
          <w:rFonts w:ascii="宋体" w:eastAsia="宋体" w:hAnsi="宋体" w:cs="宋体"/>
          <w:sz w:val="24"/>
          <w:szCs w:val="24"/>
          <w:lang w:eastAsia="zh-CN"/>
        </w:rPr>
        <w:t>/</w:t>
      </w:r>
      <w:r>
        <w:rPr>
          <w:rFonts w:ascii="宋体" w:eastAsia="宋体" w:hAnsi="宋体" w:cs="宋体"/>
          <w:sz w:val="24"/>
          <w:szCs w:val="24"/>
          <w:lang w:eastAsia="zh-CN"/>
        </w:rPr>
        <w:t>交工时，从现场拆除。承包人应在工作区域设立必要的临时厕所，并安排专门人员负责看护和定时清理，以确保现场免于随地大小便的污染。</w:t>
      </w:r>
      <w:r>
        <w:rPr>
          <w:rFonts w:ascii="宋体" w:eastAsia="宋体" w:hAnsi="宋体" w:cs="宋体"/>
          <w:sz w:val="24"/>
          <w:szCs w:val="24"/>
          <w:lang w:eastAsia="zh-CN"/>
        </w:rPr>
        <w:t xml:space="preserve"> </w:t>
      </w:r>
    </w:p>
    <w:p w14:paraId="5E4B6857" w14:textId="77777777" w:rsidR="001C72CA" w:rsidRDefault="00DD1B2D">
      <w:pPr>
        <w:spacing w:before="152"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6.7.7</w:t>
      </w:r>
      <w:r>
        <w:rPr>
          <w:rFonts w:ascii="宋体" w:eastAsia="宋体" w:hAnsi="宋体" w:cs="宋体"/>
          <w:spacing w:val="18"/>
          <w:sz w:val="24"/>
          <w:szCs w:val="24"/>
          <w:lang w:eastAsia="zh-CN"/>
        </w:rPr>
        <w:t xml:space="preserve"> </w:t>
      </w:r>
      <w:r>
        <w:rPr>
          <w:rFonts w:ascii="宋体" w:eastAsia="宋体" w:hAnsi="宋体" w:cs="宋体"/>
          <w:spacing w:val="2"/>
          <w:sz w:val="24"/>
          <w:szCs w:val="24"/>
          <w:lang w:eastAsia="zh-CN"/>
        </w:rPr>
        <w:t>承包人应在现场设立固定的垃圾临时存放点并在各楼层或区域设立必要的垃</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圾箱；施工现场应当建立封闭式垃圾站。建筑物内施工垃圾的清运，必须采用相应容器</w:t>
      </w:r>
      <w:r>
        <w:rPr>
          <w:rFonts w:ascii="宋体" w:eastAsia="宋体" w:hAnsi="宋体" w:cs="宋体"/>
          <w:spacing w:val="-109"/>
          <w:sz w:val="24"/>
          <w:szCs w:val="24"/>
          <w:lang w:eastAsia="zh-CN"/>
        </w:rPr>
        <w:t xml:space="preserve"> </w:t>
      </w:r>
      <w:r>
        <w:rPr>
          <w:rFonts w:ascii="宋体" w:eastAsia="宋体" w:hAnsi="宋体" w:cs="宋体"/>
          <w:spacing w:val="2"/>
          <w:sz w:val="24"/>
          <w:szCs w:val="24"/>
          <w:lang w:eastAsia="zh-CN"/>
        </w:rPr>
        <w:t>或管道运输，严禁凌空抛掷；所有垃圾必须在当天清除出现场，并按有关行政管理部门</w:t>
      </w:r>
      <w:r>
        <w:rPr>
          <w:rFonts w:ascii="宋体" w:eastAsia="宋体" w:hAnsi="宋体" w:cs="宋体"/>
          <w:spacing w:val="-110"/>
          <w:sz w:val="24"/>
          <w:szCs w:val="24"/>
          <w:lang w:eastAsia="zh-CN"/>
        </w:rPr>
        <w:t xml:space="preserve"> </w:t>
      </w:r>
      <w:r>
        <w:rPr>
          <w:rFonts w:ascii="宋体" w:eastAsia="宋体" w:hAnsi="宋体" w:cs="宋体"/>
          <w:sz w:val="24"/>
          <w:szCs w:val="24"/>
          <w:lang w:eastAsia="zh-CN"/>
        </w:rPr>
        <w:t>的规定，运送到指定的垃圾消纳场。</w:t>
      </w:r>
      <w:r>
        <w:rPr>
          <w:rFonts w:ascii="宋体" w:eastAsia="宋体" w:hAnsi="宋体" w:cs="宋体"/>
          <w:sz w:val="24"/>
          <w:szCs w:val="24"/>
          <w:lang w:eastAsia="zh-CN"/>
        </w:rPr>
        <w:t xml:space="preserve"> </w:t>
      </w:r>
    </w:p>
    <w:p w14:paraId="0DEEB03E" w14:textId="77777777" w:rsidR="001C72CA" w:rsidRDefault="00DD1B2D">
      <w:pPr>
        <w:spacing w:before="34"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6.7.8</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承包人应对离场垃圾和所有车辆进行防遗洒和防污染公共道路的处理。承包人</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在运输任何材料的过程中，应采取一切必要的措施，防止遗洒和污染公共道路；一旦出</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现上述遗洒或污染现象，承包人应立即采取措施进行清扫，并承担所有费用。承包人在</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混凝土浇注、材</w:t>
      </w:r>
      <w:r>
        <w:rPr>
          <w:rFonts w:ascii="宋体" w:eastAsia="宋体" w:hAnsi="宋体" w:cs="宋体"/>
          <w:spacing w:val="2"/>
          <w:sz w:val="24"/>
          <w:szCs w:val="24"/>
          <w:lang w:eastAsia="zh-CN"/>
        </w:rPr>
        <w:t>料运输、材料装卸、现场清理等工作中应采取一切必要的措施防止影响</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公共交通。</w:t>
      </w:r>
      <w:r>
        <w:rPr>
          <w:rFonts w:ascii="宋体" w:eastAsia="宋体" w:hAnsi="宋体" w:cs="宋体"/>
          <w:sz w:val="24"/>
          <w:szCs w:val="24"/>
          <w:lang w:eastAsia="zh-CN"/>
        </w:rPr>
        <w:t xml:space="preserve"> </w:t>
      </w:r>
    </w:p>
    <w:p w14:paraId="18EBFDD0" w14:textId="77777777" w:rsidR="001C72CA" w:rsidRDefault="00DD1B2D">
      <w:pPr>
        <w:spacing w:before="34"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6.7.9</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承包人应当制订成品保护措施计划，并提供必要的人员、材料和设备用于整个</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工程的成品保护，包括对已完成的所有分包人和独立承包人（如果有）的工程或工作的</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保护，防止已完工作遭受任何损坏或破坏。成品保护措施应当合理安排工序，并包括工</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作面移交制度和责任赔偿制度。成品保护措施计划最迟应当在任何专业分包人或独立承</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包人进场施工前不少于</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28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天报监理人审批。</w:t>
      </w:r>
      <w:r>
        <w:rPr>
          <w:rFonts w:ascii="宋体" w:eastAsia="宋体" w:hAnsi="宋体" w:cs="宋体"/>
          <w:sz w:val="24"/>
          <w:szCs w:val="24"/>
          <w:lang w:eastAsia="zh-CN"/>
        </w:rPr>
        <w:t xml:space="preserve"> </w:t>
      </w:r>
    </w:p>
    <w:p w14:paraId="3074CC63" w14:textId="77777777" w:rsidR="001C72CA" w:rsidRDefault="00DD1B2D">
      <w:pPr>
        <w:spacing w:before="36"/>
        <w:ind w:left="598" w:right="111"/>
        <w:rPr>
          <w:rFonts w:ascii="宋体" w:eastAsia="宋体" w:hAnsi="宋体" w:cs="宋体"/>
          <w:sz w:val="24"/>
          <w:szCs w:val="24"/>
          <w:lang w:eastAsia="zh-CN"/>
        </w:rPr>
      </w:pPr>
      <w:r>
        <w:rPr>
          <w:rFonts w:ascii="宋体" w:eastAsia="宋体" w:hAnsi="宋体" w:cs="宋体"/>
          <w:sz w:val="24"/>
          <w:szCs w:val="24"/>
          <w:lang w:eastAsia="zh-CN"/>
        </w:rPr>
        <w:t>6.7.10</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文明施工方面的其他要求如下：</w:t>
      </w:r>
      <w:r>
        <w:rPr>
          <w:rFonts w:ascii="宋体" w:eastAsia="宋体" w:hAnsi="宋体" w:cs="宋体"/>
          <w:sz w:val="24"/>
          <w:szCs w:val="24"/>
          <w:lang w:eastAsia="zh-CN"/>
        </w:rPr>
        <w:t xml:space="preserve"> </w:t>
      </w:r>
    </w:p>
    <w:p w14:paraId="0BD1B1CF"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6.8</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环境保护</w:t>
      </w:r>
      <w:r>
        <w:rPr>
          <w:rFonts w:ascii="宋体" w:eastAsia="宋体" w:hAnsi="宋体" w:cs="宋体"/>
          <w:sz w:val="24"/>
          <w:szCs w:val="24"/>
          <w:lang w:eastAsia="zh-CN"/>
        </w:rPr>
        <w:t xml:space="preserve"> </w:t>
      </w:r>
    </w:p>
    <w:p w14:paraId="069EFC63" w14:textId="77777777" w:rsidR="001C72CA" w:rsidRDefault="00DD1B2D">
      <w:pPr>
        <w:spacing w:before="154" w:line="357" w:lineRule="auto"/>
        <w:ind w:left="118" w:right="107" w:firstLine="480"/>
        <w:rPr>
          <w:rFonts w:ascii="宋体" w:eastAsia="宋体" w:hAnsi="宋体" w:cs="宋体"/>
          <w:sz w:val="24"/>
          <w:szCs w:val="24"/>
          <w:lang w:eastAsia="zh-CN"/>
        </w:rPr>
      </w:pPr>
      <w:r>
        <w:rPr>
          <w:rFonts w:ascii="宋体" w:eastAsia="宋体" w:hAnsi="宋体" w:cs="宋体"/>
          <w:sz w:val="24"/>
          <w:szCs w:val="24"/>
          <w:lang w:eastAsia="zh-CN"/>
        </w:rPr>
        <w:t>6.8.1</w:t>
      </w:r>
      <w:r>
        <w:rPr>
          <w:rFonts w:ascii="宋体" w:eastAsia="宋体" w:hAnsi="宋体" w:cs="宋体"/>
          <w:spacing w:val="-57"/>
          <w:sz w:val="24"/>
          <w:szCs w:val="24"/>
          <w:lang w:eastAsia="zh-CN"/>
        </w:rPr>
        <w:t xml:space="preserve"> </w:t>
      </w:r>
      <w:r>
        <w:rPr>
          <w:rFonts w:ascii="宋体" w:eastAsia="宋体" w:hAnsi="宋体" w:cs="宋体"/>
          <w:spacing w:val="-3"/>
          <w:sz w:val="24"/>
          <w:szCs w:val="24"/>
          <w:lang w:eastAsia="zh-CN"/>
        </w:rPr>
        <w:t>在工程施工、完工及修补任何缺陷的过程中，承包人应当始终遵守国家和工程</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所在地有关环境保护、水土保护和污染防治的法律、法规、规章、规范、标准和规程等，</w:t>
      </w:r>
      <w:r>
        <w:rPr>
          <w:rFonts w:ascii="宋体" w:eastAsia="宋体" w:hAnsi="宋体" w:cs="宋体"/>
          <w:spacing w:val="-106"/>
          <w:sz w:val="24"/>
          <w:szCs w:val="24"/>
          <w:lang w:eastAsia="zh-CN"/>
        </w:rPr>
        <w:t xml:space="preserve"> </w:t>
      </w:r>
      <w:r>
        <w:rPr>
          <w:rFonts w:ascii="宋体" w:eastAsia="宋体" w:hAnsi="宋体" w:cs="宋体"/>
          <w:sz w:val="24"/>
          <w:szCs w:val="24"/>
          <w:lang w:eastAsia="zh-CN"/>
        </w:rPr>
        <w:t>按照通用合同条款第</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4.1.6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项和第</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9.4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款的约定履行其环境与生态保护职责。</w:t>
      </w:r>
      <w:r>
        <w:rPr>
          <w:rFonts w:ascii="宋体" w:eastAsia="宋体" w:hAnsi="宋体" w:cs="宋体"/>
          <w:sz w:val="24"/>
          <w:szCs w:val="24"/>
          <w:lang w:eastAsia="zh-CN"/>
        </w:rPr>
        <w:t xml:space="preserve"> </w:t>
      </w:r>
    </w:p>
    <w:p w14:paraId="1C451F8F" w14:textId="77777777" w:rsidR="001C72CA" w:rsidRDefault="00DD1B2D">
      <w:pPr>
        <w:spacing w:before="34" w:line="357" w:lineRule="auto"/>
        <w:ind w:left="118" w:right="227" w:firstLine="480"/>
        <w:jc w:val="both"/>
        <w:rPr>
          <w:rFonts w:ascii="宋体" w:eastAsia="宋体" w:hAnsi="宋体" w:cs="宋体"/>
          <w:sz w:val="24"/>
          <w:szCs w:val="24"/>
          <w:lang w:eastAsia="zh-CN"/>
        </w:rPr>
      </w:pPr>
      <w:r>
        <w:rPr>
          <w:rFonts w:ascii="宋体" w:eastAsia="宋体" w:hAnsi="宋体" w:cs="宋体"/>
          <w:sz w:val="24"/>
          <w:szCs w:val="24"/>
          <w:lang w:eastAsia="zh-CN"/>
        </w:rPr>
        <w:t>6.8.2</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承包人应按合同约定和监理人指示，接受国家和地方环境保护行政主管部门的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监督、监测和检查。承包人应对其违反现行法律、法规、规章、规范、标准和规程等以</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及本合同约定所造成的环境污染、水土流失、人员伤害和财产损失等承担赔偿责任。</w:t>
      </w:r>
      <w:r>
        <w:rPr>
          <w:rFonts w:ascii="宋体" w:eastAsia="宋体" w:hAnsi="宋体" w:cs="宋体"/>
          <w:sz w:val="24"/>
          <w:szCs w:val="24"/>
          <w:lang w:eastAsia="zh-CN"/>
        </w:rPr>
        <w:t xml:space="preserve"> </w:t>
      </w:r>
    </w:p>
    <w:p w14:paraId="22D87044" w14:textId="77777777" w:rsidR="001C72CA" w:rsidRDefault="00DD1B2D">
      <w:pPr>
        <w:spacing w:before="34"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6.8.3</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承包人制订施工方案和组织措施时应当同步考虑环境和资源保护，包括水土</w:t>
      </w:r>
      <w:r>
        <w:rPr>
          <w:rFonts w:ascii="宋体" w:eastAsia="宋体" w:hAnsi="宋体" w:cs="宋体"/>
          <w:spacing w:val="-3"/>
          <w:sz w:val="24"/>
          <w:szCs w:val="24"/>
          <w:lang w:eastAsia="zh-CN"/>
        </w:rPr>
        <w:lastRenderedPageBreak/>
        <w:t>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源保护、噪声、振动和照明污染防治、固体废弃物处理、污水和废气处理、粉尘和扬尘</w:t>
      </w:r>
      <w:r>
        <w:rPr>
          <w:rFonts w:ascii="宋体" w:eastAsia="宋体" w:hAnsi="宋体" w:cs="宋体"/>
          <w:spacing w:val="-112"/>
          <w:sz w:val="24"/>
          <w:szCs w:val="24"/>
          <w:lang w:eastAsia="zh-CN"/>
        </w:rPr>
        <w:t xml:space="preserve"> </w:t>
      </w:r>
      <w:r>
        <w:rPr>
          <w:rFonts w:ascii="宋体" w:eastAsia="宋体" w:hAnsi="宋体" w:cs="宋体"/>
          <w:spacing w:val="2"/>
          <w:sz w:val="24"/>
          <w:szCs w:val="24"/>
          <w:lang w:eastAsia="zh-CN"/>
        </w:rPr>
        <w:t>控制、道路污染防治、卫生防疫、禁止有害材料、节能减排以及不可再生资源的循环使</w:t>
      </w:r>
      <w:r>
        <w:rPr>
          <w:rFonts w:ascii="宋体" w:eastAsia="宋体" w:hAnsi="宋体" w:cs="宋体"/>
          <w:spacing w:val="-108"/>
          <w:sz w:val="24"/>
          <w:szCs w:val="24"/>
          <w:lang w:eastAsia="zh-CN"/>
        </w:rPr>
        <w:t xml:space="preserve"> </w:t>
      </w:r>
      <w:r>
        <w:rPr>
          <w:rFonts w:ascii="宋体" w:eastAsia="宋体" w:hAnsi="宋体" w:cs="宋体"/>
          <w:sz w:val="24"/>
          <w:szCs w:val="24"/>
          <w:lang w:eastAsia="zh-CN"/>
        </w:rPr>
        <w:t>用等因素。</w:t>
      </w:r>
      <w:r>
        <w:rPr>
          <w:rFonts w:ascii="宋体" w:eastAsia="宋体" w:hAnsi="宋体" w:cs="宋体"/>
          <w:sz w:val="24"/>
          <w:szCs w:val="24"/>
          <w:lang w:eastAsia="zh-CN"/>
        </w:rPr>
        <w:t xml:space="preserve"> </w:t>
      </w:r>
    </w:p>
    <w:p w14:paraId="6457A6D6" w14:textId="77777777" w:rsidR="001C72CA" w:rsidRDefault="00DD1B2D">
      <w:pPr>
        <w:spacing w:before="34" w:line="357" w:lineRule="auto"/>
        <w:ind w:left="118" w:right="129" w:firstLine="480"/>
        <w:rPr>
          <w:rFonts w:ascii="宋体" w:eastAsia="宋体" w:hAnsi="宋体" w:cs="宋体"/>
          <w:sz w:val="24"/>
          <w:szCs w:val="24"/>
          <w:lang w:eastAsia="zh-CN"/>
        </w:rPr>
      </w:pPr>
      <w:r>
        <w:rPr>
          <w:rFonts w:ascii="宋体" w:eastAsia="宋体" w:hAnsi="宋体" w:cs="宋体"/>
          <w:sz w:val="24"/>
          <w:szCs w:val="24"/>
          <w:lang w:eastAsia="zh-CN"/>
        </w:rPr>
        <w:t>6.8.4</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承包人应当做好施工场地（现场）范围内各项工程的开挖支护、截水、降水、</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灌浆、衬砌、挡护结构及排水等工程防护措施。施工场地（现场）内所有边坡应当采取</w:t>
      </w:r>
      <w:r>
        <w:rPr>
          <w:rFonts w:ascii="宋体" w:eastAsia="宋体" w:hAnsi="宋体" w:cs="宋体"/>
          <w:spacing w:val="-117"/>
          <w:sz w:val="24"/>
          <w:szCs w:val="24"/>
          <w:lang w:eastAsia="zh-CN"/>
        </w:rPr>
        <w:t xml:space="preserve"> </w:t>
      </w:r>
      <w:r>
        <w:rPr>
          <w:rFonts w:ascii="宋体" w:eastAsia="宋体" w:hAnsi="宋体" w:cs="宋体"/>
          <w:spacing w:val="2"/>
          <w:sz w:val="24"/>
          <w:szCs w:val="24"/>
          <w:lang w:eastAsia="zh-CN"/>
        </w:rPr>
        <w:t>有效的水土流失防治和保持措施。承包人采用的降水方案应当充分考虑对地下水的保护</w:t>
      </w:r>
      <w:r>
        <w:rPr>
          <w:rFonts w:ascii="宋体" w:eastAsia="宋体" w:hAnsi="宋体" w:cs="宋体"/>
          <w:spacing w:val="-1"/>
          <w:sz w:val="24"/>
          <w:szCs w:val="24"/>
          <w:lang w:eastAsia="zh-CN"/>
        </w:rPr>
        <w:t>和合理使用，如果国家和（或）地方人民政府有特别规定的，承包人应当遵守有关规定。</w:t>
      </w:r>
      <w:r>
        <w:rPr>
          <w:rFonts w:ascii="宋体" w:eastAsia="宋体" w:hAnsi="宋体" w:cs="宋体"/>
          <w:spacing w:val="-110"/>
          <w:sz w:val="24"/>
          <w:szCs w:val="24"/>
          <w:lang w:eastAsia="zh-CN"/>
        </w:rPr>
        <w:t xml:space="preserve"> </w:t>
      </w:r>
      <w:r>
        <w:rPr>
          <w:rFonts w:ascii="宋体" w:eastAsia="宋体" w:hAnsi="宋体" w:cs="宋体"/>
          <w:spacing w:val="2"/>
          <w:sz w:val="24"/>
          <w:szCs w:val="24"/>
          <w:lang w:eastAsia="zh-CN"/>
        </w:rPr>
        <w:t>承包人还应设置完善的排水系统，保持施工场地（现场）始终处于良好的排水状态，防</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止降雨径流对施工场地（现场）的冲刷。</w:t>
      </w:r>
      <w:r>
        <w:rPr>
          <w:rFonts w:ascii="宋体" w:eastAsia="宋体" w:hAnsi="宋体" w:cs="宋体"/>
          <w:sz w:val="24"/>
          <w:szCs w:val="24"/>
          <w:lang w:eastAsia="zh-CN"/>
        </w:rPr>
        <w:t xml:space="preserve"> </w:t>
      </w:r>
    </w:p>
    <w:p w14:paraId="11A83A2F" w14:textId="77777777" w:rsidR="001C72CA" w:rsidRDefault="00DD1B2D">
      <w:pPr>
        <w:spacing w:before="34" w:line="357" w:lineRule="auto"/>
        <w:ind w:left="118" w:right="227" w:firstLine="480"/>
        <w:jc w:val="both"/>
        <w:rPr>
          <w:rFonts w:ascii="宋体" w:eastAsia="宋体" w:hAnsi="宋体" w:cs="宋体"/>
          <w:sz w:val="24"/>
          <w:szCs w:val="24"/>
          <w:lang w:eastAsia="zh-CN"/>
        </w:rPr>
      </w:pPr>
      <w:r>
        <w:rPr>
          <w:rFonts w:ascii="宋体" w:eastAsia="宋体" w:hAnsi="宋体" w:cs="宋体"/>
          <w:sz w:val="24"/>
          <w:szCs w:val="24"/>
          <w:lang w:eastAsia="zh-CN"/>
        </w:rPr>
        <w:t>6.8.5</w:t>
      </w:r>
      <w:r>
        <w:rPr>
          <w:rFonts w:ascii="宋体" w:eastAsia="宋体" w:hAnsi="宋体" w:cs="宋体"/>
          <w:spacing w:val="12"/>
          <w:sz w:val="24"/>
          <w:szCs w:val="24"/>
          <w:lang w:eastAsia="zh-CN"/>
        </w:rPr>
        <w:t xml:space="preserve"> </w:t>
      </w:r>
      <w:r>
        <w:rPr>
          <w:rFonts w:ascii="宋体" w:eastAsia="宋体" w:hAnsi="宋体" w:cs="宋体"/>
          <w:spacing w:val="2"/>
          <w:sz w:val="24"/>
          <w:szCs w:val="24"/>
          <w:lang w:eastAsia="zh-CN"/>
        </w:rPr>
        <w:t>承包人不得在任何临时和永久性工程中使用任何政府明令禁止使用的对人体</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有害的任何材料（如放射性材料、石棉制品等）和方法，同时也不得在永久性工程中使</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用政府虽未明令禁止但会给居住或使用人带来不适感觉或味觉的任何材料和添加剂等；</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承包人应在其施工环保措施计划中明确防止误用的保证措施；承包人违背此项约定的责</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任和后果全部由承包人承担。</w:t>
      </w:r>
      <w:r>
        <w:rPr>
          <w:rFonts w:ascii="宋体" w:eastAsia="宋体" w:hAnsi="宋体" w:cs="宋体"/>
          <w:sz w:val="24"/>
          <w:szCs w:val="24"/>
          <w:lang w:eastAsia="zh-CN"/>
        </w:rPr>
        <w:t xml:space="preserve"> </w:t>
      </w:r>
    </w:p>
    <w:p w14:paraId="7DCCD9C3" w14:textId="77777777" w:rsidR="001C72CA" w:rsidRDefault="00DD1B2D">
      <w:pPr>
        <w:spacing w:before="34" w:line="357" w:lineRule="auto"/>
        <w:ind w:left="118" w:right="227" w:firstLine="480"/>
        <w:jc w:val="both"/>
        <w:rPr>
          <w:rFonts w:ascii="宋体" w:eastAsia="宋体" w:hAnsi="宋体" w:cs="宋体"/>
          <w:sz w:val="24"/>
          <w:szCs w:val="24"/>
          <w:lang w:eastAsia="zh-CN"/>
        </w:rPr>
      </w:pPr>
      <w:r>
        <w:rPr>
          <w:rFonts w:ascii="宋体" w:eastAsia="宋体" w:hAnsi="宋体" w:cs="宋体"/>
          <w:sz w:val="24"/>
          <w:szCs w:val="24"/>
          <w:lang w:eastAsia="zh-CN"/>
        </w:rPr>
        <w:t>6.8.6</w:t>
      </w:r>
      <w:r>
        <w:rPr>
          <w:rFonts w:ascii="宋体" w:eastAsia="宋体" w:hAnsi="宋体" w:cs="宋体"/>
          <w:spacing w:val="18"/>
          <w:sz w:val="24"/>
          <w:szCs w:val="24"/>
          <w:lang w:eastAsia="zh-CN"/>
        </w:rPr>
        <w:t xml:space="preserve"> </w:t>
      </w:r>
      <w:r>
        <w:rPr>
          <w:rFonts w:ascii="宋体" w:eastAsia="宋体" w:hAnsi="宋体" w:cs="宋体"/>
          <w:spacing w:val="2"/>
          <w:sz w:val="24"/>
          <w:szCs w:val="24"/>
          <w:lang w:eastAsia="zh-CN"/>
        </w:rPr>
        <w:t>承包人应为防止进出场的车辆的遗洒和轮胎夹带物等污染周边和公共道路等</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行为制定并落实必要的措施，这类措施应至少包括在现场出入口设立冲刷池、对现场道</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路做硬化处理和采用密闭车厢或者对车厢进行必要的覆盖等等。</w:t>
      </w:r>
      <w:r>
        <w:rPr>
          <w:rFonts w:ascii="宋体" w:eastAsia="宋体" w:hAnsi="宋体" w:cs="宋体"/>
          <w:sz w:val="24"/>
          <w:szCs w:val="24"/>
          <w:lang w:eastAsia="zh-CN"/>
        </w:rPr>
        <w:t xml:space="preserve"> </w:t>
      </w:r>
    </w:p>
    <w:p w14:paraId="36CB12FD" w14:textId="77777777" w:rsidR="001C72CA" w:rsidRDefault="00DD1B2D">
      <w:pPr>
        <w:spacing w:before="36" w:line="357" w:lineRule="auto"/>
        <w:ind w:left="118" w:right="227" w:firstLine="480"/>
        <w:jc w:val="both"/>
        <w:rPr>
          <w:rFonts w:ascii="宋体" w:eastAsia="宋体" w:hAnsi="宋体" w:cs="宋体"/>
          <w:sz w:val="24"/>
          <w:szCs w:val="24"/>
          <w:lang w:eastAsia="zh-CN"/>
        </w:rPr>
      </w:pPr>
      <w:r>
        <w:rPr>
          <w:rFonts w:ascii="宋体" w:eastAsia="宋体" w:hAnsi="宋体" w:cs="宋体"/>
          <w:sz w:val="24"/>
          <w:szCs w:val="24"/>
          <w:lang w:eastAsia="zh-CN"/>
        </w:rPr>
        <w:t>6.8.7</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承包人应当保证施工生产用水和生活用水符合国家有关标准的规定。承包人还</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应建设、运行和维护施工生产和生活污水收集和处理系统（包括排污口接入），建立符合</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排放标准的临时沉淀池和化粪池等，不得将未处理的污水直接或间接排放或造成地表水</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体、地下水体或生产和生活供水系统的污染。</w:t>
      </w:r>
      <w:r>
        <w:rPr>
          <w:rFonts w:ascii="宋体" w:eastAsia="宋体" w:hAnsi="宋体" w:cs="宋体"/>
          <w:sz w:val="24"/>
          <w:szCs w:val="24"/>
          <w:lang w:eastAsia="zh-CN"/>
        </w:rPr>
        <w:t xml:space="preserve"> </w:t>
      </w:r>
    </w:p>
    <w:p w14:paraId="27A44536" w14:textId="77777777" w:rsidR="001C72CA" w:rsidRDefault="00DD1B2D">
      <w:pPr>
        <w:spacing w:before="36" w:line="357" w:lineRule="auto"/>
        <w:ind w:left="118" w:right="129" w:firstLine="480"/>
        <w:rPr>
          <w:rFonts w:ascii="宋体" w:eastAsia="宋体" w:hAnsi="宋体" w:cs="宋体"/>
          <w:sz w:val="24"/>
          <w:szCs w:val="24"/>
          <w:lang w:eastAsia="zh-CN"/>
        </w:rPr>
      </w:pPr>
      <w:r>
        <w:rPr>
          <w:rFonts w:ascii="宋体" w:eastAsia="宋体" w:hAnsi="宋体" w:cs="宋体"/>
          <w:sz w:val="24"/>
          <w:szCs w:val="24"/>
          <w:lang w:eastAsia="zh-CN"/>
        </w:rPr>
        <w:t>6.8.8</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承包人应当采取有效措施，建立相应的过滤、分离、分解或沉淀等处理系统，</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不得让有害物质（如燃料、油料、化学品、酸等，以及超过剂量的有害气体和尘埃、污</w:t>
      </w:r>
      <w:r>
        <w:rPr>
          <w:rFonts w:ascii="宋体" w:eastAsia="宋体" w:hAnsi="宋体" w:cs="宋体"/>
          <w:spacing w:val="-117"/>
          <w:sz w:val="24"/>
          <w:szCs w:val="24"/>
          <w:lang w:eastAsia="zh-CN"/>
        </w:rPr>
        <w:t xml:space="preserve"> </w:t>
      </w:r>
      <w:r>
        <w:rPr>
          <w:rFonts w:ascii="宋体" w:eastAsia="宋体" w:hAnsi="宋体" w:cs="宋体"/>
          <w:spacing w:val="2"/>
          <w:sz w:val="24"/>
          <w:szCs w:val="24"/>
          <w:lang w:eastAsia="zh-CN"/>
        </w:rPr>
        <w:t>水、泥土或水、弃渣等）污染施工场地（现场）及其周边环境。承包人施工工序、工作</w:t>
      </w:r>
      <w:r>
        <w:rPr>
          <w:rFonts w:ascii="宋体" w:eastAsia="宋体" w:hAnsi="宋体" w:cs="宋体"/>
          <w:spacing w:val="-110"/>
          <w:sz w:val="24"/>
          <w:szCs w:val="24"/>
          <w:lang w:eastAsia="zh-CN"/>
        </w:rPr>
        <w:t xml:space="preserve"> </w:t>
      </w:r>
      <w:r>
        <w:rPr>
          <w:rFonts w:ascii="宋体" w:eastAsia="宋体" w:hAnsi="宋体" w:cs="宋体"/>
          <w:spacing w:val="2"/>
          <w:sz w:val="24"/>
          <w:szCs w:val="24"/>
          <w:lang w:eastAsia="zh-CN"/>
        </w:rPr>
        <w:t>时间安排和施工设备的配置应当充分考虑降低噪声和照明等对施工场地（现场）周边生</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产和生活的影响，并满足国家和地方政府有关规定的要求。</w:t>
      </w:r>
      <w:r>
        <w:rPr>
          <w:rFonts w:ascii="宋体" w:eastAsia="宋体" w:hAnsi="宋体" w:cs="宋体"/>
          <w:sz w:val="24"/>
          <w:szCs w:val="24"/>
          <w:lang w:eastAsia="zh-CN"/>
        </w:rPr>
        <w:t xml:space="preserve"> </w:t>
      </w:r>
    </w:p>
    <w:p w14:paraId="63FFDF2A" w14:textId="77777777" w:rsidR="001C72CA" w:rsidRDefault="00DD1B2D">
      <w:pPr>
        <w:spacing w:before="34" w:line="357" w:lineRule="auto"/>
        <w:ind w:left="118" w:right="230" w:firstLine="480"/>
        <w:jc w:val="both"/>
        <w:rPr>
          <w:rFonts w:ascii="宋体" w:eastAsia="宋体" w:hAnsi="宋体" w:cs="宋体"/>
          <w:sz w:val="24"/>
          <w:szCs w:val="24"/>
          <w:lang w:eastAsia="zh-CN"/>
        </w:rPr>
      </w:pPr>
      <w:r>
        <w:rPr>
          <w:rFonts w:ascii="宋体" w:eastAsia="宋体" w:hAnsi="宋体" w:cs="宋体"/>
          <w:sz w:val="24"/>
          <w:szCs w:val="24"/>
          <w:lang w:eastAsia="zh-CN"/>
        </w:rPr>
        <w:t>6.8.9</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承包人应在施工方案中列明环境保护的具体措施。在合同履行期间，承包人应</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采取合理措施保护施工现场环境，落实</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环保六个百分之百</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要求。对施工作业过程中</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可能引起的大气、水、噪音以及固体废物污染采取具体可行的防范措施。</w:t>
      </w:r>
      <w:r>
        <w:rPr>
          <w:rFonts w:ascii="宋体" w:eastAsia="宋体" w:hAnsi="宋体" w:cs="宋体"/>
          <w:sz w:val="24"/>
          <w:szCs w:val="24"/>
          <w:lang w:eastAsia="zh-CN"/>
        </w:rPr>
        <w:t xml:space="preserve"> </w:t>
      </w:r>
    </w:p>
    <w:p w14:paraId="6A213116" w14:textId="77777777" w:rsidR="001C72CA" w:rsidRDefault="00DD1B2D">
      <w:pPr>
        <w:spacing w:before="34" w:line="357" w:lineRule="auto"/>
        <w:ind w:left="118" w:right="231" w:firstLine="480"/>
        <w:jc w:val="both"/>
        <w:rPr>
          <w:rFonts w:ascii="宋体" w:eastAsia="宋体" w:hAnsi="宋体" w:cs="宋体"/>
          <w:sz w:val="24"/>
          <w:szCs w:val="24"/>
          <w:lang w:eastAsia="zh-CN"/>
        </w:rPr>
      </w:pPr>
      <w:r>
        <w:rPr>
          <w:rFonts w:ascii="宋体" w:eastAsia="宋体" w:hAnsi="宋体" w:cs="宋体"/>
          <w:sz w:val="24"/>
          <w:szCs w:val="24"/>
          <w:lang w:eastAsia="zh-CN"/>
        </w:rPr>
        <w:t>6.8.10</w:t>
      </w:r>
      <w:r>
        <w:rPr>
          <w:rFonts w:ascii="宋体" w:eastAsia="宋体" w:hAnsi="宋体" w:cs="宋体"/>
          <w:spacing w:val="-28"/>
          <w:sz w:val="24"/>
          <w:szCs w:val="24"/>
          <w:lang w:eastAsia="zh-CN"/>
        </w:rPr>
        <w:t xml:space="preserve"> </w:t>
      </w:r>
      <w:r>
        <w:rPr>
          <w:rFonts w:ascii="宋体" w:eastAsia="宋体" w:hAnsi="宋体" w:cs="宋体"/>
          <w:sz w:val="24"/>
          <w:szCs w:val="24"/>
          <w:lang w:eastAsia="zh-CN"/>
        </w:rPr>
        <w:t>承包人应当承担因其原因引起的环境污染侵权损害赔偿责任，因上述环境</w:t>
      </w:r>
      <w:r>
        <w:rPr>
          <w:rFonts w:ascii="宋体" w:eastAsia="宋体" w:hAnsi="宋体" w:cs="宋体"/>
          <w:sz w:val="24"/>
          <w:szCs w:val="24"/>
          <w:lang w:eastAsia="zh-CN"/>
        </w:rPr>
        <w:lastRenderedPageBreak/>
        <w:t>污</w:t>
      </w:r>
      <w:r>
        <w:rPr>
          <w:rFonts w:ascii="宋体" w:eastAsia="宋体" w:hAnsi="宋体" w:cs="宋体"/>
          <w:sz w:val="24"/>
          <w:szCs w:val="24"/>
          <w:lang w:eastAsia="zh-CN"/>
        </w:rPr>
        <w:t xml:space="preserve"> </w:t>
      </w:r>
      <w:r>
        <w:rPr>
          <w:rFonts w:ascii="宋体" w:eastAsia="宋体" w:hAnsi="宋体" w:cs="宋体"/>
          <w:sz w:val="24"/>
          <w:szCs w:val="24"/>
          <w:lang w:eastAsia="zh-CN"/>
        </w:rPr>
        <w:t>染引起纠纷而导致暂停施工的，由此增加的费用和（或）延误的工期由承包人承担。</w:t>
      </w:r>
      <w:r>
        <w:rPr>
          <w:rFonts w:ascii="宋体" w:eastAsia="宋体" w:hAnsi="宋体" w:cs="宋体"/>
          <w:sz w:val="24"/>
          <w:szCs w:val="24"/>
          <w:lang w:eastAsia="zh-CN"/>
        </w:rPr>
        <w:t xml:space="preserve"> </w:t>
      </w:r>
    </w:p>
    <w:p w14:paraId="1665093D"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6.9</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施工环保措施计划</w:t>
      </w:r>
      <w:r>
        <w:rPr>
          <w:rFonts w:ascii="宋体" w:eastAsia="宋体" w:hAnsi="宋体" w:cs="宋体"/>
          <w:sz w:val="24"/>
          <w:szCs w:val="24"/>
          <w:lang w:eastAsia="zh-CN"/>
        </w:rPr>
        <w:t xml:space="preserve"> </w:t>
      </w:r>
    </w:p>
    <w:p w14:paraId="3D202062" w14:textId="77777777" w:rsidR="001C72CA" w:rsidRDefault="00DD1B2D">
      <w:pPr>
        <w:spacing w:before="154" w:line="355" w:lineRule="auto"/>
        <w:ind w:left="118" w:right="231" w:firstLine="480"/>
        <w:jc w:val="both"/>
        <w:rPr>
          <w:rFonts w:ascii="宋体" w:eastAsia="宋体" w:hAnsi="宋体" w:cs="宋体"/>
          <w:sz w:val="24"/>
          <w:szCs w:val="24"/>
          <w:lang w:eastAsia="zh-CN"/>
        </w:rPr>
      </w:pPr>
      <w:r>
        <w:rPr>
          <w:rFonts w:ascii="宋体" w:eastAsia="宋体" w:hAnsi="宋体" w:cs="宋体"/>
          <w:sz w:val="24"/>
          <w:szCs w:val="24"/>
          <w:lang w:eastAsia="zh-CN"/>
        </w:rPr>
        <w:t xml:space="preserve">6.9.1 </w:t>
      </w:r>
      <w:r>
        <w:rPr>
          <w:rFonts w:ascii="宋体" w:eastAsia="宋体" w:hAnsi="宋体" w:cs="宋体"/>
          <w:sz w:val="24"/>
          <w:szCs w:val="24"/>
          <w:lang w:eastAsia="zh-CN"/>
        </w:rPr>
        <w:t>通用合同条款第</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项约定的施工环保措施计划是承包人阐明环保方针和拟采用</w:t>
      </w:r>
      <w:r>
        <w:rPr>
          <w:rFonts w:ascii="宋体" w:eastAsia="宋体" w:hAnsi="宋体" w:cs="宋体"/>
          <w:sz w:val="24"/>
          <w:szCs w:val="24"/>
          <w:lang w:eastAsia="zh-CN"/>
        </w:rPr>
        <w:t xml:space="preserve"> </w:t>
      </w:r>
      <w:r>
        <w:rPr>
          <w:rFonts w:ascii="宋体" w:eastAsia="宋体" w:hAnsi="宋体" w:cs="宋体"/>
          <w:sz w:val="24"/>
          <w:szCs w:val="24"/>
          <w:lang w:eastAsia="zh-CN"/>
        </w:rPr>
        <w:t>的环保措施及方法等的文件，其内容应包括但不限于：</w:t>
      </w:r>
      <w:r>
        <w:rPr>
          <w:rFonts w:ascii="宋体" w:eastAsia="宋体" w:hAnsi="宋体" w:cs="宋体"/>
          <w:sz w:val="24"/>
          <w:szCs w:val="24"/>
          <w:lang w:eastAsia="zh-CN"/>
        </w:rPr>
        <w:t xml:space="preserve"> </w:t>
      </w:r>
    </w:p>
    <w:p w14:paraId="1487246C" w14:textId="77777777" w:rsidR="001C72CA" w:rsidRDefault="00DD1B2D">
      <w:pPr>
        <w:spacing w:before="38"/>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）承包人生活区（如果有）的生活用水和生活污水处理措施；</w:t>
      </w:r>
      <w:r>
        <w:rPr>
          <w:rFonts w:ascii="宋体" w:eastAsia="宋体" w:hAnsi="宋体" w:cs="宋体"/>
          <w:sz w:val="24"/>
          <w:szCs w:val="24"/>
          <w:lang w:eastAsia="zh-CN"/>
        </w:rPr>
        <w:t xml:space="preserve"> </w:t>
      </w:r>
    </w:p>
    <w:p w14:paraId="1F8D0E64"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）施工生产废水处理措施；</w:t>
      </w:r>
      <w:r>
        <w:rPr>
          <w:rFonts w:ascii="宋体" w:eastAsia="宋体" w:hAnsi="宋体" w:cs="宋体"/>
          <w:sz w:val="24"/>
          <w:szCs w:val="24"/>
          <w:lang w:eastAsia="zh-CN"/>
        </w:rPr>
        <w:t xml:space="preserve"> </w:t>
      </w:r>
    </w:p>
    <w:p w14:paraId="016DCCED" w14:textId="77777777" w:rsidR="001C72CA" w:rsidRDefault="00DD1B2D">
      <w:pPr>
        <w:spacing w:before="2"/>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）施工扬尘和废气的处理措施；</w:t>
      </w:r>
      <w:r>
        <w:rPr>
          <w:rFonts w:ascii="宋体" w:eastAsia="宋体" w:hAnsi="宋体" w:cs="宋体"/>
          <w:sz w:val="24"/>
          <w:szCs w:val="24"/>
          <w:lang w:eastAsia="zh-CN"/>
        </w:rPr>
        <w:t xml:space="preserve"> </w:t>
      </w:r>
    </w:p>
    <w:p w14:paraId="6C5B5538" w14:textId="77777777" w:rsidR="001C72CA" w:rsidRDefault="00DD1B2D">
      <w:pPr>
        <w:spacing w:before="152"/>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）施工噪声和光污染控制措施；</w:t>
      </w:r>
      <w:r>
        <w:rPr>
          <w:rFonts w:ascii="宋体" w:eastAsia="宋体" w:hAnsi="宋体" w:cs="宋体"/>
          <w:sz w:val="24"/>
          <w:szCs w:val="24"/>
          <w:lang w:eastAsia="zh-CN"/>
        </w:rPr>
        <w:t xml:space="preserve"> </w:t>
      </w:r>
    </w:p>
    <w:p w14:paraId="06E13D3C"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）节能减排措施；</w:t>
      </w:r>
      <w:r>
        <w:rPr>
          <w:rFonts w:ascii="宋体" w:eastAsia="宋体" w:hAnsi="宋体" w:cs="宋体"/>
          <w:sz w:val="24"/>
          <w:szCs w:val="24"/>
          <w:lang w:eastAsia="zh-CN"/>
        </w:rPr>
        <w:t xml:space="preserve"> </w:t>
      </w:r>
    </w:p>
    <w:p w14:paraId="09F6D76E"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）不可再生资源循环利用措施；</w:t>
      </w:r>
      <w:r>
        <w:rPr>
          <w:rFonts w:ascii="宋体" w:eastAsia="宋体" w:hAnsi="宋体" w:cs="宋体"/>
          <w:sz w:val="24"/>
          <w:szCs w:val="24"/>
          <w:lang w:eastAsia="zh-CN"/>
        </w:rPr>
        <w:t xml:space="preserve"> </w:t>
      </w:r>
    </w:p>
    <w:p w14:paraId="5DB34604"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）固体废弃物处理措施；</w:t>
      </w:r>
      <w:r>
        <w:rPr>
          <w:rFonts w:ascii="宋体" w:eastAsia="宋体" w:hAnsi="宋体" w:cs="宋体"/>
          <w:sz w:val="24"/>
          <w:szCs w:val="24"/>
          <w:lang w:eastAsia="zh-CN"/>
        </w:rPr>
        <w:t xml:space="preserve"> </w:t>
      </w:r>
    </w:p>
    <w:p w14:paraId="4191E3FD"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8</w:t>
      </w:r>
      <w:r>
        <w:rPr>
          <w:rFonts w:ascii="宋体" w:eastAsia="宋体" w:hAnsi="宋体" w:cs="宋体"/>
          <w:sz w:val="24"/>
          <w:szCs w:val="24"/>
          <w:lang w:eastAsia="zh-CN"/>
        </w:rPr>
        <w:t>）人群健康保护和卫生防疫措施；</w:t>
      </w:r>
      <w:r>
        <w:rPr>
          <w:rFonts w:ascii="宋体" w:eastAsia="宋体" w:hAnsi="宋体" w:cs="宋体"/>
          <w:sz w:val="24"/>
          <w:szCs w:val="24"/>
          <w:lang w:eastAsia="zh-CN"/>
        </w:rPr>
        <w:t xml:space="preserve"> </w:t>
      </w:r>
    </w:p>
    <w:p w14:paraId="14E44744"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）防止误用有害材料的保证措施；</w:t>
      </w:r>
      <w:r>
        <w:rPr>
          <w:rFonts w:ascii="宋体" w:eastAsia="宋体" w:hAnsi="宋体" w:cs="宋体"/>
          <w:sz w:val="24"/>
          <w:szCs w:val="24"/>
          <w:lang w:eastAsia="zh-CN"/>
        </w:rPr>
        <w:t xml:space="preserve"> </w:t>
      </w:r>
    </w:p>
    <w:p w14:paraId="148EB3D4"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10</w:t>
      </w:r>
      <w:r>
        <w:rPr>
          <w:rFonts w:ascii="宋体" w:eastAsia="宋体" w:hAnsi="宋体" w:cs="宋体"/>
          <w:sz w:val="24"/>
          <w:szCs w:val="24"/>
          <w:lang w:eastAsia="zh-CN"/>
        </w:rPr>
        <w:t>）施工边坡工程的水土流失保护措施；</w:t>
      </w:r>
      <w:r>
        <w:rPr>
          <w:rFonts w:ascii="宋体" w:eastAsia="宋体" w:hAnsi="宋体" w:cs="宋体"/>
          <w:sz w:val="24"/>
          <w:szCs w:val="24"/>
          <w:lang w:eastAsia="zh-CN"/>
        </w:rPr>
        <w:t xml:space="preserve"> </w:t>
      </w:r>
    </w:p>
    <w:p w14:paraId="4195815D"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11</w:t>
      </w:r>
      <w:r>
        <w:rPr>
          <w:rFonts w:ascii="宋体" w:eastAsia="宋体" w:hAnsi="宋体" w:cs="宋体"/>
          <w:sz w:val="24"/>
          <w:szCs w:val="24"/>
          <w:lang w:eastAsia="zh-CN"/>
        </w:rPr>
        <w:t>）道路污染防治措施；</w:t>
      </w:r>
      <w:r>
        <w:rPr>
          <w:rFonts w:ascii="宋体" w:eastAsia="宋体" w:hAnsi="宋体" w:cs="宋体"/>
          <w:sz w:val="24"/>
          <w:szCs w:val="24"/>
          <w:lang w:eastAsia="zh-CN"/>
        </w:rPr>
        <w:t xml:space="preserve"> </w:t>
      </w:r>
    </w:p>
    <w:p w14:paraId="1F90B337"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12</w:t>
      </w:r>
      <w:r>
        <w:rPr>
          <w:rFonts w:ascii="宋体" w:eastAsia="宋体" w:hAnsi="宋体" w:cs="宋体"/>
          <w:sz w:val="24"/>
          <w:szCs w:val="24"/>
          <w:lang w:eastAsia="zh-CN"/>
        </w:rPr>
        <w:t>）完工后场地清理及其植被（如果有）恢复的规划和措施；</w:t>
      </w:r>
      <w:r>
        <w:rPr>
          <w:rFonts w:ascii="宋体" w:eastAsia="宋体" w:hAnsi="宋体" w:cs="宋体"/>
          <w:sz w:val="24"/>
          <w:szCs w:val="24"/>
          <w:lang w:eastAsia="zh-CN"/>
        </w:rPr>
        <w:t xml:space="preserve"> </w:t>
      </w:r>
    </w:p>
    <w:p w14:paraId="0D380413"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13</w:t>
      </w:r>
      <w:r>
        <w:rPr>
          <w:rFonts w:ascii="宋体" w:eastAsia="宋体" w:hAnsi="宋体" w:cs="宋体"/>
          <w:sz w:val="24"/>
          <w:szCs w:val="24"/>
          <w:lang w:eastAsia="zh-CN"/>
        </w:rPr>
        <w:t>）其他：</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     </w:t>
      </w:r>
      <w:r>
        <w:rPr>
          <w:rFonts w:ascii="宋体" w:eastAsia="宋体" w:hAnsi="宋体" w:cs="宋体"/>
          <w:spacing w:val="119"/>
          <w:sz w:val="24"/>
          <w:szCs w:val="24"/>
          <w:u w:val="single" w:color="000000"/>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3900FE22" w14:textId="77777777" w:rsidR="001C72CA" w:rsidRDefault="00DD1B2D">
      <w:pPr>
        <w:spacing w:before="154" w:line="357" w:lineRule="auto"/>
        <w:ind w:left="118" w:right="107" w:firstLine="480"/>
        <w:jc w:val="both"/>
        <w:rPr>
          <w:rFonts w:ascii="宋体" w:eastAsia="宋体" w:hAnsi="宋体" w:cs="宋体"/>
          <w:sz w:val="24"/>
          <w:szCs w:val="24"/>
          <w:lang w:eastAsia="zh-CN"/>
        </w:rPr>
      </w:pPr>
      <w:r>
        <w:rPr>
          <w:rFonts w:ascii="宋体" w:eastAsia="宋体" w:hAnsi="宋体" w:cs="宋体"/>
          <w:sz w:val="24"/>
          <w:szCs w:val="24"/>
          <w:lang w:eastAsia="zh-CN"/>
        </w:rPr>
        <w:t>6.9.2</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施工环保措施计划应当在专用合同条款第款约定的期限内报送监理人。承包人</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应当严格执行经监理人批准的施工环保措施计划，并及时补充、修订和完善施工环保措</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施计划。</w:t>
      </w:r>
      <w:r>
        <w:rPr>
          <w:rFonts w:ascii="宋体" w:eastAsia="宋体" w:hAnsi="宋体" w:cs="宋体"/>
          <w:sz w:val="24"/>
          <w:szCs w:val="24"/>
          <w:lang w:eastAsia="zh-CN"/>
        </w:rPr>
        <w:t xml:space="preserve"> </w:t>
      </w:r>
    </w:p>
    <w:p w14:paraId="76221EC9" w14:textId="77777777" w:rsidR="001C72CA" w:rsidRDefault="00DD1B2D" w:rsidP="00165D76">
      <w:pPr>
        <w:spacing w:before="34"/>
        <w:ind w:left="118" w:right="1824"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7.</w:t>
      </w:r>
      <w:r>
        <w:rPr>
          <w:rFonts w:ascii="宋体" w:eastAsia="宋体" w:hAnsi="宋体" w:cs="宋体"/>
          <w:b/>
          <w:bCs/>
          <w:sz w:val="24"/>
          <w:szCs w:val="24"/>
          <w:lang w:eastAsia="zh-CN"/>
        </w:rPr>
        <w:t>治安保卫</w:t>
      </w:r>
      <w:r>
        <w:rPr>
          <w:rFonts w:ascii="宋体" w:eastAsia="宋体" w:hAnsi="宋体" w:cs="宋体"/>
          <w:b/>
          <w:bCs/>
          <w:w w:val="99"/>
          <w:sz w:val="24"/>
          <w:szCs w:val="24"/>
          <w:lang w:eastAsia="zh-CN"/>
        </w:rPr>
        <w:t xml:space="preserve"> </w:t>
      </w:r>
    </w:p>
    <w:p w14:paraId="16040D51" w14:textId="77777777" w:rsidR="001C72CA" w:rsidRDefault="00DD1B2D">
      <w:pPr>
        <w:spacing w:before="154" w:line="357" w:lineRule="auto"/>
        <w:ind w:left="118" w:right="107" w:firstLine="480"/>
        <w:jc w:val="both"/>
        <w:rPr>
          <w:rFonts w:ascii="宋体" w:eastAsia="宋体" w:hAnsi="宋体" w:cs="宋体"/>
          <w:sz w:val="24"/>
          <w:szCs w:val="24"/>
          <w:lang w:eastAsia="zh-CN"/>
        </w:rPr>
      </w:pPr>
      <w:r>
        <w:rPr>
          <w:rFonts w:ascii="宋体" w:eastAsia="宋体" w:hAnsi="宋体" w:cs="宋体"/>
          <w:sz w:val="24"/>
          <w:szCs w:val="24"/>
          <w:lang w:eastAsia="zh-CN"/>
        </w:rPr>
        <w:t>7.1</w:t>
      </w:r>
      <w:r>
        <w:rPr>
          <w:rFonts w:ascii="宋体" w:eastAsia="宋体" w:hAnsi="宋体" w:cs="宋体"/>
          <w:spacing w:val="-49"/>
          <w:sz w:val="24"/>
          <w:szCs w:val="24"/>
          <w:lang w:eastAsia="zh-CN"/>
        </w:rPr>
        <w:t xml:space="preserve"> </w:t>
      </w:r>
      <w:r>
        <w:rPr>
          <w:rFonts w:ascii="宋体" w:eastAsia="宋体" w:hAnsi="宋体" w:cs="宋体"/>
          <w:sz w:val="24"/>
          <w:szCs w:val="24"/>
          <w:lang w:eastAsia="zh-CN"/>
        </w:rPr>
        <w:t>承包人应为施工场地（现场）提供</w:t>
      </w:r>
      <w:r>
        <w:rPr>
          <w:rFonts w:ascii="宋体" w:eastAsia="宋体" w:hAnsi="宋体" w:cs="宋体"/>
          <w:spacing w:val="-48"/>
          <w:sz w:val="24"/>
          <w:szCs w:val="24"/>
          <w:lang w:eastAsia="zh-CN"/>
        </w:rPr>
        <w:t xml:space="preserve"> </w:t>
      </w:r>
      <w:r>
        <w:rPr>
          <w:rFonts w:ascii="宋体" w:eastAsia="宋体" w:hAnsi="宋体" w:cs="宋体"/>
          <w:sz w:val="24"/>
          <w:szCs w:val="24"/>
          <w:lang w:eastAsia="zh-CN"/>
        </w:rPr>
        <w:t>24</w:t>
      </w:r>
      <w:r>
        <w:rPr>
          <w:rFonts w:ascii="宋体" w:eastAsia="宋体" w:hAnsi="宋体" w:cs="宋体"/>
          <w:spacing w:val="-48"/>
          <w:sz w:val="24"/>
          <w:szCs w:val="24"/>
          <w:lang w:eastAsia="zh-CN"/>
        </w:rPr>
        <w:t xml:space="preserve"> </w:t>
      </w:r>
      <w:r>
        <w:rPr>
          <w:rFonts w:ascii="宋体" w:eastAsia="宋体" w:hAnsi="宋体" w:cs="宋体"/>
          <w:sz w:val="24"/>
          <w:szCs w:val="24"/>
          <w:lang w:eastAsia="zh-CN"/>
        </w:rPr>
        <w:t>小时的保安保卫服务，配备足够的保安人</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员和保安设备，防止未经批准的任何人进入现场，控制人员、材料和设备等的进出场，</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防止现场材料、设备或其他任何物品的失窃，禁止任何现场内的打架斗殴事件。</w:t>
      </w:r>
      <w:r>
        <w:rPr>
          <w:rFonts w:ascii="宋体" w:eastAsia="宋体" w:hAnsi="宋体" w:cs="宋体"/>
          <w:sz w:val="24"/>
          <w:szCs w:val="24"/>
          <w:lang w:eastAsia="zh-CN"/>
        </w:rPr>
        <w:t xml:space="preserve"> </w:t>
      </w:r>
    </w:p>
    <w:p w14:paraId="347F9F7D" w14:textId="77777777" w:rsidR="001C72CA" w:rsidRDefault="00DD1B2D">
      <w:pPr>
        <w:spacing w:before="34" w:line="357" w:lineRule="auto"/>
        <w:ind w:left="118" w:right="106" w:firstLine="480"/>
        <w:jc w:val="both"/>
        <w:rPr>
          <w:rFonts w:ascii="宋体" w:eastAsia="宋体" w:hAnsi="宋体" w:cs="宋体"/>
          <w:sz w:val="24"/>
          <w:szCs w:val="24"/>
          <w:lang w:eastAsia="zh-CN"/>
        </w:rPr>
      </w:pPr>
      <w:r>
        <w:rPr>
          <w:rFonts w:ascii="宋体" w:eastAsia="宋体" w:hAnsi="宋体" w:cs="宋体"/>
          <w:sz w:val="24"/>
          <w:szCs w:val="24"/>
          <w:lang w:eastAsia="zh-CN"/>
        </w:rPr>
        <w:t>7.2</w:t>
      </w:r>
      <w:r>
        <w:rPr>
          <w:rFonts w:ascii="宋体" w:eastAsia="宋体" w:hAnsi="宋体" w:cs="宋体"/>
          <w:spacing w:val="-46"/>
          <w:sz w:val="24"/>
          <w:szCs w:val="24"/>
          <w:lang w:eastAsia="zh-CN"/>
        </w:rPr>
        <w:t xml:space="preserve"> </w:t>
      </w:r>
      <w:r>
        <w:rPr>
          <w:rFonts w:ascii="宋体" w:eastAsia="宋体" w:hAnsi="宋体" w:cs="宋体"/>
          <w:spacing w:val="-3"/>
          <w:sz w:val="24"/>
          <w:szCs w:val="24"/>
          <w:lang w:eastAsia="zh-CN"/>
        </w:rPr>
        <w:t>承包人的保安人员应是训练有素的专业保安人员，承包人可以雇佣专业保安公司</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负责现场保安和保卫；保安保卫制度除规范现场出入大门控制外，还应规定定时和不定</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时的施工场地（现场）周边和全现场的保安巡逻。</w:t>
      </w:r>
      <w:r>
        <w:rPr>
          <w:rFonts w:ascii="宋体" w:eastAsia="宋体" w:hAnsi="宋体" w:cs="宋体"/>
          <w:sz w:val="24"/>
          <w:szCs w:val="24"/>
          <w:lang w:eastAsia="zh-CN"/>
        </w:rPr>
        <w:t xml:space="preserve"> </w:t>
      </w:r>
    </w:p>
    <w:p w14:paraId="1F1647B1" w14:textId="77777777" w:rsidR="001C72CA" w:rsidRDefault="00DD1B2D">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7.3</w:t>
      </w:r>
      <w:r>
        <w:rPr>
          <w:rFonts w:ascii="宋体" w:eastAsia="宋体" w:hAnsi="宋体" w:cs="宋体"/>
          <w:spacing w:val="-47"/>
          <w:sz w:val="24"/>
          <w:szCs w:val="24"/>
          <w:lang w:eastAsia="zh-CN"/>
        </w:rPr>
        <w:t xml:space="preserve"> </w:t>
      </w:r>
      <w:r>
        <w:rPr>
          <w:rFonts w:ascii="宋体" w:eastAsia="宋体" w:hAnsi="宋体" w:cs="宋体"/>
          <w:spacing w:val="-3"/>
          <w:sz w:val="24"/>
          <w:szCs w:val="24"/>
          <w:lang w:eastAsia="zh-CN"/>
        </w:rPr>
        <w:t>承包人应制定并实施严格的施工场地（现场）出入制度并报监理人审批；车辆的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出入须有出入审批制度，并有指定的专人负责管理；人员进出现场应有出入证，出入证</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须以经过监理人批准的格式印制。</w:t>
      </w:r>
      <w:r>
        <w:rPr>
          <w:rFonts w:ascii="宋体" w:eastAsia="宋体" w:hAnsi="宋体" w:cs="宋体"/>
          <w:sz w:val="24"/>
          <w:szCs w:val="24"/>
          <w:lang w:eastAsia="zh-CN"/>
        </w:rPr>
        <w:t xml:space="preserve"> </w:t>
      </w:r>
    </w:p>
    <w:p w14:paraId="34C91D81" w14:textId="77777777" w:rsidR="001C72CA" w:rsidRDefault="00DD1B2D">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7.4</w:t>
      </w:r>
      <w:r>
        <w:rPr>
          <w:rFonts w:ascii="宋体" w:eastAsia="宋体" w:hAnsi="宋体" w:cs="宋体"/>
          <w:spacing w:val="-46"/>
          <w:sz w:val="24"/>
          <w:szCs w:val="24"/>
          <w:lang w:eastAsia="zh-CN"/>
        </w:rPr>
        <w:t xml:space="preserve"> </w:t>
      </w:r>
      <w:r>
        <w:rPr>
          <w:rFonts w:ascii="宋体" w:eastAsia="宋体" w:hAnsi="宋体" w:cs="宋体"/>
          <w:spacing w:val="-3"/>
          <w:sz w:val="24"/>
          <w:szCs w:val="24"/>
          <w:lang w:eastAsia="zh-CN"/>
        </w:rPr>
        <w:t>承包人应确保任何未经监理人同意的参观人员进入现场；承包人应准备足够数量</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lastRenderedPageBreak/>
        <w:t>的专门用于参观人员的安全帽并带明显标志，承包人同时应准备一个参观人员登记簿用</w:t>
      </w:r>
      <w:r>
        <w:rPr>
          <w:rFonts w:ascii="宋体" w:eastAsia="宋体" w:hAnsi="宋体" w:cs="宋体"/>
          <w:spacing w:val="-111"/>
          <w:sz w:val="24"/>
          <w:szCs w:val="24"/>
          <w:lang w:eastAsia="zh-CN"/>
        </w:rPr>
        <w:t xml:space="preserve"> </w:t>
      </w:r>
      <w:r>
        <w:rPr>
          <w:rFonts w:ascii="宋体" w:eastAsia="宋体" w:hAnsi="宋体" w:cs="宋体"/>
          <w:spacing w:val="2"/>
          <w:sz w:val="24"/>
          <w:szCs w:val="24"/>
          <w:lang w:eastAsia="zh-CN"/>
        </w:rPr>
        <w:t>于记录所有参观现场人员的姓名、参观目的和参观时间等内容；承包人应确保每个参观</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现场的人员了解和遵守现场的安全管理规章制度，佩带安全帽，确保所有经发包人和监</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理人批准的参观人员的人身安全。</w:t>
      </w:r>
      <w:r>
        <w:rPr>
          <w:rFonts w:ascii="宋体" w:eastAsia="宋体" w:hAnsi="宋体" w:cs="宋体"/>
          <w:sz w:val="24"/>
          <w:szCs w:val="24"/>
          <w:lang w:eastAsia="zh-CN"/>
        </w:rPr>
        <w:t xml:space="preserve"> </w:t>
      </w:r>
    </w:p>
    <w:p w14:paraId="227DAD4A" w14:textId="77777777" w:rsidR="001C72CA" w:rsidRDefault="00DD1B2D" w:rsidP="002D553A">
      <w:pPr>
        <w:spacing w:before="36" w:line="357" w:lineRule="auto"/>
        <w:ind w:left="118" w:right="105" w:firstLine="480"/>
        <w:jc w:val="both"/>
        <w:rPr>
          <w:rFonts w:ascii="宋体" w:eastAsia="宋体" w:hAnsi="宋体" w:cs="宋体"/>
          <w:sz w:val="24"/>
          <w:szCs w:val="24"/>
          <w:lang w:eastAsia="zh-CN"/>
        </w:rPr>
      </w:pPr>
      <w:r>
        <w:rPr>
          <w:rFonts w:ascii="宋体" w:eastAsia="宋体" w:hAnsi="宋体" w:cs="宋体"/>
          <w:sz w:val="24"/>
          <w:szCs w:val="24"/>
          <w:lang w:eastAsia="zh-CN"/>
        </w:rPr>
        <w:t>7.5</w:t>
      </w:r>
      <w:r w:rsidRPr="002D553A">
        <w:rPr>
          <w:rFonts w:ascii="宋体" w:eastAsia="宋体" w:hAnsi="宋体" w:cs="宋体"/>
          <w:sz w:val="24"/>
          <w:szCs w:val="24"/>
          <w:lang w:eastAsia="zh-CN"/>
        </w:rPr>
        <w:t xml:space="preserve"> </w:t>
      </w:r>
      <w:r w:rsidRPr="002D553A">
        <w:rPr>
          <w:rFonts w:ascii="宋体" w:eastAsia="宋体" w:hAnsi="宋体" w:cs="宋体"/>
          <w:sz w:val="24"/>
          <w:szCs w:val="24"/>
          <w:lang w:eastAsia="zh-CN"/>
        </w:rPr>
        <w:t>承包人应为施工场地（现场）提供和维护符合建设行政主管部门和市容管理部门规定的临时围墙和其他安全维护，并在工程进度需要时，进行必要的改造。围墙和大门</w:t>
      </w:r>
      <w:r w:rsidRPr="002D553A">
        <w:rPr>
          <w:rFonts w:ascii="宋体" w:eastAsia="宋体" w:hAnsi="宋体" w:cs="宋体"/>
          <w:sz w:val="24"/>
          <w:szCs w:val="24"/>
          <w:lang w:eastAsia="zh-CN"/>
        </w:rPr>
        <w:t xml:space="preserve"> </w:t>
      </w:r>
      <w:r w:rsidRPr="002D553A">
        <w:rPr>
          <w:rFonts w:ascii="宋体" w:eastAsia="宋体" w:hAnsi="宋体" w:cs="宋体"/>
          <w:sz w:val="24"/>
          <w:szCs w:val="24"/>
          <w:lang w:eastAsia="zh-CN"/>
        </w:rPr>
        <w:t>的表面维护应考虑定期的修补和重新刷漆，并应保证所有的乱涂乱画或招贴广告随时被</w:t>
      </w:r>
      <w:r w:rsidRPr="002D553A">
        <w:rPr>
          <w:rFonts w:ascii="宋体" w:eastAsia="宋体" w:hAnsi="宋体" w:cs="宋体"/>
          <w:sz w:val="24"/>
          <w:szCs w:val="24"/>
          <w:lang w:eastAsia="zh-CN"/>
        </w:rPr>
        <w:t xml:space="preserve"> </w:t>
      </w:r>
      <w:r w:rsidRPr="002D553A">
        <w:rPr>
          <w:rFonts w:ascii="宋体" w:eastAsia="宋体" w:hAnsi="宋体" w:cs="宋体"/>
          <w:sz w:val="24"/>
          <w:szCs w:val="24"/>
          <w:lang w:eastAsia="zh-CN"/>
        </w:rPr>
        <w:t>清理。临时围墙和出入大门考虑必要的照明，照明系统要满足现场安全保卫和美观的要</w:t>
      </w:r>
      <w:r w:rsidRPr="002D553A">
        <w:rPr>
          <w:rFonts w:ascii="宋体" w:eastAsia="宋体" w:hAnsi="宋体" w:cs="宋体"/>
          <w:sz w:val="24"/>
          <w:szCs w:val="24"/>
          <w:lang w:eastAsia="zh-CN"/>
        </w:rPr>
        <w:t xml:space="preserve"> </w:t>
      </w:r>
      <w:r>
        <w:rPr>
          <w:rFonts w:ascii="宋体" w:eastAsia="宋体" w:hAnsi="宋体" w:cs="宋体"/>
          <w:sz w:val="24"/>
          <w:szCs w:val="24"/>
          <w:lang w:eastAsia="zh-CN"/>
        </w:rPr>
        <w:t>求。</w:t>
      </w:r>
      <w:r>
        <w:rPr>
          <w:rFonts w:ascii="宋体" w:eastAsia="宋体" w:hAnsi="宋体" w:cs="宋体"/>
          <w:sz w:val="24"/>
          <w:szCs w:val="24"/>
          <w:lang w:eastAsia="zh-CN"/>
        </w:rPr>
        <w:t xml:space="preserve"> </w:t>
      </w:r>
    </w:p>
    <w:p w14:paraId="2854D78F" w14:textId="52EFB2C1" w:rsidR="00165D76" w:rsidRDefault="00DD1B2D">
      <w:pPr>
        <w:spacing w:before="36" w:line="357" w:lineRule="auto"/>
        <w:ind w:left="118" w:right="220" w:firstLine="48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z w:val="24"/>
          <w:szCs w:val="24"/>
          <w:lang w:eastAsia="zh-CN"/>
        </w:rPr>
        <w:t>.6</w:t>
      </w:r>
      <w:r>
        <w:rPr>
          <w:rFonts w:ascii="宋体" w:eastAsia="宋体" w:hAnsi="宋体" w:cs="宋体"/>
          <w:spacing w:val="-47"/>
          <w:sz w:val="24"/>
          <w:szCs w:val="24"/>
          <w:lang w:eastAsia="zh-CN"/>
        </w:rPr>
        <w:t xml:space="preserve"> </w:t>
      </w:r>
      <w:r>
        <w:rPr>
          <w:rFonts w:ascii="宋体" w:eastAsia="宋体" w:hAnsi="宋体" w:cs="宋体"/>
          <w:spacing w:val="-3"/>
          <w:sz w:val="24"/>
          <w:szCs w:val="24"/>
          <w:lang w:eastAsia="zh-CN"/>
        </w:rPr>
        <w:t>承包人应当保证发包人支付的工程款项仅用于本合同目的，及时和足额地向所雇</w:t>
      </w:r>
      <w:r>
        <w:rPr>
          <w:rFonts w:ascii="宋体" w:eastAsia="宋体" w:hAnsi="宋体" w:cs="宋体"/>
          <w:spacing w:val="2"/>
          <w:sz w:val="24"/>
          <w:szCs w:val="24"/>
          <w:lang w:eastAsia="zh-CN"/>
        </w:rPr>
        <w:t>佣的人员支付劳动报酬，并制定严格的工人工资支付保障措施，确保所有分包人及时支</w:t>
      </w:r>
      <w:r>
        <w:rPr>
          <w:rFonts w:ascii="宋体" w:eastAsia="宋体" w:hAnsi="宋体" w:cs="宋体"/>
          <w:spacing w:val="-107"/>
          <w:sz w:val="24"/>
          <w:szCs w:val="24"/>
          <w:lang w:eastAsia="zh-CN"/>
        </w:rPr>
        <w:t xml:space="preserve"> </w:t>
      </w:r>
      <w:r>
        <w:rPr>
          <w:rFonts w:ascii="宋体" w:eastAsia="宋体" w:hAnsi="宋体" w:cs="宋体"/>
          <w:spacing w:val="2"/>
          <w:sz w:val="24"/>
          <w:szCs w:val="24"/>
          <w:lang w:eastAsia="zh-CN"/>
        </w:rPr>
        <w:t>付所雇佣工人的工资，有效防止影响社会安定的群体事件发生，并保障发包人免于因承</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包人（包括其分包人）拖欠工人工资而可能遭受的任何处罚、索赔、损失和损害等。</w:t>
      </w:r>
      <w:r>
        <w:rPr>
          <w:rFonts w:ascii="宋体" w:eastAsia="宋体" w:hAnsi="宋体" w:cs="宋体"/>
          <w:sz w:val="24"/>
          <w:szCs w:val="24"/>
          <w:lang w:eastAsia="zh-CN"/>
        </w:rPr>
        <w:t xml:space="preserve"> </w:t>
      </w:r>
    </w:p>
    <w:p w14:paraId="4A6DB80A" w14:textId="1812E7D7" w:rsidR="001C72CA" w:rsidRDefault="00DD1B2D">
      <w:pPr>
        <w:spacing w:before="36" w:line="357" w:lineRule="auto"/>
        <w:ind w:left="118" w:right="220" w:firstLine="480"/>
        <w:rPr>
          <w:rFonts w:ascii="宋体" w:eastAsia="宋体" w:hAnsi="宋体" w:cs="宋体"/>
          <w:sz w:val="24"/>
          <w:szCs w:val="24"/>
          <w:lang w:eastAsia="zh-CN"/>
        </w:rPr>
      </w:pPr>
      <w:r>
        <w:rPr>
          <w:rFonts w:ascii="宋体" w:eastAsia="宋体" w:hAnsi="宋体" w:cs="宋体"/>
          <w:b/>
          <w:bCs/>
          <w:sz w:val="24"/>
          <w:szCs w:val="24"/>
          <w:lang w:eastAsia="zh-CN"/>
        </w:rPr>
        <w:t>8.</w:t>
      </w:r>
      <w:r>
        <w:rPr>
          <w:rFonts w:ascii="宋体" w:eastAsia="宋体" w:hAnsi="宋体" w:cs="宋体"/>
          <w:b/>
          <w:bCs/>
          <w:sz w:val="24"/>
          <w:szCs w:val="24"/>
          <w:lang w:eastAsia="zh-CN"/>
        </w:rPr>
        <w:t>地上、地下设施和周边建筑物的临时保护</w:t>
      </w:r>
      <w:r>
        <w:rPr>
          <w:rFonts w:ascii="宋体" w:eastAsia="宋体" w:hAnsi="宋体" w:cs="宋体"/>
          <w:b/>
          <w:bCs/>
          <w:w w:val="99"/>
          <w:sz w:val="24"/>
          <w:szCs w:val="24"/>
          <w:lang w:eastAsia="zh-CN"/>
        </w:rPr>
        <w:t xml:space="preserve"> </w:t>
      </w:r>
    </w:p>
    <w:p w14:paraId="6E3A2E66" w14:textId="77777777" w:rsidR="001C72CA" w:rsidRDefault="00DD1B2D">
      <w:pPr>
        <w:spacing w:before="37" w:line="355" w:lineRule="auto"/>
        <w:ind w:left="118" w:right="218" w:firstLine="480"/>
        <w:rPr>
          <w:rFonts w:ascii="宋体" w:eastAsia="宋体" w:hAnsi="宋体" w:cs="宋体"/>
          <w:sz w:val="24"/>
          <w:szCs w:val="24"/>
          <w:lang w:eastAsia="zh-CN"/>
        </w:rPr>
      </w:pPr>
      <w:r>
        <w:rPr>
          <w:rFonts w:ascii="宋体" w:eastAsia="宋体" w:hAnsi="宋体" w:cs="宋体"/>
          <w:sz w:val="24"/>
          <w:szCs w:val="24"/>
          <w:lang w:eastAsia="zh-CN"/>
        </w:rPr>
        <w:t>8.1</w:t>
      </w:r>
      <w:r>
        <w:rPr>
          <w:rFonts w:ascii="宋体" w:eastAsia="宋体" w:hAnsi="宋体" w:cs="宋体"/>
          <w:spacing w:val="-45"/>
          <w:sz w:val="24"/>
          <w:szCs w:val="24"/>
          <w:lang w:eastAsia="zh-CN"/>
        </w:rPr>
        <w:t xml:space="preserve"> </w:t>
      </w:r>
      <w:r>
        <w:rPr>
          <w:rFonts w:ascii="宋体" w:eastAsia="宋体" w:hAnsi="宋体" w:cs="宋体"/>
          <w:spacing w:val="-3"/>
          <w:sz w:val="24"/>
          <w:szCs w:val="24"/>
          <w:lang w:eastAsia="zh-CN"/>
        </w:rPr>
        <w:t>承包人应为施工场地及其周边现有的地上、地下设施和建筑物提供足够的临时保</w:t>
      </w:r>
      <w:r>
        <w:rPr>
          <w:rFonts w:ascii="宋体" w:eastAsia="宋体" w:hAnsi="宋体" w:cs="宋体"/>
          <w:sz w:val="24"/>
          <w:szCs w:val="24"/>
          <w:lang w:eastAsia="zh-CN"/>
        </w:rPr>
        <w:t xml:space="preserve"> </w:t>
      </w:r>
      <w:r>
        <w:rPr>
          <w:rFonts w:ascii="宋体" w:eastAsia="宋体" w:hAnsi="宋体" w:cs="宋体"/>
          <w:sz w:val="24"/>
          <w:szCs w:val="24"/>
          <w:lang w:eastAsia="zh-CN"/>
        </w:rPr>
        <w:t>护设施，确保施工过程中这些设施和建筑物不会受到干扰和破坏。</w:t>
      </w:r>
      <w:r>
        <w:rPr>
          <w:rFonts w:ascii="宋体" w:eastAsia="宋体" w:hAnsi="宋体" w:cs="宋体"/>
          <w:sz w:val="24"/>
          <w:szCs w:val="24"/>
          <w:lang w:eastAsia="zh-CN"/>
        </w:rPr>
        <w:t xml:space="preserve"> </w:t>
      </w:r>
    </w:p>
    <w:p w14:paraId="4912E5EE" w14:textId="77777777" w:rsidR="001C72CA" w:rsidRDefault="00DD1B2D">
      <w:pPr>
        <w:spacing w:before="38"/>
        <w:ind w:left="598" w:right="111"/>
        <w:rPr>
          <w:rFonts w:ascii="宋体" w:eastAsia="宋体" w:hAnsi="宋体" w:cs="宋体"/>
          <w:sz w:val="24"/>
          <w:szCs w:val="24"/>
          <w:lang w:eastAsia="zh-CN"/>
        </w:rPr>
      </w:pPr>
      <w:r>
        <w:rPr>
          <w:rFonts w:ascii="宋体" w:eastAsia="宋体" w:hAnsi="宋体" w:cs="宋体"/>
          <w:sz w:val="24"/>
          <w:szCs w:val="24"/>
          <w:lang w:eastAsia="zh-CN"/>
        </w:rPr>
        <w:t>8.2</w:t>
      </w:r>
      <w:r>
        <w:rPr>
          <w:rFonts w:ascii="宋体" w:eastAsia="宋体" w:hAnsi="宋体" w:cs="宋体"/>
          <w:spacing w:val="-42"/>
          <w:sz w:val="24"/>
          <w:szCs w:val="24"/>
          <w:lang w:eastAsia="zh-CN"/>
        </w:rPr>
        <w:t xml:space="preserve"> </w:t>
      </w:r>
      <w:r>
        <w:rPr>
          <w:rFonts w:ascii="宋体" w:eastAsia="宋体" w:hAnsi="宋体" w:cs="宋体"/>
          <w:spacing w:val="-3"/>
          <w:sz w:val="24"/>
          <w:szCs w:val="24"/>
          <w:lang w:eastAsia="zh-CN"/>
        </w:rPr>
        <w:t>承包人应当制订现有设施临时保护方案和应急处理方案，并在本工程开工前至少</w:t>
      </w:r>
    </w:p>
    <w:p w14:paraId="750BC46F" w14:textId="77777777" w:rsidR="001C72CA" w:rsidRDefault="00DD1B2D">
      <w:pPr>
        <w:spacing w:before="151" w:line="357" w:lineRule="auto"/>
        <w:ind w:left="118" w:right="107"/>
        <w:rPr>
          <w:rFonts w:ascii="宋体" w:eastAsia="宋体" w:hAnsi="宋体" w:cs="宋体"/>
          <w:sz w:val="24"/>
          <w:szCs w:val="24"/>
          <w:lang w:eastAsia="zh-CN"/>
        </w:rPr>
      </w:pPr>
      <w:r>
        <w:rPr>
          <w:rFonts w:ascii="宋体" w:eastAsia="宋体" w:hAnsi="宋体" w:cs="宋体"/>
          <w:sz w:val="24"/>
          <w:szCs w:val="24"/>
          <w:lang w:eastAsia="zh-CN"/>
        </w:rPr>
        <w:t>提前</w:t>
      </w:r>
      <w:r>
        <w:rPr>
          <w:rFonts w:ascii="宋体" w:eastAsia="宋体" w:hAnsi="宋体" w:cs="宋体"/>
          <w:spacing w:val="-36"/>
          <w:sz w:val="24"/>
          <w:szCs w:val="24"/>
          <w:lang w:eastAsia="zh-CN"/>
        </w:rPr>
        <w:t xml:space="preserve"> </w:t>
      </w:r>
      <w:r>
        <w:rPr>
          <w:rFonts w:ascii="宋体" w:eastAsia="宋体" w:hAnsi="宋体" w:cs="宋体"/>
          <w:sz w:val="24"/>
          <w:szCs w:val="24"/>
          <w:lang w:eastAsia="zh-CN"/>
        </w:rPr>
        <w:t>7</w:t>
      </w:r>
      <w:r>
        <w:rPr>
          <w:rFonts w:ascii="宋体" w:eastAsia="宋体" w:hAnsi="宋体" w:cs="宋体"/>
          <w:spacing w:val="-37"/>
          <w:sz w:val="24"/>
          <w:szCs w:val="24"/>
          <w:lang w:eastAsia="zh-CN"/>
        </w:rPr>
        <w:t xml:space="preserve"> </w:t>
      </w:r>
      <w:r>
        <w:rPr>
          <w:rFonts w:ascii="宋体" w:eastAsia="宋体" w:hAnsi="宋体" w:cs="宋体"/>
          <w:sz w:val="24"/>
          <w:szCs w:val="24"/>
          <w:lang w:eastAsia="zh-CN"/>
        </w:rPr>
        <w:t>天报送监理人，监理人应在收到现有设施临时保护方案后的</w:t>
      </w:r>
      <w:r>
        <w:rPr>
          <w:rFonts w:ascii="宋体" w:eastAsia="宋体" w:hAnsi="宋体" w:cs="宋体"/>
          <w:spacing w:val="-36"/>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36"/>
          <w:sz w:val="24"/>
          <w:szCs w:val="24"/>
          <w:lang w:eastAsia="zh-CN"/>
        </w:rPr>
        <w:t xml:space="preserve"> </w:t>
      </w:r>
      <w:r>
        <w:rPr>
          <w:rFonts w:ascii="宋体" w:eastAsia="宋体" w:hAnsi="宋体" w:cs="宋体"/>
          <w:sz w:val="24"/>
          <w:szCs w:val="24"/>
          <w:lang w:eastAsia="zh-CN"/>
        </w:rPr>
        <w:t>天内批复承包人。</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承包人应当严格执行经监理人批准的保护方案，并保证在任何可能影响周边现有的地上、</w:t>
      </w:r>
      <w:r>
        <w:rPr>
          <w:rFonts w:ascii="宋体" w:eastAsia="宋体" w:hAnsi="宋体" w:cs="宋体"/>
          <w:spacing w:val="-108"/>
          <w:sz w:val="24"/>
          <w:szCs w:val="24"/>
          <w:lang w:eastAsia="zh-CN"/>
        </w:rPr>
        <w:t xml:space="preserve"> </w:t>
      </w:r>
      <w:r>
        <w:rPr>
          <w:rFonts w:ascii="宋体" w:eastAsia="宋体" w:hAnsi="宋体" w:cs="宋体"/>
          <w:sz w:val="24"/>
          <w:szCs w:val="24"/>
          <w:lang w:eastAsia="zh-CN"/>
        </w:rPr>
        <w:t>地下设施或周边建筑物的施工作业开始前，相应的临时保护设施能够落实到位。</w:t>
      </w:r>
      <w:r>
        <w:rPr>
          <w:rFonts w:ascii="宋体" w:eastAsia="宋体" w:hAnsi="宋体" w:cs="宋体"/>
          <w:sz w:val="24"/>
          <w:szCs w:val="24"/>
          <w:lang w:eastAsia="zh-CN"/>
        </w:rPr>
        <w:t xml:space="preserve"> </w:t>
      </w:r>
    </w:p>
    <w:p w14:paraId="5F7BC285" w14:textId="77777777" w:rsidR="001C72CA" w:rsidRDefault="00DD1B2D">
      <w:pPr>
        <w:spacing w:before="36"/>
        <w:ind w:left="598"/>
        <w:rPr>
          <w:rFonts w:ascii="宋体" w:eastAsia="宋体" w:hAnsi="宋体" w:cs="宋体"/>
          <w:sz w:val="24"/>
          <w:szCs w:val="24"/>
          <w:lang w:eastAsia="zh-CN"/>
        </w:rPr>
      </w:pPr>
      <w:r>
        <w:rPr>
          <w:rFonts w:ascii="宋体" w:eastAsia="宋体" w:hAnsi="宋体" w:cs="宋体"/>
          <w:sz w:val="24"/>
          <w:szCs w:val="24"/>
          <w:lang w:eastAsia="zh-CN"/>
        </w:rPr>
        <w:t xml:space="preserve">8.3 </w:t>
      </w:r>
      <w:r>
        <w:rPr>
          <w:rFonts w:ascii="宋体" w:eastAsia="宋体" w:hAnsi="宋体" w:cs="宋体"/>
          <w:spacing w:val="-3"/>
          <w:sz w:val="24"/>
          <w:szCs w:val="24"/>
          <w:lang w:eastAsia="zh-CN"/>
        </w:rPr>
        <w:t>发包人特别提醒承包人注意以下地上、地下设施和周边建筑物的保护：</w:t>
      </w:r>
      <w:r>
        <w:rPr>
          <w:rFonts w:ascii="宋体" w:eastAsia="宋体" w:hAnsi="宋体" w:cs="宋体"/>
          <w:spacing w:val="-3"/>
          <w:sz w:val="24"/>
          <w:szCs w:val="24"/>
          <w:lang w:eastAsia="zh-CN"/>
        </w:rPr>
        <w:t xml:space="preserve">    </w:t>
      </w:r>
      <w:r>
        <w:rPr>
          <w:rFonts w:ascii="宋体" w:eastAsia="宋体" w:hAnsi="宋体" w:cs="宋体"/>
          <w:spacing w:val="-3"/>
          <w:sz w:val="24"/>
          <w:szCs w:val="24"/>
          <w:u w:val="single" w:color="000000"/>
          <w:lang w:eastAsia="zh-CN"/>
        </w:rPr>
        <w:t xml:space="preserve"> </w:t>
      </w:r>
      <w:r>
        <w:rPr>
          <w:rFonts w:ascii="宋体" w:eastAsia="宋体" w:hAnsi="宋体" w:cs="宋体"/>
          <w:sz w:val="24"/>
          <w:szCs w:val="24"/>
          <w:u w:val="single" w:color="000000"/>
          <w:lang w:eastAsia="zh-CN"/>
        </w:rPr>
        <w:t>/</w:t>
      </w:r>
      <w:r>
        <w:rPr>
          <w:rFonts w:ascii="宋体" w:eastAsia="宋体" w:hAnsi="宋体" w:cs="宋体"/>
          <w:spacing w:val="77"/>
          <w:sz w:val="24"/>
          <w:szCs w:val="24"/>
          <w:u w:val="single" w:color="000000"/>
          <w:lang w:eastAsia="zh-CN"/>
        </w:rPr>
        <w:t xml:space="preserve"> </w:t>
      </w:r>
      <w:r>
        <w:rPr>
          <w:rFonts w:ascii="宋体" w:eastAsia="宋体" w:hAnsi="宋体" w:cs="宋体"/>
          <w:spacing w:val="-120"/>
          <w:sz w:val="24"/>
          <w:szCs w:val="24"/>
          <w:lang w:eastAsia="zh-CN"/>
        </w:rPr>
        <w:t>。</w:t>
      </w:r>
      <w:r>
        <w:rPr>
          <w:rFonts w:ascii="宋体" w:eastAsia="宋体" w:hAnsi="宋体" w:cs="宋体"/>
          <w:sz w:val="24"/>
          <w:szCs w:val="24"/>
          <w:lang w:eastAsia="zh-CN"/>
        </w:rPr>
        <w:t xml:space="preserve"> </w:t>
      </w:r>
    </w:p>
    <w:p w14:paraId="29E24D3F"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 xml:space="preserve">8.4 </w:t>
      </w:r>
      <w:r>
        <w:rPr>
          <w:rFonts w:ascii="宋体" w:eastAsia="宋体" w:hAnsi="宋体" w:cs="宋体"/>
          <w:sz w:val="24"/>
          <w:szCs w:val="24"/>
          <w:lang w:eastAsia="zh-CN"/>
        </w:rPr>
        <w:t>地上、地下设施和周边建筑物的临时保护的其他要求如下：</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 </w:t>
      </w:r>
      <w:r>
        <w:rPr>
          <w:rFonts w:ascii="宋体" w:eastAsia="宋体" w:hAnsi="宋体" w:cs="宋体"/>
          <w:spacing w:val="60"/>
          <w:sz w:val="24"/>
          <w:szCs w:val="24"/>
          <w:u w:val="single" w:color="000000"/>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69BA3710" w14:textId="77777777" w:rsidR="001C72CA" w:rsidRDefault="00DD1B2D" w:rsidP="00165D76">
      <w:pPr>
        <w:spacing w:before="154"/>
        <w:ind w:left="118" w:right="111"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9.</w:t>
      </w:r>
      <w:r>
        <w:rPr>
          <w:rFonts w:ascii="宋体" w:eastAsia="宋体" w:hAnsi="宋体" w:cs="宋体"/>
          <w:b/>
          <w:bCs/>
          <w:sz w:val="24"/>
          <w:szCs w:val="24"/>
          <w:lang w:eastAsia="zh-CN"/>
        </w:rPr>
        <w:t>承包人采购材料和工程设备</w:t>
      </w:r>
      <w:r>
        <w:rPr>
          <w:rFonts w:ascii="宋体" w:eastAsia="宋体" w:hAnsi="宋体" w:cs="宋体"/>
          <w:b/>
          <w:bCs/>
          <w:w w:val="99"/>
          <w:sz w:val="24"/>
          <w:szCs w:val="24"/>
          <w:lang w:eastAsia="zh-CN"/>
        </w:rPr>
        <w:t xml:space="preserve"> </w:t>
      </w:r>
    </w:p>
    <w:p w14:paraId="3A5E2464" w14:textId="482A07E5" w:rsidR="001C72CA" w:rsidRDefault="00DD1B2D" w:rsidP="00165D76">
      <w:pPr>
        <w:spacing w:before="37" w:line="355" w:lineRule="auto"/>
        <w:ind w:left="118" w:right="218" w:firstLine="480"/>
        <w:rPr>
          <w:rFonts w:ascii="宋体" w:eastAsia="宋体" w:hAnsi="宋体" w:cs="宋体"/>
          <w:sz w:val="24"/>
          <w:szCs w:val="24"/>
          <w:lang w:eastAsia="zh-CN"/>
        </w:rPr>
      </w:pPr>
      <w:r>
        <w:rPr>
          <w:rFonts w:ascii="宋体" w:eastAsia="宋体" w:hAnsi="宋体" w:cs="宋体"/>
          <w:sz w:val="24"/>
          <w:szCs w:val="24"/>
          <w:lang w:eastAsia="zh-CN"/>
        </w:rPr>
        <w:t>强化乙供物</w:t>
      </w:r>
      <w:r w:rsidR="00121929">
        <w:rPr>
          <w:rFonts w:ascii="宋体" w:eastAsia="宋体" w:hAnsi="宋体" w:cs="宋体" w:hint="eastAsia"/>
          <w:sz w:val="24"/>
          <w:szCs w:val="24"/>
          <w:lang w:eastAsia="zh-CN"/>
        </w:rPr>
        <w:t>资</w:t>
      </w:r>
      <w:r>
        <w:rPr>
          <w:rFonts w:ascii="宋体" w:eastAsia="宋体" w:hAnsi="宋体" w:cs="宋体"/>
          <w:sz w:val="24"/>
          <w:szCs w:val="24"/>
          <w:lang w:eastAsia="zh-CN"/>
        </w:rPr>
        <w:t>质量管理的要求</w:t>
      </w:r>
      <w:r w:rsidRPr="00165D76">
        <w:rPr>
          <w:rFonts w:ascii="宋体" w:eastAsia="宋体" w:hAnsi="宋体" w:cs="宋体"/>
          <w:sz w:val="24"/>
          <w:szCs w:val="24"/>
          <w:lang w:eastAsia="zh-CN"/>
        </w:rPr>
        <w:t>采购的材料、设备、半成品必须在规定的供应商中采购，超出此范围须报发包方核准。其质量必须满足项目质量要求，经检验合格方可用于项目建设。未经承包方核准或</w:t>
      </w:r>
      <w:r w:rsidRPr="00165D76">
        <w:rPr>
          <w:rFonts w:ascii="宋体" w:eastAsia="宋体" w:hAnsi="宋体" w:cs="宋体"/>
          <w:sz w:val="24"/>
          <w:szCs w:val="24"/>
          <w:lang w:eastAsia="zh-CN"/>
        </w:rPr>
        <w:t xml:space="preserve"> </w:t>
      </w:r>
      <w:r>
        <w:rPr>
          <w:rFonts w:ascii="宋体" w:eastAsia="宋体" w:hAnsi="宋体" w:cs="宋体"/>
          <w:sz w:val="24"/>
          <w:szCs w:val="24"/>
          <w:lang w:eastAsia="zh-CN"/>
        </w:rPr>
        <w:t>经检验不合格的不得用于项目建设。</w:t>
      </w:r>
      <w:r>
        <w:rPr>
          <w:rFonts w:ascii="宋体" w:eastAsia="宋体" w:hAnsi="宋体" w:cs="宋体"/>
          <w:sz w:val="24"/>
          <w:szCs w:val="24"/>
          <w:lang w:eastAsia="zh-CN"/>
        </w:rPr>
        <w:t xml:space="preserve"> </w:t>
      </w:r>
    </w:p>
    <w:p w14:paraId="48A6EBF7" w14:textId="77777777" w:rsidR="001C72CA" w:rsidRDefault="00DD1B2D" w:rsidP="00165D76">
      <w:pPr>
        <w:spacing w:before="37" w:line="355" w:lineRule="auto"/>
        <w:ind w:left="118" w:right="218" w:firstLine="480"/>
        <w:rPr>
          <w:rFonts w:ascii="宋体" w:eastAsia="宋体" w:hAnsi="宋体" w:cs="宋体"/>
          <w:sz w:val="24"/>
          <w:szCs w:val="24"/>
          <w:lang w:eastAsia="zh-CN"/>
        </w:rPr>
      </w:pPr>
      <w:r>
        <w:rPr>
          <w:rFonts w:ascii="宋体" w:eastAsia="宋体" w:hAnsi="宋体" w:cs="宋体"/>
          <w:sz w:val="24"/>
          <w:szCs w:val="24"/>
          <w:lang w:eastAsia="zh-CN"/>
        </w:rPr>
        <w:t>9.1</w:t>
      </w:r>
      <w:r w:rsidRPr="00165D76">
        <w:rPr>
          <w:rFonts w:ascii="宋体" w:eastAsia="宋体" w:hAnsi="宋体" w:cs="宋体"/>
          <w:sz w:val="24"/>
          <w:szCs w:val="24"/>
          <w:lang w:eastAsia="zh-CN"/>
        </w:rPr>
        <w:t xml:space="preserve"> </w:t>
      </w:r>
      <w:r>
        <w:rPr>
          <w:rFonts w:ascii="宋体" w:eastAsia="宋体" w:hAnsi="宋体" w:cs="宋体"/>
          <w:sz w:val="24"/>
          <w:szCs w:val="24"/>
          <w:lang w:eastAsia="zh-CN"/>
        </w:rPr>
        <w:t>材料和工程设备采购</w:t>
      </w:r>
      <w:r>
        <w:rPr>
          <w:rFonts w:ascii="宋体" w:eastAsia="宋体" w:hAnsi="宋体" w:cs="宋体"/>
          <w:sz w:val="24"/>
          <w:szCs w:val="24"/>
          <w:lang w:eastAsia="zh-CN"/>
        </w:rPr>
        <w:t xml:space="preserve"> </w:t>
      </w:r>
    </w:p>
    <w:p w14:paraId="46B74230"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9.1.1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发包人供应的材料和工程设备一览表见本章附录</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2</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7F731502"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9.1.2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承包人采购材料和工程设备技术规格一览表见本章附录</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3</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7CF9EB4E" w14:textId="77777777" w:rsidR="001C72CA" w:rsidRDefault="00DD1B2D">
      <w:pPr>
        <w:spacing w:before="152"/>
        <w:ind w:left="598" w:right="111"/>
        <w:rPr>
          <w:rFonts w:ascii="宋体" w:eastAsia="宋体" w:hAnsi="宋体" w:cs="宋体"/>
          <w:sz w:val="24"/>
          <w:szCs w:val="24"/>
          <w:lang w:eastAsia="zh-CN"/>
        </w:rPr>
      </w:pPr>
      <w:r>
        <w:rPr>
          <w:rFonts w:ascii="宋体" w:eastAsia="宋体" w:hAnsi="宋体" w:cs="宋体"/>
          <w:sz w:val="24"/>
          <w:szCs w:val="24"/>
          <w:lang w:eastAsia="zh-CN"/>
        </w:rPr>
        <w:lastRenderedPageBreak/>
        <w:t>9.1.3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承包人采购材料和工程设备的要求如下：</w:t>
      </w:r>
      <w:r>
        <w:rPr>
          <w:rFonts w:ascii="宋体" w:eastAsia="宋体" w:hAnsi="宋体" w:cs="宋体"/>
          <w:sz w:val="24"/>
          <w:szCs w:val="24"/>
          <w:lang w:eastAsia="zh-CN"/>
        </w:rPr>
        <w:t xml:space="preserve"> </w:t>
      </w:r>
    </w:p>
    <w:p w14:paraId="1AC4F9A9"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）须在附件</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中所列的推荐品牌或生产厂家中采购；</w:t>
      </w:r>
      <w:r>
        <w:rPr>
          <w:rFonts w:ascii="宋体" w:eastAsia="宋体" w:hAnsi="宋体" w:cs="宋体"/>
          <w:sz w:val="24"/>
          <w:szCs w:val="24"/>
          <w:lang w:eastAsia="zh-CN"/>
        </w:rPr>
        <w:t xml:space="preserve"> </w:t>
      </w:r>
    </w:p>
    <w:p w14:paraId="11AA98A5" w14:textId="0230B592" w:rsidR="001C72CA" w:rsidRPr="009F542E" w:rsidRDefault="00DD1B2D">
      <w:pPr>
        <w:spacing w:before="151" w:line="357" w:lineRule="auto"/>
        <w:ind w:left="118" w:right="188" w:firstLine="480"/>
        <w:rPr>
          <w:rFonts w:ascii="宋体" w:eastAsia="宋体" w:hAnsi="宋体" w:cs="宋体"/>
          <w:sz w:val="24"/>
          <w:szCs w:val="24"/>
          <w:lang w:eastAsia="zh-CN"/>
        </w:rPr>
      </w:pPr>
      <w:r w:rsidRPr="009F542E">
        <w:rPr>
          <w:rFonts w:ascii="宋体" w:eastAsia="宋体" w:hAnsi="宋体" w:cs="宋体"/>
          <w:sz w:val="24"/>
          <w:szCs w:val="24"/>
          <w:lang w:eastAsia="zh-CN"/>
        </w:rPr>
        <w:t>（</w:t>
      </w:r>
      <w:r w:rsidRPr="009F542E">
        <w:rPr>
          <w:rFonts w:ascii="宋体" w:eastAsia="宋体" w:hAnsi="宋体" w:cs="宋体"/>
          <w:sz w:val="24"/>
          <w:szCs w:val="24"/>
          <w:lang w:eastAsia="zh-CN"/>
        </w:rPr>
        <w:t>2</w:t>
      </w:r>
      <w:r w:rsidRPr="009F542E">
        <w:rPr>
          <w:rFonts w:ascii="宋体" w:eastAsia="宋体" w:hAnsi="宋体" w:cs="宋体"/>
          <w:sz w:val="24"/>
          <w:szCs w:val="24"/>
          <w:lang w:eastAsia="zh-CN"/>
        </w:rPr>
        <w:t>）附件</w:t>
      </w:r>
      <w:r w:rsidRPr="009F542E">
        <w:rPr>
          <w:rFonts w:ascii="宋体" w:eastAsia="宋体" w:hAnsi="宋体" w:cs="宋体"/>
          <w:spacing w:val="-60"/>
          <w:sz w:val="24"/>
          <w:szCs w:val="24"/>
          <w:lang w:eastAsia="zh-CN"/>
        </w:rPr>
        <w:t xml:space="preserve"> </w:t>
      </w:r>
      <w:r w:rsidRPr="009F542E">
        <w:rPr>
          <w:rFonts w:ascii="宋体" w:eastAsia="宋体" w:hAnsi="宋体" w:cs="宋体"/>
          <w:sz w:val="24"/>
          <w:szCs w:val="24"/>
          <w:lang w:eastAsia="zh-CN"/>
        </w:rPr>
        <w:t>3</w:t>
      </w:r>
      <w:r w:rsidRPr="009F542E">
        <w:rPr>
          <w:rFonts w:ascii="宋体" w:eastAsia="宋体" w:hAnsi="宋体" w:cs="宋体"/>
          <w:spacing w:val="-60"/>
          <w:sz w:val="24"/>
          <w:szCs w:val="24"/>
          <w:lang w:eastAsia="zh-CN"/>
        </w:rPr>
        <w:t xml:space="preserve"> </w:t>
      </w:r>
      <w:r w:rsidR="00EA0FFB" w:rsidRPr="009F542E">
        <w:rPr>
          <w:rFonts w:hint="eastAsia"/>
          <w:sz w:val="24"/>
          <w:szCs w:val="24"/>
          <w:lang w:eastAsia="zh-CN"/>
        </w:rPr>
        <w:t>未明确品牌或厂家的产品，投标人须采购著名国产或合资企业生产的中、高档产品，并报发包人确认后采购使用。</w:t>
      </w:r>
    </w:p>
    <w:p w14:paraId="5E8D2CD1" w14:textId="0F7DAF11" w:rsidR="001C72CA" w:rsidRDefault="00DD1B2D" w:rsidP="002D553A">
      <w:pPr>
        <w:spacing w:before="36" w:line="357" w:lineRule="auto"/>
        <w:ind w:left="118" w:right="107" w:firstLine="480"/>
        <w:rPr>
          <w:rFonts w:ascii="宋体" w:eastAsia="宋体" w:hAnsi="宋体" w:cs="宋体"/>
          <w:sz w:val="24"/>
          <w:szCs w:val="24"/>
          <w:lang w:eastAsia="zh-CN"/>
        </w:rPr>
      </w:pPr>
      <w:r w:rsidRPr="002D553A">
        <w:rPr>
          <w:rFonts w:ascii="宋体" w:eastAsia="宋体" w:hAnsi="宋体" w:cs="宋体"/>
          <w:sz w:val="24"/>
          <w:szCs w:val="24"/>
          <w:lang w:eastAsia="zh-CN"/>
        </w:rPr>
        <w:t>（</w:t>
      </w:r>
      <w:r w:rsidRPr="002D553A">
        <w:rPr>
          <w:rFonts w:ascii="宋体" w:eastAsia="宋体" w:hAnsi="宋体" w:cs="宋体"/>
          <w:sz w:val="24"/>
          <w:szCs w:val="24"/>
          <w:lang w:eastAsia="zh-CN"/>
        </w:rPr>
        <w:t>3</w:t>
      </w:r>
      <w:r w:rsidRPr="002D553A">
        <w:rPr>
          <w:rFonts w:ascii="宋体" w:eastAsia="宋体" w:hAnsi="宋体" w:cs="宋体"/>
          <w:sz w:val="24"/>
          <w:szCs w:val="24"/>
          <w:lang w:eastAsia="zh-CN"/>
        </w:rPr>
        <w:t>）承包人须采购或加工制作符合本招标文件、施工图纸设计文件品质要求的设备、材料、产品。不论承包人报价时该设备</w:t>
      </w:r>
      <w:r w:rsidRPr="002D553A">
        <w:rPr>
          <w:rFonts w:ascii="宋体" w:eastAsia="宋体" w:hAnsi="宋体" w:cs="宋体"/>
          <w:sz w:val="24"/>
          <w:szCs w:val="24"/>
          <w:lang w:eastAsia="zh-CN"/>
        </w:rPr>
        <w:t>/</w:t>
      </w:r>
      <w:r w:rsidRPr="002D553A">
        <w:rPr>
          <w:rFonts w:ascii="宋体" w:eastAsia="宋体" w:hAnsi="宋体" w:cs="宋体"/>
          <w:sz w:val="24"/>
          <w:szCs w:val="24"/>
          <w:lang w:eastAsia="zh-CN"/>
        </w:rPr>
        <w:t>材料</w:t>
      </w:r>
      <w:r w:rsidRPr="002D553A">
        <w:rPr>
          <w:rFonts w:ascii="宋体" w:eastAsia="宋体" w:hAnsi="宋体" w:cs="宋体"/>
          <w:sz w:val="24"/>
          <w:szCs w:val="24"/>
          <w:lang w:eastAsia="zh-CN"/>
        </w:rPr>
        <w:t>/</w:t>
      </w:r>
      <w:r w:rsidRPr="002D553A">
        <w:rPr>
          <w:rFonts w:ascii="宋体" w:eastAsia="宋体" w:hAnsi="宋体" w:cs="宋体"/>
          <w:sz w:val="24"/>
          <w:szCs w:val="24"/>
          <w:lang w:eastAsia="zh-CN"/>
        </w:rPr>
        <w:t>产品的金额是多少，如果不符合品质要求，</w:t>
      </w:r>
      <w:r w:rsidRPr="002D553A">
        <w:rPr>
          <w:rFonts w:ascii="宋体" w:eastAsia="宋体" w:hAnsi="宋体" w:cs="宋体"/>
          <w:sz w:val="24"/>
          <w:szCs w:val="24"/>
          <w:lang w:eastAsia="zh-CN"/>
        </w:rPr>
        <w:t xml:space="preserve"> </w:t>
      </w:r>
      <w:r>
        <w:rPr>
          <w:rFonts w:ascii="宋体" w:eastAsia="宋体" w:hAnsi="宋体" w:cs="宋体"/>
          <w:sz w:val="24"/>
          <w:szCs w:val="24"/>
          <w:lang w:eastAsia="zh-CN"/>
        </w:rPr>
        <w:t>承包人须按照本招标文件、施工图纸设计文件的要求采购或加工制作符合要求的设备</w:t>
      </w:r>
      <w:r>
        <w:rPr>
          <w:rFonts w:ascii="宋体" w:eastAsia="宋体" w:hAnsi="宋体" w:cs="宋体"/>
          <w:sz w:val="24"/>
          <w:szCs w:val="24"/>
          <w:lang w:eastAsia="zh-CN"/>
        </w:rPr>
        <w:t>/</w:t>
      </w:r>
      <w:r>
        <w:rPr>
          <w:rFonts w:ascii="宋体" w:eastAsia="宋体" w:hAnsi="宋体" w:cs="宋体"/>
          <w:sz w:val="24"/>
          <w:szCs w:val="24"/>
          <w:lang w:eastAsia="zh-CN"/>
        </w:rPr>
        <w:t>材料</w:t>
      </w:r>
      <w:r>
        <w:rPr>
          <w:rFonts w:ascii="宋体" w:eastAsia="宋体" w:hAnsi="宋体" w:cs="宋体"/>
          <w:sz w:val="24"/>
          <w:szCs w:val="24"/>
          <w:lang w:eastAsia="zh-CN"/>
        </w:rPr>
        <w:t>/</w:t>
      </w:r>
      <w:r>
        <w:rPr>
          <w:rFonts w:ascii="宋体" w:eastAsia="宋体" w:hAnsi="宋体" w:cs="宋体"/>
          <w:sz w:val="24"/>
          <w:szCs w:val="24"/>
          <w:lang w:eastAsia="zh-CN"/>
        </w:rPr>
        <w:t>产品，其价差部分由承包人自行承担。</w:t>
      </w:r>
      <w:r>
        <w:rPr>
          <w:rFonts w:ascii="宋体" w:eastAsia="宋体" w:hAnsi="宋体" w:cs="宋体"/>
          <w:sz w:val="24"/>
          <w:szCs w:val="24"/>
          <w:lang w:eastAsia="zh-CN"/>
        </w:rPr>
        <w:t xml:space="preserve"> </w:t>
      </w:r>
    </w:p>
    <w:p w14:paraId="68FD3673"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9.2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样品</w:t>
      </w:r>
      <w:r>
        <w:rPr>
          <w:rFonts w:ascii="宋体" w:eastAsia="宋体" w:hAnsi="宋体" w:cs="宋体"/>
          <w:sz w:val="24"/>
          <w:szCs w:val="24"/>
          <w:lang w:eastAsia="zh-CN"/>
        </w:rPr>
        <w:t xml:space="preserve"> </w:t>
      </w:r>
    </w:p>
    <w:p w14:paraId="551EC287" w14:textId="77777777" w:rsidR="001C72CA" w:rsidRDefault="00DD1B2D">
      <w:pPr>
        <w:spacing w:before="154"/>
        <w:ind w:left="598"/>
        <w:rPr>
          <w:rFonts w:ascii="宋体" w:eastAsia="宋体" w:hAnsi="宋体" w:cs="宋体"/>
          <w:sz w:val="24"/>
          <w:szCs w:val="24"/>
          <w:lang w:eastAsia="zh-CN"/>
        </w:rPr>
      </w:pPr>
      <w:r>
        <w:rPr>
          <w:rFonts w:ascii="宋体" w:eastAsia="宋体" w:hAnsi="宋体" w:cs="宋体"/>
          <w:sz w:val="24"/>
          <w:szCs w:val="24"/>
          <w:lang w:eastAsia="zh-CN"/>
        </w:rPr>
        <w:t xml:space="preserve">9.2.1 </w:t>
      </w:r>
      <w:r>
        <w:rPr>
          <w:rFonts w:ascii="宋体" w:eastAsia="宋体" w:hAnsi="宋体" w:cs="宋体"/>
          <w:sz w:val="24"/>
          <w:szCs w:val="24"/>
          <w:lang w:eastAsia="zh-CN"/>
        </w:rPr>
        <w:t>本工程需要承包人提供样品的材料和工程设备为</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      </w:t>
      </w:r>
      <w:r>
        <w:rPr>
          <w:rFonts w:ascii="宋体" w:eastAsia="宋体" w:hAnsi="宋体" w:cs="宋体"/>
          <w:spacing w:val="60"/>
          <w:sz w:val="24"/>
          <w:szCs w:val="24"/>
          <w:u w:val="single" w:color="000000"/>
          <w:lang w:eastAsia="zh-CN"/>
        </w:rPr>
        <w:t xml:space="preserve"> </w:t>
      </w:r>
      <w:r>
        <w:rPr>
          <w:rFonts w:ascii="宋体" w:eastAsia="宋体" w:hAnsi="宋体" w:cs="宋体"/>
          <w:spacing w:val="-87"/>
          <w:sz w:val="24"/>
          <w:szCs w:val="24"/>
          <w:lang w:eastAsia="zh-CN"/>
        </w:rPr>
        <w:t>。</w:t>
      </w:r>
      <w:r>
        <w:rPr>
          <w:rFonts w:ascii="宋体" w:eastAsia="宋体" w:hAnsi="宋体" w:cs="宋体"/>
          <w:sz w:val="24"/>
          <w:szCs w:val="24"/>
          <w:lang w:eastAsia="zh-CN"/>
        </w:rPr>
        <w:t xml:space="preserve"> </w:t>
      </w:r>
    </w:p>
    <w:p w14:paraId="18198C56" w14:textId="77777777" w:rsidR="001C72CA" w:rsidRDefault="00DD1B2D">
      <w:pPr>
        <w:spacing w:before="151"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9.2.2</w:t>
      </w:r>
      <w:r>
        <w:rPr>
          <w:rFonts w:ascii="宋体" w:eastAsia="宋体" w:hAnsi="宋体" w:cs="宋体"/>
          <w:spacing w:val="-56"/>
          <w:sz w:val="24"/>
          <w:szCs w:val="24"/>
          <w:lang w:eastAsia="zh-CN"/>
        </w:rPr>
        <w:t xml:space="preserve"> </w:t>
      </w:r>
      <w:r>
        <w:rPr>
          <w:rFonts w:ascii="宋体" w:eastAsia="宋体" w:hAnsi="宋体" w:cs="宋体"/>
          <w:sz w:val="24"/>
          <w:szCs w:val="24"/>
          <w:lang w:eastAsia="zh-CN"/>
        </w:rPr>
        <w:t>对于本款第</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9.2.1</w:t>
      </w:r>
      <w:r>
        <w:rPr>
          <w:rFonts w:ascii="宋体" w:eastAsia="宋体" w:hAnsi="宋体" w:cs="宋体"/>
          <w:spacing w:val="-55"/>
          <w:sz w:val="24"/>
          <w:szCs w:val="24"/>
          <w:lang w:eastAsia="zh-CN"/>
        </w:rPr>
        <w:t xml:space="preserve"> </w:t>
      </w:r>
      <w:r>
        <w:rPr>
          <w:rFonts w:ascii="宋体" w:eastAsia="宋体" w:hAnsi="宋体" w:cs="宋体"/>
          <w:spacing w:val="-4"/>
          <w:sz w:val="24"/>
          <w:szCs w:val="24"/>
          <w:lang w:eastAsia="zh-CN"/>
        </w:rPr>
        <w:t>项约定的材料和工程设备，承包人应按照合同条款约定的期</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限，向监理人提交样品并附上任何必要的说明书、生产（制造）许可证书、出厂合格证</w:t>
      </w:r>
      <w:r>
        <w:rPr>
          <w:rFonts w:ascii="宋体" w:eastAsia="宋体" w:hAnsi="宋体" w:cs="宋体"/>
          <w:spacing w:val="-111"/>
          <w:sz w:val="24"/>
          <w:szCs w:val="24"/>
          <w:lang w:eastAsia="zh-CN"/>
        </w:rPr>
        <w:t xml:space="preserve"> </w:t>
      </w:r>
      <w:r>
        <w:rPr>
          <w:rFonts w:ascii="宋体" w:eastAsia="宋体" w:hAnsi="宋体" w:cs="宋体"/>
          <w:spacing w:val="2"/>
          <w:sz w:val="24"/>
          <w:szCs w:val="24"/>
          <w:lang w:eastAsia="zh-CN"/>
        </w:rPr>
        <w:t>明或者证书、出厂检测报告、性能介绍、使用说明等相关资料，同时注明材料和工程设</w:t>
      </w:r>
      <w:r>
        <w:rPr>
          <w:rFonts w:ascii="宋体" w:eastAsia="宋体" w:hAnsi="宋体" w:cs="宋体"/>
          <w:spacing w:val="-108"/>
          <w:sz w:val="24"/>
          <w:szCs w:val="24"/>
          <w:lang w:eastAsia="zh-CN"/>
        </w:rPr>
        <w:t xml:space="preserve"> </w:t>
      </w:r>
      <w:r>
        <w:rPr>
          <w:rFonts w:ascii="宋体" w:eastAsia="宋体" w:hAnsi="宋体" w:cs="宋体"/>
          <w:spacing w:val="2"/>
          <w:sz w:val="24"/>
          <w:szCs w:val="24"/>
          <w:lang w:eastAsia="zh-CN"/>
        </w:rPr>
        <w:t>备的供货人及品种、规格、数量和供货时间等，以供检验和审批。样品送达的地点和样</w:t>
      </w:r>
      <w:r>
        <w:rPr>
          <w:rFonts w:ascii="宋体" w:eastAsia="宋体" w:hAnsi="宋体" w:cs="宋体"/>
          <w:spacing w:val="-112"/>
          <w:sz w:val="24"/>
          <w:szCs w:val="24"/>
          <w:lang w:eastAsia="zh-CN"/>
        </w:rPr>
        <w:t xml:space="preserve"> </w:t>
      </w:r>
      <w:r>
        <w:rPr>
          <w:rFonts w:ascii="宋体" w:eastAsia="宋体" w:hAnsi="宋体" w:cs="宋体"/>
          <w:spacing w:val="2"/>
          <w:sz w:val="24"/>
          <w:szCs w:val="24"/>
          <w:lang w:eastAsia="zh-CN"/>
        </w:rPr>
        <w:t>品的数量或尺寸应符合监理人和发包人的要求。除合同另有约定外，承包人在报送任何</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样品时应按监理人同意的格式填写并递交样品报送单。监理人应及时签收样品。</w:t>
      </w:r>
      <w:r>
        <w:rPr>
          <w:rFonts w:ascii="宋体" w:eastAsia="宋体" w:hAnsi="宋体" w:cs="宋体"/>
          <w:sz w:val="24"/>
          <w:szCs w:val="24"/>
          <w:lang w:eastAsia="zh-CN"/>
        </w:rPr>
        <w:t xml:space="preserve"> </w:t>
      </w:r>
    </w:p>
    <w:p w14:paraId="27298A2C" w14:textId="77777777" w:rsidR="001C72CA" w:rsidRDefault="00DD1B2D">
      <w:pPr>
        <w:spacing w:before="36" w:line="357" w:lineRule="auto"/>
        <w:ind w:left="118" w:right="107" w:firstLine="480"/>
        <w:rPr>
          <w:rFonts w:ascii="宋体" w:eastAsia="宋体" w:hAnsi="宋体" w:cs="宋体"/>
          <w:sz w:val="24"/>
          <w:szCs w:val="24"/>
          <w:lang w:eastAsia="zh-CN"/>
        </w:rPr>
      </w:pPr>
      <w:r>
        <w:rPr>
          <w:rFonts w:ascii="宋体" w:eastAsia="宋体" w:hAnsi="宋体" w:cs="宋体"/>
          <w:sz w:val="24"/>
          <w:szCs w:val="24"/>
          <w:lang w:eastAsia="zh-CN"/>
        </w:rPr>
        <w:t>9.2.3</w:t>
      </w:r>
      <w:r>
        <w:rPr>
          <w:rFonts w:ascii="宋体" w:eastAsia="宋体" w:hAnsi="宋体" w:cs="宋体"/>
          <w:spacing w:val="-56"/>
          <w:sz w:val="24"/>
          <w:szCs w:val="24"/>
          <w:lang w:eastAsia="zh-CN"/>
        </w:rPr>
        <w:t xml:space="preserve"> </w:t>
      </w:r>
      <w:r>
        <w:rPr>
          <w:rFonts w:ascii="宋体" w:eastAsia="宋体" w:hAnsi="宋体" w:cs="宋体"/>
          <w:spacing w:val="-4"/>
          <w:sz w:val="24"/>
          <w:szCs w:val="24"/>
          <w:lang w:eastAsia="zh-CN"/>
        </w:rPr>
        <w:t>合同条款约定的依法不需要招标的工程设备，所附资料除本款第</w:t>
      </w:r>
      <w:r>
        <w:rPr>
          <w:rFonts w:ascii="宋体" w:eastAsia="宋体" w:hAnsi="宋体" w:cs="宋体"/>
          <w:spacing w:val="-55"/>
          <w:sz w:val="24"/>
          <w:szCs w:val="24"/>
          <w:lang w:eastAsia="zh-CN"/>
        </w:rPr>
        <w:t xml:space="preserve"> </w:t>
      </w:r>
      <w:r>
        <w:rPr>
          <w:rFonts w:ascii="宋体" w:eastAsia="宋体" w:hAnsi="宋体" w:cs="宋体"/>
          <w:sz w:val="24"/>
          <w:szCs w:val="24"/>
          <w:u w:val="single" w:color="000000"/>
          <w:lang w:eastAsia="zh-CN"/>
        </w:rPr>
        <w:t>9.2.2</w:t>
      </w:r>
      <w:r>
        <w:rPr>
          <w:rFonts w:ascii="宋体" w:eastAsia="宋体" w:hAnsi="宋体" w:cs="宋体"/>
          <w:spacing w:val="-55"/>
          <w:sz w:val="24"/>
          <w:szCs w:val="24"/>
          <w:u w:val="single" w:color="000000"/>
          <w:lang w:eastAsia="zh-CN"/>
        </w:rPr>
        <w:t xml:space="preserve"> </w:t>
      </w:r>
      <w:r>
        <w:rPr>
          <w:rFonts w:ascii="宋体" w:eastAsia="宋体" w:hAnsi="宋体" w:cs="宋体"/>
          <w:sz w:val="24"/>
          <w:szCs w:val="24"/>
          <w:lang w:eastAsia="zh-CN"/>
        </w:rPr>
        <w:t>项约定</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的内容外，还应附上价格资料，每一类材料设备，至少应准备符合合同要求的三个产品，</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价格分高、中、低三档，以便监理人和发包人选择和批准。</w:t>
      </w:r>
      <w:r>
        <w:rPr>
          <w:rFonts w:ascii="宋体" w:eastAsia="宋体" w:hAnsi="宋体" w:cs="宋体"/>
          <w:sz w:val="24"/>
          <w:szCs w:val="24"/>
          <w:lang w:eastAsia="zh-CN"/>
        </w:rPr>
        <w:t xml:space="preserve"> </w:t>
      </w:r>
    </w:p>
    <w:p w14:paraId="7FA68608"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9.2.4</w:t>
      </w:r>
      <w:r>
        <w:rPr>
          <w:rFonts w:ascii="宋体" w:eastAsia="宋体" w:hAnsi="宋体" w:cs="宋体"/>
          <w:spacing w:val="-89"/>
          <w:sz w:val="24"/>
          <w:szCs w:val="24"/>
          <w:lang w:eastAsia="zh-CN"/>
        </w:rPr>
        <w:t xml:space="preserve"> </w:t>
      </w:r>
      <w:r>
        <w:rPr>
          <w:rFonts w:ascii="宋体" w:eastAsia="宋体" w:hAnsi="宋体" w:cs="宋体"/>
          <w:sz w:val="24"/>
          <w:szCs w:val="24"/>
          <w:lang w:eastAsia="zh-CN"/>
        </w:rPr>
        <w:t>监理人应在收到承包人报送的样品后</w:t>
      </w:r>
      <w:r>
        <w:rPr>
          <w:rFonts w:ascii="宋体" w:eastAsia="宋体" w:hAnsi="宋体" w:cs="宋体"/>
          <w:spacing w:val="-88"/>
          <w:sz w:val="24"/>
          <w:szCs w:val="24"/>
          <w:lang w:eastAsia="zh-CN"/>
        </w:rPr>
        <w:t xml:space="preserve"> </w:t>
      </w:r>
      <w:r>
        <w:rPr>
          <w:rFonts w:ascii="宋体" w:eastAsia="宋体" w:hAnsi="宋体" w:cs="宋体"/>
          <w:sz w:val="24"/>
          <w:szCs w:val="24"/>
          <w:lang w:eastAsia="zh-CN"/>
        </w:rPr>
        <w:t>7</w:t>
      </w:r>
      <w:r>
        <w:rPr>
          <w:rFonts w:ascii="宋体" w:eastAsia="宋体" w:hAnsi="宋体" w:cs="宋体"/>
          <w:spacing w:val="-89"/>
          <w:sz w:val="24"/>
          <w:szCs w:val="24"/>
          <w:lang w:eastAsia="zh-CN"/>
        </w:rPr>
        <w:t xml:space="preserve"> </w:t>
      </w:r>
      <w:r>
        <w:rPr>
          <w:rFonts w:ascii="宋体" w:eastAsia="宋体" w:hAnsi="宋体" w:cs="宋体"/>
          <w:sz w:val="24"/>
          <w:szCs w:val="24"/>
          <w:lang w:eastAsia="zh-CN"/>
        </w:rPr>
        <w:t>天内转呈发包人并附上监理人的书面审</w:t>
      </w:r>
    </w:p>
    <w:p w14:paraId="3270EF1F" w14:textId="77777777" w:rsidR="001C72CA" w:rsidRDefault="00DD1B2D">
      <w:pPr>
        <w:spacing w:before="154"/>
        <w:ind w:left="118" w:right="111"/>
        <w:rPr>
          <w:rFonts w:ascii="宋体" w:eastAsia="宋体" w:hAnsi="宋体" w:cs="宋体"/>
          <w:sz w:val="24"/>
          <w:szCs w:val="24"/>
          <w:lang w:eastAsia="zh-CN"/>
        </w:rPr>
      </w:pPr>
      <w:r>
        <w:rPr>
          <w:rFonts w:ascii="宋体" w:eastAsia="宋体" w:hAnsi="宋体" w:cs="宋体"/>
          <w:sz w:val="24"/>
          <w:szCs w:val="24"/>
          <w:lang w:eastAsia="zh-CN"/>
        </w:rPr>
        <w:t>批意见。发包人在收到通过监理人转交的样品以及监理人的审批意见后</w:t>
      </w:r>
      <w:r>
        <w:rPr>
          <w:rFonts w:ascii="宋体" w:eastAsia="宋体" w:hAnsi="宋体" w:cs="宋体"/>
          <w:sz w:val="24"/>
          <w:szCs w:val="24"/>
          <w:lang w:eastAsia="zh-CN"/>
        </w:rPr>
        <w:t xml:space="preserve"> 7</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天内就此样品</w:t>
      </w:r>
    </w:p>
    <w:p w14:paraId="54001127" w14:textId="4091CC71" w:rsidR="001C72CA" w:rsidRDefault="00DD1B2D" w:rsidP="00165D76">
      <w:pPr>
        <w:spacing w:before="151" w:line="357" w:lineRule="auto"/>
        <w:ind w:left="118" w:right="228"/>
        <w:jc w:val="both"/>
        <w:rPr>
          <w:rFonts w:ascii="宋体" w:eastAsia="宋体" w:hAnsi="宋体" w:cs="宋体"/>
          <w:sz w:val="24"/>
          <w:szCs w:val="24"/>
          <w:lang w:eastAsia="zh-CN"/>
        </w:rPr>
      </w:pPr>
      <w:r>
        <w:rPr>
          <w:rFonts w:ascii="宋体" w:eastAsia="宋体" w:hAnsi="宋体" w:cs="宋体"/>
          <w:sz w:val="24"/>
          <w:szCs w:val="24"/>
          <w:lang w:eastAsia="zh-CN"/>
        </w:rPr>
        <w:t>给出书面批复。监理人应在收到样品后</w:t>
      </w:r>
      <w:r>
        <w:rPr>
          <w:rFonts w:ascii="宋体" w:eastAsia="宋体" w:hAnsi="宋体" w:cs="宋体"/>
          <w:spacing w:val="-73"/>
          <w:sz w:val="24"/>
          <w:szCs w:val="24"/>
          <w:lang w:eastAsia="zh-CN"/>
        </w:rPr>
        <w:t xml:space="preserve"> </w:t>
      </w:r>
      <w:r>
        <w:rPr>
          <w:rFonts w:ascii="宋体" w:eastAsia="宋体" w:hAnsi="宋体" w:cs="宋体"/>
          <w:sz w:val="24"/>
          <w:szCs w:val="24"/>
          <w:lang w:eastAsia="zh-CN"/>
        </w:rPr>
        <w:t>21</w:t>
      </w:r>
      <w:r>
        <w:rPr>
          <w:rFonts w:ascii="宋体" w:eastAsia="宋体" w:hAnsi="宋体" w:cs="宋体"/>
          <w:spacing w:val="-73"/>
          <w:sz w:val="24"/>
          <w:szCs w:val="24"/>
          <w:lang w:eastAsia="zh-CN"/>
        </w:rPr>
        <w:t xml:space="preserve"> </w:t>
      </w:r>
      <w:r>
        <w:rPr>
          <w:rFonts w:ascii="宋体" w:eastAsia="宋体" w:hAnsi="宋体" w:cs="宋体"/>
          <w:sz w:val="24"/>
          <w:szCs w:val="24"/>
          <w:lang w:eastAsia="zh-CN"/>
        </w:rPr>
        <w:t>天内通知承包人他相关样品所做出的决定或指</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示（同时抄送一份给发包人）。承包人应根据监理人的书面批复和指示相应地进行下一步</w:t>
      </w:r>
      <w:r>
        <w:rPr>
          <w:rFonts w:ascii="宋体" w:eastAsia="宋体" w:hAnsi="宋体" w:cs="宋体"/>
          <w:spacing w:val="-108"/>
          <w:sz w:val="24"/>
          <w:szCs w:val="24"/>
          <w:lang w:eastAsia="zh-CN"/>
        </w:rPr>
        <w:t xml:space="preserve"> </w:t>
      </w:r>
      <w:r>
        <w:rPr>
          <w:rFonts w:ascii="宋体" w:eastAsia="宋体" w:hAnsi="宋体" w:cs="宋体"/>
          <w:sz w:val="24"/>
          <w:szCs w:val="24"/>
          <w:lang w:eastAsia="zh-CN"/>
        </w:rPr>
        <w:t>工作。如果监理人未能在承包人报送样品后</w:t>
      </w:r>
      <w:r>
        <w:rPr>
          <w:rFonts w:ascii="宋体" w:eastAsia="宋体" w:hAnsi="宋体" w:cs="宋体"/>
          <w:spacing w:val="-72"/>
          <w:sz w:val="24"/>
          <w:szCs w:val="24"/>
          <w:lang w:eastAsia="zh-CN"/>
        </w:rPr>
        <w:t xml:space="preserve"> </w:t>
      </w:r>
      <w:r>
        <w:rPr>
          <w:rFonts w:ascii="宋体" w:eastAsia="宋体" w:hAnsi="宋体" w:cs="宋体"/>
          <w:sz w:val="24"/>
          <w:szCs w:val="24"/>
          <w:lang w:eastAsia="zh-CN"/>
        </w:rPr>
        <w:t>21</w:t>
      </w:r>
      <w:r>
        <w:rPr>
          <w:rFonts w:ascii="宋体" w:eastAsia="宋体" w:hAnsi="宋体" w:cs="宋体"/>
          <w:spacing w:val="-72"/>
          <w:sz w:val="24"/>
          <w:szCs w:val="24"/>
          <w:lang w:eastAsia="zh-CN"/>
        </w:rPr>
        <w:t xml:space="preserve"> </w:t>
      </w:r>
      <w:r>
        <w:rPr>
          <w:rFonts w:ascii="宋体" w:eastAsia="宋体" w:hAnsi="宋体" w:cs="宋体"/>
          <w:sz w:val="24"/>
          <w:szCs w:val="24"/>
          <w:lang w:eastAsia="zh-CN"/>
        </w:rPr>
        <w:t>天内给出书面批复，承包人应就此通知监理人，要求尽快批复。如果发包人在收到此类通知后</w:t>
      </w:r>
      <w:r>
        <w:rPr>
          <w:rFonts w:ascii="宋体" w:eastAsia="宋体" w:hAnsi="宋体" w:cs="宋体"/>
          <w:sz w:val="24"/>
          <w:szCs w:val="24"/>
          <w:lang w:eastAsia="zh-CN"/>
        </w:rPr>
        <w:t xml:space="preserve"> 7</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天内仍未对样品进行批复，则视</w:t>
      </w:r>
      <w:r>
        <w:rPr>
          <w:rFonts w:ascii="宋体" w:eastAsia="宋体" w:hAnsi="宋体" w:cs="宋体"/>
          <w:sz w:val="24"/>
          <w:szCs w:val="24"/>
          <w:lang w:eastAsia="zh-CN"/>
        </w:rPr>
        <w:t xml:space="preserve"> </w:t>
      </w:r>
      <w:r>
        <w:rPr>
          <w:rFonts w:ascii="宋体" w:eastAsia="宋体" w:hAnsi="宋体" w:cs="宋体"/>
          <w:sz w:val="24"/>
          <w:szCs w:val="24"/>
          <w:lang w:eastAsia="zh-CN"/>
        </w:rPr>
        <w:t>为监理人和发包人已经批准。</w:t>
      </w:r>
      <w:r>
        <w:rPr>
          <w:rFonts w:ascii="宋体" w:eastAsia="宋体" w:hAnsi="宋体" w:cs="宋体"/>
          <w:sz w:val="24"/>
          <w:szCs w:val="24"/>
          <w:lang w:eastAsia="zh-CN"/>
        </w:rPr>
        <w:t xml:space="preserve"> </w:t>
      </w:r>
    </w:p>
    <w:p w14:paraId="219EEAD9" w14:textId="77777777" w:rsidR="001C72CA" w:rsidRDefault="00DD1B2D">
      <w:pPr>
        <w:spacing w:before="38" w:line="357" w:lineRule="auto"/>
        <w:ind w:left="118" w:right="218" w:firstLine="480"/>
        <w:rPr>
          <w:rFonts w:ascii="宋体" w:eastAsia="宋体" w:hAnsi="宋体" w:cs="宋体"/>
          <w:sz w:val="24"/>
          <w:szCs w:val="24"/>
          <w:lang w:eastAsia="zh-CN"/>
        </w:rPr>
      </w:pPr>
      <w:r>
        <w:rPr>
          <w:rFonts w:ascii="宋体" w:eastAsia="宋体" w:hAnsi="宋体" w:cs="宋体"/>
          <w:sz w:val="24"/>
          <w:szCs w:val="24"/>
          <w:lang w:eastAsia="zh-CN"/>
        </w:rPr>
        <w:t>9.2.5</w:t>
      </w:r>
      <w:r>
        <w:rPr>
          <w:rFonts w:ascii="宋体" w:eastAsia="宋体" w:hAnsi="宋体" w:cs="宋体"/>
          <w:spacing w:val="-48"/>
          <w:sz w:val="24"/>
          <w:szCs w:val="24"/>
          <w:lang w:eastAsia="zh-CN"/>
        </w:rPr>
        <w:t xml:space="preserve"> </w:t>
      </w:r>
      <w:r>
        <w:rPr>
          <w:rFonts w:ascii="宋体" w:eastAsia="宋体" w:hAnsi="宋体" w:cs="宋体"/>
          <w:spacing w:val="-3"/>
          <w:sz w:val="24"/>
          <w:szCs w:val="24"/>
          <w:lang w:eastAsia="zh-CN"/>
        </w:rPr>
        <w:t>得到批准后的样品由监理人负责存放。但承包人应为保存样品提供适当和固定</w:t>
      </w:r>
      <w:r>
        <w:rPr>
          <w:rFonts w:ascii="宋体" w:eastAsia="宋体" w:hAnsi="宋体" w:cs="宋体"/>
          <w:sz w:val="24"/>
          <w:szCs w:val="24"/>
          <w:lang w:eastAsia="zh-CN"/>
        </w:rPr>
        <w:t xml:space="preserve"> </w:t>
      </w:r>
      <w:r>
        <w:rPr>
          <w:rFonts w:ascii="宋体" w:eastAsia="宋体" w:hAnsi="宋体" w:cs="宋体"/>
          <w:sz w:val="24"/>
          <w:szCs w:val="24"/>
          <w:lang w:eastAsia="zh-CN"/>
        </w:rPr>
        <w:t>的场所并保持适当和良好的环境条件。</w:t>
      </w:r>
      <w:r>
        <w:rPr>
          <w:rFonts w:ascii="宋体" w:eastAsia="宋体" w:hAnsi="宋体" w:cs="宋体"/>
          <w:sz w:val="24"/>
          <w:szCs w:val="24"/>
          <w:lang w:eastAsia="zh-CN"/>
        </w:rPr>
        <w:t xml:space="preserve"> </w:t>
      </w:r>
    </w:p>
    <w:p w14:paraId="68A44CF6"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9.2.6</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提供样品和提供存放样品场所的费用由承包人承担。</w:t>
      </w:r>
      <w:r>
        <w:rPr>
          <w:rFonts w:ascii="宋体" w:eastAsia="宋体" w:hAnsi="宋体" w:cs="宋体"/>
          <w:sz w:val="24"/>
          <w:szCs w:val="24"/>
          <w:lang w:eastAsia="zh-CN"/>
        </w:rPr>
        <w:t xml:space="preserve"> </w:t>
      </w:r>
    </w:p>
    <w:p w14:paraId="02297A2C"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lastRenderedPageBreak/>
        <w:t>9.3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材料代换</w:t>
      </w:r>
      <w:r>
        <w:rPr>
          <w:rFonts w:ascii="宋体" w:eastAsia="宋体" w:hAnsi="宋体" w:cs="宋体"/>
          <w:sz w:val="24"/>
          <w:szCs w:val="24"/>
          <w:lang w:eastAsia="zh-CN"/>
        </w:rPr>
        <w:t xml:space="preserve"> </w:t>
      </w:r>
    </w:p>
    <w:p w14:paraId="0C40A6AE" w14:textId="77777777" w:rsidR="001C72CA" w:rsidRDefault="00DD1B2D">
      <w:pPr>
        <w:spacing w:before="152"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9.3.1</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如果任何后继法律、法规、规章、规范、标准和规程等等禁止使用合同中约定</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的材料和工程设备，承包人应当按本款约定的程序使用其他替代品来实施工程或修补缺</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陷。监理人对使用替代品的批准以及承包人据此使用替代品不应减免合同约定的承包人</w:t>
      </w:r>
      <w:r>
        <w:rPr>
          <w:rFonts w:ascii="宋体" w:eastAsia="宋体" w:hAnsi="宋体" w:cs="宋体"/>
          <w:spacing w:val="-117"/>
          <w:sz w:val="24"/>
          <w:szCs w:val="24"/>
          <w:lang w:eastAsia="zh-CN"/>
        </w:rPr>
        <w:t xml:space="preserve"> </w:t>
      </w:r>
      <w:r>
        <w:rPr>
          <w:rFonts w:ascii="宋体" w:eastAsia="宋体" w:hAnsi="宋体" w:cs="宋体"/>
          <w:sz w:val="24"/>
          <w:szCs w:val="24"/>
          <w:lang w:eastAsia="zh-CN"/>
        </w:rPr>
        <w:t>的任何责任和义务。</w:t>
      </w:r>
      <w:r>
        <w:rPr>
          <w:rFonts w:ascii="宋体" w:eastAsia="宋体" w:hAnsi="宋体" w:cs="宋体"/>
          <w:sz w:val="24"/>
          <w:szCs w:val="24"/>
          <w:lang w:eastAsia="zh-CN"/>
        </w:rPr>
        <w:t xml:space="preserve"> </w:t>
      </w:r>
    </w:p>
    <w:p w14:paraId="274719A3"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9.3.2</w:t>
      </w:r>
      <w:r>
        <w:rPr>
          <w:rFonts w:ascii="宋体" w:eastAsia="宋体" w:hAnsi="宋体" w:cs="宋体"/>
          <w:spacing w:val="-46"/>
          <w:sz w:val="24"/>
          <w:szCs w:val="24"/>
          <w:lang w:eastAsia="zh-CN"/>
        </w:rPr>
        <w:t xml:space="preserve"> </w:t>
      </w:r>
      <w:r>
        <w:rPr>
          <w:rFonts w:ascii="宋体" w:eastAsia="宋体" w:hAnsi="宋体" w:cs="宋体"/>
          <w:spacing w:val="-3"/>
          <w:sz w:val="24"/>
          <w:szCs w:val="24"/>
          <w:lang w:eastAsia="zh-CN"/>
        </w:rPr>
        <w:t>如果使用替代品，承包人应至少在被替代品按批准的进度计划用于永久工程前</w:t>
      </w:r>
    </w:p>
    <w:p w14:paraId="77D3242A" w14:textId="77777777" w:rsidR="001C72CA" w:rsidRDefault="00DD1B2D">
      <w:pPr>
        <w:spacing w:before="2"/>
        <w:ind w:left="118" w:right="111"/>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天以书面形式通知监理人并随此通知提交下列文件：</w:t>
      </w:r>
      <w:r>
        <w:rPr>
          <w:rFonts w:ascii="宋体" w:eastAsia="宋体" w:hAnsi="宋体" w:cs="宋体"/>
          <w:sz w:val="24"/>
          <w:szCs w:val="24"/>
          <w:lang w:eastAsia="zh-CN"/>
        </w:rPr>
        <w:t xml:space="preserve"> </w:t>
      </w:r>
    </w:p>
    <w:p w14:paraId="7A1F5BB6" w14:textId="77777777" w:rsidR="001C72CA" w:rsidRDefault="00DD1B2D">
      <w:pPr>
        <w:spacing w:before="152" w:line="357" w:lineRule="auto"/>
        <w:ind w:left="118" w:right="225" w:firstLine="48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1</w:t>
      </w:r>
      <w:r>
        <w:rPr>
          <w:rFonts w:ascii="宋体" w:eastAsia="宋体" w:hAnsi="宋体" w:cs="宋体"/>
          <w:spacing w:val="-1"/>
          <w:sz w:val="24"/>
          <w:szCs w:val="24"/>
          <w:lang w:eastAsia="zh-CN"/>
        </w:rPr>
        <w:t>）拟被替代的合同约定的材料和工程设备的名称、数量、规格、型号、品牌、性</w:t>
      </w:r>
      <w:r>
        <w:rPr>
          <w:rFonts w:ascii="宋体" w:eastAsia="宋体" w:hAnsi="宋体" w:cs="宋体"/>
          <w:sz w:val="24"/>
          <w:szCs w:val="24"/>
          <w:lang w:eastAsia="zh-CN"/>
        </w:rPr>
        <w:t xml:space="preserve"> </w:t>
      </w:r>
      <w:r>
        <w:rPr>
          <w:rFonts w:ascii="宋体" w:eastAsia="宋体" w:hAnsi="宋体" w:cs="宋体"/>
          <w:sz w:val="24"/>
          <w:szCs w:val="24"/>
          <w:lang w:eastAsia="zh-CN"/>
        </w:rPr>
        <w:t>能、价格及其他任何详细资料；</w:t>
      </w:r>
      <w:r>
        <w:rPr>
          <w:rFonts w:ascii="宋体" w:eastAsia="宋体" w:hAnsi="宋体" w:cs="宋体"/>
          <w:sz w:val="24"/>
          <w:szCs w:val="24"/>
          <w:lang w:eastAsia="zh-CN"/>
        </w:rPr>
        <w:t xml:space="preserve"> </w:t>
      </w:r>
    </w:p>
    <w:p w14:paraId="200E4A15" w14:textId="77777777" w:rsidR="001C72CA" w:rsidRDefault="00DD1B2D">
      <w:pPr>
        <w:spacing w:before="34" w:line="357" w:lineRule="auto"/>
        <w:ind w:left="118" w:right="225" w:firstLine="48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2</w:t>
      </w:r>
      <w:r>
        <w:rPr>
          <w:rFonts w:ascii="宋体" w:eastAsia="宋体" w:hAnsi="宋体" w:cs="宋体"/>
          <w:spacing w:val="-1"/>
          <w:sz w:val="24"/>
          <w:szCs w:val="24"/>
          <w:lang w:eastAsia="zh-CN"/>
        </w:rPr>
        <w:t>）拟采用的替代品的名称、数量、规格、型号、品牌、性能、价格及其他任何必</w:t>
      </w:r>
      <w:r>
        <w:rPr>
          <w:rFonts w:ascii="宋体" w:eastAsia="宋体" w:hAnsi="宋体" w:cs="宋体"/>
          <w:sz w:val="24"/>
          <w:szCs w:val="24"/>
          <w:lang w:eastAsia="zh-CN"/>
        </w:rPr>
        <w:t xml:space="preserve"> </w:t>
      </w:r>
      <w:r>
        <w:rPr>
          <w:rFonts w:ascii="宋体" w:eastAsia="宋体" w:hAnsi="宋体" w:cs="宋体"/>
          <w:sz w:val="24"/>
          <w:szCs w:val="24"/>
          <w:lang w:eastAsia="zh-CN"/>
        </w:rPr>
        <w:t>要的详细资料；</w:t>
      </w:r>
      <w:r>
        <w:rPr>
          <w:rFonts w:ascii="宋体" w:eastAsia="宋体" w:hAnsi="宋体" w:cs="宋体"/>
          <w:sz w:val="24"/>
          <w:szCs w:val="24"/>
          <w:lang w:eastAsia="zh-CN"/>
        </w:rPr>
        <w:t xml:space="preserve"> </w:t>
      </w:r>
    </w:p>
    <w:p w14:paraId="5F3CCFEF"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）替代品使用的工程部位；</w:t>
      </w:r>
      <w:r>
        <w:rPr>
          <w:rFonts w:ascii="宋体" w:eastAsia="宋体" w:hAnsi="宋体" w:cs="宋体"/>
          <w:sz w:val="24"/>
          <w:szCs w:val="24"/>
          <w:lang w:eastAsia="zh-CN"/>
        </w:rPr>
        <w:t xml:space="preserve"> </w:t>
      </w:r>
    </w:p>
    <w:p w14:paraId="3B01E887"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）采用替代品的理由和原因说明；</w:t>
      </w:r>
      <w:r>
        <w:rPr>
          <w:rFonts w:ascii="宋体" w:eastAsia="宋体" w:hAnsi="宋体" w:cs="宋体"/>
          <w:sz w:val="24"/>
          <w:szCs w:val="24"/>
          <w:lang w:eastAsia="zh-CN"/>
        </w:rPr>
        <w:t xml:space="preserve"> </w:t>
      </w:r>
    </w:p>
    <w:p w14:paraId="534261AD" w14:textId="77777777" w:rsidR="001C72CA" w:rsidRDefault="00DD1B2D">
      <w:pPr>
        <w:spacing w:before="154" w:line="355" w:lineRule="auto"/>
        <w:ind w:left="118" w:right="225" w:firstLine="48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5</w:t>
      </w:r>
      <w:r>
        <w:rPr>
          <w:rFonts w:ascii="宋体" w:eastAsia="宋体" w:hAnsi="宋体" w:cs="宋体"/>
          <w:spacing w:val="-1"/>
          <w:sz w:val="24"/>
          <w:szCs w:val="24"/>
          <w:lang w:eastAsia="zh-CN"/>
        </w:rPr>
        <w:t>）替代品与合同中约定的产品之间的差异以及使用替代品后可能对工程产生的任</w:t>
      </w:r>
      <w:r>
        <w:rPr>
          <w:rFonts w:ascii="宋体" w:eastAsia="宋体" w:hAnsi="宋体" w:cs="宋体"/>
          <w:sz w:val="24"/>
          <w:szCs w:val="24"/>
          <w:lang w:eastAsia="zh-CN"/>
        </w:rPr>
        <w:t xml:space="preserve"> </w:t>
      </w:r>
      <w:r>
        <w:rPr>
          <w:rFonts w:ascii="宋体" w:eastAsia="宋体" w:hAnsi="宋体" w:cs="宋体"/>
          <w:sz w:val="24"/>
          <w:szCs w:val="24"/>
          <w:lang w:eastAsia="zh-CN"/>
        </w:rPr>
        <w:t>何影响；</w:t>
      </w:r>
      <w:r>
        <w:rPr>
          <w:rFonts w:ascii="宋体" w:eastAsia="宋体" w:hAnsi="宋体" w:cs="宋体"/>
          <w:sz w:val="24"/>
          <w:szCs w:val="24"/>
          <w:lang w:eastAsia="zh-CN"/>
        </w:rPr>
        <w:t xml:space="preserve"> </w:t>
      </w:r>
    </w:p>
    <w:p w14:paraId="34AA137F" w14:textId="77777777" w:rsidR="001C72CA" w:rsidRDefault="00DD1B2D">
      <w:pPr>
        <w:spacing w:before="39"/>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）价格上的差异；</w:t>
      </w:r>
      <w:r>
        <w:rPr>
          <w:rFonts w:ascii="宋体" w:eastAsia="宋体" w:hAnsi="宋体" w:cs="宋体"/>
          <w:sz w:val="24"/>
          <w:szCs w:val="24"/>
          <w:lang w:eastAsia="zh-CN"/>
        </w:rPr>
        <w:t xml:space="preserve"> </w:t>
      </w:r>
    </w:p>
    <w:p w14:paraId="4863A8FE" w14:textId="63B1CE9B" w:rsidR="001C72CA" w:rsidRDefault="00DD1B2D" w:rsidP="00121929">
      <w:pPr>
        <w:spacing w:before="154" w:line="357" w:lineRule="auto"/>
        <w:ind w:left="118" w:right="230" w:firstLine="480"/>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）监理人为做出适当的决定而随时要求承包人提供的任何其他文件。</w:t>
      </w:r>
      <w:r>
        <w:rPr>
          <w:rFonts w:ascii="宋体" w:eastAsia="宋体" w:hAnsi="宋体" w:cs="宋体"/>
          <w:sz w:val="24"/>
          <w:szCs w:val="24"/>
          <w:lang w:eastAsia="zh-CN"/>
        </w:rPr>
        <w:t xml:space="preserve"> </w:t>
      </w:r>
      <w:r w:rsidRPr="00121929">
        <w:rPr>
          <w:rFonts w:ascii="宋体" w:eastAsia="宋体" w:hAnsi="宋体" w:cs="宋体"/>
          <w:sz w:val="24"/>
          <w:szCs w:val="24"/>
          <w:lang w:eastAsia="zh-CN"/>
        </w:rPr>
        <w:t>监理人在收到此类通知及上述文件后，应在</w:t>
      </w:r>
      <w:r w:rsidRPr="00121929">
        <w:rPr>
          <w:rFonts w:ascii="宋体" w:eastAsia="宋体" w:hAnsi="宋体" w:cs="宋体"/>
          <w:sz w:val="24"/>
          <w:szCs w:val="24"/>
          <w:lang w:eastAsia="zh-CN"/>
        </w:rPr>
        <w:t xml:space="preserve"> </w:t>
      </w:r>
      <w:r>
        <w:rPr>
          <w:rFonts w:ascii="宋体" w:eastAsia="宋体" w:hAnsi="宋体" w:cs="宋体"/>
          <w:sz w:val="24"/>
          <w:szCs w:val="24"/>
          <w:lang w:eastAsia="zh-CN"/>
        </w:rPr>
        <w:t>28</w:t>
      </w:r>
      <w:r w:rsidRPr="00121929">
        <w:rPr>
          <w:rFonts w:ascii="宋体" w:eastAsia="宋体" w:hAnsi="宋体" w:cs="宋体"/>
          <w:sz w:val="24"/>
          <w:szCs w:val="24"/>
          <w:lang w:eastAsia="zh-CN"/>
        </w:rPr>
        <w:t xml:space="preserve"> </w:t>
      </w:r>
      <w:r w:rsidRPr="00121929">
        <w:rPr>
          <w:rFonts w:ascii="宋体" w:eastAsia="宋体" w:hAnsi="宋体" w:cs="宋体"/>
          <w:sz w:val="24"/>
          <w:szCs w:val="24"/>
          <w:lang w:eastAsia="zh-CN"/>
        </w:rPr>
        <w:t>天内向承包人给出书面指示。如果</w:t>
      </w:r>
      <w:r w:rsidRPr="00121929">
        <w:rPr>
          <w:rFonts w:ascii="宋体" w:eastAsia="宋体" w:hAnsi="宋体" w:cs="宋体"/>
          <w:sz w:val="24"/>
          <w:szCs w:val="24"/>
          <w:lang w:eastAsia="zh-CN"/>
        </w:rPr>
        <w:t xml:space="preserve"> </w:t>
      </w:r>
      <w:r>
        <w:rPr>
          <w:rFonts w:ascii="宋体" w:eastAsia="宋体" w:hAnsi="宋体" w:cs="宋体"/>
          <w:sz w:val="24"/>
          <w:szCs w:val="24"/>
          <w:lang w:eastAsia="zh-CN"/>
        </w:rPr>
        <w:t>28</w:t>
      </w:r>
      <w:r w:rsidRPr="00121929">
        <w:rPr>
          <w:rFonts w:ascii="宋体" w:eastAsia="宋体" w:hAnsi="宋体" w:cs="宋体"/>
          <w:sz w:val="24"/>
          <w:szCs w:val="24"/>
          <w:lang w:eastAsia="zh-CN"/>
        </w:rPr>
        <w:t>天内监理人未给出书面指示，应视为监理人和发包人已经批准使用上述替代品，承包人</w:t>
      </w:r>
      <w:r w:rsidRPr="00121929">
        <w:rPr>
          <w:rFonts w:ascii="宋体" w:eastAsia="宋体" w:hAnsi="宋体" w:cs="宋体"/>
          <w:sz w:val="24"/>
          <w:szCs w:val="24"/>
          <w:lang w:eastAsia="zh-CN"/>
        </w:rPr>
        <w:t xml:space="preserve"> </w:t>
      </w:r>
      <w:r>
        <w:rPr>
          <w:rFonts w:ascii="宋体" w:eastAsia="宋体" w:hAnsi="宋体" w:cs="宋体"/>
          <w:sz w:val="24"/>
          <w:szCs w:val="24"/>
          <w:lang w:eastAsia="zh-CN"/>
        </w:rPr>
        <w:t>可以据此使</w:t>
      </w:r>
      <w:r>
        <w:rPr>
          <w:rFonts w:ascii="宋体" w:eastAsia="宋体" w:hAnsi="宋体" w:cs="宋体"/>
          <w:sz w:val="24"/>
          <w:szCs w:val="24"/>
          <w:lang w:eastAsia="zh-CN"/>
        </w:rPr>
        <w:t>用替代品。</w:t>
      </w:r>
      <w:r>
        <w:rPr>
          <w:rFonts w:ascii="宋体" w:eastAsia="宋体" w:hAnsi="宋体" w:cs="宋体"/>
          <w:sz w:val="24"/>
          <w:szCs w:val="24"/>
          <w:lang w:eastAsia="zh-CN"/>
        </w:rPr>
        <w:t xml:space="preserve"> </w:t>
      </w:r>
    </w:p>
    <w:p w14:paraId="3256E8D3"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9.3.3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任何情况下，替代品都应遵守本合同中对相关材料和工程设备的要求。</w:t>
      </w:r>
      <w:r>
        <w:rPr>
          <w:rFonts w:ascii="宋体" w:eastAsia="宋体" w:hAnsi="宋体" w:cs="宋体"/>
          <w:sz w:val="24"/>
          <w:szCs w:val="24"/>
          <w:lang w:eastAsia="zh-CN"/>
        </w:rPr>
        <w:t xml:space="preserve"> </w:t>
      </w:r>
    </w:p>
    <w:p w14:paraId="4B2EA43E" w14:textId="77777777" w:rsidR="001C72CA" w:rsidRDefault="00DD1B2D">
      <w:pPr>
        <w:spacing w:before="154" w:line="357" w:lineRule="auto"/>
        <w:ind w:left="118" w:right="230" w:firstLine="480"/>
        <w:jc w:val="both"/>
        <w:rPr>
          <w:rFonts w:ascii="宋体" w:eastAsia="宋体" w:hAnsi="宋体" w:cs="宋体"/>
          <w:sz w:val="24"/>
          <w:szCs w:val="24"/>
          <w:lang w:eastAsia="zh-CN"/>
        </w:rPr>
      </w:pPr>
      <w:r>
        <w:rPr>
          <w:rFonts w:ascii="宋体" w:eastAsia="宋体" w:hAnsi="宋体" w:cs="宋体"/>
          <w:sz w:val="24"/>
          <w:szCs w:val="24"/>
          <w:lang w:eastAsia="zh-CN"/>
        </w:rPr>
        <w:t>9.3.4</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如果承包人根据本条约定使用了替代品，监理人应与承包人适当协商之后并在</w:t>
      </w:r>
      <w:r>
        <w:rPr>
          <w:rFonts w:ascii="宋体" w:eastAsia="宋体" w:hAnsi="宋体" w:cs="宋体"/>
          <w:sz w:val="24"/>
          <w:szCs w:val="24"/>
          <w:lang w:eastAsia="zh-CN"/>
        </w:rPr>
        <w:t xml:space="preserve"> </w:t>
      </w:r>
      <w:r>
        <w:rPr>
          <w:rFonts w:ascii="宋体" w:eastAsia="宋体" w:hAnsi="宋体" w:cs="宋体"/>
          <w:spacing w:val="8"/>
          <w:sz w:val="24"/>
          <w:szCs w:val="24"/>
          <w:lang w:eastAsia="zh-CN"/>
        </w:rPr>
        <w:t>合理的期限内确定替代材料和工程设备与合同中约定的材料和工程设备之间的价值差</w:t>
      </w:r>
      <w:r>
        <w:rPr>
          <w:rFonts w:ascii="宋体" w:eastAsia="宋体" w:hAnsi="宋体" w:cs="宋体"/>
          <w:spacing w:val="-100"/>
          <w:sz w:val="24"/>
          <w:szCs w:val="24"/>
          <w:lang w:eastAsia="zh-CN"/>
        </w:rPr>
        <w:t xml:space="preserve"> </w:t>
      </w:r>
      <w:r>
        <w:rPr>
          <w:rFonts w:ascii="宋体" w:eastAsia="宋体" w:hAnsi="宋体" w:cs="宋体"/>
          <w:sz w:val="24"/>
          <w:szCs w:val="24"/>
          <w:lang w:eastAsia="zh-CN"/>
        </w:rPr>
        <w:t>值，并决定：</w:t>
      </w:r>
      <w:r>
        <w:rPr>
          <w:rFonts w:ascii="宋体" w:eastAsia="宋体" w:hAnsi="宋体" w:cs="宋体"/>
          <w:sz w:val="24"/>
          <w:szCs w:val="24"/>
          <w:lang w:eastAsia="zh-CN"/>
        </w:rPr>
        <w:t xml:space="preserve"> </w:t>
      </w:r>
    </w:p>
    <w:p w14:paraId="575FC433" w14:textId="77777777" w:rsidR="001C72CA" w:rsidRDefault="00DD1B2D">
      <w:pPr>
        <w:spacing w:before="34" w:line="357" w:lineRule="auto"/>
        <w:ind w:left="118" w:right="225" w:firstLine="48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1</w:t>
      </w:r>
      <w:r>
        <w:rPr>
          <w:rFonts w:ascii="宋体" w:eastAsia="宋体" w:hAnsi="宋体" w:cs="宋体"/>
          <w:spacing w:val="-1"/>
          <w:sz w:val="24"/>
          <w:szCs w:val="24"/>
          <w:lang w:eastAsia="zh-CN"/>
        </w:rPr>
        <w:t>）如果替代材料和工程设备的价值高于合同中约定的材料和工程设备的价值，则</w:t>
      </w:r>
      <w:r>
        <w:rPr>
          <w:rFonts w:ascii="宋体" w:eastAsia="宋体" w:hAnsi="宋体" w:cs="宋体"/>
          <w:sz w:val="24"/>
          <w:szCs w:val="24"/>
          <w:lang w:eastAsia="zh-CN"/>
        </w:rPr>
        <w:t xml:space="preserve"> </w:t>
      </w:r>
      <w:r>
        <w:rPr>
          <w:rFonts w:ascii="宋体" w:eastAsia="宋体" w:hAnsi="宋体" w:cs="宋体"/>
          <w:sz w:val="24"/>
          <w:szCs w:val="24"/>
          <w:lang w:eastAsia="zh-CN"/>
        </w:rPr>
        <w:t>将高出部分的价值追加到合同价款中并相应地通知承包人；</w:t>
      </w:r>
      <w:r>
        <w:rPr>
          <w:rFonts w:ascii="宋体" w:eastAsia="宋体" w:hAnsi="宋体" w:cs="宋体"/>
          <w:sz w:val="24"/>
          <w:szCs w:val="24"/>
          <w:lang w:eastAsia="zh-CN"/>
        </w:rPr>
        <w:t xml:space="preserve"> </w:t>
      </w:r>
    </w:p>
    <w:p w14:paraId="0FF6C507" w14:textId="77777777" w:rsidR="001C72CA" w:rsidRDefault="00DD1B2D">
      <w:pPr>
        <w:spacing w:before="34" w:line="357" w:lineRule="auto"/>
        <w:ind w:left="118" w:right="225" w:firstLine="48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2</w:t>
      </w:r>
      <w:r>
        <w:rPr>
          <w:rFonts w:ascii="宋体" w:eastAsia="宋体" w:hAnsi="宋体" w:cs="宋体"/>
          <w:spacing w:val="-1"/>
          <w:sz w:val="24"/>
          <w:szCs w:val="24"/>
          <w:lang w:eastAsia="zh-CN"/>
        </w:rPr>
        <w:t>）如果替代材料和工程设备的价值低于合同中约定的材料和工程设备的价值，则</w:t>
      </w:r>
      <w:r>
        <w:rPr>
          <w:rFonts w:ascii="宋体" w:eastAsia="宋体" w:hAnsi="宋体" w:cs="宋体"/>
          <w:sz w:val="24"/>
          <w:szCs w:val="24"/>
          <w:lang w:eastAsia="zh-CN"/>
        </w:rPr>
        <w:t xml:space="preserve"> </w:t>
      </w:r>
      <w:r>
        <w:rPr>
          <w:rFonts w:ascii="宋体" w:eastAsia="宋体" w:hAnsi="宋体" w:cs="宋体"/>
          <w:sz w:val="24"/>
          <w:szCs w:val="24"/>
          <w:lang w:eastAsia="zh-CN"/>
        </w:rPr>
        <w:t>将节余部分的价值从合同价款中扣除并相应地通知承包人。</w:t>
      </w:r>
      <w:r>
        <w:rPr>
          <w:rFonts w:ascii="宋体" w:eastAsia="宋体" w:hAnsi="宋体" w:cs="宋体"/>
          <w:sz w:val="24"/>
          <w:szCs w:val="24"/>
          <w:lang w:eastAsia="zh-CN"/>
        </w:rPr>
        <w:t xml:space="preserve"> </w:t>
      </w:r>
    </w:p>
    <w:p w14:paraId="08F1519F" w14:textId="77777777" w:rsidR="001C72CA" w:rsidRDefault="00DD1B2D" w:rsidP="00165D76">
      <w:pPr>
        <w:spacing w:before="36"/>
        <w:ind w:left="118" w:right="111"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10.</w:t>
      </w:r>
      <w:r>
        <w:rPr>
          <w:rFonts w:ascii="宋体" w:eastAsia="宋体" w:hAnsi="宋体" w:cs="宋体"/>
          <w:b/>
          <w:bCs/>
          <w:sz w:val="24"/>
          <w:szCs w:val="24"/>
          <w:lang w:eastAsia="zh-CN"/>
        </w:rPr>
        <w:t>进口材料和工程设备</w:t>
      </w:r>
      <w:r>
        <w:rPr>
          <w:rFonts w:ascii="宋体" w:eastAsia="宋体" w:hAnsi="宋体" w:cs="宋体"/>
          <w:b/>
          <w:bCs/>
          <w:w w:val="99"/>
          <w:sz w:val="24"/>
          <w:szCs w:val="24"/>
          <w:lang w:eastAsia="zh-CN"/>
        </w:rPr>
        <w:t xml:space="preserve"> </w:t>
      </w:r>
    </w:p>
    <w:p w14:paraId="2CD4FD75"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 xml:space="preserve">10.1 </w:t>
      </w:r>
      <w:r>
        <w:rPr>
          <w:rFonts w:ascii="宋体" w:eastAsia="宋体" w:hAnsi="宋体" w:cs="宋体"/>
          <w:sz w:val="24"/>
          <w:szCs w:val="24"/>
          <w:lang w:eastAsia="zh-CN"/>
        </w:rPr>
        <w:t>本工程需要进口的材料和工程设备</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    </w:t>
      </w:r>
      <w:r>
        <w:rPr>
          <w:rFonts w:ascii="宋体" w:eastAsia="宋体" w:hAnsi="宋体" w:cs="宋体"/>
          <w:spacing w:val="59"/>
          <w:sz w:val="24"/>
          <w:szCs w:val="24"/>
          <w:u w:val="single" w:color="000000"/>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020C29EE" w14:textId="77777777" w:rsidR="001C72CA" w:rsidRDefault="00DD1B2D">
      <w:pPr>
        <w:spacing w:before="154" w:line="357" w:lineRule="auto"/>
        <w:ind w:left="118" w:right="215" w:firstLine="480"/>
        <w:rPr>
          <w:rFonts w:ascii="宋体" w:eastAsia="宋体" w:hAnsi="宋体" w:cs="宋体"/>
          <w:sz w:val="24"/>
          <w:szCs w:val="24"/>
          <w:lang w:eastAsia="zh-CN"/>
        </w:rPr>
      </w:pPr>
      <w:r>
        <w:rPr>
          <w:rFonts w:ascii="宋体" w:eastAsia="宋体" w:hAnsi="宋体" w:cs="宋体"/>
          <w:sz w:val="24"/>
          <w:szCs w:val="24"/>
          <w:lang w:eastAsia="zh-CN"/>
        </w:rPr>
        <w:lastRenderedPageBreak/>
        <w:t>10.2</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上述进口材料和工程设备采购、进口、报关、清关、商检、境内运输（包括保</w:t>
      </w:r>
      <w:r>
        <w:rPr>
          <w:rFonts w:ascii="宋体" w:eastAsia="宋体" w:hAnsi="宋体" w:cs="宋体"/>
          <w:sz w:val="24"/>
          <w:szCs w:val="24"/>
          <w:lang w:eastAsia="zh-CN"/>
        </w:rPr>
        <w:t xml:space="preserve"> </w:t>
      </w:r>
      <w:r>
        <w:rPr>
          <w:rFonts w:ascii="宋体" w:eastAsia="宋体" w:hAnsi="宋体" w:cs="宋体"/>
          <w:spacing w:val="-7"/>
          <w:sz w:val="24"/>
          <w:szCs w:val="24"/>
          <w:lang w:eastAsia="zh-CN"/>
        </w:rPr>
        <w:t>险）、保管的责任以及费用承担方式划分</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    </w:t>
      </w:r>
      <w:r>
        <w:rPr>
          <w:rFonts w:ascii="宋体" w:eastAsia="宋体" w:hAnsi="宋体" w:cs="宋体"/>
          <w:sz w:val="24"/>
          <w:szCs w:val="24"/>
          <w:lang w:eastAsia="zh-CN"/>
        </w:rPr>
        <w:t>。</w:t>
      </w:r>
    </w:p>
    <w:p w14:paraId="27B13A52" w14:textId="753A409D" w:rsidR="001C72CA" w:rsidRPr="00165D76" w:rsidRDefault="00DD1B2D" w:rsidP="00165D76">
      <w:pPr>
        <w:spacing w:before="36"/>
        <w:ind w:left="118" w:right="111" w:firstLineChars="200" w:firstLine="252"/>
        <w:rPr>
          <w:rFonts w:ascii="宋体" w:eastAsia="宋体" w:hAnsi="宋体" w:cs="宋体"/>
          <w:b/>
          <w:bCs/>
          <w:sz w:val="24"/>
          <w:szCs w:val="24"/>
          <w:lang w:eastAsia="zh-CN"/>
        </w:rPr>
      </w:pPr>
      <w:r>
        <w:rPr>
          <w:rFonts w:ascii="宋体" w:eastAsia="宋体" w:hAnsi="宋体" w:cs="宋体"/>
          <w:spacing w:val="-114"/>
          <w:sz w:val="24"/>
          <w:szCs w:val="24"/>
          <w:lang w:eastAsia="zh-CN"/>
        </w:rPr>
        <w:t xml:space="preserve"> </w:t>
      </w:r>
      <w:r w:rsidR="00165D76">
        <w:rPr>
          <w:rFonts w:ascii="宋体" w:eastAsia="宋体" w:hAnsi="宋体" w:cs="宋体"/>
          <w:spacing w:val="-114"/>
          <w:sz w:val="24"/>
          <w:szCs w:val="24"/>
          <w:lang w:eastAsia="zh-CN"/>
        </w:rPr>
        <w:t xml:space="preserve">  </w:t>
      </w:r>
      <w:r w:rsidR="00165D76" w:rsidRPr="00165D76">
        <w:rPr>
          <w:rFonts w:ascii="宋体" w:eastAsia="宋体" w:hAnsi="宋体" w:cs="宋体"/>
          <w:b/>
          <w:bCs/>
          <w:sz w:val="24"/>
          <w:szCs w:val="24"/>
          <w:lang w:eastAsia="zh-CN"/>
        </w:rPr>
        <w:t xml:space="preserve">  </w:t>
      </w:r>
      <w:r>
        <w:rPr>
          <w:rFonts w:ascii="宋体" w:eastAsia="宋体" w:hAnsi="宋体" w:cs="宋体"/>
          <w:b/>
          <w:bCs/>
          <w:sz w:val="24"/>
          <w:szCs w:val="24"/>
          <w:lang w:eastAsia="zh-CN"/>
        </w:rPr>
        <w:t>11.</w:t>
      </w:r>
      <w:r>
        <w:rPr>
          <w:rFonts w:ascii="宋体" w:eastAsia="宋体" w:hAnsi="宋体" w:cs="宋体"/>
          <w:b/>
          <w:bCs/>
          <w:sz w:val="24"/>
          <w:szCs w:val="24"/>
          <w:lang w:eastAsia="zh-CN"/>
        </w:rPr>
        <w:t>中间交接、交工验收和工程移交</w:t>
      </w:r>
      <w:r w:rsidRPr="00165D76">
        <w:rPr>
          <w:rFonts w:ascii="宋体" w:eastAsia="宋体" w:hAnsi="宋体" w:cs="宋体"/>
          <w:b/>
          <w:bCs/>
          <w:sz w:val="24"/>
          <w:szCs w:val="24"/>
          <w:lang w:eastAsia="zh-CN"/>
        </w:rPr>
        <w:t xml:space="preserve"> </w:t>
      </w:r>
    </w:p>
    <w:p w14:paraId="551731BC" w14:textId="77777777" w:rsidR="001C72CA" w:rsidRDefault="00DD1B2D">
      <w:pPr>
        <w:spacing w:before="34"/>
        <w:ind w:left="598" w:right="111"/>
        <w:rPr>
          <w:rFonts w:ascii="宋体" w:eastAsia="宋体" w:hAnsi="宋体" w:cs="宋体"/>
          <w:sz w:val="24"/>
          <w:szCs w:val="24"/>
          <w:lang w:eastAsia="zh-CN"/>
        </w:rPr>
      </w:pPr>
      <w:r>
        <w:rPr>
          <w:rFonts w:ascii="宋体" w:eastAsia="宋体" w:hAnsi="宋体" w:cs="宋体"/>
          <w:sz w:val="24"/>
          <w:szCs w:val="24"/>
          <w:lang w:eastAsia="zh-CN"/>
        </w:rPr>
        <w:t>11.1</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中间交接、交工验收前的清理</w:t>
      </w:r>
      <w:r>
        <w:rPr>
          <w:rFonts w:ascii="宋体" w:eastAsia="宋体" w:hAnsi="宋体" w:cs="宋体"/>
          <w:sz w:val="24"/>
          <w:szCs w:val="24"/>
          <w:lang w:eastAsia="zh-CN"/>
        </w:rPr>
        <w:t xml:space="preserve"> </w:t>
      </w:r>
    </w:p>
    <w:p w14:paraId="75DBD0E3" w14:textId="77777777" w:rsidR="001C72CA" w:rsidRDefault="00DD1B2D">
      <w:pPr>
        <w:spacing w:before="154" w:line="355" w:lineRule="auto"/>
        <w:ind w:left="118" w:right="99" w:firstLine="480"/>
        <w:rPr>
          <w:rFonts w:ascii="宋体" w:eastAsia="宋体" w:hAnsi="宋体" w:cs="宋体"/>
          <w:sz w:val="24"/>
          <w:szCs w:val="24"/>
          <w:lang w:eastAsia="zh-CN"/>
        </w:rPr>
      </w:pPr>
      <w:r>
        <w:rPr>
          <w:rFonts w:ascii="宋体" w:eastAsia="宋体" w:hAnsi="宋体" w:cs="宋体"/>
          <w:sz w:val="24"/>
          <w:szCs w:val="24"/>
          <w:lang w:eastAsia="zh-CN"/>
        </w:rPr>
        <w:t>11.1.1</w:t>
      </w:r>
      <w:r>
        <w:rPr>
          <w:rFonts w:ascii="宋体" w:eastAsia="宋体" w:hAnsi="宋体" w:cs="宋体"/>
          <w:spacing w:val="-49"/>
          <w:sz w:val="24"/>
          <w:szCs w:val="24"/>
          <w:lang w:eastAsia="zh-CN"/>
        </w:rPr>
        <w:t xml:space="preserve"> </w:t>
      </w:r>
      <w:r>
        <w:rPr>
          <w:rFonts w:ascii="宋体" w:eastAsia="宋体" w:hAnsi="宋体" w:cs="宋体"/>
          <w:spacing w:val="-3"/>
          <w:sz w:val="24"/>
          <w:szCs w:val="24"/>
          <w:lang w:eastAsia="zh-CN"/>
        </w:rPr>
        <w:t>在向监理人提交中间交接、交工验收申请报告前，承包人应当完成中间交接、</w:t>
      </w:r>
      <w:r>
        <w:rPr>
          <w:rFonts w:ascii="宋体" w:eastAsia="宋体" w:hAnsi="宋体" w:cs="宋体"/>
          <w:sz w:val="24"/>
          <w:szCs w:val="24"/>
          <w:lang w:eastAsia="zh-CN"/>
        </w:rPr>
        <w:t xml:space="preserve"> </w:t>
      </w:r>
      <w:r>
        <w:rPr>
          <w:rFonts w:ascii="宋体" w:eastAsia="宋体" w:hAnsi="宋体" w:cs="宋体"/>
          <w:sz w:val="24"/>
          <w:szCs w:val="24"/>
          <w:lang w:eastAsia="zh-CN"/>
        </w:rPr>
        <w:t>交工验收前的清理工作。</w:t>
      </w:r>
      <w:r>
        <w:rPr>
          <w:rFonts w:ascii="宋体" w:eastAsia="宋体" w:hAnsi="宋体" w:cs="宋体"/>
          <w:sz w:val="24"/>
          <w:szCs w:val="24"/>
          <w:lang w:eastAsia="zh-CN"/>
        </w:rPr>
        <w:t xml:space="preserve"> </w:t>
      </w:r>
    </w:p>
    <w:p w14:paraId="742AC1A2" w14:textId="77777777" w:rsidR="001C72CA" w:rsidRDefault="00DD1B2D">
      <w:pPr>
        <w:spacing w:before="2"/>
        <w:ind w:left="598" w:right="88"/>
        <w:rPr>
          <w:rFonts w:ascii="宋体" w:eastAsia="宋体" w:hAnsi="宋体" w:cs="宋体"/>
          <w:sz w:val="24"/>
          <w:szCs w:val="24"/>
          <w:lang w:eastAsia="zh-CN"/>
        </w:rPr>
      </w:pPr>
      <w:r>
        <w:rPr>
          <w:rFonts w:ascii="宋体" w:eastAsia="宋体" w:hAnsi="宋体" w:cs="宋体"/>
          <w:sz w:val="24"/>
          <w:szCs w:val="24"/>
          <w:lang w:eastAsia="zh-CN"/>
        </w:rPr>
        <w:t>11.1.2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清理工作所需费用由承包人承担。</w:t>
      </w:r>
      <w:r>
        <w:rPr>
          <w:rFonts w:ascii="宋体" w:eastAsia="宋体" w:hAnsi="宋体" w:cs="宋体"/>
          <w:sz w:val="24"/>
          <w:szCs w:val="24"/>
          <w:lang w:eastAsia="zh-CN"/>
        </w:rPr>
        <w:t xml:space="preserve"> </w:t>
      </w:r>
    </w:p>
    <w:p w14:paraId="27534D34" w14:textId="77777777" w:rsidR="001C72CA" w:rsidRDefault="00DD1B2D">
      <w:pPr>
        <w:spacing w:before="152"/>
        <w:ind w:left="598" w:right="88"/>
        <w:rPr>
          <w:rFonts w:ascii="宋体" w:eastAsia="宋体" w:hAnsi="宋体" w:cs="宋体"/>
          <w:sz w:val="24"/>
          <w:szCs w:val="24"/>
          <w:lang w:eastAsia="zh-CN"/>
        </w:rPr>
      </w:pPr>
      <w:r>
        <w:rPr>
          <w:rFonts w:ascii="宋体" w:eastAsia="宋体" w:hAnsi="宋体" w:cs="宋体"/>
          <w:sz w:val="24"/>
          <w:szCs w:val="24"/>
          <w:lang w:eastAsia="zh-CN"/>
        </w:rPr>
        <w:t>11.2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中间交接、交工验收申请报告</w:t>
      </w:r>
      <w:r>
        <w:rPr>
          <w:rFonts w:ascii="宋体" w:eastAsia="宋体" w:hAnsi="宋体" w:cs="宋体"/>
          <w:sz w:val="24"/>
          <w:szCs w:val="24"/>
          <w:lang w:eastAsia="zh-CN"/>
        </w:rPr>
        <w:t xml:space="preserve"> </w:t>
      </w:r>
    </w:p>
    <w:p w14:paraId="41C5865A" w14:textId="77777777" w:rsidR="001C72CA" w:rsidRDefault="00DD1B2D">
      <w:pPr>
        <w:spacing w:before="154" w:line="357" w:lineRule="auto"/>
        <w:ind w:left="118" w:right="127" w:firstLine="480"/>
        <w:jc w:val="both"/>
        <w:rPr>
          <w:rFonts w:ascii="宋体" w:eastAsia="宋体" w:hAnsi="宋体" w:cs="宋体"/>
          <w:sz w:val="24"/>
          <w:szCs w:val="24"/>
          <w:lang w:eastAsia="zh-CN"/>
        </w:rPr>
      </w:pPr>
      <w:r>
        <w:rPr>
          <w:rFonts w:ascii="宋体" w:eastAsia="宋体" w:hAnsi="宋体" w:cs="宋体"/>
          <w:sz w:val="24"/>
          <w:szCs w:val="24"/>
          <w:lang w:eastAsia="zh-CN"/>
        </w:rPr>
        <w:t>11.2.1</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中间交接、交工验收申请报告，也称中间交接、交工验收报告，是承包人完</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成合同约定的工作内容后，按照国家有关施工质量验收标准的规定，经其自行检查，证</w:t>
      </w:r>
      <w:r>
        <w:rPr>
          <w:rFonts w:ascii="宋体" w:eastAsia="宋体" w:hAnsi="宋体" w:cs="宋体"/>
          <w:spacing w:val="-115"/>
          <w:sz w:val="24"/>
          <w:szCs w:val="24"/>
          <w:lang w:eastAsia="zh-CN"/>
        </w:rPr>
        <w:t xml:space="preserve"> </w:t>
      </w:r>
      <w:r>
        <w:rPr>
          <w:rFonts w:ascii="宋体" w:eastAsia="宋体" w:hAnsi="宋体" w:cs="宋体"/>
          <w:spacing w:val="2"/>
          <w:sz w:val="24"/>
          <w:szCs w:val="24"/>
          <w:lang w:eastAsia="zh-CN"/>
        </w:rPr>
        <w:t>明已经完成合同工作内容并符合合同约定，达到中间交接、交工验收标准，而向监理人</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或发包人提交的请求发包人组织进行合同工程交工验收的一份书面申请函，合同约定的</w:t>
      </w:r>
      <w:r>
        <w:rPr>
          <w:rFonts w:ascii="宋体" w:eastAsia="宋体" w:hAnsi="宋体" w:cs="宋体"/>
          <w:spacing w:val="-117"/>
          <w:sz w:val="24"/>
          <w:szCs w:val="24"/>
          <w:lang w:eastAsia="zh-CN"/>
        </w:rPr>
        <w:t xml:space="preserve"> </w:t>
      </w:r>
      <w:r>
        <w:rPr>
          <w:rFonts w:ascii="宋体" w:eastAsia="宋体" w:hAnsi="宋体" w:cs="宋体"/>
          <w:spacing w:val="2"/>
          <w:sz w:val="24"/>
          <w:szCs w:val="24"/>
          <w:lang w:eastAsia="zh-CN"/>
        </w:rPr>
        <w:t>中间交接、交工验收资料和其他文件一般作为中间交接、交工验收申请报告的附件，是</w:t>
      </w:r>
      <w:r>
        <w:rPr>
          <w:rFonts w:ascii="宋体" w:eastAsia="宋体" w:hAnsi="宋体" w:cs="宋体"/>
          <w:spacing w:val="-114"/>
          <w:sz w:val="24"/>
          <w:szCs w:val="24"/>
          <w:lang w:eastAsia="zh-CN"/>
        </w:rPr>
        <w:t xml:space="preserve"> </w:t>
      </w:r>
      <w:r>
        <w:rPr>
          <w:rFonts w:ascii="宋体" w:eastAsia="宋体" w:hAnsi="宋体" w:cs="宋体"/>
          <w:sz w:val="24"/>
          <w:szCs w:val="24"/>
          <w:lang w:eastAsia="zh-CN"/>
        </w:rPr>
        <w:t>中间交接、交工验收申请报告的组成部分。</w:t>
      </w:r>
      <w:r>
        <w:rPr>
          <w:rFonts w:ascii="宋体" w:eastAsia="宋体" w:hAnsi="宋体" w:cs="宋体"/>
          <w:sz w:val="24"/>
          <w:szCs w:val="24"/>
          <w:lang w:eastAsia="zh-CN"/>
        </w:rPr>
        <w:t xml:space="preserve"> </w:t>
      </w:r>
    </w:p>
    <w:p w14:paraId="51C008F4" w14:textId="77777777" w:rsidR="001C72CA" w:rsidRDefault="00DD1B2D">
      <w:pPr>
        <w:spacing w:before="34" w:line="357" w:lineRule="auto"/>
        <w:ind w:left="118" w:right="127" w:firstLine="480"/>
        <w:jc w:val="both"/>
        <w:rPr>
          <w:rFonts w:ascii="宋体" w:eastAsia="宋体" w:hAnsi="宋体" w:cs="宋体"/>
          <w:sz w:val="24"/>
          <w:szCs w:val="24"/>
          <w:lang w:eastAsia="zh-CN"/>
        </w:rPr>
      </w:pPr>
      <w:r>
        <w:rPr>
          <w:rFonts w:ascii="宋体" w:eastAsia="宋体" w:hAnsi="宋体" w:cs="宋体"/>
          <w:sz w:val="24"/>
          <w:szCs w:val="24"/>
          <w:lang w:eastAsia="zh-CN"/>
        </w:rPr>
        <w:t>11.2.2</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中间交接、交工验收申请报告一般应当包括工程概况说明，承包范围情况，</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主要材料、设备供应情况，采用的主要施工方法，新材料、新技术和新工艺采用情况，</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自检质量情况等的说明。中间交接、交工验收申请报告的格式和应当包括的内容应事先</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经过监理人的审批。</w:t>
      </w:r>
      <w:r>
        <w:rPr>
          <w:rFonts w:ascii="宋体" w:eastAsia="宋体" w:hAnsi="宋体" w:cs="宋体"/>
          <w:sz w:val="24"/>
          <w:szCs w:val="24"/>
          <w:lang w:eastAsia="zh-CN"/>
        </w:rPr>
        <w:t xml:space="preserve"> </w:t>
      </w:r>
    </w:p>
    <w:p w14:paraId="4F2465CF" w14:textId="77777777" w:rsidR="001C72CA" w:rsidRDefault="00DD1B2D">
      <w:pPr>
        <w:spacing w:before="34"/>
        <w:ind w:left="598" w:right="88"/>
        <w:rPr>
          <w:rFonts w:ascii="宋体" w:eastAsia="宋体" w:hAnsi="宋体" w:cs="宋体"/>
          <w:sz w:val="24"/>
          <w:szCs w:val="24"/>
          <w:lang w:eastAsia="zh-CN"/>
        </w:rPr>
      </w:pPr>
      <w:r>
        <w:rPr>
          <w:rFonts w:ascii="宋体" w:eastAsia="宋体" w:hAnsi="宋体" w:cs="宋体"/>
          <w:sz w:val="24"/>
          <w:szCs w:val="24"/>
          <w:lang w:eastAsia="zh-CN"/>
        </w:rPr>
        <w:t>11.2.3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中间交接、交工验收申请报告应当按合同条款附上下列内容：</w:t>
      </w:r>
      <w:r>
        <w:rPr>
          <w:rFonts w:ascii="宋体" w:eastAsia="宋体" w:hAnsi="宋体" w:cs="宋体"/>
          <w:sz w:val="24"/>
          <w:szCs w:val="24"/>
          <w:lang w:eastAsia="zh-CN"/>
        </w:rPr>
        <w:t xml:space="preserve"> </w:t>
      </w:r>
    </w:p>
    <w:p w14:paraId="4262A8FD" w14:textId="77777777" w:rsidR="001C72CA" w:rsidRDefault="00DD1B2D">
      <w:pPr>
        <w:spacing w:before="154" w:line="357" w:lineRule="auto"/>
        <w:ind w:left="118" w:right="129"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1</w:t>
      </w:r>
      <w:r>
        <w:rPr>
          <w:rFonts w:ascii="宋体" w:eastAsia="宋体" w:hAnsi="宋体" w:cs="宋体"/>
          <w:spacing w:val="-1"/>
          <w:sz w:val="24"/>
          <w:szCs w:val="24"/>
          <w:lang w:eastAsia="zh-CN"/>
        </w:rPr>
        <w:t>）承包人的自行检查和评定记录文件，即除监理人同意列入缺陷责任期内完成的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尾工（甩项）工程和缺陷修补工作外，合同范围内的全部单位工程以及有关工作，包括</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合同要求的试验、试运行以及</w:t>
      </w:r>
      <w:r>
        <w:rPr>
          <w:rFonts w:ascii="宋体" w:eastAsia="宋体" w:hAnsi="宋体" w:cs="宋体"/>
          <w:sz w:val="24"/>
          <w:szCs w:val="24"/>
          <w:lang w:eastAsia="zh-CN"/>
        </w:rPr>
        <w:t>检验和验收均已完成，并符合合同要求；</w:t>
      </w:r>
      <w:r>
        <w:rPr>
          <w:rFonts w:ascii="宋体" w:eastAsia="宋体" w:hAnsi="宋体" w:cs="宋体"/>
          <w:sz w:val="24"/>
          <w:szCs w:val="24"/>
          <w:lang w:eastAsia="zh-CN"/>
        </w:rPr>
        <w:t xml:space="preserve"> </w:t>
      </w:r>
    </w:p>
    <w:p w14:paraId="5DF9D63D" w14:textId="77777777" w:rsidR="001C72CA" w:rsidRDefault="00DD1B2D">
      <w:pPr>
        <w:spacing w:before="34"/>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）按合同条款约定的内容和份数整理的符合要求的中间交接、交工资料；</w:t>
      </w:r>
      <w:r>
        <w:rPr>
          <w:rFonts w:ascii="宋体" w:eastAsia="宋体" w:hAnsi="宋体" w:cs="宋体"/>
          <w:sz w:val="24"/>
          <w:szCs w:val="24"/>
          <w:lang w:eastAsia="zh-CN"/>
        </w:rPr>
        <w:t xml:space="preserve"> </w:t>
      </w:r>
    </w:p>
    <w:p w14:paraId="549CC451" w14:textId="77777777" w:rsidR="001C72CA" w:rsidRDefault="00DD1B2D">
      <w:pPr>
        <w:spacing w:before="154" w:line="355" w:lineRule="auto"/>
        <w:ind w:left="118" w:right="131"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3</w:t>
      </w:r>
      <w:r>
        <w:rPr>
          <w:rFonts w:ascii="宋体" w:eastAsia="宋体" w:hAnsi="宋体" w:cs="宋体"/>
          <w:spacing w:val="-1"/>
          <w:sz w:val="24"/>
          <w:szCs w:val="24"/>
          <w:lang w:eastAsia="zh-CN"/>
        </w:rPr>
        <w:t>）按监理人的要求编制了在缺陷责任期内完成的尾工（甩项）工程和缺陷修补工</w:t>
      </w:r>
      <w:r>
        <w:rPr>
          <w:rFonts w:ascii="宋体" w:eastAsia="宋体" w:hAnsi="宋体" w:cs="宋体"/>
          <w:sz w:val="24"/>
          <w:szCs w:val="24"/>
          <w:lang w:eastAsia="zh-CN"/>
        </w:rPr>
        <w:t xml:space="preserve"> </w:t>
      </w:r>
      <w:r>
        <w:rPr>
          <w:rFonts w:ascii="宋体" w:eastAsia="宋体" w:hAnsi="宋体" w:cs="宋体"/>
          <w:sz w:val="24"/>
          <w:szCs w:val="24"/>
          <w:lang w:eastAsia="zh-CN"/>
        </w:rPr>
        <w:t>作清单以及相应施工计划；</w:t>
      </w:r>
      <w:r>
        <w:rPr>
          <w:rFonts w:ascii="宋体" w:eastAsia="宋体" w:hAnsi="宋体" w:cs="宋体"/>
          <w:sz w:val="24"/>
          <w:szCs w:val="24"/>
          <w:lang w:eastAsia="zh-CN"/>
        </w:rPr>
        <w:t xml:space="preserve"> </w:t>
      </w:r>
    </w:p>
    <w:p w14:paraId="1D242F52" w14:textId="77777777" w:rsidR="001C72CA" w:rsidRDefault="00DD1B2D">
      <w:pPr>
        <w:spacing w:before="38"/>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）监理人要求在中间交接、交工验收前应完成的其他工作的证明材料；</w:t>
      </w:r>
      <w:r>
        <w:rPr>
          <w:rFonts w:ascii="宋体" w:eastAsia="宋体" w:hAnsi="宋体" w:cs="宋体"/>
          <w:sz w:val="24"/>
          <w:szCs w:val="24"/>
          <w:lang w:eastAsia="zh-CN"/>
        </w:rPr>
        <w:t xml:space="preserve"> </w:t>
      </w:r>
    </w:p>
    <w:p w14:paraId="103812BE" w14:textId="77777777" w:rsidR="001C72CA" w:rsidRDefault="00DD1B2D">
      <w:pPr>
        <w:spacing w:before="151"/>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）监理人要求提交的中间交接、交工验收资料清单；</w:t>
      </w:r>
      <w:r>
        <w:rPr>
          <w:rFonts w:ascii="宋体" w:eastAsia="宋体" w:hAnsi="宋体" w:cs="宋体"/>
          <w:sz w:val="24"/>
          <w:szCs w:val="24"/>
          <w:lang w:eastAsia="zh-CN"/>
        </w:rPr>
        <w:t xml:space="preserve"> </w:t>
      </w:r>
    </w:p>
    <w:p w14:paraId="5233AE1B" w14:textId="77777777" w:rsidR="001C72CA" w:rsidRDefault="00DD1B2D">
      <w:pPr>
        <w:spacing w:before="154"/>
        <w:ind w:left="598" w:right="88"/>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）合同条款约定的单位工程中间交接、交工验收成果和结论文件（如果有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 xml:space="preserve"> </w:t>
      </w:r>
    </w:p>
    <w:p w14:paraId="23AB2CA9" w14:textId="77777777" w:rsidR="001C72CA" w:rsidRDefault="00DD1B2D">
      <w:pPr>
        <w:spacing w:before="154"/>
        <w:ind w:left="598" w:right="88"/>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）合同条款约定的质量保修书（此前已经提交的不再提交</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78DD039E" w14:textId="77777777" w:rsidR="001C72CA" w:rsidRDefault="00DD1B2D">
      <w:pPr>
        <w:spacing w:before="151" w:line="357" w:lineRule="auto"/>
        <w:ind w:left="598" w:right="6974"/>
        <w:rPr>
          <w:rFonts w:ascii="宋体" w:eastAsia="宋体" w:hAnsi="宋体" w:cs="宋体"/>
          <w:sz w:val="24"/>
          <w:szCs w:val="24"/>
          <w:lang w:eastAsia="zh-CN"/>
        </w:rPr>
      </w:pPr>
      <w:r>
        <w:rPr>
          <w:rFonts w:ascii="宋体" w:eastAsia="宋体" w:hAnsi="宋体" w:cs="宋体"/>
          <w:spacing w:val="-18"/>
          <w:sz w:val="24"/>
          <w:szCs w:val="24"/>
          <w:lang w:eastAsia="zh-CN"/>
        </w:rPr>
        <w:t>（</w:t>
      </w:r>
      <w:r>
        <w:rPr>
          <w:rFonts w:ascii="宋体" w:eastAsia="宋体" w:hAnsi="宋体" w:cs="宋体"/>
          <w:spacing w:val="-18"/>
          <w:sz w:val="24"/>
          <w:szCs w:val="24"/>
          <w:lang w:eastAsia="zh-CN"/>
        </w:rPr>
        <w:t>8</w:t>
      </w:r>
      <w:r>
        <w:rPr>
          <w:rFonts w:ascii="宋体" w:eastAsia="宋体" w:hAnsi="宋体" w:cs="宋体"/>
          <w:spacing w:val="-18"/>
          <w:sz w:val="24"/>
          <w:szCs w:val="24"/>
          <w:lang w:eastAsia="zh-CN"/>
        </w:rPr>
        <w:t>）其他：。</w:t>
      </w:r>
      <w:r>
        <w:rPr>
          <w:rFonts w:ascii="宋体" w:eastAsia="宋体" w:hAnsi="宋体" w:cs="宋体"/>
          <w:spacing w:val="-115"/>
          <w:sz w:val="24"/>
          <w:szCs w:val="24"/>
          <w:lang w:eastAsia="zh-CN"/>
        </w:rPr>
        <w:t xml:space="preserve"> </w:t>
      </w:r>
      <w:r>
        <w:rPr>
          <w:rFonts w:ascii="宋体" w:eastAsia="宋体" w:hAnsi="宋体" w:cs="宋体"/>
          <w:sz w:val="24"/>
          <w:szCs w:val="24"/>
          <w:lang w:eastAsia="zh-CN"/>
        </w:rPr>
        <w:t>11.3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清场</w:t>
      </w:r>
      <w:r>
        <w:rPr>
          <w:rFonts w:ascii="宋体" w:eastAsia="宋体" w:hAnsi="宋体" w:cs="宋体"/>
          <w:sz w:val="24"/>
          <w:szCs w:val="24"/>
          <w:lang w:eastAsia="zh-CN"/>
        </w:rPr>
        <w:t xml:space="preserve"> </w:t>
      </w:r>
    </w:p>
    <w:p w14:paraId="51E0B564" w14:textId="77777777" w:rsidR="001C72CA" w:rsidRDefault="00DD1B2D">
      <w:pPr>
        <w:spacing w:before="34" w:line="357" w:lineRule="auto"/>
        <w:ind w:left="118" w:right="130" w:firstLine="480"/>
        <w:jc w:val="both"/>
        <w:rPr>
          <w:rFonts w:ascii="宋体" w:eastAsia="宋体" w:hAnsi="宋体" w:cs="宋体"/>
          <w:sz w:val="24"/>
          <w:szCs w:val="24"/>
          <w:lang w:eastAsia="zh-CN"/>
        </w:rPr>
      </w:pPr>
      <w:r>
        <w:rPr>
          <w:rFonts w:ascii="宋体" w:eastAsia="宋体" w:hAnsi="宋体" w:cs="宋体"/>
          <w:sz w:val="24"/>
          <w:szCs w:val="24"/>
          <w:lang w:eastAsia="zh-CN"/>
        </w:rPr>
        <w:lastRenderedPageBreak/>
        <w:t>11.3.1</w:t>
      </w:r>
      <w:r>
        <w:rPr>
          <w:rFonts w:ascii="宋体" w:eastAsia="宋体" w:hAnsi="宋体" w:cs="宋体"/>
          <w:spacing w:val="-54"/>
          <w:sz w:val="24"/>
          <w:szCs w:val="24"/>
          <w:lang w:eastAsia="zh-CN"/>
        </w:rPr>
        <w:t xml:space="preserve"> </w:t>
      </w:r>
      <w:r>
        <w:rPr>
          <w:rFonts w:ascii="宋体" w:eastAsia="宋体" w:hAnsi="宋体" w:cs="宋体"/>
          <w:spacing w:val="-4"/>
          <w:sz w:val="24"/>
          <w:szCs w:val="24"/>
          <w:lang w:eastAsia="zh-CN"/>
        </w:rPr>
        <w:t>监理人颁发（出具）工程中间交接、交工证书后，承包人应在</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56</w:t>
      </w:r>
      <w:r>
        <w:rPr>
          <w:rFonts w:ascii="宋体" w:eastAsia="宋体" w:hAnsi="宋体" w:cs="宋体"/>
          <w:spacing w:val="-54"/>
          <w:sz w:val="24"/>
          <w:szCs w:val="24"/>
          <w:lang w:eastAsia="zh-CN"/>
        </w:rPr>
        <w:t xml:space="preserve"> </w:t>
      </w:r>
      <w:r>
        <w:rPr>
          <w:rFonts w:ascii="宋体" w:eastAsia="宋体" w:hAnsi="宋体" w:cs="宋体"/>
          <w:sz w:val="24"/>
          <w:szCs w:val="24"/>
          <w:lang w:eastAsia="zh-CN"/>
        </w:rPr>
        <w:t>天内按以下</w:t>
      </w:r>
      <w:r>
        <w:rPr>
          <w:rFonts w:ascii="宋体" w:eastAsia="宋体" w:hAnsi="宋体" w:cs="宋体"/>
          <w:sz w:val="24"/>
          <w:szCs w:val="24"/>
          <w:lang w:eastAsia="zh-CN"/>
        </w:rPr>
        <w:t xml:space="preserve"> </w:t>
      </w:r>
      <w:r>
        <w:rPr>
          <w:rFonts w:ascii="宋体" w:eastAsia="宋体" w:hAnsi="宋体" w:cs="宋体"/>
          <w:sz w:val="24"/>
          <w:szCs w:val="24"/>
          <w:lang w:eastAsia="zh-CN"/>
        </w:rPr>
        <w:t>要求对施工场地（现场）进行清理：</w:t>
      </w:r>
      <w:r>
        <w:rPr>
          <w:rFonts w:ascii="宋体" w:eastAsia="宋体" w:hAnsi="宋体" w:cs="宋体"/>
          <w:sz w:val="24"/>
          <w:szCs w:val="24"/>
          <w:lang w:eastAsia="zh-CN"/>
        </w:rPr>
        <w:t xml:space="preserve"> </w:t>
      </w:r>
    </w:p>
    <w:p w14:paraId="349B93DF" w14:textId="77777777" w:rsidR="001C72CA" w:rsidRDefault="00DD1B2D">
      <w:pPr>
        <w:spacing w:before="34"/>
        <w:ind w:left="598" w:right="8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）从施工场地（现场）清除所有杂物和垃圾等等；</w:t>
      </w:r>
      <w:r>
        <w:rPr>
          <w:rFonts w:ascii="宋体" w:eastAsia="宋体" w:hAnsi="宋体" w:cs="宋体"/>
          <w:sz w:val="24"/>
          <w:szCs w:val="24"/>
          <w:lang w:eastAsia="zh-CN"/>
        </w:rPr>
        <w:t xml:space="preserve"> </w:t>
      </w:r>
    </w:p>
    <w:p w14:paraId="4F84A3FC" w14:textId="77777777" w:rsidR="001C72CA" w:rsidRDefault="00DD1B2D">
      <w:pPr>
        <w:spacing w:before="154" w:line="355" w:lineRule="auto"/>
        <w:ind w:left="118" w:right="104" w:firstLine="480"/>
        <w:jc w:val="both"/>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2</w:t>
      </w:r>
      <w:r>
        <w:rPr>
          <w:rFonts w:ascii="宋体" w:eastAsia="宋体" w:hAnsi="宋体" w:cs="宋体"/>
          <w:spacing w:val="-1"/>
          <w:sz w:val="24"/>
          <w:szCs w:val="24"/>
          <w:lang w:eastAsia="zh-CN"/>
        </w:rPr>
        <w:t>）从施工场地现场拆除所有的临时工程和临时设施并恢复地面原状，但经监理人</w:t>
      </w:r>
      <w:r>
        <w:rPr>
          <w:rFonts w:ascii="宋体" w:eastAsia="宋体" w:hAnsi="宋体" w:cs="宋体"/>
          <w:sz w:val="24"/>
          <w:szCs w:val="24"/>
          <w:lang w:eastAsia="zh-CN"/>
        </w:rPr>
        <w:t xml:space="preserve"> </w:t>
      </w:r>
      <w:r>
        <w:rPr>
          <w:rFonts w:ascii="宋体" w:eastAsia="宋体" w:hAnsi="宋体" w:cs="宋体"/>
          <w:sz w:val="24"/>
          <w:szCs w:val="24"/>
          <w:lang w:eastAsia="zh-CN"/>
        </w:rPr>
        <w:t>批准的护坡桩、锚杆、塔吊基础和无法拆除的埋入式模板等无法拆除的临时设施除外；</w:t>
      </w:r>
      <w:r>
        <w:rPr>
          <w:rFonts w:ascii="宋体" w:eastAsia="宋体" w:hAnsi="宋体" w:cs="宋体"/>
          <w:sz w:val="24"/>
          <w:szCs w:val="24"/>
          <w:lang w:eastAsia="zh-CN"/>
        </w:rPr>
        <w:t xml:space="preserve"> </w:t>
      </w:r>
    </w:p>
    <w:p w14:paraId="76A3FE84" w14:textId="77777777" w:rsidR="001C72CA" w:rsidRDefault="00DD1B2D">
      <w:pPr>
        <w:spacing w:before="2" w:line="355" w:lineRule="auto"/>
        <w:ind w:left="118" w:right="145" w:firstLine="48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3</w:t>
      </w:r>
      <w:r>
        <w:rPr>
          <w:rFonts w:ascii="宋体" w:eastAsia="宋体" w:hAnsi="宋体" w:cs="宋体"/>
          <w:spacing w:val="-1"/>
          <w:sz w:val="24"/>
          <w:szCs w:val="24"/>
          <w:lang w:eastAsia="zh-CN"/>
        </w:rPr>
        <w:t>）撤离所有承包人施工设备和剩余材料（经监理人同意需在缺陷责任期内继续使</w:t>
      </w:r>
      <w:r>
        <w:rPr>
          <w:rFonts w:ascii="宋体" w:eastAsia="宋体" w:hAnsi="宋体" w:cs="宋体"/>
          <w:sz w:val="24"/>
          <w:szCs w:val="24"/>
          <w:lang w:eastAsia="zh-CN"/>
        </w:rPr>
        <w:t xml:space="preserve"> </w:t>
      </w:r>
      <w:r>
        <w:rPr>
          <w:rFonts w:ascii="宋体" w:eastAsia="宋体" w:hAnsi="宋体" w:cs="宋体"/>
          <w:spacing w:val="-21"/>
          <w:sz w:val="24"/>
          <w:szCs w:val="24"/>
          <w:lang w:eastAsia="zh-CN"/>
        </w:rPr>
        <w:t>用的除外）；</w:t>
      </w:r>
      <w:r>
        <w:rPr>
          <w:rFonts w:ascii="宋体" w:eastAsia="宋体" w:hAnsi="宋体" w:cs="宋体"/>
          <w:sz w:val="24"/>
          <w:szCs w:val="24"/>
          <w:lang w:eastAsia="zh-CN"/>
        </w:rPr>
        <w:t xml:space="preserve"> </w:t>
      </w:r>
    </w:p>
    <w:p w14:paraId="0C680192" w14:textId="77777777" w:rsidR="001C72CA" w:rsidRDefault="00DD1B2D">
      <w:pPr>
        <w:spacing w:before="38" w:line="355" w:lineRule="auto"/>
        <w:ind w:left="118" w:right="4343"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）监理人指示的其他清场工作。</w:t>
      </w:r>
      <w:r>
        <w:rPr>
          <w:rFonts w:ascii="宋体" w:eastAsia="宋体" w:hAnsi="宋体" w:cs="宋体"/>
          <w:sz w:val="24"/>
          <w:szCs w:val="24"/>
          <w:lang w:eastAsia="zh-CN"/>
        </w:rPr>
        <w:t xml:space="preserve"> </w:t>
      </w:r>
    </w:p>
    <w:p w14:paraId="0D10FC02" w14:textId="77777777" w:rsidR="001C72CA" w:rsidRDefault="00DD1B2D" w:rsidP="00165D76">
      <w:pPr>
        <w:spacing w:before="38" w:line="355" w:lineRule="auto"/>
        <w:ind w:left="118" w:right="4343"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12.</w:t>
      </w:r>
      <w:r>
        <w:rPr>
          <w:rFonts w:ascii="宋体" w:eastAsia="宋体" w:hAnsi="宋体" w:cs="宋体"/>
          <w:b/>
          <w:bCs/>
          <w:sz w:val="24"/>
          <w:szCs w:val="24"/>
          <w:lang w:eastAsia="zh-CN"/>
        </w:rPr>
        <w:t>分包</w:t>
      </w:r>
      <w:r>
        <w:rPr>
          <w:rFonts w:ascii="宋体" w:eastAsia="宋体" w:hAnsi="宋体" w:cs="宋体"/>
          <w:b/>
          <w:bCs/>
          <w:w w:val="99"/>
          <w:sz w:val="24"/>
          <w:szCs w:val="24"/>
          <w:lang w:eastAsia="zh-CN"/>
        </w:rPr>
        <w:t xml:space="preserve"> </w:t>
      </w:r>
    </w:p>
    <w:p w14:paraId="5FA09485" w14:textId="77777777" w:rsidR="001C72CA" w:rsidRDefault="00DD1B2D">
      <w:pPr>
        <w:spacing w:before="38" w:line="355" w:lineRule="auto"/>
        <w:ind w:left="118" w:right="135" w:firstLine="480"/>
        <w:rPr>
          <w:rFonts w:ascii="宋体" w:eastAsia="宋体" w:hAnsi="宋体" w:cs="宋体"/>
          <w:sz w:val="24"/>
          <w:szCs w:val="24"/>
          <w:lang w:eastAsia="zh-CN"/>
        </w:rPr>
      </w:pPr>
      <w:r>
        <w:rPr>
          <w:rFonts w:ascii="宋体" w:eastAsia="宋体" w:hAnsi="宋体" w:cs="宋体"/>
          <w:sz w:val="24"/>
          <w:szCs w:val="24"/>
          <w:lang w:eastAsia="zh-CN"/>
        </w:rPr>
        <w:t>12.1</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投标人中标后应严格按国家相关规定确定分包人、分包项目内容和分包价款。</w:t>
      </w:r>
      <w:r>
        <w:rPr>
          <w:rFonts w:ascii="宋体" w:eastAsia="宋体" w:hAnsi="宋体" w:cs="宋体"/>
          <w:sz w:val="24"/>
          <w:szCs w:val="24"/>
          <w:lang w:eastAsia="zh-CN"/>
        </w:rPr>
        <w:t xml:space="preserve"> </w:t>
      </w:r>
      <w:r>
        <w:rPr>
          <w:rFonts w:ascii="宋体" w:eastAsia="宋体" w:hAnsi="宋体" w:cs="宋体"/>
          <w:sz w:val="24"/>
          <w:szCs w:val="24"/>
          <w:lang w:eastAsia="zh-CN"/>
        </w:rPr>
        <w:t>发包人有权力对承包人的分包工作进行检查、指导和监督。</w:t>
      </w:r>
      <w:r>
        <w:rPr>
          <w:rFonts w:ascii="宋体" w:eastAsia="宋体" w:hAnsi="宋体" w:cs="宋体"/>
          <w:sz w:val="24"/>
          <w:szCs w:val="24"/>
          <w:lang w:eastAsia="zh-CN"/>
        </w:rPr>
        <w:t xml:space="preserve">                        </w:t>
      </w:r>
    </w:p>
    <w:p w14:paraId="2E6E8A35" w14:textId="77777777" w:rsidR="001C72CA" w:rsidRDefault="00DD1B2D">
      <w:pPr>
        <w:spacing w:before="38"/>
        <w:ind w:left="598" w:right="145"/>
        <w:rPr>
          <w:rFonts w:ascii="宋体" w:eastAsia="宋体" w:hAnsi="宋体" w:cs="宋体"/>
          <w:sz w:val="24"/>
          <w:szCs w:val="24"/>
          <w:lang w:eastAsia="zh-CN"/>
        </w:rPr>
      </w:pPr>
      <w:r>
        <w:rPr>
          <w:rFonts w:ascii="宋体" w:eastAsia="宋体" w:hAnsi="宋体" w:cs="宋体"/>
          <w:sz w:val="24"/>
          <w:szCs w:val="24"/>
          <w:lang w:eastAsia="zh-CN"/>
        </w:rPr>
        <w:t>12.2</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工程分包要求：</w:t>
      </w:r>
      <w:r>
        <w:rPr>
          <w:rFonts w:ascii="宋体" w:eastAsia="宋体" w:hAnsi="宋体" w:cs="宋体"/>
          <w:sz w:val="24"/>
          <w:szCs w:val="24"/>
          <w:lang w:eastAsia="zh-CN"/>
        </w:rPr>
        <w:t xml:space="preserve"> </w:t>
      </w:r>
    </w:p>
    <w:p w14:paraId="61B8EF90" w14:textId="77777777" w:rsidR="001C72CA" w:rsidRDefault="00DD1B2D">
      <w:pPr>
        <w:spacing w:before="154"/>
        <w:ind w:left="598" w:right="145"/>
        <w:rPr>
          <w:rFonts w:ascii="宋体" w:eastAsia="宋体" w:hAnsi="宋体" w:cs="宋体"/>
          <w:sz w:val="24"/>
          <w:szCs w:val="24"/>
          <w:lang w:eastAsia="zh-CN"/>
        </w:rPr>
      </w:pPr>
      <w:r>
        <w:rPr>
          <w:rFonts w:ascii="宋体" w:eastAsia="宋体" w:hAnsi="宋体" w:cs="宋体"/>
          <w:sz w:val="24"/>
          <w:szCs w:val="24"/>
          <w:lang w:eastAsia="zh-CN"/>
        </w:rPr>
        <w:t xml:space="preserve">12.2.1 </w:t>
      </w:r>
      <w:r>
        <w:rPr>
          <w:rFonts w:ascii="宋体" w:eastAsia="宋体" w:hAnsi="宋体" w:cs="宋体"/>
          <w:sz w:val="24"/>
          <w:szCs w:val="24"/>
          <w:lang w:eastAsia="zh-CN"/>
        </w:rPr>
        <w:t>本招标项目不允许分包的工程或工作范围为：</w:t>
      </w:r>
      <w:r>
        <w:rPr>
          <w:rFonts w:ascii="宋体" w:eastAsia="宋体" w:hAnsi="宋体" w:cs="宋体"/>
          <w:sz w:val="24"/>
          <w:szCs w:val="24"/>
          <w:lang w:eastAsia="zh-CN"/>
        </w:rPr>
        <w:t xml:space="preserve">  </w:t>
      </w:r>
      <w:r>
        <w:rPr>
          <w:rFonts w:ascii="宋体" w:eastAsia="宋体" w:hAnsi="宋体" w:cs="宋体"/>
          <w:b/>
          <w:bCs/>
          <w:sz w:val="24"/>
          <w:szCs w:val="24"/>
          <w:u w:val="single" w:color="000000"/>
          <w:lang w:eastAsia="zh-CN"/>
        </w:rPr>
        <w:t xml:space="preserve"> /  </w:t>
      </w:r>
      <w:r>
        <w:rPr>
          <w:rFonts w:ascii="宋体" w:eastAsia="宋体" w:hAnsi="宋体" w:cs="宋体"/>
          <w:b/>
          <w:bCs/>
          <w:spacing w:val="59"/>
          <w:sz w:val="24"/>
          <w:szCs w:val="24"/>
          <w:u w:val="single" w:color="000000"/>
          <w:lang w:eastAsia="zh-CN"/>
        </w:rPr>
        <w:t xml:space="preserve"> </w:t>
      </w:r>
      <w:r>
        <w:rPr>
          <w:rFonts w:ascii="宋体" w:eastAsia="宋体" w:hAnsi="宋体" w:cs="宋体"/>
          <w:b/>
          <w:bCs/>
          <w:sz w:val="24"/>
          <w:szCs w:val="24"/>
          <w:lang w:eastAsia="zh-CN"/>
        </w:rPr>
        <w:t>。</w:t>
      </w:r>
      <w:r>
        <w:rPr>
          <w:rFonts w:ascii="宋体" w:eastAsia="宋体" w:hAnsi="宋体" w:cs="宋体"/>
          <w:b/>
          <w:bCs/>
          <w:w w:val="99"/>
          <w:sz w:val="24"/>
          <w:szCs w:val="24"/>
          <w:lang w:eastAsia="zh-CN"/>
        </w:rPr>
        <w:t xml:space="preserve"> </w:t>
      </w:r>
    </w:p>
    <w:p w14:paraId="0ECB5F20" w14:textId="77777777" w:rsidR="001C72CA" w:rsidRDefault="00DD1B2D">
      <w:pPr>
        <w:spacing w:before="151"/>
        <w:ind w:left="598" w:right="145"/>
        <w:rPr>
          <w:rFonts w:ascii="宋体" w:eastAsia="宋体" w:hAnsi="宋体" w:cs="宋体"/>
          <w:sz w:val="24"/>
          <w:szCs w:val="24"/>
          <w:lang w:eastAsia="zh-CN"/>
        </w:rPr>
      </w:pPr>
      <w:r>
        <w:rPr>
          <w:rFonts w:ascii="宋体" w:eastAsia="宋体" w:hAnsi="宋体" w:cs="宋体"/>
          <w:sz w:val="24"/>
          <w:szCs w:val="24"/>
          <w:lang w:eastAsia="zh-CN"/>
        </w:rPr>
        <w:t xml:space="preserve">12.2.2 </w:t>
      </w:r>
      <w:r>
        <w:rPr>
          <w:rFonts w:ascii="宋体" w:eastAsia="宋体" w:hAnsi="宋体" w:cs="宋体"/>
          <w:sz w:val="24"/>
          <w:szCs w:val="24"/>
          <w:lang w:eastAsia="zh-CN"/>
        </w:rPr>
        <w:t>本招标项目主体工程和关键工作为</w:t>
      </w:r>
      <w:r>
        <w:rPr>
          <w:rFonts w:ascii="宋体" w:eastAsia="宋体" w:hAnsi="宋体" w:cs="宋体"/>
          <w:sz w:val="24"/>
          <w:szCs w:val="24"/>
          <w:lang w:eastAsia="zh-CN"/>
        </w:rPr>
        <w:t xml:space="preserve">:           </w:t>
      </w:r>
      <w:r>
        <w:rPr>
          <w:rFonts w:ascii="宋体" w:eastAsia="宋体" w:hAnsi="宋体" w:cs="宋体"/>
          <w:b/>
          <w:bCs/>
          <w:sz w:val="24"/>
          <w:szCs w:val="24"/>
          <w:u w:val="single" w:color="000000"/>
          <w:lang w:eastAsia="zh-CN"/>
        </w:rPr>
        <w:t xml:space="preserve"> /   </w:t>
      </w:r>
      <w:r>
        <w:rPr>
          <w:rFonts w:ascii="宋体" w:eastAsia="宋体" w:hAnsi="宋体" w:cs="宋体"/>
          <w:b/>
          <w:bCs/>
          <w:spacing w:val="2"/>
          <w:sz w:val="24"/>
          <w:szCs w:val="24"/>
          <w:u w:val="single" w:color="000000"/>
          <w:lang w:eastAsia="zh-CN"/>
        </w:rPr>
        <w:t xml:space="preserve"> </w:t>
      </w:r>
      <w:r>
        <w:rPr>
          <w:rFonts w:ascii="宋体" w:eastAsia="宋体" w:hAnsi="宋体" w:cs="宋体"/>
          <w:b/>
          <w:bCs/>
          <w:sz w:val="24"/>
          <w:szCs w:val="24"/>
          <w:lang w:eastAsia="zh-CN"/>
        </w:rPr>
        <w:t>。</w:t>
      </w:r>
      <w:r>
        <w:rPr>
          <w:rFonts w:ascii="宋体" w:eastAsia="宋体" w:hAnsi="宋体" w:cs="宋体"/>
          <w:sz w:val="24"/>
          <w:szCs w:val="24"/>
          <w:lang w:eastAsia="zh-CN"/>
        </w:rPr>
        <w:t xml:space="preserve"> </w:t>
      </w:r>
    </w:p>
    <w:p w14:paraId="2B0D131C" w14:textId="77777777" w:rsidR="001C72CA" w:rsidRDefault="00DD1B2D">
      <w:pPr>
        <w:spacing w:before="154"/>
        <w:ind w:left="598" w:right="145"/>
        <w:rPr>
          <w:rFonts w:ascii="宋体" w:eastAsia="宋体" w:hAnsi="宋体" w:cs="宋体"/>
          <w:sz w:val="24"/>
          <w:szCs w:val="24"/>
          <w:lang w:eastAsia="zh-CN"/>
        </w:rPr>
      </w:pPr>
      <w:r>
        <w:rPr>
          <w:rFonts w:ascii="宋体" w:eastAsia="宋体" w:hAnsi="宋体" w:cs="宋体"/>
          <w:sz w:val="24"/>
          <w:szCs w:val="24"/>
          <w:lang w:eastAsia="zh-CN"/>
        </w:rPr>
        <w:t>12.2.3</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分包原则：</w:t>
      </w:r>
      <w:r>
        <w:rPr>
          <w:rFonts w:ascii="宋体" w:eastAsia="宋体" w:hAnsi="宋体" w:cs="宋体"/>
          <w:sz w:val="24"/>
          <w:szCs w:val="24"/>
          <w:lang w:eastAsia="zh-CN"/>
        </w:rPr>
        <w:t xml:space="preserve"> </w:t>
      </w:r>
    </w:p>
    <w:p w14:paraId="2FA2F3C3" w14:textId="77777777" w:rsidR="001C72CA" w:rsidRDefault="00DD1B2D">
      <w:pPr>
        <w:spacing w:before="151"/>
        <w:ind w:left="598" w:right="145"/>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）严禁承包人进行转包、违法分包和挂靠等行为。</w:t>
      </w:r>
      <w:r>
        <w:rPr>
          <w:rFonts w:ascii="宋体" w:eastAsia="宋体" w:hAnsi="宋体" w:cs="宋体"/>
          <w:sz w:val="24"/>
          <w:szCs w:val="24"/>
          <w:lang w:eastAsia="zh-CN"/>
        </w:rPr>
        <w:t xml:space="preserve"> </w:t>
      </w:r>
    </w:p>
    <w:p w14:paraId="196E4A79" w14:textId="77777777" w:rsidR="001C72CA" w:rsidRDefault="00DD1B2D">
      <w:pPr>
        <w:spacing w:before="154"/>
        <w:ind w:left="598" w:right="145"/>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）主体工程和关键工作严禁进行专业工程分包。</w:t>
      </w:r>
      <w:r>
        <w:rPr>
          <w:rFonts w:ascii="宋体" w:eastAsia="宋体" w:hAnsi="宋体" w:cs="宋体"/>
          <w:sz w:val="24"/>
          <w:szCs w:val="24"/>
          <w:lang w:eastAsia="zh-CN"/>
        </w:rPr>
        <w:t xml:space="preserve"> </w:t>
      </w:r>
    </w:p>
    <w:p w14:paraId="372BB423" w14:textId="77777777" w:rsidR="001C72CA" w:rsidRDefault="00DD1B2D">
      <w:pPr>
        <w:spacing w:before="151" w:line="357" w:lineRule="auto"/>
        <w:ind w:left="118" w:right="132"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）承包人可以对所承接的工程全部自行施工，也可以将本章</w:t>
      </w:r>
      <w:r>
        <w:rPr>
          <w:rFonts w:ascii="宋体" w:eastAsia="宋体" w:hAnsi="宋体" w:cs="宋体"/>
          <w:sz w:val="24"/>
          <w:szCs w:val="24"/>
          <w:lang w:eastAsia="zh-CN"/>
        </w:rPr>
        <w:t xml:space="preserve"> 12.2.1</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目规定的情</w:t>
      </w:r>
      <w:r>
        <w:rPr>
          <w:rFonts w:ascii="宋体" w:eastAsia="宋体" w:hAnsi="宋体" w:cs="宋体"/>
          <w:sz w:val="24"/>
          <w:szCs w:val="24"/>
          <w:lang w:eastAsia="zh-CN"/>
        </w:rPr>
        <w:t xml:space="preserve"> </w:t>
      </w:r>
      <w:r>
        <w:rPr>
          <w:rFonts w:ascii="宋体" w:eastAsia="宋体" w:hAnsi="宋体" w:cs="宋体"/>
          <w:sz w:val="24"/>
          <w:szCs w:val="24"/>
          <w:lang w:eastAsia="zh-CN"/>
        </w:rPr>
        <w:t>况外的工程或工作依法进行专业工程分包或劳务作业分包。</w:t>
      </w:r>
      <w:r>
        <w:rPr>
          <w:rFonts w:ascii="宋体" w:eastAsia="宋体" w:hAnsi="宋体" w:cs="宋体"/>
          <w:sz w:val="24"/>
          <w:szCs w:val="24"/>
          <w:lang w:eastAsia="zh-CN"/>
        </w:rPr>
        <w:t xml:space="preserve"> </w:t>
      </w:r>
    </w:p>
    <w:p w14:paraId="33A6EC1D" w14:textId="77777777" w:rsidR="00121929" w:rsidRDefault="00DD1B2D" w:rsidP="00121929">
      <w:pPr>
        <w:spacing w:before="36" w:line="355" w:lineRule="auto"/>
        <w:ind w:left="118" w:firstLine="480"/>
        <w:rPr>
          <w:rFonts w:ascii="宋体" w:eastAsia="宋体" w:hAnsi="宋体" w:cs="宋体"/>
          <w:b/>
          <w:bCs/>
          <w:w w:val="99"/>
          <w:sz w:val="24"/>
          <w:szCs w:val="24"/>
          <w:lang w:eastAsia="zh-CN"/>
        </w:rPr>
      </w:pPr>
      <w:r>
        <w:rPr>
          <w:rFonts w:ascii="宋体" w:eastAsia="宋体" w:hAnsi="宋体" w:cs="宋体"/>
          <w:b/>
          <w:bCs/>
          <w:sz w:val="24"/>
          <w:szCs w:val="24"/>
          <w:lang w:eastAsia="zh-CN"/>
        </w:rPr>
        <w:t>（</w:t>
      </w:r>
      <w:r>
        <w:rPr>
          <w:rFonts w:ascii="宋体" w:eastAsia="宋体" w:hAnsi="宋体" w:cs="宋体"/>
          <w:b/>
          <w:bCs/>
          <w:sz w:val="24"/>
          <w:szCs w:val="24"/>
          <w:lang w:eastAsia="zh-CN"/>
        </w:rPr>
        <w:t>4</w:t>
      </w:r>
      <w:r>
        <w:rPr>
          <w:rFonts w:ascii="宋体" w:eastAsia="宋体" w:hAnsi="宋体" w:cs="宋体"/>
          <w:b/>
          <w:bCs/>
          <w:sz w:val="24"/>
          <w:szCs w:val="24"/>
          <w:lang w:eastAsia="zh-CN"/>
        </w:rPr>
        <w:t>）其他规定：</w:t>
      </w:r>
      <w:r>
        <w:rPr>
          <w:rFonts w:ascii="宋体" w:eastAsia="宋体" w:hAnsi="宋体" w:cs="宋体"/>
          <w:b/>
          <w:bCs/>
          <w:w w:val="99"/>
          <w:sz w:val="24"/>
          <w:szCs w:val="24"/>
          <w:lang w:eastAsia="zh-CN"/>
        </w:rPr>
        <w:t xml:space="preserve"> </w:t>
      </w:r>
    </w:p>
    <w:p w14:paraId="5A6B1D8E" w14:textId="77777777" w:rsidR="00121929" w:rsidRDefault="00DD1B2D" w:rsidP="00121929">
      <w:pPr>
        <w:spacing w:before="36" w:line="355" w:lineRule="auto"/>
        <w:ind w:left="118" w:firstLine="480"/>
        <w:rPr>
          <w:rFonts w:ascii="宋体" w:eastAsia="宋体" w:hAnsi="宋体" w:cs="宋体"/>
          <w:sz w:val="24"/>
          <w:szCs w:val="24"/>
          <w:lang w:eastAsia="zh-CN"/>
        </w:rPr>
      </w:pPr>
      <w:r>
        <w:rPr>
          <w:rFonts w:ascii="宋体" w:eastAsia="宋体" w:hAnsi="宋体" w:cs="宋体"/>
          <w:spacing w:val="-1"/>
          <w:sz w:val="24"/>
          <w:szCs w:val="24"/>
          <w:lang w:eastAsia="zh-CN"/>
        </w:rPr>
        <w:t>1</w:t>
      </w:r>
      <w:r>
        <w:rPr>
          <w:rFonts w:ascii="宋体" w:eastAsia="宋体" w:hAnsi="宋体" w:cs="宋体"/>
          <w:spacing w:val="-1"/>
          <w:sz w:val="24"/>
          <w:szCs w:val="24"/>
          <w:lang w:eastAsia="zh-CN"/>
        </w:rPr>
        <w:t>）未经甲方书面同意，乙方不能分包给第三方。如确因工程需要并经甲方同意，可</w:t>
      </w:r>
      <w:r>
        <w:rPr>
          <w:rFonts w:ascii="宋体" w:eastAsia="宋体" w:hAnsi="宋体" w:cs="宋体"/>
          <w:sz w:val="24"/>
          <w:szCs w:val="24"/>
          <w:lang w:eastAsia="zh-CN"/>
        </w:rPr>
        <w:t>以对第三方分包工程，但乙方应对分包单位的资质、业绩、信誉等进行严格把关。</w:t>
      </w:r>
      <w:r>
        <w:rPr>
          <w:rFonts w:ascii="宋体" w:eastAsia="宋体" w:hAnsi="宋体" w:cs="宋体"/>
          <w:sz w:val="24"/>
          <w:szCs w:val="24"/>
          <w:lang w:eastAsia="zh-CN"/>
        </w:rPr>
        <w:t xml:space="preserve"> </w:t>
      </w:r>
    </w:p>
    <w:p w14:paraId="64B5BFD8" w14:textId="25BCE35D" w:rsidR="001C72CA" w:rsidRDefault="00DD1B2D" w:rsidP="00121929">
      <w:pPr>
        <w:spacing w:before="36" w:line="355" w:lineRule="auto"/>
        <w:ind w:left="118" w:firstLine="480"/>
        <w:rPr>
          <w:rFonts w:ascii="宋体" w:eastAsia="宋体" w:hAnsi="宋体" w:cs="宋体"/>
          <w:sz w:val="24"/>
          <w:szCs w:val="24"/>
          <w:lang w:eastAsia="zh-CN"/>
        </w:rPr>
      </w:pPr>
      <w:r>
        <w:rPr>
          <w:rFonts w:ascii="宋体" w:eastAsia="宋体" w:hAnsi="宋体" w:cs="宋体"/>
          <w:spacing w:val="-1"/>
          <w:sz w:val="24"/>
          <w:szCs w:val="24"/>
          <w:lang w:eastAsia="zh-CN"/>
        </w:rPr>
        <w:t>2</w:t>
      </w:r>
      <w:r>
        <w:rPr>
          <w:rFonts w:ascii="宋体" w:eastAsia="宋体" w:hAnsi="宋体" w:cs="宋体"/>
          <w:spacing w:val="-1"/>
          <w:sz w:val="24"/>
          <w:szCs w:val="24"/>
          <w:lang w:eastAsia="zh-CN"/>
        </w:rPr>
        <w:t>）乙方对分包商应按分包合同条款及时支付工程款，对分包商必须在分包合同条款</w:t>
      </w:r>
      <w:r>
        <w:rPr>
          <w:rFonts w:ascii="宋体" w:eastAsia="宋体" w:hAnsi="宋体" w:cs="宋体"/>
          <w:spacing w:val="2"/>
          <w:sz w:val="24"/>
          <w:szCs w:val="24"/>
          <w:lang w:eastAsia="zh-CN"/>
        </w:rPr>
        <w:t>中明确工程款的支付方式，增加保证农民工工资支付的约束条款。乙方要制定预防出现</w:t>
      </w:r>
      <w:r>
        <w:rPr>
          <w:rFonts w:ascii="宋体" w:eastAsia="宋体" w:hAnsi="宋体" w:cs="宋体"/>
          <w:spacing w:val="-113"/>
          <w:sz w:val="24"/>
          <w:szCs w:val="24"/>
          <w:lang w:eastAsia="zh-CN"/>
        </w:rPr>
        <w:t xml:space="preserve"> </w:t>
      </w:r>
      <w:r>
        <w:rPr>
          <w:rFonts w:ascii="宋体" w:eastAsia="宋体" w:hAnsi="宋体" w:cs="宋体"/>
          <w:spacing w:val="2"/>
          <w:sz w:val="24"/>
          <w:szCs w:val="24"/>
          <w:lang w:eastAsia="zh-CN"/>
        </w:rPr>
        <w:t>讨薪等</w:t>
      </w:r>
      <w:r>
        <w:rPr>
          <w:rFonts w:ascii="宋体" w:eastAsia="宋体" w:hAnsi="宋体" w:cs="宋体"/>
          <w:spacing w:val="2"/>
          <w:sz w:val="24"/>
          <w:szCs w:val="24"/>
          <w:lang w:eastAsia="zh-CN"/>
        </w:rPr>
        <w:t>群体事件的应对机制，一旦出现时，应及时采取有效、得力措施妥善处置，防止</w:t>
      </w:r>
      <w:r>
        <w:rPr>
          <w:rFonts w:ascii="宋体" w:eastAsia="宋体" w:hAnsi="宋体" w:cs="宋体"/>
          <w:spacing w:val="-117"/>
          <w:sz w:val="24"/>
          <w:szCs w:val="24"/>
          <w:lang w:eastAsia="zh-CN"/>
        </w:rPr>
        <w:t xml:space="preserve"> </w:t>
      </w:r>
      <w:r>
        <w:rPr>
          <w:rFonts w:ascii="宋体" w:eastAsia="宋体" w:hAnsi="宋体" w:cs="宋体"/>
          <w:spacing w:val="2"/>
          <w:sz w:val="24"/>
          <w:szCs w:val="24"/>
          <w:lang w:eastAsia="zh-CN"/>
        </w:rPr>
        <w:t>事态恶化，并及时向甲方通报信息。因农民工问题而由甲方出面解决，并已由甲方直接</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垫付的费用，则在双方结算中，由甲方在结算款中双倍扣除。</w:t>
      </w:r>
      <w:r>
        <w:rPr>
          <w:rFonts w:ascii="宋体" w:eastAsia="宋体" w:hAnsi="宋体" w:cs="宋体"/>
          <w:sz w:val="24"/>
          <w:szCs w:val="24"/>
          <w:lang w:eastAsia="zh-CN"/>
        </w:rPr>
        <w:t xml:space="preserve"> </w:t>
      </w:r>
    </w:p>
    <w:p w14:paraId="2B8DB516" w14:textId="77777777" w:rsidR="001C72CA" w:rsidRDefault="00DD1B2D">
      <w:pPr>
        <w:spacing w:before="36" w:line="355" w:lineRule="auto"/>
        <w:ind w:left="118" w:firstLine="48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）凡因乙方拖欠工程款或农民工工资，对甲方造成不良影响，甲方将按合同规定对</w:t>
      </w:r>
      <w:r>
        <w:rPr>
          <w:rFonts w:ascii="宋体" w:eastAsia="宋体" w:hAnsi="宋体" w:cs="宋体"/>
          <w:sz w:val="24"/>
          <w:szCs w:val="24"/>
          <w:lang w:eastAsia="zh-CN"/>
        </w:rPr>
        <w:t xml:space="preserve"> </w:t>
      </w:r>
      <w:r>
        <w:rPr>
          <w:rFonts w:ascii="宋体" w:eastAsia="宋体" w:hAnsi="宋体" w:cs="宋体"/>
          <w:sz w:val="24"/>
          <w:szCs w:val="24"/>
          <w:lang w:eastAsia="zh-CN"/>
        </w:rPr>
        <w:t>其进行处罚，情节严重的，直至清除出甲方施工现场。</w:t>
      </w:r>
      <w:r>
        <w:rPr>
          <w:rFonts w:ascii="宋体" w:eastAsia="宋体" w:hAnsi="宋体" w:cs="宋体"/>
          <w:sz w:val="24"/>
          <w:szCs w:val="24"/>
          <w:lang w:eastAsia="zh-CN"/>
        </w:rPr>
        <w:t xml:space="preserve"> </w:t>
      </w:r>
    </w:p>
    <w:p w14:paraId="7668D944" w14:textId="77777777" w:rsidR="001C72CA" w:rsidRDefault="00DD1B2D">
      <w:pPr>
        <w:spacing w:before="38"/>
        <w:ind w:left="598" w:right="145"/>
        <w:rPr>
          <w:rFonts w:ascii="宋体" w:eastAsia="宋体" w:hAnsi="宋体" w:cs="宋体"/>
          <w:sz w:val="24"/>
          <w:szCs w:val="24"/>
          <w:lang w:eastAsia="zh-CN"/>
        </w:rPr>
      </w:pPr>
      <w:r>
        <w:rPr>
          <w:rFonts w:ascii="宋体" w:eastAsia="宋体" w:hAnsi="宋体" w:cs="宋体"/>
          <w:sz w:val="24"/>
          <w:szCs w:val="24"/>
          <w:lang w:eastAsia="zh-CN"/>
        </w:rPr>
        <w:t>12.2.4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承包人应严格按照国家法律法规，做好工程分包策划。</w:t>
      </w:r>
      <w:r>
        <w:rPr>
          <w:rFonts w:ascii="宋体" w:eastAsia="宋体" w:hAnsi="宋体" w:cs="宋体"/>
          <w:sz w:val="24"/>
          <w:szCs w:val="24"/>
          <w:lang w:eastAsia="zh-CN"/>
        </w:rPr>
        <w:t xml:space="preserve"> </w:t>
      </w:r>
    </w:p>
    <w:p w14:paraId="2F640276" w14:textId="77777777" w:rsidR="001C72CA" w:rsidRDefault="00DD1B2D">
      <w:pPr>
        <w:spacing w:before="152"/>
        <w:ind w:left="598" w:right="145"/>
        <w:rPr>
          <w:rFonts w:ascii="宋体" w:eastAsia="宋体" w:hAnsi="宋体" w:cs="宋体"/>
          <w:sz w:val="24"/>
          <w:szCs w:val="24"/>
          <w:lang w:eastAsia="zh-CN"/>
        </w:rPr>
      </w:pPr>
      <w:r>
        <w:rPr>
          <w:rFonts w:ascii="宋体" w:eastAsia="宋体" w:hAnsi="宋体" w:cs="宋体"/>
          <w:sz w:val="24"/>
          <w:szCs w:val="24"/>
          <w:lang w:eastAsia="zh-CN"/>
        </w:rPr>
        <w:lastRenderedPageBreak/>
        <w:t>12.2.5</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分包过程管理</w:t>
      </w:r>
      <w:r>
        <w:rPr>
          <w:rFonts w:ascii="宋体" w:eastAsia="宋体" w:hAnsi="宋体" w:cs="宋体"/>
          <w:sz w:val="24"/>
          <w:szCs w:val="24"/>
          <w:lang w:eastAsia="zh-CN"/>
        </w:rPr>
        <w:t xml:space="preserve"> </w:t>
      </w:r>
    </w:p>
    <w:p w14:paraId="2ABF2CFB" w14:textId="77777777" w:rsidR="001C72CA" w:rsidRDefault="00DD1B2D">
      <w:pPr>
        <w:spacing w:before="154" w:line="355" w:lineRule="auto"/>
        <w:ind w:left="118" w:right="145" w:firstLine="48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1</w:t>
      </w:r>
      <w:r>
        <w:rPr>
          <w:rFonts w:ascii="宋体" w:eastAsia="宋体" w:hAnsi="宋体" w:cs="宋体"/>
          <w:spacing w:val="-1"/>
          <w:sz w:val="24"/>
          <w:szCs w:val="24"/>
          <w:lang w:eastAsia="zh-CN"/>
        </w:rPr>
        <w:t>）工程实施过程中，承包人应按第七章</w:t>
      </w:r>
      <w:r>
        <w:rPr>
          <w:rFonts w:ascii="宋体" w:eastAsia="宋体" w:hAnsi="宋体" w:cs="宋体"/>
          <w:spacing w:val="-1"/>
          <w:sz w:val="24"/>
          <w:szCs w:val="24"/>
          <w:lang w:eastAsia="zh-CN"/>
        </w:rPr>
        <w:t>“</w:t>
      </w:r>
      <w:r>
        <w:rPr>
          <w:rFonts w:ascii="宋体" w:eastAsia="宋体" w:hAnsi="宋体" w:cs="宋体"/>
          <w:spacing w:val="-1"/>
          <w:sz w:val="24"/>
          <w:szCs w:val="24"/>
          <w:lang w:eastAsia="zh-CN"/>
        </w:rPr>
        <w:t>投标文件格式</w:t>
      </w:r>
      <w:r>
        <w:rPr>
          <w:rFonts w:ascii="宋体" w:eastAsia="宋体" w:hAnsi="宋体" w:cs="宋体"/>
          <w:spacing w:val="-1"/>
          <w:sz w:val="24"/>
          <w:szCs w:val="24"/>
          <w:lang w:eastAsia="zh-CN"/>
        </w:rPr>
        <w:t>”</w:t>
      </w:r>
      <w:r>
        <w:rPr>
          <w:rFonts w:ascii="宋体" w:eastAsia="宋体" w:hAnsi="宋体" w:cs="宋体"/>
          <w:spacing w:val="-1"/>
          <w:sz w:val="24"/>
          <w:szCs w:val="24"/>
          <w:lang w:eastAsia="zh-CN"/>
        </w:rPr>
        <w:t>中写明的分包策划、分</w:t>
      </w:r>
      <w:r>
        <w:rPr>
          <w:rFonts w:ascii="宋体" w:eastAsia="宋体" w:hAnsi="宋体" w:cs="宋体"/>
          <w:sz w:val="24"/>
          <w:szCs w:val="24"/>
          <w:lang w:eastAsia="zh-CN"/>
        </w:rPr>
        <w:t xml:space="preserve"> </w:t>
      </w:r>
      <w:r>
        <w:rPr>
          <w:rFonts w:ascii="宋体" w:eastAsia="宋体" w:hAnsi="宋体" w:cs="宋体"/>
          <w:sz w:val="24"/>
          <w:szCs w:val="24"/>
          <w:lang w:eastAsia="zh-CN"/>
        </w:rPr>
        <w:t>包计划和管理承诺等内容进行工程分包发包活动。</w:t>
      </w:r>
      <w:r>
        <w:rPr>
          <w:rFonts w:ascii="宋体" w:eastAsia="宋体" w:hAnsi="宋体" w:cs="宋体"/>
          <w:sz w:val="24"/>
          <w:szCs w:val="24"/>
          <w:lang w:eastAsia="zh-CN"/>
        </w:rPr>
        <w:t xml:space="preserve"> </w:t>
      </w:r>
    </w:p>
    <w:p w14:paraId="032D50EF" w14:textId="77777777" w:rsidR="001C72CA" w:rsidRDefault="00DD1B2D">
      <w:pPr>
        <w:spacing w:before="38"/>
        <w:ind w:left="598" w:right="145"/>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）承包人应按照与发包人签订的承包合同的约定，依法订立分包合同。</w:t>
      </w:r>
      <w:r>
        <w:rPr>
          <w:rFonts w:ascii="宋体" w:eastAsia="宋体" w:hAnsi="宋体" w:cs="宋体"/>
          <w:sz w:val="24"/>
          <w:szCs w:val="24"/>
          <w:lang w:eastAsia="zh-CN"/>
        </w:rPr>
        <w:t xml:space="preserve"> </w:t>
      </w:r>
    </w:p>
    <w:p w14:paraId="7C8699B1" w14:textId="77777777" w:rsidR="001C72CA" w:rsidRDefault="00DD1B2D">
      <w:pPr>
        <w:spacing w:before="151"/>
        <w:ind w:left="59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）承包人应依据分包合同约定，在分包项目实施前对从事分包的有关人员进行分</w:t>
      </w:r>
    </w:p>
    <w:p w14:paraId="213CB58A" w14:textId="77777777" w:rsidR="001C72CA" w:rsidRDefault="00DD1B2D">
      <w:pPr>
        <w:spacing w:before="2" w:line="355" w:lineRule="auto"/>
        <w:ind w:left="118" w:right="232"/>
        <w:rPr>
          <w:rFonts w:ascii="宋体" w:eastAsia="宋体" w:hAnsi="宋体" w:cs="宋体"/>
          <w:sz w:val="24"/>
          <w:szCs w:val="24"/>
          <w:lang w:eastAsia="zh-CN"/>
        </w:rPr>
      </w:pPr>
      <w:r>
        <w:rPr>
          <w:rFonts w:ascii="宋体" w:eastAsia="宋体" w:hAnsi="宋体" w:cs="宋体"/>
          <w:spacing w:val="2"/>
          <w:sz w:val="24"/>
          <w:szCs w:val="24"/>
          <w:lang w:eastAsia="zh-CN"/>
        </w:rPr>
        <w:t>包工程施工或服务要求的交底，审核批准分包人编制的施工或服务方案，并据此对分包</w:t>
      </w:r>
      <w:r>
        <w:rPr>
          <w:rFonts w:ascii="宋体" w:eastAsia="宋体" w:hAnsi="宋体" w:cs="宋体"/>
          <w:spacing w:val="-116"/>
          <w:sz w:val="24"/>
          <w:szCs w:val="24"/>
          <w:lang w:eastAsia="zh-CN"/>
        </w:rPr>
        <w:t xml:space="preserve"> </w:t>
      </w:r>
      <w:r>
        <w:rPr>
          <w:rFonts w:ascii="宋体" w:eastAsia="宋体" w:hAnsi="宋体" w:cs="宋体"/>
          <w:sz w:val="24"/>
          <w:szCs w:val="24"/>
          <w:lang w:eastAsia="zh-CN"/>
        </w:rPr>
        <w:t>人的施工或服务条件进行确认和验证，</w:t>
      </w:r>
      <w:r>
        <w:rPr>
          <w:rFonts w:ascii="宋体" w:eastAsia="宋体" w:hAnsi="宋体" w:cs="宋体"/>
          <w:sz w:val="24"/>
          <w:szCs w:val="24"/>
          <w:lang w:eastAsia="zh-CN"/>
        </w:rPr>
        <w:t xml:space="preserve"> </w:t>
      </w:r>
    </w:p>
    <w:p w14:paraId="310D2FDF" w14:textId="77777777" w:rsidR="001C72CA" w:rsidRDefault="00DD1B2D">
      <w:pPr>
        <w:spacing w:before="38" w:line="355" w:lineRule="auto"/>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）对项目分包管理活动的监督和指导</w:t>
      </w:r>
      <w:r>
        <w:rPr>
          <w:rFonts w:ascii="宋体" w:eastAsia="宋体" w:hAnsi="宋体" w:cs="宋体"/>
          <w:sz w:val="24"/>
          <w:szCs w:val="24"/>
          <w:lang w:eastAsia="zh-CN"/>
        </w:rPr>
        <w:t>,</w:t>
      </w:r>
      <w:r>
        <w:rPr>
          <w:rFonts w:ascii="宋体" w:eastAsia="宋体" w:hAnsi="宋体" w:cs="宋体"/>
          <w:sz w:val="24"/>
          <w:szCs w:val="24"/>
          <w:lang w:eastAsia="zh-CN"/>
        </w:rPr>
        <w:t>对分包人的施工和服务过程进行控制。</w:t>
      </w:r>
      <w:r>
        <w:rPr>
          <w:rFonts w:ascii="宋体" w:eastAsia="宋体" w:hAnsi="宋体" w:cs="宋体"/>
          <w:sz w:val="24"/>
          <w:szCs w:val="24"/>
          <w:lang w:eastAsia="zh-CN"/>
        </w:rPr>
        <w:t xml:space="preserve"> 12.2.6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依据规定和标准对分包项目进行验收。</w:t>
      </w:r>
      <w:r>
        <w:rPr>
          <w:rFonts w:ascii="宋体" w:eastAsia="宋体" w:hAnsi="宋体" w:cs="宋体"/>
          <w:sz w:val="24"/>
          <w:szCs w:val="24"/>
          <w:lang w:eastAsia="zh-CN"/>
        </w:rPr>
        <w:t xml:space="preserve"> </w:t>
      </w:r>
    </w:p>
    <w:p w14:paraId="61F25574" w14:textId="77777777" w:rsidR="001C72CA" w:rsidRDefault="00DD1B2D" w:rsidP="00165D76">
      <w:pPr>
        <w:spacing w:before="38"/>
        <w:ind w:left="118" w:right="111"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13.</w:t>
      </w:r>
      <w:r>
        <w:rPr>
          <w:rFonts w:ascii="宋体" w:eastAsia="宋体" w:hAnsi="宋体" w:cs="宋体"/>
          <w:b/>
          <w:bCs/>
          <w:sz w:val="24"/>
          <w:szCs w:val="24"/>
          <w:lang w:eastAsia="zh-CN"/>
        </w:rPr>
        <w:t>施工组织设计</w:t>
      </w:r>
      <w:r>
        <w:rPr>
          <w:rFonts w:ascii="宋体" w:eastAsia="宋体" w:hAnsi="宋体" w:cs="宋体"/>
          <w:b/>
          <w:bCs/>
          <w:w w:val="99"/>
          <w:sz w:val="24"/>
          <w:szCs w:val="24"/>
          <w:lang w:eastAsia="zh-CN"/>
        </w:rPr>
        <w:t xml:space="preserve"> </w:t>
      </w:r>
    </w:p>
    <w:p w14:paraId="28C51C02" w14:textId="54A3D7E1" w:rsidR="001C72CA" w:rsidRDefault="00DD1B2D">
      <w:pPr>
        <w:spacing w:before="151" w:line="357" w:lineRule="auto"/>
        <w:ind w:left="118" w:right="211" w:firstLine="480"/>
        <w:rPr>
          <w:rFonts w:ascii="宋体" w:eastAsia="宋体" w:hAnsi="宋体" w:cs="宋体"/>
          <w:sz w:val="24"/>
          <w:szCs w:val="24"/>
          <w:lang w:eastAsia="zh-CN"/>
        </w:rPr>
      </w:pPr>
      <w:r>
        <w:rPr>
          <w:rFonts w:ascii="宋体" w:eastAsia="宋体" w:hAnsi="宋体" w:cs="宋体"/>
          <w:sz w:val="24"/>
          <w:szCs w:val="24"/>
          <w:lang w:eastAsia="zh-CN"/>
        </w:rPr>
        <w:t>13.1</w:t>
      </w:r>
      <w:r>
        <w:rPr>
          <w:rFonts w:ascii="宋体" w:eastAsia="宋体" w:hAnsi="宋体" w:cs="宋体"/>
          <w:spacing w:val="-72"/>
          <w:sz w:val="24"/>
          <w:szCs w:val="24"/>
          <w:lang w:eastAsia="zh-CN"/>
        </w:rPr>
        <w:t xml:space="preserve"> </w:t>
      </w:r>
      <w:r>
        <w:rPr>
          <w:rFonts w:ascii="宋体" w:eastAsia="宋体" w:hAnsi="宋体" w:cs="宋体"/>
          <w:sz w:val="24"/>
          <w:szCs w:val="24"/>
          <w:lang w:eastAsia="zh-CN"/>
        </w:rPr>
        <w:t>承包人应按照</w:t>
      </w:r>
      <w:r>
        <w:rPr>
          <w:rFonts w:ascii="宋体" w:eastAsia="宋体" w:hAnsi="宋体" w:cs="宋体"/>
          <w:spacing w:val="-71"/>
          <w:sz w:val="24"/>
          <w:szCs w:val="24"/>
          <w:lang w:eastAsia="zh-CN"/>
        </w:rPr>
        <w:t xml:space="preserve"> </w:t>
      </w:r>
      <w:r>
        <w:rPr>
          <w:rFonts w:ascii="宋体" w:eastAsia="宋体" w:hAnsi="宋体" w:cs="宋体"/>
          <w:sz w:val="24"/>
          <w:szCs w:val="24"/>
          <w:lang w:eastAsia="zh-CN"/>
        </w:rPr>
        <w:t>SH/T3550</w:t>
      </w:r>
      <w:r>
        <w:rPr>
          <w:rFonts w:ascii="宋体" w:eastAsia="宋体" w:hAnsi="宋体" w:cs="宋体"/>
          <w:sz w:val="24"/>
          <w:szCs w:val="24"/>
          <w:lang w:eastAsia="zh-CN"/>
        </w:rPr>
        <w:t>《石油化工建设工程项目施工技术文件编制规范》编制施工组织设计。</w:t>
      </w:r>
      <w:r>
        <w:rPr>
          <w:rFonts w:ascii="宋体" w:eastAsia="宋体" w:hAnsi="宋体" w:cs="宋体"/>
          <w:sz w:val="24"/>
          <w:szCs w:val="24"/>
          <w:lang w:eastAsia="zh-CN"/>
        </w:rPr>
        <w:t xml:space="preserve"> </w:t>
      </w:r>
    </w:p>
    <w:p w14:paraId="2CD03C8A" w14:textId="77777777" w:rsidR="001C72CA" w:rsidRDefault="00DD1B2D">
      <w:pPr>
        <w:spacing w:before="36"/>
        <w:ind w:left="598" w:right="111"/>
        <w:rPr>
          <w:rFonts w:ascii="宋体" w:eastAsia="宋体" w:hAnsi="宋体" w:cs="宋体"/>
          <w:sz w:val="24"/>
          <w:szCs w:val="24"/>
          <w:lang w:eastAsia="zh-CN"/>
        </w:rPr>
      </w:pPr>
      <w:r>
        <w:rPr>
          <w:rFonts w:ascii="宋体" w:eastAsia="宋体" w:hAnsi="宋体" w:cs="宋体"/>
          <w:sz w:val="24"/>
          <w:szCs w:val="24"/>
          <w:lang w:eastAsia="zh-CN"/>
        </w:rPr>
        <w:t>施工组织设计应包含但不限于以下内容：</w:t>
      </w:r>
      <w:r>
        <w:rPr>
          <w:rFonts w:ascii="宋体" w:eastAsia="宋体" w:hAnsi="宋体" w:cs="宋体"/>
          <w:sz w:val="24"/>
          <w:szCs w:val="24"/>
          <w:lang w:eastAsia="zh-CN"/>
        </w:rPr>
        <w:t xml:space="preserve"> </w:t>
      </w:r>
    </w:p>
    <w:p w14:paraId="4BAF3C5E"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）施工方案；</w:t>
      </w:r>
      <w:r>
        <w:rPr>
          <w:rFonts w:ascii="宋体" w:eastAsia="宋体" w:hAnsi="宋体" w:cs="宋体"/>
          <w:sz w:val="24"/>
          <w:szCs w:val="24"/>
          <w:lang w:eastAsia="zh-CN"/>
        </w:rPr>
        <w:t xml:space="preserve">  </w:t>
      </w:r>
    </w:p>
    <w:p w14:paraId="1CABD1DE"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）施工现场平面布置图；</w:t>
      </w:r>
      <w:r>
        <w:rPr>
          <w:rFonts w:ascii="宋体" w:eastAsia="宋体" w:hAnsi="宋体" w:cs="宋体"/>
          <w:sz w:val="24"/>
          <w:szCs w:val="24"/>
          <w:lang w:eastAsia="zh-CN"/>
        </w:rPr>
        <w:t xml:space="preserve"> </w:t>
      </w:r>
    </w:p>
    <w:p w14:paraId="069F04D3"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）施工进度计划和保证措施；</w:t>
      </w:r>
      <w:r>
        <w:rPr>
          <w:rFonts w:ascii="宋体" w:eastAsia="宋体" w:hAnsi="宋体" w:cs="宋体"/>
          <w:sz w:val="24"/>
          <w:szCs w:val="24"/>
          <w:lang w:eastAsia="zh-CN"/>
        </w:rPr>
        <w:t xml:space="preserve">  </w:t>
      </w:r>
    </w:p>
    <w:p w14:paraId="1D88B798"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）劳动力及材料供应计划；</w:t>
      </w:r>
      <w:r>
        <w:rPr>
          <w:rFonts w:ascii="宋体" w:eastAsia="宋体" w:hAnsi="宋体" w:cs="宋体"/>
          <w:sz w:val="24"/>
          <w:szCs w:val="24"/>
          <w:lang w:eastAsia="zh-CN"/>
        </w:rPr>
        <w:t xml:space="preserve"> </w:t>
      </w:r>
    </w:p>
    <w:p w14:paraId="20F80AC0"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）施工机械设备的选用；</w:t>
      </w:r>
      <w:r>
        <w:rPr>
          <w:rFonts w:ascii="宋体" w:eastAsia="宋体" w:hAnsi="宋体" w:cs="宋体"/>
          <w:sz w:val="24"/>
          <w:szCs w:val="24"/>
          <w:lang w:eastAsia="zh-CN"/>
        </w:rPr>
        <w:t xml:space="preserve"> </w:t>
      </w:r>
    </w:p>
    <w:p w14:paraId="66C13AFE"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）质量保证体系及措施；</w:t>
      </w:r>
      <w:r>
        <w:rPr>
          <w:rFonts w:ascii="宋体" w:eastAsia="宋体" w:hAnsi="宋体" w:cs="宋体"/>
          <w:sz w:val="24"/>
          <w:szCs w:val="24"/>
          <w:lang w:eastAsia="zh-CN"/>
        </w:rPr>
        <w:t xml:space="preserve"> </w:t>
      </w:r>
    </w:p>
    <w:p w14:paraId="1E011AE9"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）安全生产、文明施工措施；</w:t>
      </w:r>
      <w:r>
        <w:rPr>
          <w:rFonts w:ascii="宋体" w:eastAsia="宋体" w:hAnsi="宋体" w:cs="宋体"/>
          <w:sz w:val="24"/>
          <w:szCs w:val="24"/>
          <w:lang w:eastAsia="zh-CN"/>
        </w:rPr>
        <w:t xml:space="preserve"> </w:t>
      </w:r>
    </w:p>
    <w:p w14:paraId="2B72210E"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8</w:t>
      </w:r>
      <w:r>
        <w:rPr>
          <w:rFonts w:ascii="宋体" w:eastAsia="宋体" w:hAnsi="宋体" w:cs="宋体"/>
          <w:sz w:val="24"/>
          <w:szCs w:val="24"/>
          <w:lang w:eastAsia="zh-CN"/>
        </w:rPr>
        <w:t>）环境保护、成本控制措施；</w:t>
      </w:r>
      <w:r>
        <w:rPr>
          <w:rFonts w:ascii="宋体" w:eastAsia="宋体" w:hAnsi="宋体" w:cs="宋体"/>
          <w:sz w:val="24"/>
          <w:szCs w:val="24"/>
          <w:lang w:eastAsia="zh-CN"/>
        </w:rPr>
        <w:t xml:space="preserve"> </w:t>
      </w:r>
    </w:p>
    <w:p w14:paraId="546AE9B4"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）合同当事人约定的其他内容；</w:t>
      </w:r>
      <w:r>
        <w:rPr>
          <w:rFonts w:ascii="宋体" w:eastAsia="宋体" w:hAnsi="宋体" w:cs="宋体"/>
          <w:sz w:val="24"/>
          <w:szCs w:val="24"/>
          <w:lang w:eastAsia="zh-CN"/>
        </w:rPr>
        <w:t xml:space="preserve"> </w:t>
      </w:r>
    </w:p>
    <w:p w14:paraId="24949381" w14:textId="77777777" w:rsidR="001C72CA" w:rsidRDefault="00DD1B2D">
      <w:pPr>
        <w:spacing w:before="154" w:line="355" w:lineRule="auto"/>
        <w:ind w:left="118" w:right="5385" w:firstLine="48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10</w:t>
      </w:r>
      <w:r>
        <w:rPr>
          <w:rFonts w:ascii="宋体" w:eastAsia="宋体" w:hAnsi="宋体" w:cs="宋体"/>
          <w:sz w:val="24"/>
          <w:szCs w:val="24"/>
          <w:lang w:eastAsia="zh-CN"/>
        </w:rPr>
        <w:t>）其他：</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pacing w:val="119"/>
          <w:sz w:val="24"/>
          <w:szCs w:val="24"/>
          <w:u w:val="single" w:color="000000"/>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72EB9207" w14:textId="77777777" w:rsidR="001C72CA" w:rsidRDefault="00DD1B2D" w:rsidP="00165D76">
      <w:pPr>
        <w:spacing w:before="154" w:line="355" w:lineRule="auto"/>
        <w:ind w:left="118" w:right="5385"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14.</w:t>
      </w:r>
      <w:r>
        <w:rPr>
          <w:rFonts w:ascii="宋体" w:eastAsia="宋体" w:hAnsi="宋体" w:cs="宋体"/>
          <w:b/>
          <w:bCs/>
          <w:sz w:val="24"/>
          <w:szCs w:val="24"/>
          <w:lang w:eastAsia="zh-CN"/>
        </w:rPr>
        <w:t>安全管理规定</w:t>
      </w:r>
      <w:r>
        <w:rPr>
          <w:rFonts w:ascii="宋体" w:eastAsia="宋体" w:hAnsi="宋体" w:cs="宋体"/>
          <w:b/>
          <w:bCs/>
          <w:w w:val="99"/>
          <w:sz w:val="24"/>
          <w:szCs w:val="24"/>
          <w:lang w:eastAsia="zh-CN"/>
        </w:rPr>
        <w:t xml:space="preserve"> </w:t>
      </w:r>
    </w:p>
    <w:p w14:paraId="524E1266" w14:textId="77777777" w:rsidR="001C72CA" w:rsidRDefault="00DD1B2D">
      <w:pPr>
        <w:spacing w:before="38" w:line="357" w:lineRule="auto"/>
        <w:ind w:left="118" w:right="228" w:firstLine="480"/>
        <w:jc w:val="both"/>
        <w:rPr>
          <w:rFonts w:ascii="宋体" w:eastAsia="宋体" w:hAnsi="宋体" w:cs="宋体"/>
          <w:sz w:val="24"/>
          <w:szCs w:val="24"/>
          <w:lang w:eastAsia="zh-CN"/>
        </w:rPr>
      </w:pPr>
      <w:r>
        <w:rPr>
          <w:rFonts w:ascii="宋体" w:eastAsia="宋体" w:hAnsi="宋体" w:cs="宋体"/>
          <w:sz w:val="24"/>
          <w:szCs w:val="24"/>
          <w:lang w:eastAsia="zh-CN"/>
        </w:rPr>
        <w:t>14.1</w:t>
      </w:r>
      <w:r>
        <w:rPr>
          <w:rFonts w:ascii="宋体" w:eastAsia="宋体" w:hAnsi="宋体" w:cs="宋体"/>
          <w:spacing w:val="-49"/>
          <w:sz w:val="24"/>
          <w:szCs w:val="24"/>
          <w:lang w:eastAsia="zh-CN"/>
        </w:rPr>
        <w:t xml:space="preserve"> </w:t>
      </w:r>
      <w:r>
        <w:rPr>
          <w:rFonts w:ascii="宋体" w:eastAsia="宋体" w:hAnsi="宋体" w:cs="宋体"/>
          <w:sz w:val="24"/>
          <w:szCs w:val="24"/>
          <w:lang w:eastAsia="zh-CN"/>
        </w:rPr>
        <w:t>项目安全保证措施除遵守本章节</w:t>
      </w:r>
      <w:r>
        <w:rPr>
          <w:rFonts w:ascii="宋体" w:eastAsia="宋体" w:hAnsi="宋体" w:cs="宋体"/>
          <w:spacing w:val="-49"/>
          <w:sz w:val="24"/>
          <w:szCs w:val="24"/>
          <w:lang w:eastAsia="zh-CN"/>
        </w:rPr>
        <w:t xml:space="preserve"> </w:t>
      </w:r>
      <w:r>
        <w:rPr>
          <w:rFonts w:ascii="宋体" w:eastAsia="宋体" w:hAnsi="宋体" w:cs="宋体"/>
          <w:sz w:val="24"/>
          <w:szCs w:val="24"/>
          <w:lang w:eastAsia="zh-CN"/>
        </w:rPr>
        <w:t>6.6</w:t>
      </w:r>
      <w:r>
        <w:rPr>
          <w:rFonts w:ascii="宋体" w:eastAsia="宋体" w:hAnsi="宋体" w:cs="宋体"/>
          <w:spacing w:val="-49"/>
          <w:sz w:val="24"/>
          <w:szCs w:val="24"/>
          <w:lang w:eastAsia="zh-CN"/>
        </w:rPr>
        <w:t xml:space="preserve"> </w:t>
      </w:r>
      <w:r>
        <w:rPr>
          <w:rFonts w:ascii="宋体" w:eastAsia="宋体" w:hAnsi="宋体" w:cs="宋体"/>
          <w:sz w:val="24"/>
          <w:szCs w:val="24"/>
          <w:lang w:eastAsia="zh-CN"/>
        </w:rPr>
        <w:t>条款，并结合项目特点制定合理可行的安</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全保证措施。安全保证措施至少应包含下列内容：</w:t>
      </w:r>
      <w:r>
        <w:rPr>
          <w:rFonts w:ascii="宋体" w:eastAsia="宋体" w:hAnsi="宋体" w:cs="宋体"/>
          <w:spacing w:val="2"/>
          <w:sz w:val="24"/>
          <w:szCs w:val="24"/>
          <w:lang w:eastAsia="zh-CN"/>
        </w:rPr>
        <w:t>HSE</w:t>
      </w:r>
      <w:r>
        <w:rPr>
          <w:rFonts w:ascii="宋体" w:eastAsia="宋体" w:hAnsi="宋体" w:cs="宋体"/>
          <w:spacing w:val="27"/>
          <w:sz w:val="24"/>
          <w:szCs w:val="24"/>
          <w:lang w:eastAsia="zh-CN"/>
        </w:rPr>
        <w:t xml:space="preserve"> </w:t>
      </w:r>
      <w:r>
        <w:rPr>
          <w:rFonts w:ascii="宋体" w:eastAsia="宋体" w:hAnsi="宋体" w:cs="宋体"/>
          <w:sz w:val="24"/>
          <w:szCs w:val="24"/>
          <w:lang w:eastAsia="zh-CN"/>
        </w:rPr>
        <w:t>方针、目标、承诺、组织机构、</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对施工过程中存在的安全危险及危害因素进行风险分析，制定安全控制措施和应急预案</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等内容。</w:t>
      </w:r>
      <w:r>
        <w:rPr>
          <w:rFonts w:ascii="宋体" w:eastAsia="宋体" w:hAnsi="宋体" w:cs="宋体"/>
          <w:sz w:val="24"/>
          <w:szCs w:val="24"/>
          <w:lang w:eastAsia="zh-CN"/>
        </w:rPr>
        <w:t xml:space="preserve"> </w:t>
      </w:r>
    </w:p>
    <w:p w14:paraId="1824B6A3" w14:textId="77777777" w:rsidR="001C72CA" w:rsidRDefault="00DD1B2D">
      <w:pPr>
        <w:spacing w:before="34" w:line="357" w:lineRule="auto"/>
        <w:ind w:left="118" w:right="225" w:firstLine="480"/>
        <w:jc w:val="both"/>
        <w:rPr>
          <w:rFonts w:ascii="宋体" w:eastAsia="宋体" w:hAnsi="宋体" w:cs="宋体"/>
          <w:sz w:val="24"/>
          <w:szCs w:val="24"/>
          <w:lang w:eastAsia="zh-CN"/>
        </w:rPr>
      </w:pPr>
      <w:r>
        <w:rPr>
          <w:rFonts w:ascii="宋体" w:eastAsia="宋体" w:hAnsi="宋体" w:cs="宋体"/>
          <w:sz w:val="24"/>
          <w:szCs w:val="24"/>
          <w:lang w:eastAsia="zh-CN"/>
        </w:rPr>
        <w:t>14.2</w:t>
      </w:r>
      <w:r>
        <w:rPr>
          <w:rFonts w:ascii="宋体" w:eastAsia="宋体" w:hAnsi="宋体" w:cs="宋体"/>
          <w:spacing w:val="-28"/>
          <w:sz w:val="24"/>
          <w:szCs w:val="24"/>
          <w:lang w:eastAsia="zh-CN"/>
        </w:rPr>
        <w:t xml:space="preserve"> </w:t>
      </w:r>
      <w:r>
        <w:rPr>
          <w:rFonts w:ascii="宋体" w:eastAsia="宋体" w:hAnsi="宋体" w:cs="宋体"/>
          <w:sz w:val="24"/>
          <w:szCs w:val="24"/>
          <w:lang w:eastAsia="zh-CN"/>
        </w:rPr>
        <w:t>对特殊作业及危险性较大的施工现场必须配备安全视频监控设施，安全防护措</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施费用单列并专款专用。对施工过程中存在的危害因素进行风险分析，制定相应的</w:t>
      </w:r>
      <w:r>
        <w:rPr>
          <w:rFonts w:ascii="宋体" w:eastAsia="宋体" w:hAnsi="宋体" w:cs="宋体"/>
          <w:spacing w:val="2"/>
          <w:sz w:val="24"/>
          <w:szCs w:val="24"/>
          <w:lang w:eastAsia="zh-CN"/>
        </w:rPr>
        <w:lastRenderedPageBreak/>
        <w:t>安全</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措施和应急预案。</w:t>
      </w:r>
      <w:r>
        <w:rPr>
          <w:rFonts w:ascii="宋体" w:eastAsia="宋体" w:hAnsi="宋体" w:cs="宋体"/>
          <w:sz w:val="24"/>
          <w:szCs w:val="24"/>
          <w:lang w:eastAsia="zh-CN"/>
        </w:rPr>
        <w:t xml:space="preserve"> </w:t>
      </w:r>
    </w:p>
    <w:p w14:paraId="537F4E0D" w14:textId="77777777" w:rsidR="001C72CA" w:rsidRDefault="00DD1B2D">
      <w:pPr>
        <w:spacing w:before="36" w:line="357" w:lineRule="auto"/>
        <w:ind w:left="118" w:right="96" w:firstLine="480"/>
        <w:rPr>
          <w:rFonts w:ascii="宋体" w:eastAsia="宋体" w:hAnsi="宋体" w:cs="宋体"/>
          <w:sz w:val="24"/>
          <w:szCs w:val="24"/>
          <w:lang w:eastAsia="zh-CN"/>
        </w:rPr>
      </w:pPr>
      <w:r>
        <w:rPr>
          <w:rFonts w:ascii="宋体" w:eastAsia="宋体" w:hAnsi="宋体" w:cs="宋体"/>
          <w:sz w:val="24"/>
          <w:szCs w:val="24"/>
          <w:lang w:eastAsia="zh-CN"/>
        </w:rPr>
        <w:t>14.3</w:t>
      </w:r>
      <w:r>
        <w:rPr>
          <w:rFonts w:ascii="宋体" w:eastAsia="宋体" w:hAnsi="宋体" w:cs="宋体"/>
          <w:spacing w:val="27"/>
          <w:sz w:val="24"/>
          <w:szCs w:val="24"/>
          <w:lang w:eastAsia="zh-CN"/>
        </w:rPr>
        <w:t xml:space="preserve"> </w:t>
      </w:r>
      <w:r>
        <w:rPr>
          <w:rFonts w:ascii="宋体" w:eastAsia="宋体" w:hAnsi="宋体" w:cs="宋体"/>
          <w:spacing w:val="-5"/>
          <w:sz w:val="24"/>
          <w:szCs w:val="24"/>
          <w:lang w:eastAsia="zh-CN"/>
        </w:rPr>
        <w:t>项目管理部组织机构应明确现场管理人员的配备，应有项目经理、安全负责人、</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施工负责人、技术负责人、质量负责人的相应职责。特种作业人员的资格应符合国家要</w:t>
      </w:r>
      <w:r>
        <w:rPr>
          <w:rFonts w:ascii="宋体" w:eastAsia="宋体" w:hAnsi="宋体" w:cs="宋体"/>
          <w:spacing w:val="-112"/>
          <w:sz w:val="24"/>
          <w:szCs w:val="24"/>
          <w:lang w:eastAsia="zh-CN"/>
        </w:rPr>
        <w:t xml:space="preserve"> </w:t>
      </w:r>
      <w:r>
        <w:rPr>
          <w:rFonts w:ascii="宋体" w:eastAsia="宋体" w:hAnsi="宋体" w:cs="宋体"/>
          <w:sz w:val="24"/>
          <w:szCs w:val="24"/>
          <w:lang w:eastAsia="zh-CN"/>
        </w:rPr>
        <w:t>求，配备的数量应满足项目要求。</w:t>
      </w:r>
      <w:r>
        <w:rPr>
          <w:rFonts w:ascii="宋体" w:eastAsia="宋体" w:hAnsi="宋体" w:cs="宋体"/>
          <w:sz w:val="24"/>
          <w:szCs w:val="24"/>
          <w:lang w:eastAsia="zh-CN"/>
        </w:rPr>
        <w:t xml:space="preserve"> </w:t>
      </w:r>
    </w:p>
    <w:p w14:paraId="5F773E6E" w14:textId="77777777" w:rsidR="001C72CA" w:rsidRDefault="00DD1B2D" w:rsidP="00165D76">
      <w:pPr>
        <w:spacing w:before="2"/>
        <w:ind w:left="118" w:right="1824" w:firstLineChars="200" w:firstLine="482"/>
        <w:rPr>
          <w:rFonts w:ascii="宋体" w:eastAsia="宋体" w:hAnsi="宋体" w:cs="宋体"/>
          <w:sz w:val="24"/>
          <w:szCs w:val="24"/>
          <w:lang w:eastAsia="zh-CN"/>
        </w:rPr>
      </w:pPr>
      <w:r>
        <w:rPr>
          <w:rFonts w:ascii="宋体" w:eastAsia="宋体" w:hAnsi="宋体" w:cs="宋体"/>
          <w:b/>
          <w:bCs/>
          <w:sz w:val="24"/>
          <w:szCs w:val="24"/>
          <w:lang w:eastAsia="zh-CN"/>
        </w:rPr>
        <w:t>15.</w:t>
      </w:r>
      <w:r>
        <w:rPr>
          <w:rFonts w:ascii="宋体" w:eastAsia="宋体" w:hAnsi="宋体" w:cs="宋体"/>
          <w:b/>
          <w:bCs/>
          <w:sz w:val="24"/>
          <w:szCs w:val="24"/>
          <w:lang w:eastAsia="zh-CN"/>
        </w:rPr>
        <w:t>招标人关注的问题及其他</w:t>
      </w:r>
      <w:r>
        <w:rPr>
          <w:rFonts w:ascii="宋体" w:eastAsia="宋体" w:hAnsi="宋体" w:cs="宋体"/>
          <w:b/>
          <w:bCs/>
          <w:w w:val="99"/>
          <w:sz w:val="24"/>
          <w:szCs w:val="24"/>
          <w:lang w:eastAsia="zh-CN"/>
        </w:rPr>
        <w:t xml:space="preserve"> </w:t>
      </w:r>
    </w:p>
    <w:p w14:paraId="7CA2F69F" w14:textId="77777777" w:rsidR="001C72CA" w:rsidRDefault="00DD1B2D" w:rsidP="00165D76">
      <w:pPr>
        <w:spacing w:before="152"/>
        <w:ind w:left="118" w:right="1824" w:firstLineChars="200" w:firstLine="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工期方面：见投标人需知。</w:t>
      </w:r>
      <w:r>
        <w:rPr>
          <w:rFonts w:ascii="宋体" w:eastAsia="宋体" w:hAnsi="宋体" w:cs="宋体"/>
          <w:sz w:val="24"/>
          <w:szCs w:val="24"/>
          <w:lang w:eastAsia="zh-CN"/>
        </w:rPr>
        <w:t xml:space="preserve"> </w:t>
      </w:r>
    </w:p>
    <w:p w14:paraId="12DC2AD9" w14:textId="77777777" w:rsidR="001C72CA" w:rsidRDefault="00DD1B2D" w:rsidP="00165D76">
      <w:pPr>
        <w:spacing w:before="154"/>
        <w:ind w:left="118" w:right="1824"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2) </w:t>
      </w:r>
      <w:r>
        <w:rPr>
          <w:rFonts w:ascii="宋体" w:eastAsia="宋体" w:hAnsi="宋体" w:cs="宋体"/>
          <w:sz w:val="24"/>
          <w:szCs w:val="24"/>
          <w:lang w:eastAsia="zh-CN"/>
        </w:rPr>
        <w:t>施工安全方面：无上报公司级安全事故。</w:t>
      </w:r>
      <w:r>
        <w:rPr>
          <w:rFonts w:ascii="宋体" w:eastAsia="宋体" w:hAnsi="宋体" w:cs="宋体"/>
          <w:sz w:val="24"/>
          <w:szCs w:val="24"/>
          <w:lang w:eastAsia="zh-CN"/>
        </w:rPr>
        <w:t xml:space="preserve"> </w:t>
      </w:r>
    </w:p>
    <w:p w14:paraId="23648EB1" w14:textId="77777777" w:rsidR="001C72CA" w:rsidRDefault="00DD1B2D" w:rsidP="00165D76">
      <w:pPr>
        <w:spacing w:before="151"/>
        <w:ind w:left="118" w:right="1824"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3) </w:t>
      </w:r>
      <w:r>
        <w:rPr>
          <w:rFonts w:ascii="宋体" w:eastAsia="宋体" w:hAnsi="宋体" w:cs="宋体"/>
          <w:sz w:val="24"/>
          <w:szCs w:val="24"/>
          <w:lang w:eastAsia="zh-CN"/>
        </w:rPr>
        <w:t>施工质量方面：见质量要求。</w:t>
      </w:r>
      <w:r>
        <w:rPr>
          <w:rFonts w:ascii="宋体" w:eastAsia="宋体" w:hAnsi="宋体" w:cs="宋体"/>
          <w:sz w:val="24"/>
          <w:szCs w:val="24"/>
          <w:lang w:eastAsia="zh-CN"/>
        </w:rPr>
        <w:t xml:space="preserve"> </w:t>
      </w:r>
    </w:p>
    <w:p w14:paraId="63C2D731" w14:textId="77777777" w:rsidR="001C72CA" w:rsidRDefault="00DD1B2D" w:rsidP="00165D76">
      <w:pPr>
        <w:spacing w:before="154"/>
        <w:ind w:left="118" w:right="1824" w:firstLineChars="200" w:firstLine="48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）工程分包控制措施。</w:t>
      </w:r>
      <w:r>
        <w:rPr>
          <w:rFonts w:ascii="宋体" w:eastAsia="宋体" w:hAnsi="宋体" w:cs="宋体"/>
          <w:sz w:val="24"/>
          <w:szCs w:val="24"/>
          <w:lang w:eastAsia="zh-CN"/>
        </w:rPr>
        <w:t xml:space="preserve"> </w:t>
      </w:r>
    </w:p>
    <w:p w14:paraId="44C66A29" w14:textId="77777777" w:rsidR="001C72CA" w:rsidRDefault="00DD1B2D" w:rsidP="00165D76">
      <w:pPr>
        <w:spacing w:before="151" w:line="357" w:lineRule="auto"/>
        <w:ind w:left="118" w:right="107"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5</w:t>
      </w:r>
      <w:r>
        <w:rPr>
          <w:rFonts w:ascii="宋体" w:eastAsia="宋体" w:hAnsi="宋体" w:cs="宋体"/>
          <w:spacing w:val="-1"/>
          <w:sz w:val="24"/>
          <w:szCs w:val="24"/>
          <w:lang w:eastAsia="zh-CN"/>
        </w:rPr>
        <w:t>）招标人要求对特殊作业及危险性较大的施工现场必须配备安全视频监控设施、安全防</w:t>
      </w:r>
      <w:r>
        <w:rPr>
          <w:rFonts w:ascii="宋体" w:eastAsia="宋体" w:hAnsi="宋体" w:cs="宋体"/>
          <w:spacing w:val="-105"/>
          <w:sz w:val="24"/>
          <w:szCs w:val="24"/>
          <w:lang w:eastAsia="zh-CN"/>
        </w:rPr>
        <w:t xml:space="preserve"> </w:t>
      </w:r>
      <w:r>
        <w:rPr>
          <w:rFonts w:ascii="宋体" w:eastAsia="宋体" w:hAnsi="宋体" w:cs="宋体"/>
          <w:sz w:val="24"/>
          <w:szCs w:val="24"/>
          <w:lang w:eastAsia="zh-CN"/>
        </w:rPr>
        <w:t>护，并专款专用的措施；</w:t>
      </w:r>
    </w:p>
    <w:p w14:paraId="0AE38E4D" w14:textId="77777777" w:rsidR="001C72CA" w:rsidRDefault="00DD1B2D" w:rsidP="00165D76">
      <w:pPr>
        <w:spacing w:before="151" w:line="357" w:lineRule="auto"/>
        <w:ind w:left="118" w:right="107" w:firstLineChars="200" w:firstLine="48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）对施工过程中存在的危害因素进行风险分析，制定安全措施和应急预案的措施</w:t>
      </w:r>
    </w:p>
    <w:p w14:paraId="091A53FA" w14:textId="0F6E953A" w:rsidR="001C72CA" w:rsidRDefault="00DD1B2D" w:rsidP="00165D76">
      <w:pPr>
        <w:spacing w:before="151" w:line="357" w:lineRule="auto"/>
        <w:ind w:left="118" w:right="107" w:firstLineChars="200" w:firstLine="48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z w:val="24"/>
          <w:szCs w:val="24"/>
          <w:lang w:eastAsia="zh-CN"/>
        </w:rPr>
        <w:t>）现场管理人员、特种作业人员的配备措施。</w:t>
      </w:r>
      <w:r>
        <w:rPr>
          <w:rFonts w:ascii="宋体" w:eastAsia="宋体" w:hAnsi="宋体" w:cs="宋体"/>
          <w:sz w:val="24"/>
          <w:szCs w:val="24"/>
          <w:lang w:eastAsia="zh-CN"/>
        </w:rPr>
        <w:t xml:space="preserve"> </w:t>
      </w:r>
      <w:r>
        <w:rPr>
          <w:rFonts w:ascii="宋体"/>
          <w:b/>
          <w:w w:val="99"/>
          <w:sz w:val="24"/>
          <w:lang w:eastAsia="zh-CN"/>
        </w:rPr>
        <w:t xml:space="preserve"> </w:t>
      </w:r>
    </w:p>
    <w:p w14:paraId="521451F8" w14:textId="77777777" w:rsidR="001C72CA" w:rsidRDefault="00DD1B2D">
      <w:pPr>
        <w:spacing w:line="311" w:lineRule="exact"/>
        <w:ind w:left="118"/>
        <w:rPr>
          <w:rFonts w:ascii="宋体" w:eastAsia="宋体" w:hAnsi="宋体" w:cs="宋体"/>
          <w:sz w:val="24"/>
          <w:szCs w:val="24"/>
          <w:lang w:eastAsia="zh-CN"/>
        </w:rPr>
      </w:pPr>
      <w:r>
        <w:rPr>
          <w:rFonts w:ascii="宋体"/>
          <w:b/>
          <w:w w:val="99"/>
          <w:sz w:val="24"/>
          <w:lang w:eastAsia="zh-CN"/>
        </w:rPr>
        <w:t xml:space="preserve"> </w:t>
      </w:r>
    </w:p>
    <w:p w14:paraId="7099811D" w14:textId="77777777" w:rsidR="001C72CA" w:rsidRDefault="00DD1B2D">
      <w:pPr>
        <w:spacing w:line="311" w:lineRule="exact"/>
        <w:ind w:left="118"/>
        <w:rPr>
          <w:rFonts w:ascii="宋体" w:eastAsia="宋体" w:hAnsi="宋体" w:cs="宋体"/>
          <w:sz w:val="24"/>
          <w:szCs w:val="24"/>
          <w:lang w:eastAsia="zh-CN"/>
        </w:rPr>
      </w:pPr>
      <w:r>
        <w:rPr>
          <w:rFonts w:ascii="宋体"/>
          <w:b/>
          <w:w w:val="99"/>
          <w:sz w:val="24"/>
          <w:lang w:eastAsia="zh-CN"/>
        </w:rPr>
        <w:t xml:space="preserve"> </w:t>
      </w:r>
    </w:p>
    <w:p w14:paraId="4BFB3690" w14:textId="77777777" w:rsidR="001C72CA" w:rsidRDefault="00DD1B2D">
      <w:pPr>
        <w:spacing w:line="312" w:lineRule="exact"/>
        <w:ind w:left="118"/>
        <w:rPr>
          <w:rFonts w:ascii="宋体" w:eastAsia="宋体" w:hAnsi="宋体" w:cs="宋体"/>
          <w:sz w:val="24"/>
          <w:szCs w:val="24"/>
          <w:lang w:eastAsia="zh-CN"/>
        </w:rPr>
      </w:pPr>
      <w:r>
        <w:rPr>
          <w:rFonts w:ascii="宋体"/>
          <w:b/>
          <w:w w:val="99"/>
          <w:sz w:val="24"/>
          <w:lang w:eastAsia="zh-CN"/>
        </w:rPr>
        <w:t xml:space="preserve"> </w:t>
      </w:r>
    </w:p>
    <w:p w14:paraId="7F69040E" w14:textId="77777777" w:rsidR="001C72CA" w:rsidRDefault="00DD1B2D">
      <w:pPr>
        <w:spacing w:line="311" w:lineRule="exact"/>
        <w:ind w:left="118"/>
        <w:rPr>
          <w:rFonts w:ascii="宋体" w:eastAsia="宋体" w:hAnsi="宋体" w:cs="宋体"/>
          <w:sz w:val="24"/>
          <w:szCs w:val="24"/>
          <w:lang w:eastAsia="zh-CN"/>
        </w:rPr>
      </w:pPr>
      <w:r>
        <w:rPr>
          <w:rFonts w:ascii="宋体"/>
          <w:b/>
          <w:w w:val="99"/>
          <w:sz w:val="24"/>
          <w:lang w:eastAsia="zh-CN"/>
        </w:rPr>
        <w:t xml:space="preserve"> </w:t>
      </w:r>
    </w:p>
    <w:p w14:paraId="7ACD93CE" w14:textId="77777777" w:rsidR="001C72CA" w:rsidRDefault="00DD1B2D">
      <w:pPr>
        <w:spacing w:line="311" w:lineRule="exact"/>
        <w:ind w:left="118"/>
        <w:rPr>
          <w:rFonts w:ascii="宋体" w:eastAsia="宋体" w:hAnsi="宋体" w:cs="宋体"/>
          <w:sz w:val="24"/>
          <w:szCs w:val="24"/>
          <w:lang w:eastAsia="zh-CN"/>
        </w:rPr>
      </w:pPr>
      <w:r>
        <w:rPr>
          <w:rFonts w:ascii="宋体"/>
          <w:b/>
          <w:w w:val="99"/>
          <w:sz w:val="24"/>
          <w:lang w:eastAsia="zh-CN"/>
        </w:rPr>
        <w:t xml:space="preserve"> </w:t>
      </w:r>
    </w:p>
    <w:p w14:paraId="3BAC3674" w14:textId="77777777" w:rsidR="001C72CA" w:rsidRDefault="00DD1B2D">
      <w:pPr>
        <w:spacing w:line="312" w:lineRule="exact"/>
        <w:ind w:left="118"/>
        <w:rPr>
          <w:rFonts w:ascii="宋体" w:eastAsia="宋体" w:hAnsi="宋体" w:cs="宋体"/>
          <w:sz w:val="24"/>
          <w:szCs w:val="24"/>
          <w:lang w:eastAsia="zh-CN"/>
        </w:rPr>
      </w:pPr>
      <w:r>
        <w:rPr>
          <w:rFonts w:ascii="宋体"/>
          <w:b/>
          <w:w w:val="99"/>
          <w:sz w:val="24"/>
          <w:lang w:eastAsia="zh-CN"/>
        </w:rPr>
        <w:t xml:space="preserve"> </w:t>
      </w:r>
    </w:p>
    <w:p w14:paraId="58B1DA47" w14:textId="77777777" w:rsidR="001C72CA" w:rsidRDefault="00DD1B2D">
      <w:pPr>
        <w:spacing w:line="313" w:lineRule="exact"/>
        <w:ind w:left="118"/>
        <w:rPr>
          <w:rFonts w:ascii="宋体" w:eastAsia="宋体" w:hAnsi="宋体" w:cs="宋体"/>
          <w:sz w:val="24"/>
          <w:szCs w:val="24"/>
          <w:lang w:eastAsia="zh-CN"/>
        </w:rPr>
      </w:pPr>
      <w:r>
        <w:rPr>
          <w:rFonts w:ascii="宋体"/>
          <w:b/>
          <w:w w:val="99"/>
          <w:sz w:val="24"/>
          <w:lang w:eastAsia="zh-CN"/>
        </w:rPr>
        <w:t xml:space="preserve"> </w:t>
      </w:r>
    </w:p>
    <w:p w14:paraId="3A0FC357" w14:textId="77777777" w:rsidR="001C72CA" w:rsidRDefault="001C72CA">
      <w:pPr>
        <w:spacing w:line="313" w:lineRule="exact"/>
        <w:rPr>
          <w:rFonts w:ascii="宋体" w:eastAsia="宋体" w:hAnsi="宋体" w:cs="宋体"/>
          <w:sz w:val="24"/>
          <w:szCs w:val="24"/>
          <w:lang w:eastAsia="zh-CN"/>
        </w:rPr>
        <w:sectPr w:rsidR="001C72CA">
          <w:footerReference w:type="default" r:id="rId48"/>
          <w:pgSz w:w="11910" w:h="16840"/>
          <w:pgMar w:top="1360" w:right="1160" w:bottom="1160" w:left="1300" w:header="0" w:footer="975" w:gutter="0"/>
          <w:cols w:space="720"/>
        </w:sectPr>
      </w:pPr>
    </w:p>
    <w:p w14:paraId="09C5A984" w14:textId="77777777" w:rsidR="001C72CA" w:rsidRDefault="001C72CA">
      <w:pPr>
        <w:spacing w:before="2"/>
        <w:rPr>
          <w:rFonts w:ascii="宋体" w:eastAsia="宋体" w:hAnsi="宋体" w:cs="宋体"/>
          <w:b/>
          <w:bCs/>
          <w:sz w:val="26"/>
          <w:szCs w:val="26"/>
          <w:lang w:eastAsia="zh-CN"/>
        </w:rPr>
      </w:pPr>
    </w:p>
    <w:p w14:paraId="7F04D64F" w14:textId="77777777" w:rsidR="001C72CA" w:rsidRDefault="00DD1B2D">
      <w:pPr>
        <w:spacing w:before="26" w:line="322" w:lineRule="exact"/>
        <w:ind w:left="118" w:right="1824"/>
        <w:rPr>
          <w:rFonts w:ascii="宋体" w:eastAsia="宋体" w:hAnsi="宋体" w:cs="宋体"/>
          <w:sz w:val="24"/>
          <w:szCs w:val="24"/>
          <w:lang w:eastAsia="zh-CN"/>
        </w:rPr>
      </w:pPr>
      <w:r>
        <w:rPr>
          <w:rFonts w:ascii="宋体" w:eastAsia="宋体" w:hAnsi="宋体" w:cs="宋体"/>
          <w:b/>
          <w:bCs/>
          <w:sz w:val="24"/>
          <w:szCs w:val="24"/>
          <w:lang w:eastAsia="zh-CN"/>
        </w:rPr>
        <w:t>附录</w:t>
      </w:r>
      <w:r>
        <w:rPr>
          <w:rFonts w:ascii="宋体" w:eastAsia="宋体" w:hAnsi="宋体" w:cs="宋体"/>
          <w:b/>
          <w:bCs/>
          <w:spacing w:val="-63"/>
          <w:sz w:val="24"/>
          <w:szCs w:val="24"/>
          <w:lang w:eastAsia="zh-CN"/>
        </w:rPr>
        <w:t xml:space="preserve"> </w:t>
      </w:r>
      <w:r>
        <w:rPr>
          <w:rFonts w:ascii="Times New Roman" w:eastAsia="Times New Roman" w:hAnsi="Times New Roman" w:cs="Times New Roman"/>
          <w:b/>
          <w:bCs/>
          <w:sz w:val="24"/>
          <w:szCs w:val="24"/>
          <w:lang w:eastAsia="zh-CN"/>
        </w:rPr>
        <w:t>1</w:t>
      </w:r>
      <w:r>
        <w:rPr>
          <w:rFonts w:ascii="宋体" w:eastAsia="宋体" w:hAnsi="宋体" w:cs="宋体"/>
          <w:b/>
          <w:bCs/>
          <w:sz w:val="24"/>
          <w:szCs w:val="24"/>
          <w:lang w:eastAsia="zh-CN"/>
        </w:rPr>
        <w:t>：</w:t>
      </w:r>
    </w:p>
    <w:p w14:paraId="779E9F17" w14:textId="77777777" w:rsidR="001C72CA" w:rsidRDefault="00DD1B2D">
      <w:pPr>
        <w:spacing w:line="304" w:lineRule="exact"/>
        <w:ind w:left="123"/>
        <w:jc w:val="center"/>
        <w:rPr>
          <w:rFonts w:ascii="宋体" w:eastAsia="宋体" w:hAnsi="宋体" w:cs="宋体"/>
          <w:sz w:val="24"/>
          <w:szCs w:val="24"/>
          <w:lang w:eastAsia="zh-CN"/>
        </w:rPr>
      </w:pPr>
      <w:r>
        <w:rPr>
          <w:rFonts w:ascii="宋体" w:eastAsia="宋体" w:hAnsi="宋体" w:cs="宋体"/>
          <w:b/>
          <w:bCs/>
          <w:sz w:val="24"/>
          <w:szCs w:val="24"/>
          <w:lang w:eastAsia="zh-CN"/>
        </w:rPr>
        <w:t>施工现场现状平面图</w:t>
      </w:r>
      <w:r>
        <w:rPr>
          <w:rFonts w:ascii="宋体" w:eastAsia="宋体" w:hAnsi="宋体" w:cs="宋体"/>
          <w:b/>
          <w:bCs/>
          <w:w w:val="99"/>
          <w:sz w:val="24"/>
          <w:szCs w:val="24"/>
          <w:lang w:eastAsia="zh-CN"/>
        </w:rPr>
        <w:t xml:space="preserve"> </w:t>
      </w:r>
    </w:p>
    <w:p w14:paraId="1B4A2214" w14:textId="77777777" w:rsidR="001C72CA" w:rsidRDefault="001C72CA">
      <w:pPr>
        <w:spacing w:before="5"/>
        <w:rPr>
          <w:rFonts w:ascii="宋体" w:eastAsia="宋体" w:hAnsi="宋体" w:cs="宋体"/>
          <w:b/>
          <w:bCs/>
          <w:sz w:val="25"/>
          <w:szCs w:val="25"/>
          <w:lang w:eastAsia="zh-CN"/>
        </w:rPr>
      </w:pPr>
    </w:p>
    <w:p w14:paraId="060A2253" w14:textId="77777777" w:rsidR="001C72CA" w:rsidRDefault="00DD1B2D">
      <w:pPr>
        <w:spacing w:before="26" w:line="355" w:lineRule="auto"/>
        <w:ind w:left="118" w:right="105" w:firstLine="599"/>
        <w:rPr>
          <w:rFonts w:ascii="宋体" w:eastAsia="宋体" w:hAnsi="宋体" w:cs="宋体"/>
          <w:sz w:val="24"/>
          <w:szCs w:val="24"/>
          <w:lang w:eastAsia="zh-CN"/>
        </w:rPr>
      </w:pPr>
      <w:r>
        <w:rPr>
          <w:rFonts w:ascii="宋体" w:eastAsia="宋体" w:hAnsi="宋体" w:cs="宋体"/>
          <w:spacing w:val="-1"/>
          <w:sz w:val="24"/>
          <w:szCs w:val="24"/>
          <w:lang w:eastAsia="zh-CN"/>
        </w:rPr>
        <w:t>说明：该图由招标人准备，并作为招标文件本章的组成内容提供给投标人。图中应</w:t>
      </w:r>
      <w:r>
        <w:rPr>
          <w:rFonts w:ascii="宋体" w:eastAsia="宋体" w:hAnsi="宋体" w:cs="宋体"/>
          <w:sz w:val="24"/>
          <w:szCs w:val="24"/>
          <w:lang w:eastAsia="zh-CN"/>
        </w:rPr>
        <w:t xml:space="preserve"> </w:t>
      </w:r>
      <w:r>
        <w:rPr>
          <w:rFonts w:ascii="宋体" w:eastAsia="宋体" w:hAnsi="宋体" w:cs="宋体"/>
          <w:sz w:val="24"/>
          <w:szCs w:val="24"/>
          <w:lang w:eastAsia="zh-CN"/>
        </w:rPr>
        <w:t>当标示本章第一节第</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项规定的内容，并做必要的文字说明。</w:t>
      </w:r>
      <w:r>
        <w:rPr>
          <w:rFonts w:ascii="宋体" w:eastAsia="宋体" w:hAnsi="宋体" w:cs="宋体"/>
          <w:sz w:val="24"/>
          <w:szCs w:val="24"/>
          <w:lang w:eastAsia="zh-CN"/>
        </w:rPr>
        <w:t xml:space="preserve"> </w:t>
      </w:r>
    </w:p>
    <w:p w14:paraId="4DD38173" w14:textId="6BFCF5D4" w:rsidR="001C72CA" w:rsidRPr="009F542E" w:rsidRDefault="00DD1B2D">
      <w:pPr>
        <w:spacing w:before="38" w:line="312" w:lineRule="exact"/>
        <w:ind w:left="118"/>
        <w:rPr>
          <w:rFonts w:ascii="宋体" w:eastAsia="宋体" w:hAnsi="宋体" w:cs="宋体"/>
          <w:sz w:val="24"/>
          <w:szCs w:val="24"/>
          <w:lang w:eastAsia="zh-CN"/>
        </w:rPr>
      </w:pPr>
      <w:r>
        <w:rPr>
          <w:rFonts w:ascii="宋体"/>
          <w:b/>
          <w:w w:val="99"/>
          <w:sz w:val="24"/>
          <w:lang w:eastAsia="zh-CN"/>
        </w:rPr>
        <w:t xml:space="preserve"> </w:t>
      </w:r>
      <w:r w:rsidR="00920B39" w:rsidRPr="009F542E">
        <w:rPr>
          <w:rFonts w:ascii="宋体" w:hint="eastAsia"/>
          <w:b/>
          <w:w w:val="99"/>
          <w:sz w:val="24"/>
          <w:lang w:eastAsia="zh-CN"/>
        </w:rPr>
        <w:t>详见附件</w:t>
      </w:r>
    </w:p>
    <w:p w14:paraId="4619F491" w14:textId="77777777" w:rsidR="001C72CA" w:rsidRDefault="00DD1B2D">
      <w:pPr>
        <w:spacing w:line="312" w:lineRule="exact"/>
        <w:ind w:left="118"/>
        <w:rPr>
          <w:rFonts w:ascii="宋体" w:eastAsia="宋体" w:hAnsi="宋体" w:cs="宋体"/>
          <w:sz w:val="24"/>
          <w:szCs w:val="24"/>
          <w:lang w:eastAsia="zh-CN"/>
        </w:rPr>
      </w:pPr>
      <w:r>
        <w:rPr>
          <w:rFonts w:ascii="宋体"/>
          <w:b/>
          <w:w w:val="99"/>
          <w:sz w:val="24"/>
          <w:lang w:eastAsia="zh-CN"/>
        </w:rPr>
        <w:t xml:space="preserve"> </w:t>
      </w:r>
    </w:p>
    <w:p w14:paraId="6CC825B5" w14:textId="77777777" w:rsidR="001C72CA" w:rsidRDefault="001C72CA">
      <w:pPr>
        <w:spacing w:line="312" w:lineRule="exact"/>
        <w:rPr>
          <w:rFonts w:ascii="宋体" w:eastAsia="宋体" w:hAnsi="宋体" w:cs="宋体"/>
          <w:sz w:val="24"/>
          <w:szCs w:val="24"/>
          <w:lang w:eastAsia="zh-CN"/>
        </w:rPr>
        <w:sectPr w:rsidR="001C72CA">
          <w:pgSz w:w="11910" w:h="16840"/>
          <w:pgMar w:top="1580" w:right="1160" w:bottom="1160" w:left="1300" w:header="0" w:footer="975" w:gutter="0"/>
          <w:cols w:space="720"/>
        </w:sectPr>
      </w:pPr>
    </w:p>
    <w:p w14:paraId="555B7216" w14:textId="77777777" w:rsidR="001C72CA" w:rsidRDefault="00DD1B2D">
      <w:pPr>
        <w:spacing w:before="2"/>
        <w:ind w:left="218"/>
        <w:rPr>
          <w:rFonts w:ascii="宋体" w:eastAsia="宋体" w:hAnsi="宋体" w:cs="宋体"/>
          <w:sz w:val="24"/>
          <w:szCs w:val="24"/>
          <w:lang w:eastAsia="zh-CN"/>
        </w:rPr>
      </w:pPr>
      <w:r>
        <w:rPr>
          <w:rFonts w:ascii="宋体" w:eastAsia="宋体" w:hAnsi="宋体" w:cs="宋体"/>
          <w:b/>
          <w:bCs/>
          <w:sz w:val="24"/>
          <w:szCs w:val="24"/>
          <w:lang w:eastAsia="zh-CN"/>
        </w:rPr>
        <w:lastRenderedPageBreak/>
        <w:t>附录</w:t>
      </w:r>
      <w:r>
        <w:rPr>
          <w:rFonts w:ascii="宋体" w:eastAsia="宋体" w:hAnsi="宋体" w:cs="宋体"/>
          <w:b/>
          <w:bCs/>
          <w:spacing w:val="-61"/>
          <w:sz w:val="24"/>
          <w:szCs w:val="24"/>
          <w:lang w:eastAsia="zh-CN"/>
        </w:rPr>
        <w:t xml:space="preserve"> </w:t>
      </w:r>
      <w:r>
        <w:rPr>
          <w:rFonts w:ascii="宋体" w:eastAsia="宋体" w:hAnsi="宋体" w:cs="宋体"/>
          <w:b/>
          <w:bCs/>
          <w:sz w:val="24"/>
          <w:szCs w:val="24"/>
          <w:lang w:eastAsia="zh-CN"/>
        </w:rPr>
        <w:t>2</w:t>
      </w:r>
      <w:r>
        <w:rPr>
          <w:rFonts w:ascii="宋体" w:eastAsia="宋体" w:hAnsi="宋体" w:cs="宋体"/>
          <w:b/>
          <w:bCs/>
          <w:sz w:val="24"/>
          <w:szCs w:val="24"/>
          <w:lang w:eastAsia="zh-CN"/>
        </w:rPr>
        <w:t>：</w:t>
      </w:r>
      <w:r>
        <w:rPr>
          <w:rFonts w:ascii="宋体" w:eastAsia="宋体" w:hAnsi="宋体" w:cs="宋体"/>
          <w:sz w:val="24"/>
          <w:szCs w:val="24"/>
          <w:lang w:eastAsia="zh-CN"/>
        </w:rPr>
        <w:t xml:space="preserve"> </w:t>
      </w:r>
    </w:p>
    <w:p w14:paraId="30348E09" w14:textId="77777777" w:rsidR="001C72CA" w:rsidRDefault="001C72CA">
      <w:pPr>
        <w:spacing w:before="3"/>
        <w:rPr>
          <w:rFonts w:ascii="宋体" w:eastAsia="宋体" w:hAnsi="宋体" w:cs="宋体"/>
          <w:sz w:val="16"/>
          <w:szCs w:val="16"/>
          <w:lang w:eastAsia="zh-CN"/>
        </w:rPr>
      </w:pPr>
    </w:p>
    <w:p w14:paraId="6B39B327" w14:textId="77777777" w:rsidR="001C72CA" w:rsidRDefault="00DD1B2D">
      <w:pPr>
        <w:spacing w:before="26"/>
        <w:ind w:left="2897"/>
        <w:rPr>
          <w:rFonts w:ascii="宋体" w:eastAsia="宋体" w:hAnsi="宋体" w:cs="宋体"/>
          <w:sz w:val="24"/>
          <w:szCs w:val="24"/>
          <w:lang w:eastAsia="zh-CN"/>
        </w:rPr>
      </w:pPr>
      <w:r>
        <w:rPr>
          <w:rFonts w:ascii="宋体" w:eastAsia="宋体" w:hAnsi="宋体" w:cs="宋体"/>
          <w:b/>
          <w:bCs/>
          <w:sz w:val="24"/>
          <w:szCs w:val="24"/>
          <w:lang w:eastAsia="zh-CN"/>
        </w:rPr>
        <w:t>发包人供应的材料和工程设备一览表</w:t>
      </w:r>
      <w:r>
        <w:rPr>
          <w:rFonts w:ascii="宋体" w:eastAsia="宋体" w:hAnsi="宋体" w:cs="宋体"/>
          <w:b/>
          <w:bCs/>
          <w:w w:val="99"/>
          <w:sz w:val="24"/>
          <w:szCs w:val="24"/>
          <w:lang w:eastAsia="zh-CN"/>
        </w:rPr>
        <w:t xml:space="preserve"> </w:t>
      </w:r>
    </w:p>
    <w:p w14:paraId="1F9ACEBD" w14:textId="77777777" w:rsidR="001C72CA" w:rsidRDefault="001C72CA">
      <w:pPr>
        <w:spacing w:before="10"/>
        <w:rPr>
          <w:rFonts w:ascii="宋体" w:eastAsia="宋体" w:hAnsi="宋体" w:cs="宋体"/>
          <w:b/>
          <w:bCs/>
          <w:sz w:val="11"/>
          <w:szCs w:val="11"/>
          <w:lang w:eastAsia="zh-CN"/>
        </w:rPr>
      </w:pPr>
    </w:p>
    <w:tbl>
      <w:tblPr>
        <w:tblStyle w:val="TableNormal"/>
        <w:tblW w:w="0" w:type="auto"/>
        <w:tblInd w:w="106" w:type="dxa"/>
        <w:tblLayout w:type="fixed"/>
        <w:tblLook w:val="04A0" w:firstRow="1" w:lastRow="0" w:firstColumn="1" w:lastColumn="0" w:noHBand="0" w:noVBand="1"/>
      </w:tblPr>
      <w:tblGrid>
        <w:gridCol w:w="480"/>
        <w:gridCol w:w="1471"/>
        <w:gridCol w:w="1134"/>
        <w:gridCol w:w="569"/>
        <w:gridCol w:w="566"/>
        <w:gridCol w:w="425"/>
        <w:gridCol w:w="1277"/>
        <w:gridCol w:w="708"/>
        <w:gridCol w:w="710"/>
        <w:gridCol w:w="709"/>
        <w:gridCol w:w="727"/>
      </w:tblGrid>
      <w:tr w:rsidR="001C72CA" w14:paraId="1B68D227" w14:textId="77777777">
        <w:trPr>
          <w:trHeight w:hRule="exact" w:val="1325"/>
        </w:trPr>
        <w:tc>
          <w:tcPr>
            <w:tcW w:w="480" w:type="dxa"/>
            <w:tcBorders>
              <w:top w:val="single" w:sz="4" w:space="0" w:color="000000"/>
              <w:left w:val="single" w:sz="4" w:space="0" w:color="000000"/>
              <w:bottom w:val="single" w:sz="4" w:space="0" w:color="000000"/>
              <w:right w:val="single" w:sz="4" w:space="0" w:color="000000"/>
            </w:tcBorders>
          </w:tcPr>
          <w:p w14:paraId="10F9EDF9" w14:textId="77777777" w:rsidR="001C72CA" w:rsidRDefault="001C72CA">
            <w:pPr>
              <w:pStyle w:val="TableParagraph"/>
              <w:spacing w:before="11"/>
              <w:rPr>
                <w:rFonts w:ascii="宋体" w:eastAsia="宋体" w:hAnsi="宋体" w:cs="宋体"/>
                <w:b/>
                <w:bCs/>
                <w:sz w:val="25"/>
                <w:szCs w:val="25"/>
                <w:lang w:eastAsia="zh-CN"/>
              </w:rPr>
            </w:pPr>
          </w:p>
          <w:p w14:paraId="5F2B1D9B" w14:textId="77777777" w:rsidR="001C72CA" w:rsidRDefault="00DD1B2D">
            <w:pPr>
              <w:pStyle w:val="TableParagraph"/>
              <w:spacing w:line="312" w:lineRule="exact"/>
              <w:ind w:left="115" w:right="-5"/>
              <w:rPr>
                <w:rFonts w:ascii="宋体" w:eastAsia="宋体" w:hAnsi="宋体" w:cs="宋体"/>
                <w:sz w:val="24"/>
                <w:szCs w:val="24"/>
              </w:rPr>
            </w:pPr>
            <w:r>
              <w:rPr>
                <w:rFonts w:ascii="宋体" w:eastAsia="宋体" w:hAnsi="宋体" w:cs="宋体"/>
                <w:sz w:val="24"/>
                <w:szCs w:val="24"/>
              </w:rPr>
              <w:t>序</w:t>
            </w:r>
            <w:r>
              <w:rPr>
                <w:rFonts w:ascii="宋体" w:eastAsia="宋体" w:hAnsi="宋体" w:cs="宋体"/>
                <w:sz w:val="24"/>
                <w:szCs w:val="24"/>
              </w:rPr>
              <w:t xml:space="preserve"> </w:t>
            </w:r>
            <w:r>
              <w:rPr>
                <w:rFonts w:ascii="宋体" w:eastAsia="宋体" w:hAnsi="宋体" w:cs="宋体"/>
                <w:sz w:val="24"/>
                <w:szCs w:val="24"/>
              </w:rPr>
              <w:t>号</w:t>
            </w:r>
            <w:r>
              <w:rPr>
                <w:rFonts w:ascii="宋体" w:eastAsia="宋体" w:hAnsi="宋体" w:cs="宋体"/>
                <w:sz w:val="24"/>
                <w:szCs w:val="24"/>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141BAD56" w14:textId="77777777" w:rsidR="001C72CA" w:rsidRDefault="001C72CA">
            <w:pPr>
              <w:pStyle w:val="TableParagraph"/>
              <w:spacing w:before="11"/>
              <w:rPr>
                <w:rFonts w:ascii="宋体" w:eastAsia="宋体" w:hAnsi="宋体" w:cs="宋体"/>
                <w:b/>
                <w:bCs/>
                <w:sz w:val="25"/>
                <w:szCs w:val="25"/>
              </w:rPr>
            </w:pPr>
          </w:p>
          <w:p w14:paraId="04D5708C" w14:textId="77777777" w:rsidR="001C72CA" w:rsidRDefault="00DD1B2D">
            <w:pPr>
              <w:pStyle w:val="TableParagraph"/>
              <w:spacing w:line="312" w:lineRule="exact"/>
              <w:ind w:left="249" w:right="131"/>
              <w:rPr>
                <w:rFonts w:ascii="宋体" w:eastAsia="宋体" w:hAnsi="宋体" w:cs="宋体"/>
                <w:sz w:val="24"/>
                <w:szCs w:val="24"/>
              </w:rPr>
            </w:pPr>
            <w:r>
              <w:rPr>
                <w:rFonts w:ascii="宋体" w:eastAsia="宋体" w:hAnsi="宋体" w:cs="宋体"/>
                <w:sz w:val="24"/>
                <w:szCs w:val="24"/>
              </w:rPr>
              <w:t>材料设备</w:t>
            </w:r>
            <w:r>
              <w:rPr>
                <w:rFonts w:ascii="宋体" w:eastAsia="宋体" w:hAnsi="宋体" w:cs="宋体"/>
                <w:sz w:val="24"/>
                <w:szCs w:val="24"/>
              </w:rPr>
              <w:t xml:space="preserve"> </w:t>
            </w:r>
            <w:r>
              <w:rPr>
                <w:rFonts w:ascii="宋体" w:eastAsia="宋体" w:hAnsi="宋体" w:cs="宋体"/>
                <w:sz w:val="24"/>
                <w:szCs w:val="24"/>
              </w:rPr>
              <w:t>名</w:t>
            </w:r>
            <w:r>
              <w:rPr>
                <w:rFonts w:ascii="宋体" w:eastAsia="宋体" w:hAnsi="宋体" w:cs="宋体"/>
                <w:sz w:val="24"/>
                <w:szCs w:val="24"/>
              </w:rPr>
              <w:t xml:space="preserve">    </w:t>
            </w:r>
            <w:r>
              <w:rPr>
                <w:rFonts w:ascii="宋体" w:eastAsia="宋体" w:hAnsi="宋体" w:cs="宋体"/>
                <w:sz w:val="24"/>
                <w:szCs w:val="24"/>
              </w:rPr>
              <w:t>称</w:t>
            </w:r>
            <w:r>
              <w:rPr>
                <w:rFonts w:ascii="宋体" w:eastAsia="宋体" w:hAnsi="宋体" w:cs="宋体"/>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B4B5619" w14:textId="77777777" w:rsidR="001C72CA" w:rsidRDefault="001C72CA">
            <w:pPr>
              <w:pStyle w:val="TableParagraph"/>
              <w:spacing w:before="11"/>
              <w:rPr>
                <w:rFonts w:ascii="宋体" w:eastAsia="宋体" w:hAnsi="宋体" w:cs="宋体"/>
                <w:b/>
                <w:bCs/>
                <w:sz w:val="25"/>
                <w:szCs w:val="25"/>
              </w:rPr>
            </w:pPr>
          </w:p>
          <w:p w14:paraId="6432A923" w14:textId="77777777" w:rsidR="001C72CA" w:rsidRDefault="00DD1B2D">
            <w:pPr>
              <w:pStyle w:val="TableParagraph"/>
              <w:spacing w:line="312" w:lineRule="exact"/>
              <w:ind w:left="321" w:right="199"/>
              <w:rPr>
                <w:rFonts w:ascii="宋体" w:eastAsia="宋体" w:hAnsi="宋体" w:cs="宋体"/>
                <w:sz w:val="24"/>
                <w:szCs w:val="24"/>
              </w:rPr>
            </w:pPr>
            <w:r>
              <w:rPr>
                <w:rFonts w:ascii="宋体" w:eastAsia="宋体" w:hAnsi="宋体" w:cs="宋体"/>
                <w:sz w:val="24"/>
                <w:szCs w:val="24"/>
              </w:rPr>
              <w:t>规格</w:t>
            </w:r>
            <w:r>
              <w:rPr>
                <w:rFonts w:ascii="宋体" w:eastAsia="宋体" w:hAnsi="宋体" w:cs="宋体"/>
                <w:sz w:val="24"/>
                <w:szCs w:val="24"/>
              </w:rPr>
              <w:t xml:space="preserve"> </w:t>
            </w:r>
            <w:r>
              <w:rPr>
                <w:rFonts w:ascii="宋体" w:eastAsia="宋体" w:hAnsi="宋体" w:cs="宋体"/>
                <w:sz w:val="24"/>
                <w:szCs w:val="24"/>
              </w:rPr>
              <w:t>型号</w:t>
            </w:r>
            <w:r>
              <w:rPr>
                <w:rFonts w:ascii="宋体" w:eastAsia="宋体" w:hAnsi="宋体" w:cs="宋体"/>
                <w:sz w:val="24"/>
                <w:szCs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68F9C6E" w14:textId="77777777" w:rsidR="001C72CA" w:rsidRDefault="001C72CA">
            <w:pPr>
              <w:pStyle w:val="TableParagraph"/>
              <w:spacing w:before="11"/>
              <w:rPr>
                <w:rFonts w:ascii="宋体" w:eastAsia="宋体" w:hAnsi="宋体" w:cs="宋体"/>
                <w:b/>
                <w:bCs/>
                <w:sz w:val="25"/>
                <w:szCs w:val="25"/>
              </w:rPr>
            </w:pPr>
          </w:p>
          <w:p w14:paraId="4E70CCFA" w14:textId="77777777" w:rsidR="001C72CA" w:rsidRDefault="00DD1B2D">
            <w:pPr>
              <w:pStyle w:val="TableParagraph"/>
              <w:spacing w:line="312" w:lineRule="exact"/>
              <w:ind w:left="158" w:right="38"/>
              <w:rPr>
                <w:rFonts w:ascii="宋体" w:eastAsia="宋体" w:hAnsi="宋体" w:cs="宋体"/>
                <w:sz w:val="24"/>
                <w:szCs w:val="24"/>
              </w:rPr>
            </w:pPr>
            <w:r>
              <w:rPr>
                <w:rFonts w:ascii="宋体" w:eastAsia="宋体" w:hAnsi="宋体" w:cs="宋体"/>
                <w:sz w:val="24"/>
                <w:szCs w:val="24"/>
              </w:rPr>
              <w:t>单</w:t>
            </w:r>
            <w:r>
              <w:rPr>
                <w:rFonts w:ascii="宋体" w:eastAsia="宋体" w:hAnsi="宋体" w:cs="宋体"/>
                <w:sz w:val="24"/>
                <w:szCs w:val="24"/>
              </w:rPr>
              <w:t xml:space="preserve"> </w:t>
            </w:r>
            <w:r>
              <w:rPr>
                <w:rFonts w:ascii="宋体" w:eastAsia="宋体" w:hAnsi="宋体" w:cs="宋体"/>
                <w:sz w:val="24"/>
                <w:szCs w:val="24"/>
              </w:rPr>
              <w:t>位</w:t>
            </w:r>
            <w:r>
              <w:rPr>
                <w:rFonts w:ascii="宋体" w:eastAsia="宋体" w:hAnsi="宋体" w:cs="宋体"/>
                <w:sz w:val="24"/>
                <w:szCs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8746251" w14:textId="77777777" w:rsidR="001C72CA" w:rsidRDefault="001C72CA">
            <w:pPr>
              <w:pStyle w:val="TableParagraph"/>
              <w:spacing w:before="11"/>
              <w:rPr>
                <w:rFonts w:ascii="宋体" w:eastAsia="宋体" w:hAnsi="宋体" w:cs="宋体"/>
                <w:b/>
                <w:bCs/>
                <w:sz w:val="25"/>
                <w:szCs w:val="25"/>
              </w:rPr>
            </w:pPr>
          </w:p>
          <w:p w14:paraId="03ECB2EB" w14:textId="77777777" w:rsidR="001C72CA" w:rsidRDefault="00DD1B2D">
            <w:pPr>
              <w:pStyle w:val="TableParagraph"/>
              <w:spacing w:line="312" w:lineRule="exact"/>
              <w:ind w:left="156" w:right="38"/>
              <w:rPr>
                <w:rFonts w:ascii="宋体" w:eastAsia="宋体" w:hAnsi="宋体" w:cs="宋体"/>
                <w:sz w:val="24"/>
                <w:szCs w:val="24"/>
              </w:rPr>
            </w:pPr>
            <w:r>
              <w:rPr>
                <w:rFonts w:ascii="宋体" w:eastAsia="宋体" w:hAnsi="宋体" w:cs="宋体"/>
                <w:sz w:val="24"/>
                <w:szCs w:val="24"/>
              </w:rPr>
              <w:t>数</w:t>
            </w:r>
            <w:r>
              <w:rPr>
                <w:rFonts w:ascii="宋体" w:eastAsia="宋体" w:hAnsi="宋体" w:cs="宋体"/>
                <w:sz w:val="24"/>
                <w:szCs w:val="24"/>
              </w:rPr>
              <w:t xml:space="preserve"> </w:t>
            </w:r>
            <w:r>
              <w:rPr>
                <w:rFonts w:ascii="宋体" w:eastAsia="宋体" w:hAnsi="宋体" w:cs="宋体"/>
                <w:sz w:val="24"/>
                <w:szCs w:val="24"/>
              </w:rPr>
              <w:t>量</w:t>
            </w:r>
            <w:r>
              <w:rPr>
                <w:rFonts w:ascii="宋体" w:eastAsia="宋体" w:hAnsi="宋体" w:cs="宋体"/>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A988DA8" w14:textId="77777777" w:rsidR="001C72CA" w:rsidRDefault="001C72CA">
            <w:pPr>
              <w:pStyle w:val="TableParagraph"/>
              <w:spacing w:before="11"/>
              <w:rPr>
                <w:rFonts w:ascii="宋体" w:eastAsia="宋体" w:hAnsi="宋体" w:cs="宋体"/>
                <w:b/>
                <w:bCs/>
                <w:sz w:val="25"/>
                <w:szCs w:val="25"/>
              </w:rPr>
            </w:pPr>
          </w:p>
          <w:p w14:paraId="397F26EB" w14:textId="77777777" w:rsidR="001C72CA" w:rsidRDefault="00DD1B2D">
            <w:pPr>
              <w:pStyle w:val="TableParagraph"/>
              <w:spacing w:line="312" w:lineRule="exact"/>
              <w:ind w:left="103" w:right="-49"/>
              <w:rPr>
                <w:rFonts w:ascii="宋体" w:eastAsia="宋体" w:hAnsi="宋体" w:cs="宋体"/>
                <w:sz w:val="24"/>
                <w:szCs w:val="24"/>
              </w:rPr>
            </w:pPr>
            <w:r>
              <w:rPr>
                <w:rFonts w:ascii="宋体" w:eastAsia="宋体" w:hAnsi="宋体" w:cs="宋体"/>
                <w:sz w:val="24"/>
                <w:szCs w:val="24"/>
              </w:rPr>
              <w:t>单</w:t>
            </w:r>
            <w:r>
              <w:rPr>
                <w:rFonts w:ascii="宋体" w:eastAsia="宋体" w:hAnsi="宋体" w:cs="宋体"/>
                <w:sz w:val="24"/>
                <w:szCs w:val="24"/>
              </w:rPr>
              <w:t xml:space="preserve"> </w:t>
            </w:r>
            <w:r>
              <w:rPr>
                <w:rFonts w:ascii="宋体" w:eastAsia="宋体" w:hAnsi="宋体" w:cs="宋体"/>
                <w:sz w:val="24"/>
                <w:szCs w:val="24"/>
              </w:rPr>
              <w:t>价</w:t>
            </w:r>
            <w:r>
              <w:rPr>
                <w:rFonts w:ascii="宋体" w:eastAsia="宋体" w:hAnsi="宋体" w:cs="宋体"/>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E04EABF" w14:textId="77777777" w:rsidR="001C72CA" w:rsidRDefault="001C72CA">
            <w:pPr>
              <w:pStyle w:val="TableParagraph"/>
              <w:spacing w:before="11"/>
              <w:rPr>
                <w:rFonts w:ascii="宋体" w:eastAsia="宋体" w:hAnsi="宋体" w:cs="宋体"/>
                <w:b/>
                <w:bCs/>
                <w:sz w:val="25"/>
                <w:szCs w:val="25"/>
              </w:rPr>
            </w:pPr>
          </w:p>
          <w:p w14:paraId="7DAE985F" w14:textId="77777777" w:rsidR="001C72CA" w:rsidRDefault="00DD1B2D">
            <w:pPr>
              <w:pStyle w:val="TableParagraph"/>
              <w:spacing w:line="312" w:lineRule="exact"/>
              <w:ind w:left="273" w:right="151" w:hanging="120"/>
              <w:rPr>
                <w:rFonts w:ascii="宋体" w:eastAsia="宋体" w:hAnsi="宋体" w:cs="宋体"/>
                <w:sz w:val="24"/>
                <w:szCs w:val="24"/>
              </w:rPr>
            </w:pPr>
            <w:r>
              <w:rPr>
                <w:rFonts w:ascii="宋体" w:eastAsia="宋体" w:hAnsi="宋体" w:cs="宋体"/>
                <w:sz w:val="24"/>
                <w:szCs w:val="24"/>
              </w:rPr>
              <w:t>生产厂家</w:t>
            </w:r>
            <w:r>
              <w:rPr>
                <w:rFonts w:ascii="宋体" w:eastAsia="宋体" w:hAnsi="宋体" w:cs="宋体"/>
                <w:sz w:val="24"/>
                <w:szCs w:val="24"/>
              </w:rPr>
              <w:t xml:space="preserve"> </w:t>
            </w:r>
            <w:r>
              <w:rPr>
                <w:rFonts w:ascii="宋体" w:eastAsia="宋体" w:hAnsi="宋体" w:cs="宋体"/>
                <w:sz w:val="24"/>
                <w:szCs w:val="24"/>
              </w:rPr>
              <w:t>及品牌</w:t>
            </w:r>
            <w:r>
              <w:rPr>
                <w:rFonts w:ascii="宋体" w:eastAsia="宋体" w:hAnsi="宋体" w:cs="宋体"/>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E185F70" w14:textId="77777777" w:rsidR="001C72CA" w:rsidRDefault="001C72CA">
            <w:pPr>
              <w:pStyle w:val="TableParagraph"/>
              <w:spacing w:before="11"/>
              <w:rPr>
                <w:rFonts w:ascii="宋体" w:eastAsia="宋体" w:hAnsi="宋体" w:cs="宋体"/>
                <w:b/>
                <w:bCs/>
                <w:sz w:val="25"/>
                <w:szCs w:val="25"/>
              </w:rPr>
            </w:pPr>
          </w:p>
          <w:p w14:paraId="781206F4" w14:textId="77777777" w:rsidR="001C72CA" w:rsidRDefault="00DD1B2D">
            <w:pPr>
              <w:pStyle w:val="TableParagraph"/>
              <w:spacing w:line="312" w:lineRule="exact"/>
              <w:ind w:left="105" w:right="-8"/>
              <w:rPr>
                <w:rFonts w:ascii="宋体" w:eastAsia="宋体" w:hAnsi="宋体" w:cs="宋体"/>
                <w:sz w:val="24"/>
                <w:szCs w:val="24"/>
              </w:rPr>
            </w:pPr>
            <w:r>
              <w:rPr>
                <w:rFonts w:ascii="宋体" w:eastAsia="宋体" w:hAnsi="宋体" w:cs="宋体"/>
                <w:sz w:val="24"/>
                <w:szCs w:val="24"/>
              </w:rPr>
              <w:t>交货</w:t>
            </w:r>
            <w:r>
              <w:rPr>
                <w:rFonts w:ascii="宋体" w:eastAsia="宋体" w:hAnsi="宋体" w:cs="宋体"/>
                <w:sz w:val="24"/>
                <w:szCs w:val="24"/>
              </w:rPr>
              <w:t xml:space="preserve"> </w:t>
            </w:r>
            <w:r>
              <w:rPr>
                <w:rFonts w:ascii="宋体" w:eastAsia="宋体" w:hAnsi="宋体" w:cs="宋体"/>
                <w:sz w:val="24"/>
                <w:szCs w:val="24"/>
              </w:rPr>
              <w:t>方式</w:t>
            </w:r>
            <w:r>
              <w:rPr>
                <w:rFonts w:ascii="宋体" w:eastAsia="宋体" w:hAnsi="宋体" w:cs="宋体"/>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6A1B27A" w14:textId="77777777" w:rsidR="001C72CA" w:rsidRDefault="001C72CA">
            <w:pPr>
              <w:pStyle w:val="TableParagraph"/>
              <w:spacing w:before="11"/>
              <w:rPr>
                <w:rFonts w:ascii="宋体" w:eastAsia="宋体" w:hAnsi="宋体" w:cs="宋体"/>
                <w:b/>
                <w:bCs/>
                <w:sz w:val="25"/>
                <w:szCs w:val="25"/>
              </w:rPr>
            </w:pPr>
          </w:p>
          <w:p w14:paraId="6448EBA1" w14:textId="77777777" w:rsidR="001C72CA" w:rsidRDefault="00DD1B2D">
            <w:pPr>
              <w:pStyle w:val="TableParagraph"/>
              <w:spacing w:line="312" w:lineRule="exact"/>
              <w:ind w:left="107" w:right="-8"/>
              <w:rPr>
                <w:rFonts w:ascii="宋体" w:eastAsia="宋体" w:hAnsi="宋体" w:cs="宋体"/>
                <w:sz w:val="24"/>
                <w:szCs w:val="24"/>
              </w:rPr>
            </w:pPr>
            <w:r>
              <w:rPr>
                <w:rFonts w:ascii="宋体" w:eastAsia="宋体" w:hAnsi="宋体" w:cs="宋体"/>
                <w:sz w:val="24"/>
                <w:szCs w:val="24"/>
              </w:rPr>
              <w:t>交货</w:t>
            </w:r>
            <w:r>
              <w:rPr>
                <w:rFonts w:ascii="宋体" w:eastAsia="宋体" w:hAnsi="宋体" w:cs="宋体"/>
                <w:sz w:val="24"/>
                <w:szCs w:val="24"/>
              </w:rPr>
              <w:t xml:space="preserve"> </w:t>
            </w:r>
            <w:r>
              <w:rPr>
                <w:rFonts w:ascii="宋体" w:eastAsia="宋体" w:hAnsi="宋体" w:cs="宋体"/>
                <w:sz w:val="24"/>
                <w:szCs w:val="24"/>
              </w:rPr>
              <w:t>地点</w:t>
            </w:r>
            <w:r>
              <w:rPr>
                <w:rFonts w:ascii="宋体" w:eastAsia="宋体" w:hAnsi="宋体" w:cs="宋体"/>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C845C40" w14:textId="77777777" w:rsidR="001C72CA" w:rsidRDefault="00DD1B2D">
            <w:pPr>
              <w:pStyle w:val="TableParagraph"/>
              <w:spacing w:before="182" w:line="312" w:lineRule="exact"/>
              <w:ind w:left="105" w:right="-8"/>
              <w:rPr>
                <w:rFonts w:ascii="宋体" w:eastAsia="宋体" w:hAnsi="宋体" w:cs="宋体"/>
                <w:sz w:val="24"/>
                <w:szCs w:val="24"/>
              </w:rPr>
            </w:pPr>
            <w:r>
              <w:rPr>
                <w:rFonts w:ascii="宋体" w:eastAsia="宋体" w:hAnsi="宋体" w:cs="宋体"/>
                <w:sz w:val="24"/>
                <w:szCs w:val="24"/>
              </w:rPr>
              <w:t>计划</w:t>
            </w:r>
            <w:r>
              <w:rPr>
                <w:rFonts w:ascii="宋体" w:eastAsia="宋体" w:hAnsi="宋体" w:cs="宋体"/>
                <w:sz w:val="24"/>
                <w:szCs w:val="24"/>
              </w:rPr>
              <w:t xml:space="preserve"> </w:t>
            </w:r>
            <w:r>
              <w:rPr>
                <w:rFonts w:ascii="宋体" w:eastAsia="宋体" w:hAnsi="宋体" w:cs="宋体"/>
                <w:sz w:val="24"/>
                <w:szCs w:val="24"/>
              </w:rPr>
              <w:t>交货</w:t>
            </w:r>
            <w:r>
              <w:rPr>
                <w:rFonts w:ascii="宋体" w:eastAsia="宋体" w:hAnsi="宋体" w:cs="宋体"/>
                <w:sz w:val="24"/>
                <w:szCs w:val="24"/>
              </w:rPr>
              <w:t xml:space="preserve"> </w:t>
            </w:r>
            <w:r>
              <w:rPr>
                <w:rFonts w:ascii="宋体" w:eastAsia="宋体" w:hAnsi="宋体" w:cs="宋体"/>
                <w:sz w:val="24"/>
                <w:szCs w:val="24"/>
              </w:rPr>
              <w:t>时间</w:t>
            </w:r>
            <w:r>
              <w:rPr>
                <w:rFonts w:ascii="宋体" w:eastAsia="宋体" w:hAnsi="宋体" w:cs="宋体"/>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CD3D824" w14:textId="77777777" w:rsidR="001C72CA" w:rsidRDefault="001C72CA">
            <w:pPr>
              <w:pStyle w:val="TableParagraph"/>
              <w:spacing w:before="6"/>
              <w:rPr>
                <w:rFonts w:ascii="宋体" w:eastAsia="宋体" w:hAnsi="宋体" w:cs="宋体"/>
                <w:b/>
                <w:bCs/>
                <w:sz w:val="35"/>
                <w:szCs w:val="35"/>
              </w:rPr>
            </w:pPr>
          </w:p>
          <w:p w14:paraId="4617D590" w14:textId="77777777" w:rsidR="001C72CA" w:rsidRDefault="00DD1B2D">
            <w:pPr>
              <w:pStyle w:val="TableParagraph"/>
              <w:ind w:left="117" w:right="-1"/>
              <w:jc w:val="center"/>
              <w:rPr>
                <w:rFonts w:ascii="宋体" w:eastAsia="宋体" w:hAnsi="宋体" w:cs="宋体"/>
                <w:sz w:val="24"/>
                <w:szCs w:val="24"/>
              </w:rPr>
            </w:pPr>
            <w:r>
              <w:rPr>
                <w:rFonts w:ascii="宋体" w:eastAsia="宋体" w:hAnsi="宋体" w:cs="宋体"/>
                <w:sz w:val="24"/>
                <w:szCs w:val="24"/>
              </w:rPr>
              <w:t>备注</w:t>
            </w:r>
            <w:r>
              <w:rPr>
                <w:rFonts w:ascii="宋体" w:eastAsia="宋体" w:hAnsi="宋体" w:cs="宋体"/>
                <w:sz w:val="24"/>
                <w:szCs w:val="24"/>
              </w:rPr>
              <w:t xml:space="preserve"> </w:t>
            </w:r>
          </w:p>
        </w:tc>
      </w:tr>
      <w:tr w:rsidR="001C72CA" w14:paraId="185946F8"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1F52D7AB"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2605" w:type="dxa"/>
            <w:gridSpan w:val="2"/>
            <w:vMerge w:val="restart"/>
            <w:tcBorders>
              <w:top w:val="single" w:sz="4" w:space="0" w:color="000000"/>
              <w:left w:val="single" w:sz="4" w:space="0" w:color="000000"/>
              <w:right w:val="single" w:sz="4" w:space="0" w:color="000000"/>
            </w:tcBorders>
          </w:tcPr>
          <w:p w14:paraId="56214779" w14:textId="0D245EBB" w:rsidR="001C72CA" w:rsidRPr="009F542E" w:rsidRDefault="00507444" w:rsidP="00507444">
            <w:pPr>
              <w:pStyle w:val="TableParagraph"/>
              <w:spacing w:line="280" w:lineRule="exact"/>
              <w:ind w:left="116"/>
              <w:jc w:val="center"/>
              <w:rPr>
                <w:rFonts w:ascii="宋体" w:eastAsia="宋体" w:hAnsi="宋体" w:cs="宋体"/>
                <w:b/>
                <w:bCs/>
                <w:sz w:val="24"/>
                <w:szCs w:val="24"/>
                <w:lang w:eastAsia="zh-CN"/>
              </w:rPr>
            </w:pPr>
            <w:r w:rsidRPr="009F542E">
              <w:rPr>
                <w:rFonts w:ascii="宋体" w:hint="eastAsia"/>
                <w:b/>
                <w:bCs/>
                <w:sz w:val="24"/>
                <w:lang w:eastAsia="zh-CN"/>
              </w:rPr>
              <w:t>所有设备及设备性材料，</w:t>
            </w:r>
            <w:r w:rsidR="00E8799C" w:rsidRPr="009F542E">
              <w:rPr>
                <w:rFonts w:ascii="宋体" w:eastAsia="宋体" w:hAnsi="宋体" w:cs="宋体" w:hint="eastAsia"/>
                <w:b/>
                <w:bCs/>
                <w:sz w:val="24"/>
                <w:szCs w:val="24"/>
                <w:lang w:eastAsia="zh-CN"/>
              </w:rPr>
              <w:t>详见附件</w:t>
            </w:r>
            <w:r w:rsidR="00E8799C" w:rsidRPr="009F542E">
              <w:rPr>
                <w:rFonts w:ascii="宋体" w:eastAsia="宋体" w:hAnsi="宋体" w:cs="宋体"/>
                <w:b/>
                <w:bCs/>
                <w:sz w:val="24"/>
                <w:szCs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5BFC54C" w14:textId="77777777" w:rsidR="001C72CA" w:rsidRPr="009F542E" w:rsidRDefault="00DD1B2D">
            <w:pPr>
              <w:pStyle w:val="TableParagraph"/>
              <w:spacing w:line="276" w:lineRule="exact"/>
              <w:ind w:right="158"/>
              <w:jc w:val="right"/>
              <w:rPr>
                <w:rFonts w:ascii="宋体" w:eastAsia="宋体" w:hAnsi="宋体" w:cs="宋体"/>
                <w:sz w:val="24"/>
                <w:szCs w:val="24"/>
                <w:lang w:eastAsia="zh-CN"/>
              </w:rPr>
            </w:pPr>
            <w:r w:rsidRPr="009F542E">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900D45E"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FDFF93B"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E693987"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5D0DBDE"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88F95CF"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7730EF4"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4115792"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3C9BE9E2"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34046426"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2605" w:type="dxa"/>
            <w:gridSpan w:val="2"/>
            <w:vMerge/>
            <w:tcBorders>
              <w:left w:val="single" w:sz="4" w:space="0" w:color="000000"/>
              <w:bottom w:val="single" w:sz="4" w:space="0" w:color="000000"/>
              <w:right w:val="single" w:sz="4" w:space="0" w:color="000000"/>
            </w:tcBorders>
          </w:tcPr>
          <w:p w14:paraId="2782C74B" w14:textId="77777777" w:rsidR="001C72CA" w:rsidRPr="009F542E" w:rsidRDefault="001C72CA">
            <w:pPr>
              <w:rPr>
                <w:lang w:eastAsia="zh-CN"/>
              </w:rPr>
            </w:pPr>
          </w:p>
        </w:tc>
        <w:tc>
          <w:tcPr>
            <w:tcW w:w="569" w:type="dxa"/>
            <w:tcBorders>
              <w:top w:val="single" w:sz="4" w:space="0" w:color="000000"/>
              <w:left w:val="single" w:sz="4" w:space="0" w:color="000000"/>
              <w:bottom w:val="single" w:sz="4" w:space="0" w:color="000000"/>
              <w:right w:val="single" w:sz="4" w:space="0" w:color="000000"/>
            </w:tcBorders>
          </w:tcPr>
          <w:p w14:paraId="5F2458A4" w14:textId="77777777" w:rsidR="001C72CA" w:rsidRPr="009F542E" w:rsidRDefault="00DD1B2D">
            <w:pPr>
              <w:pStyle w:val="TableParagraph"/>
              <w:spacing w:line="276" w:lineRule="exact"/>
              <w:ind w:right="158"/>
              <w:jc w:val="right"/>
              <w:rPr>
                <w:rFonts w:ascii="宋体" w:eastAsia="宋体" w:hAnsi="宋体" w:cs="宋体"/>
                <w:sz w:val="24"/>
                <w:szCs w:val="24"/>
                <w:lang w:eastAsia="zh-CN"/>
              </w:rPr>
            </w:pPr>
            <w:r w:rsidRPr="009F542E">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06987F6"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B91AFED"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16DC7B"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B153C2B"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8B1FD29"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F49E8EE"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0179E6E7"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2083B67E"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44686542"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74017854"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772292C"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1A26428"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DE95760"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BCA0006"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6FD3A7"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176FAE"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E244107"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FDF62B7"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7DAD0A8"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01541F3B"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77FCC42E"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36FF12B2"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27D0569"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14589AD"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3BF877E"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5BDB7DB"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A43002F"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76AEAAE"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BBA0CB9"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B86E42E"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0ECA3C9"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7813DEDA"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133EB94F"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6857B8E1"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85C8963"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10F5D80"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582DCBB"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85AB49F"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AD00490"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94BE91E"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03B17D0"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60D6055"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4A354138"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003DFE14" w14:textId="77777777">
        <w:trPr>
          <w:trHeight w:hRule="exact" w:val="320"/>
        </w:trPr>
        <w:tc>
          <w:tcPr>
            <w:tcW w:w="480" w:type="dxa"/>
            <w:tcBorders>
              <w:top w:val="single" w:sz="4" w:space="0" w:color="000000"/>
              <w:left w:val="single" w:sz="4" w:space="0" w:color="000000"/>
              <w:bottom w:val="single" w:sz="4" w:space="0" w:color="000000"/>
              <w:right w:val="single" w:sz="4" w:space="0" w:color="000000"/>
            </w:tcBorders>
          </w:tcPr>
          <w:p w14:paraId="2D594569" w14:textId="77777777" w:rsidR="001C72CA" w:rsidRDefault="00DD1B2D">
            <w:pPr>
              <w:pStyle w:val="TableParagraph"/>
              <w:spacing w:line="274"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54C89C7E" w14:textId="77777777" w:rsidR="001C72CA" w:rsidRDefault="00DD1B2D">
            <w:pPr>
              <w:pStyle w:val="TableParagraph"/>
              <w:spacing w:line="274"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F287553" w14:textId="77777777" w:rsidR="001C72CA" w:rsidRDefault="00DD1B2D">
            <w:pPr>
              <w:pStyle w:val="TableParagraph"/>
              <w:spacing w:line="274"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E29CC0A" w14:textId="77777777" w:rsidR="001C72CA" w:rsidRDefault="00DD1B2D">
            <w:pPr>
              <w:pStyle w:val="TableParagraph"/>
              <w:spacing w:line="274"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4858222" w14:textId="77777777" w:rsidR="001C72CA" w:rsidRDefault="00DD1B2D">
            <w:pPr>
              <w:pStyle w:val="TableParagraph"/>
              <w:spacing w:line="274"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0DE3EC5" w14:textId="77777777" w:rsidR="001C72CA" w:rsidRDefault="00DD1B2D">
            <w:pPr>
              <w:pStyle w:val="TableParagraph"/>
              <w:spacing w:line="274"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91B0567" w14:textId="77777777" w:rsidR="001C72CA" w:rsidRDefault="00DD1B2D">
            <w:pPr>
              <w:pStyle w:val="TableParagraph"/>
              <w:spacing w:line="274"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CAB0162" w14:textId="77777777" w:rsidR="001C72CA" w:rsidRDefault="00DD1B2D">
            <w:pPr>
              <w:pStyle w:val="TableParagraph"/>
              <w:spacing w:line="274"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760D297" w14:textId="77777777" w:rsidR="001C72CA" w:rsidRDefault="00DD1B2D">
            <w:pPr>
              <w:pStyle w:val="TableParagraph"/>
              <w:spacing w:line="274"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87B90FF" w14:textId="77777777" w:rsidR="001C72CA" w:rsidRDefault="00DD1B2D">
            <w:pPr>
              <w:pStyle w:val="TableParagraph"/>
              <w:spacing w:line="274"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7764B93" w14:textId="77777777" w:rsidR="001C72CA" w:rsidRDefault="00DD1B2D">
            <w:pPr>
              <w:pStyle w:val="TableParagraph"/>
              <w:spacing w:line="274"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32DDDD82"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6548F72A"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3B3F056A"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BF7EBC"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C6DDA38"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D599427"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0954EBF"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AFAC02A"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0AAEFBD"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BBEF65"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CDB9EFA"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006EB9E3"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354DF0E0"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048785DE"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5E27591F"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692D6B0"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A42E69E"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3961C95"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0D34A28"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D0CC0D"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93101A9"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819A2AA"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A82074F"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95F3A57"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3E23C1B6"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0A1E8FFA"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5186320D"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43AFA76"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5A73D43"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BE5F63F"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024D6F5"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0574972"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FA98F75"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6F12456"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C0BF739"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1218027A"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3FC901D3"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7CCB3037"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1A05AAAA"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670F8D3"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70691EB"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218A0FC"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5E4E1BA"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8B471EA"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D82F394"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3C738E1"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CDDC77C"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433ABF48"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1732B78C"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1D57DF3C"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4F1BC3A2"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72CF896"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349916C"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85CAAB0"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60CDC3B"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69A96A"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E950326"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5A6B91F"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818BEE4"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860087E"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1C3CCFC3"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0FB82D62"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27B1D2EF"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BF5D57E"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10C253A"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9FD15FC"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D413E4F"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B004DC5"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5B435B7"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D7D7B55"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1F13B27"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E7727C0"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6E6D24E7" w14:textId="77777777">
        <w:trPr>
          <w:trHeight w:hRule="exact" w:val="319"/>
        </w:trPr>
        <w:tc>
          <w:tcPr>
            <w:tcW w:w="480" w:type="dxa"/>
            <w:tcBorders>
              <w:top w:val="single" w:sz="4" w:space="0" w:color="000000"/>
              <w:left w:val="single" w:sz="4" w:space="0" w:color="000000"/>
              <w:bottom w:val="single" w:sz="4" w:space="0" w:color="000000"/>
              <w:right w:val="single" w:sz="4" w:space="0" w:color="000000"/>
            </w:tcBorders>
          </w:tcPr>
          <w:p w14:paraId="63FB2B9A" w14:textId="77777777" w:rsidR="001C72CA" w:rsidRDefault="00DD1B2D">
            <w:pPr>
              <w:pStyle w:val="TableParagraph"/>
              <w:spacing w:line="274"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35C4A2E4" w14:textId="77777777" w:rsidR="001C72CA" w:rsidRDefault="00DD1B2D">
            <w:pPr>
              <w:pStyle w:val="TableParagraph"/>
              <w:spacing w:line="274"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3A9C68A" w14:textId="77777777" w:rsidR="001C72CA" w:rsidRDefault="00DD1B2D">
            <w:pPr>
              <w:pStyle w:val="TableParagraph"/>
              <w:spacing w:line="274"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3328170" w14:textId="77777777" w:rsidR="001C72CA" w:rsidRDefault="00DD1B2D">
            <w:pPr>
              <w:pStyle w:val="TableParagraph"/>
              <w:spacing w:line="274"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39C6F58" w14:textId="77777777" w:rsidR="001C72CA" w:rsidRDefault="00DD1B2D">
            <w:pPr>
              <w:pStyle w:val="TableParagraph"/>
              <w:spacing w:line="274"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3684BA7" w14:textId="77777777" w:rsidR="001C72CA" w:rsidRDefault="00DD1B2D">
            <w:pPr>
              <w:pStyle w:val="TableParagraph"/>
              <w:spacing w:line="274"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32B007D" w14:textId="77777777" w:rsidR="001C72CA" w:rsidRDefault="00DD1B2D">
            <w:pPr>
              <w:pStyle w:val="TableParagraph"/>
              <w:spacing w:line="274"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3BE8570" w14:textId="77777777" w:rsidR="001C72CA" w:rsidRDefault="00DD1B2D">
            <w:pPr>
              <w:pStyle w:val="TableParagraph"/>
              <w:spacing w:line="274"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F120535" w14:textId="77777777" w:rsidR="001C72CA" w:rsidRDefault="00DD1B2D">
            <w:pPr>
              <w:pStyle w:val="TableParagraph"/>
              <w:spacing w:line="274"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15EB531" w14:textId="77777777" w:rsidR="001C72CA" w:rsidRDefault="00DD1B2D">
            <w:pPr>
              <w:pStyle w:val="TableParagraph"/>
              <w:spacing w:line="274"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95A0B37" w14:textId="77777777" w:rsidR="001C72CA" w:rsidRDefault="00DD1B2D">
            <w:pPr>
              <w:pStyle w:val="TableParagraph"/>
              <w:spacing w:line="274"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46B31BBD"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6C2DAFA5"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2FB8455A"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4963A3"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9804B2A"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9D07A21"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DE9FEBC"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DE355B"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B1D3B3"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0136C98"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439D2B8"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955ABF8"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36CE31B7"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603C08E9"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7A2EB805"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D568ECD"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CB13966"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5F3B953"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21972A2"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4F5D48"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0BA8859"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0D751C"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2525E2F"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CF3FA17"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r w:rsidR="001C72CA" w14:paraId="73744408"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1F560430" w14:textId="77777777" w:rsidR="001C72CA" w:rsidRDefault="00DD1B2D">
            <w:pPr>
              <w:pStyle w:val="TableParagraph"/>
              <w:spacing w:line="276" w:lineRule="exact"/>
              <w:ind w:right="113"/>
              <w:jc w:val="right"/>
              <w:rPr>
                <w:rFonts w:ascii="宋体" w:eastAsia="宋体" w:hAnsi="宋体" w:cs="宋体"/>
                <w:sz w:val="24"/>
                <w:szCs w:val="24"/>
                <w:lang w:eastAsia="zh-CN"/>
              </w:rPr>
            </w:pPr>
            <w:r>
              <w:rPr>
                <w:rFonts w:ascii="宋体"/>
                <w:sz w:val="24"/>
                <w:lang w:eastAsia="zh-CN"/>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41EB5C96" w14:textId="77777777" w:rsidR="001C72CA" w:rsidRDefault="00DD1B2D">
            <w:pPr>
              <w:pStyle w:val="TableParagraph"/>
              <w:spacing w:line="276" w:lineRule="exact"/>
              <w:ind w:right="611"/>
              <w:jc w:val="right"/>
              <w:rPr>
                <w:rFonts w:ascii="宋体" w:eastAsia="宋体" w:hAnsi="宋体" w:cs="宋体"/>
                <w:sz w:val="24"/>
                <w:szCs w:val="24"/>
                <w:lang w:eastAsia="zh-CN"/>
              </w:rPr>
            </w:pPr>
            <w:r>
              <w:rPr>
                <w:rFonts w:ascii="宋体"/>
                <w:sz w:val="24"/>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D4BB457" w14:textId="77777777" w:rsidR="001C72CA" w:rsidRDefault="00DD1B2D">
            <w:pPr>
              <w:pStyle w:val="TableParagraph"/>
              <w:spacing w:line="276" w:lineRule="exact"/>
              <w:ind w:right="439"/>
              <w:jc w:val="right"/>
              <w:rPr>
                <w:rFonts w:ascii="宋体" w:eastAsia="宋体" w:hAnsi="宋体" w:cs="宋体"/>
                <w:sz w:val="24"/>
                <w:szCs w:val="24"/>
                <w:lang w:eastAsia="zh-CN"/>
              </w:rPr>
            </w:pPr>
            <w:r>
              <w:rPr>
                <w:rFonts w:ascii="宋体"/>
                <w:sz w:val="24"/>
                <w:lang w:eastAsia="zh-CN"/>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C52633E"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FB62241" w14:textId="77777777" w:rsidR="001C72CA" w:rsidRDefault="00DD1B2D">
            <w:pPr>
              <w:pStyle w:val="TableParagraph"/>
              <w:spacing w:line="276" w:lineRule="exact"/>
              <w:ind w:right="158"/>
              <w:jc w:val="right"/>
              <w:rPr>
                <w:rFonts w:ascii="宋体" w:eastAsia="宋体" w:hAnsi="宋体" w:cs="宋体"/>
                <w:sz w:val="24"/>
                <w:szCs w:val="24"/>
                <w:lang w:eastAsia="zh-CN"/>
              </w:rPr>
            </w:pPr>
            <w:r>
              <w:rPr>
                <w:rFonts w:ascii="宋体"/>
                <w:sz w:val="24"/>
                <w:lang w:eastAsia="zh-C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94D048F" w14:textId="77777777" w:rsidR="001C72CA" w:rsidRDefault="00DD1B2D">
            <w:pPr>
              <w:pStyle w:val="TableParagraph"/>
              <w:spacing w:line="276" w:lineRule="exact"/>
              <w:ind w:right="86"/>
              <w:jc w:val="right"/>
              <w:rPr>
                <w:rFonts w:ascii="宋体" w:eastAsia="宋体" w:hAnsi="宋体" w:cs="宋体"/>
                <w:sz w:val="24"/>
                <w:szCs w:val="24"/>
                <w:lang w:eastAsia="zh-CN"/>
              </w:rPr>
            </w:pPr>
            <w:r>
              <w:rPr>
                <w:rFonts w:ascii="宋体"/>
                <w:sz w:val="24"/>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AB4BFD6" w14:textId="77777777" w:rsidR="001C72CA" w:rsidRDefault="00DD1B2D">
            <w:pPr>
              <w:pStyle w:val="TableParagraph"/>
              <w:spacing w:line="276" w:lineRule="exact"/>
              <w:ind w:right="511"/>
              <w:jc w:val="right"/>
              <w:rPr>
                <w:rFonts w:ascii="宋体" w:eastAsia="宋体" w:hAnsi="宋体" w:cs="宋体"/>
                <w:sz w:val="24"/>
                <w:szCs w:val="24"/>
                <w:lang w:eastAsia="zh-CN"/>
              </w:rPr>
            </w:pPr>
            <w:r>
              <w:rPr>
                <w:rFonts w:ascii="宋体"/>
                <w:sz w:val="24"/>
                <w:lang w:eastAsia="zh-CN"/>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3303F13"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CF07692"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001A17E" w14:textId="77777777" w:rsidR="001C72CA" w:rsidRDefault="00DD1B2D">
            <w:pPr>
              <w:pStyle w:val="TableParagraph"/>
              <w:spacing w:line="276" w:lineRule="exact"/>
              <w:ind w:right="230"/>
              <w:jc w:val="right"/>
              <w:rPr>
                <w:rFonts w:ascii="宋体" w:eastAsia="宋体" w:hAnsi="宋体" w:cs="宋体"/>
                <w:sz w:val="24"/>
                <w:szCs w:val="24"/>
                <w:lang w:eastAsia="zh-CN"/>
              </w:rPr>
            </w:pPr>
            <w:r>
              <w:rPr>
                <w:rFonts w:ascii="宋体"/>
                <w:sz w:val="24"/>
                <w:lang w:eastAsia="zh-CN"/>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099D528B" w14:textId="77777777" w:rsidR="001C72CA" w:rsidRDefault="00DD1B2D">
            <w:pPr>
              <w:pStyle w:val="TableParagraph"/>
              <w:spacing w:line="276" w:lineRule="exact"/>
              <w:ind w:left="117"/>
              <w:jc w:val="center"/>
              <w:rPr>
                <w:rFonts w:ascii="宋体" w:eastAsia="宋体" w:hAnsi="宋体" w:cs="宋体"/>
                <w:sz w:val="24"/>
                <w:szCs w:val="24"/>
                <w:lang w:eastAsia="zh-CN"/>
              </w:rPr>
            </w:pPr>
            <w:r>
              <w:rPr>
                <w:rFonts w:ascii="宋体"/>
                <w:sz w:val="24"/>
                <w:lang w:eastAsia="zh-CN"/>
              </w:rPr>
              <w:t xml:space="preserve"> </w:t>
            </w:r>
          </w:p>
        </w:tc>
      </w:tr>
    </w:tbl>
    <w:p w14:paraId="4E62E72F" w14:textId="77777777" w:rsidR="001C72CA" w:rsidRDefault="00DD1B2D">
      <w:pPr>
        <w:spacing w:line="276" w:lineRule="exact"/>
        <w:ind w:left="218"/>
        <w:rPr>
          <w:rFonts w:ascii="宋体" w:eastAsia="宋体" w:hAnsi="宋体" w:cs="宋体"/>
          <w:sz w:val="24"/>
          <w:szCs w:val="24"/>
          <w:lang w:eastAsia="zh-CN"/>
        </w:rPr>
      </w:pPr>
      <w:r>
        <w:rPr>
          <w:rFonts w:ascii="宋体" w:eastAsia="宋体" w:hAnsi="宋体" w:cs="宋体"/>
          <w:sz w:val="24"/>
          <w:szCs w:val="24"/>
          <w:lang w:eastAsia="zh-CN"/>
        </w:rPr>
        <w:t>说明：</w:t>
      </w:r>
      <w:r>
        <w:rPr>
          <w:rFonts w:ascii="宋体" w:eastAsia="宋体" w:hAnsi="宋体" w:cs="宋体"/>
          <w:sz w:val="24"/>
          <w:szCs w:val="24"/>
          <w:lang w:eastAsia="zh-CN"/>
        </w:rPr>
        <w:t xml:space="preserve"> </w:t>
      </w:r>
    </w:p>
    <w:p w14:paraId="434BCEB7" w14:textId="77777777" w:rsidR="001C72CA" w:rsidRDefault="001C72CA">
      <w:pPr>
        <w:spacing w:line="276" w:lineRule="exact"/>
        <w:rPr>
          <w:rFonts w:ascii="宋体" w:eastAsia="宋体" w:hAnsi="宋体" w:cs="宋体"/>
          <w:sz w:val="24"/>
          <w:szCs w:val="24"/>
          <w:lang w:eastAsia="zh-CN"/>
        </w:rPr>
        <w:sectPr w:rsidR="001C72CA">
          <w:pgSz w:w="11910" w:h="16840"/>
          <w:pgMar w:top="1360" w:right="1680" w:bottom="1160" w:left="1200" w:header="0" w:footer="975" w:gutter="0"/>
          <w:cols w:space="720"/>
        </w:sectPr>
      </w:pPr>
    </w:p>
    <w:p w14:paraId="4E4617C0" w14:textId="77777777" w:rsidR="001C72CA" w:rsidRDefault="00DD1B2D">
      <w:pPr>
        <w:spacing w:before="2"/>
        <w:ind w:left="118" w:right="1869"/>
        <w:rPr>
          <w:rFonts w:ascii="宋体" w:eastAsia="宋体" w:hAnsi="宋体" w:cs="宋体"/>
          <w:sz w:val="24"/>
          <w:szCs w:val="24"/>
          <w:lang w:eastAsia="zh-CN"/>
        </w:rPr>
      </w:pPr>
      <w:r>
        <w:rPr>
          <w:rFonts w:ascii="宋体" w:eastAsia="宋体" w:hAnsi="宋体" w:cs="宋体"/>
          <w:b/>
          <w:bCs/>
          <w:sz w:val="24"/>
          <w:szCs w:val="24"/>
          <w:lang w:eastAsia="zh-CN"/>
        </w:rPr>
        <w:lastRenderedPageBreak/>
        <w:t>附录</w:t>
      </w:r>
      <w:r>
        <w:rPr>
          <w:rFonts w:ascii="宋体" w:eastAsia="宋体" w:hAnsi="宋体" w:cs="宋体"/>
          <w:b/>
          <w:bCs/>
          <w:spacing w:val="-61"/>
          <w:sz w:val="24"/>
          <w:szCs w:val="24"/>
          <w:lang w:eastAsia="zh-CN"/>
        </w:rPr>
        <w:t xml:space="preserve"> </w:t>
      </w:r>
      <w:r>
        <w:rPr>
          <w:rFonts w:ascii="宋体" w:eastAsia="宋体" w:hAnsi="宋体" w:cs="宋体"/>
          <w:b/>
          <w:bCs/>
          <w:sz w:val="24"/>
          <w:szCs w:val="24"/>
          <w:lang w:eastAsia="zh-CN"/>
        </w:rPr>
        <w:t>3</w:t>
      </w:r>
      <w:r>
        <w:rPr>
          <w:rFonts w:ascii="宋体" w:eastAsia="宋体" w:hAnsi="宋体" w:cs="宋体"/>
          <w:b/>
          <w:bCs/>
          <w:sz w:val="24"/>
          <w:szCs w:val="24"/>
          <w:lang w:eastAsia="zh-CN"/>
        </w:rPr>
        <w:t>：</w:t>
      </w:r>
      <w:r>
        <w:rPr>
          <w:rFonts w:ascii="宋体" w:eastAsia="宋体" w:hAnsi="宋体" w:cs="宋体"/>
          <w:b/>
          <w:bCs/>
          <w:w w:val="99"/>
          <w:sz w:val="24"/>
          <w:szCs w:val="24"/>
          <w:lang w:eastAsia="zh-CN"/>
        </w:rPr>
        <w:t xml:space="preserve"> </w:t>
      </w:r>
    </w:p>
    <w:p w14:paraId="7209EF59" w14:textId="77777777" w:rsidR="001C72CA" w:rsidRDefault="001C72CA">
      <w:pPr>
        <w:spacing w:before="3"/>
        <w:rPr>
          <w:rFonts w:ascii="宋体" w:eastAsia="宋体" w:hAnsi="宋体" w:cs="宋体"/>
          <w:b/>
          <w:bCs/>
          <w:sz w:val="16"/>
          <w:szCs w:val="16"/>
          <w:lang w:eastAsia="zh-CN"/>
        </w:rPr>
      </w:pPr>
    </w:p>
    <w:p w14:paraId="023017EE" w14:textId="77777777" w:rsidR="001C72CA" w:rsidRDefault="00DD1B2D">
      <w:pPr>
        <w:spacing w:before="26"/>
        <w:ind w:left="2314" w:right="1869"/>
        <w:rPr>
          <w:rFonts w:ascii="宋体" w:eastAsia="宋体" w:hAnsi="宋体" w:cs="宋体"/>
          <w:sz w:val="24"/>
          <w:szCs w:val="24"/>
          <w:lang w:eastAsia="zh-CN"/>
        </w:rPr>
      </w:pPr>
      <w:r>
        <w:rPr>
          <w:rFonts w:ascii="宋体" w:eastAsia="宋体" w:hAnsi="宋体" w:cs="宋体"/>
          <w:b/>
          <w:bCs/>
          <w:sz w:val="24"/>
          <w:szCs w:val="24"/>
          <w:lang w:eastAsia="zh-CN"/>
        </w:rPr>
        <w:t>承包人采购的材料和工程设备技术规格一览表</w:t>
      </w:r>
      <w:r>
        <w:rPr>
          <w:rFonts w:ascii="宋体" w:eastAsia="宋体" w:hAnsi="宋体" w:cs="宋体"/>
          <w:b/>
          <w:bCs/>
          <w:w w:val="99"/>
          <w:sz w:val="24"/>
          <w:szCs w:val="24"/>
          <w:lang w:eastAsia="zh-CN"/>
        </w:rPr>
        <w:t xml:space="preserve"> </w:t>
      </w:r>
    </w:p>
    <w:p w14:paraId="0A12BCD6" w14:textId="77777777" w:rsidR="001C72CA" w:rsidRDefault="001C72CA">
      <w:pPr>
        <w:spacing w:before="10"/>
        <w:rPr>
          <w:rFonts w:ascii="宋体" w:eastAsia="宋体" w:hAnsi="宋体" w:cs="宋体"/>
          <w:b/>
          <w:bCs/>
          <w:sz w:val="11"/>
          <w:szCs w:val="11"/>
          <w:lang w:eastAsia="zh-CN"/>
        </w:rPr>
      </w:pPr>
    </w:p>
    <w:tbl>
      <w:tblPr>
        <w:tblStyle w:val="TableNormal"/>
        <w:tblW w:w="0" w:type="auto"/>
        <w:tblInd w:w="342" w:type="dxa"/>
        <w:tblLayout w:type="fixed"/>
        <w:tblLook w:val="04A0" w:firstRow="1" w:lastRow="0" w:firstColumn="1" w:lastColumn="0" w:noHBand="0" w:noVBand="1"/>
      </w:tblPr>
      <w:tblGrid>
        <w:gridCol w:w="480"/>
        <w:gridCol w:w="1349"/>
        <w:gridCol w:w="857"/>
        <w:gridCol w:w="967"/>
        <w:gridCol w:w="710"/>
        <w:gridCol w:w="708"/>
        <w:gridCol w:w="709"/>
        <w:gridCol w:w="852"/>
        <w:gridCol w:w="709"/>
        <w:gridCol w:w="708"/>
        <w:gridCol w:w="708"/>
      </w:tblGrid>
      <w:tr w:rsidR="001C72CA" w14:paraId="792467EF" w14:textId="77777777">
        <w:trPr>
          <w:trHeight w:hRule="exact" w:val="1154"/>
        </w:trPr>
        <w:tc>
          <w:tcPr>
            <w:tcW w:w="480" w:type="dxa"/>
            <w:tcBorders>
              <w:top w:val="single" w:sz="4" w:space="0" w:color="000000"/>
              <w:left w:val="single" w:sz="4" w:space="0" w:color="000000"/>
              <w:bottom w:val="single" w:sz="4" w:space="0" w:color="000000"/>
              <w:right w:val="single" w:sz="4" w:space="0" w:color="000000"/>
            </w:tcBorders>
          </w:tcPr>
          <w:p w14:paraId="0BE31A24" w14:textId="77777777" w:rsidR="001C72CA" w:rsidRDefault="001C72CA">
            <w:pPr>
              <w:pStyle w:val="TableParagraph"/>
              <w:spacing w:before="6"/>
              <w:rPr>
                <w:rFonts w:ascii="宋体" w:eastAsia="宋体" w:hAnsi="宋体" w:cs="宋体"/>
                <w:b/>
                <w:bCs/>
                <w:sz w:val="19"/>
                <w:szCs w:val="19"/>
                <w:lang w:eastAsia="zh-CN"/>
              </w:rPr>
            </w:pPr>
          </w:p>
          <w:p w14:paraId="226E8A9F" w14:textId="77777777" w:rsidR="001C72CA" w:rsidRDefault="00DD1B2D">
            <w:pPr>
              <w:pStyle w:val="TableParagraph"/>
              <w:spacing w:line="312" w:lineRule="exact"/>
              <w:ind w:left="115" w:right="-5"/>
              <w:rPr>
                <w:rFonts w:ascii="宋体" w:eastAsia="宋体" w:hAnsi="宋体" w:cs="宋体"/>
                <w:sz w:val="24"/>
                <w:szCs w:val="24"/>
              </w:rPr>
            </w:pPr>
            <w:r>
              <w:rPr>
                <w:rFonts w:ascii="宋体" w:eastAsia="宋体" w:hAnsi="宋体" w:cs="宋体"/>
                <w:sz w:val="24"/>
                <w:szCs w:val="24"/>
              </w:rPr>
              <w:t>序</w:t>
            </w:r>
            <w:r>
              <w:rPr>
                <w:rFonts w:ascii="宋体" w:eastAsia="宋体" w:hAnsi="宋体" w:cs="宋体"/>
                <w:sz w:val="24"/>
                <w:szCs w:val="24"/>
              </w:rPr>
              <w:t xml:space="preserve"> </w:t>
            </w:r>
            <w:r>
              <w:rPr>
                <w:rFonts w:ascii="宋体" w:eastAsia="宋体" w:hAnsi="宋体" w:cs="宋体"/>
                <w:sz w:val="24"/>
                <w:szCs w:val="24"/>
              </w:rPr>
              <w:t>号</w:t>
            </w:r>
            <w:r>
              <w:rPr>
                <w:rFonts w:ascii="宋体" w:eastAsia="宋体" w:hAnsi="宋体" w:cs="宋体"/>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5C8BF26" w14:textId="77777777" w:rsidR="001C72CA" w:rsidRDefault="001C72CA">
            <w:pPr>
              <w:pStyle w:val="TableParagraph"/>
              <w:spacing w:before="6"/>
              <w:rPr>
                <w:rFonts w:ascii="宋体" w:eastAsia="宋体" w:hAnsi="宋体" w:cs="宋体"/>
                <w:b/>
                <w:bCs/>
                <w:sz w:val="19"/>
                <w:szCs w:val="19"/>
              </w:rPr>
            </w:pPr>
          </w:p>
          <w:p w14:paraId="0159C909" w14:textId="77777777" w:rsidR="001C72CA" w:rsidRDefault="00DD1B2D">
            <w:pPr>
              <w:pStyle w:val="TableParagraph"/>
              <w:spacing w:line="312" w:lineRule="exact"/>
              <w:ind w:left="189" w:right="67"/>
              <w:rPr>
                <w:rFonts w:ascii="宋体" w:eastAsia="宋体" w:hAnsi="宋体" w:cs="宋体"/>
                <w:sz w:val="24"/>
                <w:szCs w:val="24"/>
              </w:rPr>
            </w:pPr>
            <w:r>
              <w:rPr>
                <w:rFonts w:ascii="宋体" w:eastAsia="宋体" w:hAnsi="宋体" w:cs="宋体"/>
                <w:sz w:val="24"/>
                <w:szCs w:val="24"/>
              </w:rPr>
              <w:t>材料设备</w:t>
            </w:r>
            <w:r>
              <w:rPr>
                <w:rFonts w:ascii="宋体" w:eastAsia="宋体" w:hAnsi="宋体" w:cs="宋体"/>
                <w:sz w:val="24"/>
                <w:szCs w:val="24"/>
              </w:rPr>
              <w:t xml:space="preserve"> </w:t>
            </w:r>
            <w:r>
              <w:rPr>
                <w:rFonts w:ascii="宋体" w:eastAsia="宋体" w:hAnsi="宋体" w:cs="宋体"/>
                <w:sz w:val="24"/>
                <w:szCs w:val="24"/>
              </w:rPr>
              <w:t>名</w:t>
            </w:r>
            <w:r>
              <w:rPr>
                <w:rFonts w:ascii="宋体" w:eastAsia="宋体" w:hAnsi="宋体" w:cs="宋体"/>
                <w:sz w:val="24"/>
                <w:szCs w:val="24"/>
              </w:rPr>
              <w:t xml:space="preserve">    </w:t>
            </w:r>
            <w:r>
              <w:rPr>
                <w:rFonts w:ascii="宋体" w:eastAsia="宋体" w:hAnsi="宋体" w:cs="宋体"/>
                <w:sz w:val="24"/>
                <w:szCs w:val="24"/>
              </w:rPr>
              <w:t>称</w:t>
            </w:r>
            <w:r>
              <w:rPr>
                <w:rFonts w:ascii="宋体" w:eastAsia="宋体" w:hAnsi="宋体" w:cs="宋体"/>
                <w:sz w:val="24"/>
                <w:szCs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6C820288" w14:textId="77777777" w:rsidR="001C72CA" w:rsidRDefault="001C72CA">
            <w:pPr>
              <w:pStyle w:val="TableParagraph"/>
              <w:spacing w:before="6"/>
              <w:rPr>
                <w:rFonts w:ascii="宋体" w:eastAsia="宋体" w:hAnsi="宋体" w:cs="宋体"/>
                <w:b/>
                <w:bCs/>
                <w:sz w:val="19"/>
                <w:szCs w:val="19"/>
              </w:rPr>
            </w:pPr>
          </w:p>
          <w:p w14:paraId="52A81850" w14:textId="77777777" w:rsidR="001C72CA" w:rsidRDefault="00DD1B2D">
            <w:pPr>
              <w:pStyle w:val="TableParagraph"/>
              <w:spacing w:line="312" w:lineRule="exact"/>
              <w:ind w:left="182" w:right="62"/>
              <w:rPr>
                <w:rFonts w:ascii="宋体" w:eastAsia="宋体" w:hAnsi="宋体" w:cs="宋体"/>
                <w:sz w:val="24"/>
                <w:szCs w:val="24"/>
              </w:rPr>
            </w:pPr>
            <w:r>
              <w:rPr>
                <w:rFonts w:ascii="宋体" w:eastAsia="宋体" w:hAnsi="宋体" w:cs="宋体"/>
                <w:sz w:val="24"/>
                <w:szCs w:val="24"/>
              </w:rPr>
              <w:t>规格</w:t>
            </w:r>
            <w:r>
              <w:rPr>
                <w:rFonts w:ascii="宋体" w:eastAsia="宋体" w:hAnsi="宋体" w:cs="宋体"/>
                <w:sz w:val="24"/>
                <w:szCs w:val="24"/>
              </w:rPr>
              <w:t xml:space="preserve"> </w:t>
            </w:r>
            <w:r>
              <w:rPr>
                <w:rFonts w:ascii="宋体" w:eastAsia="宋体" w:hAnsi="宋体" w:cs="宋体"/>
                <w:sz w:val="24"/>
                <w:szCs w:val="24"/>
              </w:rPr>
              <w:t>型号</w:t>
            </w:r>
            <w:r>
              <w:rPr>
                <w:rFonts w:ascii="宋体" w:eastAsia="宋体" w:hAnsi="宋体" w:cs="宋体"/>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15B992A7" w14:textId="77777777" w:rsidR="001C72CA" w:rsidRDefault="001C72CA">
            <w:pPr>
              <w:pStyle w:val="TableParagraph"/>
              <w:spacing w:before="6"/>
              <w:rPr>
                <w:rFonts w:ascii="宋体" w:eastAsia="宋体" w:hAnsi="宋体" w:cs="宋体"/>
                <w:b/>
                <w:bCs/>
                <w:sz w:val="19"/>
                <w:szCs w:val="19"/>
              </w:rPr>
            </w:pPr>
          </w:p>
          <w:p w14:paraId="0B3BBF21" w14:textId="77777777" w:rsidR="001C72CA" w:rsidRDefault="00DD1B2D">
            <w:pPr>
              <w:pStyle w:val="TableParagraph"/>
              <w:spacing w:line="312" w:lineRule="exact"/>
              <w:ind w:left="237" w:right="-1"/>
              <w:rPr>
                <w:rFonts w:ascii="宋体" w:eastAsia="宋体" w:hAnsi="宋体" w:cs="宋体"/>
                <w:sz w:val="24"/>
                <w:szCs w:val="24"/>
              </w:rPr>
            </w:pPr>
            <w:r>
              <w:rPr>
                <w:rFonts w:ascii="宋体" w:eastAsia="宋体" w:hAnsi="宋体" w:cs="宋体"/>
                <w:sz w:val="24"/>
                <w:szCs w:val="24"/>
              </w:rPr>
              <w:t>技术</w:t>
            </w:r>
            <w:r>
              <w:rPr>
                <w:rFonts w:ascii="宋体" w:eastAsia="宋体" w:hAnsi="宋体" w:cs="宋体"/>
                <w:sz w:val="24"/>
                <w:szCs w:val="24"/>
              </w:rPr>
              <w:t xml:space="preserve">  </w:t>
            </w:r>
            <w:r>
              <w:rPr>
                <w:rFonts w:ascii="宋体" w:eastAsia="宋体" w:hAnsi="宋体" w:cs="宋体"/>
                <w:sz w:val="24"/>
                <w:szCs w:val="24"/>
              </w:rPr>
              <w:t>指标</w:t>
            </w:r>
            <w:r>
              <w:rPr>
                <w:rFonts w:ascii="宋体" w:eastAsia="宋体" w:hAnsi="宋体" w:cs="宋体"/>
                <w:sz w:val="24"/>
                <w:szCs w:val="24"/>
              </w:rPr>
              <w:t xml:space="preserve"> </w:t>
            </w:r>
          </w:p>
        </w:tc>
        <w:tc>
          <w:tcPr>
            <w:tcW w:w="2127" w:type="dxa"/>
            <w:gridSpan w:val="3"/>
            <w:tcBorders>
              <w:top w:val="single" w:sz="4" w:space="0" w:color="000000"/>
              <w:left w:val="single" w:sz="4" w:space="0" w:color="000000"/>
              <w:bottom w:val="single" w:sz="4" w:space="0" w:color="000000"/>
              <w:right w:val="single" w:sz="4" w:space="0" w:color="000000"/>
            </w:tcBorders>
          </w:tcPr>
          <w:p w14:paraId="0E1FF9C8" w14:textId="77777777" w:rsidR="001C72CA" w:rsidRDefault="001C72CA">
            <w:pPr>
              <w:pStyle w:val="TableParagraph"/>
              <w:spacing w:before="6"/>
              <w:rPr>
                <w:rFonts w:ascii="宋体" w:eastAsia="宋体" w:hAnsi="宋体" w:cs="宋体"/>
                <w:b/>
                <w:bCs/>
                <w:sz w:val="19"/>
                <w:szCs w:val="19"/>
                <w:lang w:eastAsia="zh-CN"/>
              </w:rPr>
            </w:pPr>
          </w:p>
          <w:p w14:paraId="7BBE283F" w14:textId="77777777" w:rsidR="001C72CA" w:rsidRDefault="00DD1B2D">
            <w:pPr>
              <w:pStyle w:val="TableParagraph"/>
              <w:spacing w:line="312" w:lineRule="exact"/>
              <w:ind w:left="218" w:right="96" w:firstLine="120"/>
              <w:rPr>
                <w:rFonts w:ascii="宋体" w:eastAsia="宋体" w:hAnsi="宋体" w:cs="宋体"/>
                <w:sz w:val="24"/>
                <w:szCs w:val="24"/>
                <w:lang w:eastAsia="zh-CN"/>
              </w:rPr>
            </w:pPr>
            <w:r>
              <w:rPr>
                <w:rFonts w:ascii="宋体" w:eastAsia="宋体" w:hAnsi="宋体" w:cs="宋体"/>
                <w:sz w:val="24"/>
                <w:szCs w:val="24"/>
                <w:lang w:eastAsia="zh-CN"/>
              </w:rPr>
              <w:t>发包人推荐的</w:t>
            </w:r>
            <w:r>
              <w:rPr>
                <w:rFonts w:ascii="宋体" w:eastAsia="宋体" w:hAnsi="宋体" w:cs="宋体"/>
                <w:sz w:val="24"/>
                <w:szCs w:val="24"/>
                <w:lang w:eastAsia="zh-CN"/>
              </w:rPr>
              <w:t xml:space="preserve"> </w:t>
            </w:r>
            <w:r>
              <w:rPr>
                <w:rFonts w:ascii="宋体" w:eastAsia="宋体" w:hAnsi="宋体" w:cs="宋体"/>
                <w:sz w:val="24"/>
                <w:szCs w:val="24"/>
                <w:lang w:eastAsia="zh-CN"/>
              </w:rPr>
              <w:t>生产厂家及品牌</w:t>
            </w:r>
            <w:r>
              <w:rPr>
                <w:rFonts w:ascii="宋体" w:eastAsia="宋体" w:hAnsi="宋体" w:cs="宋体"/>
                <w:sz w:val="24"/>
                <w:szCs w:val="24"/>
                <w:lang w:eastAsia="zh-CN"/>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91AFABD" w14:textId="77777777" w:rsidR="001C72CA" w:rsidRDefault="001C72CA">
            <w:pPr>
              <w:pStyle w:val="TableParagraph"/>
              <w:spacing w:before="6"/>
              <w:rPr>
                <w:rFonts w:ascii="宋体" w:eastAsia="宋体" w:hAnsi="宋体" w:cs="宋体"/>
                <w:b/>
                <w:bCs/>
                <w:sz w:val="19"/>
                <w:szCs w:val="19"/>
                <w:lang w:eastAsia="zh-CN"/>
              </w:rPr>
            </w:pPr>
          </w:p>
          <w:p w14:paraId="2B11F642" w14:textId="77777777" w:rsidR="001C72CA" w:rsidRDefault="00DD1B2D">
            <w:pPr>
              <w:pStyle w:val="TableParagraph"/>
              <w:spacing w:line="312" w:lineRule="exact"/>
              <w:ind w:left="299" w:right="180"/>
              <w:rPr>
                <w:rFonts w:ascii="宋体" w:eastAsia="宋体" w:hAnsi="宋体" w:cs="宋体"/>
                <w:sz w:val="24"/>
                <w:szCs w:val="24"/>
              </w:rPr>
            </w:pPr>
            <w:r>
              <w:rPr>
                <w:rFonts w:ascii="宋体" w:eastAsia="宋体" w:hAnsi="宋体" w:cs="宋体"/>
                <w:sz w:val="24"/>
                <w:szCs w:val="24"/>
              </w:rPr>
              <w:t>单</w:t>
            </w:r>
            <w:r>
              <w:rPr>
                <w:rFonts w:ascii="宋体" w:eastAsia="宋体" w:hAnsi="宋体" w:cs="宋体"/>
                <w:sz w:val="24"/>
                <w:szCs w:val="24"/>
              </w:rPr>
              <w:t xml:space="preserve"> </w:t>
            </w:r>
            <w:r>
              <w:rPr>
                <w:rFonts w:ascii="宋体" w:eastAsia="宋体" w:hAnsi="宋体" w:cs="宋体"/>
                <w:sz w:val="24"/>
                <w:szCs w:val="24"/>
              </w:rPr>
              <w:t>位</w:t>
            </w:r>
            <w:r>
              <w:rPr>
                <w:rFonts w:ascii="宋体" w:eastAsia="宋体" w:hAnsi="宋体" w:cs="宋体"/>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B211465" w14:textId="77777777" w:rsidR="001C72CA" w:rsidRDefault="001C72CA">
            <w:pPr>
              <w:pStyle w:val="TableParagraph"/>
              <w:spacing w:before="6"/>
              <w:rPr>
                <w:rFonts w:ascii="宋体" w:eastAsia="宋体" w:hAnsi="宋体" w:cs="宋体"/>
                <w:b/>
                <w:bCs/>
                <w:sz w:val="19"/>
                <w:szCs w:val="19"/>
              </w:rPr>
            </w:pPr>
          </w:p>
          <w:p w14:paraId="6F185F66" w14:textId="77777777" w:rsidR="001C72CA" w:rsidRDefault="00DD1B2D">
            <w:pPr>
              <w:pStyle w:val="TableParagraph"/>
              <w:spacing w:line="312" w:lineRule="exact"/>
              <w:ind w:left="225" w:right="111"/>
              <w:rPr>
                <w:rFonts w:ascii="宋体" w:eastAsia="宋体" w:hAnsi="宋体" w:cs="宋体"/>
                <w:sz w:val="24"/>
                <w:szCs w:val="24"/>
              </w:rPr>
            </w:pPr>
            <w:r>
              <w:rPr>
                <w:rFonts w:ascii="宋体" w:eastAsia="宋体" w:hAnsi="宋体" w:cs="宋体"/>
                <w:sz w:val="24"/>
                <w:szCs w:val="24"/>
              </w:rPr>
              <w:t>数</w:t>
            </w:r>
            <w:r>
              <w:rPr>
                <w:rFonts w:ascii="宋体" w:eastAsia="宋体" w:hAnsi="宋体" w:cs="宋体"/>
                <w:sz w:val="24"/>
                <w:szCs w:val="24"/>
              </w:rPr>
              <w:t xml:space="preserve"> </w:t>
            </w:r>
            <w:r>
              <w:rPr>
                <w:rFonts w:ascii="宋体" w:eastAsia="宋体" w:hAnsi="宋体" w:cs="宋体"/>
                <w:sz w:val="24"/>
                <w:szCs w:val="24"/>
              </w:rPr>
              <w:t>量</w:t>
            </w:r>
            <w:r>
              <w:rPr>
                <w:rFonts w:ascii="宋体" w:eastAsia="宋体" w:hAnsi="宋体" w:cs="宋体"/>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510BDE0" w14:textId="77777777" w:rsidR="001C72CA" w:rsidRDefault="001C72CA">
            <w:pPr>
              <w:pStyle w:val="TableParagraph"/>
              <w:spacing w:before="6"/>
              <w:rPr>
                <w:rFonts w:ascii="宋体" w:eastAsia="宋体" w:hAnsi="宋体" w:cs="宋体"/>
                <w:b/>
                <w:bCs/>
                <w:sz w:val="19"/>
                <w:szCs w:val="19"/>
              </w:rPr>
            </w:pPr>
          </w:p>
          <w:p w14:paraId="3E50EA8E" w14:textId="77777777" w:rsidR="001C72CA" w:rsidRDefault="00DD1B2D">
            <w:pPr>
              <w:pStyle w:val="TableParagraph"/>
              <w:spacing w:line="312" w:lineRule="exact"/>
              <w:ind w:left="228" w:right="108"/>
              <w:rPr>
                <w:rFonts w:ascii="宋体" w:eastAsia="宋体" w:hAnsi="宋体" w:cs="宋体"/>
                <w:sz w:val="24"/>
                <w:szCs w:val="24"/>
              </w:rPr>
            </w:pPr>
            <w:r>
              <w:rPr>
                <w:rFonts w:ascii="宋体" w:eastAsia="宋体" w:hAnsi="宋体" w:cs="宋体"/>
                <w:sz w:val="24"/>
                <w:szCs w:val="24"/>
              </w:rPr>
              <w:t>单</w:t>
            </w:r>
            <w:r>
              <w:rPr>
                <w:rFonts w:ascii="宋体" w:eastAsia="宋体" w:hAnsi="宋体" w:cs="宋体"/>
                <w:sz w:val="24"/>
                <w:szCs w:val="24"/>
              </w:rPr>
              <w:t xml:space="preserve"> </w:t>
            </w:r>
            <w:r>
              <w:rPr>
                <w:rFonts w:ascii="宋体" w:eastAsia="宋体" w:hAnsi="宋体" w:cs="宋体"/>
                <w:sz w:val="24"/>
                <w:szCs w:val="24"/>
              </w:rPr>
              <w:t>价</w:t>
            </w:r>
            <w:r>
              <w:rPr>
                <w:rFonts w:ascii="宋体" w:eastAsia="宋体" w:hAnsi="宋体" w:cs="宋体"/>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1431B8F" w14:textId="77777777" w:rsidR="001C72CA" w:rsidRDefault="001C72CA">
            <w:pPr>
              <w:pStyle w:val="TableParagraph"/>
              <w:rPr>
                <w:rFonts w:ascii="宋体" w:eastAsia="宋体" w:hAnsi="宋体" w:cs="宋体"/>
                <w:b/>
                <w:bCs/>
                <w:sz w:val="29"/>
                <w:szCs w:val="29"/>
              </w:rPr>
            </w:pPr>
          </w:p>
          <w:p w14:paraId="46850BD9" w14:textId="77777777" w:rsidR="001C72CA" w:rsidRDefault="00DD1B2D">
            <w:pPr>
              <w:pStyle w:val="TableParagraph"/>
              <w:ind w:left="108" w:right="-10"/>
              <w:jc w:val="center"/>
              <w:rPr>
                <w:rFonts w:ascii="宋体" w:eastAsia="宋体" w:hAnsi="宋体" w:cs="宋体"/>
                <w:sz w:val="24"/>
                <w:szCs w:val="24"/>
              </w:rPr>
            </w:pPr>
            <w:r>
              <w:rPr>
                <w:rFonts w:ascii="宋体" w:eastAsia="宋体" w:hAnsi="宋体" w:cs="宋体"/>
                <w:sz w:val="24"/>
                <w:szCs w:val="24"/>
              </w:rPr>
              <w:t>备注</w:t>
            </w:r>
            <w:r>
              <w:rPr>
                <w:rFonts w:ascii="宋体" w:eastAsia="宋体" w:hAnsi="宋体" w:cs="宋体"/>
                <w:sz w:val="24"/>
                <w:szCs w:val="24"/>
              </w:rPr>
              <w:t xml:space="preserve"> </w:t>
            </w:r>
          </w:p>
        </w:tc>
      </w:tr>
      <w:tr w:rsidR="001C72CA" w14:paraId="6EDBF239"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04B42F71"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2206" w:type="dxa"/>
            <w:gridSpan w:val="2"/>
            <w:vMerge w:val="restart"/>
            <w:tcBorders>
              <w:top w:val="single" w:sz="4" w:space="0" w:color="000000"/>
              <w:left w:val="single" w:sz="4" w:space="0" w:color="000000"/>
              <w:right w:val="single" w:sz="4" w:space="0" w:color="000000"/>
            </w:tcBorders>
          </w:tcPr>
          <w:p w14:paraId="0F8CC005" w14:textId="1E9FA94E" w:rsidR="001C72CA" w:rsidRPr="009F542E" w:rsidRDefault="001546A4">
            <w:pPr>
              <w:pStyle w:val="TableParagraph"/>
              <w:spacing w:line="276" w:lineRule="exact"/>
              <w:ind w:left="103"/>
              <w:rPr>
                <w:rFonts w:ascii="宋体" w:eastAsia="宋体" w:hAnsi="宋体" w:cs="宋体"/>
                <w:b/>
                <w:bCs/>
                <w:sz w:val="24"/>
                <w:szCs w:val="24"/>
              </w:rPr>
            </w:pPr>
            <w:r w:rsidRPr="009F542E">
              <w:rPr>
                <w:rFonts w:ascii="宋体" w:hint="eastAsia"/>
                <w:b/>
                <w:bCs/>
                <w:sz w:val="24"/>
                <w:lang w:eastAsia="zh-CN"/>
              </w:rPr>
              <w:t>发包人不提供的材料</w:t>
            </w:r>
          </w:p>
        </w:tc>
        <w:tc>
          <w:tcPr>
            <w:tcW w:w="967" w:type="dxa"/>
            <w:tcBorders>
              <w:top w:val="single" w:sz="4" w:space="0" w:color="000000"/>
              <w:left w:val="single" w:sz="4" w:space="0" w:color="000000"/>
              <w:bottom w:val="single" w:sz="4" w:space="0" w:color="000000"/>
              <w:right w:val="single" w:sz="4" w:space="0" w:color="000000"/>
            </w:tcBorders>
          </w:tcPr>
          <w:p w14:paraId="25AF3B9C"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E8EA790"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1BF1BA0"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B939A93"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89DBDE3"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68A880E"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B924BB6"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66F8206"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7C629506"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06E870F1"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2206" w:type="dxa"/>
            <w:gridSpan w:val="2"/>
            <w:vMerge/>
            <w:tcBorders>
              <w:left w:val="single" w:sz="4" w:space="0" w:color="000000"/>
              <w:bottom w:val="single" w:sz="4" w:space="0" w:color="000000"/>
              <w:right w:val="single" w:sz="4" w:space="0" w:color="000000"/>
            </w:tcBorders>
          </w:tcPr>
          <w:p w14:paraId="1E418753" w14:textId="77777777" w:rsidR="001C72CA" w:rsidRDefault="001C72CA"/>
        </w:tc>
        <w:tc>
          <w:tcPr>
            <w:tcW w:w="967" w:type="dxa"/>
            <w:tcBorders>
              <w:top w:val="single" w:sz="4" w:space="0" w:color="000000"/>
              <w:left w:val="single" w:sz="4" w:space="0" w:color="000000"/>
              <w:bottom w:val="single" w:sz="4" w:space="0" w:color="000000"/>
              <w:right w:val="single" w:sz="4" w:space="0" w:color="000000"/>
            </w:tcBorders>
          </w:tcPr>
          <w:p w14:paraId="52F1305A"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9D8C530"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C1189C5"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7DF2169"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61180A1"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8805EE7"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FC5A985"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D0538D8"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350D4E12"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6CFC105F"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D0CFCD5"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64C35A6"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04B2D29D"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467214"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934714"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51A8DA1"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6B81847"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F883DE0"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8BA8B4C"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77EC30A"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350F94DD"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5A78D08B"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7E553B0"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63C8760E"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1C65DF3D"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B31ED12"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5609113"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4AA4EF5"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4A3EAAB"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F6E578C"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7215CE4"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5F5782A"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26BB4796"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31CE9F34"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EBE5B37"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47BE3834"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677EF9F5"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480865"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F76BCBF"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933ABC0"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E50BFB7"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AD79697"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BB8E0CA"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E949F96"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2020D484"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79B61656"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983E112"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35E44E2"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428567AB"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2E6F599"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168A654"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6C1C3BF"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27F716C"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E2EF973"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B2499FA"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633E68F"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78D8EBE8" w14:textId="77777777">
        <w:trPr>
          <w:trHeight w:hRule="exact" w:val="320"/>
        </w:trPr>
        <w:tc>
          <w:tcPr>
            <w:tcW w:w="480" w:type="dxa"/>
            <w:tcBorders>
              <w:top w:val="single" w:sz="4" w:space="0" w:color="000000"/>
              <w:left w:val="single" w:sz="4" w:space="0" w:color="000000"/>
              <w:bottom w:val="single" w:sz="4" w:space="0" w:color="000000"/>
              <w:right w:val="single" w:sz="4" w:space="0" w:color="000000"/>
            </w:tcBorders>
          </w:tcPr>
          <w:p w14:paraId="26859A41" w14:textId="77777777" w:rsidR="001C72CA" w:rsidRDefault="00DD1B2D">
            <w:pPr>
              <w:pStyle w:val="TableParagraph"/>
              <w:spacing w:line="274"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E7B8255" w14:textId="77777777" w:rsidR="001C72CA" w:rsidRDefault="00DD1B2D">
            <w:pPr>
              <w:pStyle w:val="TableParagraph"/>
              <w:spacing w:line="274"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343E51A" w14:textId="77777777" w:rsidR="001C72CA" w:rsidRDefault="00DD1B2D">
            <w:pPr>
              <w:pStyle w:val="TableParagraph"/>
              <w:spacing w:line="274"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2EB8D16A" w14:textId="77777777" w:rsidR="001C72CA" w:rsidRDefault="00DD1B2D">
            <w:pPr>
              <w:pStyle w:val="TableParagraph"/>
              <w:spacing w:line="274"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46A77A" w14:textId="77777777" w:rsidR="001C72CA" w:rsidRDefault="00DD1B2D">
            <w:pPr>
              <w:pStyle w:val="TableParagraph"/>
              <w:spacing w:line="274"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893B03D" w14:textId="77777777" w:rsidR="001C72CA" w:rsidRDefault="00DD1B2D">
            <w:pPr>
              <w:pStyle w:val="TableParagraph"/>
              <w:spacing w:line="274"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4DCE17D" w14:textId="77777777" w:rsidR="001C72CA" w:rsidRDefault="00DD1B2D">
            <w:pPr>
              <w:pStyle w:val="TableParagraph"/>
              <w:spacing w:line="274"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8C35447" w14:textId="77777777" w:rsidR="001C72CA" w:rsidRDefault="00DD1B2D">
            <w:pPr>
              <w:pStyle w:val="TableParagraph"/>
              <w:spacing w:line="274"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884CF6E" w14:textId="77777777" w:rsidR="001C72CA" w:rsidRDefault="00DD1B2D">
            <w:pPr>
              <w:pStyle w:val="TableParagraph"/>
              <w:spacing w:line="274"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A168C2C" w14:textId="77777777" w:rsidR="001C72CA" w:rsidRDefault="00DD1B2D">
            <w:pPr>
              <w:pStyle w:val="TableParagraph"/>
              <w:spacing w:line="274"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E0C4C53" w14:textId="77777777" w:rsidR="001C72CA" w:rsidRDefault="00DD1B2D">
            <w:pPr>
              <w:pStyle w:val="TableParagraph"/>
              <w:spacing w:line="274" w:lineRule="exact"/>
              <w:ind w:left="117"/>
              <w:jc w:val="center"/>
              <w:rPr>
                <w:rFonts w:ascii="宋体" w:eastAsia="宋体" w:hAnsi="宋体" w:cs="宋体"/>
                <w:sz w:val="24"/>
                <w:szCs w:val="24"/>
              </w:rPr>
            </w:pPr>
            <w:r>
              <w:rPr>
                <w:rFonts w:ascii="宋体"/>
                <w:sz w:val="24"/>
              </w:rPr>
              <w:t xml:space="preserve"> </w:t>
            </w:r>
          </w:p>
        </w:tc>
      </w:tr>
      <w:tr w:rsidR="001C72CA" w14:paraId="61267D7C"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34DF28BB"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02A54BD"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2301C974"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169A251C"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28E5EF7"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ADE01A0"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1F10D13"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78F635A"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2E3382E"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1EF174D"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C5DAF99"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2D5F499B"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1CA8F676"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903BC60"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F5E687F"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23DB9DC4"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B402293"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7B27FD"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B9CC6E"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BE488A7"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95B4FB3"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F0D687C"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6E2A72"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23FB2EA8"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3B979241"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0D2A460"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6BF8CBC4"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42AE16B0"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BA93AC6"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64099CB"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758CEBF"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5005299"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86D8FEC"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E37307E"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64C30DC"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0C64EF3D"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7639A87D"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D01ABDD"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642AF8DA"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5F99AC8B"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57D392C"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071D4F"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BFC2EC0"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49A476D"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DB30BF8"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8DF0E1A"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02CA93A"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425E02F0"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173AB07C"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19136CD"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7AF02153"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693B5899"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4C2D1B5"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0F3C459"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2C081FF"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E47CA30"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3244FE9"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31A5829"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4B517C7"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2FBDB3B6"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2BA37C44"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9E316B1"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57EA63E8"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5607B2CA"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062E4BA"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CED51EA"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76C6D80"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5B1BA84"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E4D2CD3"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1BD7073"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B8F9E6D"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1EEA5AFC" w14:textId="77777777">
        <w:trPr>
          <w:trHeight w:hRule="exact" w:val="319"/>
        </w:trPr>
        <w:tc>
          <w:tcPr>
            <w:tcW w:w="480" w:type="dxa"/>
            <w:tcBorders>
              <w:top w:val="single" w:sz="4" w:space="0" w:color="000000"/>
              <w:left w:val="single" w:sz="4" w:space="0" w:color="000000"/>
              <w:bottom w:val="single" w:sz="4" w:space="0" w:color="000000"/>
              <w:right w:val="single" w:sz="4" w:space="0" w:color="000000"/>
            </w:tcBorders>
          </w:tcPr>
          <w:p w14:paraId="1BA41E1E" w14:textId="77777777" w:rsidR="001C72CA" w:rsidRDefault="00DD1B2D">
            <w:pPr>
              <w:pStyle w:val="TableParagraph"/>
              <w:spacing w:line="274"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22425F1" w14:textId="77777777" w:rsidR="001C72CA" w:rsidRDefault="00DD1B2D">
            <w:pPr>
              <w:pStyle w:val="TableParagraph"/>
              <w:spacing w:line="274"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FD03524" w14:textId="77777777" w:rsidR="001C72CA" w:rsidRDefault="00DD1B2D">
            <w:pPr>
              <w:pStyle w:val="TableParagraph"/>
              <w:spacing w:line="274"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31936E76" w14:textId="77777777" w:rsidR="001C72CA" w:rsidRDefault="00DD1B2D">
            <w:pPr>
              <w:pStyle w:val="TableParagraph"/>
              <w:spacing w:line="274"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001812F" w14:textId="77777777" w:rsidR="001C72CA" w:rsidRDefault="00DD1B2D">
            <w:pPr>
              <w:pStyle w:val="TableParagraph"/>
              <w:spacing w:line="274"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4C59328" w14:textId="77777777" w:rsidR="001C72CA" w:rsidRDefault="00DD1B2D">
            <w:pPr>
              <w:pStyle w:val="TableParagraph"/>
              <w:spacing w:line="274"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AAB5062" w14:textId="77777777" w:rsidR="001C72CA" w:rsidRDefault="00DD1B2D">
            <w:pPr>
              <w:pStyle w:val="TableParagraph"/>
              <w:spacing w:line="274"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93781B0" w14:textId="77777777" w:rsidR="001C72CA" w:rsidRDefault="00DD1B2D">
            <w:pPr>
              <w:pStyle w:val="TableParagraph"/>
              <w:spacing w:line="274"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1771EB8" w14:textId="77777777" w:rsidR="001C72CA" w:rsidRDefault="00DD1B2D">
            <w:pPr>
              <w:pStyle w:val="TableParagraph"/>
              <w:spacing w:line="274"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1E25442" w14:textId="77777777" w:rsidR="001C72CA" w:rsidRDefault="00DD1B2D">
            <w:pPr>
              <w:pStyle w:val="TableParagraph"/>
              <w:spacing w:line="274"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2C73288" w14:textId="77777777" w:rsidR="001C72CA" w:rsidRDefault="00DD1B2D">
            <w:pPr>
              <w:pStyle w:val="TableParagraph"/>
              <w:spacing w:line="274" w:lineRule="exact"/>
              <w:ind w:left="117"/>
              <w:jc w:val="center"/>
              <w:rPr>
                <w:rFonts w:ascii="宋体" w:eastAsia="宋体" w:hAnsi="宋体" w:cs="宋体"/>
                <w:sz w:val="24"/>
                <w:szCs w:val="24"/>
              </w:rPr>
            </w:pPr>
            <w:r>
              <w:rPr>
                <w:rFonts w:ascii="宋体"/>
                <w:sz w:val="24"/>
              </w:rPr>
              <w:t xml:space="preserve"> </w:t>
            </w:r>
          </w:p>
        </w:tc>
      </w:tr>
      <w:tr w:rsidR="001C72CA" w14:paraId="5CBCDB3E"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1FB12547"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9EFE351"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2F0820D"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4FBA0E94"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FCE2626"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29A463E"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385621C"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F119EBE"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203BF4F"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4CEFCE9"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3C94DDD"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r w:rsidR="001C72CA" w14:paraId="46E66D58" w14:textId="77777777">
        <w:trPr>
          <w:trHeight w:hRule="exact" w:val="322"/>
        </w:trPr>
        <w:tc>
          <w:tcPr>
            <w:tcW w:w="480" w:type="dxa"/>
            <w:tcBorders>
              <w:top w:val="single" w:sz="4" w:space="0" w:color="000000"/>
              <w:left w:val="single" w:sz="4" w:space="0" w:color="000000"/>
              <w:bottom w:val="single" w:sz="4" w:space="0" w:color="000000"/>
              <w:right w:val="single" w:sz="4" w:space="0" w:color="000000"/>
            </w:tcBorders>
          </w:tcPr>
          <w:p w14:paraId="5433D00F" w14:textId="77777777" w:rsidR="001C72CA" w:rsidRDefault="00DD1B2D">
            <w:pPr>
              <w:pStyle w:val="TableParagraph"/>
              <w:spacing w:line="276" w:lineRule="exact"/>
              <w:ind w:right="113"/>
              <w:jc w:val="right"/>
              <w:rPr>
                <w:rFonts w:ascii="宋体" w:eastAsia="宋体" w:hAnsi="宋体" w:cs="宋体"/>
                <w:sz w:val="24"/>
                <w:szCs w:val="24"/>
              </w:rPr>
            </w:pPr>
            <w:r>
              <w:rPr>
                <w:rFonts w:ascii="宋体"/>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2C1B6EC" w14:textId="77777777" w:rsidR="001C72CA" w:rsidRDefault="00DD1B2D">
            <w:pPr>
              <w:pStyle w:val="TableParagraph"/>
              <w:spacing w:line="276" w:lineRule="exact"/>
              <w:ind w:right="547"/>
              <w:jc w:val="right"/>
              <w:rPr>
                <w:rFonts w:ascii="宋体" w:eastAsia="宋体" w:hAnsi="宋体" w:cs="宋体"/>
                <w:sz w:val="24"/>
                <w:szCs w:val="24"/>
              </w:rPr>
            </w:pPr>
            <w:r>
              <w:rPr>
                <w:rFonts w:ascii="宋体"/>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C937605" w14:textId="77777777" w:rsidR="001C72CA" w:rsidRDefault="00DD1B2D">
            <w:pPr>
              <w:pStyle w:val="TableParagraph"/>
              <w:spacing w:line="276" w:lineRule="exact"/>
              <w:ind w:right="302"/>
              <w:jc w:val="right"/>
              <w:rPr>
                <w:rFonts w:ascii="宋体" w:eastAsia="宋体" w:hAnsi="宋体" w:cs="宋体"/>
                <w:sz w:val="24"/>
                <w:szCs w:val="24"/>
              </w:rPr>
            </w:pPr>
            <w:r>
              <w:rPr>
                <w:rFonts w:ascii="宋体"/>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00236215" w14:textId="77777777" w:rsidR="001C72CA" w:rsidRDefault="00DD1B2D">
            <w:pPr>
              <w:pStyle w:val="TableParagraph"/>
              <w:spacing w:line="276" w:lineRule="exact"/>
              <w:ind w:right="359"/>
              <w:jc w:val="right"/>
              <w:rPr>
                <w:rFonts w:ascii="宋体" w:eastAsia="宋体" w:hAnsi="宋体" w:cs="宋体"/>
                <w:sz w:val="24"/>
                <w:szCs w:val="24"/>
              </w:rPr>
            </w:pPr>
            <w:r>
              <w:rPr>
                <w:rFonts w:ascii="宋体"/>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8765EF2"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0256746" w14:textId="77777777" w:rsidR="001C72CA" w:rsidRDefault="00DD1B2D">
            <w:pPr>
              <w:pStyle w:val="TableParagraph"/>
              <w:spacing w:line="276" w:lineRule="exact"/>
              <w:ind w:right="230"/>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5F7A5DF"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8A333C1" w14:textId="77777777" w:rsidR="001C72CA" w:rsidRDefault="00DD1B2D">
            <w:pPr>
              <w:pStyle w:val="TableParagraph"/>
              <w:spacing w:line="276" w:lineRule="exact"/>
              <w:ind w:right="300"/>
              <w:jc w:val="right"/>
              <w:rPr>
                <w:rFonts w:ascii="宋体" w:eastAsia="宋体" w:hAnsi="宋体" w:cs="宋体"/>
                <w:sz w:val="24"/>
                <w:szCs w:val="24"/>
              </w:rPr>
            </w:pPr>
            <w:r>
              <w:rPr>
                <w:rFonts w:ascii="宋体"/>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805417D" w14:textId="77777777" w:rsidR="001C72CA" w:rsidRDefault="00DD1B2D">
            <w:pPr>
              <w:pStyle w:val="TableParagraph"/>
              <w:spacing w:line="276" w:lineRule="exact"/>
              <w:ind w:right="231"/>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CAE321A" w14:textId="77777777" w:rsidR="001C72CA" w:rsidRDefault="00DD1B2D">
            <w:pPr>
              <w:pStyle w:val="TableParagraph"/>
              <w:spacing w:line="276" w:lineRule="exact"/>
              <w:ind w:right="228"/>
              <w:jc w:val="right"/>
              <w:rPr>
                <w:rFonts w:ascii="宋体" w:eastAsia="宋体" w:hAnsi="宋体" w:cs="宋体"/>
                <w:sz w:val="24"/>
                <w:szCs w:val="24"/>
              </w:rPr>
            </w:pPr>
            <w:r>
              <w:rPr>
                <w:rFonts w:ascii="宋体"/>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1C4D32F" w14:textId="77777777" w:rsidR="001C72CA" w:rsidRDefault="00DD1B2D">
            <w:pPr>
              <w:pStyle w:val="TableParagraph"/>
              <w:spacing w:line="276" w:lineRule="exact"/>
              <w:ind w:left="117"/>
              <w:jc w:val="center"/>
              <w:rPr>
                <w:rFonts w:ascii="宋体" w:eastAsia="宋体" w:hAnsi="宋体" w:cs="宋体"/>
                <w:sz w:val="24"/>
                <w:szCs w:val="24"/>
              </w:rPr>
            </w:pPr>
            <w:r>
              <w:rPr>
                <w:rFonts w:ascii="宋体"/>
                <w:sz w:val="24"/>
              </w:rPr>
              <w:t xml:space="preserve"> </w:t>
            </w:r>
          </w:p>
        </w:tc>
      </w:tr>
    </w:tbl>
    <w:p w14:paraId="10FD9673" w14:textId="77777777" w:rsidR="001C72CA" w:rsidRDefault="00DD1B2D">
      <w:pPr>
        <w:spacing w:line="276" w:lineRule="exact"/>
        <w:ind w:left="358" w:right="1869"/>
        <w:rPr>
          <w:rFonts w:ascii="宋体" w:eastAsia="宋体" w:hAnsi="宋体" w:cs="宋体"/>
          <w:sz w:val="24"/>
          <w:szCs w:val="24"/>
          <w:lang w:eastAsia="zh-CN"/>
        </w:rPr>
      </w:pPr>
      <w:r>
        <w:rPr>
          <w:rFonts w:ascii="宋体" w:eastAsia="宋体" w:hAnsi="宋体" w:cs="宋体"/>
          <w:b/>
          <w:bCs/>
          <w:sz w:val="24"/>
          <w:szCs w:val="24"/>
          <w:lang w:eastAsia="zh-CN"/>
        </w:rPr>
        <w:t>说明：</w:t>
      </w:r>
      <w:r>
        <w:rPr>
          <w:rFonts w:ascii="宋体" w:eastAsia="宋体" w:hAnsi="宋体" w:cs="宋体"/>
          <w:sz w:val="24"/>
          <w:szCs w:val="24"/>
          <w:lang w:eastAsia="zh-CN"/>
        </w:rPr>
        <w:t xml:space="preserve"> </w:t>
      </w:r>
    </w:p>
    <w:p w14:paraId="6B816635" w14:textId="77777777" w:rsidR="001C72CA" w:rsidRDefault="001C72CA">
      <w:pPr>
        <w:spacing w:line="276" w:lineRule="exact"/>
        <w:rPr>
          <w:rFonts w:ascii="宋体" w:eastAsia="宋体" w:hAnsi="宋体" w:cs="宋体"/>
          <w:sz w:val="24"/>
          <w:szCs w:val="24"/>
          <w:lang w:eastAsia="zh-CN"/>
        </w:rPr>
        <w:sectPr w:rsidR="001C72CA">
          <w:pgSz w:w="11910" w:h="16840"/>
          <w:pgMar w:top="1360" w:right="1380" w:bottom="1160" w:left="1300" w:header="0" w:footer="975" w:gutter="0"/>
          <w:cols w:space="720"/>
        </w:sectPr>
      </w:pPr>
    </w:p>
    <w:p w14:paraId="5E3AF471" w14:textId="5A199EE5" w:rsidR="001C72CA" w:rsidRPr="009F542E" w:rsidRDefault="00DD1B2D">
      <w:pPr>
        <w:spacing w:before="86" w:line="266" w:lineRule="exact"/>
        <w:ind w:left="118"/>
        <w:rPr>
          <w:rFonts w:ascii="宋体" w:eastAsia="宋体" w:hAnsi="宋体" w:cs="宋体"/>
          <w:sz w:val="30"/>
          <w:szCs w:val="30"/>
          <w:lang w:eastAsia="zh-CN"/>
        </w:rPr>
      </w:pPr>
      <w:r w:rsidRPr="009F542E">
        <w:rPr>
          <w:rFonts w:ascii="宋体" w:eastAsia="宋体" w:hAnsi="宋体" w:cs="宋体"/>
          <w:b/>
          <w:bCs/>
          <w:sz w:val="21"/>
          <w:szCs w:val="21"/>
          <w:lang w:eastAsia="zh-CN"/>
        </w:rPr>
        <w:lastRenderedPageBreak/>
        <w:t>附录</w:t>
      </w:r>
      <w:r w:rsidR="00FE0303" w:rsidRPr="009F542E">
        <w:rPr>
          <w:rFonts w:ascii="宋体" w:eastAsia="宋体" w:hAnsi="宋体" w:cs="宋体"/>
          <w:b/>
          <w:bCs/>
          <w:sz w:val="21"/>
          <w:szCs w:val="21"/>
          <w:lang w:eastAsia="zh-CN"/>
        </w:rPr>
        <w:t>4</w:t>
      </w:r>
      <w:r w:rsidRPr="009F542E">
        <w:rPr>
          <w:rFonts w:ascii="宋体" w:eastAsia="宋体" w:hAnsi="宋体" w:cs="宋体"/>
          <w:b/>
          <w:bCs/>
          <w:sz w:val="21"/>
          <w:szCs w:val="21"/>
          <w:lang w:eastAsia="zh-CN"/>
        </w:rPr>
        <w:t>：</w:t>
      </w:r>
      <w:r w:rsidRPr="009F542E">
        <w:rPr>
          <w:rFonts w:ascii="宋体" w:eastAsia="宋体" w:hAnsi="宋体" w:cs="宋体"/>
          <w:b/>
          <w:bCs/>
          <w:w w:val="99"/>
          <w:sz w:val="30"/>
          <w:szCs w:val="30"/>
          <w:lang w:eastAsia="zh-CN"/>
        </w:rPr>
        <w:t xml:space="preserve"> </w:t>
      </w:r>
    </w:p>
    <w:p w14:paraId="16C07031" w14:textId="77777777" w:rsidR="001C72CA" w:rsidRDefault="00DD1B2D">
      <w:pPr>
        <w:spacing w:before="26"/>
        <w:ind w:left="2314" w:right="1869"/>
        <w:rPr>
          <w:rFonts w:ascii="宋体" w:eastAsia="宋体" w:hAnsi="宋体" w:cs="宋体"/>
          <w:lang w:eastAsia="zh-CN"/>
        </w:rPr>
      </w:pPr>
      <w:r>
        <w:rPr>
          <w:rFonts w:ascii="宋体" w:eastAsia="宋体" w:hAnsi="宋体" w:cs="宋体"/>
          <w:lang w:eastAsia="zh-CN"/>
        </w:rPr>
        <w:t>投标时提供的纸质版</w:t>
      </w:r>
      <w:r>
        <w:rPr>
          <w:rFonts w:ascii="宋体" w:eastAsia="宋体" w:hAnsi="宋体" w:cs="宋体"/>
          <w:lang w:eastAsia="zh-CN"/>
        </w:rPr>
        <w:t>/</w:t>
      </w:r>
      <w:r>
        <w:rPr>
          <w:rFonts w:ascii="宋体" w:eastAsia="宋体" w:hAnsi="宋体" w:cs="宋体"/>
          <w:lang w:eastAsia="zh-CN"/>
        </w:rPr>
        <w:t>电子版设计图纸清单</w:t>
      </w:r>
      <w:r>
        <w:rPr>
          <w:rFonts w:ascii="宋体" w:eastAsia="宋体" w:hAnsi="宋体" w:cs="宋体"/>
          <w:b/>
          <w:bCs/>
          <w:w w:val="99"/>
          <w:lang w:eastAsia="zh-CN"/>
        </w:rPr>
        <w:t xml:space="preserve"> </w:t>
      </w:r>
    </w:p>
    <w:p w14:paraId="6F9CB2CF" w14:textId="77777777" w:rsidR="001C72CA" w:rsidRDefault="001C72CA">
      <w:pPr>
        <w:spacing w:before="5"/>
        <w:rPr>
          <w:rFonts w:ascii="宋体" w:eastAsia="宋体" w:hAnsi="宋体" w:cs="宋体"/>
          <w:b/>
          <w:bCs/>
          <w:sz w:val="3"/>
          <w:szCs w:val="3"/>
          <w:lang w:eastAsia="zh-CN"/>
        </w:rPr>
      </w:pPr>
    </w:p>
    <w:tbl>
      <w:tblPr>
        <w:tblStyle w:val="TableNormal"/>
        <w:tblW w:w="0" w:type="auto"/>
        <w:tblInd w:w="397" w:type="dxa"/>
        <w:tblLayout w:type="fixed"/>
        <w:tblLook w:val="04A0" w:firstRow="1" w:lastRow="0" w:firstColumn="1" w:lastColumn="0" w:noHBand="0" w:noVBand="1"/>
      </w:tblPr>
      <w:tblGrid>
        <w:gridCol w:w="912"/>
        <w:gridCol w:w="1306"/>
        <w:gridCol w:w="1752"/>
        <w:gridCol w:w="1136"/>
        <w:gridCol w:w="1558"/>
        <w:gridCol w:w="1335"/>
      </w:tblGrid>
      <w:tr w:rsidR="001C72CA" w14:paraId="089161D4"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69849314" w14:textId="77777777" w:rsidR="001C72CA" w:rsidRDefault="00DD1B2D">
            <w:pPr>
              <w:pStyle w:val="TableParagraph"/>
              <w:spacing w:before="110"/>
              <w:ind w:left="239"/>
              <w:rPr>
                <w:rFonts w:ascii="宋体" w:eastAsia="宋体" w:hAnsi="宋体" w:cs="宋体"/>
                <w:sz w:val="21"/>
                <w:szCs w:val="21"/>
              </w:rPr>
            </w:pPr>
            <w:r>
              <w:rPr>
                <w:rFonts w:ascii="宋体" w:eastAsia="宋体" w:hAnsi="宋体" w:cs="宋体"/>
                <w:sz w:val="21"/>
                <w:szCs w:val="21"/>
              </w:rPr>
              <w:t>序号</w:t>
            </w:r>
          </w:p>
        </w:tc>
        <w:tc>
          <w:tcPr>
            <w:tcW w:w="1306" w:type="dxa"/>
            <w:tcBorders>
              <w:top w:val="single" w:sz="4" w:space="0" w:color="000000"/>
              <w:left w:val="single" w:sz="4" w:space="0" w:color="000000"/>
              <w:bottom w:val="single" w:sz="4" w:space="0" w:color="000000"/>
              <w:right w:val="single" w:sz="4" w:space="0" w:color="000000"/>
            </w:tcBorders>
          </w:tcPr>
          <w:p w14:paraId="1E0B450D" w14:textId="77777777" w:rsidR="001C72CA" w:rsidRDefault="00DD1B2D">
            <w:pPr>
              <w:pStyle w:val="TableParagraph"/>
              <w:spacing w:before="110"/>
              <w:jc w:val="center"/>
              <w:rPr>
                <w:rFonts w:ascii="宋体" w:eastAsia="宋体" w:hAnsi="宋体" w:cs="宋体"/>
                <w:sz w:val="21"/>
                <w:szCs w:val="21"/>
              </w:rPr>
            </w:pPr>
            <w:r>
              <w:rPr>
                <w:rFonts w:ascii="宋体" w:eastAsia="宋体" w:hAnsi="宋体" w:cs="宋体"/>
                <w:sz w:val="21"/>
                <w:szCs w:val="21"/>
              </w:rPr>
              <w:t>图名</w:t>
            </w:r>
          </w:p>
        </w:tc>
        <w:tc>
          <w:tcPr>
            <w:tcW w:w="1752" w:type="dxa"/>
            <w:tcBorders>
              <w:top w:val="single" w:sz="4" w:space="0" w:color="000000"/>
              <w:left w:val="single" w:sz="4" w:space="0" w:color="000000"/>
              <w:bottom w:val="single" w:sz="4" w:space="0" w:color="000000"/>
              <w:right w:val="single" w:sz="4" w:space="0" w:color="000000"/>
            </w:tcBorders>
          </w:tcPr>
          <w:p w14:paraId="3164D4F2" w14:textId="77777777" w:rsidR="001C72CA" w:rsidRDefault="00DD1B2D">
            <w:pPr>
              <w:pStyle w:val="TableParagraph"/>
              <w:spacing w:before="110"/>
              <w:ind w:right="2"/>
              <w:jc w:val="center"/>
              <w:rPr>
                <w:rFonts w:ascii="宋体" w:eastAsia="宋体" w:hAnsi="宋体" w:cs="宋体"/>
                <w:sz w:val="21"/>
                <w:szCs w:val="21"/>
              </w:rPr>
            </w:pPr>
            <w:r>
              <w:rPr>
                <w:rFonts w:ascii="宋体" w:eastAsia="宋体" w:hAnsi="宋体" w:cs="宋体"/>
                <w:sz w:val="21"/>
                <w:szCs w:val="21"/>
              </w:rPr>
              <w:t>图号</w:t>
            </w:r>
          </w:p>
        </w:tc>
        <w:tc>
          <w:tcPr>
            <w:tcW w:w="1136" w:type="dxa"/>
            <w:tcBorders>
              <w:top w:val="single" w:sz="4" w:space="0" w:color="000000"/>
              <w:left w:val="single" w:sz="4" w:space="0" w:color="000000"/>
              <w:bottom w:val="single" w:sz="4" w:space="0" w:color="000000"/>
              <w:right w:val="single" w:sz="4" w:space="0" w:color="000000"/>
            </w:tcBorders>
          </w:tcPr>
          <w:p w14:paraId="044A1DDC" w14:textId="77777777" w:rsidR="001C72CA" w:rsidRDefault="00DD1B2D">
            <w:pPr>
              <w:pStyle w:val="TableParagraph"/>
              <w:spacing w:before="110"/>
              <w:ind w:left="350"/>
              <w:rPr>
                <w:rFonts w:ascii="宋体" w:eastAsia="宋体" w:hAnsi="宋体" w:cs="宋体"/>
                <w:sz w:val="21"/>
                <w:szCs w:val="21"/>
              </w:rPr>
            </w:pPr>
            <w:r>
              <w:rPr>
                <w:rFonts w:ascii="宋体" w:eastAsia="宋体" w:hAnsi="宋体" w:cs="宋体"/>
                <w:sz w:val="21"/>
                <w:szCs w:val="21"/>
              </w:rPr>
              <w:t>版本</w:t>
            </w:r>
          </w:p>
        </w:tc>
        <w:tc>
          <w:tcPr>
            <w:tcW w:w="1558" w:type="dxa"/>
            <w:tcBorders>
              <w:top w:val="single" w:sz="4" w:space="0" w:color="000000"/>
              <w:left w:val="single" w:sz="4" w:space="0" w:color="000000"/>
              <w:bottom w:val="single" w:sz="4" w:space="0" w:color="000000"/>
              <w:right w:val="single" w:sz="4" w:space="0" w:color="000000"/>
            </w:tcBorders>
          </w:tcPr>
          <w:p w14:paraId="2A684183" w14:textId="77777777" w:rsidR="001C72CA" w:rsidRDefault="00DD1B2D">
            <w:pPr>
              <w:pStyle w:val="TableParagraph"/>
              <w:spacing w:before="110"/>
              <w:ind w:left="352"/>
              <w:rPr>
                <w:rFonts w:ascii="宋体" w:eastAsia="宋体" w:hAnsi="宋体" w:cs="宋体"/>
                <w:sz w:val="21"/>
                <w:szCs w:val="21"/>
              </w:rPr>
            </w:pPr>
            <w:r>
              <w:rPr>
                <w:rFonts w:ascii="宋体" w:eastAsia="宋体" w:hAnsi="宋体" w:cs="宋体"/>
                <w:sz w:val="21"/>
                <w:szCs w:val="21"/>
              </w:rPr>
              <w:t>出图日期</w:t>
            </w:r>
          </w:p>
        </w:tc>
        <w:tc>
          <w:tcPr>
            <w:tcW w:w="1335" w:type="dxa"/>
            <w:tcBorders>
              <w:top w:val="single" w:sz="4" w:space="0" w:color="000000"/>
              <w:left w:val="single" w:sz="4" w:space="0" w:color="000000"/>
              <w:bottom w:val="single" w:sz="4" w:space="0" w:color="000000"/>
              <w:right w:val="single" w:sz="4" w:space="0" w:color="000000"/>
            </w:tcBorders>
          </w:tcPr>
          <w:p w14:paraId="7CA60817" w14:textId="77777777" w:rsidR="001C72CA" w:rsidRDefault="00DD1B2D">
            <w:pPr>
              <w:pStyle w:val="TableParagraph"/>
              <w:spacing w:before="110"/>
              <w:jc w:val="center"/>
              <w:rPr>
                <w:rFonts w:ascii="宋体" w:eastAsia="宋体" w:hAnsi="宋体" w:cs="宋体"/>
                <w:sz w:val="21"/>
                <w:szCs w:val="21"/>
              </w:rPr>
            </w:pPr>
            <w:r>
              <w:rPr>
                <w:rFonts w:ascii="宋体" w:eastAsia="宋体" w:hAnsi="宋体" w:cs="宋体"/>
                <w:sz w:val="21"/>
                <w:szCs w:val="21"/>
              </w:rPr>
              <w:t>备注</w:t>
            </w:r>
          </w:p>
        </w:tc>
      </w:tr>
      <w:tr w:rsidR="001C72CA" w14:paraId="083F41AE"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4C62C513"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042F598D"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278B1C10"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1EC0613D"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555F2951"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3EC0DF31" w14:textId="77777777" w:rsidR="001C72CA" w:rsidRDefault="001C72CA"/>
        </w:tc>
      </w:tr>
      <w:tr w:rsidR="001C72CA" w14:paraId="29A67ADA"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7DC772BE"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6789EE9D"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3193E629"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11F186AB"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79C80471"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095F5758" w14:textId="77777777" w:rsidR="001C72CA" w:rsidRDefault="001C72CA"/>
        </w:tc>
      </w:tr>
      <w:tr w:rsidR="001C72CA" w14:paraId="144E25F8"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72C3B34A"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58C223A1"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2ADDBA2C"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173BE5EE"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6FF09AEC"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7C744A2A" w14:textId="77777777" w:rsidR="001C72CA" w:rsidRDefault="001C72CA"/>
        </w:tc>
      </w:tr>
      <w:tr w:rsidR="001C72CA" w14:paraId="6E5685ED"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1513668D"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2451DF54"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73F16484"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0EAA1557"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2E0167F9"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06FE8C3C" w14:textId="77777777" w:rsidR="001C72CA" w:rsidRDefault="001C72CA"/>
        </w:tc>
      </w:tr>
      <w:tr w:rsidR="001C72CA" w14:paraId="403ACC17"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085CD4C7"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6C5B9D8C"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11B7FA19"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5A025CD5"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27B049B9"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3108F8BA" w14:textId="77777777" w:rsidR="001C72CA" w:rsidRDefault="001C72CA"/>
        </w:tc>
      </w:tr>
      <w:tr w:rsidR="001C72CA" w14:paraId="7989CCA0"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2AB46400"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656D1F14"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264E1C42"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1D9EC939"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6F9A60DA"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10828089" w14:textId="77777777" w:rsidR="001C72CA" w:rsidRDefault="001C72CA"/>
        </w:tc>
      </w:tr>
      <w:tr w:rsidR="001C72CA" w14:paraId="208636A0"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367C138E"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51070B1F"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16428A9E"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11CC8786"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6E77D507"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063453F9" w14:textId="77777777" w:rsidR="001C72CA" w:rsidRDefault="001C72CA"/>
        </w:tc>
      </w:tr>
      <w:tr w:rsidR="001C72CA" w14:paraId="684493D4"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57EA5052"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53183C78"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63D4A9E6"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7086C261"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7CDBFDAB"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1E9F81D5" w14:textId="77777777" w:rsidR="001C72CA" w:rsidRDefault="001C72CA"/>
        </w:tc>
      </w:tr>
      <w:tr w:rsidR="001C72CA" w14:paraId="5DDF12D6"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29E828D9"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4A73D7D6"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592BFFC3"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07FFBF93"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796514CF"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35DC420F" w14:textId="77777777" w:rsidR="001C72CA" w:rsidRDefault="001C72CA"/>
        </w:tc>
      </w:tr>
      <w:tr w:rsidR="001C72CA" w14:paraId="276B2B58"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51E29054"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7BC7D8A1"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3CCE8AD4"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5AB0C80C"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4AF756D1"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0DCA5D55" w14:textId="77777777" w:rsidR="001C72CA" w:rsidRDefault="001C72CA"/>
        </w:tc>
      </w:tr>
      <w:tr w:rsidR="001C72CA" w14:paraId="1D82A28A"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556AA1EA"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76D26AC4"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0156DC77"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7C546D0F"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4DE8E29E"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7A4AAAAD" w14:textId="77777777" w:rsidR="001C72CA" w:rsidRDefault="001C72CA"/>
        </w:tc>
      </w:tr>
      <w:tr w:rsidR="001C72CA" w14:paraId="3DF3BE50"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37A24CFE"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68708357"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3F6B7CFE"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19A6F4B1"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3505EAAA"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3F0856B9" w14:textId="77777777" w:rsidR="001C72CA" w:rsidRDefault="001C72CA"/>
        </w:tc>
      </w:tr>
      <w:tr w:rsidR="001C72CA" w14:paraId="57BCC905"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4AD8EB5D"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7ECA22A0"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2B9F5E25"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1BEB7B66"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33E9B63F"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28015F96" w14:textId="77777777" w:rsidR="001C72CA" w:rsidRDefault="001C72CA"/>
        </w:tc>
      </w:tr>
      <w:tr w:rsidR="001C72CA" w14:paraId="53F29520"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0078A242"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2EF55E7F"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16370189"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5742AA1D"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33850BB7"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121F404D" w14:textId="77777777" w:rsidR="001C72CA" w:rsidRDefault="001C72CA"/>
        </w:tc>
      </w:tr>
      <w:tr w:rsidR="001C72CA" w14:paraId="5D64689D"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1C4FCD96"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3C8EA89E"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47E786EC"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182FD731"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7E5F22E7"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22CAE949" w14:textId="77777777" w:rsidR="001C72CA" w:rsidRDefault="001C72CA"/>
        </w:tc>
      </w:tr>
      <w:tr w:rsidR="001C72CA" w14:paraId="11F51073" w14:textId="77777777">
        <w:trPr>
          <w:trHeight w:hRule="exact" w:val="452"/>
        </w:trPr>
        <w:tc>
          <w:tcPr>
            <w:tcW w:w="912" w:type="dxa"/>
            <w:tcBorders>
              <w:top w:val="single" w:sz="4" w:space="0" w:color="000000"/>
              <w:left w:val="single" w:sz="4" w:space="0" w:color="000000"/>
              <w:bottom w:val="single" w:sz="4" w:space="0" w:color="000000"/>
              <w:right w:val="single" w:sz="4" w:space="0" w:color="000000"/>
            </w:tcBorders>
          </w:tcPr>
          <w:p w14:paraId="700E39BB"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6CC9ADF2"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1023163A"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2D18658B"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1BFC615C"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3C2FD46C" w14:textId="77777777" w:rsidR="001C72CA" w:rsidRDefault="001C72CA"/>
        </w:tc>
      </w:tr>
      <w:tr w:rsidR="001C72CA" w14:paraId="30F07187"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0184BDC2"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5C7074DF"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61406E18"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7FCC8746"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646E9298"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00FACF54" w14:textId="77777777" w:rsidR="001C72CA" w:rsidRDefault="001C72CA"/>
        </w:tc>
      </w:tr>
      <w:tr w:rsidR="001C72CA" w14:paraId="4E33E4F3"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134021BD"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1E5AF889"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22FD69B0"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6ECC52D3"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2F924E98"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1ADDE8AD" w14:textId="77777777" w:rsidR="001C72CA" w:rsidRDefault="001C72CA"/>
        </w:tc>
      </w:tr>
      <w:tr w:rsidR="001C72CA" w14:paraId="0BA273AE"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37E32FA5"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21A79FF7"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36B08419"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2CC883DB"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23773B0F"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30216167" w14:textId="77777777" w:rsidR="001C72CA" w:rsidRDefault="001C72CA"/>
        </w:tc>
      </w:tr>
      <w:tr w:rsidR="001C72CA" w14:paraId="7824E142"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723C83B8"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16961BD0"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17B5B8AE"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317AB4F1"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4B7C5133"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7B43EE96" w14:textId="77777777" w:rsidR="001C72CA" w:rsidRDefault="001C72CA"/>
        </w:tc>
      </w:tr>
      <w:tr w:rsidR="001C72CA" w14:paraId="531CB6E8" w14:textId="77777777">
        <w:trPr>
          <w:trHeight w:hRule="exact" w:val="449"/>
        </w:trPr>
        <w:tc>
          <w:tcPr>
            <w:tcW w:w="912" w:type="dxa"/>
            <w:tcBorders>
              <w:top w:val="single" w:sz="4" w:space="0" w:color="000000"/>
              <w:left w:val="single" w:sz="4" w:space="0" w:color="000000"/>
              <w:bottom w:val="single" w:sz="4" w:space="0" w:color="000000"/>
              <w:right w:val="single" w:sz="4" w:space="0" w:color="000000"/>
            </w:tcBorders>
          </w:tcPr>
          <w:p w14:paraId="39E2890D"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42B09D1A"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0C87BF12"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4EB9DA19"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4AF0D2A3"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13CDA417" w14:textId="77777777" w:rsidR="001C72CA" w:rsidRDefault="001C72CA"/>
        </w:tc>
      </w:tr>
      <w:tr w:rsidR="001C72CA" w14:paraId="20C0CEE1"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0FA1D719"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4EC59460"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0CDA0CDB"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242BE934"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439E39D8"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281DF806" w14:textId="77777777" w:rsidR="001C72CA" w:rsidRDefault="001C72CA"/>
        </w:tc>
      </w:tr>
      <w:tr w:rsidR="001C72CA" w14:paraId="16730833" w14:textId="77777777">
        <w:trPr>
          <w:trHeight w:hRule="exact" w:val="451"/>
        </w:trPr>
        <w:tc>
          <w:tcPr>
            <w:tcW w:w="912" w:type="dxa"/>
            <w:tcBorders>
              <w:top w:val="single" w:sz="4" w:space="0" w:color="000000"/>
              <w:left w:val="single" w:sz="4" w:space="0" w:color="000000"/>
              <w:bottom w:val="single" w:sz="4" w:space="0" w:color="000000"/>
              <w:right w:val="single" w:sz="4" w:space="0" w:color="000000"/>
            </w:tcBorders>
          </w:tcPr>
          <w:p w14:paraId="1FCD5945" w14:textId="77777777" w:rsidR="001C72CA" w:rsidRDefault="001C72CA"/>
        </w:tc>
        <w:tc>
          <w:tcPr>
            <w:tcW w:w="1306" w:type="dxa"/>
            <w:tcBorders>
              <w:top w:val="single" w:sz="4" w:space="0" w:color="000000"/>
              <w:left w:val="single" w:sz="4" w:space="0" w:color="000000"/>
              <w:bottom w:val="single" w:sz="4" w:space="0" w:color="000000"/>
              <w:right w:val="single" w:sz="4" w:space="0" w:color="000000"/>
            </w:tcBorders>
          </w:tcPr>
          <w:p w14:paraId="23E66324" w14:textId="77777777" w:rsidR="001C72CA" w:rsidRDefault="001C72CA"/>
        </w:tc>
        <w:tc>
          <w:tcPr>
            <w:tcW w:w="1752" w:type="dxa"/>
            <w:tcBorders>
              <w:top w:val="single" w:sz="4" w:space="0" w:color="000000"/>
              <w:left w:val="single" w:sz="4" w:space="0" w:color="000000"/>
              <w:bottom w:val="single" w:sz="4" w:space="0" w:color="000000"/>
              <w:right w:val="single" w:sz="4" w:space="0" w:color="000000"/>
            </w:tcBorders>
          </w:tcPr>
          <w:p w14:paraId="587622F6" w14:textId="77777777" w:rsidR="001C72CA" w:rsidRDefault="001C72CA"/>
        </w:tc>
        <w:tc>
          <w:tcPr>
            <w:tcW w:w="1136" w:type="dxa"/>
            <w:tcBorders>
              <w:top w:val="single" w:sz="4" w:space="0" w:color="000000"/>
              <w:left w:val="single" w:sz="4" w:space="0" w:color="000000"/>
              <w:bottom w:val="single" w:sz="4" w:space="0" w:color="000000"/>
              <w:right w:val="single" w:sz="4" w:space="0" w:color="000000"/>
            </w:tcBorders>
          </w:tcPr>
          <w:p w14:paraId="47280AC3" w14:textId="77777777" w:rsidR="001C72CA" w:rsidRDefault="001C72CA"/>
        </w:tc>
        <w:tc>
          <w:tcPr>
            <w:tcW w:w="1558" w:type="dxa"/>
            <w:tcBorders>
              <w:top w:val="single" w:sz="4" w:space="0" w:color="000000"/>
              <w:left w:val="single" w:sz="4" w:space="0" w:color="000000"/>
              <w:bottom w:val="single" w:sz="4" w:space="0" w:color="000000"/>
              <w:right w:val="single" w:sz="4" w:space="0" w:color="000000"/>
            </w:tcBorders>
          </w:tcPr>
          <w:p w14:paraId="6631BB0C" w14:textId="77777777" w:rsidR="001C72CA" w:rsidRDefault="001C72CA"/>
        </w:tc>
        <w:tc>
          <w:tcPr>
            <w:tcW w:w="1335" w:type="dxa"/>
            <w:tcBorders>
              <w:top w:val="single" w:sz="4" w:space="0" w:color="000000"/>
              <w:left w:val="single" w:sz="4" w:space="0" w:color="000000"/>
              <w:bottom w:val="single" w:sz="4" w:space="0" w:color="000000"/>
              <w:right w:val="single" w:sz="4" w:space="0" w:color="000000"/>
            </w:tcBorders>
          </w:tcPr>
          <w:p w14:paraId="1CE19DE4" w14:textId="77777777" w:rsidR="001C72CA" w:rsidRDefault="001C72CA"/>
        </w:tc>
      </w:tr>
    </w:tbl>
    <w:p w14:paraId="560E543C" w14:textId="77777777" w:rsidR="001C72CA" w:rsidRDefault="001C72CA">
      <w:pPr>
        <w:spacing w:before="13"/>
        <w:rPr>
          <w:rFonts w:ascii="宋体" w:eastAsia="宋体" w:hAnsi="宋体" w:cs="宋体"/>
          <w:b/>
          <w:bCs/>
          <w:sz w:val="14"/>
          <w:szCs w:val="14"/>
        </w:rPr>
      </w:pPr>
    </w:p>
    <w:p w14:paraId="7EC2551D" w14:textId="77777777" w:rsidR="001C72CA" w:rsidRDefault="001C72CA">
      <w:pPr>
        <w:spacing w:line="468" w:lineRule="exact"/>
        <w:sectPr w:rsidR="001C72CA">
          <w:pgSz w:w="11910" w:h="16840"/>
          <w:pgMar w:top="1280" w:right="1680" w:bottom="1160" w:left="1300" w:header="0" w:footer="975" w:gutter="0"/>
          <w:cols w:space="720"/>
        </w:sectPr>
      </w:pPr>
    </w:p>
    <w:p w14:paraId="00483924" w14:textId="77777777" w:rsidR="001C72CA" w:rsidRDefault="001C72CA">
      <w:pPr>
        <w:rPr>
          <w:rFonts w:ascii="宋体" w:eastAsia="宋体" w:hAnsi="宋体" w:cs="宋体"/>
          <w:sz w:val="20"/>
          <w:szCs w:val="20"/>
        </w:rPr>
      </w:pPr>
    </w:p>
    <w:p w14:paraId="6DC4DA70" w14:textId="77777777" w:rsidR="001C72CA" w:rsidRDefault="001C72CA">
      <w:pPr>
        <w:rPr>
          <w:rFonts w:ascii="宋体" w:eastAsia="宋体" w:hAnsi="宋体" w:cs="宋体"/>
          <w:sz w:val="20"/>
          <w:szCs w:val="20"/>
        </w:rPr>
      </w:pPr>
    </w:p>
    <w:p w14:paraId="33FCFC04" w14:textId="77777777" w:rsidR="001C72CA" w:rsidRDefault="001C72CA">
      <w:pPr>
        <w:rPr>
          <w:rFonts w:ascii="宋体" w:eastAsia="宋体" w:hAnsi="宋体" w:cs="宋体"/>
          <w:sz w:val="20"/>
          <w:szCs w:val="20"/>
        </w:rPr>
      </w:pPr>
    </w:p>
    <w:p w14:paraId="0B5CFAF3" w14:textId="77777777" w:rsidR="001C72CA" w:rsidRDefault="001C72CA">
      <w:pPr>
        <w:rPr>
          <w:rFonts w:ascii="宋体" w:eastAsia="宋体" w:hAnsi="宋体" w:cs="宋体"/>
          <w:sz w:val="20"/>
          <w:szCs w:val="20"/>
        </w:rPr>
      </w:pPr>
    </w:p>
    <w:p w14:paraId="0913F96C" w14:textId="77777777" w:rsidR="001C72CA" w:rsidRDefault="001C72CA">
      <w:pPr>
        <w:rPr>
          <w:rFonts w:ascii="宋体" w:eastAsia="宋体" w:hAnsi="宋体" w:cs="宋体"/>
          <w:sz w:val="20"/>
          <w:szCs w:val="20"/>
        </w:rPr>
      </w:pPr>
    </w:p>
    <w:p w14:paraId="5E54601A" w14:textId="77777777" w:rsidR="001C72CA" w:rsidRDefault="001C72CA">
      <w:pPr>
        <w:rPr>
          <w:rFonts w:ascii="宋体" w:eastAsia="宋体" w:hAnsi="宋体" w:cs="宋体"/>
          <w:sz w:val="20"/>
          <w:szCs w:val="20"/>
        </w:rPr>
      </w:pPr>
    </w:p>
    <w:p w14:paraId="65F7A44D" w14:textId="77777777" w:rsidR="001C72CA" w:rsidRDefault="001C72CA">
      <w:pPr>
        <w:rPr>
          <w:rFonts w:ascii="宋体" w:eastAsia="宋体" w:hAnsi="宋体" w:cs="宋体"/>
          <w:sz w:val="20"/>
          <w:szCs w:val="20"/>
        </w:rPr>
      </w:pPr>
    </w:p>
    <w:p w14:paraId="68671C86" w14:textId="77777777" w:rsidR="001C72CA" w:rsidRDefault="001C72CA">
      <w:pPr>
        <w:rPr>
          <w:rFonts w:ascii="宋体" w:eastAsia="宋体" w:hAnsi="宋体" w:cs="宋体"/>
          <w:sz w:val="20"/>
          <w:szCs w:val="20"/>
        </w:rPr>
      </w:pPr>
    </w:p>
    <w:p w14:paraId="56BE38DD" w14:textId="77777777" w:rsidR="001C72CA" w:rsidRDefault="001C72CA">
      <w:pPr>
        <w:rPr>
          <w:rFonts w:ascii="宋体" w:eastAsia="宋体" w:hAnsi="宋体" w:cs="宋体"/>
          <w:sz w:val="20"/>
          <w:szCs w:val="20"/>
        </w:rPr>
      </w:pPr>
    </w:p>
    <w:p w14:paraId="5A985D9C" w14:textId="77777777" w:rsidR="001C72CA" w:rsidRDefault="001C72CA">
      <w:pPr>
        <w:rPr>
          <w:rFonts w:ascii="宋体" w:eastAsia="宋体" w:hAnsi="宋体" w:cs="宋体"/>
          <w:sz w:val="20"/>
          <w:szCs w:val="20"/>
        </w:rPr>
      </w:pPr>
    </w:p>
    <w:p w14:paraId="224C1605" w14:textId="77777777" w:rsidR="001C72CA" w:rsidRDefault="001C72CA">
      <w:pPr>
        <w:rPr>
          <w:rFonts w:ascii="宋体" w:eastAsia="宋体" w:hAnsi="宋体" w:cs="宋体"/>
          <w:sz w:val="20"/>
          <w:szCs w:val="20"/>
        </w:rPr>
      </w:pPr>
    </w:p>
    <w:p w14:paraId="5BF58A51" w14:textId="77777777" w:rsidR="001C72CA" w:rsidRDefault="001C72CA">
      <w:pPr>
        <w:spacing w:before="4"/>
        <w:rPr>
          <w:rFonts w:ascii="宋体" w:eastAsia="宋体" w:hAnsi="宋体" w:cs="宋体"/>
        </w:rPr>
      </w:pPr>
    </w:p>
    <w:p w14:paraId="75C830B8" w14:textId="77777777" w:rsidR="001C72CA" w:rsidRDefault="00DD1B2D">
      <w:pPr>
        <w:pStyle w:val="1"/>
        <w:spacing w:line="539" w:lineRule="exact"/>
        <w:ind w:left="2737"/>
        <w:rPr>
          <w:b w:val="0"/>
          <w:bCs w:val="0"/>
        </w:rPr>
      </w:pPr>
      <w:bookmarkStart w:id="106" w:name="_bookmark104"/>
      <w:bookmarkEnd w:id="106"/>
      <w:r>
        <w:t>第七章投标文件格式</w:t>
      </w:r>
    </w:p>
    <w:p w14:paraId="1C02073F" w14:textId="77777777" w:rsidR="001C72CA" w:rsidRDefault="001C72CA">
      <w:pPr>
        <w:rPr>
          <w:rFonts w:ascii="宋体" w:eastAsia="宋体" w:hAnsi="宋体" w:cs="宋体"/>
          <w:b/>
          <w:bCs/>
          <w:sz w:val="20"/>
          <w:szCs w:val="20"/>
        </w:rPr>
      </w:pPr>
    </w:p>
    <w:p w14:paraId="14DCADDE" w14:textId="77777777" w:rsidR="001C72CA" w:rsidRDefault="001C72CA">
      <w:pPr>
        <w:rPr>
          <w:rFonts w:ascii="宋体" w:eastAsia="宋体" w:hAnsi="宋体" w:cs="宋体"/>
          <w:b/>
          <w:bCs/>
          <w:sz w:val="20"/>
          <w:szCs w:val="20"/>
        </w:rPr>
      </w:pPr>
    </w:p>
    <w:p w14:paraId="7106D70A" w14:textId="77777777" w:rsidR="001C72CA" w:rsidRDefault="001C72CA">
      <w:pPr>
        <w:rPr>
          <w:rFonts w:ascii="宋体" w:eastAsia="宋体" w:hAnsi="宋体" w:cs="宋体"/>
          <w:b/>
          <w:bCs/>
          <w:sz w:val="20"/>
          <w:szCs w:val="20"/>
        </w:rPr>
      </w:pPr>
    </w:p>
    <w:p w14:paraId="2E74A015" w14:textId="77777777" w:rsidR="001C72CA" w:rsidRDefault="001C72CA">
      <w:pPr>
        <w:rPr>
          <w:rFonts w:ascii="宋体" w:eastAsia="宋体" w:hAnsi="宋体" w:cs="宋体"/>
          <w:b/>
          <w:bCs/>
          <w:sz w:val="28"/>
          <w:szCs w:val="28"/>
        </w:rPr>
      </w:pPr>
    </w:p>
    <w:p w14:paraId="4B2E0C70" w14:textId="77777777" w:rsidR="001C72CA" w:rsidRDefault="001C72CA">
      <w:pPr>
        <w:spacing w:line="460" w:lineRule="exact"/>
        <w:sectPr w:rsidR="001C72CA">
          <w:pgSz w:w="11910" w:h="16840"/>
          <w:pgMar w:top="1580" w:right="1680" w:bottom="1160" w:left="1300" w:header="0" w:footer="975" w:gutter="0"/>
          <w:cols w:space="720"/>
        </w:sectPr>
      </w:pPr>
    </w:p>
    <w:p w14:paraId="409FF11D" w14:textId="77777777" w:rsidR="001C72CA" w:rsidRDefault="00DD1B2D">
      <w:pPr>
        <w:spacing w:before="2" w:line="355" w:lineRule="auto"/>
        <w:ind w:left="118" w:right="5009"/>
        <w:rPr>
          <w:rFonts w:ascii="宋体" w:eastAsia="宋体" w:hAnsi="宋体" w:cs="宋体"/>
          <w:sz w:val="24"/>
          <w:szCs w:val="24"/>
          <w:lang w:eastAsia="zh-CN"/>
        </w:rPr>
      </w:pPr>
      <w:r>
        <w:rPr>
          <w:rFonts w:ascii="宋体" w:eastAsia="宋体" w:hAnsi="宋体" w:cs="宋体"/>
          <w:b/>
          <w:bCs/>
          <w:sz w:val="24"/>
          <w:szCs w:val="24"/>
          <w:lang w:eastAsia="zh-CN"/>
        </w:rPr>
        <w:lastRenderedPageBreak/>
        <w:t>一、商务投标文件格式</w:t>
      </w:r>
      <w:r>
        <w:rPr>
          <w:rFonts w:ascii="楷体" w:eastAsia="楷体" w:hAnsi="楷体" w:cs="楷体"/>
          <w:sz w:val="21"/>
          <w:szCs w:val="21"/>
          <w:lang w:eastAsia="zh-CN"/>
        </w:rPr>
        <w:t>（适用于资格后审）</w:t>
      </w:r>
      <w:r>
        <w:rPr>
          <w:rFonts w:ascii="楷体" w:eastAsia="楷体" w:hAnsi="楷体" w:cs="楷体"/>
          <w:sz w:val="21"/>
          <w:szCs w:val="21"/>
          <w:lang w:eastAsia="zh-CN"/>
        </w:rPr>
        <w:t xml:space="preserve"> </w:t>
      </w:r>
      <w:r>
        <w:rPr>
          <w:rFonts w:ascii="宋体" w:eastAsia="宋体" w:hAnsi="宋体" w:cs="宋体"/>
          <w:sz w:val="24"/>
          <w:szCs w:val="24"/>
          <w:lang w:eastAsia="zh-CN"/>
        </w:rPr>
        <w:t>商务投标文件封面（格式见附件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52F1C9DD" w14:textId="77777777" w:rsidR="001C72CA" w:rsidRDefault="00DD1B2D">
      <w:pPr>
        <w:spacing w:before="38" w:line="355" w:lineRule="auto"/>
        <w:ind w:left="118" w:right="106"/>
        <w:rPr>
          <w:rFonts w:ascii="楷体" w:eastAsia="楷体" w:hAnsi="楷体" w:cs="楷体"/>
          <w:sz w:val="24"/>
          <w:szCs w:val="24"/>
          <w:lang w:eastAsia="zh-CN"/>
        </w:rPr>
      </w:pPr>
      <w:r>
        <w:rPr>
          <w:rFonts w:ascii="宋体" w:eastAsia="宋体" w:hAnsi="宋体" w:cs="宋体"/>
          <w:spacing w:val="2"/>
          <w:sz w:val="24"/>
          <w:szCs w:val="24"/>
          <w:lang w:eastAsia="zh-CN"/>
        </w:rPr>
        <w:t>目录</w:t>
      </w:r>
      <w:r>
        <w:rPr>
          <w:rFonts w:ascii="楷体" w:eastAsia="楷体" w:hAnsi="楷体" w:cs="楷体"/>
          <w:spacing w:val="2"/>
          <w:sz w:val="24"/>
          <w:szCs w:val="24"/>
          <w:lang w:eastAsia="zh-CN"/>
        </w:rPr>
        <w:t>（投标文件内容按以下顺序编制文件，</w:t>
      </w:r>
      <w:r>
        <w:rPr>
          <w:rFonts w:ascii="楷体" w:eastAsia="楷体" w:hAnsi="楷体" w:cs="楷体"/>
          <w:b/>
          <w:bCs/>
          <w:spacing w:val="2"/>
          <w:sz w:val="24"/>
          <w:szCs w:val="24"/>
          <w:lang w:eastAsia="zh-CN"/>
        </w:rPr>
        <w:t>楷体加粗部分</w:t>
      </w:r>
      <w:r>
        <w:rPr>
          <w:rFonts w:ascii="楷体" w:eastAsia="楷体" w:hAnsi="楷体" w:cs="楷体"/>
          <w:spacing w:val="2"/>
          <w:sz w:val="24"/>
          <w:szCs w:val="24"/>
          <w:lang w:eastAsia="zh-CN"/>
        </w:rPr>
        <w:t>为目录项，须编制对应连续页</w:t>
      </w:r>
      <w:r>
        <w:rPr>
          <w:rFonts w:ascii="楷体" w:eastAsia="楷体" w:hAnsi="楷体" w:cs="楷体"/>
          <w:spacing w:val="-116"/>
          <w:sz w:val="24"/>
          <w:szCs w:val="24"/>
          <w:lang w:eastAsia="zh-CN"/>
        </w:rPr>
        <w:t xml:space="preserve"> </w:t>
      </w:r>
      <w:r>
        <w:rPr>
          <w:rFonts w:ascii="楷体" w:eastAsia="楷体" w:hAnsi="楷体" w:cs="楷体"/>
          <w:sz w:val="24"/>
          <w:szCs w:val="24"/>
          <w:lang w:eastAsia="zh-CN"/>
        </w:rPr>
        <w:t>码）</w:t>
      </w:r>
    </w:p>
    <w:p w14:paraId="20DA0572" w14:textId="77777777" w:rsidR="001C72CA" w:rsidRDefault="00DD1B2D">
      <w:pPr>
        <w:spacing w:before="38"/>
        <w:ind w:left="118"/>
        <w:jc w:val="both"/>
        <w:rPr>
          <w:rFonts w:ascii="楷体" w:eastAsia="楷体" w:hAnsi="楷体" w:cs="楷体"/>
          <w:sz w:val="24"/>
          <w:szCs w:val="24"/>
          <w:lang w:eastAsia="zh-CN"/>
        </w:rPr>
      </w:pPr>
      <w:r>
        <w:rPr>
          <w:rFonts w:ascii="楷体" w:eastAsia="楷体" w:hAnsi="楷体" w:cs="楷体"/>
          <w:b/>
          <w:bCs/>
          <w:sz w:val="24"/>
          <w:szCs w:val="24"/>
          <w:lang w:eastAsia="zh-CN"/>
        </w:rPr>
        <w:t>1.</w:t>
      </w:r>
      <w:r>
        <w:rPr>
          <w:rFonts w:ascii="楷体" w:eastAsia="楷体" w:hAnsi="楷体" w:cs="楷体"/>
          <w:b/>
          <w:bCs/>
          <w:sz w:val="24"/>
          <w:szCs w:val="24"/>
          <w:lang w:eastAsia="zh-CN"/>
        </w:rPr>
        <w:t>投标函</w:t>
      </w:r>
      <w:r>
        <w:rPr>
          <w:rFonts w:ascii="楷体" w:eastAsia="楷体" w:hAnsi="楷体" w:cs="楷体"/>
          <w:sz w:val="24"/>
          <w:szCs w:val="24"/>
          <w:lang w:eastAsia="zh-CN"/>
        </w:rPr>
        <w:t>（格式见附件</w:t>
      </w:r>
      <w:r>
        <w:rPr>
          <w:rFonts w:ascii="楷体" w:eastAsia="楷体" w:hAnsi="楷体" w:cs="楷体"/>
          <w:spacing w:val="-62"/>
          <w:sz w:val="24"/>
          <w:szCs w:val="24"/>
          <w:lang w:eastAsia="zh-CN"/>
        </w:rPr>
        <w:t xml:space="preserve"> </w:t>
      </w:r>
      <w:r>
        <w:rPr>
          <w:rFonts w:ascii="楷体" w:eastAsia="楷体" w:hAnsi="楷体" w:cs="楷体"/>
          <w:sz w:val="24"/>
          <w:szCs w:val="24"/>
          <w:lang w:eastAsia="zh-CN"/>
        </w:rPr>
        <w:t>2</w:t>
      </w:r>
      <w:r>
        <w:rPr>
          <w:rFonts w:ascii="楷体" w:eastAsia="楷体" w:hAnsi="楷体" w:cs="楷体"/>
          <w:sz w:val="24"/>
          <w:szCs w:val="24"/>
          <w:lang w:eastAsia="zh-CN"/>
        </w:rPr>
        <w:t>）</w:t>
      </w:r>
    </w:p>
    <w:p w14:paraId="670F97F1"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2.</w:t>
      </w:r>
      <w:r>
        <w:rPr>
          <w:rFonts w:ascii="楷体" w:eastAsia="楷体" w:hAnsi="楷体" w:cs="楷体"/>
          <w:b/>
          <w:bCs/>
          <w:sz w:val="24"/>
          <w:szCs w:val="24"/>
          <w:lang w:eastAsia="zh-CN"/>
        </w:rPr>
        <w:t>技术偏差表</w:t>
      </w:r>
      <w:r>
        <w:rPr>
          <w:rFonts w:ascii="楷体" w:eastAsia="楷体" w:hAnsi="楷体" w:cs="楷体"/>
          <w:sz w:val="24"/>
          <w:szCs w:val="24"/>
          <w:lang w:eastAsia="zh-CN"/>
        </w:rPr>
        <w:t>（格式见附件</w:t>
      </w:r>
      <w:r>
        <w:rPr>
          <w:rFonts w:ascii="楷体" w:eastAsia="楷体" w:hAnsi="楷体" w:cs="楷体"/>
          <w:spacing w:val="-62"/>
          <w:sz w:val="24"/>
          <w:szCs w:val="24"/>
          <w:lang w:eastAsia="zh-CN"/>
        </w:rPr>
        <w:t xml:space="preserve"> </w:t>
      </w:r>
      <w:r>
        <w:rPr>
          <w:rFonts w:ascii="楷体" w:eastAsia="楷体" w:hAnsi="楷体" w:cs="楷体"/>
          <w:sz w:val="24"/>
          <w:szCs w:val="24"/>
          <w:lang w:eastAsia="zh-CN"/>
        </w:rPr>
        <w:t>3</w:t>
      </w:r>
      <w:r>
        <w:rPr>
          <w:rFonts w:ascii="楷体" w:eastAsia="楷体" w:hAnsi="楷体" w:cs="楷体"/>
          <w:sz w:val="24"/>
          <w:szCs w:val="24"/>
          <w:lang w:eastAsia="zh-CN"/>
        </w:rPr>
        <w:t>）</w:t>
      </w:r>
    </w:p>
    <w:p w14:paraId="5C44D4DC"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3.</w:t>
      </w:r>
      <w:r>
        <w:rPr>
          <w:rFonts w:ascii="楷体" w:eastAsia="楷体" w:hAnsi="楷体" w:cs="楷体"/>
          <w:b/>
          <w:bCs/>
          <w:sz w:val="24"/>
          <w:szCs w:val="24"/>
          <w:lang w:eastAsia="zh-CN"/>
        </w:rPr>
        <w:t>商务偏差表</w:t>
      </w:r>
      <w:r>
        <w:rPr>
          <w:rFonts w:ascii="楷体" w:eastAsia="楷体" w:hAnsi="楷体" w:cs="楷体"/>
          <w:sz w:val="24"/>
          <w:szCs w:val="24"/>
          <w:lang w:eastAsia="zh-CN"/>
        </w:rPr>
        <w:t>（格式见附件</w:t>
      </w:r>
      <w:r>
        <w:rPr>
          <w:rFonts w:ascii="楷体" w:eastAsia="楷体" w:hAnsi="楷体" w:cs="楷体"/>
          <w:spacing w:val="-62"/>
          <w:sz w:val="24"/>
          <w:szCs w:val="24"/>
          <w:lang w:eastAsia="zh-CN"/>
        </w:rPr>
        <w:t xml:space="preserve"> </w:t>
      </w:r>
      <w:r>
        <w:rPr>
          <w:rFonts w:ascii="楷体" w:eastAsia="楷体" w:hAnsi="楷体" w:cs="楷体"/>
          <w:sz w:val="24"/>
          <w:szCs w:val="24"/>
          <w:lang w:eastAsia="zh-CN"/>
        </w:rPr>
        <w:t>4</w:t>
      </w:r>
      <w:r>
        <w:rPr>
          <w:rFonts w:ascii="楷体" w:eastAsia="楷体" w:hAnsi="楷体" w:cs="楷体"/>
          <w:sz w:val="24"/>
          <w:szCs w:val="24"/>
          <w:lang w:eastAsia="zh-CN"/>
        </w:rPr>
        <w:t>）</w:t>
      </w:r>
    </w:p>
    <w:p w14:paraId="57A6F3BB"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4.</w:t>
      </w:r>
      <w:r>
        <w:rPr>
          <w:rFonts w:ascii="楷体" w:eastAsia="楷体" w:hAnsi="楷体" w:cs="楷体"/>
          <w:b/>
          <w:bCs/>
          <w:sz w:val="24"/>
          <w:szCs w:val="24"/>
          <w:lang w:eastAsia="zh-CN"/>
        </w:rPr>
        <w:t>承诺书</w:t>
      </w:r>
      <w:r>
        <w:rPr>
          <w:rFonts w:ascii="楷体" w:eastAsia="楷体" w:hAnsi="楷体" w:cs="楷体"/>
          <w:sz w:val="24"/>
          <w:szCs w:val="24"/>
          <w:lang w:eastAsia="zh-CN"/>
        </w:rPr>
        <w:t>（格式见附件</w:t>
      </w:r>
      <w:r>
        <w:rPr>
          <w:rFonts w:ascii="楷体" w:eastAsia="楷体" w:hAnsi="楷体" w:cs="楷体"/>
          <w:spacing w:val="-62"/>
          <w:sz w:val="24"/>
          <w:szCs w:val="24"/>
          <w:lang w:eastAsia="zh-CN"/>
        </w:rPr>
        <w:t xml:space="preserve"> </w:t>
      </w:r>
      <w:r>
        <w:rPr>
          <w:rFonts w:ascii="楷体" w:eastAsia="楷体" w:hAnsi="楷体" w:cs="楷体"/>
          <w:sz w:val="24"/>
          <w:szCs w:val="24"/>
          <w:lang w:eastAsia="zh-CN"/>
        </w:rPr>
        <w:t>5</w:t>
      </w:r>
      <w:r>
        <w:rPr>
          <w:rFonts w:ascii="楷体" w:eastAsia="楷体" w:hAnsi="楷体" w:cs="楷体"/>
          <w:sz w:val="24"/>
          <w:szCs w:val="24"/>
          <w:lang w:eastAsia="zh-CN"/>
        </w:rPr>
        <w:t>）</w:t>
      </w:r>
    </w:p>
    <w:p w14:paraId="3AE137C8"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5.</w:t>
      </w:r>
      <w:r>
        <w:rPr>
          <w:rFonts w:ascii="楷体" w:eastAsia="楷体" w:hAnsi="楷体" w:cs="楷体"/>
          <w:b/>
          <w:bCs/>
          <w:sz w:val="24"/>
          <w:szCs w:val="24"/>
          <w:lang w:eastAsia="zh-CN"/>
        </w:rPr>
        <w:t>投标人基本情况表</w:t>
      </w:r>
      <w:r>
        <w:rPr>
          <w:rFonts w:ascii="楷体" w:eastAsia="楷体" w:hAnsi="楷体" w:cs="楷体"/>
          <w:sz w:val="24"/>
          <w:szCs w:val="24"/>
          <w:lang w:eastAsia="zh-CN"/>
        </w:rPr>
        <w:t>（格式见附件</w:t>
      </w:r>
      <w:r>
        <w:rPr>
          <w:rFonts w:ascii="楷体" w:eastAsia="楷体" w:hAnsi="楷体" w:cs="楷体"/>
          <w:spacing w:val="-62"/>
          <w:sz w:val="24"/>
          <w:szCs w:val="24"/>
          <w:lang w:eastAsia="zh-CN"/>
        </w:rPr>
        <w:t xml:space="preserve"> </w:t>
      </w:r>
      <w:r>
        <w:rPr>
          <w:rFonts w:ascii="楷体" w:eastAsia="楷体" w:hAnsi="楷体" w:cs="楷体"/>
          <w:sz w:val="24"/>
          <w:szCs w:val="24"/>
          <w:lang w:eastAsia="zh-CN"/>
        </w:rPr>
        <w:t>6</w:t>
      </w:r>
      <w:r>
        <w:rPr>
          <w:rFonts w:ascii="楷体" w:eastAsia="楷体" w:hAnsi="楷体" w:cs="楷体"/>
          <w:sz w:val="24"/>
          <w:szCs w:val="24"/>
          <w:lang w:eastAsia="zh-CN"/>
        </w:rPr>
        <w:t>）</w:t>
      </w:r>
    </w:p>
    <w:p w14:paraId="6D25CE3E"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6.</w:t>
      </w:r>
      <w:r>
        <w:rPr>
          <w:rFonts w:ascii="楷体" w:eastAsia="楷体" w:hAnsi="楷体" w:cs="楷体"/>
          <w:b/>
          <w:bCs/>
          <w:sz w:val="24"/>
          <w:szCs w:val="24"/>
          <w:lang w:eastAsia="zh-CN"/>
        </w:rPr>
        <w:t>相关情况说明</w:t>
      </w:r>
      <w:r>
        <w:rPr>
          <w:rFonts w:ascii="楷体" w:eastAsia="楷体" w:hAnsi="楷体" w:cs="楷体"/>
          <w:sz w:val="24"/>
          <w:szCs w:val="24"/>
          <w:lang w:eastAsia="zh-CN"/>
        </w:rPr>
        <w:t>（投标人应主动披露本企业可能存在的以下情形）</w:t>
      </w:r>
    </w:p>
    <w:p w14:paraId="5E661184"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6.1</w:t>
      </w:r>
      <w:r>
        <w:rPr>
          <w:rFonts w:ascii="楷体" w:eastAsia="楷体" w:hAnsi="楷体" w:cs="楷体"/>
          <w:b/>
          <w:bCs/>
          <w:spacing w:val="-65"/>
          <w:sz w:val="24"/>
          <w:szCs w:val="24"/>
          <w:lang w:eastAsia="zh-CN"/>
        </w:rPr>
        <w:t xml:space="preserve"> </w:t>
      </w:r>
      <w:r>
        <w:rPr>
          <w:rFonts w:ascii="楷体" w:eastAsia="楷体" w:hAnsi="楷体" w:cs="楷体"/>
          <w:b/>
          <w:bCs/>
          <w:sz w:val="24"/>
          <w:szCs w:val="24"/>
          <w:lang w:eastAsia="zh-CN"/>
        </w:rPr>
        <w:t>与本单位负责人为同一人的其他企业</w:t>
      </w:r>
    </w:p>
    <w:p w14:paraId="0CBACB80"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6.2</w:t>
      </w:r>
      <w:r>
        <w:rPr>
          <w:rFonts w:ascii="楷体" w:eastAsia="楷体" w:hAnsi="楷体" w:cs="楷体"/>
          <w:b/>
          <w:bCs/>
          <w:spacing w:val="-64"/>
          <w:sz w:val="24"/>
          <w:szCs w:val="24"/>
          <w:lang w:eastAsia="zh-CN"/>
        </w:rPr>
        <w:t xml:space="preserve"> </w:t>
      </w:r>
      <w:r>
        <w:rPr>
          <w:rFonts w:ascii="楷体" w:eastAsia="楷体" w:hAnsi="楷体" w:cs="楷体"/>
          <w:b/>
          <w:bCs/>
          <w:sz w:val="24"/>
          <w:szCs w:val="24"/>
          <w:lang w:eastAsia="zh-CN"/>
        </w:rPr>
        <w:t>与本单位存在控股或管理关系的其他企业</w:t>
      </w:r>
    </w:p>
    <w:p w14:paraId="751D991B"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7.</w:t>
      </w:r>
      <w:r>
        <w:rPr>
          <w:rFonts w:ascii="楷体" w:eastAsia="楷体" w:hAnsi="楷体" w:cs="楷体"/>
          <w:b/>
          <w:bCs/>
          <w:sz w:val="24"/>
          <w:szCs w:val="24"/>
          <w:lang w:eastAsia="zh-CN"/>
        </w:rPr>
        <w:t>初步和详细评审条件证明材料扫描件</w:t>
      </w:r>
    </w:p>
    <w:p w14:paraId="0B879613"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7.1</w:t>
      </w:r>
      <w:r>
        <w:rPr>
          <w:rFonts w:ascii="楷体" w:eastAsia="楷体" w:hAnsi="楷体" w:cs="楷体"/>
          <w:b/>
          <w:bCs/>
          <w:spacing w:val="-63"/>
          <w:sz w:val="24"/>
          <w:szCs w:val="24"/>
          <w:lang w:eastAsia="zh-CN"/>
        </w:rPr>
        <w:t xml:space="preserve"> </w:t>
      </w:r>
      <w:r>
        <w:rPr>
          <w:rFonts w:ascii="楷体" w:eastAsia="楷体" w:hAnsi="楷体" w:cs="楷体"/>
          <w:b/>
          <w:bCs/>
          <w:sz w:val="24"/>
          <w:szCs w:val="24"/>
          <w:lang w:eastAsia="zh-CN"/>
        </w:rPr>
        <w:t>营业执照</w:t>
      </w:r>
    </w:p>
    <w:p w14:paraId="6B9514B7"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7.2</w:t>
      </w:r>
      <w:r>
        <w:rPr>
          <w:rFonts w:ascii="楷体" w:eastAsia="楷体" w:hAnsi="楷体" w:cs="楷体"/>
          <w:b/>
          <w:bCs/>
          <w:spacing w:val="-62"/>
          <w:sz w:val="24"/>
          <w:szCs w:val="24"/>
          <w:lang w:eastAsia="zh-CN"/>
        </w:rPr>
        <w:t xml:space="preserve"> </w:t>
      </w:r>
      <w:r>
        <w:rPr>
          <w:rFonts w:ascii="楷体" w:eastAsia="楷体" w:hAnsi="楷体" w:cs="楷体"/>
          <w:b/>
          <w:bCs/>
          <w:sz w:val="24"/>
          <w:szCs w:val="24"/>
          <w:lang w:eastAsia="zh-CN"/>
        </w:rPr>
        <w:t>资质等级证书</w:t>
      </w:r>
    </w:p>
    <w:p w14:paraId="5148AB10"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7.3</w:t>
      </w:r>
      <w:r>
        <w:rPr>
          <w:rFonts w:ascii="楷体" w:eastAsia="楷体" w:hAnsi="楷体" w:cs="楷体"/>
          <w:b/>
          <w:bCs/>
          <w:spacing w:val="-63"/>
          <w:sz w:val="24"/>
          <w:szCs w:val="24"/>
          <w:lang w:eastAsia="zh-CN"/>
        </w:rPr>
        <w:t xml:space="preserve"> </w:t>
      </w:r>
      <w:r>
        <w:rPr>
          <w:rFonts w:ascii="楷体" w:eastAsia="楷体" w:hAnsi="楷体" w:cs="楷体"/>
          <w:b/>
          <w:bCs/>
          <w:sz w:val="24"/>
          <w:szCs w:val="24"/>
          <w:lang w:eastAsia="zh-CN"/>
        </w:rPr>
        <w:t>安全生产许可证</w:t>
      </w:r>
    </w:p>
    <w:p w14:paraId="6BD764F1"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7.4</w:t>
      </w:r>
      <w:r>
        <w:rPr>
          <w:rFonts w:ascii="楷体" w:eastAsia="楷体" w:hAnsi="楷体" w:cs="楷体"/>
          <w:b/>
          <w:bCs/>
          <w:spacing w:val="-63"/>
          <w:sz w:val="24"/>
          <w:szCs w:val="24"/>
          <w:lang w:eastAsia="zh-CN"/>
        </w:rPr>
        <w:t xml:space="preserve"> </w:t>
      </w:r>
      <w:r>
        <w:rPr>
          <w:rFonts w:ascii="楷体" w:eastAsia="楷体" w:hAnsi="楷体" w:cs="楷体"/>
          <w:b/>
          <w:bCs/>
          <w:sz w:val="24"/>
          <w:szCs w:val="24"/>
          <w:lang w:eastAsia="zh-CN"/>
        </w:rPr>
        <w:t>质量、环境、职业健康安全管理体系认证证书</w:t>
      </w:r>
    </w:p>
    <w:p w14:paraId="4148737A" w14:textId="77777777" w:rsidR="001C72CA" w:rsidRDefault="00DD1B2D">
      <w:pPr>
        <w:spacing w:before="154" w:line="357" w:lineRule="auto"/>
        <w:ind w:left="118" w:right="108"/>
        <w:jc w:val="both"/>
        <w:rPr>
          <w:rFonts w:ascii="楷体" w:eastAsia="楷体" w:hAnsi="楷体" w:cs="楷体"/>
          <w:sz w:val="24"/>
          <w:szCs w:val="24"/>
          <w:lang w:eastAsia="zh-CN"/>
        </w:rPr>
      </w:pPr>
      <w:r>
        <w:rPr>
          <w:rFonts w:ascii="楷体" w:eastAsia="楷体" w:hAnsi="楷体" w:cs="楷体"/>
          <w:b/>
          <w:bCs/>
          <w:spacing w:val="-1"/>
          <w:w w:val="95"/>
          <w:sz w:val="24"/>
          <w:szCs w:val="24"/>
          <w:lang w:eastAsia="zh-CN"/>
        </w:rPr>
        <w:t>7.5</w:t>
      </w:r>
      <w:r>
        <w:rPr>
          <w:rFonts w:ascii="楷体" w:eastAsia="楷体" w:hAnsi="楷体" w:cs="楷体"/>
          <w:b/>
          <w:bCs/>
          <w:spacing w:val="-1"/>
          <w:w w:val="95"/>
          <w:sz w:val="24"/>
          <w:szCs w:val="24"/>
          <w:lang w:eastAsia="zh-CN"/>
        </w:rPr>
        <w:t>项目经理部内至少包括项目经理、安全负责人、技术负责人的身份证及有效社保缴费</w:t>
      </w:r>
      <w:r>
        <w:rPr>
          <w:rFonts w:ascii="楷体" w:eastAsia="楷体" w:hAnsi="楷体" w:cs="楷体"/>
          <w:b/>
          <w:bCs/>
          <w:spacing w:val="90"/>
          <w:w w:val="95"/>
          <w:sz w:val="24"/>
          <w:szCs w:val="24"/>
          <w:lang w:eastAsia="zh-CN"/>
        </w:rPr>
        <w:t xml:space="preserve"> </w:t>
      </w:r>
      <w:r>
        <w:rPr>
          <w:rFonts w:ascii="楷体" w:eastAsia="楷体" w:hAnsi="楷体" w:cs="楷体"/>
          <w:b/>
          <w:bCs/>
          <w:spacing w:val="-5"/>
          <w:sz w:val="24"/>
          <w:szCs w:val="24"/>
          <w:lang w:eastAsia="zh-CN"/>
        </w:rPr>
        <w:t>证明，且于招标文件发出起前</w:t>
      </w:r>
      <w:r>
        <w:rPr>
          <w:rFonts w:ascii="楷体" w:eastAsia="楷体" w:hAnsi="楷体" w:cs="楷体"/>
          <w:b/>
          <w:bCs/>
          <w:spacing w:val="-5"/>
          <w:sz w:val="24"/>
          <w:szCs w:val="24"/>
          <w:lang w:eastAsia="zh-CN"/>
        </w:rPr>
        <w:t xml:space="preserve"> </w:t>
      </w:r>
      <w:r>
        <w:rPr>
          <w:rFonts w:ascii="楷体" w:eastAsia="楷体" w:hAnsi="楷体" w:cs="楷体"/>
          <w:b/>
          <w:bCs/>
          <w:sz w:val="24"/>
          <w:szCs w:val="24"/>
          <w:lang w:eastAsia="zh-CN"/>
        </w:rPr>
        <w:t>3</w:t>
      </w:r>
      <w:r>
        <w:rPr>
          <w:rFonts w:ascii="楷体" w:eastAsia="楷体" w:hAnsi="楷体" w:cs="楷体"/>
          <w:b/>
          <w:bCs/>
          <w:spacing w:val="3"/>
          <w:sz w:val="24"/>
          <w:szCs w:val="24"/>
          <w:lang w:eastAsia="zh-CN"/>
        </w:rPr>
        <w:t xml:space="preserve"> </w:t>
      </w:r>
      <w:r>
        <w:rPr>
          <w:rFonts w:ascii="楷体" w:eastAsia="楷体" w:hAnsi="楷体" w:cs="楷体"/>
          <w:b/>
          <w:bCs/>
          <w:sz w:val="24"/>
          <w:szCs w:val="24"/>
          <w:lang w:eastAsia="zh-CN"/>
        </w:rPr>
        <w:t>月内任意时间由社保机构开具或递交投标文件当月由社</w:t>
      </w:r>
      <w:r>
        <w:rPr>
          <w:rFonts w:ascii="楷体" w:eastAsia="楷体" w:hAnsi="楷体" w:cs="楷体"/>
          <w:b/>
          <w:bCs/>
          <w:w w:val="99"/>
          <w:sz w:val="24"/>
          <w:szCs w:val="24"/>
          <w:lang w:eastAsia="zh-CN"/>
        </w:rPr>
        <w:t xml:space="preserve"> </w:t>
      </w:r>
      <w:r>
        <w:rPr>
          <w:rFonts w:ascii="楷体" w:eastAsia="楷体" w:hAnsi="楷体" w:cs="楷体"/>
          <w:b/>
          <w:bCs/>
          <w:sz w:val="24"/>
          <w:szCs w:val="24"/>
          <w:lang w:eastAsia="zh-CN"/>
        </w:rPr>
        <w:t>保机构开具。</w:t>
      </w:r>
    </w:p>
    <w:p w14:paraId="1382E7F7" w14:textId="77777777" w:rsidR="001C72CA" w:rsidRDefault="00DD1B2D">
      <w:pPr>
        <w:spacing w:before="34"/>
        <w:ind w:left="118"/>
        <w:jc w:val="both"/>
        <w:rPr>
          <w:rFonts w:ascii="楷体" w:eastAsia="楷体" w:hAnsi="楷体" w:cs="楷体"/>
          <w:sz w:val="24"/>
          <w:szCs w:val="24"/>
          <w:lang w:eastAsia="zh-CN"/>
        </w:rPr>
      </w:pPr>
      <w:r>
        <w:rPr>
          <w:rFonts w:ascii="楷体" w:eastAsia="楷体" w:hAnsi="楷体" w:cs="楷体"/>
          <w:b/>
          <w:bCs/>
          <w:sz w:val="24"/>
          <w:szCs w:val="24"/>
          <w:lang w:eastAsia="zh-CN"/>
        </w:rPr>
        <w:t>7.6</w:t>
      </w:r>
      <w:r>
        <w:rPr>
          <w:rFonts w:ascii="楷体" w:eastAsia="楷体" w:hAnsi="楷体" w:cs="楷体"/>
          <w:b/>
          <w:bCs/>
          <w:spacing w:val="-66"/>
          <w:sz w:val="24"/>
          <w:szCs w:val="24"/>
          <w:lang w:eastAsia="zh-CN"/>
        </w:rPr>
        <w:t xml:space="preserve"> </w:t>
      </w:r>
      <w:r>
        <w:rPr>
          <w:rFonts w:ascii="楷体" w:eastAsia="楷体" w:hAnsi="楷体" w:cs="楷体"/>
          <w:b/>
          <w:bCs/>
          <w:sz w:val="24"/>
          <w:szCs w:val="24"/>
          <w:lang w:eastAsia="zh-CN"/>
        </w:rPr>
        <w:t>项目经理部人员一览表内全部人员的注册执业证书、职称证等</w:t>
      </w:r>
    </w:p>
    <w:p w14:paraId="20099DA3"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7.7</w:t>
      </w:r>
      <w:r>
        <w:rPr>
          <w:rFonts w:ascii="楷体" w:eastAsia="楷体" w:hAnsi="楷体" w:cs="楷体"/>
          <w:b/>
          <w:bCs/>
          <w:spacing w:val="-65"/>
          <w:sz w:val="24"/>
          <w:szCs w:val="24"/>
          <w:lang w:eastAsia="zh-CN"/>
        </w:rPr>
        <w:t xml:space="preserve"> </w:t>
      </w:r>
      <w:r>
        <w:rPr>
          <w:rFonts w:ascii="楷体" w:eastAsia="楷体" w:hAnsi="楷体" w:cs="楷体"/>
          <w:b/>
          <w:bCs/>
          <w:sz w:val="24"/>
          <w:szCs w:val="24"/>
          <w:lang w:eastAsia="zh-CN"/>
        </w:rPr>
        <w:t>项目经理的项目负责人和安全负责人的安全生产考核合格证书</w:t>
      </w:r>
    </w:p>
    <w:p w14:paraId="2BF144D1"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7.8</w:t>
      </w:r>
      <w:r>
        <w:rPr>
          <w:rFonts w:ascii="楷体" w:eastAsia="楷体" w:hAnsi="楷体" w:cs="楷体"/>
          <w:b/>
          <w:bCs/>
          <w:spacing w:val="-65"/>
          <w:sz w:val="24"/>
          <w:szCs w:val="24"/>
          <w:lang w:eastAsia="zh-CN"/>
        </w:rPr>
        <w:t xml:space="preserve"> </w:t>
      </w:r>
      <w:r>
        <w:rPr>
          <w:rFonts w:ascii="楷体" w:eastAsia="楷体" w:hAnsi="楷体" w:cs="楷体"/>
          <w:b/>
          <w:bCs/>
          <w:sz w:val="24"/>
          <w:szCs w:val="24"/>
          <w:lang w:eastAsia="zh-CN"/>
        </w:rPr>
        <w:t>投标人项目经理业绩证明材料</w:t>
      </w:r>
    </w:p>
    <w:p w14:paraId="61E9CE28"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7.9</w:t>
      </w:r>
      <w:r>
        <w:rPr>
          <w:rFonts w:ascii="楷体" w:eastAsia="楷体" w:hAnsi="楷体" w:cs="楷体"/>
          <w:b/>
          <w:bCs/>
          <w:spacing w:val="-3"/>
          <w:sz w:val="24"/>
          <w:szCs w:val="24"/>
          <w:lang w:eastAsia="zh-CN"/>
        </w:rPr>
        <w:t xml:space="preserve"> </w:t>
      </w:r>
      <w:r>
        <w:rPr>
          <w:rFonts w:ascii="楷体" w:eastAsia="楷体" w:hAnsi="楷体" w:cs="楷体"/>
          <w:b/>
          <w:bCs/>
          <w:sz w:val="24"/>
          <w:szCs w:val="24"/>
          <w:lang w:eastAsia="zh-CN"/>
        </w:rPr>
        <w:t>技术负责人业绩证明材料</w:t>
      </w:r>
    </w:p>
    <w:p w14:paraId="6196B244"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7.10</w:t>
      </w:r>
      <w:r>
        <w:rPr>
          <w:rFonts w:ascii="楷体" w:eastAsia="楷体" w:hAnsi="楷体" w:cs="楷体"/>
          <w:b/>
          <w:bCs/>
          <w:spacing w:val="-64"/>
          <w:sz w:val="24"/>
          <w:szCs w:val="24"/>
          <w:lang w:eastAsia="zh-CN"/>
        </w:rPr>
        <w:t xml:space="preserve"> </w:t>
      </w:r>
      <w:r>
        <w:rPr>
          <w:rFonts w:ascii="楷体" w:eastAsia="楷体" w:hAnsi="楷体" w:cs="楷体"/>
          <w:b/>
          <w:bCs/>
          <w:sz w:val="24"/>
          <w:szCs w:val="24"/>
          <w:lang w:eastAsia="zh-CN"/>
        </w:rPr>
        <w:t>安全负责人业绩证明材料</w:t>
      </w:r>
    </w:p>
    <w:p w14:paraId="6D41BD75" w14:textId="77777777" w:rsidR="001C72CA" w:rsidRDefault="00DD1B2D">
      <w:pPr>
        <w:spacing w:before="152"/>
        <w:ind w:left="118"/>
        <w:jc w:val="both"/>
        <w:rPr>
          <w:rFonts w:ascii="楷体" w:eastAsia="楷体" w:hAnsi="楷体" w:cs="楷体"/>
          <w:sz w:val="24"/>
          <w:szCs w:val="24"/>
          <w:lang w:eastAsia="zh-CN"/>
        </w:rPr>
      </w:pPr>
      <w:r>
        <w:rPr>
          <w:rFonts w:ascii="楷体" w:eastAsia="楷体" w:hAnsi="楷体" w:cs="楷体"/>
          <w:b/>
          <w:bCs/>
          <w:sz w:val="24"/>
          <w:szCs w:val="24"/>
          <w:lang w:eastAsia="zh-CN"/>
        </w:rPr>
        <w:t>7.10</w:t>
      </w:r>
      <w:r>
        <w:rPr>
          <w:rFonts w:ascii="楷体" w:eastAsia="楷体" w:hAnsi="楷体" w:cs="楷体"/>
          <w:b/>
          <w:bCs/>
          <w:spacing w:val="-62"/>
          <w:sz w:val="24"/>
          <w:szCs w:val="24"/>
          <w:lang w:eastAsia="zh-CN"/>
        </w:rPr>
        <w:t xml:space="preserve"> </w:t>
      </w:r>
      <w:r>
        <w:rPr>
          <w:rFonts w:ascii="楷体" w:eastAsia="楷体" w:hAnsi="楷体" w:cs="楷体"/>
          <w:b/>
          <w:bCs/>
          <w:sz w:val="24"/>
          <w:szCs w:val="24"/>
          <w:lang w:eastAsia="zh-CN"/>
        </w:rPr>
        <w:t>投标人业绩证明材料</w:t>
      </w:r>
    </w:p>
    <w:p w14:paraId="0E0E1AC8"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7.11</w:t>
      </w:r>
      <w:r>
        <w:rPr>
          <w:rFonts w:ascii="楷体" w:eastAsia="楷体" w:hAnsi="楷体" w:cs="楷体"/>
          <w:b/>
          <w:bCs/>
          <w:spacing w:val="-64"/>
          <w:sz w:val="24"/>
          <w:szCs w:val="24"/>
          <w:lang w:eastAsia="zh-CN"/>
        </w:rPr>
        <w:t xml:space="preserve"> </w:t>
      </w:r>
      <w:r>
        <w:rPr>
          <w:rFonts w:ascii="楷体" w:eastAsia="楷体" w:hAnsi="楷体" w:cs="楷体"/>
          <w:b/>
          <w:bCs/>
          <w:sz w:val="24"/>
          <w:szCs w:val="24"/>
          <w:lang w:eastAsia="zh-CN"/>
        </w:rPr>
        <w:t>投标人经审计的财务年报（</w:t>
      </w:r>
      <w:r>
        <w:rPr>
          <w:rFonts w:ascii="楷体" w:eastAsia="楷体" w:hAnsi="楷体" w:cs="楷体"/>
          <w:b/>
          <w:bCs/>
          <w:sz w:val="24"/>
          <w:szCs w:val="24"/>
          <w:lang w:eastAsia="zh-CN"/>
        </w:rPr>
        <w:t>2017</w:t>
      </w:r>
      <w:r>
        <w:rPr>
          <w:rFonts w:ascii="楷体" w:eastAsia="楷体" w:hAnsi="楷体" w:cs="楷体"/>
          <w:b/>
          <w:bCs/>
          <w:spacing w:val="-64"/>
          <w:sz w:val="24"/>
          <w:szCs w:val="24"/>
          <w:lang w:eastAsia="zh-CN"/>
        </w:rPr>
        <w:t xml:space="preserve"> </w:t>
      </w:r>
      <w:r>
        <w:rPr>
          <w:rFonts w:ascii="楷体" w:eastAsia="楷体" w:hAnsi="楷体" w:cs="楷体"/>
          <w:b/>
          <w:bCs/>
          <w:sz w:val="24"/>
          <w:szCs w:val="24"/>
          <w:lang w:eastAsia="zh-CN"/>
        </w:rPr>
        <w:t>年度）</w:t>
      </w:r>
    </w:p>
    <w:p w14:paraId="4E262613"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7.12</w:t>
      </w:r>
      <w:r>
        <w:rPr>
          <w:rFonts w:ascii="楷体" w:eastAsia="楷体" w:hAnsi="楷体" w:cs="楷体"/>
          <w:b/>
          <w:bCs/>
          <w:spacing w:val="-63"/>
          <w:sz w:val="24"/>
          <w:szCs w:val="24"/>
          <w:lang w:eastAsia="zh-CN"/>
        </w:rPr>
        <w:t xml:space="preserve"> </w:t>
      </w:r>
      <w:r>
        <w:rPr>
          <w:rFonts w:ascii="楷体" w:eastAsia="楷体" w:hAnsi="楷体" w:cs="楷体"/>
          <w:b/>
          <w:bCs/>
          <w:sz w:val="24"/>
          <w:szCs w:val="24"/>
          <w:lang w:eastAsia="zh-CN"/>
        </w:rPr>
        <w:t>投标保证金银行保函</w:t>
      </w:r>
      <w:r>
        <w:rPr>
          <w:rFonts w:ascii="楷体" w:eastAsia="楷体" w:hAnsi="楷体" w:cs="楷体"/>
          <w:sz w:val="24"/>
          <w:szCs w:val="24"/>
          <w:lang w:eastAsia="zh-CN"/>
        </w:rPr>
        <w:t>（如有，格式见附件</w:t>
      </w:r>
      <w:r>
        <w:rPr>
          <w:rFonts w:ascii="楷体" w:eastAsia="楷体" w:hAnsi="楷体" w:cs="楷体"/>
          <w:spacing w:val="-62"/>
          <w:sz w:val="24"/>
          <w:szCs w:val="24"/>
          <w:lang w:eastAsia="zh-CN"/>
        </w:rPr>
        <w:t xml:space="preserve"> </w:t>
      </w:r>
      <w:r>
        <w:rPr>
          <w:rFonts w:ascii="楷体" w:eastAsia="楷体" w:hAnsi="楷体" w:cs="楷体"/>
          <w:sz w:val="24"/>
          <w:szCs w:val="24"/>
          <w:lang w:eastAsia="zh-CN"/>
        </w:rPr>
        <w:t>7</w:t>
      </w:r>
      <w:r>
        <w:rPr>
          <w:rFonts w:ascii="楷体" w:eastAsia="楷体" w:hAnsi="楷体" w:cs="楷体"/>
          <w:sz w:val="24"/>
          <w:szCs w:val="24"/>
          <w:lang w:eastAsia="zh-CN"/>
        </w:rPr>
        <w:t>）或：</w:t>
      </w:r>
    </w:p>
    <w:p w14:paraId="288F8251" w14:textId="77777777" w:rsidR="001C72CA" w:rsidRDefault="00DD1B2D">
      <w:pPr>
        <w:spacing w:before="154"/>
        <w:ind w:left="118"/>
        <w:jc w:val="both"/>
        <w:rPr>
          <w:rFonts w:ascii="楷体" w:eastAsia="楷体" w:hAnsi="楷体" w:cs="楷体"/>
          <w:sz w:val="24"/>
          <w:szCs w:val="24"/>
          <w:lang w:eastAsia="zh-CN"/>
        </w:rPr>
      </w:pPr>
      <w:r>
        <w:rPr>
          <w:rFonts w:ascii="楷体" w:eastAsia="楷体" w:hAnsi="楷体" w:cs="楷体"/>
          <w:b/>
          <w:bCs/>
          <w:sz w:val="24"/>
          <w:szCs w:val="24"/>
          <w:lang w:eastAsia="zh-CN"/>
        </w:rPr>
        <w:t>7.12</w:t>
      </w:r>
      <w:r>
        <w:rPr>
          <w:rFonts w:ascii="楷体" w:eastAsia="楷体" w:hAnsi="楷体" w:cs="楷体"/>
          <w:b/>
          <w:bCs/>
          <w:spacing w:val="-66"/>
          <w:sz w:val="24"/>
          <w:szCs w:val="24"/>
          <w:lang w:eastAsia="zh-CN"/>
        </w:rPr>
        <w:t xml:space="preserve"> </w:t>
      </w:r>
      <w:r>
        <w:rPr>
          <w:rFonts w:ascii="楷体" w:eastAsia="楷体" w:hAnsi="楷体" w:cs="楷体"/>
          <w:b/>
          <w:bCs/>
          <w:sz w:val="24"/>
          <w:szCs w:val="24"/>
          <w:lang w:eastAsia="zh-CN"/>
        </w:rPr>
        <w:t>投标保证金银行电汇凭证及基本账户开户银行许可证</w:t>
      </w:r>
    </w:p>
    <w:p w14:paraId="248727FB" w14:textId="77777777" w:rsidR="001C72CA" w:rsidRDefault="00DD1B2D">
      <w:pPr>
        <w:spacing w:before="151"/>
        <w:ind w:left="118"/>
        <w:jc w:val="both"/>
        <w:rPr>
          <w:rFonts w:ascii="楷体" w:eastAsia="楷体" w:hAnsi="楷体" w:cs="楷体"/>
          <w:sz w:val="24"/>
          <w:szCs w:val="24"/>
          <w:lang w:eastAsia="zh-CN"/>
        </w:rPr>
      </w:pPr>
      <w:r>
        <w:rPr>
          <w:rFonts w:ascii="楷体" w:eastAsia="楷体" w:hAnsi="楷体" w:cs="楷体"/>
          <w:b/>
          <w:bCs/>
          <w:sz w:val="24"/>
          <w:szCs w:val="24"/>
          <w:lang w:eastAsia="zh-CN"/>
        </w:rPr>
        <w:t>8.</w:t>
      </w:r>
      <w:r>
        <w:rPr>
          <w:rFonts w:ascii="楷体" w:eastAsia="楷体" w:hAnsi="楷体" w:cs="楷体"/>
          <w:b/>
          <w:bCs/>
          <w:sz w:val="24"/>
          <w:szCs w:val="24"/>
          <w:lang w:eastAsia="zh-CN"/>
        </w:rPr>
        <w:t>其他</w:t>
      </w:r>
      <w:r>
        <w:rPr>
          <w:rFonts w:ascii="楷体" w:eastAsia="楷体" w:hAnsi="楷体" w:cs="楷体"/>
          <w:sz w:val="24"/>
          <w:szCs w:val="24"/>
          <w:lang w:eastAsia="zh-CN"/>
        </w:rPr>
        <w:t>（与评审相关的内容）</w:t>
      </w:r>
    </w:p>
    <w:p w14:paraId="701597C1" w14:textId="77777777" w:rsidR="001C72CA" w:rsidRDefault="001C72CA">
      <w:pPr>
        <w:jc w:val="both"/>
        <w:rPr>
          <w:rFonts w:ascii="楷体" w:eastAsia="楷体" w:hAnsi="楷体" w:cs="楷体"/>
          <w:sz w:val="24"/>
          <w:szCs w:val="24"/>
          <w:lang w:eastAsia="zh-CN"/>
        </w:rPr>
        <w:sectPr w:rsidR="001C72CA">
          <w:pgSz w:w="11910" w:h="16840"/>
          <w:pgMar w:top="1360" w:right="1160" w:bottom="1160" w:left="1300" w:header="0" w:footer="975" w:gutter="0"/>
          <w:cols w:space="720"/>
        </w:sectPr>
      </w:pPr>
    </w:p>
    <w:p w14:paraId="076BC393" w14:textId="77777777" w:rsidR="001C72CA" w:rsidRDefault="00DD1B2D">
      <w:pPr>
        <w:spacing w:before="2" w:line="355" w:lineRule="auto"/>
        <w:ind w:left="118" w:right="5529"/>
        <w:rPr>
          <w:rFonts w:ascii="楷体" w:eastAsia="楷体" w:hAnsi="楷体" w:cs="楷体"/>
          <w:sz w:val="24"/>
          <w:szCs w:val="24"/>
          <w:lang w:eastAsia="zh-CN"/>
        </w:rPr>
      </w:pPr>
      <w:r>
        <w:rPr>
          <w:rFonts w:ascii="宋体" w:eastAsia="宋体" w:hAnsi="宋体" w:cs="宋体"/>
          <w:b/>
          <w:bCs/>
          <w:sz w:val="24"/>
          <w:szCs w:val="24"/>
          <w:lang w:eastAsia="zh-CN"/>
        </w:rPr>
        <w:lastRenderedPageBreak/>
        <w:t>二、技术投标文件格式</w:t>
      </w:r>
      <w:r>
        <w:rPr>
          <w:rFonts w:ascii="宋体" w:eastAsia="宋体" w:hAnsi="宋体" w:cs="宋体"/>
          <w:b/>
          <w:bCs/>
          <w:w w:val="99"/>
          <w:sz w:val="24"/>
          <w:szCs w:val="24"/>
          <w:lang w:eastAsia="zh-CN"/>
        </w:rPr>
        <w:t xml:space="preserve"> </w:t>
      </w:r>
      <w:r>
        <w:rPr>
          <w:rFonts w:ascii="宋体" w:eastAsia="宋体" w:hAnsi="宋体" w:cs="宋体"/>
          <w:sz w:val="24"/>
          <w:szCs w:val="24"/>
          <w:lang w:eastAsia="zh-CN"/>
        </w:rPr>
        <w:t>技术投标文件封面</w:t>
      </w:r>
      <w:r>
        <w:rPr>
          <w:rFonts w:ascii="楷体" w:eastAsia="楷体" w:hAnsi="楷体" w:cs="楷体"/>
          <w:sz w:val="24"/>
          <w:szCs w:val="24"/>
          <w:lang w:eastAsia="zh-CN"/>
        </w:rPr>
        <w:t>（格式见附件</w:t>
      </w:r>
      <w:r>
        <w:rPr>
          <w:rFonts w:ascii="楷体" w:eastAsia="楷体" w:hAnsi="楷体" w:cs="楷体"/>
          <w:spacing w:val="-61"/>
          <w:sz w:val="24"/>
          <w:szCs w:val="24"/>
          <w:lang w:eastAsia="zh-CN"/>
        </w:rPr>
        <w:t xml:space="preserve"> </w:t>
      </w:r>
      <w:r>
        <w:rPr>
          <w:rFonts w:ascii="楷体" w:eastAsia="楷体" w:hAnsi="楷体" w:cs="楷体"/>
          <w:sz w:val="24"/>
          <w:szCs w:val="24"/>
          <w:lang w:eastAsia="zh-CN"/>
        </w:rPr>
        <w:t>1</w:t>
      </w:r>
      <w:r>
        <w:rPr>
          <w:rFonts w:ascii="楷体" w:eastAsia="楷体" w:hAnsi="楷体" w:cs="楷体"/>
          <w:sz w:val="24"/>
          <w:szCs w:val="24"/>
          <w:lang w:eastAsia="zh-CN"/>
        </w:rPr>
        <w:t>）</w:t>
      </w:r>
    </w:p>
    <w:p w14:paraId="4C3A86A3" w14:textId="77777777" w:rsidR="001C72CA" w:rsidRDefault="00DD1B2D">
      <w:pPr>
        <w:spacing w:before="38" w:line="355" w:lineRule="auto"/>
        <w:ind w:left="118" w:right="106"/>
        <w:rPr>
          <w:rFonts w:ascii="楷体" w:eastAsia="楷体" w:hAnsi="楷体" w:cs="楷体"/>
          <w:sz w:val="24"/>
          <w:szCs w:val="24"/>
          <w:lang w:eastAsia="zh-CN"/>
        </w:rPr>
      </w:pPr>
      <w:r>
        <w:rPr>
          <w:rFonts w:ascii="宋体" w:eastAsia="宋体" w:hAnsi="宋体" w:cs="宋体"/>
          <w:spacing w:val="2"/>
          <w:sz w:val="24"/>
          <w:szCs w:val="24"/>
          <w:lang w:eastAsia="zh-CN"/>
        </w:rPr>
        <w:t>目录</w:t>
      </w:r>
      <w:r>
        <w:rPr>
          <w:rFonts w:ascii="楷体" w:eastAsia="楷体" w:hAnsi="楷体" w:cs="楷体"/>
          <w:spacing w:val="2"/>
          <w:sz w:val="24"/>
          <w:szCs w:val="24"/>
          <w:lang w:eastAsia="zh-CN"/>
        </w:rPr>
        <w:t>（投标文件内容按以下顺序编制文件，</w:t>
      </w:r>
      <w:r>
        <w:rPr>
          <w:rFonts w:ascii="楷体" w:eastAsia="楷体" w:hAnsi="楷体" w:cs="楷体"/>
          <w:b/>
          <w:bCs/>
          <w:spacing w:val="2"/>
          <w:sz w:val="24"/>
          <w:szCs w:val="24"/>
          <w:lang w:eastAsia="zh-CN"/>
        </w:rPr>
        <w:t>楷体加粗部分</w:t>
      </w:r>
      <w:r>
        <w:rPr>
          <w:rFonts w:ascii="楷体" w:eastAsia="楷体" w:hAnsi="楷体" w:cs="楷体"/>
          <w:spacing w:val="2"/>
          <w:sz w:val="24"/>
          <w:szCs w:val="24"/>
          <w:lang w:eastAsia="zh-CN"/>
        </w:rPr>
        <w:t>为目录项，须编制对应连续页</w:t>
      </w:r>
      <w:r>
        <w:rPr>
          <w:rFonts w:ascii="楷体" w:eastAsia="楷体" w:hAnsi="楷体" w:cs="楷体"/>
          <w:sz w:val="24"/>
          <w:szCs w:val="24"/>
          <w:lang w:eastAsia="zh-CN"/>
        </w:rPr>
        <w:t xml:space="preserve"> </w:t>
      </w:r>
      <w:r>
        <w:rPr>
          <w:rFonts w:ascii="楷体" w:eastAsia="楷体" w:hAnsi="楷体" w:cs="楷体"/>
          <w:sz w:val="24"/>
          <w:szCs w:val="24"/>
          <w:lang w:eastAsia="zh-CN"/>
        </w:rPr>
        <w:t>码）</w:t>
      </w:r>
    </w:p>
    <w:p w14:paraId="7C4C09CE" w14:textId="77777777" w:rsidR="001C72CA" w:rsidRDefault="00DD1B2D">
      <w:pPr>
        <w:spacing w:before="38"/>
        <w:ind w:left="118" w:right="1824"/>
        <w:rPr>
          <w:rFonts w:ascii="楷体" w:eastAsia="楷体" w:hAnsi="楷体" w:cs="楷体"/>
          <w:sz w:val="24"/>
          <w:szCs w:val="24"/>
          <w:lang w:eastAsia="zh-CN"/>
        </w:rPr>
      </w:pPr>
      <w:r>
        <w:rPr>
          <w:rFonts w:ascii="楷体" w:eastAsia="楷体" w:hAnsi="楷体" w:cs="楷体"/>
          <w:b/>
          <w:bCs/>
          <w:sz w:val="24"/>
          <w:szCs w:val="24"/>
          <w:lang w:eastAsia="zh-CN"/>
        </w:rPr>
        <w:t>1.</w:t>
      </w:r>
      <w:r>
        <w:rPr>
          <w:rFonts w:ascii="楷体" w:eastAsia="楷体" w:hAnsi="楷体" w:cs="楷体"/>
          <w:b/>
          <w:bCs/>
          <w:sz w:val="24"/>
          <w:szCs w:val="24"/>
          <w:lang w:eastAsia="zh-CN"/>
        </w:rPr>
        <w:t>编制依据</w:t>
      </w:r>
    </w:p>
    <w:p w14:paraId="0C2127F0" w14:textId="77777777" w:rsidR="001C72CA" w:rsidRDefault="00DD1B2D">
      <w:pPr>
        <w:spacing w:before="151"/>
        <w:ind w:left="118" w:right="1824"/>
        <w:rPr>
          <w:rFonts w:ascii="楷体" w:eastAsia="楷体" w:hAnsi="楷体" w:cs="楷体"/>
          <w:sz w:val="24"/>
          <w:szCs w:val="24"/>
          <w:lang w:eastAsia="zh-CN"/>
        </w:rPr>
      </w:pPr>
      <w:r>
        <w:rPr>
          <w:rFonts w:ascii="楷体" w:eastAsia="楷体" w:hAnsi="楷体" w:cs="楷体"/>
          <w:b/>
          <w:bCs/>
          <w:sz w:val="24"/>
          <w:szCs w:val="24"/>
          <w:lang w:eastAsia="zh-CN"/>
        </w:rPr>
        <w:t>2.</w:t>
      </w:r>
      <w:r>
        <w:rPr>
          <w:rFonts w:ascii="楷体" w:eastAsia="楷体" w:hAnsi="楷体" w:cs="楷体"/>
          <w:b/>
          <w:bCs/>
          <w:sz w:val="24"/>
          <w:szCs w:val="24"/>
          <w:lang w:eastAsia="zh-CN"/>
        </w:rPr>
        <w:t>总体目标</w:t>
      </w:r>
      <w:r>
        <w:rPr>
          <w:rFonts w:ascii="楷体" w:eastAsia="楷体" w:hAnsi="楷体" w:cs="楷体"/>
          <w:sz w:val="24"/>
          <w:szCs w:val="24"/>
          <w:lang w:eastAsia="zh-CN"/>
        </w:rPr>
        <w:t>（质量、工期、成本、安全、文明、环保等目标）</w:t>
      </w:r>
    </w:p>
    <w:p w14:paraId="6F05DEA7"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3.</w:t>
      </w:r>
      <w:r>
        <w:rPr>
          <w:rFonts w:ascii="楷体" w:eastAsia="楷体" w:hAnsi="楷体" w:cs="楷体"/>
          <w:b/>
          <w:bCs/>
          <w:sz w:val="24"/>
          <w:szCs w:val="24"/>
          <w:lang w:eastAsia="zh-CN"/>
        </w:rPr>
        <w:t>项目管理机构</w:t>
      </w:r>
    </w:p>
    <w:p w14:paraId="4F3B9CE9"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3.1</w:t>
      </w:r>
      <w:r>
        <w:rPr>
          <w:rFonts w:ascii="楷体" w:eastAsia="楷体" w:hAnsi="楷体" w:cs="楷体"/>
          <w:b/>
          <w:bCs/>
          <w:spacing w:val="-65"/>
          <w:sz w:val="24"/>
          <w:szCs w:val="24"/>
          <w:lang w:eastAsia="zh-CN"/>
        </w:rPr>
        <w:t xml:space="preserve"> </w:t>
      </w:r>
      <w:r>
        <w:rPr>
          <w:rFonts w:ascii="楷体" w:eastAsia="楷体" w:hAnsi="楷体" w:cs="楷体"/>
          <w:b/>
          <w:bCs/>
          <w:sz w:val="24"/>
          <w:szCs w:val="24"/>
          <w:lang w:eastAsia="zh-CN"/>
        </w:rPr>
        <w:t>项目管理机构及职责</w:t>
      </w:r>
    </w:p>
    <w:p w14:paraId="3CFF7461" w14:textId="77777777" w:rsidR="001C72CA" w:rsidRDefault="00DD1B2D">
      <w:pPr>
        <w:spacing w:before="151"/>
        <w:ind w:left="118" w:right="1824"/>
        <w:rPr>
          <w:rFonts w:ascii="楷体" w:eastAsia="楷体" w:hAnsi="楷体" w:cs="楷体"/>
          <w:sz w:val="24"/>
          <w:szCs w:val="24"/>
          <w:lang w:eastAsia="zh-CN"/>
        </w:rPr>
      </w:pPr>
      <w:r>
        <w:rPr>
          <w:rFonts w:ascii="楷体" w:eastAsia="楷体" w:hAnsi="楷体" w:cs="楷体"/>
          <w:b/>
          <w:bCs/>
          <w:sz w:val="24"/>
          <w:szCs w:val="24"/>
          <w:lang w:eastAsia="zh-CN"/>
        </w:rPr>
        <w:t>3.2</w:t>
      </w:r>
      <w:r>
        <w:rPr>
          <w:rFonts w:ascii="楷体" w:eastAsia="楷体" w:hAnsi="楷体" w:cs="楷体"/>
          <w:b/>
          <w:bCs/>
          <w:spacing w:val="-60"/>
          <w:sz w:val="24"/>
          <w:szCs w:val="24"/>
          <w:lang w:eastAsia="zh-CN"/>
        </w:rPr>
        <w:t xml:space="preserve"> </w:t>
      </w:r>
      <w:r>
        <w:rPr>
          <w:rFonts w:ascii="楷体" w:eastAsia="楷体" w:hAnsi="楷体" w:cs="楷体"/>
          <w:b/>
          <w:bCs/>
          <w:sz w:val="24"/>
          <w:szCs w:val="24"/>
          <w:lang w:eastAsia="zh-CN"/>
        </w:rPr>
        <w:t>项目经理部人员一览表</w:t>
      </w:r>
      <w:r>
        <w:rPr>
          <w:rFonts w:ascii="楷体" w:eastAsia="楷体" w:hAnsi="楷体" w:cs="楷体"/>
          <w:sz w:val="24"/>
          <w:szCs w:val="24"/>
          <w:lang w:eastAsia="zh-CN"/>
        </w:rPr>
        <w:t>（格式见附件</w:t>
      </w:r>
      <w:r>
        <w:rPr>
          <w:rFonts w:ascii="楷体" w:eastAsia="楷体" w:hAnsi="楷体" w:cs="楷体"/>
          <w:spacing w:val="-61"/>
          <w:sz w:val="24"/>
          <w:szCs w:val="24"/>
          <w:lang w:eastAsia="zh-CN"/>
        </w:rPr>
        <w:t xml:space="preserve"> </w:t>
      </w:r>
      <w:r>
        <w:rPr>
          <w:rFonts w:ascii="楷体" w:eastAsia="楷体" w:hAnsi="楷体" w:cs="楷体"/>
          <w:sz w:val="24"/>
          <w:szCs w:val="24"/>
          <w:lang w:eastAsia="zh-CN"/>
        </w:rPr>
        <w:t>8</w:t>
      </w:r>
      <w:r>
        <w:rPr>
          <w:rFonts w:ascii="楷体" w:eastAsia="楷体" w:hAnsi="楷体" w:cs="楷体"/>
          <w:sz w:val="24"/>
          <w:szCs w:val="24"/>
          <w:lang w:eastAsia="zh-CN"/>
        </w:rPr>
        <w:t>）</w:t>
      </w:r>
    </w:p>
    <w:p w14:paraId="2F208FFF"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3.3</w:t>
      </w:r>
      <w:r>
        <w:rPr>
          <w:rFonts w:ascii="楷体" w:eastAsia="楷体" w:hAnsi="楷体" w:cs="楷体"/>
          <w:b/>
          <w:bCs/>
          <w:spacing w:val="-63"/>
          <w:sz w:val="24"/>
          <w:szCs w:val="24"/>
          <w:lang w:eastAsia="zh-CN"/>
        </w:rPr>
        <w:t xml:space="preserve"> </w:t>
      </w:r>
      <w:r>
        <w:rPr>
          <w:rFonts w:ascii="楷体" w:eastAsia="楷体" w:hAnsi="楷体" w:cs="楷体"/>
          <w:b/>
          <w:bCs/>
          <w:sz w:val="24"/>
          <w:szCs w:val="24"/>
          <w:lang w:eastAsia="zh-CN"/>
        </w:rPr>
        <w:t>项目经理等主要人员资格一览表</w:t>
      </w:r>
      <w:r>
        <w:rPr>
          <w:rFonts w:ascii="楷体" w:eastAsia="楷体" w:hAnsi="楷体" w:cs="楷体"/>
          <w:sz w:val="24"/>
          <w:szCs w:val="24"/>
          <w:lang w:eastAsia="zh-CN"/>
        </w:rPr>
        <w:t>（格式见附件</w:t>
      </w:r>
      <w:r>
        <w:rPr>
          <w:rFonts w:ascii="楷体" w:eastAsia="楷体" w:hAnsi="楷体" w:cs="楷体"/>
          <w:spacing w:val="-63"/>
          <w:sz w:val="24"/>
          <w:szCs w:val="24"/>
          <w:lang w:eastAsia="zh-CN"/>
        </w:rPr>
        <w:t xml:space="preserve"> </w:t>
      </w:r>
      <w:r>
        <w:rPr>
          <w:rFonts w:ascii="楷体" w:eastAsia="楷体" w:hAnsi="楷体" w:cs="楷体"/>
          <w:sz w:val="24"/>
          <w:szCs w:val="24"/>
          <w:lang w:eastAsia="zh-CN"/>
        </w:rPr>
        <w:t>9</w:t>
      </w:r>
      <w:r>
        <w:rPr>
          <w:rFonts w:ascii="楷体" w:eastAsia="楷体" w:hAnsi="楷体" w:cs="楷体"/>
          <w:sz w:val="24"/>
          <w:szCs w:val="24"/>
          <w:lang w:eastAsia="zh-CN"/>
        </w:rPr>
        <w:t>）</w:t>
      </w:r>
    </w:p>
    <w:p w14:paraId="0F40EC8D" w14:textId="77777777" w:rsidR="001C72CA" w:rsidRDefault="00DD1B2D">
      <w:pPr>
        <w:spacing w:before="151"/>
        <w:ind w:left="118" w:right="1824"/>
        <w:rPr>
          <w:rFonts w:ascii="楷体" w:eastAsia="楷体" w:hAnsi="楷体" w:cs="楷体"/>
          <w:sz w:val="24"/>
          <w:szCs w:val="24"/>
          <w:lang w:eastAsia="zh-CN"/>
        </w:rPr>
      </w:pPr>
      <w:r>
        <w:rPr>
          <w:rFonts w:ascii="楷体" w:eastAsia="楷体" w:hAnsi="楷体" w:cs="楷体"/>
          <w:b/>
          <w:bCs/>
          <w:sz w:val="24"/>
          <w:szCs w:val="24"/>
          <w:lang w:eastAsia="zh-CN"/>
        </w:rPr>
        <w:t>3.4</w:t>
      </w:r>
      <w:r>
        <w:rPr>
          <w:rFonts w:ascii="楷体" w:eastAsia="楷体" w:hAnsi="楷体" w:cs="楷体"/>
          <w:b/>
          <w:bCs/>
          <w:spacing w:val="-62"/>
          <w:sz w:val="24"/>
          <w:szCs w:val="24"/>
          <w:lang w:eastAsia="zh-CN"/>
        </w:rPr>
        <w:t xml:space="preserve"> </w:t>
      </w:r>
      <w:r>
        <w:rPr>
          <w:rFonts w:ascii="楷体" w:eastAsia="楷体" w:hAnsi="楷体" w:cs="楷体"/>
          <w:b/>
          <w:bCs/>
          <w:sz w:val="24"/>
          <w:szCs w:val="24"/>
          <w:lang w:eastAsia="zh-CN"/>
        </w:rPr>
        <w:t>其他</w:t>
      </w:r>
    </w:p>
    <w:p w14:paraId="48BF9891"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4.</w:t>
      </w:r>
      <w:r>
        <w:rPr>
          <w:rFonts w:ascii="楷体" w:eastAsia="楷体" w:hAnsi="楷体" w:cs="楷体"/>
          <w:b/>
          <w:bCs/>
          <w:sz w:val="24"/>
          <w:szCs w:val="24"/>
          <w:lang w:eastAsia="zh-CN"/>
        </w:rPr>
        <w:t>施工部署及施工方案</w:t>
      </w:r>
    </w:p>
    <w:p w14:paraId="794CC71E" w14:textId="77777777" w:rsidR="001C72CA" w:rsidRDefault="00DD1B2D">
      <w:pPr>
        <w:spacing w:before="151"/>
        <w:ind w:left="118" w:right="106"/>
        <w:rPr>
          <w:rFonts w:ascii="楷体" w:eastAsia="楷体" w:hAnsi="楷体" w:cs="楷体"/>
          <w:sz w:val="24"/>
          <w:szCs w:val="24"/>
          <w:lang w:eastAsia="zh-CN"/>
        </w:rPr>
      </w:pPr>
      <w:r>
        <w:rPr>
          <w:rFonts w:ascii="楷体" w:eastAsia="楷体" w:hAnsi="楷体" w:cs="楷体"/>
          <w:b/>
          <w:bCs/>
          <w:sz w:val="24"/>
          <w:szCs w:val="24"/>
          <w:lang w:eastAsia="zh-CN"/>
        </w:rPr>
        <w:t>5.</w:t>
      </w:r>
      <w:r>
        <w:rPr>
          <w:rFonts w:ascii="楷体" w:eastAsia="楷体" w:hAnsi="楷体" w:cs="楷体"/>
          <w:b/>
          <w:bCs/>
          <w:spacing w:val="-5"/>
          <w:sz w:val="24"/>
          <w:szCs w:val="24"/>
          <w:lang w:eastAsia="zh-CN"/>
        </w:rPr>
        <w:t xml:space="preserve"> </w:t>
      </w:r>
      <w:r>
        <w:rPr>
          <w:rFonts w:ascii="楷体" w:eastAsia="楷体" w:hAnsi="楷体" w:cs="楷体"/>
          <w:b/>
          <w:bCs/>
          <w:sz w:val="24"/>
          <w:szCs w:val="24"/>
          <w:lang w:eastAsia="zh-CN"/>
        </w:rPr>
        <w:t>安全管理体系与保证措施（含危害因素风险分析及安全措施和应急预案）</w:t>
      </w:r>
    </w:p>
    <w:p w14:paraId="117FBEF1"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6.</w:t>
      </w:r>
      <w:r>
        <w:rPr>
          <w:rFonts w:ascii="楷体" w:eastAsia="楷体" w:hAnsi="楷体" w:cs="楷体"/>
          <w:b/>
          <w:bCs/>
          <w:sz w:val="24"/>
          <w:szCs w:val="24"/>
          <w:lang w:eastAsia="zh-CN"/>
        </w:rPr>
        <w:t>质量保证体系与控制措施</w:t>
      </w:r>
    </w:p>
    <w:p w14:paraId="6CCCCC89" w14:textId="77777777" w:rsidR="001C72CA" w:rsidRDefault="00DD1B2D">
      <w:pPr>
        <w:spacing w:before="151"/>
        <w:ind w:left="118" w:right="1824"/>
        <w:rPr>
          <w:rFonts w:ascii="楷体" w:eastAsia="楷体" w:hAnsi="楷体" w:cs="楷体"/>
          <w:sz w:val="24"/>
          <w:szCs w:val="24"/>
          <w:lang w:eastAsia="zh-CN"/>
        </w:rPr>
      </w:pPr>
      <w:r>
        <w:rPr>
          <w:rFonts w:ascii="楷体" w:eastAsia="楷体" w:hAnsi="楷体" w:cs="楷体"/>
          <w:b/>
          <w:bCs/>
          <w:sz w:val="24"/>
          <w:szCs w:val="24"/>
          <w:lang w:eastAsia="zh-CN"/>
        </w:rPr>
        <w:t>7.</w:t>
      </w:r>
      <w:r>
        <w:rPr>
          <w:rFonts w:ascii="楷体" w:eastAsia="楷体" w:hAnsi="楷体" w:cs="楷体"/>
          <w:b/>
          <w:bCs/>
          <w:sz w:val="24"/>
          <w:szCs w:val="24"/>
          <w:lang w:eastAsia="zh-CN"/>
        </w:rPr>
        <w:t>工程进度计划与保证措施</w:t>
      </w:r>
    </w:p>
    <w:p w14:paraId="07CF8B53"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8.</w:t>
      </w:r>
      <w:r>
        <w:rPr>
          <w:rFonts w:ascii="楷体" w:eastAsia="楷体" w:hAnsi="楷体" w:cs="楷体"/>
          <w:b/>
          <w:bCs/>
          <w:sz w:val="24"/>
          <w:szCs w:val="24"/>
          <w:lang w:eastAsia="zh-CN"/>
        </w:rPr>
        <w:t>特殊技术措施</w:t>
      </w:r>
    </w:p>
    <w:p w14:paraId="4020A3D4" w14:textId="77777777" w:rsidR="001C72CA" w:rsidRDefault="00DD1B2D">
      <w:pPr>
        <w:spacing w:before="151"/>
        <w:ind w:left="118" w:right="1824"/>
        <w:rPr>
          <w:rFonts w:ascii="楷体" w:eastAsia="楷体" w:hAnsi="楷体" w:cs="楷体"/>
          <w:sz w:val="24"/>
          <w:szCs w:val="24"/>
          <w:lang w:eastAsia="zh-CN"/>
        </w:rPr>
      </w:pPr>
      <w:r>
        <w:rPr>
          <w:rFonts w:ascii="楷体" w:eastAsia="楷体" w:hAnsi="楷体" w:cs="楷体"/>
          <w:b/>
          <w:bCs/>
          <w:sz w:val="24"/>
          <w:szCs w:val="24"/>
          <w:lang w:eastAsia="zh-CN"/>
        </w:rPr>
        <w:t>9.</w:t>
      </w:r>
      <w:r>
        <w:rPr>
          <w:rFonts w:ascii="楷体" w:eastAsia="楷体" w:hAnsi="楷体" w:cs="楷体"/>
          <w:b/>
          <w:bCs/>
          <w:sz w:val="24"/>
          <w:szCs w:val="24"/>
          <w:lang w:eastAsia="zh-CN"/>
        </w:rPr>
        <w:t>人力资源计划（含特殊作业人员和关键工种配备和持证情况）</w:t>
      </w:r>
    </w:p>
    <w:p w14:paraId="3F39CA17"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10.</w:t>
      </w:r>
      <w:r>
        <w:rPr>
          <w:rFonts w:ascii="楷体" w:eastAsia="楷体" w:hAnsi="楷体" w:cs="楷体"/>
          <w:b/>
          <w:bCs/>
          <w:sz w:val="24"/>
          <w:szCs w:val="24"/>
          <w:lang w:eastAsia="zh-CN"/>
        </w:rPr>
        <w:t>施工机具设备及试验和检测仪器配置</w:t>
      </w:r>
      <w:r>
        <w:rPr>
          <w:rFonts w:ascii="楷体" w:eastAsia="楷体" w:hAnsi="楷体" w:cs="楷体"/>
          <w:sz w:val="24"/>
          <w:szCs w:val="24"/>
          <w:lang w:eastAsia="zh-CN"/>
        </w:rPr>
        <w:t>（格式见附件</w:t>
      </w:r>
      <w:r>
        <w:rPr>
          <w:rFonts w:ascii="楷体" w:eastAsia="楷体" w:hAnsi="楷体" w:cs="楷体"/>
          <w:spacing w:val="-63"/>
          <w:sz w:val="24"/>
          <w:szCs w:val="24"/>
          <w:lang w:eastAsia="zh-CN"/>
        </w:rPr>
        <w:t xml:space="preserve"> </w:t>
      </w:r>
      <w:r>
        <w:rPr>
          <w:rFonts w:ascii="楷体" w:eastAsia="楷体" w:hAnsi="楷体" w:cs="楷体"/>
          <w:sz w:val="24"/>
          <w:szCs w:val="24"/>
          <w:lang w:eastAsia="zh-CN"/>
        </w:rPr>
        <w:t>10</w:t>
      </w:r>
      <w:r>
        <w:rPr>
          <w:rFonts w:ascii="楷体" w:eastAsia="楷体" w:hAnsi="楷体" w:cs="楷体"/>
          <w:sz w:val="24"/>
          <w:szCs w:val="24"/>
          <w:lang w:eastAsia="zh-CN"/>
        </w:rPr>
        <w:t>、</w:t>
      </w:r>
      <w:r>
        <w:rPr>
          <w:rFonts w:ascii="楷体" w:eastAsia="楷体" w:hAnsi="楷体" w:cs="楷体"/>
          <w:sz w:val="24"/>
          <w:szCs w:val="24"/>
          <w:lang w:eastAsia="zh-CN"/>
        </w:rPr>
        <w:t>11</w:t>
      </w:r>
      <w:r>
        <w:rPr>
          <w:rFonts w:ascii="楷体" w:eastAsia="楷体" w:hAnsi="楷体" w:cs="楷体"/>
          <w:sz w:val="24"/>
          <w:szCs w:val="24"/>
          <w:lang w:eastAsia="zh-CN"/>
        </w:rPr>
        <w:t>）</w:t>
      </w:r>
    </w:p>
    <w:p w14:paraId="270AB889" w14:textId="77777777" w:rsidR="001C72CA" w:rsidRDefault="00DD1B2D">
      <w:pPr>
        <w:spacing w:before="151"/>
        <w:ind w:left="118" w:right="1824"/>
        <w:rPr>
          <w:rFonts w:ascii="楷体" w:eastAsia="楷体" w:hAnsi="楷体" w:cs="楷体"/>
          <w:sz w:val="24"/>
          <w:szCs w:val="24"/>
          <w:lang w:eastAsia="zh-CN"/>
        </w:rPr>
      </w:pPr>
      <w:r>
        <w:rPr>
          <w:rFonts w:ascii="楷体" w:eastAsia="楷体" w:hAnsi="楷体" w:cs="楷体"/>
          <w:b/>
          <w:bCs/>
          <w:sz w:val="24"/>
          <w:szCs w:val="24"/>
          <w:lang w:eastAsia="zh-CN"/>
        </w:rPr>
        <w:t>11.</w:t>
      </w:r>
      <w:r>
        <w:rPr>
          <w:rFonts w:ascii="楷体" w:eastAsia="楷体" w:hAnsi="楷体" w:cs="楷体"/>
          <w:b/>
          <w:bCs/>
          <w:sz w:val="24"/>
          <w:szCs w:val="24"/>
          <w:lang w:eastAsia="zh-CN"/>
        </w:rPr>
        <w:t>设备材料管理及采购</w:t>
      </w:r>
    </w:p>
    <w:p w14:paraId="615633FD"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11.1</w:t>
      </w:r>
      <w:r>
        <w:rPr>
          <w:rFonts w:ascii="楷体" w:eastAsia="楷体" w:hAnsi="楷体" w:cs="楷体"/>
          <w:b/>
          <w:bCs/>
          <w:spacing w:val="-65"/>
          <w:sz w:val="24"/>
          <w:szCs w:val="24"/>
          <w:lang w:eastAsia="zh-CN"/>
        </w:rPr>
        <w:t xml:space="preserve"> </w:t>
      </w:r>
      <w:r>
        <w:rPr>
          <w:rFonts w:ascii="楷体" w:eastAsia="楷体" w:hAnsi="楷体" w:cs="楷体"/>
          <w:b/>
          <w:bCs/>
          <w:sz w:val="24"/>
          <w:szCs w:val="24"/>
          <w:lang w:eastAsia="zh-CN"/>
        </w:rPr>
        <w:t>设备材料采购管理制度</w:t>
      </w:r>
    </w:p>
    <w:p w14:paraId="4315510B" w14:textId="77777777" w:rsidR="001C72CA" w:rsidRDefault="00DD1B2D">
      <w:pPr>
        <w:spacing w:before="151"/>
        <w:ind w:left="118" w:right="1824"/>
        <w:rPr>
          <w:rFonts w:ascii="楷体" w:eastAsia="楷体" w:hAnsi="楷体" w:cs="楷体"/>
          <w:sz w:val="24"/>
          <w:szCs w:val="24"/>
          <w:lang w:eastAsia="zh-CN"/>
        </w:rPr>
      </w:pPr>
      <w:r>
        <w:rPr>
          <w:rFonts w:ascii="楷体" w:eastAsia="楷体" w:hAnsi="楷体" w:cs="楷体"/>
          <w:b/>
          <w:bCs/>
          <w:sz w:val="24"/>
          <w:szCs w:val="24"/>
          <w:lang w:eastAsia="zh-CN"/>
        </w:rPr>
        <w:t xml:space="preserve">11.2 </w:t>
      </w:r>
      <w:r>
        <w:rPr>
          <w:rFonts w:ascii="楷体" w:eastAsia="楷体" w:hAnsi="楷体" w:cs="楷体"/>
          <w:b/>
          <w:bCs/>
          <w:sz w:val="24"/>
          <w:szCs w:val="24"/>
          <w:lang w:eastAsia="zh-CN"/>
        </w:rPr>
        <w:t>设备及材料技术规格清单（</w:t>
      </w:r>
      <w:r>
        <w:rPr>
          <w:rFonts w:ascii="楷体" w:eastAsia="楷体" w:hAnsi="楷体" w:cs="楷体"/>
          <w:sz w:val="24"/>
          <w:szCs w:val="24"/>
          <w:lang w:eastAsia="zh-CN"/>
        </w:rPr>
        <w:t>格式见附件</w:t>
      </w:r>
      <w:r>
        <w:rPr>
          <w:rFonts w:ascii="楷体" w:eastAsia="楷体" w:hAnsi="楷体" w:cs="楷体"/>
          <w:spacing w:val="-62"/>
          <w:sz w:val="24"/>
          <w:szCs w:val="24"/>
          <w:lang w:eastAsia="zh-CN"/>
        </w:rPr>
        <w:t xml:space="preserve"> </w:t>
      </w:r>
      <w:r>
        <w:rPr>
          <w:rFonts w:ascii="楷体" w:eastAsia="楷体" w:hAnsi="楷体" w:cs="楷体"/>
          <w:sz w:val="24"/>
          <w:szCs w:val="24"/>
          <w:lang w:eastAsia="zh-CN"/>
        </w:rPr>
        <w:t>12</w:t>
      </w:r>
      <w:r>
        <w:rPr>
          <w:rFonts w:ascii="楷体" w:eastAsia="楷体" w:hAnsi="楷体" w:cs="楷体"/>
          <w:b/>
          <w:bCs/>
          <w:sz w:val="24"/>
          <w:szCs w:val="24"/>
          <w:lang w:eastAsia="zh-CN"/>
        </w:rPr>
        <w:t>）</w:t>
      </w:r>
    </w:p>
    <w:p w14:paraId="23D2EE8F"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12.</w:t>
      </w:r>
      <w:r>
        <w:rPr>
          <w:rFonts w:ascii="楷体" w:eastAsia="楷体" w:hAnsi="楷体" w:cs="楷体"/>
          <w:b/>
          <w:bCs/>
          <w:sz w:val="24"/>
          <w:szCs w:val="24"/>
          <w:lang w:eastAsia="zh-CN"/>
        </w:rPr>
        <w:t>技术管理</w:t>
      </w:r>
    </w:p>
    <w:p w14:paraId="6E16BC70"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13.</w:t>
      </w:r>
      <w:r>
        <w:rPr>
          <w:rFonts w:ascii="楷体" w:eastAsia="楷体" w:hAnsi="楷体" w:cs="楷体"/>
          <w:b/>
          <w:bCs/>
          <w:sz w:val="24"/>
          <w:szCs w:val="24"/>
          <w:lang w:eastAsia="zh-CN"/>
        </w:rPr>
        <w:t>临时设施布置</w:t>
      </w:r>
    </w:p>
    <w:p w14:paraId="79480261" w14:textId="77777777" w:rsidR="001C72CA" w:rsidRDefault="00DD1B2D">
      <w:pPr>
        <w:spacing w:before="151"/>
        <w:ind w:left="118" w:right="1824"/>
        <w:rPr>
          <w:rFonts w:ascii="楷体" w:eastAsia="楷体" w:hAnsi="楷体" w:cs="楷体"/>
          <w:sz w:val="24"/>
          <w:szCs w:val="24"/>
          <w:lang w:eastAsia="zh-CN"/>
        </w:rPr>
      </w:pPr>
      <w:r>
        <w:rPr>
          <w:rFonts w:ascii="楷体" w:eastAsia="楷体" w:hAnsi="楷体" w:cs="楷体"/>
          <w:b/>
          <w:bCs/>
          <w:sz w:val="24"/>
          <w:szCs w:val="24"/>
          <w:lang w:eastAsia="zh-CN"/>
        </w:rPr>
        <w:t>14.</w:t>
      </w:r>
      <w:r>
        <w:rPr>
          <w:rFonts w:ascii="楷体" w:eastAsia="楷体" w:hAnsi="楷体" w:cs="楷体"/>
          <w:b/>
          <w:bCs/>
          <w:sz w:val="24"/>
          <w:szCs w:val="24"/>
          <w:lang w:eastAsia="zh-CN"/>
        </w:rPr>
        <w:t>现场文明施工等管理措施</w:t>
      </w:r>
    </w:p>
    <w:p w14:paraId="5A904071"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15.</w:t>
      </w:r>
      <w:r>
        <w:rPr>
          <w:rFonts w:ascii="楷体" w:eastAsia="楷体" w:hAnsi="楷体" w:cs="楷体"/>
          <w:b/>
          <w:bCs/>
          <w:sz w:val="24"/>
          <w:szCs w:val="24"/>
          <w:lang w:eastAsia="zh-CN"/>
        </w:rPr>
        <w:t>文档资料管理制度及实施措施</w:t>
      </w:r>
    </w:p>
    <w:p w14:paraId="6B051CF8" w14:textId="77777777" w:rsidR="001C72CA" w:rsidRDefault="00DD1B2D">
      <w:pPr>
        <w:spacing w:before="152"/>
        <w:ind w:left="118" w:right="1824"/>
        <w:rPr>
          <w:rFonts w:ascii="楷体" w:eastAsia="楷体" w:hAnsi="楷体" w:cs="楷体"/>
          <w:sz w:val="24"/>
          <w:szCs w:val="24"/>
          <w:lang w:eastAsia="zh-CN"/>
        </w:rPr>
      </w:pPr>
      <w:r>
        <w:rPr>
          <w:rFonts w:ascii="楷体" w:eastAsia="楷体" w:hAnsi="楷体" w:cs="楷体"/>
          <w:b/>
          <w:bCs/>
          <w:sz w:val="24"/>
          <w:szCs w:val="24"/>
          <w:lang w:eastAsia="zh-CN"/>
        </w:rPr>
        <w:t>16.</w:t>
      </w:r>
      <w:r>
        <w:rPr>
          <w:rFonts w:ascii="楷体" w:eastAsia="楷体" w:hAnsi="楷体" w:cs="楷体"/>
          <w:b/>
          <w:bCs/>
          <w:sz w:val="24"/>
          <w:szCs w:val="24"/>
          <w:lang w:eastAsia="zh-CN"/>
        </w:rPr>
        <w:t>对招标人关注问题的响应</w:t>
      </w:r>
    </w:p>
    <w:p w14:paraId="3E3541D7" w14:textId="77777777" w:rsidR="001C72CA" w:rsidRDefault="00DD1B2D">
      <w:pPr>
        <w:spacing w:before="154"/>
        <w:ind w:left="118" w:right="1824"/>
        <w:rPr>
          <w:rFonts w:ascii="楷体" w:eastAsia="楷体" w:hAnsi="楷体" w:cs="楷体"/>
          <w:sz w:val="24"/>
          <w:szCs w:val="24"/>
          <w:lang w:eastAsia="zh-CN"/>
        </w:rPr>
      </w:pPr>
      <w:r>
        <w:rPr>
          <w:rFonts w:ascii="楷体" w:eastAsia="楷体" w:hAnsi="楷体" w:cs="楷体"/>
          <w:b/>
          <w:bCs/>
          <w:sz w:val="24"/>
          <w:szCs w:val="24"/>
          <w:lang w:eastAsia="zh-CN"/>
        </w:rPr>
        <w:t>17.</w:t>
      </w:r>
      <w:r>
        <w:rPr>
          <w:rFonts w:ascii="楷体" w:eastAsia="楷体" w:hAnsi="楷体" w:cs="楷体"/>
          <w:b/>
          <w:bCs/>
          <w:sz w:val="24"/>
          <w:szCs w:val="24"/>
          <w:lang w:eastAsia="zh-CN"/>
        </w:rPr>
        <w:t>其他</w:t>
      </w:r>
    </w:p>
    <w:p w14:paraId="1C2BB6BD" w14:textId="77777777" w:rsidR="001C72CA" w:rsidRDefault="00DD1B2D">
      <w:pPr>
        <w:spacing w:before="151" w:line="357" w:lineRule="auto"/>
        <w:ind w:left="598" w:right="106" w:hanging="480"/>
        <w:rPr>
          <w:rFonts w:ascii="宋体" w:eastAsia="宋体" w:hAnsi="宋体" w:cs="宋体"/>
          <w:sz w:val="24"/>
          <w:szCs w:val="24"/>
          <w:lang w:eastAsia="zh-CN"/>
        </w:rPr>
      </w:pPr>
      <w:r>
        <w:rPr>
          <w:rFonts w:ascii="宋体" w:eastAsia="宋体" w:hAnsi="宋体" w:cs="宋体"/>
          <w:b/>
          <w:bCs/>
          <w:sz w:val="24"/>
          <w:szCs w:val="24"/>
          <w:lang w:eastAsia="zh-CN"/>
        </w:rPr>
        <w:t>三、投标文件编制补充说明</w:t>
      </w:r>
      <w:r>
        <w:rPr>
          <w:rFonts w:ascii="宋体" w:eastAsia="宋体" w:hAnsi="宋体" w:cs="宋体"/>
          <w:b/>
          <w:bCs/>
          <w:w w:val="99"/>
          <w:sz w:val="24"/>
          <w:szCs w:val="24"/>
          <w:lang w:eastAsia="zh-CN"/>
        </w:rPr>
        <w:t xml:space="preserve"> </w:t>
      </w:r>
      <w:r>
        <w:rPr>
          <w:rFonts w:ascii="宋体" w:eastAsia="宋体" w:hAnsi="宋体" w:cs="宋体"/>
          <w:spacing w:val="2"/>
          <w:sz w:val="24"/>
          <w:szCs w:val="24"/>
          <w:lang w:eastAsia="zh-CN"/>
        </w:rPr>
        <w:t>1.</w:t>
      </w:r>
      <w:r>
        <w:rPr>
          <w:rFonts w:ascii="宋体" w:eastAsia="宋体" w:hAnsi="宋体" w:cs="宋体"/>
          <w:spacing w:val="2"/>
          <w:sz w:val="24"/>
          <w:szCs w:val="24"/>
          <w:lang w:eastAsia="zh-CN"/>
        </w:rPr>
        <w:t>格式附件及编号仅为本招标文件在本章中的附件及顺序编号。投标人编制的投标</w:t>
      </w:r>
    </w:p>
    <w:p w14:paraId="540E3E23" w14:textId="77777777" w:rsidR="001C72CA" w:rsidRDefault="00DD1B2D">
      <w:pPr>
        <w:spacing w:before="34"/>
        <w:ind w:left="118" w:right="1824"/>
        <w:rPr>
          <w:rFonts w:ascii="宋体" w:eastAsia="宋体" w:hAnsi="宋体" w:cs="宋体"/>
          <w:sz w:val="24"/>
          <w:szCs w:val="24"/>
          <w:lang w:eastAsia="zh-CN"/>
        </w:rPr>
      </w:pPr>
      <w:r>
        <w:rPr>
          <w:rFonts w:ascii="宋体" w:eastAsia="宋体" w:hAnsi="宋体" w:cs="宋体"/>
          <w:sz w:val="24"/>
          <w:szCs w:val="24"/>
          <w:lang w:eastAsia="zh-CN"/>
        </w:rPr>
        <w:t>文件的封面等不应出现附件及编号字样。</w:t>
      </w:r>
      <w:r>
        <w:rPr>
          <w:rFonts w:ascii="宋体" w:eastAsia="宋体" w:hAnsi="宋体" w:cs="宋体"/>
          <w:sz w:val="24"/>
          <w:szCs w:val="24"/>
          <w:lang w:eastAsia="zh-CN"/>
        </w:rPr>
        <w:t xml:space="preserve"> </w:t>
      </w:r>
    </w:p>
    <w:p w14:paraId="41729783" w14:textId="77777777" w:rsidR="001C72CA" w:rsidRDefault="001C72CA">
      <w:pPr>
        <w:rPr>
          <w:rFonts w:ascii="宋体" w:eastAsia="宋体" w:hAnsi="宋体" w:cs="宋体"/>
          <w:sz w:val="24"/>
          <w:szCs w:val="24"/>
          <w:lang w:eastAsia="zh-CN"/>
        </w:rPr>
        <w:sectPr w:rsidR="001C72CA">
          <w:pgSz w:w="11910" w:h="16840"/>
          <w:pgMar w:top="1360" w:right="1160" w:bottom="1160" w:left="1300" w:header="0" w:footer="975" w:gutter="0"/>
          <w:cols w:space="720"/>
        </w:sectPr>
      </w:pPr>
    </w:p>
    <w:p w14:paraId="642B4B6A" w14:textId="77777777" w:rsidR="001C72CA" w:rsidRDefault="00DD1B2D">
      <w:pPr>
        <w:spacing w:before="2"/>
        <w:ind w:left="598" w:right="174"/>
        <w:rPr>
          <w:rFonts w:ascii="宋体" w:eastAsia="宋体" w:hAnsi="宋体" w:cs="宋体"/>
          <w:sz w:val="24"/>
          <w:szCs w:val="24"/>
          <w:lang w:eastAsia="zh-CN"/>
        </w:rPr>
      </w:pPr>
      <w:r>
        <w:rPr>
          <w:rFonts w:ascii="宋体" w:eastAsia="宋体" w:hAnsi="宋体" w:cs="宋体"/>
          <w:sz w:val="24"/>
          <w:szCs w:val="24"/>
          <w:lang w:eastAsia="zh-CN"/>
        </w:rPr>
        <w:lastRenderedPageBreak/>
        <w:t>2.</w:t>
      </w:r>
      <w:r>
        <w:rPr>
          <w:rFonts w:ascii="宋体" w:eastAsia="宋体" w:hAnsi="宋体" w:cs="宋体"/>
          <w:sz w:val="24"/>
          <w:szCs w:val="24"/>
          <w:lang w:eastAsia="zh-CN"/>
        </w:rPr>
        <w:t>本章附件中给出的格式如留空不足或投标人有特别补充，可增加补充页。</w:t>
      </w:r>
      <w:r>
        <w:rPr>
          <w:rFonts w:ascii="宋体" w:eastAsia="宋体" w:hAnsi="宋体" w:cs="宋体"/>
          <w:sz w:val="24"/>
          <w:szCs w:val="24"/>
          <w:lang w:eastAsia="zh-CN"/>
        </w:rPr>
        <w:t xml:space="preserve"> </w:t>
      </w:r>
    </w:p>
    <w:p w14:paraId="6BF8FEA4" w14:textId="77777777" w:rsidR="001C72CA" w:rsidRDefault="00DD1B2D">
      <w:pPr>
        <w:spacing w:before="152" w:line="357" w:lineRule="auto"/>
        <w:ind w:left="118" w:right="174" w:firstLine="480"/>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pacing w:val="2"/>
          <w:sz w:val="24"/>
          <w:szCs w:val="24"/>
          <w:lang w:eastAsia="zh-CN"/>
        </w:rPr>
        <w:t>投标人应认真对照第四章</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评标办法</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评审表的评审内容编制投标文件，特别是</w:t>
      </w:r>
      <w:r>
        <w:rPr>
          <w:rFonts w:ascii="宋体" w:eastAsia="宋体" w:hAnsi="宋体" w:cs="宋体"/>
          <w:sz w:val="24"/>
          <w:szCs w:val="24"/>
          <w:lang w:eastAsia="zh-CN"/>
        </w:rPr>
        <w:t xml:space="preserve"> </w:t>
      </w:r>
      <w:r>
        <w:rPr>
          <w:rFonts w:ascii="宋体" w:eastAsia="宋体" w:hAnsi="宋体" w:cs="宋体"/>
          <w:sz w:val="24"/>
          <w:szCs w:val="24"/>
          <w:lang w:eastAsia="zh-CN"/>
        </w:rPr>
        <w:t>初步评审的内容不能遗漏，否则将导致废标。</w:t>
      </w:r>
      <w:r>
        <w:rPr>
          <w:rFonts w:ascii="宋体" w:eastAsia="宋体" w:hAnsi="宋体" w:cs="宋体"/>
          <w:sz w:val="24"/>
          <w:szCs w:val="24"/>
          <w:lang w:eastAsia="zh-CN"/>
        </w:rPr>
        <w:t xml:space="preserve"> </w:t>
      </w:r>
    </w:p>
    <w:p w14:paraId="4A4DD150" w14:textId="77777777" w:rsidR="001C72CA" w:rsidRDefault="00DD1B2D">
      <w:pPr>
        <w:spacing w:before="34"/>
        <w:ind w:left="598" w:right="174"/>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投标文件内容应详实、简练，双面印制，不提倡制作硬质封面。</w:t>
      </w:r>
      <w:r>
        <w:rPr>
          <w:rFonts w:ascii="宋体" w:eastAsia="宋体" w:hAnsi="宋体" w:cs="宋体"/>
          <w:sz w:val="24"/>
          <w:szCs w:val="24"/>
          <w:lang w:eastAsia="zh-CN"/>
        </w:rPr>
        <w:t xml:space="preserve"> </w:t>
      </w:r>
    </w:p>
    <w:p w14:paraId="2663CE18" w14:textId="77777777" w:rsidR="001C72CA" w:rsidRDefault="00DD1B2D">
      <w:pPr>
        <w:spacing w:before="154" w:line="355" w:lineRule="auto"/>
        <w:ind w:left="118" w:right="153" w:firstLine="48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投标文件的份数见第二章</w:t>
      </w:r>
      <w:r>
        <w:rPr>
          <w:rFonts w:ascii="宋体" w:eastAsia="宋体" w:hAnsi="宋体" w:cs="宋体"/>
          <w:sz w:val="24"/>
          <w:szCs w:val="24"/>
          <w:lang w:eastAsia="zh-CN"/>
        </w:rPr>
        <w:t>“</w:t>
      </w:r>
      <w:r>
        <w:rPr>
          <w:rFonts w:ascii="宋体" w:eastAsia="宋体" w:hAnsi="宋体" w:cs="宋体"/>
          <w:sz w:val="24"/>
          <w:szCs w:val="24"/>
          <w:lang w:eastAsia="zh-CN"/>
        </w:rPr>
        <w:t>投标人须知</w:t>
      </w:r>
      <w:r>
        <w:rPr>
          <w:rFonts w:ascii="宋体" w:eastAsia="宋体" w:hAnsi="宋体" w:cs="宋体"/>
          <w:sz w:val="24"/>
          <w:szCs w:val="24"/>
          <w:lang w:eastAsia="zh-CN"/>
        </w:rPr>
        <w:t>”</w:t>
      </w:r>
      <w:r>
        <w:rPr>
          <w:rFonts w:ascii="宋体" w:eastAsia="宋体" w:hAnsi="宋体" w:cs="宋体"/>
          <w:sz w:val="24"/>
          <w:szCs w:val="24"/>
          <w:lang w:eastAsia="zh-CN"/>
        </w:rPr>
        <w:t>中</w:t>
      </w:r>
      <w:r>
        <w:rPr>
          <w:rFonts w:ascii="宋体" w:eastAsia="宋体" w:hAnsi="宋体" w:cs="宋体"/>
          <w:sz w:val="24"/>
          <w:szCs w:val="24"/>
          <w:lang w:eastAsia="zh-CN"/>
        </w:rPr>
        <w:t>“</w:t>
      </w:r>
      <w:r>
        <w:rPr>
          <w:rFonts w:ascii="宋体" w:eastAsia="宋体" w:hAnsi="宋体" w:cs="宋体"/>
          <w:sz w:val="24"/>
          <w:szCs w:val="24"/>
          <w:lang w:eastAsia="zh-CN"/>
        </w:rPr>
        <w:t>投标人须知前附表</w:t>
      </w:r>
      <w:r>
        <w:rPr>
          <w:rFonts w:ascii="宋体" w:eastAsia="宋体" w:hAnsi="宋体" w:cs="宋体"/>
          <w:sz w:val="24"/>
          <w:szCs w:val="24"/>
          <w:lang w:eastAsia="zh-CN"/>
        </w:rPr>
        <w:t>”</w:t>
      </w:r>
      <w:r>
        <w:rPr>
          <w:rFonts w:ascii="宋体" w:eastAsia="宋体" w:hAnsi="宋体" w:cs="宋体"/>
          <w:sz w:val="24"/>
          <w:szCs w:val="24"/>
          <w:lang w:eastAsia="zh-CN"/>
        </w:rPr>
        <w:t>第</w:t>
      </w:r>
      <w:r>
        <w:rPr>
          <w:rFonts w:ascii="宋体" w:eastAsia="宋体" w:hAnsi="宋体" w:cs="宋体"/>
          <w:sz w:val="24"/>
          <w:szCs w:val="24"/>
          <w:lang w:eastAsia="zh-CN"/>
        </w:rPr>
        <w:t xml:space="preserve"> 3.1.2</w:t>
      </w:r>
      <w:r>
        <w:rPr>
          <w:rFonts w:ascii="宋体" w:eastAsia="宋体" w:hAnsi="宋体" w:cs="宋体"/>
          <w:spacing w:val="-25"/>
          <w:sz w:val="24"/>
          <w:szCs w:val="24"/>
          <w:lang w:eastAsia="zh-CN"/>
        </w:rPr>
        <w:t xml:space="preserve"> </w:t>
      </w:r>
      <w:r>
        <w:rPr>
          <w:rFonts w:ascii="宋体" w:eastAsia="宋体" w:hAnsi="宋体" w:cs="宋体"/>
          <w:sz w:val="24"/>
          <w:szCs w:val="24"/>
          <w:lang w:eastAsia="zh-CN"/>
        </w:rPr>
        <w:t>项的</w:t>
      </w:r>
      <w:r>
        <w:rPr>
          <w:rFonts w:ascii="宋体" w:eastAsia="宋体" w:hAnsi="宋体" w:cs="宋体"/>
          <w:sz w:val="24"/>
          <w:szCs w:val="24"/>
          <w:lang w:eastAsia="zh-CN"/>
        </w:rPr>
        <w:t xml:space="preserve"> </w:t>
      </w:r>
      <w:r>
        <w:rPr>
          <w:rFonts w:ascii="宋体" w:eastAsia="宋体" w:hAnsi="宋体" w:cs="宋体"/>
          <w:sz w:val="24"/>
          <w:szCs w:val="24"/>
          <w:lang w:eastAsia="zh-CN"/>
        </w:rPr>
        <w:t>规定。</w:t>
      </w:r>
      <w:r>
        <w:rPr>
          <w:rFonts w:ascii="宋体" w:eastAsia="宋体" w:hAnsi="宋体" w:cs="宋体"/>
          <w:sz w:val="24"/>
          <w:szCs w:val="24"/>
          <w:lang w:eastAsia="zh-CN"/>
        </w:rPr>
        <w:t xml:space="preserve"> </w:t>
      </w:r>
    </w:p>
    <w:p w14:paraId="5DE63500" w14:textId="77777777" w:rsidR="001C72CA" w:rsidRDefault="00DD1B2D">
      <w:pPr>
        <w:spacing w:before="38"/>
        <w:ind w:left="598" w:right="174"/>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投标人及个人业绩部分说明：</w:t>
      </w:r>
      <w:r>
        <w:rPr>
          <w:rFonts w:ascii="宋体" w:eastAsia="宋体" w:hAnsi="宋体" w:cs="宋体"/>
          <w:sz w:val="24"/>
          <w:szCs w:val="24"/>
          <w:lang w:eastAsia="zh-CN"/>
        </w:rPr>
        <w:t xml:space="preserve"> </w:t>
      </w:r>
    </w:p>
    <w:p w14:paraId="638C2960" w14:textId="77777777" w:rsidR="001C72CA" w:rsidRDefault="00DD1B2D">
      <w:pPr>
        <w:spacing w:before="154" w:line="357" w:lineRule="auto"/>
        <w:ind w:left="118" w:right="169" w:firstLine="480"/>
        <w:jc w:val="both"/>
        <w:rPr>
          <w:rFonts w:ascii="宋体" w:eastAsia="宋体" w:hAnsi="宋体" w:cs="宋体"/>
          <w:sz w:val="24"/>
          <w:szCs w:val="24"/>
          <w:lang w:eastAsia="zh-CN"/>
        </w:rPr>
      </w:pPr>
      <w:r>
        <w:rPr>
          <w:rFonts w:ascii="宋体" w:eastAsia="宋体" w:hAnsi="宋体" w:cs="宋体"/>
          <w:spacing w:val="-1"/>
          <w:w w:val="95"/>
          <w:sz w:val="24"/>
          <w:szCs w:val="24"/>
          <w:lang w:eastAsia="zh-CN"/>
        </w:rPr>
        <w:t>（</w:t>
      </w:r>
      <w:r>
        <w:rPr>
          <w:rFonts w:ascii="宋体" w:eastAsia="宋体" w:hAnsi="宋体" w:cs="宋体"/>
          <w:spacing w:val="-1"/>
          <w:w w:val="95"/>
          <w:sz w:val="24"/>
          <w:szCs w:val="24"/>
          <w:lang w:eastAsia="zh-CN"/>
        </w:rPr>
        <w:t>1</w:t>
      </w:r>
      <w:r>
        <w:rPr>
          <w:rFonts w:ascii="宋体" w:eastAsia="宋体" w:hAnsi="宋体" w:cs="宋体"/>
          <w:spacing w:val="-1"/>
          <w:w w:val="95"/>
          <w:sz w:val="24"/>
          <w:szCs w:val="24"/>
          <w:lang w:eastAsia="zh-CN"/>
        </w:rPr>
        <w:t>）</w:t>
      </w:r>
      <w:r>
        <w:rPr>
          <w:rFonts w:ascii="宋体" w:eastAsia="宋体" w:hAnsi="宋体" w:cs="宋体"/>
          <w:b/>
          <w:bCs/>
          <w:spacing w:val="-1"/>
          <w:w w:val="95"/>
          <w:sz w:val="24"/>
          <w:szCs w:val="24"/>
          <w:lang w:eastAsia="zh-CN"/>
        </w:rPr>
        <w:t>应提供相应合同等有效证明的扫描件（以验收日期为准时，还应提交验收证书</w:t>
      </w:r>
      <w:r>
        <w:rPr>
          <w:rFonts w:ascii="宋体" w:eastAsia="宋体" w:hAnsi="宋体" w:cs="宋体"/>
          <w:b/>
          <w:bCs/>
          <w:w w:val="99"/>
          <w:sz w:val="24"/>
          <w:szCs w:val="24"/>
          <w:lang w:eastAsia="zh-CN"/>
        </w:rPr>
        <w:t xml:space="preserve"> </w:t>
      </w:r>
      <w:r>
        <w:rPr>
          <w:rFonts w:ascii="宋体" w:eastAsia="宋体" w:hAnsi="宋体" w:cs="宋体"/>
          <w:b/>
          <w:bCs/>
          <w:spacing w:val="-4"/>
          <w:w w:val="99"/>
          <w:sz w:val="24"/>
          <w:szCs w:val="24"/>
          <w:lang w:eastAsia="zh-CN"/>
        </w:rPr>
        <w:t>的扫描件），承包内容、合同金额等须符合审查标准的规定。合同只需提供封面、标明承</w:t>
      </w:r>
      <w:r>
        <w:rPr>
          <w:rFonts w:ascii="宋体" w:eastAsia="宋体" w:hAnsi="宋体" w:cs="宋体"/>
          <w:b/>
          <w:bCs/>
          <w:spacing w:val="-116"/>
          <w:w w:val="99"/>
          <w:sz w:val="24"/>
          <w:szCs w:val="24"/>
          <w:lang w:eastAsia="zh-CN"/>
        </w:rPr>
        <w:t xml:space="preserve"> </w:t>
      </w:r>
      <w:r>
        <w:rPr>
          <w:rFonts w:ascii="宋体" w:eastAsia="宋体" w:hAnsi="宋体" w:cs="宋体"/>
          <w:b/>
          <w:bCs/>
          <w:sz w:val="24"/>
          <w:szCs w:val="24"/>
          <w:lang w:eastAsia="zh-CN"/>
        </w:rPr>
        <w:t>包内容、合同金额以及双方签字盖章页等与审查有关的内容；</w:t>
      </w:r>
      <w:r>
        <w:rPr>
          <w:rFonts w:ascii="宋体" w:eastAsia="宋体" w:hAnsi="宋体" w:cs="宋体"/>
          <w:sz w:val="24"/>
          <w:szCs w:val="24"/>
          <w:lang w:eastAsia="zh-CN"/>
        </w:rPr>
        <w:t xml:space="preserve"> </w:t>
      </w:r>
    </w:p>
    <w:p w14:paraId="131C22B1" w14:textId="77777777" w:rsidR="001C72CA" w:rsidRDefault="00DD1B2D">
      <w:pPr>
        <w:spacing w:before="34" w:line="357" w:lineRule="auto"/>
        <w:ind w:left="118" w:right="174" w:firstLine="480"/>
        <w:rPr>
          <w:rFonts w:ascii="宋体" w:eastAsia="宋体" w:hAnsi="宋体" w:cs="宋体"/>
          <w:sz w:val="24"/>
          <w:szCs w:val="24"/>
          <w:lang w:eastAsia="zh-CN"/>
        </w:rPr>
      </w:pPr>
      <w:r>
        <w:rPr>
          <w:rFonts w:ascii="宋体" w:eastAsia="宋体" w:hAnsi="宋体" w:cs="宋体"/>
          <w:w w:val="95"/>
          <w:sz w:val="24"/>
          <w:szCs w:val="24"/>
          <w:lang w:eastAsia="zh-CN"/>
        </w:rPr>
        <w:t>（</w:t>
      </w:r>
      <w:r>
        <w:rPr>
          <w:rFonts w:ascii="宋体" w:eastAsia="宋体" w:hAnsi="宋体" w:cs="宋体"/>
          <w:w w:val="95"/>
          <w:sz w:val="24"/>
          <w:szCs w:val="24"/>
          <w:lang w:eastAsia="zh-CN"/>
        </w:rPr>
        <w:t>2</w:t>
      </w:r>
      <w:r>
        <w:rPr>
          <w:rFonts w:ascii="宋体" w:eastAsia="宋体" w:hAnsi="宋体" w:cs="宋体"/>
          <w:w w:val="95"/>
          <w:sz w:val="24"/>
          <w:szCs w:val="24"/>
          <w:lang w:eastAsia="zh-CN"/>
        </w:rPr>
        <w:t>）</w:t>
      </w:r>
      <w:r>
        <w:rPr>
          <w:rFonts w:ascii="宋体" w:eastAsia="宋体" w:hAnsi="宋体" w:cs="宋体"/>
          <w:b/>
          <w:bCs/>
          <w:w w:val="95"/>
          <w:sz w:val="24"/>
          <w:szCs w:val="24"/>
          <w:lang w:eastAsia="zh-CN"/>
        </w:rPr>
        <w:t>若个人执业业绩在合同中不能明确显示，投标人须提供其他书面证明材料。证</w:t>
      </w:r>
      <w:r>
        <w:rPr>
          <w:rFonts w:ascii="宋体" w:eastAsia="宋体" w:hAnsi="宋体" w:cs="宋体"/>
          <w:b/>
          <w:bCs/>
          <w:w w:val="99"/>
          <w:sz w:val="24"/>
          <w:szCs w:val="24"/>
          <w:lang w:eastAsia="zh-CN"/>
        </w:rPr>
        <w:t xml:space="preserve"> </w:t>
      </w:r>
      <w:r>
        <w:rPr>
          <w:rFonts w:ascii="宋体" w:eastAsia="宋体" w:hAnsi="宋体" w:cs="宋体"/>
          <w:b/>
          <w:bCs/>
          <w:sz w:val="24"/>
          <w:szCs w:val="24"/>
          <w:lang w:eastAsia="zh-CN"/>
        </w:rPr>
        <w:t>明材料由发包人或其专业主管部门提供的，须加盖发包人公章或其专业主管部门印章。</w:t>
      </w:r>
      <w:r>
        <w:rPr>
          <w:rFonts w:ascii="宋体" w:eastAsia="宋体" w:hAnsi="宋体" w:cs="宋体"/>
          <w:sz w:val="24"/>
          <w:szCs w:val="24"/>
          <w:lang w:eastAsia="zh-CN"/>
        </w:rPr>
        <w:t xml:space="preserve"> </w:t>
      </w:r>
    </w:p>
    <w:p w14:paraId="396B9979" w14:textId="77777777" w:rsidR="001C72CA" w:rsidRDefault="00DD1B2D">
      <w:pPr>
        <w:spacing w:before="34"/>
        <w:ind w:left="598" w:right="17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）不符合评审条件的业绩不需提供。</w:t>
      </w:r>
      <w:r>
        <w:rPr>
          <w:rFonts w:ascii="宋体" w:eastAsia="宋体" w:hAnsi="宋体" w:cs="宋体"/>
          <w:sz w:val="24"/>
          <w:szCs w:val="24"/>
          <w:lang w:eastAsia="zh-CN"/>
        </w:rPr>
        <w:t xml:space="preserve"> </w:t>
      </w:r>
    </w:p>
    <w:p w14:paraId="6FEB8122" w14:textId="77777777" w:rsidR="001C72CA" w:rsidRDefault="00DD1B2D">
      <w:pPr>
        <w:spacing w:before="154" w:line="357" w:lineRule="auto"/>
        <w:ind w:left="118" w:right="159" w:firstLine="480"/>
        <w:rPr>
          <w:rFonts w:ascii="宋体" w:eastAsia="宋体" w:hAnsi="宋体" w:cs="宋体"/>
          <w:sz w:val="24"/>
          <w:szCs w:val="24"/>
          <w:lang w:eastAsia="zh-CN"/>
        </w:rPr>
      </w:pPr>
      <w:r>
        <w:rPr>
          <w:rFonts w:ascii="宋体" w:eastAsia="宋体" w:hAnsi="宋体" w:cs="宋体"/>
          <w:spacing w:val="-9"/>
          <w:sz w:val="24"/>
          <w:szCs w:val="24"/>
          <w:lang w:eastAsia="zh-CN"/>
        </w:rPr>
        <w:t>7.“</w:t>
      </w:r>
      <w:r>
        <w:rPr>
          <w:rFonts w:ascii="宋体" w:eastAsia="宋体" w:hAnsi="宋体" w:cs="宋体"/>
          <w:spacing w:val="-9"/>
          <w:sz w:val="24"/>
          <w:szCs w:val="24"/>
          <w:lang w:eastAsia="zh-CN"/>
        </w:rPr>
        <w:t>经审计的财务年报</w:t>
      </w:r>
      <w:r>
        <w:rPr>
          <w:rFonts w:ascii="宋体" w:eastAsia="宋体" w:hAnsi="宋体" w:cs="宋体"/>
          <w:spacing w:val="-9"/>
          <w:sz w:val="24"/>
          <w:szCs w:val="24"/>
          <w:lang w:eastAsia="zh-CN"/>
        </w:rPr>
        <w:t>”</w:t>
      </w:r>
      <w:r>
        <w:rPr>
          <w:rFonts w:ascii="宋体" w:eastAsia="宋体" w:hAnsi="宋体" w:cs="宋体"/>
          <w:spacing w:val="-9"/>
          <w:sz w:val="24"/>
          <w:szCs w:val="24"/>
          <w:lang w:eastAsia="zh-CN"/>
        </w:rPr>
        <w:t>：提供</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2018</w:t>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2019</w:t>
      </w:r>
      <w:r>
        <w:rPr>
          <w:rFonts w:ascii="宋体" w:eastAsia="宋体" w:hAnsi="宋体" w:cs="宋体"/>
          <w:sz w:val="24"/>
          <w:szCs w:val="24"/>
          <w:u w:val="single" w:color="000000"/>
          <w:lang w:eastAsia="zh-CN"/>
        </w:rPr>
        <w:t>、</w:t>
      </w:r>
      <w:r>
        <w:rPr>
          <w:rFonts w:ascii="宋体" w:eastAsia="宋体" w:hAnsi="宋体" w:cs="宋体"/>
          <w:sz w:val="24"/>
          <w:szCs w:val="24"/>
          <w:u w:val="single" w:color="000000"/>
          <w:lang w:eastAsia="zh-CN"/>
        </w:rPr>
        <w:t>2020</w:t>
      </w:r>
      <w:r>
        <w:rPr>
          <w:rFonts w:ascii="宋体" w:eastAsia="宋体" w:hAnsi="宋体" w:cs="宋体"/>
          <w:spacing w:val="-16"/>
          <w:sz w:val="24"/>
          <w:szCs w:val="24"/>
          <w:u w:val="single" w:color="000000"/>
          <w:lang w:eastAsia="zh-CN"/>
        </w:rPr>
        <w:t xml:space="preserve"> </w:t>
      </w:r>
      <w:r>
        <w:rPr>
          <w:rFonts w:ascii="宋体" w:eastAsia="宋体" w:hAnsi="宋体" w:cs="宋体"/>
          <w:sz w:val="24"/>
          <w:szCs w:val="24"/>
          <w:lang w:eastAsia="zh-CN"/>
        </w:rPr>
        <w:t>年经会计师事务所或者审计机构</w:t>
      </w:r>
      <w:r>
        <w:rPr>
          <w:rFonts w:ascii="宋体" w:eastAsia="宋体" w:hAnsi="宋体" w:cs="宋体"/>
          <w:sz w:val="24"/>
          <w:szCs w:val="24"/>
          <w:lang w:eastAsia="zh-CN"/>
        </w:rPr>
        <w:t xml:space="preserve"> </w:t>
      </w:r>
      <w:r>
        <w:rPr>
          <w:rFonts w:ascii="宋体" w:eastAsia="宋体" w:hAnsi="宋体" w:cs="宋体"/>
          <w:sz w:val="24"/>
          <w:szCs w:val="24"/>
          <w:lang w:eastAsia="zh-CN"/>
        </w:rPr>
        <w:t>审计的财务会计报表，包括资产负债表、现金流量表、利润表和财务状况说明书等。</w:t>
      </w:r>
      <w:r>
        <w:rPr>
          <w:rFonts w:ascii="宋体" w:eastAsia="宋体" w:hAnsi="宋体" w:cs="宋体"/>
          <w:sz w:val="24"/>
          <w:szCs w:val="24"/>
          <w:lang w:eastAsia="zh-CN"/>
        </w:rPr>
        <w:t xml:space="preserve"> </w:t>
      </w:r>
      <w:r>
        <w:rPr>
          <w:rFonts w:ascii="宋体" w:eastAsia="宋体" w:hAnsi="宋体" w:cs="宋体"/>
          <w:b/>
          <w:bCs/>
          <w:sz w:val="24"/>
          <w:szCs w:val="24"/>
          <w:lang w:eastAsia="zh-CN"/>
        </w:rPr>
        <w:t>四、附件格式</w:t>
      </w:r>
      <w:r>
        <w:rPr>
          <w:rFonts w:ascii="宋体" w:eastAsia="宋体" w:hAnsi="宋体" w:cs="宋体"/>
          <w:b/>
          <w:bCs/>
          <w:w w:val="99"/>
          <w:sz w:val="24"/>
          <w:szCs w:val="24"/>
          <w:lang w:eastAsia="zh-CN"/>
        </w:rPr>
        <w:t xml:space="preserve"> </w:t>
      </w:r>
    </w:p>
    <w:p w14:paraId="38C5EED0" w14:textId="77777777" w:rsidR="001C72CA" w:rsidRDefault="001C72CA">
      <w:pPr>
        <w:spacing w:line="357" w:lineRule="auto"/>
        <w:rPr>
          <w:rFonts w:ascii="宋体" w:eastAsia="宋体" w:hAnsi="宋体" w:cs="宋体"/>
          <w:sz w:val="24"/>
          <w:szCs w:val="24"/>
          <w:lang w:eastAsia="zh-CN"/>
        </w:rPr>
        <w:sectPr w:rsidR="001C72CA">
          <w:pgSz w:w="11910" w:h="16840"/>
          <w:pgMar w:top="1360" w:right="1100" w:bottom="1160" w:left="1300" w:header="0" w:footer="975" w:gutter="0"/>
          <w:cols w:space="720"/>
        </w:sectPr>
      </w:pPr>
    </w:p>
    <w:p w14:paraId="1C6765F9" w14:textId="77777777" w:rsidR="001C72CA" w:rsidRDefault="00DD1B2D">
      <w:pPr>
        <w:spacing w:before="2"/>
        <w:ind w:left="118"/>
        <w:rPr>
          <w:rFonts w:ascii="宋体" w:eastAsia="宋体" w:hAnsi="宋体" w:cs="宋体"/>
          <w:sz w:val="24"/>
          <w:szCs w:val="24"/>
          <w:lang w:eastAsia="zh-CN"/>
        </w:rPr>
      </w:pPr>
      <w:r>
        <w:rPr>
          <w:rFonts w:ascii="宋体"/>
          <w:b/>
          <w:w w:val="99"/>
          <w:sz w:val="24"/>
          <w:lang w:eastAsia="zh-CN"/>
        </w:rPr>
        <w:lastRenderedPageBreak/>
        <w:t xml:space="preserve"> </w:t>
      </w:r>
    </w:p>
    <w:p w14:paraId="45BFD514" w14:textId="77777777" w:rsidR="001C72CA" w:rsidRDefault="00DD1B2D">
      <w:pPr>
        <w:spacing w:before="152"/>
        <w:ind w:left="118"/>
        <w:rPr>
          <w:rFonts w:ascii="宋体" w:eastAsia="宋体" w:hAnsi="宋体" w:cs="宋体"/>
          <w:sz w:val="24"/>
          <w:szCs w:val="24"/>
          <w:lang w:eastAsia="zh-CN"/>
        </w:rPr>
      </w:pPr>
      <w:r>
        <w:rPr>
          <w:rFonts w:ascii="宋体" w:eastAsia="宋体" w:hAnsi="宋体" w:cs="宋体"/>
          <w:sz w:val="24"/>
          <w:szCs w:val="24"/>
          <w:lang w:eastAsia="zh-CN"/>
        </w:rPr>
        <w:t>附件</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1</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6B5E2F03" w14:textId="77777777" w:rsidR="001C72CA" w:rsidRDefault="001C72CA">
      <w:pPr>
        <w:spacing w:before="13"/>
        <w:rPr>
          <w:rFonts w:ascii="宋体" w:eastAsia="宋体" w:hAnsi="宋体" w:cs="宋体"/>
          <w:sz w:val="28"/>
          <w:szCs w:val="28"/>
          <w:lang w:eastAsia="zh-CN"/>
        </w:rPr>
      </w:pPr>
    </w:p>
    <w:p w14:paraId="173E82A0" w14:textId="77777777" w:rsidR="001C72CA" w:rsidRDefault="001C72CA">
      <w:pPr>
        <w:spacing w:before="13"/>
        <w:rPr>
          <w:rFonts w:ascii="宋体" w:eastAsia="宋体" w:hAnsi="宋体" w:cs="宋体"/>
          <w:sz w:val="28"/>
          <w:szCs w:val="28"/>
          <w:lang w:eastAsia="zh-CN"/>
        </w:rPr>
      </w:pPr>
    </w:p>
    <w:p w14:paraId="5425E367" w14:textId="77777777" w:rsidR="001C72CA" w:rsidRDefault="00DD1B2D">
      <w:pPr>
        <w:spacing w:line="615" w:lineRule="exact"/>
        <w:ind w:leftChars="-2" w:left="-4" w:firstLine="3"/>
        <w:jc w:val="center"/>
        <w:rPr>
          <w:rFonts w:ascii="宋体" w:eastAsia="宋体" w:hAnsi="宋体" w:cs="宋体"/>
          <w:sz w:val="48"/>
          <w:szCs w:val="48"/>
          <w:lang w:eastAsia="zh-CN"/>
        </w:rPr>
      </w:pPr>
      <w:r>
        <w:rPr>
          <w:rFonts w:ascii="宋体" w:eastAsia="宋体" w:hAnsi="宋体" w:cs="宋体" w:hint="eastAsia"/>
          <w:b/>
          <w:bCs/>
          <w:spacing w:val="-10"/>
          <w:sz w:val="48"/>
          <w:szCs w:val="48"/>
          <w:lang w:eastAsia="zh-CN"/>
        </w:rPr>
        <w:t>山东天安</w:t>
      </w:r>
      <w:r>
        <w:rPr>
          <w:rFonts w:ascii="Times New Roman" w:eastAsia="Times New Roman" w:hAnsi="Times New Roman" w:cs="Times New Roman" w:hint="eastAsia"/>
          <w:b/>
          <w:bCs/>
          <w:spacing w:val="-10"/>
          <w:sz w:val="48"/>
          <w:szCs w:val="48"/>
          <w:lang w:eastAsia="zh-CN"/>
        </w:rPr>
        <w:t xml:space="preserve">20000 </w:t>
      </w:r>
      <w:r>
        <w:rPr>
          <w:rFonts w:ascii="宋体" w:eastAsia="宋体" w:hAnsi="宋体" w:cs="宋体" w:hint="eastAsia"/>
          <w:b/>
          <w:bCs/>
          <w:spacing w:val="-10"/>
          <w:sz w:val="48"/>
          <w:szCs w:val="48"/>
          <w:lang w:eastAsia="zh-CN"/>
        </w:rPr>
        <w:t>吨</w:t>
      </w:r>
      <w:r>
        <w:rPr>
          <w:rFonts w:ascii="Times New Roman" w:eastAsia="Times New Roman" w:hAnsi="Times New Roman" w:cs="Times New Roman" w:hint="eastAsia"/>
          <w:b/>
          <w:bCs/>
          <w:spacing w:val="-10"/>
          <w:sz w:val="48"/>
          <w:szCs w:val="48"/>
          <w:lang w:eastAsia="zh-CN"/>
        </w:rPr>
        <w:t>/</w:t>
      </w:r>
      <w:r>
        <w:rPr>
          <w:rFonts w:ascii="宋体" w:eastAsia="宋体" w:hAnsi="宋体" w:cs="宋体" w:hint="eastAsia"/>
          <w:b/>
          <w:bCs/>
          <w:spacing w:val="-10"/>
          <w:sz w:val="48"/>
          <w:szCs w:val="48"/>
          <w:lang w:eastAsia="zh-CN"/>
        </w:rPr>
        <w:t>年光气及光气化装置安全环保升级改造项目（安装工程）</w:t>
      </w:r>
    </w:p>
    <w:p w14:paraId="4C91D7DC" w14:textId="77777777" w:rsidR="001C72CA" w:rsidRDefault="00DD1B2D">
      <w:pPr>
        <w:spacing w:line="608" w:lineRule="exact"/>
        <w:ind w:left="83"/>
        <w:jc w:val="center"/>
        <w:rPr>
          <w:rFonts w:ascii="宋体" w:eastAsia="宋体" w:hAnsi="宋体" w:cs="宋体"/>
          <w:sz w:val="48"/>
          <w:szCs w:val="48"/>
          <w:lang w:eastAsia="zh-CN"/>
        </w:rPr>
      </w:pPr>
      <w:r>
        <w:rPr>
          <w:rFonts w:ascii="宋体"/>
          <w:sz w:val="48"/>
          <w:lang w:eastAsia="zh-CN"/>
        </w:rPr>
        <w:t xml:space="preserve"> </w:t>
      </w:r>
    </w:p>
    <w:p w14:paraId="1212ECEA" w14:textId="77777777" w:rsidR="001C72CA" w:rsidRDefault="001C72CA">
      <w:pPr>
        <w:rPr>
          <w:rFonts w:ascii="宋体" w:eastAsia="宋体" w:hAnsi="宋体" w:cs="宋体"/>
          <w:sz w:val="20"/>
          <w:szCs w:val="20"/>
          <w:lang w:eastAsia="zh-CN"/>
        </w:rPr>
      </w:pPr>
    </w:p>
    <w:p w14:paraId="7B178640" w14:textId="77777777" w:rsidR="001C72CA" w:rsidRDefault="001C72CA">
      <w:pPr>
        <w:rPr>
          <w:rFonts w:ascii="宋体" w:eastAsia="宋体" w:hAnsi="宋体" w:cs="宋体"/>
          <w:sz w:val="20"/>
          <w:szCs w:val="20"/>
          <w:lang w:eastAsia="zh-CN"/>
        </w:rPr>
      </w:pPr>
    </w:p>
    <w:p w14:paraId="50863CC3" w14:textId="77777777" w:rsidR="001C72CA" w:rsidRDefault="001C72CA">
      <w:pPr>
        <w:rPr>
          <w:rFonts w:ascii="宋体" w:eastAsia="宋体" w:hAnsi="宋体" w:cs="宋体"/>
          <w:sz w:val="20"/>
          <w:szCs w:val="20"/>
          <w:lang w:eastAsia="zh-CN"/>
        </w:rPr>
      </w:pPr>
    </w:p>
    <w:p w14:paraId="48D5D3E4" w14:textId="77777777" w:rsidR="001C72CA" w:rsidRDefault="001C72CA">
      <w:pPr>
        <w:rPr>
          <w:rFonts w:ascii="宋体" w:eastAsia="宋体" w:hAnsi="宋体" w:cs="宋体"/>
          <w:sz w:val="20"/>
          <w:szCs w:val="20"/>
          <w:lang w:eastAsia="zh-CN"/>
        </w:rPr>
      </w:pPr>
    </w:p>
    <w:p w14:paraId="4E2E9D81" w14:textId="77777777" w:rsidR="001C72CA" w:rsidRDefault="001C72CA">
      <w:pPr>
        <w:rPr>
          <w:rFonts w:ascii="宋体" w:eastAsia="宋体" w:hAnsi="宋体" w:cs="宋体"/>
          <w:sz w:val="20"/>
          <w:szCs w:val="20"/>
          <w:lang w:eastAsia="zh-CN"/>
        </w:rPr>
      </w:pPr>
    </w:p>
    <w:p w14:paraId="6D5D493C" w14:textId="77777777" w:rsidR="001C72CA" w:rsidRDefault="001C72CA">
      <w:pPr>
        <w:rPr>
          <w:rFonts w:ascii="宋体" w:eastAsia="宋体" w:hAnsi="宋体" w:cs="宋体"/>
          <w:sz w:val="20"/>
          <w:szCs w:val="20"/>
          <w:lang w:eastAsia="zh-CN"/>
        </w:rPr>
      </w:pPr>
    </w:p>
    <w:p w14:paraId="2ECF67CD" w14:textId="77777777" w:rsidR="001C72CA" w:rsidRDefault="001C72CA">
      <w:pPr>
        <w:rPr>
          <w:rFonts w:ascii="宋体" w:eastAsia="宋体" w:hAnsi="宋体" w:cs="宋体"/>
          <w:sz w:val="20"/>
          <w:szCs w:val="20"/>
          <w:lang w:eastAsia="zh-CN"/>
        </w:rPr>
      </w:pPr>
    </w:p>
    <w:p w14:paraId="65CDF79D" w14:textId="77777777" w:rsidR="001C72CA" w:rsidRDefault="001C72CA">
      <w:pPr>
        <w:spacing w:before="2"/>
        <w:rPr>
          <w:rFonts w:ascii="宋体" w:eastAsia="宋体" w:hAnsi="宋体" w:cs="宋体"/>
          <w:sz w:val="18"/>
          <w:szCs w:val="18"/>
          <w:lang w:eastAsia="zh-CN"/>
        </w:rPr>
      </w:pPr>
    </w:p>
    <w:p w14:paraId="29A14191" w14:textId="77777777" w:rsidR="001C72CA" w:rsidRDefault="00DD1B2D">
      <w:pPr>
        <w:spacing w:before="26"/>
        <w:ind w:right="34"/>
        <w:jc w:val="center"/>
        <w:rPr>
          <w:rFonts w:ascii="宋体" w:eastAsia="宋体" w:hAnsi="宋体" w:cs="宋体"/>
          <w:sz w:val="24"/>
          <w:szCs w:val="24"/>
          <w:lang w:eastAsia="zh-CN"/>
        </w:rPr>
      </w:pPr>
      <w:r>
        <w:rPr>
          <w:rFonts w:ascii="宋体"/>
          <w:b/>
          <w:w w:val="99"/>
          <w:sz w:val="24"/>
          <w:lang w:eastAsia="zh-CN"/>
        </w:rPr>
        <w:t xml:space="preserve"> </w:t>
      </w:r>
    </w:p>
    <w:p w14:paraId="2A5D10FF" w14:textId="77777777" w:rsidR="001C72CA" w:rsidRDefault="00DD1B2D">
      <w:pPr>
        <w:spacing w:before="105"/>
        <w:ind w:left="103"/>
        <w:jc w:val="center"/>
        <w:rPr>
          <w:rFonts w:ascii="宋体" w:eastAsia="宋体" w:hAnsi="宋体" w:cs="宋体"/>
          <w:sz w:val="52"/>
          <w:szCs w:val="52"/>
          <w:lang w:eastAsia="zh-CN"/>
        </w:rPr>
      </w:pPr>
      <w:r>
        <w:rPr>
          <w:rFonts w:ascii="宋体" w:eastAsia="宋体" w:hAnsi="宋体" w:cs="宋体"/>
          <w:b/>
          <w:bCs/>
          <w:sz w:val="52"/>
          <w:szCs w:val="52"/>
          <w:lang w:eastAsia="zh-CN"/>
        </w:rPr>
        <w:t>商务</w:t>
      </w:r>
      <w:r>
        <w:rPr>
          <w:rFonts w:ascii="宋体" w:eastAsia="宋体" w:hAnsi="宋体" w:cs="宋体"/>
          <w:b/>
          <w:bCs/>
          <w:sz w:val="52"/>
          <w:szCs w:val="52"/>
          <w:lang w:eastAsia="zh-CN"/>
        </w:rPr>
        <w:t>/</w:t>
      </w:r>
      <w:r>
        <w:rPr>
          <w:rFonts w:ascii="宋体" w:eastAsia="宋体" w:hAnsi="宋体" w:cs="宋体"/>
          <w:b/>
          <w:bCs/>
          <w:sz w:val="52"/>
          <w:szCs w:val="52"/>
          <w:lang w:eastAsia="zh-CN"/>
        </w:rPr>
        <w:t>技术</w:t>
      </w:r>
      <w:r>
        <w:rPr>
          <w:rFonts w:ascii="宋体" w:eastAsia="宋体" w:hAnsi="宋体" w:cs="宋体"/>
          <w:b/>
          <w:bCs/>
          <w:sz w:val="52"/>
          <w:szCs w:val="52"/>
          <w:lang w:eastAsia="zh-CN"/>
        </w:rPr>
        <w:t>/HSE</w:t>
      </w:r>
      <w:r>
        <w:rPr>
          <w:rFonts w:ascii="宋体" w:eastAsia="宋体" w:hAnsi="宋体" w:cs="宋体"/>
          <w:b/>
          <w:bCs/>
          <w:sz w:val="52"/>
          <w:szCs w:val="52"/>
          <w:lang w:eastAsia="zh-CN"/>
        </w:rPr>
        <w:t>专项</w:t>
      </w:r>
      <w:r>
        <w:rPr>
          <w:rFonts w:ascii="宋体" w:eastAsia="宋体" w:hAnsi="宋体" w:cs="宋体" w:hint="eastAsia"/>
          <w:b/>
          <w:bCs/>
          <w:sz w:val="52"/>
          <w:szCs w:val="52"/>
          <w:lang w:eastAsia="zh-CN"/>
        </w:rPr>
        <w:t>评审</w:t>
      </w:r>
      <w:r>
        <w:rPr>
          <w:rFonts w:ascii="宋体" w:eastAsia="宋体" w:hAnsi="宋体" w:cs="宋体" w:hint="eastAsia"/>
          <w:b/>
          <w:bCs/>
          <w:sz w:val="52"/>
          <w:szCs w:val="52"/>
          <w:lang w:eastAsia="zh-CN"/>
        </w:rPr>
        <w:t>/</w:t>
      </w:r>
      <w:r>
        <w:rPr>
          <w:rFonts w:ascii="宋体" w:eastAsia="宋体" w:hAnsi="宋体" w:cs="宋体"/>
          <w:b/>
          <w:bCs/>
          <w:sz w:val="52"/>
          <w:szCs w:val="52"/>
          <w:lang w:eastAsia="zh-CN"/>
        </w:rPr>
        <w:t>投标文件</w:t>
      </w:r>
      <w:r>
        <w:rPr>
          <w:rFonts w:ascii="宋体" w:eastAsia="宋体" w:hAnsi="宋体" w:cs="宋体"/>
          <w:b/>
          <w:bCs/>
          <w:w w:val="99"/>
          <w:sz w:val="52"/>
          <w:szCs w:val="52"/>
          <w:lang w:eastAsia="zh-CN"/>
        </w:rPr>
        <w:t xml:space="preserve"> </w:t>
      </w:r>
    </w:p>
    <w:p w14:paraId="4F61DEC0" w14:textId="77777777" w:rsidR="001C72CA" w:rsidRDefault="00DD1B2D">
      <w:pPr>
        <w:spacing w:before="146"/>
        <w:ind w:left="33" w:right="34"/>
        <w:jc w:val="center"/>
        <w:rPr>
          <w:rFonts w:ascii="宋体" w:eastAsia="宋体" w:hAnsi="宋体" w:cs="宋体"/>
          <w:sz w:val="30"/>
          <w:szCs w:val="30"/>
          <w:lang w:eastAsia="zh-CN"/>
        </w:rPr>
      </w:pPr>
      <w:r>
        <w:rPr>
          <w:rFonts w:ascii="宋体" w:eastAsia="宋体" w:hAnsi="宋体" w:cs="宋体"/>
          <w:b/>
          <w:bCs/>
          <w:sz w:val="32"/>
          <w:szCs w:val="32"/>
          <w:lang w:eastAsia="zh-CN"/>
        </w:rPr>
        <w:t>（招标</w:t>
      </w:r>
      <w:r>
        <w:rPr>
          <w:rFonts w:ascii="宋体" w:eastAsia="宋体" w:hAnsi="宋体" w:cs="宋体" w:hint="eastAsia"/>
          <w:b/>
          <w:bCs/>
          <w:sz w:val="32"/>
          <w:szCs w:val="32"/>
          <w:lang w:eastAsia="zh-CN"/>
        </w:rPr>
        <w:t>文件</w:t>
      </w:r>
      <w:r>
        <w:rPr>
          <w:rFonts w:ascii="宋体" w:eastAsia="宋体" w:hAnsi="宋体" w:cs="宋体"/>
          <w:b/>
          <w:bCs/>
          <w:sz w:val="32"/>
          <w:szCs w:val="32"/>
          <w:lang w:eastAsia="zh-CN"/>
        </w:rPr>
        <w:t>编号：</w:t>
      </w:r>
      <w:r>
        <w:rPr>
          <w:rFonts w:ascii="宋体" w:eastAsia="宋体" w:hAnsi="宋体" w:cs="宋体"/>
          <w:b/>
          <w:bCs/>
          <w:sz w:val="30"/>
          <w:szCs w:val="30"/>
          <w:lang w:eastAsia="zh-CN"/>
        </w:rPr>
        <w:t>TA02ZB20220402</w:t>
      </w:r>
      <w:r>
        <w:rPr>
          <w:rFonts w:ascii="宋体" w:eastAsia="宋体" w:hAnsi="宋体" w:cs="宋体"/>
          <w:b/>
          <w:bCs/>
          <w:sz w:val="32"/>
          <w:szCs w:val="32"/>
          <w:lang w:eastAsia="zh-CN"/>
        </w:rPr>
        <w:t>）</w:t>
      </w:r>
      <w:r>
        <w:rPr>
          <w:rFonts w:ascii="宋体" w:eastAsia="宋体" w:hAnsi="宋体" w:cs="宋体"/>
          <w:b/>
          <w:bCs/>
          <w:w w:val="99"/>
          <w:sz w:val="30"/>
          <w:szCs w:val="30"/>
          <w:lang w:eastAsia="zh-CN"/>
        </w:rPr>
        <w:t xml:space="preserve"> </w:t>
      </w:r>
    </w:p>
    <w:p w14:paraId="78AB5CF7" w14:textId="77777777" w:rsidR="001C72CA" w:rsidRDefault="001C72CA">
      <w:pPr>
        <w:rPr>
          <w:rFonts w:ascii="宋体" w:eastAsia="宋体" w:hAnsi="宋体" w:cs="宋体"/>
          <w:b/>
          <w:bCs/>
          <w:sz w:val="20"/>
          <w:szCs w:val="20"/>
          <w:lang w:eastAsia="zh-CN"/>
        </w:rPr>
      </w:pPr>
    </w:p>
    <w:p w14:paraId="611A5B2D" w14:textId="77777777" w:rsidR="001C72CA" w:rsidRDefault="001C72CA">
      <w:pPr>
        <w:rPr>
          <w:rFonts w:ascii="宋体" w:eastAsia="宋体" w:hAnsi="宋体" w:cs="宋体"/>
          <w:b/>
          <w:bCs/>
          <w:sz w:val="20"/>
          <w:szCs w:val="20"/>
          <w:lang w:eastAsia="zh-CN"/>
        </w:rPr>
      </w:pPr>
    </w:p>
    <w:p w14:paraId="4B28B978" w14:textId="77777777" w:rsidR="001C72CA" w:rsidRDefault="001C72CA">
      <w:pPr>
        <w:rPr>
          <w:rFonts w:ascii="宋体" w:eastAsia="宋体" w:hAnsi="宋体" w:cs="宋体"/>
          <w:b/>
          <w:bCs/>
          <w:sz w:val="20"/>
          <w:szCs w:val="20"/>
          <w:lang w:eastAsia="zh-CN"/>
        </w:rPr>
      </w:pPr>
    </w:p>
    <w:p w14:paraId="74600E8D" w14:textId="77777777" w:rsidR="001C72CA" w:rsidRDefault="001C72CA">
      <w:pPr>
        <w:rPr>
          <w:rFonts w:ascii="宋体" w:eastAsia="宋体" w:hAnsi="宋体" w:cs="宋体"/>
          <w:b/>
          <w:bCs/>
          <w:sz w:val="20"/>
          <w:szCs w:val="20"/>
          <w:lang w:eastAsia="zh-CN"/>
        </w:rPr>
      </w:pPr>
    </w:p>
    <w:p w14:paraId="241B2EE3" w14:textId="77777777" w:rsidR="001C72CA" w:rsidRDefault="001C72CA">
      <w:pPr>
        <w:rPr>
          <w:rFonts w:ascii="宋体" w:eastAsia="宋体" w:hAnsi="宋体" w:cs="宋体"/>
          <w:b/>
          <w:bCs/>
          <w:sz w:val="20"/>
          <w:szCs w:val="20"/>
          <w:lang w:eastAsia="zh-CN"/>
        </w:rPr>
      </w:pPr>
    </w:p>
    <w:p w14:paraId="41E27116" w14:textId="77777777" w:rsidR="001C72CA" w:rsidRDefault="001C72CA">
      <w:pPr>
        <w:rPr>
          <w:rFonts w:ascii="宋体" w:eastAsia="宋体" w:hAnsi="宋体" w:cs="宋体"/>
          <w:b/>
          <w:bCs/>
          <w:sz w:val="20"/>
          <w:szCs w:val="20"/>
          <w:lang w:eastAsia="zh-CN"/>
        </w:rPr>
      </w:pPr>
    </w:p>
    <w:p w14:paraId="271942CB" w14:textId="77777777" w:rsidR="001C72CA" w:rsidRDefault="001C72CA">
      <w:pPr>
        <w:rPr>
          <w:rFonts w:ascii="宋体" w:eastAsia="宋体" w:hAnsi="宋体" w:cs="宋体"/>
          <w:b/>
          <w:bCs/>
          <w:sz w:val="20"/>
          <w:szCs w:val="20"/>
          <w:lang w:eastAsia="zh-CN"/>
        </w:rPr>
      </w:pPr>
    </w:p>
    <w:p w14:paraId="0F242B82" w14:textId="77777777" w:rsidR="001C72CA" w:rsidRDefault="001C72CA">
      <w:pPr>
        <w:rPr>
          <w:rFonts w:ascii="宋体" w:eastAsia="宋体" w:hAnsi="宋体" w:cs="宋体"/>
          <w:b/>
          <w:bCs/>
          <w:sz w:val="20"/>
          <w:szCs w:val="20"/>
          <w:lang w:eastAsia="zh-CN"/>
        </w:rPr>
      </w:pPr>
    </w:p>
    <w:p w14:paraId="79A5D1D2" w14:textId="77777777" w:rsidR="001C72CA" w:rsidRDefault="001C72CA">
      <w:pPr>
        <w:rPr>
          <w:rFonts w:ascii="宋体" w:eastAsia="宋体" w:hAnsi="宋体" w:cs="宋体"/>
          <w:b/>
          <w:bCs/>
          <w:sz w:val="20"/>
          <w:szCs w:val="20"/>
          <w:lang w:eastAsia="zh-CN"/>
        </w:rPr>
      </w:pPr>
    </w:p>
    <w:p w14:paraId="696F5CF3" w14:textId="77777777" w:rsidR="001C72CA" w:rsidRDefault="001C72CA">
      <w:pPr>
        <w:rPr>
          <w:rFonts w:ascii="宋体" w:eastAsia="宋体" w:hAnsi="宋体" w:cs="宋体"/>
          <w:b/>
          <w:bCs/>
          <w:sz w:val="20"/>
          <w:szCs w:val="20"/>
          <w:lang w:eastAsia="zh-CN"/>
        </w:rPr>
      </w:pPr>
    </w:p>
    <w:p w14:paraId="704DB343" w14:textId="77777777" w:rsidR="001C72CA" w:rsidRDefault="001C72CA">
      <w:pPr>
        <w:rPr>
          <w:rFonts w:ascii="宋体" w:eastAsia="宋体" w:hAnsi="宋体" w:cs="宋体"/>
          <w:b/>
          <w:bCs/>
          <w:sz w:val="20"/>
          <w:szCs w:val="20"/>
          <w:lang w:eastAsia="zh-CN"/>
        </w:rPr>
      </w:pPr>
    </w:p>
    <w:p w14:paraId="6FE2FB23" w14:textId="77777777" w:rsidR="001C72CA" w:rsidRDefault="00DD1B2D">
      <w:pPr>
        <w:jc w:val="center"/>
        <w:rPr>
          <w:rFonts w:asciiTheme="majorEastAsia" w:eastAsiaTheme="majorEastAsia" w:hAnsiTheme="majorEastAsia" w:cs="宋体"/>
          <w:b/>
          <w:bCs/>
          <w:sz w:val="36"/>
          <w:szCs w:val="36"/>
          <w:lang w:eastAsia="zh-CN"/>
        </w:rPr>
      </w:pPr>
      <w:r>
        <w:rPr>
          <w:rFonts w:asciiTheme="majorEastAsia" w:eastAsiaTheme="majorEastAsia" w:hAnsiTheme="majorEastAsia"/>
          <w:b/>
          <w:sz w:val="36"/>
          <w:szCs w:val="36"/>
          <w:lang w:eastAsia="zh-CN"/>
        </w:rPr>
        <w:t>投标人：</w:t>
      </w:r>
      <w:r>
        <w:rPr>
          <w:rFonts w:asciiTheme="majorEastAsia" w:eastAsiaTheme="majorEastAsia" w:hAnsiTheme="majorEastAsia"/>
          <w:b/>
          <w:sz w:val="36"/>
          <w:szCs w:val="36"/>
          <w:u w:val="single" w:color="000000"/>
          <w:lang w:eastAsia="zh-CN"/>
        </w:rPr>
        <w:t>（盖章</w:t>
      </w:r>
      <w:r>
        <w:rPr>
          <w:rFonts w:asciiTheme="majorEastAsia" w:eastAsiaTheme="majorEastAsia" w:hAnsiTheme="majorEastAsia" w:hint="eastAsia"/>
          <w:b/>
          <w:sz w:val="36"/>
          <w:szCs w:val="36"/>
          <w:u w:val="single" w:color="000000"/>
          <w:lang w:eastAsia="zh-CN"/>
        </w:rPr>
        <w:t>）</w:t>
      </w:r>
    </w:p>
    <w:p w14:paraId="71C959D5" w14:textId="77777777" w:rsidR="001C72CA" w:rsidRDefault="00DD1B2D">
      <w:pPr>
        <w:jc w:val="center"/>
        <w:rPr>
          <w:rFonts w:asciiTheme="majorEastAsia" w:eastAsiaTheme="majorEastAsia" w:hAnsiTheme="majorEastAsia" w:cs="宋体"/>
          <w:b/>
          <w:bCs/>
          <w:sz w:val="36"/>
          <w:szCs w:val="36"/>
          <w:lang w:eastAsia="zh-CN"/>
        </w:rPr>
      </w:pPr>
      <w:r>
        <w:rPr>
          <w:rFonts w:asciiTheme="majorEastAsia" w:eastAsiaTheme="majorEastAsia" w:hAnsiTheme="majorEastAsia" w:cs="宋体" w:hint="eastAsia"/>
          <w:b/>
          <w:w w:val="99"/>
          <w:sz w:val="36"/>
          <w:szCs w:val="36"/>
          <w:lang w:eastAsia="zh-CN"/>
        </w:rPr>
        <w:t>日期</w:t>
      </w:r>
      <w:r>
        <w:rPr>
          <w:rFonts w:asciiTheme="majorEastAsia" w:eastAsiaTheme="majorEastAsia" w:hAnsiTheme="majorEastAsia" w:cs="宋体"/>
          <w:b/>
          <w:w w:val="99"/>
          <w:sz w:val="36"/>
          <w:szCs w:val="36"/>
          <w:lang w:eastAsia="zh-CN"/>
        </w:rPr>
        <w:t>：</w:t>
      </w:r>
      <w:r>
        <w:rPr>
          <w:rFonts w:asciiTheme="majorEastAsia" w:eastAsiaTheme="majorEastAsia" w:hAnsiTheme="majorEastAsia" w:cs="宋体" w:hint="eastAsia"/>
          <w:b/>
          <w:w w:val="99"/>
          <w:sz w:val="36"/>
          <w:szCs w:val="36"/>
          <w:lang w:eastAsia="zh-CN"/>
        </w:rPr>
        <w:t>2022</w:t>
      </w:r>
      <w:r>
        <w:rPr>
          <w:rFonts w:asciiTheme="majorEastAsia" w:eastAsiaTheme="majorEastAsia" w:hAnsiTheme="majorEastAsia"/>
          <w:b/>
          <w:sz w:val="36"/>
          <w:szCs w:val="36"/>
          <w:lang w:eastAsia="zh-CN"/>
        </w:rPr>
        <w:t>年</w:t>
      </w:r>
      <w:r>
        <w:rPr>
          <w:rFonts w:asciiTheme="majorEastAsia" w:eastAsiaTheme="majorEastAsia" w:hAnsiTheme="majorEastAsia"/>
          <w:b/>
          <w:sz w:val="36"/>
          <w:szCs w:val="36"/>
          <w:lang w:eastAsia="zh-CN"/>
        </w:rPr>
        <w:t xml:space="preserve">  </w:t>
      </w:r>
      <w:r>
        <w:rPr>
          <w:rFonts w:asciiTheme="majorEastAsia" w:eastAsiaTheme="majorEastAsia" w:hAnsiTheme="majorEastAsia"/>
          <w:b/>
          <w:sz w:val="36"/>
          <w:szCs w:val="36"/>
          <w:lang w:eastAsia="zh-CN"/>
        </w:rPr>
        <w:t>月</w:t>
      </w:r>
      <w:r>
        <w:rPr>
          <w:rFonts w:asciiTheme="majorEastAsia" w:eastAsiaTheme="majorEastAsia" w:hAnsiTheme="majorEastAsia"/>
          <w:b/>
          <w:spacing w:val="177"/>
          <w:sz w:val="36"/>
          <w:szCs w:val="36"/>
          <w:lang w:eastAsia="zh-CN"/>
        </w:rPr>
        <w:t xml:space="preserve"> </w:t>
      </w:r>
      <w:r>
        <w:rPr>
          <w:rFonts w:asciiTheme="majorEastAsia" w:eastAsiaTheme="majorEastAsia" w:hAnsiTheme="majorEastAsia"/>
          <w:b/>
          <w:sz w:val="36"/>
          <w:szCs w:val="36"/>
          <w:lang w:eastAsia="zh-CN"/>
        </w:rPr>
        <w:t>日</w:t>
      </w:r>
    </w:p>
    <w:p w14:paraId="548844C7" w14:textId="77777777" w:rsidR="001C72CA" w:rsidRDefault="001C72CA">
      <w:pPr>
        <w:spacing w:line="468" w:lineRule="exact"/>
        <w:rPr>
          <w:rFonts w:ascii="宋体" w:eastAsia="宋体" w:hAnsi="宋体" w:cs="宋体"/>
          <w:lang w:eastAsia="zh-CN"/>
        </w:rPr>
        <w:sectPr w:rsidR="001C72CA">
          <w:pgSz w:w="11910" w:h="16840"/>
          <w:pgMar w:top="1360" w:right="1420" w:bottom="1160" w:left="1300" w:header="0" w:footer="975" w:gutter="0"/>
          <w:cols w:space="720"/>
        </w:sectPr>
      </w:pPr>
    </w:p>
    <w:p w14:paraId="0AC35EA3" w14:textId="77777777" w:rsidR="001C72CA" w:rsidRDefault="00DD1B2D">
      <w:pPr>
        <w:spacing w:before="26"/>
        <w:ind w:left="118" w:right="-18"/>
        <w:rPr>
          <w:rFonts w:ascii="宋体" w:eastAsia="宋体" w:hAnsi="宋体" w:cs="宋体"/>
          <w:sz w:val="21"/>
          <w:szCs w:val="21"/>
          <w:lang w:eastAsia="zh-CN"/>
        </w:rPr>
      </w:pPr>
      <w:r>
        <w:rPr>
          <w:rFonts w:ascii="宋体" w:eastAsia="宋体" w:hAnsi="宋体" w:cs="宋体"/>
          <w:sz w:val="21"/>
          <w:szCs w:val="21"/>
          <w:lang w:eastAsia="zh-CN"/>
        </w:rPr>
        <w:lastRenderedPageBreak/>
        <w:t>附件</w:t>
      </w:r>
      <w:r>
        <w:rPr>
          <w:rFonts w:ascii="宋体" w:eastAsia="宋体" w:hAnsi="宋体" w:cs="宋体"/>
          <w:spacing w:val="-52"/>
          <w:sz w:val="21"/>
          <w:szCs w:val="21"/>
          <w:lang w:eastAsia="zh-CN"/>
        </w:rPr>
        <w:t xml:space="preserve"> </w:t>
      </w:r>
      <w:r>
        <w:rPr>
          <w:rFonts w:ascii="Times New Roman" w:eastAsia="Times New Roman" w:hAnsi="Times New Roman" w:cs="Times New Roman"/>
          <w:sz w:val="21"/>
          <w:szCs w:val="21"/>
          <w:lang w:eastAsia="zh-CN"/>
        </w:rPr>
        <w:t>2</w:t>
      </w:r>
      <w:r>
        <w:rPr>
          <w:rFonts w:ascii="宋体" w:eastAsia="宋体" w:hAnsi="宋体" w:cs="宋体"/>
          <w:sz w:val="21"/>
          <w:szCs w:val="21"/>
          <w:lang w:eastAsia="zh-CN"/>
        </w:rPr>
        <w:t>：</w:t>
      </w:r>
    </w:p>
    <w:p w14:paraId="04124C9D" w14:textId="77777777" w:rsidR="001C72CA" w:rsidRDefault="00DD1B2D">
      <w:pPr>
        <w:spacing w:before="279"/>
        <w:ind w:left="118"/>
        <w:rPr>
          <w:rFonts w:ascii="宋体" w:eastAsia="宋体" w:hAnsi="宋体" w:cs="宋体"/>
          <w:sz w:val="32"/>
          <w:szCs w:val="32"/>
          <w:lang w:eastAsia="zh-CN"/>
        </w:rPr>
      </w:pPr>
      <w:r>
        <w:rPr>
          <w:spacing w:val="2"/>
          <w:lang w:eastAsia="zh-CN"/>
        </w:rPr>
        <w:br w:type="column"/>
      </w:r>
      <w:r>
        <w:rPr>
          <w:rFonts w:ascii="宋体" w:eastAsia="宋体" w:hAnsi="宋体" w:cs="宋体"/>
          <w:b/>
          <w:bCs/>
          <w:spacing w:val="2"/>
          <w:sz w:val="32"/>
          <w:szCs w:val="32"/>
          <w:lang w:eastAsia="zh-CN"/>
        </w:rPr>
        <w:t>投标函</w:t>
      </w:r>
    </w:p>
    <w:p w14:paraId="4D11DBC1" w14:textId="77777777" w:rsidR="001C72CA" w:rsidRDefault="001C72CA">
      <w:pPr>
        <w:rPr>
          <w:rFonts w:ascii="宋体" w:eastAsia="宋体" w:hAnsi="宋体" w:cs="宋体"/>
          <w:sz w:val="32"/>
          <w:szCs w:val="32"/>
          <w:lang w:eastAsia="zh-CN"/>
        </w:rPr>
        <w:sectPr w:rsidR="001C72CA">
          <w:pgSz w:w="11910" w:h="16840"/>
          <w:pgMar w:top="1340" w:right="1160" w:bottom="1160" w:left="1300" w:header="0" w:footer="975" w:gutter="0"/>
          <w:cols w:num="2" w:space="720" w:equalWidth="0">
            <w:col w:w="909" w:space="3215"/>
            <w:col w:w="5326"/>
          </w:cols>
        </w:sectPr>
      </w:pPr>
    </w:p>
    <w:p w14:paraId="41286836" w14:textId="77777777" w:rsidR="001C72CA" w:rsidRDefault="001C72CA">
      <w:pPr>
        <w:spacing w:before="5"/>
        <w:rPr>
          <w:rFonts w:ascii="宋体" w:eastAsia="宋体" w:hAnsi="宋体" w:cs="宋体"/>
          <w:b/>
          <w:bCs/>
          <w:sz w:val="26"/>
          <w:szCs w:val="26"/>
          <w:lang w:eastAsia="zh-CN"/>
        </w:rPr>
      </w:pPr>
    </w:p>
    <w:p w14:paraId="4632A513" w14:textId="77777777" w:rsidR="001C72CA" w:rsidRDefault="00DD1B2D">
      <w:pPr>
        <w:spacing w:before="26"/>
        <w:ind w:left="118" w:right="1824"/>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color="000000"/>
          <w:lang w:eastAsia="zh-CN"/>
        </w:rPr>
        <w:t>（招标人</w:t>
      </w:r>
      <w:r>
        <w:rPr>
          <w:rFonts w:ascii="宋体" w:eastAsia="宋体" w:hAnsi="宋体" w:cs="宋体"/>
          <w:spacing w:val="-1"/>
          <w:sz w:val="24"/>
          <w:szCs w:val="24"/>
          <w:u w:val="single" w:color="000000"/>
          <w:lang w:eastAsia="zh-CN"/>
        </w:rPr>
        <w:t>名</w:t>
      </w:r>
      <w:r>
        <w:rPr>
          <w:rFonts w:ascii="宋体" w:eastAsia="宋体" w:hAnsi="宋体" w:cs="宋体"/>
          <w:sz w:val="24"/>
          <w:szCs w:val="24"/>
          <w:u w:val="single" w:color="000000"/>
          <w:lang w:eastAsia="zh-CN"/>
        </w:rPr>
        <w:t>称）</w:t>
      </w:r>
    </w:p>
    <w:p w14:paraId="1FF3B25B" w14:textId="77777777" w:rsidR="001C72CA" w:rsidRDefault="00DD1B2D">
      <w:pPr>
        <w:spacing w:before="154" w:line="357" w:lineRule="auto"/>
        <w:ind w:left="970" w:right="112" w:hanging="372"/>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pacing w:val="2"/>
          <w:sz w:val="24"/>
          <w:szCs w:val="24"/>
          <w:lang w:eastAsia="zh-CN"/>
        </w:rPr>
        <w:t>．在考察现场并充分研究了</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安装工程施工总承包招标文件的全部内容后，我方将</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按招标文件的要求进行施工和交工承包工程，修补工程中的任何缺陷，实现工程</w:t>
      </w:r>
      <w:r>
        <w:rPr>
          <w:rFonts w:ascii="宋体" w:eastAsia="宋体" w:hAnsi="宋体" w:cs="宋体"/>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14:paraId="630E087A" w14:textId="77777777" w:rsidR="001C72CA" w:rsidRDefault="00DD1B2D">
      <w:pPr>
        <w:spacing w:before="34"/>
        <w:ind w:left="598" w:right="106"/>
        <w:rPr>
          <w:rFonts w:ascii="宋体" w:eastAsia="宋体" w:hAnsi="宋体" w:cs="宋体"/>
          <w:sz w:val="24"/>
          <w:szCs w:val="24"/>
          <w:lang w:eastAsia="zh-CN"/>
        </w:rPr>
      </w:pPr>
      <w:r>
        <w:rPr>
          <w:rFonts w:ascii="宋体" w:eastAsia="宋体" w:hAnsi="宋体" w:cs="宋体"/>
          <w:sz w:val="24"/>
          <w:szCs w:val="24"/>
          <w:lang w:eastAsia="zh-CN"/>
        </w:rPr>
        <w:t xml:space="preserve">2. </w:t>
      </w:r>
      <w:r>
        <w:rPr>
          <w:rFonts w:ascii="宋体" w:eastAsia="宋体" w:hAnsi="宋体" w:cs="宋体"/>
          <w:sz w:val="24"/>
          <w:szCs w:val="24"/>
          <w:lang w:eastAsia="zh-CN"/>
        </w:rPr>
        <w:t>我方的投标报价，承诺的工期、质量标准，以及项目经理姓名见投标函附录。</w:t>
      </w:r>
      <w:r>
        <w:rPr>
          <w:rFonts w:ascii="宋体" w:eastAsia="宋体" w:hAnsi="宋体" w:cs="宋体"/>
          <w:sz w:val="24"/>
          <w:szCs w:val="24"/>
          <w:lang w:eastAsia="zh-CN"/>
        </w:rPr>
        <w:t xml:space="preserve"> </w:t>
      </w:r>
    </w:p>
    <w:p w14:paraId="2C680BBC"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．我方响应招标文件确定的施工承包范围。</w:t>
      </w:r>
      <w:r>
        <w:rPr>
          <w:rFonts w:ascii="宋体" w:eastAsia="宋体" w:hAnsi="宋体" w:cs="宋体"/>
          <w:sz w:val="24"/>
          <w:szCs w:val="24"/>
          <w:lang w:eastAsia="zh-CN"/>
        </w:rPr>
        <w:t xml:space="preserve"> </w:t>
      </w:r>
    </w:p>
    <w:p w14:paraId="2E96F5DA" w14:textId="77777777" w:rsidR="001C72CA" w:rsidRDefault="00DD1B2D">
      <w:pPr>
        <w:spacing w:before="151" w:line="357" w:lineRule="auto"/>
        <w:ind w:left="142" w:right="106" w:firstLine="425"/>
        <w:rPr>
          <w:rFonts w:ascii="宋体" w:eastAsia="宋体" w:hAnsi="宋体" w:cs="宋体"/>
          <w:sz w:val="24"/>
          <w:szCs w:val="24"/>
          <w:lang w:eastAsia="zh-CN"/>
        </w:rPr>
      </w:pPr>
      <w:r>
        <w:rPr>
          <w:rFonts w:ascii="宋体" w:eastAsia="宋体" w:hAnsi="宋体" w:cs="宋体"/>
          <w:sz w:val="24"/>
          <w:szCs w:val="24"/>
          <w:lang w:eastAsia="zh-CN"/>
        </w:rPr>
        <w:t xml:space="preserve">4. </w:t>
      </w:r>
      <w:r>
        <w:rPr>
          <w:rFonts w:ascii="宋体" w:eastAsia="宋体" w:hAnsi="宋体" w:cs="宋体"/>
          <w:sz w:val="24"/>
          <w:szCs w:val="24"/>
          <w:lang w:eastAsia="zh-CN"/>
        </w:rPr>
        <w:t>我方拟派的项目经理为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专业一级注册建造师，注册证书编号</w:t>
      </w:r>
      <w:r>
        <w:rPr>
          <w:rFonts w:ascii="宋体" w:eastAsia="宋体" w:hAnsi="宋体" w:cs="宋体"/>
          <w:spacing w:val="96"/>
          <w:sz w:val="24"/>
          <w:szCs w:val="24"/>
          <w:u w:val="single"/>
          <w:lang w:eastAsia="zh-CN"/>
        </w:rPr>
        <w:t xml:space="preserve">    </w:t>
      </w:r>
      <w:r>
        <w:rPr>
          <w:rFonts w:ascii="宋体" w:eastAsia="宋体" w:hAnsi="宋体" w:cs="宋体"/>
          <w:sz w:val="24"/>
          <w:szCs w:val="24"/>
          <w:lang w:eastAsia="zh-CN"/>
        </w:rPr>
        <w:t>，且注册于我</w:t>
      </w:r>
      <w:r>
        <w:rPr>
          <w:rFonts w:ascii="宋体" w:eastAsia="宋体" w:hAnsi="宋体" w:cs="宋体"/>
          <w:sz w:val="24"/>
          <w:szCs w:val="24"/>
          <w:lang w:eastAsia="zh-CN"/>
        </w:rPr>
        <w:t xml:space="preserve"> </w:t>
      </w:r>
      <w:r>
        <w:rPr>
          <w:rFonts w:ascii="宋体" w:eastAsia="宋体" w:hAnsi="宋体" w:cs="宋体"/>
          <w:sz w:val="24"/>
          <w:szCs w:val="24"/>
          <w:lang w:eastAsia="zh-CN"/>
        </w:rPr>
        <w:t>单位。本工程实施期间不担任其他在建工程项目的项目经理。</w:t>
      </w:r>
      <w:r>
        <w:rPr>
          <w:rFonts w:ascii="宋体" w:eastAsia="宋体" w:hAnsi="宋体" w:cs="宋体"/>
          <w:sz w:val="24"/>
          <w:szCs w:val="24"/>
          <w:lang w:eastAsia="zh-CN"/>
        </w:rPr>
        <w:t xml:space="preserve"> </w:t>
      </w:r>
    </w:p>
    <w:p w14:paraId="70627BC4" w14:textId="77777777" w:rsidR="001C72CA" w:rsidRDefault="00DD1B2D">
      <w:pPr>
        <w:spacing w:before="34" w:line="338" w:lineRule="auto"/>
        <w:ind w:left="118" w:right="105" w:firstLine="480"/>
        <w:rPr>
          <w:rFonts w:ascii="宋体" w:eastAsia="宋体" w:hAnsi="宋体" w:cs="宋体"/>
          <w:sz w:val="24"/>
          <w:szCs w:val="24"/>
          <w:lang w:eastAsia="zh-CN"/>
        </w:rPr>
      </w:pPr>
      <w:r>
        <w:rPr>
          <w:rFonts w:ascii="Times New Roman" w:eastAsia="Times New Roman" w:hAnsi="Times New Roman" w:cs="Times New Roman"/>
          <w:spacing w:val="-1"/>
          <w:sz w:val="24"/>
          <w:szCs w:val="24"/>
          <w:lang w:eastAsia="zh-CN"/>
        </w:rPr>
        <w:t>5</w:t>
      </w:r>
      <w:r>
        <w:rPr>
          <w:rFonts w:ascii="宋体" w:eastAsia="宋体" w:hAnsi="宋体" w:cs="宋体"/>
          <w:spacing w:val="-1"/>
          <w:sz w:val="24"/>
          <w:szCs w:val="24"/>
          <w:lang w:eastAsia="zh-CN"/>
        </w:rPr>
        <w:t>．我方同意所提交的投标文件在招标文件规定的投标有效期内有效，在此期间内如</w:t>
      </w:r>
      <w:r>
        <w:rPr>
          <w:rFonts w:ascii="宋体" w:eastAsia="宋体" w:hAnsi="宋体" w:cs="宋体"/>
          <w:sz w:val="24"/>
          <w:szCs w:val="24"/>
          <w:lang w:eastAsia="zh-CN"/>
        </w:rPr>
        <w:t xml:space="preserve"> </w:t>
      </w:r>
      <w:r>
        <w:rPr>
          <w:rFonts w:ascii="宋体" w:eastAsia="宋体" w:hAnsi="宋体" w:cs="宋体"/>
          <w:sz w:val="24"/>
          <w:szCs w:val="24"/>
          <w:lang w:eastAsia="zh-CN"/>
        </w:rPr>
        <w:t>果中标，我方将受此约束。</w:t>
      </w:r>
    </w:p>
    <w:p w14:paraId="0D330AAA" w14:textId="77777777" w:rsidR="001C72CA" w:rsidRDefault="00DD1B2D">
      <w:pPr>
        <w:spacing w:before="55"/>
        <w:ind w:left="598" w:right="1824"/>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．我方承诺：</w:t>
      </w:r>
      <w:r>
        <w:rPr>
          <w:rFonts w:ascii="宋体" w:eastAsia="宋体" w:hAnsi="宋体" w:cs="宋体"/>
          <w:sz w:val="24"/>
          <w:szCs w:val="24"/>
          <w:lang w:eastAsia="zh-CN"/>
        </w:rPr>
        <w:t xml:space="preserve"> </w:t>
      </w:r>
    </w:p>
    <w:p w14:paraId="7A2CC3FE" w14:textId="77777777" w:rsidR="001C72CA" w:rsidRDefault="00DD1B2D">
      <w:pPr>
        <w:spacing w:before="151"/>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）按照招标文件的规定提交履约保证金；</w:t>
      </w:r>
      <w:r>
        <w:rPr>
          <w:rFonts w:ascii="宋体" w:eastAsia="宋体" w:hAnsi="宋体" w:cs="宋体"/>
          <w:sz w:val="24"/>
          <w:szCs w:val="24"/>
          <w:lang w:eastAsia="zh-CN"/>
        </w:rPr>
        <w:t xml:space="preserve"> </w:t>
      </w:r>
    </w:p>
    <w:p w14:paraId="2267D5DF" w14:textId="77777777" w:rsidR="001C72CA" w:rsidRDefault="00DD1B2D">
      <w:pPr>
        <w:spacing w:before="154"/>
        <w:ind w:left="598" w:right="1824"/>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）在中标通知书规定的期限内与你方签订合同；</w:t>
      </w:r>
      <w:r>
        <w:rPr>
          <w:rFonts w:ascii="宋体" w:eastAsia="宋体" w:hAnsi="宋体" w:cs="宋体"/>
          <w:sz w:val="24"/>
          <w:szCs w:val="24"/>
          <w:lang w:eastAsia="zh-CN"/>
        </w:rPr>
        <w:t xml:space="preserve"> </w:t>
      </w:r>
    </w:p>
    <w:p w14:paraId="04848363" w14:textId="77777777" w:rsidR="001C72CA" w:rsidRDefault="00DD1B2D">
      <w:pPr>
        <w:spacing w:before="151"/>
        <w:ind w:left="598" w:right="106"/>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）不论中标与否，</w:t>
      </w:r>
      <w:r>
        <w:rPr>
          <w:rFonts w:ascii="宋体" w:eastAsia="宋体" w:hAnsi="宋体" w:cs="宋体"/>
          <w:sz w:val="24"/>
          <w:szCs w:val="24"/>
          <w:lang w:eastAsia="zh-CN"/>
        </w:rPr>
        <w:t>10</w:t>
      </w:r>
      <w:r>
        <w:rPr>
          <w:rFonts w:ascii="宋体" w:eastAsia="宋体" w:hAnsi="宋体" w:cs="宋体"/>
          <w:spacing w:val="-61"/>
          <w:sz w:val="24"/>
          <w:szCs w:val="24"/>
          <w:lang w:eastAsia="zh-CN"/>
        </w:rPr>
        <w:t xml:space="preserve"> </w:t>
      </w:r>
      <w:r>
        <w:rPr>
          <w:rFonts w:ascii="宋体" w:eastAsia="宋体" w:hAnsi="宋体" w:cs="宋体"/>
          <w:sz w:val="24"/>
          <w:szCs w:val="24"/>
          <w:lang w:eastAsia="zh-CN"/>
        </w:rPr>
        <w:t>年内对招投标期间往来资料承担保密责任；</w:t>
      </w:r>
      <w:r>
        <w:rPr>
          <w:rFonts w:ascii="宋体" w:eastAsia="宋体" w:hAnsi="宋体" w:cs="宋体"/>
          <w:sz w:val="24"/>
          <w:szCs w:val="24"/>
          <w:lang w:eastAsia="zh-CN"/>
        </w:rPr>
        <w:t xml:space="preserve"> </w:t>
      </w:r>
    </w:p>
    <w:p w14:paraId="6AB1295B" w14:textId="77777777" w:rsidR="001C72CA" w:rsidRDefault="00DD1B2D">
      <w:pPr>
        <w:spacing w:before="154" w:line="357" w:lineRule="auto"/>
        <w:ind w:left="598" w:right="105"/>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）其他</w:t>
      </w:r>
      <w:r>
        <w:rPr>
          <w:rFonts w:ascii="宋体" w:eastAsia="宋体" w:hAnsi="宋体" w:cs="宋体"/>
          <w:sz w:val="24"/>
          <w:szCs w:val="24"/>
          <w:u w:val="single" w:color="000000"/>
          <w:lang w:eastAsia="zh-CN"/>
        </w:rPr>
        <w:t>：</w:t>
      </w:r>
      <w:r>
        <w:rPr>
          <w:rFonts w:ascii="宋体" w:eastAsia="宋体" w:hAnsi="宋体" w:cs="宋体"/>
          <w:spacing w:val="119"/>
          <w:sz w:val="24"/>
          <w:szCs w:val="24"/>
          <w:u w:val="single" w:color="000000"/>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298C7156" w14:textId="77777777" w:rsidR="001C72CA" w:rsidRDefault="00DD1B2D">
      <w:pPr>
        <w:spacing w:before="154" w:line="357" w:lineRule="auto"/>
        <w:ind w:left="598" w:right="105"/>
        <w:rPr>
          <w:rFonts w:ascii="宋体" w:eastAsia="宋体" w:hAnsi="宋体" w:cs="宋体"/>
          <w:sz w:val="24"/>
          <w:szCs w:val="24"/>
          <w:lang w:eastAsia="zh-CN"/>
        </w:rPr>
      </w:pPr>
      <w:r>
        <w:rPr>
          <w:rFonts w:ascii="宋体" w:eastAsia="宋体" w:hAnsi="宋体" w:cs="宋体"/>
          <w:spacing w:val="-1"/>
          <w:sz w:val="24"/>
          <w:szCs w:val="24"/>
          <w:lang w:eastAsia="zh-CN"/>
        </w:rPr>
        <w:t>7</w:t>
      </w:r>
      <w:r>
        <w:rPr>
          <w:rFonts w:ascii="宋体" w:eastAsia="宋体" w:hAnsi="宋体" w:cs="宋体"/>
          <w:spacing w:val="-1"/>
          <w:sz w:val="24"/>
          <w:szCs w:val="24"/>
          <w:lang w:eastAsia="zh-CN"/>
        </w:rPr>
        <w:t>．我方在此声明，所</w:t>
      </w:r>
      <w:r>
        <w:rPr>
          <w:rFonts w:ascii="宋体" w:eastAsia="宋体" w:hAnsi="宋体" w:cs="宋体"/>
          <w:spacing w:val="-1"/>
          <w:sz w:val="24"/>
          <w:szCs w:val="24"/>
          <w:lang w:eastAsia="zh-CN"/>
        </w:rPr>
        <w:t>递交的投标文件及有关资料内容完整、真实和准确，且不存在</w:t>
      </w:r>
      <w:r>
        <w:rPr>
          <w:rFonts w:ascii="宋体" w:eastAsia="宋体" w:hAnsi="宋体" w:cs="宋体"/>
          <w:spacing w:val="-113"/>
          <w:sz w:val="24"/>
          <w:szCs w:val="24"/>
          <w:lang w:eastAsia="zh-CN"/>
        </w:rPr>
        <w:t xml:space="preserve"> </w:t>
      </w:r>
      <w:r>
        <w:rPr>
          <w:rFonts w:ascii="宋体" w:eastAsia="宋体" w:hAnsi="宋体" w:cs="宋体"/>
          <w:sz w:val="24"/>
          <w:szCs w:val="24"/>
          <w:lang w:eastAsia="zh-CN"/>
        </w:rPr>
        <w:t>第二章</w:t>
      </w:r>
      <w:r>
        <w:rPr>
          <w:rFonts w:ascii="宋体" w:eastAsia="宋体" w:hAnsi="宋体" w:cs="宋体"/>
          <w:sz w:val="24"/>
          <w:szCs w:val="24"/>
          <w:lang w:eastAsia="zh-CN"/>
        </w:rPr>
        <w:t>“</w:t>
      </w:r>
      <w:r>
        <w:rPr>
          <w:rFonts w:ascii="宋体" w:eastAsia="宋体" w:hAnsi="宋体" w:cs="宋体"/>
          <w:sz w:val="24"/>
          <w:szCs w:val="24"/>
          <w:lang w:eastAsia="zh-CN"/>
        </w:rPr>
        <w:t>投标人须知</w:t>
      </w:r>
      <w:r>
        <w:rPr>
          <w:rFonts w:ascii="宋体" w:eastAsia="宋体" w:hAnsi="宋体" w:cs="宋体"/>
          <w:sz w:val="24"/>
          <w:szCs w:val="24"/>
          <w:lang w:eastAsia="zh-CN"/>
        </w:rPr>
        <w:t xml:space="preserve">” </w:t>
      </w:r>
      <w:r>
        <w:rPr>
          <w:rFonts w:ascii="宋体" w:eastAsia="宋体" w:hAnsi="宋体" w:cs="宋体"/>
          <w:sz w:val="24"/>
          <w:szCs w:val="24"/>
          <w:lang w:eastAsia="zh-CN"/>
        </w:rPr>
        <w:t>第</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1.4.2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项和第</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1.4.3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项规定的任何一种情形。</w:t>
      </w:r>
      <w:r>
        <w:rPr>
          <w:rFonts w:ascii="宋体" w:eastAsia="宋体" w:hAnsi="宋体" w:cs="宋体"/>
          <w:sz w:val="24"/>
          <w:szCs w:val="24"/>
          <w:lang w:eastAsia="zh-CN"/>
        </w:rPr>
        <w:t xml:space="preserve"> </w:t>
      </w:r>
    </w:p>
    <w:p w14:paraId="0BE4AB97" w14:textId="77777777" w:rsidR="001C72CA" w:rsidRDefault="001C72CA">
      <w:pPr>
        <w:rPr>
          <w:rFonts w:ascii="宋体" w:eastAsia="宋体" w:hAnsi="宋体" w:cs="宋体"/>
          <w:sz w:val="24"/>
          <w:szCs w:val="24"/>
          <w:lang w:eastAsia="zh-CN"/>
        </w:rPr>
      </w:pPr>
    </w:p>
    <w:p w14:paraId="5E976DEF" w14:textId="77777777" w:rsidR="001C72CA" w:rsidRDefault="001C72CA">
      <w:pPr>
        <w:rPr>
          <w:rFonts w:ascii="宋体" w:eastAsia="宋体" w:hAnsi="宋体" w:cs="宋体"/>
          <w:sz w:val="24"/>
          <w:szCs w:val="24"/>
          <w:lang w:eastAsia="zh-CN"/>
        </w:rPr>
      </w:pPr>
    </w:p>
    <w:p w14:paraId="72615EDC" w14:textId="77777777" w:rsidR="001C72CA" w:rsidRDefault="001C72CA">
      <w:pPr>
        <w:spacing w:before="11"/>
        <w:rPr>
          <w:rFonts w:ascii="宋体" w:eastAsia="宋体" w:hAnsi="宋体" w:cs="宋体"/>
          <w:sz w:val="17"/>
          <w:szCs w:val="17"/>
          <w:lang w:eastAsia="zh-CN"/>
        </w:rPr>
      </w:pPr>
    </w:p>
    <w:p w14:paraId="1C81137D" w14:textId="77777777" w:rsidR="001C72CA" w:rsidRDefault="00DD1B2D">
      <w:pPr>
        <w:ind w:right="110"/>
        <w:jc w:val="right"/>
        <w:rPr>
          <w:rFonts w:ascii="宋体" w:eastAsia="宋体" w:hAnsi="宋体" w:cs="宋体"/>
          <w:sz w:val="24"/>
          <w:szCs w:val="24"/>
          <w:lang w:eastAsia="zh-CN"/>
        </w:rPr>
      </w:pPr>
      <w:r>
        <w:rPr>
          <w:rFonts w:ascii="宋体" w:eastAsia="宋体" w:hAnsi="宋体" w:cs="宋体"/>
          <w:sz w:val="24"/>
          <w:szCs w:val="24"/>
          <w:lang w:eastAsia="zh-CN"/>
        </w:rPr>
        <w:t>投标人</w:t>
      </w:r>
      <w:r>
        <w:rPr>
          <w:rFonts w:ascii="宋体" w:eastAsia="宋体" w:hAnsi="宋体" w:cs="宋体"/>
          <w:spacing w:val="-120"/>
          <w:sz w:val="24"/>
          <w:szCs w:val="24"/>
          <w:lang w:eastAsia="zh-CN"/>
        </w:rPr>
        <w:t>：</w:t>
      </w:r>
      <w:r>
        <w:rPr>
          <w:rFonts w:ascii="宋体" w:eastAsia="宋体" w:hAnsi="宋体" w:cs="宋体"/>
          <w:sz w:val="24"/>
          <w:szCs w:val="24"/>
          <w:lang w:eastAsia="zh-CN"/>
        </w:rPr>
        <w:t>（盖章）</w:t>
      </w:r>
    </w:p>
    <w:p w14:paraId="1ED555BD" w14:textId="77777777" w:rsidR="001C72CA" w:rsidRDefault="00DD1B2D">
      <w:pPr>
        <w:pStyle w:val="a3"/>
        <w:spacing w:before="148"/>
        <w:ind w:left="0" w:right="108"/>
        <w:jc w:val="right"/>
        <w:rPr>
          <w:rFonts w:ascii="宋体" w:eastAsia="宋体" w:hAnsi="宋体" w:cs="宋体"/>
          <w:lang w:eastAsia="zh-CN"/>
        </w:rPr>
      </w:pPr>
      <w:r>
        <w:rPr>
          <w:rFonts w:ascii="宋体" w:eastAsia="宋体" w:hAnsi="宋体" w:cs="宋体"/>
          <w:lang w:eastAsia="zh-CN"/>
        </w:rPr>
        <w:t>年月日</w:t>
      </w:r>
    </w:p>
    <w:p w14:paraId="7946F764" w14:textId="77777777" w:rsidR="001C72CA" w:rsidRDefault="001C72CA">
      <w:pPr>
        <w:jc w:val="right"/>
        <w:rPr>
          <w:rFonts w:ascii="宋体" w:eastAsia="宋体" w:hAnsi="宋体" w:cs="宋体"/>
          <w:lang w:eastAsia="zh-CN"/>
        </w:rPr>
        <w:sectPr w:rsidR="001C72CA">
          <w:type w:val="continuous"/>
          <w:pgSz w:w="11910" w:h="16840"/>
          <w:pgMar w:top="1380" w:right="1160" w:bottom="280" w:left="1300" w:header="720" w:footer="720" w:gutter="0"/>
          <w:cols w:space="720"/>
        </w:sectPr>
      </w:pPr>
    </w:p>
    <w:p w14:paraId="328DBF53" w14:textId="77777777" w:rsidR="001C72CA" w:rsidRDefault="001C72CA">
      <w:pPr>
        <w:spacing w:before="4"/>
        <w:rPr>
          <w:rFonts w:ascii="宋体" w:eastAsia="宋体" w:hAnsi="宋体" w:cs="宋体"/>
          <w:sz w:val="10"/>
          <w:szCs w:val="10"/>
          <w:lang w:eastAsia="zh-CN"/>
        </w:rPr>
      </w:pPr>
    </w:p>
    <w:p w14:paraId="02F1A0B5" w14:textId="77777777" w:rsidR="001C72CA" w:rsidRDefault="00DD1B2D">
      <w:pPr>
        <w:pStyle w:val="4"/>
        <w:ind w:left="3380" w:right="3409"/>
        <w:jc w:val="center"/>
        <w:rPr>
          <w:b w:val="0"/>
          <w:bCs w:val="0"/>
        </w:rPr>
      </w:pPr>
      <w:r>
        <w:t>投标函附录</w:t>
      </w:r>
    </w:p>
    <w:p w14:paraId="0AAEF329" w14:textId="77777777" w:rsidR="001C72CA" w:rsidRDefault="001C72CA">
      <w:pPr>
        <w:rPr>
          <w:rFonts w:ascii="宋体" w:eastAsia="宋体" w:hAnsi="宋体" w:cs="宋体"/>
          <w:b/>
          <w:bCs/>
          <w:sz w:val="20"/>
          <w:szCs w:val="20"/>
        </w:rPr>
      </w:pPr>
    </w:p>
    <w:p w14:paraId="74B3103C" w14:textId="77777777" w:rsidR="001C72CA" w:rsidRDefault="001C72CA">
      <w:pPr>
        <w:spacing w:before="3"/>
        <w:rPr>
          <w:rFonts w:ascii="宋体" w:eastAsia="宋体" w:hAnsi="宋体" w:cs="宋体"/>
          <w:b/>
          <w:bCs/>
          <w:sz w:val="11"/>
          <w:szCs w:val="11"/>
        </w:rPr>
      </w:pPr>
    </w:p>
    <w:tbl>
      <w:tblPr>
        <w:tblStyle w:val="TableNormal"/>
        <w:tblW w:w="0" w:type="auto"/>
        <w:tblInd w:w="106" w:type="dxa"/>
        <w:tblLayout w:type="fixed"/>
        <w:tblLook w:val="04A0" w:firstRow="1" w:lastRow="0" w:firstColumn="1" w:lastColumn="0" w:noHBand="0" w:noVBand="1"/>
      </w:tblPr>
      <w:tblGrid>
        <w:gridCol w:w="3795"/>
        <w:gridCol w:w="5670"/>
      </w:tblGrid>
      <w:tr w:rsidR="001C72CA" w14:paraId="73EEC29C" w14:textId="77777777">
        <w:trPr>
          <w:trHeight w:hRule="exact" w:val="576"/>
        </w:trPr>
        <w:tc>
          <w:tcPr>
            <w:tcW w:w="3795" w:type="dxa"/>
            <w:tcBorders>
              <w:top w:val="single" w:sz="4" w:space="0" w:color="000000"/>
              <w:left w:val="single" w:sz="4" w:space="0" w:color="000000"/>
              <w:bottom w:val="single" w:sz="4" w:space="0" w:color="000000"/>
              <w:right w:val="single" w:sz="4" w:space="0" w:color="000000"/>
            </w:tcBorders>
          </w:tcPr>
          <w:p w14:paraId="1482C24E" w14:textId="77777777" w:rsidR="001C72CA" w:rsidRDefault="00DD1B2D">
            <w:pPr>
              <w:pStyle w:val="TableParagraph"/>
              <w:spacing w:before="121"/>
              <w:ind w:left="1103"/>
              <w:rPr>
                <w:rFonts w:ascii="宋体" w:eastAsia="宋体" w:hAnsi="宋体" w:cs="宋体"/>
                <w:sz w:val="20"/>
                <w:szCs w:val="20"/>
              </w:rPr>
            </w:pPr>
            <w:r>
              <w:rPr>
                <w:rFonts w:ascii="宋体" w:eastAsia="宋体" w:hAnsi="宋体" w:cs="宋体"/>
                <w:sz w:val="20"/>
                <w:szCs w:val="20"/>
              </w:rPr>
              <w:t>1.</w:t>
            </w:r>
            <w:r>
              <w:rPr>
                <w:rFonts w:ascii="宋体" w:eastAsia="宋体" w:hAnsi="宋体" w:cs="宋体"/>
                <w:spacing w:val="-2"/>
                <w:sz w:val="20"/>
                <w:szCs w:val="20"/>
              </w:rPr>
              <w:t xml:space="preserve"> </w:t>
            </w:r>
            <w:r>
              <w:rPr>
                <w:rFonts w:ascii="宋体" w:eastAsia="宋体" w:hAnsi="宋体" w:cs="宋体"/>
                <w:sz w:val="20"/>
                <w:szCs w:val="20"/>
              </w:rPr>
              <w:t>投标报价</w:t>
            </w:r>
            <w:r>
              <w:rPr>
                <w:rFonts w:ascii="宋体" w:eastAsia="宋体" w:hAnsi="宋体" w:cs="宋体"/>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7764DFE8" w14:textId="77777777" w:rsidR="001C72CA" w:rsidRDefault="00DD1B2D">
            <w:pPr>
              <w:pStyle w:val="TableParagraph"/>
              <w:spacing w:before="121"/>
              <w:ind w:left="602"/>
              <w:rPr>
                <w:rFonts w:ascii="宋体" w:eastAsia="宋体" w:hAnsi="宋体" w:cs="宋体"/>
                <w:sz w:val="20"/>
                <w:szCs w:val="20"/>
                <w:lang w:eastAsia="zh-CN"/>
              </w:rPr>
            </w:pPr>
            <w:r>
              <w:rPr>
                <w:rFonts w:ascii="宋体" w:eastAsia="宋体" w:hAnsi="宋体" w:cs="宋体" w:hint="eastAsia"/>
                <w:sz w:val="20"/>
                <w:szCs w:val="20"/>
                <w:lang w:eastAsia="zh-CN"/>
              </w:rPr>
              <w:t>元</w:t>
            </w:r>
          </w:p>
        </w:tc>
      </w:tr>
      <w:tr w:rsidR="001C72CA" w14:paraId="4CC8B4D3" w14:textId="77777777">
        <w:trPr>
          <w:trHeight w:hRule="exact" w:val="790"/>
        </w:trPr>
        <w:tc>
          <w:tcPr>
            <w:tcW w:w="3795" w:type="dxa"/>
            <w:tcBorders>
              <w:top w:val="single" w:sz="4" w:space="0" w:color="000000"/>
              <w:left w:val="single" w:sz="4" w:space="0" w:color="000000"/>
              <w:bottom w:val="single" w:sz="4" w:space="0" w:color="000000"/>
              <w:right w:val="single" w:sz="4" w:space="0" w:color="000000"/>
            </w:tcBorders>
          </w:tcPr>
          <w:p w14:paraId="29ACDA47" w14:textId="77777777" w:rsidR="001C72CA" w:rsidRDefault="00DD1B2D">
            <w:pPr>
              <w:pStyle w:val="TableParagraph"/>
              <w:spacing w:line="231" w:lineRule="exact"/>
              <w:ind w:left="103"/>
              <w:rPr>
                <w:rFonts w:ascii="宋体" w:eastAsia="宋体" w:hAnsi="宋体" w:cs="宋体"/>
                <w:sz w:val="20"/>
                <w:szCs w:val="20"/>
                <w:lang w:eastAsia="zh-CN"/>
              </w:rPr>
            </w:pPr>
            <w:r>
              <w:rPr>
                <w:rFonts w:ascii="宋体" w:eastAsia="宋体" w:hAnsi="宋体" w:cs="宋体"/>
                <w:sz w:val="20"/>
                <w:szCs w:val="20"/>
                <w:lang w:eastAsia="zh-CN"/>
              </w:rPr>
              <w:t>其中，安全生产文明施工费和脚手架费的</w:t>
            </w:r>
          </w:p>
          <w:p w14:paraId="673E9628" w14:textId="77777777" w:rsidR="001C72CA" w:rsidRDefault="00DD1B2D">
            <w:pPr>
              <w:pStyle w:val="TableParagraph"/>
              <w:spacing w:before="24" w:line="260" w:lineRule="exact"/>
              <w:ind w:left="1691" w:right="103" w:hanging="1589"/>
              <w:rPr>
                <w:rFonts w:ascii="宋体" w:eastAsia="宋体" w:hAnsi="宋体" w:cs="宋体"/>
                <w:sz w:val="20"/>
                <w:szCs w:val="20"/>
                <w:lang w:eastAsia="zh-CN"/>
              </w:rPr>
            </w:pPr>
            <w:r>
              <w:rPr>
                <w:rFonts w:ascii="宋体" w:eastAsia="宋体" w:hAnsi="宋体" w:cs="宋体"/>
                <w:spacing w:val="-1"/>
                <w:sz w:val="20"/>
                <w:szCs w:val="20"/>
                <w:lang w:eastAsia="zh-CN"/>
              </w:rPr>
              <w:t>计取原则（分别描述具体的取费基础和费</w:t>
            </w:r>
            <w:r>
              <w:rPr>
                <w:rFonts w:ascii="宋体" w:eastAsia="宋体" w:hAnsi="宋体" w:cs="宋体"/>
                <w:w w:val="99"/>
                <w:sz w:val="20"/>
                <w:szCs w:val="20"/>
                <w:lang w:eastAsia="zh-CN"/>
              </w:rPr>
              <w:t xml:space="preserve"> </w:t>
            </w:r>
            <w:r>
              <w:rPr>
                <w:rFonts w:ascii="宋体" w:eastAsia="宋体" w:hAnsi="宋体" w:cs="宋体"/>
                <w:sz w:val="20"/>
                <w:szCs w:val="20"/>
                <w:lang w:eastAsia="zh-CN"/>
              </w:rPr>
              <w:t>率）</w:t>
            </w:r>
            <w:r>
              <w:rPr>
                <w:rFonts w:ascii="宋体" w:eastAsia="宋体" w:hAnsi="宋体" w:cs="宋体"/>
                <w:sz w:val="20"/>
                <w:szCs w:val="20"/>
                <w:lang w:eastAsia="zh-CN"/>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713577E" w14:textId="77777777" w:rsidR="001C72CA" w:rsidRDefault="001C72CA">
            <w:pPr>
              <w:pStyle w:val="TableParagraph"/>
              <w:spacing w:before="7"/>
              <w:rPr>
                <w:rFonts w:ascii="宋体" w:eastAsia="宋体" w:hAnsi="宋体" w:cs="宋体"/>
                <w:b/>
                <w:bCs/>
                <w:sz w:val="17"/>
                <w:szCs w:val="17"/>
                <w:lang w:eastAsia="zh-CN"/>
              </w:rPr>
            </w:pPr>
          </w:p>
          <w:p w14:paraId="6C106A3E" w14:textId="77777777" w:rsidR="001C72CA" w:rsidRDefault="00DD1B2D">
            <w:pPr>
              <w:pStyle w:val="TableParagraph"/>
              <w:ind w:left="583"/>
              <w:rPr>
                <w:rFonts w:ascii="宋体" w:eastAsia="宋体" w:hAnsi="宋体" w:cs="宋体"/>
                <w:sz w:val="20"/>
                <w:szCs w:val="20"/>
                <w:lang w:eastAsia="zh-CN"/>
              </w:rPr>
            </w:pPr>
            <w:r>
              <w:rPr>
                <w:rFonts w:ascii="宋体"/>
                <w:w w:val="99"/>
                <w:sz w:val="20"/>
                <w:lang w:eastAsia="zh-CN"/>
              </w:rPr>
              <w:t xml:space="preserve"> </w:t>
            </w:r>
          </w:p>
        </w:tc>
      </w:tr>
      <w:tr w:rsidR="001C72CA" w14:paraId="0F409A8E" w14:textId="77777777">
        <w:trPr>
          <w:trHeight w:hRule="exact" w:val="576"/>
        </w:trPr>
        <w:tc>
          <w:tcPr>
            <w:tcW w:w="3795" w:type="dxa"/>
            <w:tcBorders>
              <w:top w:val="single" w:sz="4" w:space="0" w:color="000000"/>
              <w:left w:val="single" w:sz="4" w:space="0" w:color="000000"/>
              <w:bottom w:val="single" w:sz="4" w:space="0" w:color="000000"/>
              <w:right w:val="single" w:sz="4" w:space="0" w:color="000000"/>
            </w:tcBorders>
          </w:tcPr>
          <w:p w14:paraId="4ACDD67F" w14:textId="77777777" w:rsidR="001C72CA" w:rsidRDefault="00DD1B2D">
            <w:pPr>
              <w:pStyle w:val="TableParagraph"/>
              <w:spacing w:before="121"/>
              <w:ind w:left="1103"/>
              <w:rPr>
                <w:rFonts w:ascii="宋体" w:eastAsia="宋体" w:hAnsi="宋体" w:cs="宋体"/>
                <w:sz w:val="20"/>
                <w:szCs w:val="20"/>
              </w:rPr>
            </w:pPr>
            <w:r>
              <w:rPr>
                <w:rFonts w:ascii="宋体" w:eastAsia="宋体" w:hAnsi="宋体" w:cs="宋体"/>
                <w:sz w:val="20"/>
                <w:szCs w:val="20"/>
              </w:rPr>
              <w:t>2.</w:t>
            </w:r>
            <w:r>
              <w:rPr>
                <w:rFonts w:ascii="宋体" w:eastAsia="宋体" w:hAnsi="宋体" w:cs="宋体"/>
                <w:sz w:val="20"/>
                <w:szCs w:val="20"/>
              </w:rPr>
              <w:t>工期</w:t>
            </w:r>
            <w:r>
              <w:rPr>
                <w:rFonts w:ascii="宋体" w:eastAsia="宋体" w:hAnsi="宋体" w:cs="宋体"/>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55AAA9CA" w14:textId="77777777" w:rsidR="001C72CA" w:rsidRDefault="00DD1B2D">
            <w:pPr>
              <w:pStyle w:val="TableParagraph"/>
              <w:spacing w:before="121"/>
              <w:ind w:left="883"/>
              <w:rPr>
                <w:rFonts w:ascii="宋体" w:eastAsia="宋体" w:hAnsi="宋体" w:cs="宋体"/>
                <w:sz w:val="20"/>
                <w:szCs w:val="20"/>
              </w:rPr>
            </w:pPr>
            <w:r>
              <w:rPr>
                <w:rFonts w:ascii="宋体" w:eastAsia="宋体" w:hAnsi="宋体" w:cs="宋体"/>
                <w:sz w:val="20"/>
                <w:szCs w:val="20"/>
              </w:rPr>
              <w:t>天</w:t>
            </w:r>
            <w:r>
              <w:rPr>
                <w:rFonts w:ascii="宋体" w:eastAsia="宋体" w:hAnsi="宋体" w:cs="宋体"/>
                <w:sz w:val="20"/>
                <w:szCs w:val="20"/>
              </w:rPr>
              <w:t xml:space="preserve"> </w:t>
            </w:r>
          </w:p>
        </w:tc>
      </w:tr>
      <w:tr w:rsidR="001C72CA" w14:paraId="078CB524" w14:textId="77777777">
        <w:trPr>
          <w:trHeight w:hRule="exact" w:val="578"/>
        </w:trPr>
        <w:tc>
          <w:tcPr>
            <w:tcW w:w="3795" w:type="dxa"/>
            <w:tcBorders>
              <w:top w:val="single" w:sz="4" w:space="0" w:color="000000"/>
              <w:left w:val="single" w:sz="4" w:space="0" w:color="000000"/>
              <w:bottom w:val="single" w:sz="4" w:space="0" w:color="000000"/>
              <w:right w:val="single" w:sz="4" w:space="0" w:color="000000"/>
            </w:tcBorders>
          </w:tcPr>
          <w:p w14:paraId="3C75E9D7" w14:textId="77777777" w:rsidR="001C72CA" w:rsidRDefault="00DD1B2D">
            <w:pPr>
              <w:pStyle w:val="TableParagraph"/>
              <w:spacing w:before="124"/>
              <w:ind w:left="782"/>
              <w:rPr>
                <w:rFonts w:ascii="宋体" w:eastAsia="宋体" w:hAnsi="宋体" w:cs="宋体"/>
                <w:sz w:val="20"/>
                <w:szCs w:val="20"/>
                <w:lang w:eastAsia="zh-CN"/>
              </w:rPr>
            </w:pPr>
            <w:r>
              <w:rPr>
                <w:rFonts w:ascii="宋体" w:eastAsia="宋体" w:hAnsi="宋体" w:cs="宋体"/>
                <w:spacing w:val="1"/>
                <w:w w:val="99"/>
                <w:sz w:val="20"/>
                <w:szCs w:val="20"/>
                <w:lang w:eastAsia="zh-CN"/>
              </w:rPr>
              <w:t xml:space="preserve">   </w:t>
            </w:r>
            <w:r>
              <w:rPr>
                <w:rFonts w:ascii="宋体" w:eastAsia="宋体" w:hAnsi="宋体" w:cs="宋体"/>
                <w:sz w:val="20"/>
                <w:szCs w:val="20"/>
                <w:lang w:eastAsia="zh-CN"/>
              </w:rPr>
              <w:t>3.</w:t>
            </w:r>
            <w:r>
              <w:rPr>
                <w:rFonts w:ascii="宋体" w:eastAsia="宋体" w:hAnsi="宋体" w:cs="宋体"/>
                <w:sz w:val="20"/>
                <w:szCs w:val="20"/>
                <w:lang w:eastAsia="zh-CN"/>
              </w:rPr>
              <w:t>质量标准（合格或优良）</w:t>
            </w:r>
            <w:r>
              <w:rPr>
                <w:rFonts w:ascii="宋体" w:eastAsia="宋体" w:hAnsi="宋体" w:cs="宋体"/>
                <w:sz w:val="20"/>
                <w:szCs w:val="20"/>
                <w:lang w:eastAsia="zh-CN"/>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1298B60C" w14:textId="77777777" w:rsidR="001C72CA" w:rsidRDefault="00DD1B2D">
            <w:pPr>
              <w:pStyle w:val="TableParagraph"/>
              <w:spacing w:before="124"/>
              <w:ind w:left="583"/>
              <w:rPr>
                <w:rFonts w:ascii="宋体" w:eastAsia="宋体" w:hAnsi="宋体" w:cs="宋体"/>
                <w:sz w:val="20"/>
                <w:szCs w:val="20"/>
                <w:lang w:eastAsia="zh-CN"/>
              </w:rPr>
            </w:pPr>
            <w:r>
              <w:rPr>
                <w:rFonts w:ascii="宋体"/>
                <w:w w:val="99"/>
                <w:sz w:val="20"/>
                <w:lang w:eastAsia="zh-CN"/>
              </w:rPr>
              <w:t xml:space="preserve"> </w:t>
            </w:r>
          </w:p>
        </w:tc>
      </w:tr>
      <w:tr w:rsidR="001C72CA" w14:paraId="7852EFD6" w14:textId="77777777">
        <w:trPr>
          <w:trHeight w:hRule="exact" w:val="577"/>
        </w:trPr>
        <w:tc>
          <w:tcPr>
            <w:tcW w:w="3795" w:type="dxa"/>
            <w:tcBorders>
              <w:top w:val="single" w:sz="4" w:space="0" w:color="000000"/>
              <w:left w:val="single" w:sz="4" w:space="0" w:color="000000"/>
              <w:bottom w:val="single" w:sz="4" w:space="0" w:color="000000"/>
              <w:right w:val="single" w:sz="4" w:space="0" w:color="000000"/>
            </w:tcBorders>
          </w:tcPr>
          <w:p w14:paraId="3C0DE432" w14:textId="77777777" w:rsidR="001C72CA" w:rsidRDefault="00DD1B2D">
            <w:pPr>
              <w:pStyle w:val="TableParagraph"/>
              <w:spacing w:before="121"/>
              <w:ind w:left="1103"/>
              <w:rPr>
                <w:rFonts w:ascii="宋体" w:eastAsia="宋体" w:hAnsi="宋体" w:cs="宋体"/>
                <w:sz w:val="20"/>
                <w:szCs w:val="20"/>
              </w:rPr>
            </w:pPr>
            <w:r>
              <w:rPr>
                <w:rFonts w:ascii="宋体" w:eastAsia="宋体" w:hAnsi="宋体" w:cs="宋体"/>
                <w:sz w:val="20"/>
                <w:szCs w:val="20"/>
              </w:rPr>
              <w:t>4.</w:t>
            </w:r>
            <w:r>
              <w:rPr>
                <w:rFonts w:ascii="宋体" w:eastAsia="宋体" w:hAnsi="宋体" w:cs="宋体"/>
                <w:sz w:val="20"/>
                <w:szCs w:val="20"/>
              </w:rPr>
              <w:t>项目经理姓名</w:t>
            </w:r>
            <w:r>
              <w:rPr>
                <w:rFonts w:ascii="宋体" w:eastAsia="宋体" w:hAnsi="宋体" w:cs="宋体"/>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7BF81BE4" w14:textId="77777777" w:rsidR="001C72CA" w:rsidRDefault="00DD1B2D">
            <w:pPr>
              <w:pStyle w:val="TableParagraph"/>
              <w:spacing w:before="121"/>
              <w:ind w:left="583"/>
              <w:rPr>
                <w:rFonts w:ascii="宋体" w:eastAsia="宋体" w:hAnsi="宋体" w:cs="宋体"/>
                <w:sz w:val="20"/>
                <w:szCs w:val="20"/>
              </w:rPr>
            </w:pPr>
            <w:r>
              <w:rPr>
                <w:rFonts w:ascii="宋体"/>
                <w:w w:val="99"/>
                <w:sz w:val="20"/>
              </w:rPr>
              <w:t xml:space="preserve"> </w:t>
            </w:r>
          </w:p>
        </w:tc>
      </w:tr>
      <w:tr w:rsidR="001C72CA" w14:paraId="25790BF2" w14:textId="77777777">
        <w:trPr>
          <w:trHeight w:hRule="exact" w:val="578"/>
        </w:trPr>
        <w:tc>
          <w:tcPr>
            <w:tcW w:w="3795" w:type="dxa"/>
            <w:tcBorders>
              <w:top w:val="single" w:sz="4" w:space="0" w:color="000000"/>
              <w:left w:val="single" w:sz="4" w:space="0" w:color="000000"/>
              <w:bottom w:val="single" w:sz="4" w:space="0" w:color="000000"/>
              <w:right w:val="single" w:sz="4" w:space="0" w:color="000000"/>
            </w:tcBorders>
          </w:tcPr>
          <w:p w14:paraId="20C7E83E" w14:textId="77777777" w:rsidR="001C72CA" w:rsidRDefault="00DD1B2D">
            <w:pPr>
              <w:pStyle w:val="TableParagraph"/>
              <w:spacing w:before="121"/>
              <w:ind w:left="1103"/>
              <w:rPr>
                <w:rFonts w:ascii="宋体" w:eastAsia="宋体" w:hAnsi="宋体" w:cs="宋体"/>
                <w:sz w:val="20"/>
                <w:szCs w:val="20"/>
              </w:rPr>
            </w:pPr>
            <w:r>
              <w:rPr>
                <w:rFonts w:ascii="宋体" w:eastAsia="宋体" w:hAnsi="宋体" w:cs="宋体"/>
                <w:sz w:val="20"/>
                <w:szCs w:val="20"/>
              </w:rPr>
              <w:t xml:space="preserve">5. </w:t>
            </w:r>
            <w:r>
              <w:rPr>
                <w:rFonts w:ascii="宋体" w:eastAsia="宋体" w:hAnsi="宋体" w:cs="宋体" w:hint="eastAsia"/>
                <w:sz w:val="20"/>
                <w:szCs w:val="20"/>
              </w:rPr>
              <w:t>执业资格证书</w:t>
            </w:r>
            <w:r>
              <w:rPr>
                <w:rFonts w:ascii="宋体" w:eastAsia="宋体" w:hAnsi="宋体" w:cs="宋体"/>
                <w:sz w:val="20"/>
                <w:szCs w:val="20"/>
              </w:rPr>
              <w:t>号</w:t>
            </w:r>
          </w:p>
        </w:tc>
        <w:tc>
          <w:tcPr>
            <w:tcW w:w="5670" w:type="dxa"/>
            <w:tcBorders>
              <w:top w:val="single" w:sz="4" w:space="0" w:color="000000"/>
              <w:left w:val="single" w:sz="4" w:space="0" w:color="000000"/>
              <w:bottom w:val="single" w:sz="4" w:space="0" w:color="000000"/>
              <w:right w:val="single" w:sz="4" w:space="0" w:color="000000"/>
            </w:tcBorders>
          </w:tcPr>
          <w:p w14:paraId="302563F9" w14:textId="77777777" w:rsidR="001C72CA" w:rsidRDefault="00DD1B2D">
            <w:pPr>
              <w:pStyle w:val="TableParagraph"/>
              <w:spacing w:before="121"/>
              <w:ind w:left="583"/>
              <w:rPr>
                <w:rFonts w:ascii="宋体" w:eastAsia="宋体" w:hAnsi="宋体" w:cs="宋体"/>
                <w:sz w:val="20"/>
                <w:szCs w:val="20"/>
              </w:rPr>
            </w:pPr>
            <w:r>
              <w:rPr>
                <w:rFonts w:ascii="宋体"/>
                <w:w w:val="99"/>
                <w:sz w:val="20"/>
              </w:rPr>
              <w:t xml:space="preserve"> </w:t>
            </w:r>
          </w:p>
        </w:tc>
      </w:tr>
    </w:tbl>
    <w:p w14:paraId="2FCBF724" w14:textId="77777777" w:rsidR="001C72CA" w:rsidRDefault="00DD1B2D">
      <w:pPr>
        <w:spacing w:line="224" w:lineRule="exact"/>
        <w:ind w:left="1099"/>
        <w:rPr>
          <w:rFonts w:ascii="宋体" w:eastAsia="宋体" w:hAnsi="宋体" w:cs="宋体"/>
          <w:sz w:val="20"/>
          <w:szCs w:val="20"/>
        </w:rPr>
      </w:pPr>
      <w:r>
        <w:rPr>
          <w:rFonts w:ascii="宋体"/>
          <w:w w:val="99"/>
          <w:sz w:val="20"/>
        </w:rPr>
        <w:t xml:space="preserve"> </w:t>
      </w:r>
    </w:p>
    <w:p w14:paraId="3ED4EAB5" w14:textId="77777777" w:rsidR="001C72CA" w:rsidRDefault="00DD1B2D">
      <w:pPr>
        <w:spacing w:before="25" w:line="312" w:lineRule="exact"/>
        <w:ind w:left="218" w:right="792"/>
        <w:jc w:val="both"/>
        <w:rPr>
          <w:rFonts w:ascii="宋体" w:eastAsia="宋体" w:hAnsi="宋体" w:cs="宋体"/>
          <w:sz w:val="24"/>
          <w:szCs w:val="24"/>
          <w:lang w:eastAsia="zh-CN"/>
        </w:rPr>
      </w:pPr>
      <w:r>
        <w:rPr>
          <w:rFonts w:ascii="宋体" w:eastAsia="宋体" w:hAnsi="宋体" w:cs="宋体"/>
          <w:b/>
          <w:bCs/>
          <w:sz w:val="24"/>
          <w:szCs w:val="24"/>
          <w:lang w:eastAsia="zh-CN"/>
        </w:rPr>
        <w:t>注：按照国家相关规定，安全生产文明施工费必须按规定计取，专款专用，不得作</w:t>
      </w:r>
      <w:r>
        <w:rPr>
          <w:rFonts w:ascii="宋体" w:eastAsia="宋体" w:hAnsi="宋体" w:cs="宋体"/>
          <w:b/>
          <w:bCs/>
          <w:w w:val="99"/>
          <w:sz w:val="24"/>
          <w:szCs w:val="24"/>
          <w:lang w:eastAsia="zh-CN"/>
        </w:rPr>
        <w:t xml:space="preserve"> </w:t>
      </w:r>
      <w:r>
        <w:rPr>
          <w:rFonts w:ascii="宋体" w:eastAsia="宋体" w:hAnsi="宋体" w:cs="宋体"/>
          <w:b/>
          <w:bCs/>
          <w:sz w:val="24"/>
          <w:szCs w:val="24"/>
          <w:lang w:eastAsia="zh-CN"/>
        </w:rPr>
        <w:t>为竞争性费用。脚手架费用按照国家或省级建设主管部门单独计价，并不得作为竞</w:t>
      </w:r>
      <w:r>
        <w:rPr>
          <w:rFonts w:ascii="宋体" w:eastAsia="宋体" w:hAnsi="宋体" w:cs="宋体"/>
          <w:b/>
          <w:bCs/>
          <w:w w:val="99"/>
          <w:sz w:val="24"/>
          <w:szCs w:val="24"/>
          <w:lang w:eastAsia="zh-CN"/>
        </w:rPr>
        <w:t xml:space="preserve"> </w:t>
      </w:r>
      <w:r>
        <w:rPr>
          <w:rFonts w:ascii="宋体" w:eastAsia="宋体" w:hAnsi="宋体" w:cs="宋体"/>
          <w:b/>
          <w:bCs/>
          <w:sz w:val="24"/>
          <w:szCs w:val="24"/>
          <w:lang w:eastAsia="zh-CN"/>
        </w:rPr>
        <w:t>争性费用，专款专用；</w:t>
      </w:r>
      <w:r>
        <w:rPr>
          <w:rFonts w:ascii="宋体" w:eastAsia="宋体" w:hAnsi="宋体" w:cs="宋体"/>
          <w:b/>
          <w:bCs/>
          <w:w w:val="99"/>
          <w:sz w:val="24"/>
          <w:szCs w:val="24"/>
          <w:lang w:eastAsia="zh-CN"/>
        </w:rPr>
        <w:t xml:space="preserve"> </w:t>
      </w:r>
    </w:p>
    <w:p w14:paraId="093CF84D" w14:textId="77777777" w:rsidR="001C72CA" w:rsidRDefault="001C72CA">
      <w:pPr>
        <w:spacing w:line="312" w:lineRule="exact"/>
        <w:jc w:val="both"/>
        <w:rPr>
          <w:rFonts w:ascii="宋体" w:eastAsia="宋体" w:hAnsi="宋体" w:cs="宋体"/>
          <w:sz w:val="24"/>
          <w:szCs w:val="24"/>
          <w:lang w:eastAsia="zh-CN"/>
        </w:rPr>
        <w:sectPr w:rsidR="001C72CA">
          <w:pgSz w:w="11910" w:h="16840"/>
          <w:pgMar w:top="1580" w:right="1020" w:bottom="1160" w:left="1200" w:header="0" w:footer="975" w:gutter="0"/>
          <w:cols w:space="720"/>
        </w:sectPr>
      </w:pPr>
    </w:p>
    <w:p w14:paraId="030E4D96" w14:textId="77777777" w:rsidR="001C72CA" w:rsidRDefault="00DD1B2D">
      <w:pPr>
        <w:spacing w:before="26"/>
        <w:ind w:left="158"/>
        <w:rPr>
          <w:rFonts w:ascii="宋体" w:eastAsia="宋体" w:hAnsi="宋体" w:cs="宋体"/>
          <w:sz w:val="21"/>
          <w:szCs w:val="21"/>
        </w:rPr>
      </w:pPr>
      <w:r>
        <w:rPr>
          <w:rFonts w:ascii="宋体" w:eastAsia="宋体" w:hAnsi="宋体" w:cs="宋体"/>
          <w:sz w:val="21"/>
          <w:szCs w:val="21"/>
        </w:rPr>
        <w:lastRenderedPageBreak/>
        <w:t>附件</w:t>
      </w:r>
      <w:r>
        <w:rPr>
          <w:rFonts w:ascii="宋体" w:eastAsia="宋体" w:hAnsi="宋体" w:cs="宋体"/>
          <w:spacing w:val="-49"/>
          <w:sz w:val="21"/>
          <w:szCs w:val="21"/>
        </w:rPr>
        <w:t xml:space="preserve"> </w:t>
      </w:r>
      <w:r>
        <w:rPr>
          <w:rFonts w:ascii="宋体" w:eastAsia="宋体" w:hAnsi="宋体" w:cs="宋体"/>
          <w:spacing w:val="-3"/>
          <w:sz w:val="21"/>
          <w:szCs w:val="21"/>
        </w:rPr>
        <w:t>3</w:t>
      </w:r>
      <w:r>
        <w:rPr>
          <w:rFonts w:ascii="宋体" w:eastAsia="宋体" w:hAnsi="宋体" w:cs="宋体"/>
          <w:spacing w:val="-3"/>
          <w:sz w:val="21"/>
          <w:szCs w:val="21"/>
        </w:rPr>
        <w:t>：</w:t>
      </w:r>
      <w:r>
        <w:rPr>
          <w:rFonts w:ascii="宋体" w:eastAsia="宋体" w:hAnsi="宋体" w:cs="宋体"/>
          <w:sz w:val="21"/>
          <w:szCs w:val="21"/>
        </w:rPr>
        <w:t xml:space="preserve"> </w:t>
      </w:r>
    </w:p>
    <w:p w14:paraId="56C31C07" w14:textId="77777777" w:rsidR="001C72CA" w:rsidRDefault="001C72CA">
      <w:pPr>
        <w:spacing w:before="8"/>
        <w:rPr>
          <w:rFonts w:ascii="宋体" w:eastAsia="宋体" w:hAnsi="宋体" w:cs="宋体"/>
          <w:sz w:val="16"/>
          <w:szCs w:val="16"/>
        </w:rPr>
      </w:pPr>
    </w:p>
    <w:p w14:paraId="16171CA7" w14:textId="77777777" w:rsidR="001C72CA" w:rsidRDefault="00DD1B2D">
      <w:pPr>
        <w:pStyle w:val="5"/>
        <w:ind w:left="3558" w:right="3402"/>
        <w:jc w:val="center"/>
        <w:rPr>
          <w:rFonts w:cs="宋体"/>
          <w:b w:val="0"/>
          <w:bCs w:val="0"/>
        </w:rPr>
      </w:pPr>
      <w:r>
        <w:t>技术偏差表</w:t>
      </w:r>
      <w:r>
        <w:rPr>
          <w:rFonts w:cs="宋体"/>
          <w:w w:val="99"/>
        </w:rPr>
        <w:t xml:space="preserve"> </w:t>
      </w:r>
    </w:p>
    <w:p w14:paraId="0FB2F090" w14:textId="77777777" w:rsidR="001C72CA" w:rsidRDefault="001C72CA">
      <w:pPr>
        <w:spacing w:before="7"/>
        <w:rPr>
          <w:rFonts w:ascii="宋体" w:eastAsia="宋体" w:hAnsi="宋体" w:cs="宋体"/>
          <w:b/>
          <w:bCs/>
          <w:sz w:val="12"/>
          <w:szCs w:val="12"/>
        </w:rPr>
      </w:pPr>
    </w:p>
    <w:tbl>
      <w:tblPr>
        <w:tblStyle w:val="TableNormal"/>
        <w:tblW w:w="0" w:type="auto"/>
        <w:tblInd w:w="118" w:type="dxa"/>
        <w:tblLayout w:type="fixed"/>
        <w:tblLook w:val="04A0" w:firstRow="1" w:lastRow="0" w:firstColumn="1" w:lastColumn="0" w:noHBand="0" w:noVBand="1"/>
      </w:tblPr>
      <w:tblGrid>
        <w:gridCol w:w="816"/>
        <w:gridCol w:w="2413"/>
        <w:gridCol w:w="2976"/>
        <w:gridCol w:w="3082"/>
      </w:tblGrid>
      <w:tr w:rsidR="001C72CA" w14:paraId="68AA8540" w14:textId="77777777">
        <w:trPr>
          <w:trHeight w:hRule="exact" w:val="566"/>
        </w:trPr>
        <w:tc>
          <w:tcPr>
            <w:tcW w:w="816" w:type="dxa"/>
            <w:tcBorders>
              <w:top w:val="single" w:sz="4" w:space="0" w:color="000000"/>
              <w:left w:val="single" w:sz="4" w:space="0" w:color="000000"/>
              <w:bottom w:val="single" w:sz="4" w:space="0" w:color="000000"/>
              <w:right w:val="single" w:sz="4" w:space="0" w:color="000000"/>
            </w:tcBorders>
          </w:tcPr>
          <w:p w14:paraId="5EC37923" w14:textId="77777777" w:rsidR="001C72CA" w:rsidRDefault="00DD1B2D">
            <w:pPr>
              <w:pStyle w:val="TableParagraph"/>
              <w:spacing w:before="110"/>
              <w:ind w:left="55"/>
              <w:jc w:val="center"/>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0C0B0FBB" w14:textId="77777777" w:rsidR="001C72CA" w:rsidRDefault="00DD1B2D">
            <w:pPr>
              <w:pStyle w:val="TableParagraph"/>
              <w:spacing w:before="110"/>
              <w:ind w:left="55"/>
              <w:jc w:val="center"/>
              <w:rPr>
                <w:rFonts w:ascii="宋体" w:eastAsia="宋体" w:hAnsi="宋体" w:cs="宋体"/>
                <w:sz w:val="21"/>
                <w:szCs w:val="21"/>
              </w:rPr>
            </w:pPr>
            <w:r>
              <w:rPr>
                <w:rFonts w:ascii="宋体" w:eastAsia="宋体" w:hAnsi="宋体" w:cs="宋体"/>
                <w:sz w:val="21"/>
                <w:szCs w:val="21"/>
              </w:rPr>
              <w:t>章、节、条款编号</w:t>
            </w:r>
            <w:r>
              <w:rPr>
                <w:rFonts w:ascii="宋体" w:eastAsia="宋体" w:hAnsi="宋体" w:cs="宋体"/>
                <w:sz w:val="21"/>
                <w:szCs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F672E82" w14:textId="77777777" w:rsidR="001C72CA" w:rsidRDefault="00DD1B2D">
            <w:pPr>
              <w:pStyle w:val="TableParagraph"/>
              <w:spacing w:before="110"/>
              <w:ind w:left="57"/>
              <w:jc w:val="center"/>
              <w:rPr>
                <w:rFonts w:ascii="宋体" w:eastAsia="宋体" w:hAnsi="宋体" w:cs="宋体"/>
                <w:sz w:val="21"/>
                <w:szCs w:val="21"/>
              </w:rPr>
            </w:pPr>
            <w:r>
              <w:rPr>
                <w:rFonts w:ascii="宋体" w:eastAsia="宋体" w:hAnsi="宋体" w:cs="宋体"/>
                <w:sz w:val="21"/>
                <w:szCs w:val="21"/>
              </w:rPr>
              <w:t>条款内容</w:t>
            </w:r>
            <w:r>
              <w:rPr>
                <w:rFonts w:ascii="宋体" w:eastAsia="宋体" w:hAnsi="宋体" w:cs="宋体"/>
                <w:sz w:val="21"/>
                <w:szCs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54700632" w14:textId="77777777" w:rsidR="001C72CA" w:rsidRDefault="00DD1B2D">
            <w:pPr>
              <w:pStyle w:val="TableParagraph"/>
              <w:spacing w:before="110"/>
              <w:ind w:left="52"/>
              <w:jc w:val="center"/>
              <w:rPr>
                <w:rFonts w:ascii="宋体" w:eastAsia="宋体" w:hAnsi="宋体" w:cs="宋体"/>
                <w:sz w:val="21"/>
                <w:szCs w:val="21"/>
              </w:rPr>
            </w:pPr>
            <w:r>
              <w:rPr>
                <w:rFonts w:ascii="宋体" w:eastAsia="宋体" w:hAnsi="宋体" w:cs="宋体"/>
                <w:sz w:val="21"/>
                <w:szCs w:val="21"/>
              </w:rPr>
              <w:t>偏差内容</w:t>
            </w:r>
            <w:r>
              <w:rPr>
                <w:rFonts w:ascii="宋体" w:eastAsia="宋体" w:hAnsi="宋体" w:cs="宋体"/>
                <w:sz w:val="21"/>
                <w:szCs w:val="21"/>
              </w:rPr>
              <w:t xml:space="preserve"> </w:t>
            </w:r>
          </w:p>
        </w:tc>
      </w:tr>
      <w:tr w:rsidR="001C72CA" w14:paraId="6D988CE7" w14:textId="77777777">
        <w:trPr>
          <w:trHeight w:hRule="exact" w:val="569"/>
        </w:trPr>
        <w:tc>
          <w:tcPr>
            <w:tcW w:w="816" w:type="dxa"/>
            <w:tcBorders>
              <w:top w:val="single" w:sz="4" w:space="0" w:color="000000"/>
              <w:left w:val="single" w:sz="4" w:space="0" w:color="000000"/>
              <w:bottom w:val="single" w:sz="4" w:space="0" w:color="000000"/>
              <w:right w:val="single" w:sz="4" w:space="0" w:color="000000"/>
            </w:tcBorders>
          </w:tcPr>
          <w:p w14:paraId="70C6E753"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19A55DC1" w14:textId="77777777" w:rsidR="001C72CA" w:rsidRDefault="00DD1B2D">
            <w:pPr>
              <w:pStyle w:val="TableParagraph"/>
              <w:spacing w:before="110"/>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80A7FAA"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45D092B2"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49D28D54" w14:textId="77777777">
        <w:trPr>
          <w:trHeight w:hRule="exact" w:val="566"/>
        </w:trPr>
        <w:tc>
          <w:tcPr>
            <w:tcW w:w="816" w:type="dxa"/>
            <w:tcBorders>
              <w:top w:val="single" w:sz="4" w:space="0" w:color="000000"/>
              <w:left w:val="single" w:sz="4" w:space="0" w:color="000000"/>
              <w:bottom w:val="single" w:sz="4" w:space="0" w:color="000000"/>
              <w:right w:val="single" w:sz="4" w:space="0" w:color="000000"/>
            </w:tcBorders>
          </w:tcPr>
          <w:p w14:paraId="10627CBF"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2D58648F" w14:textId="77777777" w:rsidR="001C72CA" w:rsidRDefault="00DD1B2D">
            <w:pPr>
              <w:pStyle w:val="TableParagraph"/>
              <w:spacing w:before="107"/>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3168C21"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30AA116"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70964C4B" w14:textId="77777777">
        <w:trPr>
          <w:trHeight w:hRule="exact" w:val="566"/>
        </w:trPr>
        <w:tc>
          <w:tcPr>
            <w:tcW w:w="816" w:type="dxa"/>
            <w:tcBorders>
              <w:top w:val="single" w:sz="4" w:space="0" w:color="000000"/>
              <w:left w:val="single" w:sz="4" w:space="0" w:color="000000"/>
              <w:bottom w:val="single" w:sz="4" w:space="0" w:color="000000"/>
              <w:right w:val="single" w:sz="4" w:space="0" w:color="000000"/>
            </w:tcBorders>
          </w:tcPr>
          <w:p w14:paraId="2D849C2C"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5368077E" w14:textId="77777777" w:rsidR="001C72CA" w:rsidRDefault="00DD1B2D">
            <w:pPr>
              <w:pStyle w:val="TableParagraph"/>
              <w:spacing w:before="107"/>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8F45FDD"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20E7B20"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4E335E93" w14:textId="77777777">
        <w:trPr>
          <w:trHeight w:hRule="exact" w:val="566"/>
        </w:trPr>
        <w:tc>
          <w:tcPr>
            <w:tcW w:w="816" w:type="dxa"/>
            <w:tcBorders>
              <w:top w:val="single" w:sz="4" w:space="0" w:color="000000"/>
              <w:left w:val="single" w:sz="4" w:space="0" w:color="000000"/>
              <w:bottom w:val="single" w:sz="4" w:space="0" w:color="000000"/>
              <w:right w:val="single" w:sz="4" w:space="0" w:color="000000"/>
            </w:tcBorders>
          </w:tcPr>
          <w:p w14:paraId="50F9D900"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1C06A34D" w14:textId="77777777" w:rsidR="001C72CA" w:rsidRDefault="00DD1B2D">
            <w:pPr>
              <w:pStyle w:val="TableParagraph"/>
              <w:spacing w:before="110"/>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5B393B2"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1535DB86"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5BA0E4EC" w14:textId="77777777">
        <w:trPr>
          <w:trHeight w:hRule="exact" w:val="569"/>
        </w:trPr>
        <w:tc>
          <w:tcPr>
            <w:tcW w:w="816" w:type="dxa"/>
            <w:tcBorders>
              <w:top w:val="single" w:sz="4" w:space="0" w:color="000000"/>
              <w:left w:val="single" w:sz="4" w:space="0" w:color="000000"/>
              <w:bottom w:val="single" w:sz="4" w:space="0" w:color="000000"/>
              <w:right w:val="single" w:sz="4" w:space="0" w:color="000000"/>
            </w:tcBorders>
          </w:tcPr>
          <w:p w14:paraId="23BFFE67"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178F7675" w14:textId="77777777" w:rsidR="001C72CA" w:rsidRDefault="00DD1B2D">
            <w:pPr>
              <w:pStyle w:val="TableParagraph"/>
              <w:spacing w:before="110"/>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C03374"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982D7E2"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3CD4F3AA" w14:textId="77777777">
        <w:trPr>
          <w:trHeight w:hRule="exact" w:val="566"/>
        </w:trPr>
        <w:tc>
          <w:tcPr>
            <w:tcW w:w="816" w:type="dxa"/>
            <w:tcBorders>
              <w:top w:val="single" w:sz="4" w:space="0" w:color="000000"/>
              <w:left w:val="single" w:sz="4" w:space="0" w:color="000000"/>
              <w:bottom w:val="single" w:sz="4" w:space="0" w:color="000000"/>
              <w:right w:val="single" w:sz="4" w:space="0" w:color="000000"/>
            </w:tcBorders>
          </w:tcPr>
          <w:p w14:paraId="467B1A2F"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BA85EDA" w14:textId="77777777" w:rsidR="001C72CA" w:rsidRDefault="00DD1B2D">
            <w:pPr>
              <w:pStyle w:val="TableParagraph"/>
              <w:spacing w:before="107"/>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4BD2FA"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48E96503"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6012E407" w14:textId="77777777">
        <w:trPr>
          <w:trHeight w:hRule="exact" w:val="566"/>
        </w:trPr>
        <w:tc>
          <w:tcPr>
            <w:tcW w:w="816" w:type="dxa"/>
            <w:tcBorders>
              <w:top w:val="single" w:sz="4" w:space="0" w:color="000000"/>
              <w:left w:val="single" w:sz="4" w:space="0" w:color="000000"/>
              <w:bottom w:val="single" w:sz="4" w:space="0" w:color="000000"/>
              <w:right w:val="single" w:sz="4" w:space="0" w:color="000000"/>
            </w:tcBorders>
          </w:tcPr>
          <w:p w14:paraId="509496DA"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6F6BF7B8" w14:textId="77777777" w:rsidR="001C72CA" w:rsidRDefault="00DD1B2D">
            <w:pPr>
              <w:pStyle w:val="TableParagraph"/>
              <w:spacing w:before="107"/>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C0B3579"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750F1E86"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7237085F" w14:textId="77777777">
        <w:trPr>
          <w:trHeight w:hRule="exact" w:val="566"/>
        </w:trPr>
        <w:tc>
          <w:tcPr>
            <w:tcW w:w="816" w:type="dxa"/>
            <w:tcBorders>
              <w:top w:val="single" w:sz="4" w:space="0" w:color="000000"/>
              <w:left w:val="single" w:sz="4" w:space="0" w:color="000000"/>
              <w:bottom w:val="single" w:sz="4" w:space="0" w:color="000000"/>
              <w:right w:val="single" w:sz="4" w:space="0" w:color="000000"/>
            </w:tcBorders>
          </w:tcPr>
          <w:p w14:paraId="4FC2C95E"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EB3F968" w14:textId="77777777" w:rsidR="001C72CA" w:rsidRDefault="00DD1B2D">
            <w:pPr>
              <w:pStyle w:val="TableParagraph"/>
              <w:spacing w:before="110"/>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973F7F3"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50FC1824"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5EAC55F7" w14:textId="77777777">
        <w:trPr>
          <w:trHeight w:hRule="exact" w:val="569"/>
        </w:trPr>
        <w:tc>
          <w:tcPr>
            <w:tcW w:w="816" w:type="dxa"/>
            <w:tcBorders>
              <w:top w:val="single" w:sz="4" w:space="0" w:color="000000"/>
              <w:left w:val="single" w:sz="4" w:space="0" w:color="000000"/>
              <w:bottom w:val="single" w:sz="4" w:space="0" w:color="000000"/>
              <w:right w:val="single" w:sz="4" w:space="0" w:color="000000"/>
            </w:tcBorders>
          </w:tcPr>
          <w:p w14:paraId="444928E9"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45B34AFC" w14:textId="77777777" w:rsidR="001C72CA" w:rsidRDefault="00DD1B2D">
            <w:pPr>
              <w:pStyle w:val="TableParagraph"/>
              <w:spacing w:before="110"/>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A50854F"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4E16E06B"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40308A74" w14:textId="77777777">
        <w:trPr>
          <w:trHeight w:hRule="exact" w:val="566"/>
        </w:trPr>
        <w:tc>
          <w:tcPr>
            <w:tcW w:w="816" w:type="dxa"/>
            <w:tcBorders>
              <w:top w:val="single" w:sz="4" w:space="0" w:color="000000"/>
              <w:left w:val="single" w:sz="4" w:space="0" w:color="000000"/>
              <w:bottom w:val="single" w:sz="4" w:space="0" w:color="000000"/>
              <w:right w:val="single" w:sz="4" w:space="0" w:color="000000"/>
            </w:tcBorders>
          </w:tcPr>
          <w:p w14:paraId="146AD08E"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60CF99AC" w14:textId="77777777" w:rsidR="001C72CA" w:rsidRDefault="00DD1B2D">
            <w:pPr>
              <w:pStyle w:val="TableParagraph"/>
              <w:spacing w:before="107"/>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7473D45"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2306351E"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4539C411" w14:textId="77777777">
        <w:trPr>
          <w:trHeight w:hRule="exact" w:val="567"/>
        </w:trPr>
        <w:tc>
          <w:tcPr>
            <w:tcW w:w="816" w:type="dxa"/>
            <w:tcBorders>
              <w:top w:val="single" w:sz="4" w:space="0" w:color="000000"/>
              <w:left w:val="single" w:sz="4" w:space="0" w:color="000000"/>
              <w:bottom w:val="single" w:sz="4" w:space="0" w:color="000000"/>
              <w:right w:val="single" w:sz="4" w:space="0" w:color="000000"/>
            </w:tcBorders>
          </w:tcPr>
          <w:p w14:paraId="213C53B7"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22646993" w14:textId="77777777" w:rsidR="001C72CA" w:rsidRDefault="00DD1B2D">
            <w:pPr>
              <w:pStyle w:val="TableParagraph"/>
              <w:spacing w:before="107"/>
              <w:ind w:left="54"/>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132FAEE"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1BD13DBA"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bl>
    <w:p w14:paraId="542387B2" w14:textId="77777777" w:rsidR="001C72CA" w:rsidRDefault="00DD1B2D">
      <w:pPr>
        <w:spacing w:before="41" w:line="232" w:lineRule="exact"/>
        <w:ind w:left="158"/>
        <w:rPr>
          <w:rFonts w:ascii="宋体" w:eastAsia="宋体" w:hAnsi="宋体" w:cs="宋体"/>
          <w:sz w:val="21"/>
          <w:szCs w:val="21"/>
          <w:lang w:eastAsia="zh-CN"/>
        </w:rPr>
      </w:pPr>
      <w:r>
        <w:rPr>
          <w:rFonts w:ascii="宋体" w:eastAsia="宋体" w:hAnsi="宋体" w:cs="宋体"/>
          <w:sz w:val="18"/>
          <w:szCs w:val="18"/>
          <w:lang w:eastAsia="zh-CN"/>
        </w:rPr>
        <w:t>说明：投标人未在表中列出偏差项的，视为无偏差，但须附在投标文件中</w:t>
      </w:r>
      <w:r>
        <w:rPr>
          <w:rFonts w:ascii="宋体" w:eastAsia="宋体" w:hAnsi="宋体" w:cs="宋体"/>
          <w:sz w:val="21"/>
          <w:szCs w:val="21"/>
          <w:lang w:eastAsia="zh-CN"/>
        </w:rPr>
        <w:t xml:space="preserve"> </w:t>
      </w:r>
    </w:p>
    <w:p w14:paraId="72198CC8" w14:textId="77777777" w:rsidR="001C72CA" w:rsidRDefault="00DD1B2D">
      <w:pPr>
        <w:spacing w:line="271" w:lineRule="exact"/>
        <w:ind w:left="158"/>
        <w:rPr>
          <w:rFonts w:ascii="宋体" w:eastAsia="宋体" w:hAnsi="宋体" w:cs="宋体"/>
          <w:sz w:val="21"/>
          <w:szCs w:val="21"/>
          <w:lang w:eastAsia="zh-CN"/>
        </w:rPr>
      </w:pPr>
      <w:r>
        <w:rPr>
          <w:rFonts w:ascii="宋体"/>
          <w:sz w:val="21"/>
          <w:lang w:eastAsia="zh-CN"/>
        </w:rPr>
        <w:t xml:space="preserve"> </w:t>
      </w:r>
    </w:p>
    <w:p w14:paraId="593ABBAE" w14:textId="77777777" w:rsidR="001C72CA" w:rsidRDefault="00DD1B2D">
      <w:pPr>
        <w:spacing w:line="272" w:lineRule="exact"/>
        <w:ind w:left="158"/>
        <w:rPr>
          <w:rFonts w:ascii="宋体" w:eastAsia="宋体" w:hAnsi="宋体" w:cs="宋体"/>
          <w:sz w:val="21"/>
          <w:szCs w:val="21"/>
          <w:lang w:eastAsia="zh-CN"/>
        </w:rPr>
      </w:pPr>
      <w:r>
        <w:rPr>
          <w:rFonts w:ascii="宋体"/>
          <w:sz w:val="21"/>
          <w:lang w:eastAsia="zh-CN"/>
        </w:rPr>
        <w:t xml:space="preserve"> </w:t>
      </w:r>
    </w:p>
    <w:p w14:paraId="3D3EF91F" w14:textId="77777777" w:rsidR="001C72CA" w:rsidRDefault="00DD1B2D">
      <w:pPr>
        <w:spacing w:line="272" w:lineRule="exact"/>
        <w:ind w:left="158"/>
        <w:rPr>
          <w:rFonts w:ascii="宋体" w:eastAsia="宋体" w:hAnsi="宋体" w:cs="宋体"/>
          <w:sz w:val="21"/>
          <w:szCs w:val="21"/>
          <w:lang w:eastAsia="zh-CN"/>
        </w:rPr>
      </w:pPr>
      <w:r>
        <w:rPr>
          <w:rFonts w:ascii="宋体"/>
          <w:sz w:val="21"/>
          <w:lang w:eastAsia="zh-CN"/>
        </w:rPr>
        <w:t xml:space="preserve"> </w:t>
      </w:r>
    </w:p>
    <w:p w14:paraId="33E7FE38" w14:textId="77777777" w:rsidR="001C72CA" w:rsidRDefault="00DD1B2D">
      <w:pPr>
        <w:spacing w:line="274" w:lineRule="exact"/>
        <w:ind w:left="158"/>
        <w:rPr>
          <w:rFonts w:ascii="宋体" w:eastAsia="宋体" w:hAnsi="宋体" w:cs="宋体"/>
          <w:sz w:val="21"/>
          <w:szCs w:val="21"/>
          <w:lang w:eastAsia="zh-CN"/>
        </w:rPr>
      </w:pPr>
      <w:r>
        <w:rPr>
          <w:rFonts w:ascii="宋体"/>
          <w:sz w:val="21"/>
          <w:lang w:eastAsia="zh-CN"/>
        </w:rPr>
        <w:t xml:space="preserve"> </w:t>
      </w:r>
    </w:p>
    <w:p w14:paraId="661069A8" w14:textId="77777777" w:rsidR="001C72CA" w:rsidRDefault="001C72CA">
      <w:pPr>
        <w:spacing w:line="274" w:lineRule="exact"/>
        <w:rPr>
          <w:rFonts w:ascii="宋体" w:eastAsia="宋体" w:hAnsi="宋体" w:cs="宋体"/>
          <w:sz w:val="21"/>
          <w:szCs w:val="21"/>
          <w:lang w:eastAsia="zh-CN"/>
        </w:rPr>
        <w:sectPr w:rsidR="001C72CA">
          <w:pgSz w:w="11910" w:h="16840"/>
          <w:pgMar w:top="1580" w:right="1120" w:bottom="1160" w:left="1260" w:header="0" w:footer="975" w:gutter="0"/>
          <w:cols w:space="720"/>
        </w:sectPr>
      </w:pPr>
    </w:p>
    <w:p w14:paraId="1EB23E88" w14:textId="77777777" w:rsidR="001C72CA" w:rsidRDefault="00DD1B2D">
      <w:pPr>
        <w:spacing w:before="26"/>
        <w:ind w:left="158"/>
        <w:rPr>
          <w:rFonts w:ascii="宋体" w:eastAsia="宋体" w:hAnsi="宋体" w:cs="宋体"/>
          <w:sz w:val="21"/>
          <w:szCs w:val="21"/>
        </w:rPr>
      </w:pPr>
      <w:r>
        <w:rPr>
          <w:rFonts w:ascii="宋体" w:eastAsia="宋体" w:hAnsi="宋体" w:cs="宋体"/>
          <w:sz w:val="21"/>
          <w:szCs w:val="21"/>
        </w:rPr>
        <w:lastRenderedPageBreak/>
        <w:t>附件</w:t>
      </w:r>
      <w:r>
        <w:rPr>
          <w:rFonts w:ascii="宋体" w:eastAsia="宋体" w:hAnsi="宋体" w:cs="宋体"/>
          <w:spacing w:val="-49"/>
          <w:sz w:val="21"/>
          <w:szCs w:val="21"/>
        </w:rPr>
        <w:t xml:space="preserve"> </w:t>
      </w:r>
      <w:r>
        <w:rPr>
          <w:rFonts w:ascii="宋体" w:eastAsia="宋体" w:hAnsi="宋体" w:cs="宋体"/>
          <w:spacing w:val="-3"/>
          <w:sz w:val="21"/>
          <w:szCs w:val="21"/>
        </w:rPr>
        <w:t>4</w:t>
      </w:r>
      <w:r>
        <w:rPr>
          <w:rFonts w:ascii="宋体" w:eastAsia="宋体" w:hAnsi="宋体" w:cs="宋体"/>
          <w:spacing w:val="-3"/>
          <w:sz w:val="21"/>
          <w:szCs w:val="21"/>
        </w:rPr>
        <w:t>：</w:t>
      </w:r>
      <w:r>
        <w:rPr>
          <w:rFonts w:ascii="宋体" w:eastAsia="宋体" w:hAnsi="宋体" w:cs="宋体"/>
          <w:sz w:val="21"/>
          <w:szCs w:val="21"/>
        </w:rPr>
        <w:t xml:space="preserve"> </w:t>
      </w:r>
    </w:p>
    <w:p w14:paraId="37159B7B" w14:textId="77777777" w:rsidR="001C72CA" w:rsidRDefault="001C72CA">
      <w:pPr>
        <w:spacing w:before="6"/>
        <w:rPr>
          <w:rFonts w:ascii="宋体" w:eastAsia="宋体" w:hAnsi="宋体" w:cs="宋体"/>
          <w:sz w:val="16"/>
          <w:szCs w:val="16"/>
        </w:rPr>
      </w:pPr>
    </w:p>
    <w:p w14:paraId="52FAA0BD" w14:textId="77777777" w:rsidR="001C72CA" w:rsidRDefault="00DD1B2D">
      <w:pPr>
        <w:pStyle w:val="5"/>
        <w:ind w:left="3558" w:right="3402"/>
        <w:jc w:val="center"/>
        <w:rPr>
          <w:rFonts w:cs="宋体"/>
          <w:b w:val="0"/>
          <w:bCs w:val="0"/>
        </w:rPr>
      </w:pPr>
      <w:r>
        <w:t>商务偏差表</w:t>
      </w:r>
      <w:r>
        <w:rPr>
          <w:rFonts w:cs="宋体"/>
          <w:w w:val="99"/>
        </w:rPr>
        <w:t xml:space="preserve"> </w:t>
      </w:r>
    </w:p>
    <w:p w14:paraId="73F55171" w14:textId="77777777" w:rsidR="001C72CA" w:rsidRDefault="001C72CA">
      <w:pPr>
        <w:spacing w:before="7"/>
        <w:rPr>
          <w:rFonts w:ascii="宋体" w:eastAsia="宋体" w:hAnsi="宋体" w:cs="宋体"/>
          <w:b/>
          <w:bCs/>
          <w:sz w:val="12"/>
          <w:szCs w:val="12"/>
        </w:rPr>
      </w:pPr>
    </w:p>
    <w:tbl>
      <w:tblPr>
        <w:tblStyle w:val="TableNormal"/>
        <w:tblW w:w="0" w:type="auto"/>
        <w:tblInd w:w="118" w:type="dxa"/>
        <w:tblLayout w:type="fixed"/>
        <w:tblLook w:val="04A0" w:firstRow="1" w:lastRow="0" w:firstColumn="1" w:lastColumn="0" w:noHBand="0" w:noVBand="1"/>
      </w:tblPr>
      <w:tblGrid>
        <w:gridCol w:w="818"/>
        <w:gridCol w:w="2410"/>
        <w:gridCol w:w="2976"/>
        <w:gridCol w:w="3082"/>
      </w:tblGrid>
      <w:tr w:rsidR="001C72CA" w14:paraId="0504C713" w14:textId="77777777">
        <w:trPr>
          <w:trHeight w:hRule="exact" w:val="569"/>
        </w:trPr>
        <w:tc>
          <w:tcPr>
            <w:tcW w:w="818" w:type="dxa"/>
            <w:tcBorders>
              <w:top w:val="single" w:sz="4" w:space="0" w:color="000000"/>
              <w:left w:val="single" w:sz="4" w:space="0" w:color="000000"/>
              <w:bottom w:val="single" w:sz="4" w:space="0" w:color="000000"/>
              <w:right w:val="single" w:sz="4" w:space="0" w:color="000000"/>
            </w:tcBorders>
          </w:tcPr>
          <w:p w14:paraId="254253A3" w14:textId="77777777" w:rsidR="001C72CA" w:rsidRDefault="00DD1B2D">
            <w:pPr>
              <w:pStyle w:val="TableParagraph"/>
              <w:spacing w:before="110"/>
              <w:ind w:left="52"/>
              <w:jc w:val="center"/>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C8F6A27" w14:textId="77777777" w:rsidR="001C72CA" w:rsidRDefault="00DD1B2D">
            <w:pPr>
              <w:pStyle w:val="TableParagraph"/>
              <w:spacing w:before="110"/>
              <w:ind w:left="52"/>
              <w:jc w:val="center"/>
              <w:rPr>
                <w:rFonts w:ascii="宋体" w:eastAsia="宋体" w:hAnsi="宋体" w:cs="宋体"/>
                <w:sz w:val="21"/>
                <w:szCs w:val="21"/>
              </w:rPr>
            </w:pPr>
            <w:r>
              <w:rPr>
                <w:rFonts w:ascii="宋体" w:eastAsia="宋体" w:hAnsi="宋体" w:cs="宋体"/>
                <w:sz w:val="21"/>
                <w:szCs w:val="21"/>
              </w:rPr>
              <w:t>章、节、条款编号</w:t>
            </w:r>
            <w:r>
              <w:rPr>
                <w:rFonts w:ascii="宋体" w:eastAsia="宋体" w:hAnsi="宋体" w:cs="宋体"/>
                <w:sz w:val="21"/>
                <w:szCs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4E8677C" w14:textId="77777777" w:rsidR="001C72CA" w:rsidRDefault="00DD1B2D">
            <w:pPr>
              <w:pStyle w:val="TableParagraph"/>
              <w:spacing w:before="110"/>
              <w:ind w:left="57"/>
              <w:jc w:val="center"/>
              <w:rPr>
                <w:rFonts w:ascii="宋体" w:eastAsia="宋体" w:hAnsi="宋体" w:cs="宋体"/>
                <w:sz w:val="21"/>
                <w:szCs w:val="21"/>
              </w:rPr>
            </w:pPr>
            <w:r>
              <w:rPr>
                <w:rFonts w:ascii="宋体" w:eastAsia="宋体" w:hAnsi="宋体" w:cs="宋体"/>
                <w:sz w:val="21"/>
                <w:szCs w:val="21"/>
              </w:rPr>
              <w:t>条款内容</w:t>
            </w:r>
            <w:r>
              <w:rPr>
                <w:rFonts w:ascii="宋体" w:eastAsia="宋体" w:hAnsi="宋体" w:cs="宋体"/>
                <w:sz w:val="21"/>
                <w:szCs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2D6C9B5" w14:textId="77777777" w:rsidR="001C72CA" w:rsidRDefault="00DD1B2D">
            <w:pPr>
              <w:pStyle w:val="TableParagraph"/>
              <w:spacing w:before="110"/>
              <w:ind w:left="52"/>
              <w:jc w:val="center"/>
              <w:rPr>
                <w:rFonts w:ascii="宋体" w:eastAsia="宋体" w:hAnsi="宋体" w:cs="宋体"/>
                <w:sz w:val="21"/>
                <w:szCs w:val="21"/>
              </w:rPr>
            </w:pPr>
            <w:r>
              <w:rPr>
                <w:rFonts w:ascii="宋体" w:eastAsia="宋体" w:hAnsi="宋体" w:cs="宋体"/>
                <w:sz w:val="21"/>
                <w:szCs w:val="21"/>
              </w:rPr>
              <w:t>偏差内容</w:t>
            </w:r>
            <w:r>
              <w:rPr>
                <w:rFonts w:ascii="宋体" w:eastAsia="宋体" w:hAnsi="宋体" w:cs="宋体"/>
                <w:sz w:val="21"/>
                <w:szCs w:val="21"/>
              </w:rPr>
              <w:t xml:space="preserve"> </w:t>
            </w:r>
          </w:p>
        </w:tc>
      </w:tr>
      <w:tr w:rsidR="001C72CA" w14:paraId="73270F79" w14:textId="77777777">
        <w:trPr>
          <w:trHeight w:hRule="exact" w:val="566"/>
        </w:trPr>
        <w:tc>
          <w:tcPr>
            <w:tcW w:w="818" w:type="dxa"/>
            <w:tcBorders>
              <w:top w:val="single" w:sz="4" w:space="0" w:color="000000"/>
              <w:left w:val="single" w:sz="4" w:space="0" w:color="000000"/>
              <w:bottom w:val="single" w:sz="4" w:space="0" w:color="000000"/>
              <w:right w:val="single" w:sz="4" w:space="0" w:color="000000"/>
            </w:tcBorders>
          </w:tcPr>
          <w:p w14:paraId="2355DEBA" w14:textId="77777777" w:rsidR="001C72CA" w:rsidRDefault="00DD1B2D">
            <w:pPr>
              <w:pStyle w:val="TableParagraph"/>
              <w:spacing w:before="107"/>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04E403B" w14:textId="77777777" w:rsidR="001C72CA" w:rsidRDefault="00DD1B2D">
            <w:pPr>
              <w:pStyle w:val="TableParagraph"/>
              <w:spacing w:before="107"/>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502EAA4"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1BF0778D"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70D084AA" w14:textId="77777777">
        <w:trPr>
          <w:trHeight w:hRule="exact" w:val="566"/>
        </w:trPr>
        <w:tc>
          <w:tcPr>
            <w:tcW w:w="818" w:type="dxa"/>
            <w:tcBorders>
              <w:top w:val="single" w:sz="4" w:space="0" w:color="000000"/>
              <w:left w:val="single" w:sz="4" w:space="0" w:color="000000"/>
              <w:bottom w:val="single" w:sz="4" w:space="0" w:color="000000"/>
              <w:right w:val="single" w:sz="4" w:space="0" w:color="000000"/>
            </w:tcBorders>
          </w:tcPr>
          <w:p w14:paraId="3C897816" w14:textId="77777777" w:rsidR="001C72CA" w:rsidRDefault="00DD1B2D">
            <w:pPr>
              <w:pStyle w:val="TableParagraph"/>
              <w:spacing w:before="107"/>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0D0C9D3" w14:textId="77777777" w:rsidR="001C72CA" w:rsidRDefault="00DD1B2D">
            <w:pPr>
              <w:pStyle w:val="TableParagraph"/>
              <w:spacing w:before="107"/>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4DB515B"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4CCD089E"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5AB87BB8" w14:textId="77777777">
        <w:trPr>
          <w:trHeight w:hRule="exact" w:val="566"/>
        </w:trPr>
        <w:tc>
          <w:tcPr>
            <w:tcW w:w="818" w:type="dxa"/>
            <w:tcBorders>
              <w:top w:val="single" w:sz="4" w:space="0" w:color="000000"/>
              <w:left w:val="single" w:sz="4" w:space="0" w:color="000000"/>
              <w:bottom w:val="single" w:sz="4" w:space="0" w:color="000000"/>
              <w:right w:val="single" w:sz="4" w:space="0" w:color="000000"/>
            </w:tcBorders>
          </w:tcPr>
          <w:p w14:paraId="0A7E63D9" w14:textId="77777777" w:rsidR="001C72CA" w:rsidRDefault="00DD1B2D">
            <w:pPr>
              <w:pStyle w:val="TableParagraph"/>
              <w:spacing w:before="110"/>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DC93980" w14:textId="77777777" w:rsidR="001C72CA" w:rsidRDefault="00DD1B2D">
            <w:pPr>
              <w:pStyle w:val="TableParagraph"/>
              <w:spacing w:before="110"/>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BAFA9C9"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D114608"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4ADA1565" w14:textId="77777777">
        <w:trPr>
          <w:trHeight w:hRule="exact" w:val="569"/>
        </w:trPr>
        <w:tc>
          <w:tcPr>
            <w:tcW w:w="818" w:type="dxa"/>
            <w:tcBorders>
              <w:top w:val="single" w:sz="4" w:space="0" w:color="000000"/>
              <w:left w:val="single" w:sz="4" w:space="0" w:color="000000"/>
              <w:bottom w:val="single" w:sz="4" w:space="0" w:color="000000"/>
              <w:right w:val="single" w:sz="4" w:space="0" w:color="000000"/>
            </w:tcBorders>
          </w:tcPr>
          <w:p w14:paraId="726F2160" w14:textId="77777777" w:rsidR="001C72CA" w:rsidRDefault="00DD1B2D">
            <w:pPr>
              <w:pStyle w:val="TableParagraph"/>
              <w:spacing w:before="110"/>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C60506B" w14:textId="77777777" w:rsidR="001C72CA" w:rsidRDefault="00DD1B2D">
            <w:pPr>
              <w:pStyle w:val="TableParagraph"/>
              <w:spacing w:before="110"/>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F9EC1F"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5FE40D2B"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2CF3CF1B" w14:textId="77777777">
        <w:trPr>
          <w:trHeight w:hRule="exact" w:val="567"/>
        </w:trPr>
        <w:tc>
          <w:tcPr>
            <w:tcW w:w="818" w:type="dxa"/>
            <w:tcBorders>
              <w:top w:val="single" w:sz="4" w:space="0" w:color="000000"/>
              <w:left w:val="single" w:sz="4" w:space="0" w:color="000000"/>
              <w:bottom w:val="single" w:sz="4" w:space="0" w:color="000000"/>
              <w:right w:val="single" w:sz="4" w:space="0" w:color="000000"/>
            </w:tcBorders>
          </w:tcPr>
          <w:p w14:paraId="2B739750" w14:textId="77777777" w:rsidR="001C72CA" w:rsidRDefault="00DD1B2D">
            <w:pPr>
              <w:pStyle w:val="TableParagraph"/>
              <w:spacing w:before="108"/>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C80A6D1" w14:textId="77777777" w:rsidR="001C72CA" w:rsidRDefault="00DD1B2D">
            <w:pPr>
              <w:pStyle w:val="TableParagraph"/>
              <w:spacing w:before="108"/>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E8C4FBB" w14:textId="77777777" w:rsidR="001C72CA" w:rsidRDefault="00DD1B2D">
            <w:pPr>
              <w:pStyle w:val="TableParagraph"/>
              <w:spacing w:before="108"/>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27DB8E6E" w14:textId="77777777" w:rsidR="001C72CA" w:rsidRDefault="00DD1B2D">
            <w:pPr>
              <w:pStyle w:val="TableParagraph"/>
              <w:spacing w:before="108"/>
              <w:ind w:left="53"/>
              <w:jc w:val="center"/>
              <w:rPr>
                <w:rFonts w:ascii="宋体" w:eastAsia="宋体" w:hAnsi="宋体" w:cs="宋体"/>
                <w:sz w:val="21"/>
                <w:szCs w:val="21"/>
              </w:rPr>
            </w:pPr>
            <w:r>
              <w:rPr>
                <w:rFonts w:ascii="宋体"/>
                <w:sz w:val="21"/>
              </w:rPr>
              <w:t xml:space="preserve"> </w:t>
            </w:r>
          </w:p>
        </w:tc>
      </w:tr>
      <w:tr w:rsidR="001C72CA" w14:paraId="1DAFB4A0" w14:textId="77777777">
        <w:trPr>
          <w:trHeight w:hRule="exact" w:val="566"/>
        </w:trPr>
        <w:tc>
          <w:tcPr>
            <w:tcW w:w="818" w:type="dxa"/>
            <w:tcBorders>
              <w:top w:val="single" w:sz="4" w:space="0" w:color="000000"/>
              <w:left w:val="single" w:sz="4" w:space="0" w:color="000000"/>
              <w:bottom w:val="single" w:sz="4" w:space="0" w:color="000000"/>
              <w:right w:val="single" w:sz="4" w:space="0" w:color="000000"/>
            </w:tcBorders>
          </w:tcPr>
          <w:p w14:paraId="205CFAAE" w14:textId="77777777" w:rsidR="001C72CA" w:rsidRDefault="00DD1B2D">
            <w:pPr>
              <w:pStyle w:val="TableParagraph"/>
              <w:spacing w:before="107"/>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A099DB5" w14:textId="77777777" w:rsidR="001C72CA" w:rsidRDefault="00DD1B2D">
            <w:pPr>
              <w:pStyle w:val="TableParagraph"/>
              <w:spacing w:before="107"/>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DF400F2"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24D515BD"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2AAED975" w14:textId="77777777">
        <w:trPr>
          <w:trHeight w:hRule="exact" w:val="566"/>
        </w:trPr>
        <w:tc>
          <w:tcPr>
            <w:tcW w:w="818" w:type="dxa"/>
            <w:tcBorders>
              <w:top w:val="single" w:sz="4" w:space="0" w:color="000000"/>
              <w:left w:val="single" w:sz="4" w:space="0" w:color="000000"/>
              <w:bottom w:val="single" w:sz="4" w:space="0" w:color="000000"/>
              <w:right w:val="single" w:sz="4" w:space="0" w:color="000000"/>
            </w:tcBorders>
          </w:tcPr>
          <w:p w14:paraId="78B1241B" w14:textId="77777777" w:rsidR="001C72CA" w:rsidRDefault="00DD1B2D">
            <w:pPr>
              <w:pStyle w:val="TableParagraph"/>
              <w:spacing w:before="110"/>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EC312AD" w14:textId="77777777" w:rsidR="001C72CA" w:rsidRDefault="00DD1B2D">
            <w:pPr>
              <w:pStyle w:val="TableParagraph"/>
              <w:spacing w:before="110"/>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CB03BDB"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FF5258F"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68EB0A88" w14:textId="77777777">
        <w:trPr>
          <w:trHeight w:hRule="exact" w:val="569"/>
        </w:trPr>
        <w:tc>
          <w:tcPr>
            <w:tcW w:w="818" w:type="dxa"/>
            <w:tcBorders>
              <w:top w:val="single" w:sz="4" w:space="0" w:color="000000"/>
              <w:left w:val="single" w:sz="4" w:space="0" w:color="000000"/>
              <w:bottom w:val="single" w:sz="4" w:space="0" w:color="000000"/>
              <w:right w:val="single" w:sz="4" w:space="0" w:color="000000"/>
            </w:tcBorders>
          </w:tcPr>
          <w:p w14:paraId="10D936BF" w14:textId="77777777" w:rsidR="001C72CA" w:rsidRDefault="00DD1B2D">
            <w:pPr>
              <w:pStyle w:val="TableParagraph"/>
              <w:spacing w:before="110"/>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815FDAC" w14:textId="77777777" w:rsidR="001C72CA" w:rsidRDefault="00DD1B2D">
            <w:pPr>
              <w:pStyle w:val="TableParagraph"/>
              <w:spacing w:before="110"/>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EB1A9D7"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0CD8EC7"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r w:rsidR="001C72CA" w14:paraId="790B28EC" w14:textId="77777777">
        <w:trPr>
          <w:trHeight w:hRule="exact" w:val="566"/>
        </w:trPr>
        <w:tc>
          <w:tcPr>
            <w:tcW w:w="818" w:type="dxa"/>
            <w:tcBorders>
              <w:top w:val="single" w:sz="4" w:space="0" w:color="000000"/>
              <w:left w:val="single" w:sz="4" w:space="0" w:color="000000"/>
              <w:bottom w:val="single" w:sz="4" w:space="0" w:color="000000"/>
              <w:right w:val="single" w:sz="4" w:space="0" w:color="000000"/>
            </w:tcBorders>
          </w:tcPr>
          <w:p w14:paraId="1C0003FD" w14:textId="77777777" w:rsidR="001C72CA" w:rsidRDefault="00DD1B2D">
            <w:pPr>
              <w:pStyle w:val="TableParagraph"/>
              <w:spacing w:before="107"/>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7A5B429" w14:textId="77777777" w:rsidR="001C72CA" w:rsidRDefault="00DD1B2D">
            <w:pPr>
              <w:pStyle w:val="TableParagraph"/>
              <w:spacing w:before="107"/>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FD6C06"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272607EF"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37C90D5E" w14:textId="77777777">
        <w:trPr>
          <w:trHeight w:hRule="exact" w:val="566"/>
        </w:trPr>
        <w:tc>
          <w:tcPr>
            <w:tcW w:w="818" w:type="dxa"/>
            <w:tcBorders>
              <w:top w:val="single" w:sz="4" w:space="0" w:color="000000"/>
              <w:left w:val="single" w:sz="4" w:space="0" w:color="000000"/>
              <w:bottom w:val="single" w:sz="4" w:space="0" w:color="000000"/>
              <w:right w:val="single" w:sz="4" w:space="0" w:color="000000"/>
            </w:tcBorders>
          </w:tcPr>
          <w:p w14:paraId="3C2DE26A" w14:textId="77777777" w:rsidR="001C72CA" w:rsidRDefault="00DD1B2D">
            <w:pPr>
              <w:pStyle w:val="TableParagraph"/>
              <w:spacing w:before="107"/>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753DFF0" w14:textId="77777777" w:rsidR="001C72CA" w:rsidRDefault="00DD1B2D">
            <w:pPr>
              <w:pStyle w:val="TableParagraph"/>
              <w:spacing w:before="107"/>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7C2D572" w14:textId="77777777" w:rsidR="001C72CA" w:rsidRDefault="00DD1B2D">
            <w:pPr>
              <w:pStyle w:val="TableParagraph"/>
              <w:spacing w:before="107"/>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8837FC3" w14:textId="77777777" w:rsidR="001C72CA" w:rsidRDefault="00DD1B2D">
            <w:pPr>
              <w:pStyle w:val="TableParagraph"/>
              <w:spacing w:before="107"/>
              <w:ind w:left="53"/>
              <w:jc w:val="center"/>
              <w:rPr>
                <w:rFonts w:ascii="宋体" w:eastAsia="宋体" w:hAnsi="宋体" w:cs="宋体"/>
                <w:sz w:val="21"/>
                <w:szCs w:val="21"/>
              </w:rPr>
            </w:pPr>
            <w:r>
              <w:rPr>
                <w:rFonts w:ascii="宋体"/>
                <w:sz w:val="21"/>
              </w:rPr>
              <w:t xml:space="preserve"> </w:t>
            </w:r>
          </w:p>
        </w:tc>
      </w:tr>
      <w:tr w:rsidR="001C72CA" w14:paraId="4969D36D" w14:textId="77777777">
        <w:trPr>
          <w:trHeight w:hRule="exact" w:val="569"/>
        </w:trPr>
        <w:tc>
          <w:tcPr>
            <w:tcW w:w="818" w:type="dxa"/>
            <w:tcBorders>
              <w:top w:val="single" w:sz="4" w:space="0" w:color="000000"/>
              <w:left w:val="single" w:sz="4" w:space="0" w:color="000000"/>
              <w:bottom w:val="single" w:sz="4" w:space="0" w:color="000000"/>
              <w:right w:val="single" w:sz="4" w:space="0" w:color="000000"/>
            </w:tcBorders>
          </w:tcPr>
          <w:p w14:paraId="3712AB76" w14:textId="77777777" w:rsidR="001C72CA" w:rsidRDefault="00DD1B2D">
            <w:pPr>
              <w:pStyle w:val="TableParagraph"/>
              <w:spacing w:before="110"/>
              <w:ind w:left="55"/>
              <w:jc w:val="center"/>
              <w:rPr>
                <w:rFonts w:ascii="宋体" w:eastAsia="宋体" w:hAnsi="宋体" w:cs="宋体"/>
                <w:sz w:val="21"/>
                <w:szCs w:val="21"/>
              </w:rPr>
            </w:pPr>
            <w:r>
              <w:rPr>
                <w:rFonts w:ascii="宋体"/>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2489F50" w14:textId="77777777" w:rsidR="001C72CA" w:rsidRDefault="00DD1B2D">
            <w:pPr>
              <w:pStyle w:val="TableParagraph"/>
              <w:spacing w:before="110"/>
              <w:ind w:left="52"/>
              <w:jc w:val="center"/>
              <w:rPr>
                <w:rFonts w:ascii="宋体" w:eastAsia="宋体" w:hAnsi="宋体" w:cs="宋体"/>
                <w:sz w:val="21"/>
                <w:szCs w:val="21"/>
              </w:rPr>
            </w:pPr>
            <w:r>
              <w:rPr>
                <w:rFonts w:ascii="宋体"/>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714AAEA" w14:textId="77777777" w:rsidR="001C72CA" w:rsidRDefault="00DD1B2D">
            <w:pPr>
              <w:pStyle w:val="TableParagraph"/>
              <w:spacing w:before="110"/>
              <w:ind w:left="57"/>
              <w:jc w:val="center"/>
              <w:rPr>
                <w:rFonts w:ascii="宋体" w:eastAsia="宋体" w:hAnsi="宋体" w:cs="宋体"/>
                <w:sz w:val="21"/>
                <w:szCs w:val="21"/>
              </w:rPr>
            </w:pPr>
            <w:r>
              <w:rPr>
                <w:rFonts w:ascii="宋体"/>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EED873C" w14:textId="77777777" w:rsidR="001C72CA" w:rsidRDefault="00DD1B2D">
            <w:pPr>
              <w:pStyle w:val="TableParagraph"/>
              <w:spacing w:before="110"/>
              <w:ind w:left="53"/>
              <w:jc w:val="center"/>
              <w:rPr>
                <w:rFonts w:ascii="宋体" w:eastAsia="宋体" w:hAnsi="宋体" w:cs="宋体"/>
                <w:sz w:val="21"/>
                <w:szCs w:val="21"/>
              </w:rPr>
            </w:pPr>
            <w:r>
              <w:rPr>
                <w:rFonts w:ascii="宋体"/>
                <w:sz w:val="21"/>
              </w:rPr>
              <w:t xml:space="preserve"> </w:t>
            </w:r>
          </w:p>
        </w:tc>
      </w:tr>
    </w:tbl>
    <w:p w14:paraId="7BE0D323" w14:textId="77777777" w:rsidR="001C72CA" w:rsidRDefault="00DD1B2D">
      <w:pPr>
        <w:spacing w:before="42" w:line="232" w:lineRule="exact"/>
        <w:ind w:left="158"/>
        <w:rPr>
          <w:rFonts w:ascii="宋体" w:eastAsia="宋体" w:hAnsi="宋体" w:cs="宋体"/>
          <w:sz w:val="18"/>
          <w:szCs w:val="18"/>
          <w:lang w:eastAsia="zh-CN"/>
        </w:rPr>
      </w:pPr>
      <w:r>
        <w:rPr>
          <w:rFonts w:ascii="宋体" w:eastAsia="宋体" w:hAnsi="宋体" w:cs="宋体"/>
          <w:sz w:val="18"/>
          <w:szCs w:val="18"/>
          <w:lang w:eastAsia="zh-CN"/>
        </w:rPr>
        <w:t>说明：投标人未在表中列出偏差项的，视为无偏差，但须附在投标文件中。</w:t>
      </w:r>
      <w:r>
        <w:rPr>
          <w:rFonts w:ascii="宋体" w:eastAsia="宋体" w:hAnsi="宋体" w:cs="宋体"/>
          <w:sz w:val="18"/>
          <w:szCs w:val="18"/>
          <w:lang w:eastAsia="zh-CN"/>
        </w:rPr>
        <w:t xml:space="preserve"> </w:t>
      </w:r>
    </w:p>
    <w:p w14:paraId="7B10DE0C" w14:textId="77777777" w:rsidR="001C72CA" w:rsidRDefault="00DD1B2D">
      <w:pPr>
        <w:spacing w:line="270" w:lineRule="exact"/>
        <w:ind w:left="158"/>
        <w:rPr>
          <w:rFonts w:ascii="宋体" w:eastAsia="宋体" w:hAnsi="宋体" w:cs="宋体"/>
          <w:sz w:val="21"/>
          <w:szCs w:val="21"/>
          <w:lang w:eastAsia="zh-CN"/>
        </w:rPr>
      </w:pPr>
      <w:r>
        <w:rPr>
          <w:rFonts w:ascii="宋体"/>
          <w:sz w:val="21"/>
          <w:lang w:eastAsia="zh-CN"/>
        </w:rPr>
        <w:t xml:space="preserve"> </w:t>
      </w:r>
    </w:p>
    <w:p w14:paraId="512367C5" w14:textId="77777777" w:rsidR="001C72CA" w:rsidRDefault="00DD1B2D">
      <w:pPr>
        <w:spacing w:line="272" w:lineRule="exact"/>
        <w:ind w:left="158"/>
        <w:rPr>
          <w:rFonts w:ascii="宋体" w:eastAsia="宋体" w:hAnsi="宋体" w:cs="宋体"/>
          <w:sz w:val="21"/>
          <w:szCs w:val="21"/>
          <w:lang w:eastAsia="zh-CN"/>
        </w:rPr>
      </w:pPr>
      <w:r>
        <w:rPr>
          <w:rFonts w:ascii="宋体"/>
          <w:sz w:val="21"/>
          <w:lang w:eastAsia="zh-CN"/>
        </w:rPr>
        <w:t xml:space="preserve"> </w:t>
      </w:r>
    </w:p>
    <w:p w14:paraId="5650E2AE" w14:textId="77777777" w:rsidR="001C72CA" w:rsidRDefault="00DD1B2D">
      <w:pPr>
        <w:spacing w:line="272" w:lineRule="exact"/>
        <w:ind w:left="158"/>
        <w:rPr>
          <w:rFonts w:ascii="宋体" w:eastAsia="宋体" w:hAnsi="宋体" w:cs="宋体"/>
          <w:sz w:val="21"/>
          <w:szCs w:val="21"/>
          <w:lang w:eastAsia="zh-CN"/>
        </w:rPr>
      </w:pPr>
      <w:r>
        <w:rPr>
          <w:rFonts w:ascii="宋体"/>
          <w:sz w:val="21"/>
          <w:lang w:eastAsia="zh-CN"/>
        </w:rPr>
        <w:t xml:space="preserve"> </w:t>
      </w:r>
    </w:p>
    <w:p w14:paraId="78151F8C" w14:textId="77777777" w:rsidR="001C72CA" w:rsidRDefault="00DD1B2D">
      <w:pPr>
        <w:spacing w:line="273" w:lineRule="exact"/>
        <w:ind w:left="158"/>
        <w:rPr>
          <w:rFonts w:ascii="宋体" w:eastAsia="宋体" w:hAnsi="宋体" w:cs="宋体"/>
          <w:sz w:val="21"/>
          <w:szCs w:val="21"/>
          <w:lang w:eastAsia="zh-CN"/>
        </w:rPr>
      </w:pPr>
      <w:r>
        <w:rPr>
          <w:rFonts w:ascii="宋体"/>
          <w:sz w:val="21"/>
          <w:lang w:eastAsia="zh-CN"/>
        </w:rPr>
        <w:t xml:space="preserve"> </w:t>
      </w:r>
    </w:p>
    <w:p w14:paraId="5D68451A" w14:textId="77777777" w:rsidR="001C72CA" w:rsidRDefault="001C72CA">
      <w:pPr>
        <w:spacing w:line="273" w:lineRule="exact"/>
        <w:rPr>
          <w:rFonts w:ascii="宋体" w:eastAsia="宋体" w:hAnsi="宋体" w:cs="宋体"/>
          <w:sz w:val="21"/>
          <w:szCs w:val="21"/>
          <w:lang w:eastAsia="zh-CN"/>
        </w:rPr>
        <w:sectPr w:rsidR="001C72CA">
          <w:pgSz w:w="11910" w:h="16840"/>
          <w:pgMar w:top="1340" w:right="1120" w:bottom="1160" w:left="1260" w:header="0" w:footer="975" w:gutter="0"/>
          <w:cols w:space="720"/>
        </w:sectPr>
      </w:pPr>
    </w:p>
    <w:p w14:paraId="042FF168" w14:textId="77777777" w:rsidR="001C72CA" w:rsidRDefault="00DD1B2D">
      <w:pPr>
        <w:spacing w:before="86"/>
        <w:ind w:left="218"/>
        <w:rPr>
          <w:rFonts w:ascii="宋体" w:eastAsia="宋体" w:hAnsi="宋体" w:cs="宋体"/>
          <w:sz w:val="30"/>
          <w:szCs w:val="30"/>
          <w:lang w:eastAsia="zh-CN"/>
        </w:rPr>
      </w:pPr>
      <w:r>
        <w:rPr>
          <w:rFonts w:ascii="宋体" w:eastAsia="宋体" w:hAnsi="宋体" w:cs="宋体"/>
          <w:sz w:val="21"/>
          <w:szCs w:val="21"/>
          <w:lang w:eastAsia="zh-CN"/>
        </w:rPr>
        <w:lastRenderedPageBreak/>
        <w:t>附件</w:t>
      </w:r>
      <w:r>
        <w:rPr>
          <w:rFonts w:ascii="宋体" w:eastAsia="宋体" w:hAnsi="宋体" w:cs="宋体"/>
          <w:spacing w:val="-58"/>
          <w:sz w:val="21"/>
          <w:szCs w:val="21"/>
          <w:lang w:eastAsia="zh-CN"/>
        </w:rPr>
        <w:t xml:space="preserve"> </w:t>
      </w:r>
      <w:r>
        <w:rPr>
          <w:rFonts w:ascii="宋体" w:eastAsia="宋体" w:hAnsi="宋体" w:cs="宋体"/>
          <w:sz w:val="21"/>
          <w:szCs w:val="21"/>
          <w:lang w:eastAsia="zh-CN"/>
        </w:rPr>
        <w:t>5</w:t>
      </w:r>
      <w:r>
        <w:rPr>
          <w:rFonts w:ascii="宋体" w:eastAsia="宋体" w:hAnsi="宋体" w:cs="宋体"/>
          <w:sz w:val="21"/>
          <w:szCs w:val="21"/>
          <w:lang w:eastAsia="zh-CN"/>
        </w:rPr>
        <w:t>：投标人承诺书</w:t>
      </w:r>
      <w:r>
        <w:rPr>
          <w:rFonts w:ascii="宋体" w:eastAsia="宋体" w:hAnsi="宋体" w:cs="宋体"/>
          <w:b/>
          <w:bCs/>
          <w:w w:val="99"/>
          <w:sz w:val="30"/>
          <w:szCs w:val="30"/>
          <w:lang w:eastAsia="zh-CN"/>
        </w:rPr>
        <w:t xml:space="preserve"> </w:t>
      </w:r>
    </w:p>
    <w:p w14:paraId="3E4CD908" w14:textId="77777777" w:rsidR="001C72CA" w:rsidRDefault="001C72CA">
      <w:pPr>
        <w:rPr>
          <w:rFonts w:ascii="宋体" w:eastAsia="宋体" w:hAnsi="宋体" w:cs="宋体"/>
          <w:b/>
          <w:bCs/>
          <w:sz w:val="20"/>
          <w:szCs w:val="20"/>
          <w:lang w:eastAsia="zh-CN"/>
        </w:rPr>
      </w:pPr>
    </w:p>
    <w:p w14:paraId="252ECEDE" w14:textId="77777777" w:rsidR="001C72CA" w:rsidRDefault="001C72CA">
      <w:pPr>
        <w:spacing w:before="4"/>
        <w:rPr>
          <w:rFonts w:ascii="宋体" w:eastAsia="宋体" w:hAnsi="宋体" w:cs="宋体"/>
          <w:b/>
          <w:bCs/>
          <w:sz w:val="24"/>
          <w:szCs w:val="24"/>
          <w:lang w:eastAsia="zh-CN"/>
        </w:rPr>
      </w:pPr>
    </w:p>
    <w:p w14:paraId="0FC2CEA7" w14:textId="77777777" w:rsidR="001C72CA" w:rsidRDefault="00DD1B2D">
      <w:pPr>
        <w:pStyle w:val="5"/>
        <w:ind w:left="3459" w:right="3343"/>
        <w:jc w:val="center"/>
        <w:rPr>
          <w:rFonts w:cs="宋体"/>
          <w:b w:val="0"/>
          <w:bCs w:val="0"/>
          <w:lang w:eastAsia="zh-CN"/>
        </w:rPr>
      </w:pPr>
      <w:r>
        <w:rPr>
          <w:lang w:eastAsia="zh-CN"/>
        </w:rPr>
        <w:t>投标人承诺书</w:t>
      </w:r>
      <w:r>
        <w:rPr>
          <w:rFonts w:cs="宋体"/>
          <w:w w:val="99"/>
          <w:lang w:eastAsia="zh-CN"/>
        </w:rPr>
        <w:t xml:space="preserve"> </w:t>
      </w:r>
    </w:p>
    <w:p w14:paraId="3F7E9264" w14:textId="77777777" w:rsidR="001C72CA" w:rsidRDefault="001C72CA">
      <w:pPr>
        <w:spacing w:before="7"/>
        <w:rPr>
          <w:rFonts w:ascii="宋体" w:eastAsia="宋体" w:hAnsi="宋体" w:cs="宋体"/>
          <w:b/>
          <w:bCs/>
          <w:sz w:val="12"/>
          <w:szCs w:val="12"/>
          <w:lang w:eastAsia="zh-CN"/>
        </w:rPr>
      </w:pPr>
    </w:p>
    <w:tbl>
      <w:tblPr>
        <w:tblStyle w:val="TableNormal"/>
        <w:tblW w:w="0" w:type="auto"/>
        <w:tblInd w:w="106" w:type="dxa"/>
        <w:tblLayout w:type="fixed"/>
        <w:tblLook w:val="04A0" w:firstRow="1" w:lastRow="0" w:firstColumn="1" w:lastColumn="0" w:noHBand="0" w:noVBand="1"/>
      </w:tblPr>
      <w:tblGrid>
        <w:gridCol w:w="672"/>
        <w:gridCol w:w="5958"/>
        <w:gridCol w:w="1277"/>
        <w:gridCol w:w="1558"/>
      </w:tblGrid>
      <w:tr w:rsidR="001C72CA" w14:paraId="034100B3" w14:textId="77777777">
        <w:trPr>
          <w:trHeight w:hRule="exact" w:val="634"/>
        </w:trPr>
        <w:tc>
          <w:tcPr>
            <w:tcW w:w="672" w:type="dxa"/>
            <w:tcBorders>
              <w:top w:val="single" w:sz="4" w:space="0" w:color="000000"/>
              <w:left w:val="single" w:sz="4" w:space="0" w:color="000000"/>
              <w:bottom w:val="single" w:sz="4" w:space="0" w:color="000000"/>
              <w:right w:val="single" w:sz="4" w:space="0" w:color="000000"/>
            </w:tcBorders>
          </w:tcPr>
          <w:p w14:paraId="75C2E93B" w14:textId="77777777" w:rsidR="001C72CA" w:rsidRDefault="00DD1B2D">
            <w:pPr>
              <w:pStyle w:val="TableParagraph"/>
              <w:spacing w:before="141"/>
              <w:ind w:left="103"/>
              <w:jc w:val="center"/>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5958" w:type="dxa"/>
            <w:tcBorders>
              <w:top w:val="single" w:sz="4" w:space="0" w:color="000000"/>
              <w:left w:val="single" w:sz="4" w:space="0" w:color="000000"/>
              <w:bottom w:val="single" w:sz="4" w:space="0" w:color="000000"/>
              <w:right w:val="single" w:sz="4" w:space="0" w:color="000000"/>
            </w:tcBorders>
          </w:tcPr>
          <w:p w14:paraId="517A73A5" w14:textId="77777777" w:rsidR="001C72CA" w:rsidRDefault="00DD1B2D">
            <w:pPr>
              <w:pStyle w:val="TableParagraph"/>
              <w:spacing w:before="141"/>
              <w:ind w:left="100"/>
              <w:jc w:val="center"/>
              <w:rPr>
                <w:rFonts w:ascii="宋体" w:eastAsia="宋体" w:hAnsi="宋体" w:cs="宋体"/>
                <w:sz w:val="21"/>
                <w:szCs w:val="21"/>
              </w:rPr>
            </w:pPr>
            <w:r>
              <w:rPr>
                <w:rFonts w:ascii="宋体" w:eastAsia="宋体" w:hAnsi="宋体" w:cs="宋体"/>
                <w:sz w:val="21"/>
                <w:szCs w:val="21"/>
              </w:rPr>
              <w:t>声明的情形</w:t>
            </w:r>
            <w:r>
              <w:rPr>
                <w:rFonts w:ascii="宋体" w:eastAsia="宋体" w:hAnsi="宋体" w:cs="宋体"/>
                <w:sz w:val="21"/>
                <w:szCs w:val="21"/>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1B35A7B" w14:textId="77777777" w:rsidR="001C72CA" w:rsidRDefault="00DD1B2D">
            <w:pPr>
              <w:pStyle w:val="TableParagraph"/>
              <w:spacing w:before="6" w:line="273" w:lineRule="exact"/>
              <w:ind w:left="419"/>
              <w:rPr>
                <w:rFonts w:ascii="宋体" w:eastAsia="宋体" w:hAnsi="宋体" w:cs="宋体"/>
                <w:sz w:val="21"/>
                <w:szCs w:val="21"/>
              </w:rPr>
            </w:pPr>
            <w:r>
              <w:rPr>
                <w:rFonts w:ascii="宋体" w:eastAsia="宋体" w:hAnsi="宋体" w:cs="宋体"/>
                <w:sz w:val="21"/>
                <w:szCs w:val="21"/>
              </w:rPr>
              <w:t>承诺</w:t>
            </w:r>
            <w:r>
              <w:rPr>
                <w:rFonts w:ascii="宋体" w:eastAsia="宋体" w:hAnsi="宋体" w:cs="宋体"/>
                <w:sz w:val="21"/>
                <w:szCs w:val="21"/>
              </w:rPr>
              <w:t xml:space="preserve"> </w:t>
            </w:r>
            <w:r>
              <w:rPr>
                <w:rFonts w:ascii="宋体" w:eastAsia="宋体" w:hAnsi="宋体" w:cs="宋体"/>
                <w:spacing w:val="-2"/>
                <w:sz w:val="21"/>
                <w:szCs w:val="21"/>
              </w:rPr>
              <w:t xml:space="preserve"> </w:t>
            </w:r>
            <w:r>
              <w:rPr>
                <w:rFonts w:ascii="宋体" w:eastAsia="宋体" w:hAnsi="宋体" w:cs="宋体"/>
                <w:sz w:val="21"/>
                <w:szCs w:val="21"/>
              </w:rPr>
              <w:t xml:space="preserve"> </w:t>
            </w:r>
          </w:p>
          <w:p w14:paraId="38A2FCD9" w14:textId="77777777" w:rsidR="001C72CA" w:rsidRDefault="00DD1B2D">
            <w:pPr>
              <w:pStyle w:val="TableParagraph"/>
              <w:spacing w:line="273" w:lineRule="exact"/>
              <w:ind w:left="158"/>
              <w:rPr>
                <w:rFonts w:ascii="宋体" w:eastAsia="宋体" w:hAnsi="宋体" w:cs="宋体"/>
                <w:sz w:val="21"/>
                <w:szCs w:val="21"/>
              </w:rPr>
            </w:pPr>
            <w:r>
              <w:rPr>
                <w:rFonts w:ascii="宋体" w:eastAsia="宋体" w:hAnsi="宋体" w:cs="宋体"/>
                <w:sz w:val="21"/>
                <w:szCs w:val="21"/>
              </w:rPr>
              <w:t>（是</w:t>
            </w:r>
            <w:r>
              <w:rPr>
                <w:rFonts w:ascii="宋体" w:eastAsia="宋体" w:hAnsi="宋体" w:cs="宋体"/>
                <w:sz w:val="21"/>
                <w:szCs w:val="21"/>
              </w:rPr>
              <w:t>/</w:t>
            </w:r>
            <w:r>
              <w:rPr>
                <w:rFonts w:ascii="宋体" w:eastAsia="宋体" w:hAnsi="宋体" w:cs="宋体"/>
                <w:sz w:val="21"/>
                <w:szCs w:val="21"/>
              </w:rPr>
              <w:t>否）</w:t>
            </w:r>
            <w:r>
              <w:rPr>
                <w:rFonts w:ascii="宋体" w:eastAsia="宋体" w:hAnsi="宋体" w:cs="宋体"/>
                <w:sz w:val="21"/>
                <w:szCs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FCAD457" w14:textId="77777777" w:rsidR="001C72CA" w:rsidRDefault="00DD1B2D">
            <w:pPr>
              <w:pStyle w:val="TableParagraph"/>
              <w:spacing w:before="141"/>
              <w:ind w:left="563"/>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1C72CA" w14:paraId="473B6B57" w14:textId="77777777">
        <w:trPr>
          <w:trHeight w:hRule="exact" w:val="521"/>
        </w:trPr>
        <w:tc>
          <w:tcPr>
            <w:tcW w:w="672" w:type="dxa"/>
            <w:tcBorders>
              <w:top w:val="single" w:sz="4" w:space="0" w:color="000000"/>
              <w:left w:val="single" w:sz="4" w:space="0" w:color="000000"/>
              <w:bottom w:val="single" w:sz="4" w:space="0" w:color="000000"/>
              <w:right w:val="single" w:sz="4" w:space="0" w:color="000000"/>
            </w:tcBorders>
          </w:tcPr>
          <w:p w14:paraId="6FC48680" w14:textId="77777777" w:rsidR="001C72CA" w:rsidRDefault="00DD1B2D">
            <w:pPr>
              <w:pStyle w:val="TableParagraph"/>
              <w:spacing w:before="86"/>
              <w:ind w:left="105"/>
              <w:jc w:val="center"/>
              <w:rPr>
                <w:rFonts w:ascii="宋体" w:eastAsia="宋体" w:hAnsi="宋体" w:cs="宋体"/>
                <w:sz w:val="21"/>
                <w:szCs w:val="21"/>
              </w:rPr>
            </w:pPr>
            <w:r>
              <w:rPr>
                <w:rFonts w:ascii="宋体"/>
                <w:sz w:val="21"/>
              </w:rPr>
              <w:t xml:space="preserve">1 </w:t>
            </w:r>
          </w:p>
        </w:tc>
        <w:tc>
          <w:tcPr>
            <w:tcW w:w="5958" w:type="dxa"/>
            <w:tcBorders>
              <w:top w:val="single" w:sz="4" w:space="0" w:color="000000"/>
              <w:left w:val="single" w:sz="4" w:space="0" w:color="000000"/>
              <w:bottom w:val="single" w:sz="4" w:space="0" w:color="000000"/>
              <w:right w:val="single" w:sz="4" w:space="0" w:color="000000"/>
            </w:tcBorders>
          </w:tcPr>
          <w:p w14:paraId="6168D489" w14:textId="77777777" w:rsidR="001C72CA" w:rsidRDefault="00DD1B2D">
            <w:pPr>
              <w:pStyle w:val="TableParagraph"/>
              <w:spacing w:before="86"/>
              <w:ind w:left="103"/>
              <w:rPr>
                <w:rFonts w:ascii="宋体" w:eastAsia="宋体" w:hAnsi="宋体" w:cs="宋体"/>
                <w:sz w:val="21"/>
                <w:szCs w:val="21"/>
                <w:lang w:eastAsia="zh-CN"/>
              </w:rPr>
            </w:pPr>
            <w:r>
              <w:rPr>
                <w:rFonts w:ascii="宋体" w:eastAsia="宋体" w:hAnsi="宋体" w:cs="宋体"/>
                <w:sz w:val="21"/>
                <w:szCs w:val="21"/>
                <w:lang w:eastAsia="zh-CN"/>
              </w:rPr>
              <w:t>是否为招标人不具有独立法人资格的附属机构（单位）</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DAE7C3E" w14:textId="77777777" w:rsidR="001C72CA" w:rsidRDefault="00DD1B2D">
            <w:pPr>
              <w:pStyle w:val="TableParagraph"/>
              <w:spacing w:before="86"/>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9E0FC49" w14:textId="77777777" w:rsidR="001C72CA" w:rsidRDefault="00DD1B2D">
            <w:pPr>
              <w:pStyle w:val="TableParagraph"/>
              <w:spacing w:before="86"/>
              <w:ind w:left="103"/>
              <w:rPr>
                <w:rFonts w:ascii="宋体" w:eastAsia="宋体" w:hAnsi="宋体" w:cs="宋体"/>
                <w:sz w:val="21"/>
                <w:szCs w:val="21"/>
                <w:lang w:eastAsia="zh-CN"/>
              </w:rPr>
            </w:pPr>
            <w:r>
              <w:rPr>
                <w:rFonts w:ascii="宋体"/>
                <w:sz w:val="21"/>
                <w:lang w:eastAsia="zh-CN"/>
              </w:rPr>
              <w:t xml:space="preserve"> </w:t>
            </w:r>
          </w:p>
        </w:tc>
      </w:tr>
      <w:tr w:rsidR="001C72CA" w14:paraId="27B87D5A" w14:textId="77777777">
        <w:trPr>
          <w:trHeight w:hRule="exact" w:val="521"/>
        </w:trPr>
        <w:tc>
          <w:tcPr>
            <w:tcW w:w="672" w:type="dxa"/>
            <w:tcBorders>
              <w:top w:val="single" w:sz="4" w:space="0" w:color="000000"/>
              <w:left w:val="single" w:sz="4" w:space="0" w:color="000000"/>
              <w:bottom w:val="single" w:sz="4" w:space="0" w:color="000000"/>
              <w:right w:val="single" w:sz="4" w:space="0" w:color="000000"/>
            </w:tcBorders>
          </w:tcPr>
          <w:p w14:paraId="4D91B4F5" w14:textId="77777777" w:rsidR="001C72CA" w:rsidRDefault="00DD1B2D">
            <w:pPr>
              <w:pStyle w:val="TableParagraph"/>
              <w:spacing w:before="86"/>
              <w:ind w:left="105"/>
              <w:jc w:val="center"/>
              <w:rPr>
                <w:rFonts w:ascii="宋体" w:eastAsia="宋体" w:hAnsi="宋体" w:cs="宋体"/>
                <w:sz w:val="21"/>
                <w:szCs w:val="21"/>
              </w:rPr>
            </w:pPr>
            <w:r>
              <w:rPr>
                <w:rFonts w:ascii="宋体"/>
                <w:sz w:val="21"/>
              </w:rPr>
              <w:t xml:space="preserve">2 </w:t>
            </w:r>
          </w:p>
        </w:tc>
        <w:tc>
          <w:tcPr>
            <w:tcW w:w="5958" w:type="dxa"/>
            <w:tcBorders>
              <w:top w:val="single" w:sz="4" w:space="0" w:color="000000"/>
              <w:left w:val="single" w:sz="4" w:space="0" w:color="000000"/>
              <w:bottom w:val="single" w:sz="4" w:space="0" w:color="000000"/>
              <w:right w:val="single" w:sz="4" w:space="0" w:color="000000"/>
            </w:tcBorders>
          </w:tcPr>
          <w:p w14:paraId="69D7F85D" w14:textId="77777777" w:rsidR="001C72CA" w:rsidRDefault="00DD1B2D">
            <w:pPr>
              <w:pStyle w:val="TableParagraph"/>
              <w:spacing w:before="86"/>
              <w:ind w:left="103"/>
              <w:rPr>
                <w:rFonts w:ascii="宋体" w:eastAsia="宋体" w:hAnsi="宋体" w:cs="宋体"/>
                <w:sz w:val="21"/>
                <w:szCs w:val="21"/>
                <w:lang w:eastAsia="zh-CN"/>
              </w:rPr>
            </w:pPr>
            <w:r>
              <w:rPr>
                <w:rFonts w:ascii="宋体" w:eastAsia="宋体" w:hAnsi="宋体" w:cs="宋体"/>
                <w:sz w:val="21"/>
                <w:szCs w:val="21"/>
                <w:lang w:eastAsia="zh-CN"/>
              </w:rPr>
              <w:t>是否为本工程或本标段前期准备提供设计或咨询服务</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D5FEE11" w14:textId="77777777" w:rsidR="001C72CA" w:rsidRDefault="00DD1B2D">
            <w:pPr>
              <w:pStyle w:val="TableParagraph"/>
              <w:spacing w:before="86"/>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43CB355" w14:textId="77777777" w:rsidR="001C72CA" w:rsidRDefault="00DD1B2D">
            <w:pPr>
              <w:pStyle w:val="TableParagraph"/>
              <w:spacing w:before="86"/>
              <w:ind w:left="103"/>
              <w:rPr>
                <w:rFonts w:ascii="宋体" w:eastAsia="宋体" w:hAnsi="宋体" w:cs="宋体"/>
                <w:sz w:val="21"/>
                <w:szCs w:val="21"/>
                <w:lang w:eastAsia="zh-CN"/>
              </w:rPr>
            </w:pPr>
            <w:r>
              <w:rPr>
                <w:rFonts w:ascii="宋体"/>
                <w:sz w:val="21"/>
                <w:lang w:eastAsia="zh-CN"/>
              </w:rPr>
              <w:t xml:space="preserve"> </w:t>
            </w:r>
          </w:p>
        </w:tc>
      </w:tr>
      <w:tr w:rsidR="001C72CA" w14:paraId="63E17A87" w14:textId="77777777">
        <w:trPr>
          <w:trHeight w:hRule="exact" w:val="612"/>
        </w:trPr>
        <w:tc>
          <w:tcPr>
            <w:tcW w:w="672" w:type="dxa"/>
            <w:tcBorders>
              <w:top w:val="single" w:sz="4" w:space="0" w:color="000000"/>
              <w:left w:val="single" w:sz="4" w:space="0" w:color="000000"/>
              <w:bottom w:val="single" w:sz="4" w:space="0" w:color="000000"/>
              <w:right w:val="single" w:sz="4" w:space="0" w:color="000000"/>
            </w:tcBorders>
          </w:tcPr>
          <w:p w14:paraId="6BADA562" w14:textId="77777777" w:rsidR="001C72CA" w:rsidRDefault="00DD1B2D">
            <w:pPr>
              <w:pStyle w:val="TableParagraph"/>
              <w:spacing w:before="131"/>
              <w:ind w:left="105"/>
              <w:jc w:val="center"/>
              <w:rPr>
                <w:rFonts w:ascii="宋体" w:eastAsia="宋体" w:hAnsi="宋体" w:cs="宋体"/>
                <w:sz w:val="21"/>
                <w:szCs w:val="21"/>
              </w:rPr>
            </w:pPr>
            <w:r>
              <w:rPr>
                <w:rFonts w:ascii="宋体"/>
                <w:sz w:val="21"/>
              </w:rPr>
              <w:t xml:space="preserve">3 </w:t>
            </w:r>
          </w:p>
        </w:tc>
        <w:tc>
          <w:tcPr>
            <w:tcW w:w="5958" w:type="dxa"/>
            <w:tcBorders>
              <w:top w:val="single" w:sz="4" w:space="0" w:color="000000"/>
              <w:left w:val="single" w:sz="4" w:space="0" w:color="000000"/>
              <w:bottom w:val="single" w:sz="4" w:space="0" w:color="000000"/>
              <w:right w:val="single" w:sz="4" w:space="0" w:color="000000"/>
            </w:tcBorders>
          </w:tcPr>
          <w:p w14:paraId="7FAE8993" w14:textId="77777777" w:rsidR="001C72CA" w:rsidRDefault="00DD1B2D">
            <w:pPr>
              <w:pStyle w:val="TableParagraph"/>
              <w:spacing w:before="22" w:line="272" w:lineRule="exact"/>
              <w:ind w:left="103" w:right="101"/>
              <w:rPr>
                <w:rFonts w:ascii="宋体" w:eastAsia="宋体" w:hAnsi="宋体" w:cs="宋体"/>
                <w:sz w:val="21"/>
                <w:szCs w:val="21"/>
                <w:lang w:eastAsia="zh-CN"/>
              </w:rPr>
            </w:pPr>
            <w:r>
              <w:rPr>
                <w:rFonts w:ascii="宋体" w:eastAsia="宋体" w:hAnsi="宋体" w:cs="宋体"/>
                <w:sz w:val="21"/>
                <w:szCs w:val="21"/>
                <w:lang w:eastAsia="zh-CN"/>
              </w:rPr>
              <w:t>是否与本工程或本标段监理人或代建人或招标代理机构存在隶</w:t>
            </w:r>
            <w:r>
              <w:rPr>
                <w:rFonts w:ascii="宋体" w:eastAsia="宋体" w:hAnsi="宋体" w:cs="宋体"/>
                <w:spacing w:val="-37"/>
                <w:sz w:val="21"/>
                <w:szCs w:val="21"/>
                <w:lang w:eastAsia="zh-CN"/>
              </w:rPr>
              <w:t xml:space="preserve"> </w:t>
            </w:r>
            <w:r>
              <w:rPr>
                <w:rFonts w:ascii="宋体" w:eastAsia="宋体" w:hAnsi="宋体" w:cs="宋体"/>
                <w:sz w:val="21"/>
                <w:szCs w:val="21"/>
                <w:lang w:eastAsia="zh-CN"/>
              </w:rPr>
              <w:t>属关系</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5E0B8AC" w14:textId="77777777" w:rsidR="001C72CA" w:rsidRDefault="00DD1B2D">
            <w:pPr>
              <w:pStyle w:val="TableParagraph"/>
              <w:spacing w:before="131"/>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9198A74" w14:textId="77777777" w:rsidR="001C72CA" w:rsidRDefault="00DD1B2D">
            <w:pPr>
              <w:pStyle w:val="TableParagraph"/>
              <w:spacing w:before="131"/>
              <w:ind w:left="103"/>
              <w:rPr>
                <w:rFonts w:ascii="宋体" w:eastAsia="宋体" w:hAnsi="宋体" w:cs="宋体"/>
                <w:sz w:val="21"/>
                <w:szCs w:val="21"/>
                <w:lang w:eastAsia="zh-CN"/>
              </w:rPr>
            </w:pPr>
            <w:r>
              <w:rPr>
                <w:rFonts w:ascii="宋体"/>
                <w:sz w:val="21"/>
                <w:lang w:eastAsia="zh-CN"/>
              </w:rPr>
              <w:t xml:space="preserve"> </w:t>
            </w:r>
          </w:p>
        </w:tc>
      </w:tr>
      <w:tr w:rsidR="001C72CA" w14:paraId="27DE1225" w14:textId="77777777">
        <w:trPr>
          <w:trHeight w:hRule="exact" w:val="721"/>
        </w:trPr>
        <w:tc>
          <w:tcPr>
            <w:tcW w:w="672" w:type="dxa"/>
            <w:tcBorders>
              <w:top w:val="single" w:sz="4" w:space="0" w:color="000000"/>
              <w:left w:val="single" w:sz="4" w:space="0" w:color="000000"/>
              <w:bottom w:val="single" w:sz="4" w:space="0" w:color="000000"/>
              <w:right w:val="single" w:sz="4" w:space="0" w:color="000000"/>
            </w:tcBorders>
          </w:tcPr>
          <w:p w14:paraId="5C266695" w14:textId="77777777" w:rsidR="001C72CA" w:rsidRDefault="001C72CA">
            <w:pPr>
              <w:pStyle w:val="TableParagraph"/>
              <w:spacing w:before="4"/>
              <w:rPr>
                <w:rFonts w:ascii="宋体" w:eastAsia="宋体" w:hAnsi="宋体" w:cs="宋体"/>
                <w:b/>
                <w:bCs/>
                <w:sz w:val="14"/>
                <w:szCs w:val="14"/>
                <w:lang w:eastAsia="zh-CN"/>
              </w:rPr>
            </w:pPr>
          </w:p>
          <w:p w14:paraId="483A3E4A" w14:textId="77777777" w:rsidR="001C72CA" w:rsidRDefault="00DD1B2D">
            <w:pPr>
              <w:pStyle w:val="TableParagraph"/>
              <w:ind w:left="105"/>
              <w:jc w:val="center"/>
              <w:rPr>
                <w:rFonts w:ascii="宋体" w:eastAsia="宋体" w:hAnsi="宋体" w:cs="宋体"/>
                <w:sz w:val="21"/>
                <w:szCs w:val="21"/>
              </w:rPr>
            </w:pPr>
            <w:r>
              <w:rPr>
                <w:rFonts w:ascii="宋体"/>
                <w:sz w:val="21"/>
              </w:rPr>
              <w:t xml:space="preserve">4 </w:t>
            </w:r>
          </w:p>
        </w:tc>
        <w:tc>
          <w:tcPr>
            <w:tcW w:w="5958" w:type="dxa"/>
            <w:tcBorders>
              <w:top w:val="single" w:sz="4" w:space="0" w:color="000000"/>
              <w:left w:val="single" w:sz="4" w:space="0" w:color="000000"/>
              <w:bottom w:val="single" w:sz="4" w:space="0" w:color="000000"/>
              <w:right w:val="single" w:sz="4" w:space="0" w:color="000000"/>
            </w:tcBorders>
          </w:tcPr>
          <w:p w14:paraId="7D7486C1" w14:textId="77777777" w:rsidR="001C72CA" w:rsidRDefault="00DD1B2D">
            <w:pPr>
              <w:pStyle w:val="TableParagraph"/>
              <w:spacing w:before="78" w:line="272" w:lineRule="exact"/>
              <w:ind w:left="103" w:right="102"/>
              <w:rPr>
                <w:rFonts w:ascii="宋体" w:eastAsia="宋体" w:hAnsi="宋体" w:cs="宋体"/>
                <w:sz w:val="21"/>
                <w:szCs w:val="21"/>
                <w:lang w:eastAsia="zh-CN"/>
              </w:rPr>
            </w:pPr>
            <w:r>
              <w:rPr>
                <w:rFonts w:ascii="宋体" w:eastAsia="宋体" w:hAnsi="宋体" w:cs="宋体"/>
                <w:sz w:val="21"/>
                <w:szCs w:val="21"/>
                <w:lang w:eastAsia="zh-CN"/>
              </w:rPr>
              <w:t>是否与本工程或本标段监理人或代建人或招标代理机构相互任</w:t>
            </w:r>
            <w:r>
              <w:rPr>
                <w:rFonts w:ascii="宋体" w:eastAsia="宋体" w:hAnsi="宋体" w:cs="宋体"/>
                <w:spacing w:val="-37"/>
                <w:sz w:val="21"/>
                <w:szCs w:val="21"/>
                <w:lang w:eastAsia="zh-CN"/>
              </w:rPr>
              <w:t xml:space="preserve"> </w:t>
            </w:r>
            <w:r>
              <w:rPr>
                <w:rFonts w:ascii="宋体" w:eastAsia="宋体" w:hAnsi="宋体" w:cs="宋体"/>
                <w:sz w:val="21"/>
                <w:szCs w:val="21"/>
                <w:lang w:eastAsia="zh-CN"/>
              </w:rPr>
              <w:t>职或工作</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A628D33" w14:textId="77777777" w:rsidR="001C72CA" w:rsidRDefault="001C72CA">
            <w:pPr>
              <w:pStyle w:val="TableParagraph"/>
              <w:spacing w:before="4"/>
              <w:rPr>
                <w:rFonts w:ascii="宋体" w:eastAsia="宋体" w:hAnsi="宋体" w:cs="宋体"/>
                <w:b/>
                <w:bCs/>
                <w:sz w:val="14"/>
                <w:szCs w:val="14"/>
                <w:lang w:eastAsia="zh-CN"/>
              </w:rPr>
            </w:pPr>
          </w:p>
          <w:p w14:paraId="31CFDDBB" w14:textId="77777777" w:rsidR="001C72CA" w:rsidRDefault="00DD1B2D">
            <w:pPr>
              <w:pStyle w:val="TableParagraph"/>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E7A20AF" w14:textId="77777777" w:rsidR="001C72CA" w:rsidRDefault="001C72CA">
            <w:pPr>
              <w:pStyle w:val="TableParagraph"/>
              <w:spacing w:before="4"/>
              <w:rPr>
                <w:rFonts w:ascii="宋体" w:eastAsia="宋体" w:hAnsi="宋体" w:cs="宋体"/>
                <w:b/>
                <w:bCs/>
                <w:sz w:val="14"/>
                <w:szCs w:val="14"/>
                <w:lang w:eastAsia="zh-CN"/>
              </w:rPr>
            </w:pPr>
          </w:p>
          <w:p w14:paraId="7E449391"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318E8353" w14:textId="77777777">
        <w:trPr>
          <w:trHeight w:hRule="exact" w:val="703"/>
        </w:trPr>
        <w:tc>
          <w:tcPr>
            <w:tcW w:w="672" w:type="dxa"/>
            <w:tcBorders>
              <w:top w:val="single" w:sz="4" w:space="0" w:color="000000"/>
              <w:left w:val="single" w:sz="4" w:space="0" w:color="000000"/>
              <w:bottom w:val="single" w:sz="4" w:space="0" w:color="000000"/>
              <w:right w:val="single" w:sz="4" w:space="0" w:color="000000"/>
            </w:tcBorders>
          </w:tcPr>
          <w:p w14:paraId="0D6AE1A6" w14:textId="77777777" w:rsidR="001C72CA" w:rsidRDefault="00DD1B2D">
            <w:pPr>
              <w:pStyle w:val="TableParagraph"/>
              <w:spacing w:before="177"/>
              <w:ind w:left="105"/>
              <w:jc w:val="center"/>
              <w:rPr>
                <w:rFonts w:ascii="宋体" w:eastAsia="宋体" w:hAnsi="宋体" w:cs="宋体"/>
                <w:sz w:val="21"/>
                <w:szCs w:val="21"/>
              </w:rPr>
            </w:pPr>
            <w:r>
              <w:rPr>
                <w:rFonts w:ascii="宋体"/>
                <w:sz w:val="21"/>
              </w:rPr>
              <w:t xml:space="preserve">5 </w:t>
            </w:r>
          </w:p>
        </w:tc>
        <w:tc>
          <w:tcPr>
            <w:tcW w:w="5958" w:type="dxa"/>
            <w:tcBorders>
              <w:top w:val="single" w:sz="4" w:space="0" w:color="000000"/>
              <w:left w:val="single" w:sz="4" w:space="0" w:color="000000"/>
              <w:bottom w:val="single" w:sz="4" w:space="0" w:color="000000"/>
              <w:right w:val="single" w:sz="4" w:space="0" w:color="000000"/>
            </w:tcBorders>
          </w:tcPr>
          <w:p w14:paraId="585F465D" w14:textId="77777777" w:rsidR="001C72CA" w:rsidRDefault="00DD1B2D">
            <w:pPr>
              <w:pStyle w:val="TableParagraph"/>
              <w:spacing w:before="40"/>
              <w:ind w:left="103" w:right="101"/>
              <w:rPr>
                <w:rFonts w:ascii="宋体" w:eastAsia="宋体" w:hAnsi="宋体" w:cs="宋体"/>
                <w:sz w:val="21"/>
                <w:szCs w:val="21"/>
                <w:lang w:eastAsia="zh-CN"/>
              </w:rPr>
            </w:pPr>
            <w:r>
              <w:rPr>
                <w:rFonts w:ascii="宋体" w:eastAsia="宋体" w:hAnsi="宋体" w:cs="宋体"/>
                <w:sz w:val="21"/>
                <w:szCs w:val="21"/>
                <w:lang w:eastAsia="zh-CN"/>
              </w:rPr>
              <w:t>是否与本工程或本标段监理人或代建人或招标代理机构为同一</w:t>
            </w:r>
            <w:r>
              <w:rPr>
                <w:rFonts w:ascii="宋体" w:eastAsia="宋体" w:hAnsi="宋体" w:cs="宋体"/>
                <w:spacing w:val="-38"/>
                <w:sz w:val="21"/>
                <w:szCs w:val="21"/>
                <w:lang w:eastAsia="zh-CN"/>
              </w:rPr>
              <w:t xml:space="preserve"> </w:t>
            </w:r>
            <w:r>
              <w:rPr>
                <w:rFonts w:ascii="宋体" w:eastAsia="宋体" w:hAnsi="宋体" w:cs="宋体"/>
                <w:sz w:val="21"/>
                <w:szCs w:val="21"/>
                <w:lang w:eastAsia="zh-CN"/>
              </w:rPr>
              <w:t>法定代表人，或存在相互控股或者参股关系</w:t>
            </w:r>
            <w:r>
              <w:rPr>
                <w:rFonts w:ascii="宋体" w:eastAsia="宋体" w:hAnsi="宋体" w:cs="宋体"/>
                <w:sz w:val="21"/>
                <w:szCs w:val="21"/>
                <w:lang w:eastAsia="zh-CN"/>
              </w:rPr>
              <w:t xml:space="preserve"> </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A1B4C4E" w14:textId="77777777" w:rsidR="001C72CA" w:rsidRDefault="00DD1B2D">
            <w:pPr>
              <w:pStyle w:val="TableParagraph"/>
              <w:spacing w:before="177"/>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44B231A" w14:textId="77777777" w:rsidR="001C72CA" w:rsidRDefault="00DD1B2D">
            <w:pPr>
              <w:pStyle w:val="TableParagraph"/>
              <w:spacing w:before="177"/>
              <w:ind w:left="103"/>
              <w:rPr>
                <w:rFonts w:ascii="宋体" w:eastAsia="宋体" w:hAnsi="宋体" w:cs="宋体"/>
                <w:sz w:val="21"/>
                <w:szCs w:val="21"/>
                <w:lang w:eastAsia="zh-CN"/>
              </w:rPr>
            </w:pPr>
            <w:r>
              <w:rPr>
                <w:rFonts w:ascii="宋体"/>
                <w:sz w:val="21"/>
                <w:lang w:eastAsia="zh-CN"/>
              </w:rPr>
              <w:t xml:space="preserve"> </w:t>
            </w:r>
          </w:p>
        </w:tc>
      </w:tr>
      <w:tr w:rsidR="001C72CA" w14:paraId="013C8C50" w14:textId="77777777">
        <w:trPr>
          <w:trHeight w:hRule="exact" w:val="521"/>
        </w:trPr>
        <w:tc>
          <w:tcPr>
            <w:tcW w:w="672" w:type="dxa"/>
            <w:tcBorders>
              <w:top w:val="single" w:sz="4" w:space="0" w:color="000000"/>
              <w:left w:val="single" w:sz="4" w:space="0" w:color="000000"/>
              <w:bottom w:val="single" w:sz="4" w:space="0" w:color="000000"/>
              <w:right w:val="single" w:sz="4" w:space="0" w:color="000000"/>
            </w:tcBorders>
          </w:tcPr>
          <w:p w14:paraId="4350C9B0" w14:textId="77777777" w:rsidR="001C72CA" w:rsidRDefault="00DD1B2D">
            <w:pPr>
              <w:pStyle w:val="TableParagraph"/>
              <w:spacing w:before="86"/>
              <w:ind w:left="105"/>
              <w:jc w:val="center"/>
              <w:rPr>
                <w:rFonts w:ascii="宋体" w:eastAsia="宋体" w:hAnsi="宋体" w:cs="宋体"/>
                <w:sz w:val="21"/>
                <w:szCs w:val="21"/>
              </w:rPr>
            </w:pPr>
            <w:r>
              <w:rPr>
                <w:rFonts w:ascii="宋体"/>
                <w:sz w:val="21"/>
              </w:rPr>
              <w:t xml:space="preserve">6 </w:t>
            </w:r>
          </w:p>
        </w:tc>
        <w:tc>
          <w:tcPr>
            <w:tcW w:w="5958" w:type="dxa"/>
            <w:tcBorders>
              <w:top w:val="single" w:sz="4" w:space="0" w:color="000000"/>
              <w:left w:val="single" w:sz="4" w:space="0" w:color="000000"/>
              <w:bottom w:val="single" w:sz="4" w:space="0" w:color="000000"/>
              <w:right w:val="single" w:sz="4" w:space="0" w:color="000000"/>
            </w:tcBorders>
          </w:tcPr>
          <w:p w14:paraId="0D564A2B" w14:textId="77777777" w:rsidR="001C72CA" w:rsidRDefault="00DD1B2D">
            <w:pPr>
              <w:pStyle w:val="TableParagraph"/>
              <w:spacing w:before="86"/>
              <w:ind w:left="103"/>
              <w:rPr>
                <w:rFonts w:ascii="宋体" w:eastAsia="宋体" w:hAnsi="宋体" w:cs="宋体"/>
                <w:sz w:val="21"/>
                <w:szCs w:val="21"/>
                <w:lang w:eastAsia="zh-CN"/>
              </w:rPr>
            </w:pPr>
            <w:r>
              <w:rPr>
                <w:rFonts w:ascii="宋体" w:eastAsia="宋体" w:hAnsi="宋体" w:cs="宋体"/>
                <w:sz w:val="21"/>
                <w:szCs w:val="21"/>
                <w:lang w:eastAsia="zh-CN"/>
              </w:rPr>
              <w:t>是否与招标人存在利害关系且影响招标公正性</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68164F" w14:textId="77777777" w:rsidR="001C72CA" w:rsidRDefault="00DD1B2D">
            <w:pPr>
              <w:pStyle w:val="TableParagraph"/>
              <w:spacing w:before="86"/>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E2CA181" w14:textId="77777777" w:rsidR="001C72CA" w:rsidRDefault="00DD1B2D">
            <w:pPr>
              <w:pStyle w:val="TableParagraph"/>
              <w:spacing w:before="86"/>
              <w:ind w:left="103"/>
              <w:rPr>
                <w:rFonts w:ascii="宋体" w:eastAsia="宋体" w:hAnsi="宋体" w:cs="宋体"/>
                <w:sz w:val="21"/>
                <w:szCs w:val="21"/>
                <w:lang w:eastAsia="zh-CN"/>
              </w:rPr>
            </w:pPr>
            <w:r>
              <w:rPr>
                <w:rFonts w:ascii="宋体"/>
                <w:sz w:val="21"/>
                <w:lang w:eastAsia="zh-CN"/>
              </w:rPr>
              <w:t xml:space="preserve"> </w:t>
            </w:r>
          </w:p>
        </w:tc>
      </w:tr>
      <w:tr w:rsidR="001C72CA" w14:paraId="703C0D28" w14:textId="77777777">
        <w:trPr>
          <w:trHeight w:hRule="exact" w:val="917"/>
        </w:trPr>
        <w:tc>
          <w:tcPr>
            <w:tcW w:w="672" w:type="dxa"/>
            <w:tcBorders>
              <w:top w:val="single" w:sz="4" w:space="0" w:color="000000"/>
              <w:left w:val="single" w:sz="4" w:space="0" w:color="000000"/>
              <w:bottom w:val="single" w:sz="4" w:space="0" w:color="000000"/>
              <w:right w:val="single" w:sz="4" w:space="0" w:color="000000"/>
            </w:tcBorders>
          </w:tcPr>
          <w:p w14:paraId="0ADF8041" w14:textId="77777777" w:rsidR="001C72CA" w:rsidRDefault="001C72CA">
            <w:pPr>
              <w:pStyle w:val="TableParagraph"/>
              <w:spacing w:before="8"/>
              <w:rPr>
                <w:rFonts w:ascii="宋体" w:eastAsia="宋体" w:hAnsi="宋体" w:cs="宋体"/>
                <w:b/>
                <w:bCs/>
                <w:sz w:val="21"/>
                <w:szCs w:val="21"/>
                <w:lang w:eastAsia="zh-CN"/>
              </w:rPr>
            </w:pPr>
          </w:p>
          <w:p w14:paraId="3B47F104" w14:textId="77777777" w:rsidR="001C72CA" w:rsidRDefault="00DD1B2D">
            <w:pPr>
              <w:pStyle w:val="TableParagraph"/>
              <w:ind w:left="105"/>
              <w:jc w:val="center"/>
              <w:rPr>
                <w:rFonts w:ascii="宋体" w:eastAsia="宋体" w:hAnsi="宋体" w:cs="宋体"/>
                <w:sz w:val="21"/>
                <w:szCs w:val="21"/>
              </w:rPr>
            </w:pPr>
            <w:r>
              <w:rPr>
                <w:rFonts w:ascii="宋体"/>
                <w:sz w:val="21"/>
              </w:rPr>
              <w:t xml:space="preserve">7 </w:t>
            </w:r>
          </w:p>
        </w:tc>
        <w:tc>
          <w:tcPr>
            <w:tcW w:w="5958" w:type="dxa"/>
            <w:tcBorders>
              <w:top w:val="single" w:sz="4" w:space="0" w:color="000000"/>
              <w:left w:val="single" w:sz="4" w:space="0" w:color="000000"/>
              <w:bottom w:val="single" w:sz="4" w:space="0" w:color="000000"/>
              <w:right w:val="single" w:sz="4" w:space="0" w:color="000000"/>
            </w:tcBorders>
          </w:tcPr>
          <w:p w14:paraId="51F5FCA8" w14:textId="77777777" w:rsidR="001C72CA" w:rsidRDefault="00DD1B2D">
            <w:pPr>
              <w:pStyle w:val="TableParagraph"/>
              <w:spacing w:before="14" w:line="237" w:lineRule="auto"/>
              <w:ind w:left="103" w:right="99"/>
              <w:jc w:val="both"/>
              <w:rPr>
                <w:rFonts w:ascii="宋体" w:eastAsia="宋体" w:hAnsi="宋体" w:cs="宋体"/>
                <w:sz w:val="21"/>
                <w:szCs w:val="21"/>
                <w:lang w:eastAsia="zh-CN"/>
              </w:rPr>
            </w:pPr>
            <w:r>
              <w:rPr>
                <w:rFonts w:ascii="宋体" w:eastAsia="宋体" w:hAnsi="宋体" w:cs="宋体"/>
                <w:sz w:val="21"/>
                <w:szCs w:val="21"/>
                <w:lang w:eastAsia="zh-CN"/>
              </w:rPr>
              <w:t>是否被依法暂停或者取消投标资格、被责令停产停业、暂扣或</w:t>
            </w:r>
            <w:r>
              <w:rPr>
                <w:rFonts w:ascii="宋体" w:eastAsia="宋体" w:hAnsi="宋体" w:cs="宋体"/>
                <w:spacing w:val="-35"/>
                <w:sz w:val="21"/>
                <w:szCs w:val="21"/>
                <w:lang w:eastAsia="zh-CN"/>
              </w:rPr>
              <w:t xml:space="preserve"> </w:t>
            </w:r>
            <w:r>
              <w:rPr>
                <w:rFonts w:ascii="宋体" w:eastAsia="宋体" w:hAnsi="宋体" w:cs="宋体"/>
                <w:sz w:val="21"/>
                <w:szCs w:val="21"/>
                <w:lang w:eastAsia="zh-CN"/>
              </w:rPr>
              <w:t>者吊销许可证、暂扣或者吊销执照、进入清算程序，或被宣告</w:t>
            </w:r>
            <w:r>
              <w:rPr>
                <w:rFonts w:ascii="宋体" w:eastAsia="宋体" w:hAnsi="宋体" w:cs="宋体"/>
                <w:spacing w:val="-39"/>
                <w:sz w:val="21"/>
                <w:szCs w:val="21"/>
                <w:lang w:eastAsia="zh-CN"/>
              </w:rPr>
              <w:t xml:space="preserve"> </w:t>
            </w:r>
            <w:r>
              <w:rPr>
                <w:rFonts w:ascii="宋体" w:eastAsia="宋体" w:hAnsi="宋体" w:cs="宋体"/>
                <w:sz w:val="21"/>
                <w:szCs w:val="21"/>
                <w:lang w:eastAsia="zh-CN"/>
              </w:rPr>
              <w:t>破产，或其他丧失履约能力的情形</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EAA53A" w14:textId="77777777" w:rsidR="001C72CA" w:rsidRDefault="001C72CA">
            <w:pPr>
              <w:pStyle w:val="TableParagraph"/>
              <w:spacing w:before="8"/>
              <w:rPr>
                <w:rFonts w:ascii="宋体" w:eastAsia="宋体" w:hAnsi="宋体" w:cs="宋体"/>
                <w:b/>
                <w:bCs/>
                <w:sz w:val="21"/>
                <w:szCs w:val="21"/>
                <w:lang w:eastAsia="zh-CN"/>
              </w:rPr>
            </w:pPr>
          </w:p>
          <w:p w14:paraId="18D18700" w14:textId="77777777" w:rsidR="001C72CA" w:rsidRDefault="00DD1B2D">
            <w:pPr>
              <w:pStyle w:val="TableParagraph"/>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934D82D" w14:textId="77777777" w:rsidR="001C72CA" w:rsidRDefault="001C72CA">
            <w:pPr>
              <w:pStyle w:val="TableParagraph"/>
              <w:spacing w:before="8"/>
              <w:rPr>
                <w:rFonts w:ascii="宋体" w:eastAsia="宋体" w:hAnsi="宋体" w:cs="宋体"/>
                <w:b/>
                <w:bCs/>
                <w:sz w:val="21"/>
                <w:szCs w:val="21"/>
                <w:lang w:eastAsia="zh-CN"/>
              </w:rPr>
            </w:pPr>
          </w:p>
          <w:p w14:paraId="3B5613A2"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5FDE6721" w14:textId="77777777">
        <w:trPr>
          <w:trHeight w:hRule="exact" w:val="989"/>
        </w:trPr>
        <w:tc>
          <w:tcPr>
            <w:tcW w:w="672" w:type="dxa"/>
            <w:tcBorders>
              <w:top w:val="single" w:sz="4" w:space="0" w:color="000000"/>
              <w:left w:val="single" w:sz="4" w:space="0" w:color="000000"/>
              <w:bottom w:val="single" w:sz="4" w:space="0" w:color="000000"/>
              <w:right w:val="single" w:sz="4" w:space="0" w:color="000000"/>
            </w:tcBorders>
          </w:tcPr>
          <w:p w14:paraId="4AD1B988" w14:textId="77777777" w:rsidR="001C72CA" w:rsidRDefault="001C72CA">
            <w:pPr>
              <w:pStyle w:val="TableParagraph"/>
              <w:spacing w:before="5"/>
              <w:rPr>
                <w:rFonts w:ascii="宋体" w:eastAsia="宋体" w:hAnsi="宋体" w:cs="宋体"/>
                <w:b/>
                <w:bCs/>
                <w:sz w:val="24"/>
                <w:szCs w:val="24"/>
                <w:lang w:eastAsia="zh-CN"/>
              </w:rPr>
            </w:pPr>
          </w:p>
          <w:p w14:paraId="6AC775F0" w14:textId="77777777" w:rsidR="001C72CA" w:rsidRDefault="00DD1B2D">
            <w:pPr>
              <w:pStyle w:val="TableParagraph"/>
              <w:ind w:left="105"/>
              <w:jc w:val="center"/>
              <w:rPr>
                <w:rFonts w:ascii="宋体" w:eastAsia="宋体" w:hAnsi="宋体" w:cs="宋体"/>
                <w:sz w:val="21"/>
                <w:szCs w:val="21"/>
              </w:rPr>
            </w:pPr>
            <w:r>
              <w:rPr>
                <w:rFonts w:ascii="宋体"/>
                <w:sz w:val="21"/>
              </w:rPr>
              <w:t xml:space="preserve">8 </w:t>
            </w:r>
          </w:p>
        </w:tc>
        <w:tc>
          <w:tcPr>
            <w:tcW w:w="5958" w:type="dxa"/>
            <w:tcBorders>
              <w:top w:val="single" w:sz="4" w:space="0" w:color="000000"/>
              <w:left w:val="single" w:sz="4" w:space="0" w:color="000000"/>
              <w:bottom w:val="single" w:sz="4" w:space="0" w:color="000000"/>
              <w:right w:val="single" w:sz="4" w:space="0" w:color="000000"/>
            </w:tcBorders>
          </w:tcPr>
          <w:p w14:paraId="010468BC" w14:textId="77777777" w:rsidR="001C72CA" w:rsidRDefault="00DD1B2D">
            <w:pPr>
              <w:pStyle w:val="TableParagraph"/>
              <w:spacing w:before="50" w:line="237" w:lineRule="auto"/>
              <w:ind w:left="103" w:right="100"/>
              <w:jc w:val="both"/>
              <w:rPr>
                <w:rFonts w:ascii="宋体" w:eastAsia="宋体" w:hAnsi="宋体" w:cs="宋体"/>
                <w:sz w:val="21"/>
                <w:szCs w:val="21"/>
                <w:lang w:eastAsia="zh-CN"/>
              </w:rPr>
            </w:pPr>
            <w:r>
              <w:rPr>
                <w:rFonts w:ascii="宋体" w:eastAsia="宋体" w:hAnsi="宋体" w:cs="宋体"/>
                <w:sz w:val="21"/>
                <w:szCs w:val="21"/>
                <w:lang w:eastAsia="zh-CN"/>
              </w:rPr>
              <w:t>近三年（按递交投标文件截止时间推算）是否发生过重大工程</w:t>
            </w:r>
            <w:r>
              <w:rPr>
                <w:rFonts w:ascii="宋体" w:eastAsia="宋体" w:hAnsi="宋体" w:cs="宋体"/>
                <w:spacing w:val="-39"/>
                <w:sz w:val="21"/>
                <w:szCs w:val="21"/>
                <w:lang w:eastAsia="zh-CN"/>
              </w:rPr>
              <w:t xml:space="preserve"> </w:t>
            </w:r>
            <w:r>
              <w:rPr>
                <w:rFonts w:ascii="宋体" w:eastAsia="宋体" w:hAnsi="宋体" w:cs="宋体"/>
                <w:sz w:val="21"/>
                <w:szCs w:val="21"/>
                <w:lang w:eastAsia="zh-CN"/>
              </w:rPr>
              <w:t>安全、重大工程质量问题（以相关行业主管部门的行政处罚决</w:t>
            </w:r>
            <w:r>
              <w:rPr>
                <w:rFonts w:ascii="宋体" w:eastAsia="宋体" w:hAnsi="宋体" w:cs="宋体"/>
                <w:spacing w:val="-37"/>
                <w:sz w:val="21"/>
                <w:szCs w:val="21"/>
                <w:lang w:eastAsia="zh-CN"/>
              </w:rPr>
              <w:t xml:space="preserve"> </w:t>
            </w:r>
            <w:r>
              <w:rPr>
                <w:rFonts w:ascii="宋体" w:eastAsia="宋体" w:hAnsi="宋体" w:cs="宋体"/>
                <w:sz w:val="21"/>
                <w:szCs w:val="21"/>
                <w:lang w:eastAsia="zh-CN"/>
              </w:rPr>
              <w:t>定或司法机关出具的有关法律文书为准）</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132A12E" w14:textId="77777777" w:rsidR="001C72CA" w:rsidRDefault="001C72CA">
            <w:pPr>
              <w:pStyle w:val="TableParagraph"/>
              <w:spacing w:before="5"/>
              <w:rPr>
                <w:rFonts w:ascii="宋体" w:eastAsia="宋体" w:hAnsi="宋体" w:cs="宋体"/>
                <w:b/>
                <w:bCs/>
                <w:sz w:val="24"/>
                <w:szCs w:val="24"/>
                <w:lang w:eastAsia="zh-CN"/>
              </w:rPr>
            </w:pPr>
          </w:p>
          <w:p w14:paraId="2E5E33FC" w14:textId="77777777" w:rsidR="001C72CA" w:rsidRDefault="00DD1B2D">
            <w:pPr>
              <w:pStyle w:val="TableParagraph"/>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EFD1A75" w14:textId="77777777" w:rsidR="001C72CA" w:rsidRDefault="001C72CA">
            <w:pPr>
              <w:pStyle w:val="TableParagraph"/>
              <w:spacing w:before="5"/>
              <w:rPr>
                <w:rFonts w:ascii="宋体" w:eastAsia="宋体" w:hAnsi="宋体" w:cs="宋体"/>
                <w:b/>
                <w:bCs/>
                <w:sz w:val="24"/>
                <w:szCs w:val="24"/>
                <w:lang w:eastAsia="zh-CN"/>
              </w:rPr>
            </w:pPr>
          </w:p>
          <w:p w14:paraId="7EECDCC5"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1A36613E" w14:textId="77777777">
        <w:trPr>
          <w:trHeight w:hRule="exact" w:val="1100"/>
        </w:trPr>
        <w:tc>
          <w:tcPr>
            <w:tcW w:w="672" w:type="dxa"/>
            <w:tcBorders>
              <w:top w:val="single" w:sz="4" w:space="0" w:color="000000"/>
              <w:left w:val="single" w:sz="4" w:space="0" w:color="000000"/>
              <w:bottom w:val="single" w:sz="4" w:space="0" w:color="000000"/>
              <w:right w:val="single" w:sz="4" w:space="0" w:color="000000"/>
            </w:tcBorders>
          </w:tcPr>
          <w:p w14:paraId="722736AD" w14:textId="77777777" w:rsidR="001C72CA" w:rsidRDefault="001C72CA">
            <w:pPr>
              <w:pStyle w:val="TableParagraph"/>
              <w:spacing w:before="8"/>
              <w:rPr>
                <w:rFonts w:ascii="宋体" w:eastAsia="宋体" w:hAnsi="宋体" w:cs="宋体"/>
                <w:b/>
                <w:bCs/>
                <w:sz w:val="28"/>
                <w:szCs w:val="28"/>
                <w:lang w:eastAsia="zh-CN"/>
              </w:rPr>
            </w:pPr>
          </w:p>
          <w:p w14:paraId="656974F2" w14:textId="77777777" w:rsidR="001C72CA" w:rsidRDefault="00DD1B2D">
            <w:pPr>
              <w:pStyle w:val="TableParagraph"/>
              <w:ind w:left="105"/>
              <w:jc w:val="center"/>
              <w:rPr>
                <w:rFonts w:ascii="宋体" w:eastAsia="宋体" w:hAnsi="宋体" w:cs="宋体"/>
                <w:sz w:val="21"/>
                <w:szCs w:val="21"/>
              </w:rPr>
            </w:pPr>
            <w:r>
              <w:rPr>
                <w:rFonts w:ascii="宋体"/>
                <w:sz w:val="21"/>
              </w:rPr>
              <w:t xml:space="preserve">9 </w:t>
            </w:r>
          </w:p>
        </w:tc>
        <w:tc>
          <w:tcPr>
            <w:tcW w:w="5958" w:type="dxa"/>
            <w:tcBorders>
              <w:top w:val="single" w:sz="4" w:space="0" w:color="000000"/>
              <w:left w:val="single" w:sz="4" w:space="0" w:color="000000"/>
              <w:bottom w:val="single" w:sz="4" w:space="0" w:color="000000"/>
              <w:right w:val="single" w:sz="4" w:space="0" w:color="000000"/>
            </w:tcBorders>
          </w:tcPr>
          <w:p w14:paraId="19B8498C" w14:textId="77777777" w:rsidR="001C72CA" w:rsidRDefault="00DD1B2D">
            <w:pPr>
              <w:pStyle w:val="TableParagraph"/>
              <w:spacing w:line="239" w:lineRule="exact"/>
              <w:ind w:left="103"/>
              <w:rPr>
                <w:rFonts w:ascii="宋体" w:eastAsia="宋体" w:hAnsi="宋体" w:cs="宋体"/>
                <w:sz w:val="21"/>
                <w:szCs w:val="21"/>
                <w:lang w:eastAsia="zh-CN"/>
              </w:rPr>
            </w:pPr>
            <w:r>
              <w:rPr>
                <w:rFonts w:ascii="宋体" w:eastAsia="宋体" w:hAnsi="宋体" w:cs="宋体"/>
                <w:sz w:val="21"/>
                <w:szCs w:val="21"/>
                <w:lang w:eastAsia="zh-CN"/>
              </w:rPr>
              <w:t>是否被工商行政管理机关在全国企业信用信息公示系统中列入</w:t>
            </w:r>
          </w:p>
          <w:p w14:paraId="4DEA4D56" w14:textId="77777777" w:rsidR="001C72CA" w:rsidRDefault="00DD1B2D">
            <w:pPr>
              <w:pStyle w:val="TableParagraph"/>
              <w:spacing w:line="272" w:lineRule="exact"/>
              <w:ind w:left="103"/>
              <w:rPr>
                <w:rFonts w:ascii="宋体" w:eastAsia="宋体" w:hAnsi="宋体" w:cs="宋体"/>
                <w:sz w:val="21"/>
                <w:szCs w:val="21"/>
                <w:lang w:eastAsia="zh-CN"/>
              </w:rPr>
            </w:pPr>
            <w:r>
              <w:rPr>
                <w:rFonts w:ascii="宋体" w:eastAsia="宋体" w:hAnsi="宋体" w:cs="宋体"/>
                <w:sz w:val="21"/>
                <w:szCs w:val="21"/>
                <w:lang w:eastAsia="zh-CN"/>
              </w:rPr>
              <w:t>严重违法失信企业名单、被最高人民法院在</w:t>
            </w:r>
            <w:r>
              <w:rPr>
                <w:rFonts w:ascii="宋体" w:eastAsia="宋体" w:hAnsi="宋体" w:cs="宋体"/>
                <w:sz w:val="21"/>
                <w:szCs w:val="21"/>
                <w:lang w:eastAsia="zh-CN"/>
              </w:rPr>
              <w:t>“</w:t>
            </w:r>
            <w:r>
              <w:rPr>
                <w:rFonts w:ascii="宋体" w:eastAsia="宋体" w:hAnsi="宋体" w:cs="宋体"/>
                <w:sz w:val="21"/>
                <w:szCs w:val="21"/>
                <w:lang w:eastAsia="zh-CN"/>
              </w:rPr>
              <w:t>信用中国</w:t>
            </w:r>
            <w:r>
              <w:rPr>
                <w:rFonts w:ascii="宋体" w:eastAsia="宋体" w:hAnsi="宋体" w:cs="宋体"/>
                <w:sz w:val="21"/>
                <w:szCs w:val="21"/>
                <w:lang w:eastAsia="zh-CN"/>
              </w:rPr>
              <w:t>”</w:t>
            </w:r>
            <w:r>
              <w:rPr>
                <w:rFonts w:ascii="宋体" w:eastAsia="宋体" w:hAnsi="宋体" w:cs="宋体"/>
                <w:sz w:val="21"/>
                <w:szCs w:val="21"/>
                <w:lang w:eastAsia="zh-CN"/>
              </w:rPr>
              <w:t>网站</w:t>
            </w:r>
          </w:p>
          <w:p w14:paraId="30A5AF0A" w14:textId="77777777" w:rsidR="001C72CA" w:rsidRDefault="00DD1B2D">
            <w:pPr>
              <w:pStyle w:val="TableParagraph"/>
              <w:spacing w:before="27" w:line="272" w:lineRule="exact"/>
              <w:ind w:left="103" w:right="102"/>
              <w:rPr>
                <w:rFonts w:ascii="宋体" w:eastAsia="宋体" w:hAnsi="宋体" w:cs="宋体"/>
                <w:sz w:val="21"/>
                <w:szCs w:val="21"/>
                <w:lang w:eastAsia="zh-CN"/>
              </w:rPr>
            </w:pPr>
            <w:r>
              <w:rPr>
                <w:rFonts w:ascii="宋体" w:eastAsia="宋体" w:hAnsi="宋体" w:cs="宋体"/>
                <w:sz w:val="21"/>
                <w:szCs w:val="21"/>
                <w:lang w:eastAsia="zh-CN"/>
              </w:rPr>
              <w:t>（</w:t>
            </w:r>
            <w:hyperlink r:id="rId49">
              <w:r>
                <w:rPr>
                  <w:rFonts w:ascii="宋体" w:eastAsia="宋体" w:hAnsi="宋体" w:cs="宋体"/>
                  <w:sz w:val="21"/>
                  <w:szCs w:val="21"/>
                  <w:lang w:eastAsia="zh-CN"/>
                </w:rPr>
                <w:t>www.creditchina.gov.cn</w:t>
              </w:r>
            </w:hyperlink>
            <w:r>
              <w:rPr>
                <w:rFonts w:ascii="宋体" w:eastAsia="宋体" w:hAnsi="宋体" w:cs="宋体"/>
                <w:sz w:val="21"/>
                <w:szCs w:val="21"/>
                <w:lang w:eastAsia="zh-CN"/>
              </w:rPr>
              <w:t>）或各级信用信息共享平台中列入</w:t>
            </w:r>
            <w:r>
              <w:rPr>
                <w:rFonts w:ascii="宋体" w:eastAsia="宋体" w:hAnsi="宋体" w:cs="宋体"/>
                <w:spacing w:val="-45"/>
                <w:sz w:val="21"/>
                <w:szCs w:val="21"/>
                <w:lang w:eastAsia="zh-CN"/>
              </w:rPr>
              <w:t xml:space="preserve"> </w:t>
            </w:r>
            <w:r>
              <w:rPr>
                <w:rFonts w:ascii="宋体" w:eastAsia="宋体" w:hAnsi="宋体" w:cs="宋体"/>
                <w:sz w:val="21"/>
                <w:szCs w:val="21"/>
                <w:lang w:eastAsia="zh-CN"/>
              </w:rPr>
              <w:t>失信被执行人名单</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38E175" w14:textId="77777777" w:rsidR="001C72CA" w:rsidRDefault="001C72CA">
            <w:pPr>
              <w:pStyle w:val="TableParagraph"/>
              <w:spacing w:before="8"/>
              <w:rPr>
                <w:rFonts w:ascii="宋体" w:eastAsia="宋体" w:hAnsi="宋体" w:cs="宋体"/>
                <w:b/>
                <w:bCs/>
                <w:sz w:val="28"/>
                <w:szCs w:val="28"/>
                <w:lang w:eastAsia="zh-CN"/>
              </w:rPr>
            </w:pPr>
          </w:p>
          <w:p w14:paraId="242E22A4" w14:textId="77777777" w:rsidR="001C72CA" w:rsidRDefault="00DD1B2D">
            <w:pPr>
              <w:pStyle w:val="TableParagraph"/>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8F3BEF4" w14:textId="77777777" w:rsidR="001C72CA" w:rsidRDefault="001C72CA">
            <w:pPr>
              <w:pStyle w:val="TableParagraph"/>
              <w:spacing w:before="8"/>
              <w:rPr>
                <w:rFonts w:ascii="宋体" w:eastAsia="宋体" w:hAnsi="宋体" w:cs="宋体"/>
                <w:b/>
                <w:bCs/>
                <w:sz w:val="28"/>
                <w:szCs w:val="28"/>
                <w:lang w:eastAsia="zh-CN"/>
              </w:rPr>
            </w:pPr>
          </w:p>
          <w:p w14:paraId="59F15428"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570E39DF" w14:textId="77777777">
        <w:trPr>
          <w:trHeight w:hRule="exact" w:val="617"/>
        </w:trPr>
        <w:tc>
          <w:tcPr>
            <w:tcW w:w="672" w:type="dxa"/>
            <w:tcBorders>
              <w:top w:val="single" w:sz="4" w:space="0" w:color="000000"/>
              <w:left w:val="single" w:sz="4" w:space="0" w:color="000000"/>
              <w:bottom w:val="single" w:sz="4" w:space="0" w:color="000000"/>
              <w:right w:val="single" w:sz="4" w:space="0" w:color="000000"/>
            </w:tcBorders>
          </w:tcPr>
          <w:p w14:paraId="333D51C7" w14:textId="77777777" w:rsidR="001C72CA" w:rsidRDefault="00DD1B2D">
            <w:pPr>
              <w:pStyle w:val="TableParagraph"/>
              <w:spacing w:before="134"/>
              <w:ind w:left="105"/>
              <w:jc w:val="center"/>
              <w:rPr>
                <w:rFonts w:ascii="宋体" w:eastAsia="宋体" w:hAnsi="宋体" w:cs="宋体"/>
                <w:sz w:val="21"/>
                <w:szCs w:val="21"/>
              </w:rPr>
            </w:pPr>
            <w:r>
              <w:rPr>
                <w:rFonts w:ascii="宋体"/>
                <w:sz w:val="21"/>
              </w:rPr>
              <w:t xml:space="preserve">10 </w:t>
            </w:r>
          </w:p>
        </w:tc>
        <w:tc>
          <w:tcPr>
            <w:tcW w:w="5958" w:type="dxa"/>
            <w:tcBorders>
              <w:top w:val="single" w:sz="4" w:space="0" w:color="000000"/>
              <w:left w:val="single" w:sz="4" w:space="0" w:color="000000"/>
              <w:bottom w:val="single" w:sz="4" w:space="0" w:color="000000"/>
              <w:right w:val="single" w:sz="4" w:space="0" w:color="000000"/>
            </w:tcBorders>
          </w:tcPr>
          <w:p w14:paraId="5277195B" w14:textId="77777777" w:rsidR="001C72CA" w:rsidRDefault="00DD1B2D">
            <w:pPr>
              <w:pStyle w:val="TableParagraph"/>
              <w:spacing w:before="23" w:line="274" w:lineRule="exact"/>
              <w:ind w:left="103" w:right="99"/>
              <w:rPr>
                <w:rFonts w:ascii="宋体" w:eastAsia="宋体" w:hAnsi="宋体" w:cs="宋体"/>
                <w:sz w:val="21"/>
                <w:szCs w:val="21"/>
                <w:lang w:eastAsia="zh-CN"/>
              </w:rPr>
            </w:pPr>
            <w:r>
              <w:rPr>
                <w:rFonts w:ascii="宋体" w:eastAsia="宋体" w:hAnsi="宋体" w:cs="宋体"/>
                <w:sz w:val="21"/>
                <w:szCs w:val="21"/>
                <w:lang w:eastAsia="zh-CN"/>
              </w:rPr>
              <w:t>近三年（按递交投标文件截止时间推算）投标人或其法定代表</w:t>
            </w:r>
            <w:r>
              <w:rPr>
                <w:rFonts w:ascii="宋体" w:eastAsia="宋体" w:hAnsi="宋体" w:cs="宋体"/>
                <w:spacing w:val="-36"/>
                <w:sz w:val="21"/>
                <w:szCs w:val="21"/>
                <w:lang w:eastAsia="zh-CN"/>
              </w:rPr>
              <w:t xml:space="preserve"> </w:t>
            </w:r>
            <w:r>
              <w:rPr>
                <w:rFonts w:ascii="宋体" w:eastAsia="宋体" w:hAnsi="宋体" w:cs="宋体"/>
                <w:sz w:val="21"/>
                <w:szCs w:val="21"/>
                <w:lang w:eastAsia="zh-CN"/>
              </w:rPr>
              <w:t>人、拟委任的项目负责人是否有行贿犯罪行为</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E149EA3" w14:textId="77777777" w:rsidR="001C72CA" w:rsidRDefault="00DD1B2D">
            <w:pPr>
              <w:pStyle w:val="TableParagraph"/>
              <w:spacing w:before="134"/>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816A03E" w14:textId="77777777" w:rsidR="001C72CA" w:rsidRDefault="00DD1B2D">
            <w:pPr>
              <w:pStyle w:val="TableParagraph"/>
              <w:spacing w:before="134"/>
              <w:ind w:left="103"/>
              <w:rPr>
                <w:rFonts w:ascii="宋体" w:eastAsia="宋体" w:hAnsi="宋体" w:cs="宋体"/>
                <w:sz w:val="21"/>
                <w:szCs w:val="21"/>
                <w:lang w:eastAsia="zh-CN"/>
              </w:rPr>
            </w:pPr>
            <w:r>
              <w:rPr>
                <w:rFonts w:ascii="宋体"/>
                <w:sz w:val="21"/>
                <w:lang w:eastAsia="zh-CN"/>
              </w:rPr>
              <w:t xml:space="preserve"> </w:t>
            </w:r>
          </w:p>
        </w:tc>
      </w:tr>
      <w:tr w:rsidR="001C72CA" w14:paraId="6C3C6F16" w14:textId="77777777">
        <w:trPr>
          <w:trHeight w:hRule="exact" w:val="970"/>
        </w:trPr>
        <w:tc>
          <w:tcPr>
            <w:tcW w:w="672" w:type="dxa"/>
            <w:tcBorders>
              <w:top w:val="single" w:sz="4" w:space="0" w:color="000000"/>
              <w:left w:val="single" w:sz="4" w:space="0" w:color="000000"/>
              <w:bottom w:val="single" w:sz="4" w:space="0" w:color="000000"/>
              <w:right w:val="single" w:sz="4" w:space="0" w:color="000000"/>
            </w:tcBorders>
          </w:tcPr>
          <w:p w14:paraId="57CF0790" w14:textId="77777777" w:rsidR="001C72CA" w:rsidRDefault="001C72CA">
            <w:pPr>
              <w:pStyle w:val="TableParagraph"/>
              <w:spacing w:before="11"/>
              <w:rPr>
                <w:rFonts w:ascii="宋体" w:eastAsia="宋体" w:hAnsi="宋体" w:cs="宋体"/>
                <w:b/>
                <w:bCs/>
                <w:sz w:val="23"/>
                <w:szCs w:val="23"/>
                <w:lang w:eastAsia="zh-CN"/>
              </w:rPr>
            </w:pPr>
          </w:p>
          <w:p w14:paraId="3C61FA33" w14:textId="77777777" w:rsidR="001C72CA" w:rsidRDefault="00DD1B2D">
            <w:pPr>
              <w:pStyle w:val="TableParagraph"/>
              <w:ind w:left="105"/>
              <w:jc w:val="center"/>
              <w:rPr>
                <w:rFonts w:ascii="宋体" w:eastAsia="宋体" w:hAnsi="宋体" w:cs="宋体"/>
                <w:sz w:val="21"/>
                <w:szCs w:val="21"/>
              </w:rPr>
            </w:pPr>
            <w:r>
              <w:rPr>
                <w:rFonts w:ascii="宋体"/>
                <w:sz w:val="21"/>
              </w:rPr>
              <w:t xml:space="preserve">11 </w:t>
            </w:r>
          </w:p>
        </w:tc>
        <w:tc>
          <w:tcPr>
            <w:tcW w:w="5958" w:type="dxa"/>
            <w:tcBorders>
              <w:top w:val="single" w:sz="4" w:space="0" w:color="000000"/>
              <w:left w:val="single" w:sz="4" w:space="0" w:color="000000"/>
              <w:bottom w:val="single" w:sz="4" w:space="0" w:color="000000"/>
              <w:right w:val="single" w:sz="4" w:space="0" w:color="000000"/>
            </w:tcBorders>
          </w:tcPr>
          <w:p w14:paraId="15C85D08" w14:textId="77777777" w:rsidR="001C72CA" w:rsidRDefault="00DD1B2D">
            <w:pPr>
              <w:pStyle w:val="TableParagraph"/>
              <w:spacing w:before="40" w:line="237" w:lineRule="auto"/>
              <w:ind w:left="103" w:right="104"/>
              <w:jc w:val="both"/>
              <w:rPr>
                <w:rFonts w:ascii="宋体" w:eastAsia="宋体" w:hAnsi="宋体" w:cs="宋体"/>
                <w:sz w:val="21"/>
                <w:szCs w:val="21"/>
                <w:lang w:eastAsia="zh-CN"/>
              </w:rPr>
            </w:pPr>
            <w:r>
              <w:rPr>
                <w:rFonts w:ascii="宋体" w:eastAsia="宋体" w:hAnsi="宋体" w:cs="宋体"/>
                <w:sz w:val="21"/>
                <w:szCs w:val="21"/>
                <w:lang w:eastAsia="zh-CN"/>
              </w:rPr>
              <w:t>是否存在单位负责人为同一人或者存在控股、管理关系的不同</w:t>
            </w:r>
            <w:r>
              <w:rPr>
                <w:rFonts w:ascii="宋体" w:eastAsia="宋体" w:hAnsi="宋体" w:cs="宋体"/>
                <w:spacing w:val="-39"/>
                <w:sz w:val="21"/>
                <w:szCs w:val="21"/>
                <w:lang w:eastAsia="zh-CN"/>
              </w:rPr>
              <w:t xml:space="preserve"> </w:t>
            </w:r>
            <w:r>
              <w:rPr>
                <w:rFonts w:ascii="宋体" w:eastAsia="宋体" w:hAnsi="宋体" w:cs="宋体"/>
                <w:sz w:val="21"/>
                <w:szCs w:val="21"/>
                <w:lang w:eastAsia="zh-CN"/>
              </w:rPr>
              <w:t>单位，参加同一标段投标或者未划分标段的同一招标项目投标</w:t>
            </w:r>
            <w:r>
              <w:rPr>
                <w:rFonts w:ascii="宋体" w:eastAsia="宋体" w:hAnsi="宋体" w:cs="宋体"/>
                <w:spacing w:val="-39"/>
                <w:sz w:val="21"/>
                <w:szCs w:val="21"/>
                <w:lang w:eastAsia="zh-CN"/>
              </w:rPr>
              <w:t xml:space="preserve"> </w:t>
            </w:r>
            <w:r>
              <w:rPr>
                <w:rFonts w:ascii="宋体" w:eastAsia="宋体" w:hAnsi="宋体" w:cs="宋体"/>
                <w:sz w:val="21"/>
                <w:szCs w:val="21"/>
                <w:lang w:eastAsia="zh-CN"/>
              </w:rPr>
              <w:t>的情形</w:t>
            </w:r>
            <w:r>
              <w:rPr>
                <w:rFonts w:ascii="宋体" w:eastAsia="宋体" w:hAnsi="宋体" w:cs="宋体"/>
                <w:sz w:val="21"/>
                <w:szCs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A5C1F7" w14:textId="77777777" w:rsidR="001C72CA" w:rsidRDefault="001C72CA">
            <w:pPr>
              <w:pStyle w:val="TableParagraph"/>
              <w:spacing w:before="11"/>
              <w:rPr>
                <w:rFonts w:ascii="宋体" w:eastAsia="宋体" w:hAnsi="宋体" w:cs="宋体"/>
                <w:b/>
                <w:bCs/>
                <w:sz w:val="23"/>
                <w:szCs w:val="23"/>
                <w:lang w:eastAsia="zh-CN"/>
              </w:rPr>
            </w:pPr>
          </w:p>
          <w:p w14:paraId="6C0EF433" w14:textId="77777777" w:rsidR="001C72CA" w:rsidRDefault="00DD1B2D">
            <w:pPr>
              <w:pStyle w:val="TableParagraph"/>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4BB2FB5" w14:textId="77777777" w:rsidR="001C72CA" w:rsidRDefault="001C72CA">
            <w:pPr>
              <w:pStyle w:val="TableParagraph"/>
              <w:spacing w:before="11"/>
              <w:rPr>
                <w:rFonts w:ascii="宋体" w:eastAsia="宋体" w:hAnsi="宋体" w:cs="宋体"/>
                <w:b/>
                <w:bCs/>
                <w:sz w:val="23"/>
                <w:szCs w:val="23"/>
                <w:lang w:eastAsia="zh-CN"/>
              </w:rPr>
            </w:pPr>
          </w:p>
          <w:p w14:paraId="6C21EADF" w14:textId="77777777" w:rsidR="001C72CA" w:rsidRDefault="00DD1B2D">
            <w:pPr>
              <w:pStyle w:val="TableParagraph"/>
              <w:ind w:left="103"/>
              <w:rPr>
                <w:rFonts w:ascii="宋体" w:eastAsia="宋体" w:hAnsi="宋体" w:cs="宋体"/>
                <w:sz w:val="21"/>
                <w:szCs w:val="21"/>
                <w:lang w:eastAsia="zh-CN"/>
              </w:rPr>
            </w:pPr>
            <w:r>
              <w:rPr>
                <w:rFonts w:ascii="宋体"/>
                <w:sz w:val="21"/>
                <w:lang w:eastAsia="zh-CN"/>
              </w:rPr>
              <w:t xml:space="preserve"> </w:t>
            </w:r>
          </w:p>
        </w:tc>
      </w:tr>
      <w:tr w:rsidR="001C72CA" w14:paraId="392C4DCA" w14:textId="77777777">
        <w:trPr>
          <w:trHeight w:hRule="exact" w:val="370"/>
        </w:trPr>
        <w:tc>
          <w:tcPr>
            <w:tcW w:w="672" w:type="dxa"/>
            <w:tcBorders>
              <w:top w:val="single" w:sz="4" w:space="0" w:color="000000"/>
              <w:left w:val="single" w:sz="4" w:space="0" w:color="000000"/>
              <w:bottom w:val="single" w:sz="4" w:space="0" w:color="000000"/>
              <w:right w:val="single" w:sz="4" w:space="0" w:color="000000"/>
            </w:tcBorders>
          </w:tcPr>
          <w:p w14:paraId="657E856B" w14:textId="77777777" w:rsidR="001C72CA" w:rsidRDefault="00DD1B2D">
            <w:pPr>
              <w:pStyle w:val="TableParagraph"/>
              <w:spacing w:before="9"/>
              <w:ind w:left="105"/>
              <w:jc w:val="center"/>
              <w:rPr>
                <w:rFonts w:ascii="宋体" w:eastAsia="宋体" w:hAnsi="宋体" w:cs="宋体"/>
                <w:sz w:val="21"/>
                <w:szCs w:val="21"/>
                <w:lang w:eastAsia="zh-CN"/>
              </w:rPr>
            </w:pPr>
            <w:r>
              <w:rPr>
                <w:rFonts w:ascii="宋体"/>
                <w:sz w:val="21"/>
                <w:lang w:eastAsia="zh-CN"/>
              </w:rPr>
              <w:t xml:space="preserve"> </w:t>
            </w:r>
          </w:p>
        </w:tc>
        <w:tc>
          <w:tcPr>
            <w:tcW w:w="5958" w:type="dxa"/>
            <w:tcBorders>
              <w:top w:val="single" w:sz="4" w:space="0" w:color="000000"/>
              <w:left w:val="single" w:sz="4" w:space="0" w:color="000000"/>
              <w:bottom w:val="single" w:sz="4" w:space="0" w:color="000000"/>
              <w:right w:val="single" w:sz="4" w:space="0" w:color="000000"/>
            </w:tcBorders>
          </w:tcPr>
          <w:p w14:paraId="41D13F66" w14:textId="77777777" w:rsidR="001C72CA" w:rsidRDefault="00DD1B2D">
            <w:pPr>
              <w:pStyle w:val="TableParagraph"/>
              <w:spacing w:before="9"/>
              <w:ind w:left="103"/>
              <w:rPr>
                <w:rFonts w:ascii="宋体" w:eastAsia="宋体" w:hAnsi="宋体" w:cs="宋体"/>
                <w:sz w:val="21"/>
                <w:szCs w:val="21"/>
                <w:lang w:eastAsia="zh-CN"/>
              </w:rPr>
            </w:pPr>
            <w:r>
              <w:rPr>
                <w:rFonts w:ascii="宋体"/>
                <w:sz w:val="21"/>
                <w:lang w:eastAsia="zh-C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37A0A9E" w14:textId="77777777" w:rsidR="001C72CA" w:rsidRDefault="00DD1B2D">
            <w:pPr>
              <w:pStyle w:val="TableParagraph"/>
              <w:spacing w:before="9"/>
              <w:ind w:left="100"/>
              <w:rPr>
                <w:rFonts w:ascii="宋体" w:eastAsia="宋体" w:hAnsi="宋体" w:cs="宋体"/>
                <w:sz w:val="21"/>
                <w:szCs w:val="21"/>
                <w:lang w:eastAsia="zh-CN"/>
              </w:rPr>
            </w:pPr>
            <w:r>
              <w:rPr>
                <w:rFonts w:ascii="宋体"/>
                <w:sz w:val="21"/>
                <w:lang w:eastAsia="zh-C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BF60BB7" w14:textId="77777777" w:rsidR="001C72CA" w:rsidRDefault="00DD1B2D">
            <w:pPr>
              <w:pStyle w:val="TableParagraph"/>
              <w:spacing w:before="9"/>
              <w:ind w:left="103"/>
              <w:rPr>
                <w:rFonts w:ascii="宋体" w:eastAsia="宋体" w:hAnsi="宋体" w:cs="宋体"/>
                <w:sz w:val="21"/>
                <w:szCs w:val="21"/>
                <w:lang w:eastAsia="zh-CN"/>
              </w:rPr>
            </w:pPr>
            <w:r>
              <w:rPr>
                <w:rFonts w:ascii="宋体"/>
                <w:sz w:val="21"/>
                <w:lang w:eastAsia="zh-CN"/>
              </w:rPr>
              <w:t xml:space="preserve"> </w:t>
            </w:r>
          </w:p>
        </w:tc>
      </w:tr>
    </w:tbl>
    <w:p w14:paraId="73B0FDD8" w14:textId="77777777" w:rsidR="001C72CA" w:rsidRDefault="00DD1B2D">
      <w:pPr>
        <w:spacing w:before="66" w:line="232" w:lineRule="exact"/>
        <w:ind w:left="758" w:hanging="540"/>
        <w:rPr>
          <w:rFonts w:ascii="宋体" w:eastAsia="宋体" w:hAnsi="宋体" w:cs="宋体"/>
          <w:sz w:val="18"/>
          <w:szCs w:val="18"/>
          <w:lang w:eastAsia="zh-CN"/>
        </w:rPr>
      </w:pPr>
      <w:r>
        <w:rPr>
          <w:rFonts w:ascii="宋体" w:eastAsia="宋体" w:hAnsi="宋体" w:cs="宋体"/>
          <w:sz w:val="18"/>
          <w:szCs w:val="18"/>
          <w:lang w:eastAsia="zh-CN"/>
        </w:rPr>
        <w:t>说明：投标人必须如实填报，否则视为弄虚作假。审查委员会、招标人可登陆国家及地方政府部门的网站查询，如发</w:t>
      </w:r>
      <w:r>
        <w:rPr>
          <w:rFonts w:ascii="宋体" w:eastAsia="宋体" w:hAnsi="宋体" w:cs="宋体"/>
          <w:spacing w:val="-59"/>
          <w:sz w:val="18"/>
          <w:szCs w:val="18"/>
          <w:lang w:eastAsia="zh-CN"/>
        </w:rPr>
        <w:t xml:space="preserve"> </w:t>
      </w:r>
      <w:r>
        <w:rPr>
          <w:rFonts w:ascii="宋体" w:eastAsia="宋体" w:hAnsi="宋体" w:cs="宋体"/>
          <w:sz w:val="18"/>
          <w:szCs w:val="18"/>
          <w:lang w:eastAsia="zh-CN"/>
        </w:rPr>
        <w:t>现不实填报，将取消其投标、中标资格。</w:t>
      </w:r>
      <w:r>
        <w:rPr>
          <w:rFonts w:ascii="宋体" w:eastAsia="宋体" w:hAnsi="宋体" w:cs="宋体"/>
          <w:sz w:val="18"/>
          <w:szCs w:val="18"/>
          <w:lang w:eastAsia="zh-CN"/>
        </w:rPr>
        <w:t xml:space="preserve"> </w:t>
      </w:r>
    </w:p>
    <w:p w14:paraId="680741E6" w14:textId="77777777" w:rsidR="001C72CA" w:rsidRDefault="001C72CA">
      <w:pPr>
        <w:spacing w:line="232" w:lineRule="exact"/>
        <w:rPr>
          <w:rFonts w:ascii="宋体" w:eastAsia="宋体" w:hAnsi="宋体" w:cs="宋体"/>
          <w:sz w:val="18"/>
          <w:szCs w:val="18"/>
          <w:lang w:eastAsia="zh-CN"/>
        </w:rPr>
        <w:sectPr w:rsidR="001C72CA">
          <w:pgSz w:w="11910" w:h="16840"/>
          <w:pgMar w:top="1520" w:right="1020" w:bottom="1160" w:left="1200" w:header="0" w:footer="975" w:gutter="0"/>
          <w:cols w:space="720"/>
        </w:sectPr>
      </w:pPr>
    </w:p>
    <w:p w14:paraId="79780D43" w14:textId="77777777" w:rsidR="001C72CA" w:rsidRDefault="00DD1B2D">
      <w:pPr>
        <w:spacing w:before="29" w:line="232" w:lineRule="exact"/>
        <w:ind w:left="218"/>
        <w:rPr>
          <w:rFonts w:ascii="宋体" w:eastAsia="宋体" w:hAnsi="宋体" w:cs="宋体"/>
          <w:sz w:val="18"/>
          <w:szCs w:val="18"/>
          <w:lang w:eastAsia="zh-CN"/>
        </w:rPr>
      </w:pPr>
      <w:r>
        <w:rPr>
          <w:rFonts w:ascii="宋体"/>
          <w:sz w:val="18"/>
          <w:lang w:eastAsia="zh-CN"/>
        </w:rPr>
        <w:lastRenderedPageBreak/>
        <w:t xml:space="preserve"> </w:t>
      </w:r>
    </w:p>
    <w:p w14:paraId="0DA1B516" w14:textId="77777777" w:rsidR="001C72CA" w:rsidRDefault="00DD1B2D">
      <w:pPr>
        <w:spacing w:line="272" w:lineRule="exact"/>
        <w:ind w:left="218"/>
        <w:rPr>
          <w:rFonts w:ascii="宋体" w:eastAsia="宋体" w:hAnsi="宋体" w:cs="宋体"/>
          <w:sz w:val="21"/>
          <w:szCs w:val="21"/>
          <w:lang w:eastAsia="zh-CN"/>
        </w:rPr>
      </w:pPr>
      <w:r>
        <w:rPr>
          <w:rFonts w:ascii="宋体" w:eastAsia="宋体" w:hAnsi="宋体" w:cs="宋体"/>
          <w:sz w:val="21"/>
          <w:szCs w:val="21"/>
          <w:lang w:eastAsia="zh-CN"/>
        </w:rPr>
        <w:t>附件</w:t>
      </w:r>
      <w:r>
        <w:rPr>
          <w:rFonts w:ascii="宋体" w:eastAsia="宋体" w:hAnsi="宋体" w:cs="宋体"/>
          <w:spacing w:val="-49"/>
          <w:sz w:val="21"/>
          <w:szCs w:val="21"/>
          <w:lang w:eastAsia="zh-CN"/>
        </w:rPr>
        <w:t xml:space="preserve"> </w:t>
      </w:r>
      <w:r>
        <w:rPr>
          <w:rFonts w:ascii="宋体" w:eastAsia="宋体" w:hAnsi="宋体" w:cs="宋体"/>
          <w:spacing w:val="-3"/>
          <w:sz w:val="21"/>
          <w:szCs w:val="21"/>
          <w:lang w:eastAsia="zh-CN"/>
        </w:rPr>
        <w:t>6</w:t>
      </w:r>
      <w:r>
        <w:rPr>
          <w:rFonts w:ascii="宋体" w:eastAsia="宋体" w:hAnsi="宋体" w:cs="宋体"/>
          <w:spacing w:val="-3"/>
          <w:sz w:val="21"/>
          <w:szCs w:val="21"/>
          <w:lang w:eastAsia="zh-CN"/>
        </w:rPr>
        <w:t>：</w:t>
      </w:r>
      <w:r>
        <w:rPr>
          <w:rFonts w:ascii="宋体" w:eastAsia="宋体" w:hAnsi="宋体" w:cs="宋体"/>
          <w:sz w:val="21"/>
          <w:szCs w:val="21"/>
          <w:lang w:eastAsia="zh-CN"/>
        </w:rPr>
        <w:t xml:space="preserve"> </w:t>
      </w:r>
    </w:p>
    <w:p w14:paraId="0FACB648" w14:textId="77777777" w:rsidR="001C72CA" w:rsidRDefault="001C72CA">
      <w:pPr>
        <w:spacing w:before="8"/>
        <w:rPr>
          <w:rFonts w:ascii="宋体" w:eastAsia="宋体" w:hAnsi="宋体" w:cs="宋体"/>
          <w:sz w:val="16"/>
          <w:szCs w:val="16"/>
          <w:lang w:eastAsia="zh-CN"/>
        </w:rPr>
      </w:pPr>
    </w:p>
    <w:p w14:paraId="6FD99EDA" w14:textId="77777777" w:rsidR="001C72CA" w:rsidRDefault="00DD1B2D">
      <w:pPr>
        <w:pStyle w:val="5"/>
        <w:ind w:left="3675" w:right="3402"/>
        <w:jc w:val="center"/>
        <w:rPr>
          <w:rFonts w:cs="宋体"/>
          <w:b w:val="0"/>
          <w:bCs w:val="0"/>
          <w:lang w:eastAsia="zh-CN"/>
        </w:rPr>
      </w:pPr>
      <w:r>
        <w:rPr>
          <w:lang w:eastAsia="zh-CN"/>
        </w:rPr>
        <w:t>投标人基本情况表</w:t>
      </w:r>
      <w:r>
        <w:rPr>
          <w:rFonts w:cs="宋体"/>
          <w:w w:val="99"/>
          <w:lang w:eastAsia="zh-CN"/>
        </w:rPr>
        <w:t xml:space="preserve"> </w:t>
      </w:r>
    </w:p>
    <w:p w14:paraId="0AB001F7" w14:textId="77777777" w:rsidR="001C72CA" w:rsidRDefault="001C72CA">
      <w:pPr>
        <w:spacing w:before="7"/>
        <w:rPr>
          <w:rFonts w:ascii="宋体" w:eastAsia="宋体" w:hAnsi="宋体" w:cs="宋体"/>
          <w:b/>
          <w:bCs/>
          <w:sz w:val="12"/>
          <w:szCs w:val="12"/>
          <w:lang w:eastAsia="zh-CN"/>
        </w:rPr>
      </w:pPr>
    </w:p>
    <w:tbl>
      <w:tblPr>
        <w:tblStyle w:val="TableNormal"/>
        <w:tblW w:w="0" w:type="auto"/>
        <w:tblInd w:w="106" w:type="dxa"/>
        <w:tblLayout w:type="fixed"/>
        <w:tblLook w:val="04A0" w:firstRow="1" w:lastRow="0" w:firstColumn="1" w:lastColumn="0" w:noHBand="0" w:noVBand="1"/>
      </w:tblPr>
      <w:tblGrid>
        <w:gridCol w:w="1877"/>
        <w:gridCol w:w="973"/>
        <w:gridCol w:w="1032"/>
        <w:gridCol w:w="910"/>
        <w:gridCol w:w="454"/>
        <w:gridCol w:w="338"/>
        <w:gridCol w:w="1169"/>
        <w:gridCol w:w="531"/>
        <w:gridCol w:w="934"/>
        <w:gridCol w:w="1071"/>
      </w:tblGrid>
      <w:tr w:rsidR="001C72CA" w14:paraId="7F2522B6" w14:textId="77777777">
        <w:trPr>
          <w:trHeight w:hRule="exact" w:val="634"/>
        </w:trPr>
        <w:tc>
          <w:tcPr>
            <w:tcW w:w="1877" w:type="dxa"/>
            <w:tcBorders>
              <w:top w:val="single" w:sz="4" w:space="0" w:color="000000"/>
              <w:left w:val="single" w:sz="4" w:space="0" w:color="000000"/>
              <w:bottom w:val="single" w:sz="4" w:space="0" w:color="000000"/>
              <w:right w:val="single" w:sz="4" w:space="0" w:color="000000"/>
            </w:tcBorders>
          </w:tcPr>
          <w:p w14:paraId="1D482272" w14:textId="77777777" w:rsidR="001C72CA" w:rsidRDefault="00DD1B2D">
            <w:pPr>
              <w:pStyle w:val="TableParagraph"/>
              <w:spacing w:before="141"/>
              <w:ind w:left="105"/>
              <w:jc w:val="center"/>
              <w:rPr>
                <w:rFonts w:ascii="宋体" w:eastAsia="宋体" w:hAnsi="宋体" w:cs="宋体"/>
                <w:sz w:val="21"/>
                <w:szCs w:val="21"/>
              </w:rPr>
            </w:pPr>
            <w:r>
              <w:rPr>
                <w:rFonts w:ascii="宋体" w:eastAsia="宋体" w:hAnsi="宋体" w:cs="宋体"/>
                <w:sz w:val="21"/>
                <w:szCs w:val="21"/>
              </w:rPr>
              <w:t>投标人名称</w:t>
            </w:r>
            <w:r>
              <w:rPr>
                <w:rFonts w:ascii="宋体" w:eastAsia="宋体" w:hAnsi="宋体" w:cs="宋体"/>
                <w:sz w:val="21"/>
                <w:szCs w:val="21"/>
              </w:rPr>
              <w:t xml:space="preserve"> </w:t>
            </w:r>
          </w:p>
        </w:tc>
        <w:tc>
          <w:tcPr>
            <w:tcW w:w="7410" w:type="dxa"/>
            <w:gridSpan w:val="9"/>
            <w:tcBorders>
              <w:top w:val="single" w:sz="4" w:space="0" w:color="000000"/>
              <w:left w:val="single" w:sz="4" w:space="0" w:color="000000"/>
              <w:bottom w:val="single" w:sz="4" w:space="0" w:color="000000"/>
              <w:right w:val="single" w:sz="4" w:space="0" w:color="000000"/>
            </w:tcBorders>
          </w:tcPr>
          <w:p w14:paraId="735E2E5A" w14:textId="77777777" w:rsidR="001C72CA" w:rsidRDefault="00DD1B2D">
            <w:pPr>
              <w:pStyle w:val="TableParagraph"/>
              <w:spacing w:before="141"/>
              <w:ind w:left="98"/>
              <w:jc w:val="center"/>
              <w:rPr>
                <w:rFonts w:ascii="宋体" w:eastAsia="宋体" w:hAnsi="宋体" w:cs="宋体"/>
                <w:sz w:val="21"/>
                <w:szCs w:val="21"/>
              </w:rPr>
            </w:pPr>
            <w:r>
              <w:rPr>
                <w:rFonts w:ascii="宋体"/>
                <w:sz w:val="21"/>
              </w:rPr>
              <w:t xml:space="preserve"> </w:t>
            </w:r>
          </w:p>
        </w:tc>
      </w:tr>
      <w:tr w:rsidR="001C72CA" w14:paraId="5625AFB7" w14:textId="77777777">
        <w:trPr>
          <w:trHeight w:hRule="exact" w:val="492"/>
        </w:trPr>
        <w:tc>
          <w:tcPr>
            <w:tcW w:w="1877" w:type="dxa"/>
            <w:tcBorders>
              <w:top w:val="single" w:sz="4" w:space="0" w:color="000000"/>
              <w:left w:val="single" w:sz="4" w:space="0" w:color="000000"/>
              <w:bottom w:val="single" w:sz="4" w:space="0" w:color="000000"/>
              <w:right w:val="single" w:sz="4" w:space="0" w:color="000000"/>
            </w:tcBorders>
          </w:tcPr>
          <w:p w14:paraId="4EB18F3C" w14:textId="77777777" w:rsidR="001C72CA" w:rsidRDefault="00DD1B2D">
            <w:pPr>
              <w:pStyle w:val="TableParagraph"/>
              <w:spacing w:before="71"/>
              <w:ind w:left="105"/>
              <w:jc w:val="center"/>
              <w:rPr>
                <w:rFonts w:ascii="宋体" w:eastAsia="宋体" w:hAnsi="宋体" w:cs="宋体"/>
                <w:sz w:val="21"/>
                <w:szCs w:val="21"/>
              </w:rPr>
            </w:pPr>
            <w:r>
              <w:rPr>
                <w:rFonts w:ascii="宋体" w:eastAsia="宋体" w:hAnsi="宋体" w:cs="宋体"/>
                <w:sz w:val="21"/>
                <w:szCs w:val="21"/>
              </w:rPr>
              <w:t>注册地址</w:t>
            </w:r>
            <w:r>
              <w:rPr>
                <w:rFonts w:ascii="宋体" w:eastAsia="宋体" w:hAnsi="宋体" w:cs="宋体"/>
                <w:sz w:val="21"/>
                <w:szCs w:val="21"/>
              </w:rPr>
              <w:t xml:space="preserve"> </w:t>
            </w:r>
          </w:p>
        </w:tc>
        <w:tc>
          <w:tcPr>
            <w:tcW w:w="3707" w:type="dxa"/>
            <w:gridSpan w:val="5"/>
            <w:tcBorders>
              <w:top w:val="single" w:sz="4" w:space="0" w:color="000000"/>
              <w:left w:val="single" w:sz="4" w:space="0" w:color="000000"/>
              <w:bottom w:val="single" w:sz="4" w:space="0" w:color="000000"/>
              <w:right w:val="single" w:sz="4" w:space="0" w:color="000000"/>
            </w:tcBorders>
          </w:tcPr>
          <w:p w14:paraId="0CD0D907" w14:textId="77777777" w:rsidR="001C72CA" w:rsidRDefault="00DD1B2D">
            <w:pPr>
              <w:pStyle w:val="TableParagraph"/>
              <w:spacing w:before="71"/>
              <w:ind w:left="100"/>
              <w:jc w:val="center"/>
              <w:rPr>
                <w:rFonts w:ascii="宋体" w:eastAsia="宋体" w:hAnsi="宋体" w:cs="宋体"/>
                <w:sz w:val="21"/>
                <w:szCs w:val="21"/>
              </w:rPr>
            </w:pPr>
            <w:r>
              <w:rPr>
                <w:rFonts w:ascii="宋体"/>
                <w:sz w:val="21"/>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322880E" w14:textId="77777777" w:rsidR="001C72CA" w:rsidRDefault="00DD1B2D">
            <w:pPr>
              <w:pStyle w:val="TableParagraph"/>
              <w:spacing w:before="71"/>
              <w:ind w:left="103"/>
              <w:jc w:val="center"/>
              <w:rPr>
                <w:rFonts w:ascii="宋体" w:eastAsia="宋体" w:hAnsi="宋体" w:cs="宋体"/>
                <w:sz w:val="21"/>
                <w:szCs w:val="21"/>
              </w:rPr>
            </w:pPr>
            <w:r>
              <w:rPr>
                <w:rFonts w:ascii="宋体" w:eastAsia="宋体" w:hAnsi="宋体" w:cs="宋体"/>
                <w:sz w:val="21"/>
                <w:szCs w:val="21"/>
              </w:rPr>
              <w:t>邮政编码</w:t>
            </w:r>
            <w:r>
              <w:rPr>
                <w:rFonts w:ascii="宋体" w:eastAsia="宋体" w:hAnsi="宋体" w:cs="宋体"/>
                <w:sz w:val="21"/>
                <w:szCs w:val="21"/>
              </w:rPr>
              <w:t xml:space="preserve"> </w:t>
            </w:r>
          </w:p>
        </w:tc>
        <w:tc>
          <w:tcPr>
            <w:tcW w:w="2535" w:type="dxa"/>
            <w:gridSpan w:val="3"/>
            <w:tcBorders>
              <w:top w:val="single" w:sz="4" w:space="0" w:color="000000"/>
              <w:left w:val="single" w:sz="4" w:space="0" w:color="000000"/>
              <w:bottom w:val="single" w:sz="4" w:space="0" w:color="000000"/>
              <w:right w:val="single" w:sz="4" w:space="0" w:color="000000"/>
            </w:tcBorders>
          </w:tcPr>
          <w:p w14:paraId="1ECA68DD" w14:textId="77777777" w:rsidR="001C72CA" w:rsidRDefault="00DD1B2D">
            <w:pPr>
              <w:pStyle w:val="TableParagraph"/>
              <w:spacing w:before="71"/>
              <w:ind w:left="106"/>
              <w:jc w:val="center"/>
              <w:rPr>
                <w:rFonts w:ascii="宋体" w:eastAsia="宋体" w:hAnsi="宋体" w:cs="宋体"/>
                <w:sz w:val="21"/>
                <w:szCs w:val="21"/>
              </w:rPr>
            </w:pPr>
            <w:r>
              <w:rPr>
                <w:rFonts w:ascii="宋体"/>
                <w:sz w:val="21"/>
              </w:rPr>
              <w:t xml:space="preserve"> </w:t>
            </w:r>
          </w:p>
        </w:tc>
      </w:tr>
      <w:tr w:rsidR="001C72CA" w14:paraId="1B77E0E4" w14:textId="77777777">
        <w:trPr>
          <w:trHeight w:hRule="exact" w:val="492"/>
        </w:trPr>
        <w:tc>
          <w:tcPr>
            <w:tcW w:w="1877" w:type="dxa"/>
            <w:vMerge w:val="restart"/>
            <w:tcBorders>
              <w:top w:val="single" w:sz="4" w:space="0" w:color="000000"/>
              <w:left w:val="single" w:sz="4" w:space="0" w:color="000000"/>
              <w:right w:val="single" w:sz="4" w:space="0" w:color="000000"/>
            </w:tcBorders>
          </w:tcPr>
          <w:p w14:paraId="7ED2D99E" w14:textId="77777777" w:rsidR="001C72CA" w:rsidRDefault="001C72CA">
            <w:pPr>
              <w:pStyle w:val="TableParagraph"/>
              <w:spacing w:before="5"/>
              <w:rPr>
                <w:rFonts w:ascii="宋体" w:eastAsia="宋体" w:hAnsi="宋体" w:cs="宋体"/>
                <w:b/>
                <w:bCs/>
                <w:sz w:val="24"/>
                <w:szCs w:val="24"/>
              </w:rPr>
            </w:pPr>
          </w:p>
          <w:p w14:paraId="79F36FF1" w14:textId="77777777" w:rsidR="001C72CA" w:rsidRDefault="00DD1B2D">
            <w:pPr>
              <w:pStyle w:val="TableParagraph"/>
              <w:ind w:left="513"/>
              <w:rPr>
                <w:rFonts w:ascii="宋体" w:eastAsia="宋体" w:hAnsi="宋体" w:cs="宋体"/>
                <w:sz w:val="21"/>
                <w:szCs w:val="21"/>
              </w:rPr>
            </w:pPr>
            <w:r>
              <w:rPr>
                <w:rFonts w:ascii="宋体" w:eastAsia="宋体" w:hAnsi="宋体" w:cs="宋体"/>
                <w:sz w:val="21"/>
                <w:szCs w:val="21"/>
              </w:rPr>
              <w:t>联系方式</w:t>
            </w:r>
            <w:r>
              <w:rPr>
                <w:rFonts w:ascii="宋体" w:eastAsia="宋体" w:hAnsi="宋体" w:cs="宋体"/>
                <w:sz w:val="21"/>
                <w:szCs w:val="21"/>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B1A5FF9" w14:textId="77777777" w:rsidR="001C72CA" w:rsidRDefault="00DD1B2D">
            <w:pPr>
              <w:pStyle w:val="TableParagraph"/>
              <w:spacing w:before="71"/>
              <w:ind w:left="100"/>
              <w:jc w:val="center"/>
              <w:rPr>
                <w:rFonts w:ascii="宋体" w:eastAsia="宋体" w:hAnsi="宋体" w:cs="宋体"/>
                <w:sz w:val="21"/>
                <w:szCs w:val="21"/>
              </w:rPr>
            </w:pPr>
            <w:r>
              <w:rPr>
                <w:rFonts w:ascii="宋体" w:eastAsia="宋体" w:hAnsi="宋体" w:cs="宋体"/>
                <w:sz w:val="21"/>
                <w:szCs w:val="21"/>
              </w:rPr>
              <w:t>联系人</w:t>
            </w:r>
            <w:r>
              <w:rPr>
                <w:rFonts w:ascii="宋体" w:eastAsia="宋体" w:hAnsi="宋体" w:cs="宋体"/>
                <w:sz w:val="21"/>
                <w:szCs w:val="21"/>
              </w:rPr>
              <w:t xml:space="preserve"> </w:t>
            </w:r>
          </w:p>
        </w:tc>
        <w:tc>
          <w:tcPr>
            <w:tcW w:w="2734" w:type="dxa"/>
            <w:gridSpan w:val="4"/>
            <w:tcBorders>
              <w:top w:val="single" w:sz="4" w:space="0" w:color="000000"/>
              <w:left w:val="single" w:sz="4" w:space="0" w:color="000000"/>
              <w:bottom w:val="single" w:sz="4" w:space="0" w:color="000000"/>
              <w:right w:val="single" w:sz="4" w:space="0" w:color="000000"/>
            </w:tcBorders>
          </w:tcPr>
          <w:p w14:paraId="0DE08AD5" w14:textId="77777777" w:rsidR="001C72CA" w:rsidRDefault="00DD1B2D">
            <w:pPr>
              <w:pStyle w:val="TableParagraph"/>
              <w:spacing w:before="71"/>
              <w:ind w:left="102"/>
              <w:jc w:val="center"/>
              <w:rPr>
                <w:rFonts w:ascii="宋体" w:eastAsia="宋体" w:hAnsi="宋体" w:cs="宋体"/>
                <w:sz w:val="21"/>
                <w:szCs w:val="21"/>
              </w:rPr>
            </w:pPr>
            <w:r>
              <w:rPr>
                <w:rFonts w:ascii="宋体"/>
                <w:sz w:val="21"/>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A3AC9C5" w14:textId="77777777" w:rsidR="001C72CA" w:rsidRDefault="00DD1B2D">
            <w:pPr>
              <w:pStyle w:val="TableParagraph"/>
              <w:spacing w:before="71"/>
              <w:ind w:left="105"/>
              <w:jc w:val="center"/>
              <w:rPr>
                <w:rFonts w:ascii="宋体" w:eastAsia="宋体" w:hAnsi="宋体" w:cs="宋体"/>
                <w:sz w:val="21"/>
                <w:szCs w:val="21"/>
              </w:rPr>
            </w:pPr>
            <w:r>
              <w:rPr>
                <w:rFonts w:ascii="宋体" w:eastAsia="宋体" w:hAnsi="宋体" w:cs="宋体"/>
                <w:sz w:val="21"/>
                <w:szCs w:val="21"/>
              </w:rPr>
              <w:t>电</w:t>
            </w:r>
            <w:r>
              <w:rPr>
                <w:rFonts w:ascii="宋体" w:eastAsia="宋体" w:hAnsi="宋体" w:cs="宋体"/>
                <w:spacing w:val="3"/>
                <w:sz w:val="21"/>
                <w:szCs w:val="21"/>
              </w:rPr>
              <w:t xml:space="preserve"> </w:t>
            </w:r>
            <w:r>
              <w:rPr>
                <w:rFonts w:ascii="宋体" w:eastAsia="宋体" w:hAnsi="宋体" w:cs="宋体"/>
                <w:spacing w:val="-3"/>
                <w:sz w:val="21"/>
                <w:szCs w:val="21"/>
              </w:rPr>
              <w:t>话</w:t>
            </w:r>
            <w:r>
              <w:rPr>
                <w:rFonts w:ascii="宋体" w:eastAsia="宋体" w:hAnsi="宋体" w:cs="宋体"/>
                <w:sz w:val="21"/>
                <w:szCs w:val="21"/>
              </w:rPr>
              <w:t xml:space="preserve"> </w:t>
            </w:r>
          </w:p>
        </w:tc>
        <w:tc>
          <w:tcPr>
            <w:tcW w:w="2535" w:type="dxa"/>
            <w:gridSpan w:val="3"/>
            <w:tcBorders>
              <w:top w:val="single" w:sz="4" w:space="0" w:color="000000"/>
              <w:left w:val="single" w:sz="4" w:space="0" w:color="000000"/>
              <w:bottom w:val="single" w:sz="4" w:space="0" w:color="000000"/>
              <w:right w:val="single" w:sz="4" w:space="0" w:color="000000"/>
            </w:tcBorders>
          </w:tcPr>
          <w:p w14:paraId="3C5B73D7" w14:textId="77777777" w:rsidR="001C72CA" w:rsidRDefault="00DD1B2D">
            <w:pPr>
              <w:pStyle w:val="TableParagraph"/>
              <w:spacing w:before="71"/>
              <w:ind w:left="106"/>
              <w:jc w:val="center"/>
              <w:rPr>
                <w:rFonts w:ascii="宋体" w:eastAsia="宋体" w:hAnsi="宋体" w:cs="宋体"/>
                <w:sz w:val="21"/>
                <w:szCs w:val="21"/>
              </w:rPr>
            </w:pPr>
            <w:r>
              <w:rPr>
                <w:rFonts w:ascii="宋体"/>
                <w:sz w:val="21"/>
              </w:rPr>
              <w:t xml:space="preserve"> </w:t>
            </w:r>
          </w:p>
        </w:tc>
      </w:tr>
      <w:tr w:rsidR="001C72CA" w14:paraId="3F1D6840" w14:textId="77777777">
        <w:trPr>
          <w:trHeight w:hRule="exact" w:val="492"/>
        </w:trPr>
        <w:tc>
          <w:tcPr>
            <w:tcW w:w="1877" w:type="dxa"/>
            <w:vMerge/>
            <w:tcBorders>
              <w:left w:val="single" w:sz="4" w:space="0" w:color="000000"/>
              <w:bottom w:val="single" w:sz="4" w:space="0" w:color="000000"/>
              <w:right w:val="single" w:sz="4" w:space="0" w:color="000000"/>
            </w:tcBorders>
          </w:tcPr>
          <w:p w14:paraId="60FB3FE0" w14:textId="77777777" w:rsidR="001C72CA" w:rsidRDefault="001C72CA"/>
        </w:tc>
        <w:tc>
          <w:tcPr>
            <w:tcW w:w="973" w:type="dxa"/>
            <w:tcBorders>
              <w:top w:val="single" w:sz="4" w:space="0" w:color="000000"/>
              <w:left w:val="single" w:sz="4" w:space="0" w:color="000000"/>
              <w:bottom w:val="single" w:sz="4" w:space="0" w:color="000000"/>
              <w:right w:val="single" w:sz="4" w:space="0" w:color="000000"/>
            </w:tcBorders>
          </w:tcPr>
          <w:p w14:paraId="21CE654B" w14:textId="77777777" w:rsidR="001C72CA" w:rsidRDefault="00DD1B2D">
            <w:pPr>
              <w:pStyle w:val="TableParagraph"/>
              <w:spacing w:before="71"/>
              <w:ind w:left="100"/>
              <w:jc w:val="center"/>
              <w:rPr>
                <w:rFonts w:ascii="宋体" w:eastAsia="宋体" w:hAnsi="宋体" w:cs="宋体"/>
                <w:sz w:val="21"/>
                <w:szCs w:val="21"/>
              </w:rPr>
            </w:pPr>
            <w:r>
              <w:rPr>
                <w:rFonts w:ascii="宋体" w:eastAsia="宋体" w:hAnsi="宋体" w:cs="宋体"/>
                <w:sz w:val="21"/>
                <w:szCs w:val="21"/>
              </w:rPr>
              <w:t>传</w:t>
            </w:r>
            <w:r>
              <w:rPr>
                <w:rFonts w:ascii="宋体" w:eastAsia="宋体" w:hAnsi="宋体" w:cs="宋体"/>
                <w:sz w:val="21"/>
                <w:szCs w:val="21"/>
              </w:rPr>
              <w:t xml:space="preserve"> </w:t>
            </w:r>
            <w:r>
              <w:rPr>
                <w:rFonts w:ascii="宋体" w:eastAsia="宋体" w:hAnsi="宋体" w:cs="宋体"/>
                <w:spacing w:val="3"/>
                <w:sz w:val="21"/>
                <w:szCs w:val="21"/>
              </w:rPr>
              <w:t xml:space="preserve"> </w:t>
            </w:r>
            <w:r>
              <w:rPr>
                <w:rFonts w:ascii="宋体" w:eastAsia="宋体" w:hAnsi="宋体" w:cs="宋体"/>
                <w:spacing w:val="-3"/>
                <w:sz w:val="21"/>
                <w:szCs w:val="21"/>
              </w:rPr>
              <w:t>真</w:t>
            </w:r>
            <w:r>
              <w:rPr>
                <w:rFonts w:ascii="宋体" w:eastAsia="宋体" w:hAnsi="宋体" w:cs="宋体"/>
                <w:sz w:val="21"/>
                <w:szCs w:val="21"/>
              </w:rPr>
              <w:t xml:space="preserve"> </w:t>
            </w:r>
          </w:p>
        </w:tc>
        <w:tc>
          <w:tcPr>
            <w:tcW w:w="2734" w:type="dxa"/>
            <w:gridSpan w:val="4"/>
            <w:tcBorders>
              <w:top w:val="single" w:sz="4" w:space="0" w:color="000000"/>
              <w:left w:val="single" w:sz="4" w:space="0" w:color="000000"/>
              <w:bottom w:val="single" w:sz="4" w:space="0" w:color="000000"/>
              <w:right w:val="single" w:sz="4" w:space="0" w:color="000000"/>
            </w:tcBorders>
          </w:tcPr>
          <w:p w14:paraId="0610BDD3" w14:textId="77777777" w:rsidR="001C72CA" w:rsidRDefault="00DD1B2D">
            <w:pPr>
              <w:pStyle w:val="TableParagraph"/>
              <w:spacing w:before="71"/>
              <w:ind w:left="102"/>
              <w:jc w:val="center"/>
              <w:rPr>
                <w:rFonts w:ascii="宋体" w:eastAsia="宋体" w:hAnsi="宋体" w:cs="宋体"/>
                <w:sz w:val="21"/>
                <w:szCs w:val="21"/>
              </w:rPr>
            </w:pPr>
            <w:r>
              <w:rPr>
                <w:rFonts w:ascii="宋体"/>
                <w:sz w:val="21"/>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B4EF762" w14:textId="77777777" w:rsidR="001C72CA" w:rsidRDefault="00DD1B2D">
            <w:pPr>
              <w:pStyle w:val="TableParagraph"/>
              <w:spacing w:before="71"/>
              <w:ind w:left="105"/>
              <w:jc w:val="center"/>
              <w:rPr>
                <w:rFonts w:ascii="宋体" w:eastAsia="宋体" w:hAnsi="宋体" w:cs="宋体"/>
                <w:sz w:val="21"/>
                <w:szCs w:val="21"/>
              </w:rPr>
            </w:pPr>
            <w:r>
              <w:rPr>
                <w:rFonts w:ascii="宋体" w:eastAsia="宋体" w:hAnsi="宋体" w:cs="宋体"/>
                <w:sz w:val="21"/>
                <w:szCs w:val="21"/>
              </w:rPr>
              <w:t>网</w:t>
            </w:r>
            <w:r>
              <w:rPr>
                <w:rFonts w:ascii="宋体" w:eastAsia="宋体" w:hAnsi="宋体" w:cs="宋体"/>
                <w:spacing w:val="3"/>
                <w:sz w:val="21"/>
                <w:szCs w:val="21"/>
              </w:rPr>
              <w:t xml:space="preserve"> </w:t>
            </w:r>
            <w:r>
              <w:rPr>
                <w:rFonts w:ascii="宋体" w:eastAsia="宋体" w:hAnsi="宋体" w:cs="宋体"/>
                <w:spacing w:val="-3"/>
                <w:sz w:val="21"/>
                <w:szCs w:val="21"/>
              </w:rPr>
              <w:t>址</w:t>
            </w:r>
            <w:r>
              <w:rPr>
                <w:rFonts w:ascii="宋体" w:eastAsia="宋体" w:hAnsi="宋体" w:cs="宋体"/>
                <w:sz w:val="21"/>
                <w:szCs w:val="21"/>
              </w:rPr>
              <w:t xml:space="preserve"> </w:t>
            </w:r>
          </w:p>
        </w:tc>
        <w:tc>
          <w:tcPr>
            <w:tcW w:w="2535" w:type="dxa"/>
            <w:gridSpan w:val="3"/>
            <w:tcBorders>
              <w:top w:val="single" w:sz="4" w:space="0" w:color="000000"/>
              <w:left w:val="single" w:sz="4" w:space="0" w:color="000000"/>
              <w:bottom w:val="single" w:sz="4" w:space="0" w:color="000000"/>
              <w:right w:val="single" w:sz="4" w:space="0" w:color="000000"/>
            </w:tcBorders>
          </w:tcPr>
          <w:p w14:paraId="2F753921" w14:textId="77777777" w:rsidR="001C72CA" w:rsidRDefault="00DD1B2D">
            <w:pPr>
              <w:pStyle w:val="TableParagraph"/>
              <w:spacing w:before="71"/>
              <w:ind w:left="106"/>
              <w:jc w:val="center"/>
              <w:rPr>
                <w:rFonts w:ascii="宋体" w:eastAsia="宋体" w:hAnsi="宋体" w:cs="宋体"/>
                <w:sz w:val="21"/>
                <w:szCs w:val="21"/>
              </w:rPr>
            </w:pPr>
            <w:r>
              <w:rPr>
                <w:rFonts w:ascii="宋体"/>
                <w:sz w:val="21"/>
              </w:rPr>
              <w:t xml:space="preserve"> </w:t>
            </w:r>
          </w:p>
        </w:tc>
      </w:tr>
      <w:tr w:rsidR="001C72CA" w14:paraId="035B9D3D" w14:textId="77777777">
        <w:trPr>
          <w:trHeight w:hRule="exact" w:val="492"/>
        </w:trPr>
        <w:tc>
          <w:tcPr>
            <w:tcW w:w="1877" w:type="dxa"/>
            <w:tcBorders>
              <w:top w:val="single" w:sz="4" w:space="0" w:color="000000"/>
              <w:left w:val="single" w:sz="4" w:space="0" w:color="000000"/>
              <w:bottom w:val="single" w:sz="4" w:space="0" w:color="000000"/>
              <w:right w:val="single" w:sz="4" w:space="0" w:color="000000"/>
            </w:tcBorders>
          </w:tcPr>
          <w:p w14:paraId="6635411B" w14:textId="77777777" w:rsidR="001C72CA" w:rsidRDefault="00DD1B2D">
            <w:pPr>
              <w:pStyle w:val="TableParagraph"/>
              <w:spacing w:before="71"/>
              <w:ind w:left="105"/>
              <w:jc w:val="center"/>
              <w:rPr>
                <w:rFonts w:ascii="宋体" w:eastAsia="宋体" w:hAnsi="宋体" w:cs="宋体"/>
                <w:sz w:val="21"/>
                <w:szCs w:val="21"/>
              </w:rPr>
            </w:pPr>
            <w:r>
              <w:rPr>
                <w:rFonts w:ascii="宋体" w:eastAsia="宋体" w:hAnsi="宋体" w:cs="宋体"/>
                <w:sz w:val="21"/>
                <w:szCs w:val="21"/>
              </w:rPr>
              <w:t>组织结构</w:t>
            </w:r>
            <w:r>
              <w:rPr>
                <w:rFonts w:ascii="宋体" w:eastAsia="宋体" w:hAnsi="宋体" w:cs="宋体"/>
                <w:sz w:val="21"/>
                <w:szCs w:val="21"/>
              </w:rPr>
              <w:t xml:space="preserve"> </w:t>
            </w:r>
          </w:p>
        </w:tc>
        <w:tc>
          <w:tcPr>
            <w:tcW w:w="7410" w:type="dxa"/>
            <w:gridSpan w:val="9"/>
            <w:tcBorders>
              <w:top w:val="single" w:sz="4" w:space="0" w:color="000000"/>
              <w:left w:val="single" w:sz="4" w:space="0" w:color="000000"/>
              <w:bottom w:val="single" w:sz="4" w:space="0" w:color="000000"/>
              <w:right w:val="single" w:sz="4" w:space="0" w:color="000000"/>
            </w:tcBorders>
          </w:tcPr>
          <w:p w14:paraId="240F8B31" w14:textId="77777777" w:rsidR="001C72CA" w:rsidRDefault="00DD1B2D">
            <w:pPr>
              <w:pStyle w:val="TableParagraph"/>
              <w:spacing w:before="71"/>
              <w:ind w:left="98"/>
              <w:jc w:val="center"/>
              <w:rPr>
                <w:rFonts w:ascii="宋体" w:eastAsia="宋体" w:hAnsi="宋体" w:cs="宋体"/>
                <w:sz w:val="21"/>
                <w:szCs w:val="21"/>
              </w:rPr>
            </w:pPr>
            <w:r>
              <w:rPr>
                <w:rFonts w:ascii="宋体"/>
                <w:sz w:val="21"/>
              </w:rPr>
              <w:t xml:space="preserve"> </w:t>
            </w:r>
          </w:p>
        </w:tc>
      </w:tr>
      <w:tr w:rsidR="001C72CA" w14:paraId="1E2BE439" w14:textId="77777777">
        <w:trPr>
          <w:trHeight w:hRule="exact" w:val="493"/>
        </w:trPr>
        <w:tc>
          <w:tcPr>
            <w:tcW w:w="1877" w:type="dxa"/>
            <w:tcBorders>
              <w:top w:val="single" w:sz="4" w:space="0" w:color="000000"/>
              <w:left w:val="single" w:sz="4" w:space="0" w:color="000000"/>
              <w:bottom w:val="single" w:sz="4" w:space="0" w:color="000000"/>
              <w:right w:val="single" w:sz="4" w:space="0" w:color="000000"/>
            </w:tcBorders>
          </w:tcPr>
          <w:p w14:paraId="6CABD6BE" w14:textId="77777777" w:rsidR="001C72CA" w:rsidRDefault="00DD1B2D">
            <w:pPr>
              <w:pStyle w:val="TableParagraph"/>
              <w:spacing w:before="72"/>
              <w:ind w:left="105"/>
              <w:jc w:val="center"/>
              <w:rPr>
                <w:rFonts w:ascii="宋体" w:eastAsia="宋体" w:hAnsi="宋体" w:cs="宋体"/>
                <w:sz w:val="21"/>
                <w:szCs w:val="21"/>
              </w:rPr>
            </w:pPr>
            <w:r>
              <w:rPr>
                <w:rFonts w:ascii="宋体" w:eastAsia="宋体" w:hAnsi="宋体" w:cs="宋体"/>
                <w:sz w:val="21"/>
                <w:szCs w:val="21"/>
              </w:rPr>
              <w:t>法定代表人</w:t>
            </w:r>
            <w:r>
              <w:rPr>
                <w:rFonts w:ascii="宋体" w:eastAsia="宋体" w:hAnsi="宋体" w:cs="宋体"/>
                <w:sz w:val="21"/>
                <w:szCs w:val="21"/>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175A2FF6" w14:textId="77777777" w:rsidR="001C72CA" w:rsidRDefault="00DD1B2D">
            <w:pPr>
              <w:pStyle w:val="TableParagraph"/>
              <w:spacing w:before="72"/>
              <w:ind w:left="100"/>
              <w:jc w:val="center"/>
              <w:rPr>
                <w:rFonts w:ascii="宋体" w:eastAsia="宋体" w:hAnsi="宋体" w:cs="宋体"/>
                <w:sz w:val="21"/>
                <w:szCs w:val="21"/>
              </w:rPr>
            </w:pPr>
            <w:r>
              <w:rPr>
                <w:rFonts w:ascii="宋体" w:eastAsia="宋体" w:hAnsi="宋体" w:cs="宋体"/>
                <w:sz w:val="21"/>
                <w:szCs w:val="21"/>
              </w:rPr>
              <w:t>姓名</w:t>
            </w:r>
            <w:r>
              <w:rPr>
                <w:rFonts w:ascii="宋体" w:eastAsia="宋体" w:hAnsi="宋体" w:cs="宋体"/>
                <w:sz w:val="21"/>
                <w:szCs w:val="21"/>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9EEAA6F" w14:textId="77777777" w:rsidR="001C72CA" w:rsidRDefault="00DD1B2D">
            <w:pPr>
              <w:pStyle w:val="TableParagraph"/>
              <w:spacing w:before="72"/>
              <w:ind w:right="403"/>
              <w:jc w:val="right"/>
              <w:rPr>
                <w:rFonts w:ascii="宋体" w:eastAsia="宋体" w:hAnsi="宋体" w:cs="宋体"/>
                <w:sz w:val="21"/>
                <w:szCs w:val="21"/>
              </w:rPr>
            </w:pPr>
            <w:r>
              <w:rPr>
                <w:rFonts w:ascii="宋体"/>
                <w:sz w:val="21"/>
              </w:rPr>
              <w:t xml:space="preserve"> </w:t>
            </w:r>
          </w:p>
        </w:tc>
        <w:tc>
          <w:tcPr>
            <w:tcW w:w="1364" w:type="dxa"/>
            <w:gridSpan w:val="2"/>
            <w:tcBorders>
              <w:top w:val="single" w:sz="4" w:space="0" w:color="000000"/>
              <w:left w:val="single" w:sz="4" w:space="0" w:color="000000"/>
              <w:bottom w:val="single" w:sz="4" w:space="0" w:color="000000"/>
              <w:right w:val="single" w:sz="4" w:space="0" w:color="000000"/>
            </w:tcBorders>
          </w:tcPr>
          <w:p w14:paraId="540D5BC2" w14:textId="77777777" w:rsidR="001C72CA" w:rsidRDefault="00DD1B2D">
            <w:pPr>
              <w:pStyle w:val="TableParagraph"/>
              <w:spacing w:before="72"/>
              <w:ind w:left="254"/>
              <w:rPr>
                <w:rFonts w:ascii="宋体" w:eastAsia="宋体" w:hAnsi="宋体" w:cs="宋体"/>
                <w:sz w:val="21"/>
                <w:szCs w:val="21"/>
              </w:rPr>
            </w:pPr>
            <w:r>
              <w:rPr>
                <w:rFonts w:ascii="宋体" w:eastAsia="宋体" w:hAnsi="宋体" w:cs="宋体"/>
                <w:sz w:val="21"/>
                <w:szCs w:val="21"/>
              </w:rPr>
              <w:t>技术职称</w:t>
            </w:r>
            <w:r>
              <w:rPr>
                <w:rFonts w:ascii="宋体" w:eastAsia="宋体" w:hAnsi="宋体" w:cs="宋体"/>
                <w:sz w:val="21"/>
                <w:szCs w:val="21"/>
              </w:rPr>
              <w:t xml:space="preserve"> </w:t>
            </w:r>
          </w:p>
        </w:tc>
        <w:tc>
          <w:tcPr>
            <w:tcW w:w="2038" w:type="dxa"/>
            <w:gridSpan w:val="3"/>
            <w:tcBorders>
              <w:top w:val="single" w:sz="4" w:space="0" w:color="000000"/>
              <w:left w:val="single" w:sz="4" w:space="0" w:color="000000"/>
              <w:bottom w:val="single" w:sz="4" w:space="0" w:color="000000"/>
              <w:right w:val="single" w:sz="4" w:space="0" w:color="000000"/>
            </w:tcBorders>
          </w:tcPr>
          <w:p w14:paraId="1F861000" w14:textId="77777777" w:rsidR="001C72CA" w:rsidRDefault="00DD1B2D">
            <w:pPr>
              <w:pStyle w:val="TableParagraph"/>
              <w:spacing w:before="72"/>
              <w:ind w:left="103"/>
              <w:jc w:val="center"/>
              <w:rPr>
                <w:rFonts w:ascii="宋体" w:eastAsia="宋体" w:hAnsi="宋体" w:cs="宋体"/>
                <w:sz w:val="21"/>
                <w:szCs w:val="21"/>
              </w:rPr>
            </w:pPr>
            <w:r>
              <w:rPr>
                <w:rFonts w:ascii="宋体"/>
                <w:sz w:val="21"/>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75208067" w14:textId="77777777" w:rsidR="001C72CA" w:rsidRDefault="00DD1B2D">
            <w:pPr>
              <w:pStyle w:val="TableParagraph"/>
              <w:spacing w:before="72"/>
              <w:ind w:right="146"/>
              <w:jc w:val="right"/>
              <w:rPr>
                <w:rFonts w:ascii="宋体" w:eastAsia="宋体" w:hAnsi="宋体" w:cs="宋体"/>
                <w:sz w:val="21"/>
                <w:szCs w:val="21"/>
              </w:rPr>
            </w:pPr>
            <w:r>
              <w:rPr>
                <w:rFonts w:ascii="宋体" w:eastAsia="宋体" w:hAnsi="宋体" w:cs="宋体"/>
                <w:spacing w:val="-2"/>
                <w:sz w:val="21"/>
                <w:szCs w:val="21"/>
              </w:rPr>
              <w:t>电话</w:t>
            </w:r>
            <w:r>
              <w:rPr>
                <w:rFonts w:ascii="宋体" w:eastAsia="宋体" w:hAnsi="宋体" w:cs="宋体"/>
                <w:sz w:val="21"/>
                <w:szCs w:val="21"/>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7AEAD64B" w14:textId="77777777" w:rsidR="001C72CA" w:rsidRDefault="00DD1B2D">
            <w:pPr>
              <w:pStyle w:val="TableParagraph"/>
              <w:spacing w:before="72"/>
              <w:ind w:right="425"/>
              <w:jc w:val="right"/>
              <w:rPr>
                <w:rFonts w:ascii="宋体" w:eastAsia="宋体" w:hAnsi="宋体" w:cs="宋体"/>
                <w:sz w:val="21"/>
                <w:szCs w:val="21"/>
              </w:rPr>
            </w:pPr>
            <w:r>
              <w:rPr>
                <w:rFonts w:ascii="宋体"/>
                <w:sz w:val="21"/>
              </w:rPr>
              <w:t xml:space="preserve"> </w:t>
            </w:r>
          </w:p>
        </w:tc>
      </w:tr>
      <w:tr w:rsidR="001C72CA" w14:paraId="26695759" w14:textId="77777777">
        <w:trPr>
          <w:trHeight w:hRule="exact" w:val="492"/>
        </w:trPr>
        <w:tc>
          <w:tcPr>
            <w:tcW w:w="1877" w:type="dxa"/>
            <w:tcBorders>
              <w:top w:val="single" w:sz="4" w:space="0" w:color="000000"/>
              <w:left w:val="single" w:sz="4" w:space="0" w:color="000000"/>
              <w:bottom w:val="single" w:sz="4" w:space="0" w:color="000000"/>
              <w:right w:val="single" w:sz="4" w:space="0" w:color="000000"/>
            </w:tcBorders>
          </w:tcPr>
          <w:p w14:paraId="14DF249E" w14:textId="77777777" w:rsidR="001C72CA" w:rsidRDefault="00DD1B2D">
            <w:pPr>
              <w:pStyle w:val="TableParagraph"/>
              <w:spacing w:before="71"/>
              <w:ind w:left="105"/>
              <w:jc w:val="center"/>
              <w:rPr>
                <w:rFonts w:ascii="宋体" w:eastAsia="宋体" w:hAnsi="宋体" w:cs="宋体"/>
                <w:sz w:val="21"/>
                <w:szCs w:val="21"/>
              </w:rPr>
            </w:pPr>
            <w:r>
              <w:rPr>
                <w:rFonts w:ascii="宋体" w:eastAsia="宋体" w:hAnsi="宋体" w:cs="宋体"/>
                <w:sz w:val="21"/>
                <w:szCs w:val="21"/>
              </w:rPr>
              <w:t>技术负责人</w:t>
            </w:r>
            <w:r>
              <w:rPr>
                <w:rFonts w:ascii="宋体" w:eastAsia="宋体" w:hAnsi="宋体" w:cs="宋体"/>
                <w:sz w:val="21"/>
                <w:szCs w:val="21"/>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4F8C86EE" w14:textId="77777777" w:rsidR="001C72CA" w:rsidRDefault="00DD1B2D">
            <w:pPr>
              <w:pStyle w:val="TableParagraph"/>
              <w:spacing w:before="71"/>
              <w:ind w:left="100"/>
              <w:jc w:val="center"/>
              <w:rPr>
                <w:rFonts w:ascii="宋体" w:eastAsia="宋体" w:hAnsi="宋体" w:cs="宋体"/>
                <w:sz w:val="21"/>
                <w:szCs w:val="21"/>
              </w:rPr>
            </w:pPr>
            <w:r>
              <w:rPr>
                <w:rFonts w:ascii="宋体" w:eastAsia="宋体" w:hAnsi="宋体" w:cs="宋体"/>
                <w:sz w:val="21"/>
                <w:szCs w:val="21"/>
              </w:rPr>
              <w:t>姓名</w:t>
            </w:r>
            <w:r>
              <w:rPr>
                <w:rFonts w:ascii="宋体" w:eastAsia="宋体" w:hAnsi="宋体" w:cs="宋体"/>
                <w:sz w:val="21"/>
                <w:szCs w:val="21"/>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D2147E1" w14:textId="77777777" w:rsidR="001C72CA" w:rsidRDefault="00DD1B2D">
            <w:pPr>
              <w:pStyle w:val="TableParagraph"/>
              <w:spacing w:before="71"/>
              <w:ind w:right="403"/>
              <w:jc w:val="right"/>
              <w:rPr>
                <w:rFonts w:ascii="宋体" w:eastAsia="宋体" w:hAnsi="宋体" w:cs="宋体"/>
                <w:sz w:val="21"/>
                <w:szCs w:val="21"/>
              </w:rPr>
            </w:pPr>
            <w:r>
              <w:rPr>
                <w:rFonts w:ascii="宋体"/>
                <w:sz w:val="21"/>
              </w:rPr>
              <w:t xml:space="preserve"> </w:t>
            </w:r>
          </w:p>
        </w:tc>
        <w:tc>
          <w:tcPr>
            <w:tcW w:w="1364" w:type="dxa"/>
            <w:gridSpan w:val="2"/>
            <w:tcBorders>
              <w:top w:val="single" w:sz="4" w:space="0" w:color="000000"/>
              <w:left w:val="single" w:sz="4" w:space="0" w:color="000000"/>
              <w:bottom w:val="single" w:sz="4" w:space="0" w:color="000000"/>
              <w:right w:val="single" w:sz="4" w:space="0" w:color="000000"/>
            </w:tcBorders>
          </w:tcPr>
          <w:p w14:paraId="60CF6066" w14:textId="77777777" w:rsidR="001C72CA" w:rsidRDefault="00DD1B2D">
            <w:pPr>
              <w:pStyle w:val="TableParagraph"/>
              <w:spacing w:before="71"/>
              <w:ind w:left="254"/>
              <w:rPr>
                <w:rFonts w:ascii="宋体" w:eastAsia="宋体" w:hAnsi="宋体" w:cs="宋体"/>
                <w:sz w:val="21"/>
                <w:szCs w:val="21"/>
              </w:rPr>
            </w:pPr>
            <w:r>
              <w:rPr>
                <w:rFonts w:ascii="宋体" w:eastAsia="宋体" w:hAnsi="宋体" w:cs="宋体"/>
                <w:sz w:val="21"/>
                <w:szCs w:val="21"/>
              </w:rPr>
              <w:t>技术职称</w:t>
            </w:r>
            <w:r>
              <w:rPr>
                <w:rFonts w:ascii="宋体" w:eastAsia="宋体" w:hAnsi="宋体" w:cs="宋体"/>
                <w:sz w:val="21"/>
                <w:szCs w:val="21"/>
              </w:rPr>
              <w:t xml:space="preserve"> </w:t>
            </w:r>
          </w:p>
        </w:tc>
        <w:tc>
          <w:tcPr>
            <w:tcW w:w="2038" w:type="dxa"/>
            <w:gridSpan w:val="3"/>
            <w:tcBorders>
              <w:top w:val="single" w:sz="4" w:space="0" w:color="000000"/>
              <w:left w:val="single" w:sz="4" w:space="0" w:color="000000"/>
              <w:bottom w:val="single" w:sz="4" w:space="0" w:color="000000"/>
              <w:right w:val="single" w:sz="4" w:space="0" w:color="000000"/>
            </w:tcBorders>
          </w:tcPr>
          <w:p w14:paraId="0EB204D8" w14:textId="77777777" w:rsidR="001C72CA" w:rsidRDefault="00DD1B2D">
            <w:pPr>
              <w:pStyle w:val="TableParagraph"/>
              <w:spacing w:before="71"/>
              <w:ind w:left="103"/>
              <w:jc w:val="center"/>
              <w:rPr>
                <w:rFonts w:ascii="宋体" w:eastAsia="宋体" w:hAnsi="宋体" w:cs="宋体"/>
                <w:sz w:val="21"/>
                <w:szCs w:val="21"/>
              </w:rPr>
            </w:pPr>
            <w:r>
              <w:rPr>
                <w:rFonts w:ascii="宋体"/>
                <w:sz w:val="21"/>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5E709980" w14:textId="77777777" w:rsidR="001C72CA" w:rsidRDefault="00DD1B2D">
            <w:pPr>
              <w:pStyle w:val="TableParagraph"/>
              <w:spacing w:before="71"/>
              <w:ind w:right="146"/>
              <w:jc w:val="right"/>
              <w:rPr>
                <w:rFonts w:ascii="宋体" w:eastAsia="宋体" w:hAnsi="宋体" w:cs="宋体"/>
                <w:sz w:val="21"/>
                <w:szCs w:val="21"/>
              </w:rPr>
            </w:pPr>
            <w:r>
              <w:rPr>
                <w:rFonts w:ascii="宋体" w:eastAsia="宋体" w:hAnsi="宋体" w:cs="宋体"/>
                <w:spacing w:val="-2"/>
                <w:sz w:val="21"/>
                <w:szCs w:val="21"/>
              </w:rPr>
              <w:t>电话</w:t>
            </w:r>
            <w:r>
              <w:rPr>
                <w:rFonts w:ascii="宋体" w:eastAsia="宋体" w:hAnsi="宋体" w:cs="宋体"/>
                <w:sz w:val="21"/>
                <w:szCs w:val="21"/>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20BDA4D6" w14:textId="77777777" w:rsidR="001C72CA" w:rsidRDefault="00DD1B2D">
            <w:pPr>
              <w:pStyle w:val="TableParagraph"/>
              <w:spacing w:before="71"/>
              <w:ind w:right="425"/>
              <w:jc w:val="right"/>
              <w:rPr>
                <w:rFonts w:ascii="宋体" w:eastAsia="宋体" w:hAnsi="宋体" w:cs="宋体"/>
                <w:sz w:val="21"/>
                <w:szCs w:val="21"/>
              </w:rPr>
            </w:pPr>
            <w:r>
              <w:rPr>
                <w:rFonts w:ascii="宋体"/>
                <w:sz w:val="21"/>
              </w:rPr>
              <w:t xml:space="preserve"> </w:t>
            </w:r>
          </w:p>
        </w:tc>
      </w:tr>
      <w:tr w:rsidR="001C72CA" w14:paraId="3C86A531" w14:textId="77777777">
        <w:trPr>
          <w:trHeight w:hRule="exact" w:val="492"/>
        </w:trPr>
        <w:tc>
          <w:tcPr>
            <w:tcW w:w="1877" w:type="dxa"/>
            <w:tcBorders>
              <w:top w:val="single" w:sz="4" w:space="0" w:color="000000"/>
              <w:left w:val="single" w:sz="4" w:space="0" w:color="000000"/>
              <w:bottom w:val="single" w:sz="4" w:space="0" w:color="000000"/>
              <w:right w:val="single" w:sz="4" w:space="0" w:color="000000"/>
            </w:tcBorders>
          </w:tcPr>
          <w:p w14:paraId="3248AE40" w14:textId="77777777" w:rsidR="001C72CA" w:rsidRDefault="00DD1B2D">
            <w:pPr>
              <w:pStyle w:val="TableParagraph"/>
              <w:spacing w:before="71"/>
              <w:ind w:left="105"/>
              <w:jc w:val="center"/>
              <w:rPr>
                <w:rFonts w:ascii="宋体" w:eastAsia="宋体" w:hAnsi="宋体" w:cs="宋体"/>
                <w:sz w:val="21"/>
                <w:szCs w:val="21"/>
              </w:rPr>
            </w:pPr>
            <w:r>
              <w:rPr>
                <w:rFonts w:ascii="宋体" w:eastAsia="宋体" w:hAnsi="宋体" w:cs="宋体"/>
                <w:sz w:val="21"/>
                <w:szCs w:val="21"/>
              </w:rPr>
              <w:t>成立时间</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29519A94" w14:textId="77777777" w:rsidR="001C72CA" w:rsidRDefault="00DD1B2D">
            <w:pPr>
              <w:pStyle w:val="TableParagraph"/>
              <w:spacing w:before="71"/>
              <w:ind w:left="98"/>
              <w:jc w:val="center"/>
              <w:rPr>
                <w:rFonts w:ascii="宋体" w:eastAsia="宋体" w:hAnsi="宋体" w:cs="宋体"/>
                <w:sz w:val="21"/>
                <w:szCs w:val="21"/>
              </w:rPr>
            </w:pPr>
            <w:r>
              <w:rPr>
                <w:rFonts w:ascii="宋体"/>
                <w:sz w:val="21"/>
              </w:rPr>
              <w:t xml:space="preserve"> </w:t>
            </w:r>
          </w:p>
        </w:tc>
        <w:tc>
          <w:tcPr>
            <w:tcW w:w="5406" w:type="dxa"/>
            <w:gridSpan w:val="7"/>
            <w:tcBorders>
              <w:top w:val="single" w:sz="4" w:space="0" w:color="000000"/>
              <w:left w:val="single" w:sz="4" w:space="0" w:color="000000"/>
              <w:bottom w:val="single" w:sz="4" w:space="0" w:color="000000"/>
              <w:right w:val="single" w:sz="4" w:space="0" w:color="000000"/>
            </w:tcBorders>
          </w:tcPr>
          <w:p w14:paraId="3AA3E4A0" w14:textId="77777777" w:rsidR="001C72CA" w:rsidRDefault="00DD1B2D">
            <w:pPr>
              <w:pStyle w:val="TableParagraph"/>
              <w:spacing w:before="71"/>
              <w:ind w:left="208"/>
              <w:jc w:val="center"/>
              <w:rPr>
                <w:rFonts w:ascii="宋体" w:eastAsia="宋体" w:hAnsi="宋体" w:cs="宋体"/>
                <w:sz w:val="21"/>
                <w:szCs w:val="21"/>
              </w:rPr>
            </w:pPr>
            <w:r>
              <w:rPr>
                <w:rFonts w:ascii="宋体" w:eastAsia="宋体" w:hAnsi="宋体" w:cs="宋体"/>
                <w:sz w:val="21"/>
                <w:szCs w:val="21"/>
              </w:rPr>
              <w:t>员工总人数：</w:t>
            </w:r>
            <w:r>
              <w:rPr>
                <w:rFonts w:ascii="宋体" w:eastAsia="宋体" w:hAnsi="宋体" w:cs="宋体"/>
                <w:sz w:val="21"/>
                <w:szCs w:val="21"/>
              </w:rPr>
              <w:t xml:space="preserve"> </w:t>
            </w:r>
          </w:p>
        </w:tc>
      </w:tr>
      <w:tr w:rsidR="001C72CA" w14:paraId="1463FD2C" w14:textId="77777777">
        <w:trPr>
          <w:trHeight w:hRule="exact" w:val="492"/>
        </w:trPr>
        <w:tc>
          <w:tcPr>
            <w:tcW w:w="1877" w:type="dxa"/>
            <w:vMerge w:val="restart"/>
            <w:tcBorders>
              <w:top w:val="single" w:sz="4" w:space="0" w:color="000000"/>
              <w:left w:val="single" w:sz="4" w:space="0" w:color="000000"/>
              <w:right w:val="single" w:sz="4" w:space="0" w:color="000000"/>
            </w:tcBorders>
          </w:tcPr>
          <w:p w14:paraId="147C2531" w14:textId="77777777" w:rsidR="001C72CA" w:rsidRDefault="001C72CA">
            <w:pPr>
              <w:pStyle w:val="TableParagraph"/>
              <w:rPr>
                <w:rFonts w:ascii="宋体" w:eastAsia="宋体" w:hAnsi="宋体" w:cs="宋体"/>
                <w:b/>
                <w:bCs/>
                <w:sz w:val="20"/>
                <w:szCs w:val="20"/>
              </w:rPr>
            </w:pPr>
          </w:p>
          <w:p w14:paraId="79AB7ADA" w14:textId="77777777" w:rsidR="001C72CA" w:rsidRDefault="001C72CA">
            <w:pPr>
              <w:pStyle w:val="TableParagraph"/>
              <w:spacing w:before="1"/>
              <w:rPr>
                <w:rFonts w:ascii="宋体" w:eastAsia="宋体" w:hAnsi="宋体" w:cs="宋体"/>
                <w:b/>
                <w:bCs/>
                <w:sz w:val="23"/>
                <w:szCs w:val="23"/>
              </w:rPr>
            </w:pPr>
          </w:p>
          <w:p w14:paraId="4294E3EC" w14:textId="77777777" w:rsidR="001C72CA" w:rsidRDefault="00DD1B2D">
            <w:pPr>
              <w:pStyle w:val="TableParagraph"/>
              <w:ind w:left="302"/>
              <w:rPr>
                <w:rFonts w:ascii="宋体" w:eastAsia="宋体" w:hAnsi="宋体" w:cs="宋体"/>
                <w:sz w:val="21"/>
                <w:szCs w:val="21"/>
              </w:rPr>
            </w:pPr>
            <w:r>
              <w:rPr>
                <w:rFonts w:ascii="宋体" w:eastAsia="宋体" w:hAnsi="宋体" w:cs="宋体"/>
                <w:sz w:val="21"/>
                <w:szCs w:val="21"/>
              </w:rPr>
              <w:t>企业资质等级</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64F8AFC5" w14:textId="77777777" w:rsidR="001C72CA" w:rsidRDefault="00DD1B2D">
            <w:pPr>
              <w:pStyle w:val="TableParagraph"/>
              <w:spacing w:before="71"/>
              <w:ind w:left="98"/>
              <w:jc w:val="center"/>
              <w:rPr>
                <w:rFonts w:ascii="宋体" w:eastAsia="宋体" w:hAnsi="宋体" w:cs="宋体"/>
                <w:sz w:val="21"/>
                <w:szCs w:val="21"/>
              </w:rPr>
            </w:pPr>
            <w:r>
              <w:rPr>
                <w:rFonts w:ascii="宋体"/>
                <w:sz w:val="21"/>
              </w:rPr>
              <w:t xml:space="preserve"> </w:t>
            </w:r>
          </w:p>
        </w:tc>
        <w:tc>
          <w:tcPr>
            <w:tcW w:w="910" w:type="dxa"/>
            <w:vMerge w:val="restart"/>
            <w:tcBorders>
              <w:top w:val="single" w:sz="4" w:space="0" w:color="000000"/>
              <w:left w:val="single" w:sz="4" w:space="0" w:color="000000"/>
              <w:right w:val="single" w:sz="4" w:space="0" w:color="000000"/>
            </w:tcBorders>
          </w:tcPr>
          <w:p w14:paraId="337C0D02" w14:textId="77777777" w:rsidR="001C72CA" w:rsidRDefault="001C72CA">
            <w:pPr>
              <w:pStyle w:val="TableParagraph"/>
              <w:rPr>
                <w:rFonts w:ascii="宋体" w:eastAsia="宋体" w:hAnsi="宋体" w:cs="宋体"/>
                <w:b/>
                <w:bCs/>
                <w:sz w:val="20"/>
                <w:szCs w:val="20"/>
              </w:rPr>
            </w:pPr>
          </w:p>
          <w:p w14:paraId="390BC38B" w14:textId="77777777" w:rsidR="001C72CA" w:rsidRDefault="001C72CA">
            <w:pPr>
              <w:pStyle w:val="TableParagraph"/>
              <w:rPr>
                <w:rFonts w:ascii="宋体" w:eastAsia="宋体" w:hAnsi="宋体" w:cs="宋体"/>
                <w:b/>
                <w:bCs/>
                <w:sz w:val="20"/>
                <w:szCs w:val="20"/>
              </w:rPr>
            </w:pPr>
          </w:p>
          <w:p w14:paraId="13597FB8" w14:textId="77777777" w:rsidR="001C72CA" w:rsidRDefault="001C72CA">
            <w:pPr>
              <w:pStyle w:val="TableParagraph"/>
              <w:rPr>
                <w:rFonts w:ascii="宋体" w:eastAsia="宋体" w:hAnsi="宋体" w:cs="宋体"/>
                <w:b/>
                <w:bCs/>
                <w:sz w:val="20"/>
                <w:szCs w:val="20"/>
              </w:rPr>
            </w:pPr>
          </w:p>
          <w:p w14:paraId="6B856F9C" w14:textId="77777777" w:rsidR="001C72CA" w:rsidRDefault="001C72CA">
            <w:pPr>
              <w:pStyle w:val="TableParagraph"/>
              <w:rPr>
                <w:rFonts w:ascii="宋体" w:eastAsia="宋体" w:hAnsi="宋体" w:cs="宋体"/>
                <w:b/>
                <w:bCs/>
                <w:sz w:val="20"/>
                <w:szCs w:val="20"/>
              </w:rPr>
            </w:pPr>
          </w:p>
          <w:p w14:paraId="7917B598" w14:textId="77777777" w:rsidR="001C72CA" w:rsidRDefault="001C72CA">
            <w:pPr>
              <w:pStyle w:val="TableParagraph"/>
              <w:rPr>
                <w:rFonts w:ascii="宋体" w:eastAsia="宋体" w:hAnsi="宋体" w:cs="宋体"/>
                <w:b/>
                <w:bCs/>
                <w:sz w:val="20"/>
                <w:szCs w:val="20"/>
              </w:rPr>
            </w:pPr>
          </w:p>
          <w:p w14:paraId="1D9E873A" w14:textId="77777777" w:rsidR="001C72CA" w:rsidRDefault="001C72CA">
            <w:pPr>
              <w:pStyle w:val="TableParagraph"/>
              <w:spacing w:before="1"/>
              <w:rPr>
                <w:rFonts w:ascii="宋体" w:eastAsia="宋体" w:hAnsi="宋体" w:cs="宋体"/>
                <w:b/>
                <w:bCs/>
                <w:sz w:val="29"/>
                <w:szCs w:val="29"/>
              </w:rPr>
            </w:pPr>
          </w:p>
          <w:p w14:paraId="65B66B0C" w14:textId="77777777" w:rsidR="001C72CA" w:rsidRDefault="00DD1B2D">
            <w:pPr>
              <w:pStyle w:val="TableParagraph"/>
              <w:ind w:left="237"/>
              <w:rPr>
                <w:rFonts w:ascii="宋体" w:eastAsia="宋体" w:hAnsi="宋体" w:cs="宋体"/>
                <w:sz w:val="21"/>
                <w:szCs w:val="21"/>
              </w:rPr>
            </w:pPr>
            <w:r>
              <w:rPr>
                <w:rFonts w:ascii="宋体" w:eastAsia="宋体" w:hAnsi="宋体" w:cs="宋体"/>
                <w:sz w:val="21"/>
                <w:szCs w:val="21"/>
              </w:rPr>
              <w:t>其中</w:t>
            </w:r>
            <w:r>
              <w:rPr>
                <w:rFonts w:ascii="宋体" w:eastAsia="宋体" w:hAnsi="宋体" w:cs="宋体"/>
                <w:sz w:val="21"/>
                <w:szCs w:val="21"/>
              </w:rPr>
              <w:t xml:space="preserve"> </w:t>
            </w:r>
          </w:p>
        </w:tc>
        <w:tc>
          <w:tcPr>
            <w:tcW w:w="2492" w:type="dxa"/>
            <w:gridSpan w:val="4"/>
            <w:tcBorders>
              <w:top w:val="single" w:sz="4" w:space="0" w:color="000000"/>
              <w:left w:val="single" w:sz="4" w:space="0" w:color="000000"/>
              <w:bottom w:val="single" w:sz="4" w:space="0" w:color="000000"/>
              <w:right w:val="single" w:sz="4" w:space="0" w:color="000000"/>
            </w:tcBorders>
          </w:tcPr>
          <w:p w14:paraId="2235A74B" w14:textId="77777777" w:rsidR="001C72CA" w:rsidRDefault="00DD1B2D">
            <w:pPr>
              <w:pStyle w:val="TableParagraph"/>
              <w:spacing w:before="71"/>
              <w:ind w:left="821"/>
              <w:rPr>
                <w:rFonts w:ascii="宋体" w:eastAsia="宋体" w:hAnsi="宋体" w:cs="宋体"/>
                <w:sz w:val="21"/>
                <w:szCs w:val="21"/>
              </w:rPr>
            </w:pPr>
            <w:r>
              <w:rPr>
                <w:rFonts w:ascii="宋体" w:eastAsia="宋体" w:hAnsi="宋体" w:cs="宋体"/>
                <w:sz w:val="21"/>
                <w:szCs w:val="21"/>
              </w:rPr>
              <w:t>项目经理</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7F5FAC5A" w14:textId="77777777" w:rsidR="001C72CA" w:rsidRDefault="00DD1B2D">
            <w:pPr>
              <w:pStyle w:val="TableParagraph"/>
              <w:spacing w:before="71"/>
              <w:ind w:left="103"/>
              <w:jc w:val="center"/>
              <w:rPr>
                <w:rFonts w:ascii="宋体" w:eastAsia="宋体" w:hAnsi="宋体" w:cs="宋体"/>
                <w:sz w:val="21"/>
                <w:szCs w:val="21"/>
              </w:rPr>
            </w:pPr>
            <w:r>
              <w:rPr>
                <w:rFonts w:ascii="宋体"/>
                <w:sz w:val="21"/>
              </w:rPr>
              <w:t xml:space="preserve"> </w:t>
            </w:r>
          </w:p>
        </w:tc>
      </w:tr>
      <w:tr w:rsidR="001C72CA" w14:paraId="62EE0DE0" w14:textId="77777777">
        <w:trPr>
          <w:trHeight w:hRule="exact" w:val="492"/>
        </w:trPr>
        <w:tc>
          <w:tcPr>
            <w:tcW w:w="1877" w:type="dxa"/>
            <w:vMerge/>
            <w:tcBorders>
              <w:left w:val="single" w:sz="4" w:space="0" w:color="000000"/>
              <w:right w:val="single" w:sz="4" w:space="0" w:color="000000"/>
            </w:tcBorders>
          </w:tcPr>
          <w:p w14:paraId="5AF439DB" w14:textId="77777777" w:rsidR="001C72CA" w:rsidRDefault="001C72CA"/>
        </w:tc>
        <w:tc>
          <w:tcPr>
            <w:tcW w:w="2005" w:type="dxa"/>
            <w:gridSpan w:val="2"/>
            <w:tcBorders>
              <w:top w:val="single" w:sz="4" w:space="0" w:color="000000"/>
              <w:left w:val="single" w:sz="4" w:space="0" w:color="000000"/>
              <w:bottom w:val="single" w:sz="4" w:space="0" w:color="000000"/>
              <w:right w:val="single" w:sz="4" w:space="0" w:color="000000"/>
            </w:tcBorders>
          </w:tcPr>
          <w:p w14:paraId="665C5B3A" w14:textId="77777777" w:rsidR="001C72CA" w:rsidRDefault="00DD1B2D">
            <w:pPr>
              <w:pStyle w:val="TableParagraph"/>
              <w:spacing w:before="71"/>
              <w:ind w:left="98"/>
              <w:jc w:val="center"/>
              <w:rPr>
                <w:rFonts w:ascii="宋体" w:eastAsia="宋体" w:hAnsi="宋体" w:cs="宋体"/>
                <w:sz w:val="21"/>
                <w:szCs w:val="21"/>
              </w:rPr>
            </w:pPr>
            <w:r>
              <w:rPr>
                <w:rFonts w:ascii="宋体"/>
                <w:sz w:val="21"/>
              </w:rPr>
              <w:t xml:space="preserve"> </w:t>
            </w:r>
          </w:p>
        </w:tc>
        <w:tc>
          <w:tcPr>
            <w:tcW w:w="910" w:type="dxa"/>
            <w:vMerge/>
            <w:tcBorders>
              <w:left w:val="single" w:sz="4" w:space="0" w:color="000000"/>
              <w:right w:val="single" w:sz="4" w:space="0" w:color="000000"/>
            </w:tcBorders>
          </w:tcPr>
          <w:p w14:paraId="0024A3A7" w14:textId="77777777" w:rsidR="001C72CA" w:rsidRDefault="001C72CA"/>
        </w:tc>
        <w:tc>
          <w:tcPr>
            <w:tcW w:w="2492" w:type="dxa"/>
            <w:gridSpan w:val="4"/>
            <w:tcBorders>
              <w:top w:val="single" w:sz="4" w:space="0" w:color="000000"/>
              <w:left w:val="single" w:sz="4" w:space="0" w:color="000000"/>
              <w:bottom w:val="single" w:sz="4" w:space="0" w:color="000000"/>
              <w:right w:val="single" w:sz="4" w:space="0" w:color="000000"/>
            </w:tcBorders>
          </w:tcPr>
          <w:p w14:paraId="18A70082" w14:textId="77777777" w:rsidR="001C72CA" w:rsidRDefault="00DD1B2D">
            <w:pPr>
              <w:pStyle w:val="TableParagraph"/>
              <w:spacing w:before="71"/>
              <w:ind w:left="609"/>
              <w:rPr>
                <w:rFonts w:ascii="宋体" w:eastAsia="宋体" w:hAnsi="宋体" w:cs="宋体"/>
                <w:sz w:val="21"/>
                <w:szCs w:val="21"/>
              </w:rPr>
            </w:pPr>
            <w:r>
              <w:rPr>
                <w:rFonts w:ascii="宋体" w:eastAsia="宋体" w:hAnsi="宋体" w:cs="宋体"/>
                <w:sz w:val="21"/>
                <w:szCs w:val="21"/>
              </w:rPr>
              <w:t>高级职称人员</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59CB2F9A" w14:textId="77777777" w:rsidR="001C72CA" w:rsidRDefault="00DD1B2D">
            <w:pPr>
              <w:pStyle w:val="TableParagraph"/>
              <w:spacing w:before="71"/>
              <w:ind w:left="103"/>
              <w:jc w:val="center"/>
              <w:rPr>
                <w:rFonts w:ascii="宋体" w:eastAsia="宋体" w:hAnsi="宋体" w:cs="宋体"/>
                <w:sz w:val="21"/>
                <w:szCs w:val="21"/>
              </w:rPr>
            </w:pPr>
            <w:r>
              <w:rPr>
                <w:rFonts w:ascii="宋体"/>
                <w:sz w:val="21"/>
              </w:rPr>
              <w:t xml:space="preserve"> </w:t>
            </w:r>
          </w:p>
        </w:tc>
      </w:tr>
      <w:tr w:rsidR="001C72CA" w14:paraId="241771E3" w14:textId="77777777">
        <w:trPr>
          <w:trHeight w:hRule="exact" w:val="492"/>
        </w:trPr>
        <w:tc>
          <w:tcPr>
            <w:tcW w:w="1877" w:type="dxa"/>
            <w:vMerge/>
            <w:tcBorders>
              <w:left w:val="single" w:sz="4" w:space="0" w:color="000000"/>
              <w:bottom w:val="single" w:sz="4" w:space="0" w:color="000000"/>
              <w:right w:val="single" w:sz="4" w:space="0" w:color="000000"/>
            </w:tcBorders>
          </w:tcPr>
          <w:p w14:paraId="6197421C" w14:textId="77777777" w:rsidR="001C72CA" w:rsidRDefault="001C72CA"/>
        </w:tc>
        <w:tc>
          <w:tcPr>
            <w:tcW w:w="2005" w:type="dxa"/>
            <w:gridSpan w:val="2"/>
            <w:tcBorders>
              <w:top w:val="single" w:sz="4" w:space="0" w:color="000000"/>
              <w:left w:val="single" w:sz="4" w:space="0" w:color="000000"/>
              <w:bottom w:val="single" w:sz="4" w:space="0" w:color="000000"/>
              <w:right w:val="single" w:sz="4" w:space="0" w:color="000000"/>
            </w:tcBorders>
          </w:tcPr>
          <w:p w14:paraId="02D0100E" w14:textId="77777777" w:rsidR="001C72CA" w:rsidRDefault="00DD1B2D">
            <w:pPr>
              <w:pStyle w:val="TableParagraph"/>
              <w:spacing w:before="71"/>
              <w:ind w:left="98"/>
              <w:jc w:val="center"/>
              <w:rPr>
                <w:rFonts w:ascii="宋体" w:eastAsia="宋体" w:hAnsi="宋体" w:cs="宋体"/>
                <w:sz w:val="21"/>
                <w:szCs w:val="21"/>
              </w:rPr>
            </w:pPr>
            <w:r>
              <w:rPr>
                <w:rFonts w:ascii="宋体"/>
                <w:sz w:val="21"/>
              </w:rPr>
              <w:t xml:space="preserve"> </w:t>
            </w:r>
          </w:p>
        </w:tc>
        <w:tc>
          <w:tcPr>
            <w:tcW w:w="910" w:type="dxa"/>
            <w:vMerge/>
            <w:tcBorders>
              <w:left w:val="single" w:sz="4" w:space="0" w:color="000000"/>
              <w:right w:val="single" w:sz="4" w:space="0" w:color="000000"/>
            </w:tcBorders>
          </w:tcPr>
          <w:p w14:paraId="0304A170" w14:textId="77777777" w:rsidR="001C72CA" w:rsidRDefault="001C72CA"/>
        </w:tc>
        <w:tc>
          <w:tcPr>
            <w:tcW w:w="2492" w:type="dxa"/>
            <w:gridSpan w:val="4"/>
            <w:tcBorders>
              <w:top w:val="single" w:sz="4" w:space="0" w:color="000000"/>
              <w:left w:val="single" w:sz="4" w:space="0" w:color="000000"/>
              <w:bottom w:val="single" w:sz="4" w:space="0" w:color="000000"/>
              <w:right w:val="single" w:sz="4" w:space="0" w:color="000000"/>
            </w:tcBorders>
          </w:tcPr>
          <w:p w14:paraId="63B1E994" w14:textId="77777777" w:rsidR="001C72CA" w:rsidRDefault="00DD1B2D">
            <w:pPr>
              <w:pStyle w:val="TableParagraph"/>
              <w:spacing w:before="71"/>
              <w:ind w:left="609"/>
              <w:rPr>
                <w:rFonts w:ascii="宋体" w:eastAsia="宋体" w:hAnsi="宋体" w:cs="宋体"/>
                <w:sz w:val="21"/>
                <w:szCs w:val="21"/>
              </w:rPr>
            </w:pPr>
            <w:r>
              <w:rPr>
                <w:rFonts w:ascii="宋体" w:eastAsia="宋体" w:hAnsi="宋体" w:cs="宋体"/>
                <w:sz w:val="21"/>
                <w:szCs w:val="21"/>
              </w:rPr>
              <w:t>中级职称人员</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3B5AC3D4" w14:textId="77777777" w:rsidR="001C72CA" w:rsidRDefault="00DD1B2D">
            <w:pPr>
              <w:pStyle w:val="TableParagraph"/>
              <w:spacing w:before="71"/>
              <w:ind w:left="103"/>
              <w:jc w:val="center"/>
              <w:rPr>
                <w:rFonts w:ascii="宋体" w:eastAsia="宋体" w:hAnsi="宋体" w:cs="宋体"/>
                <w:sz w:val="21"/>
                <w:szCs w:val="21"/>
              </w:rPr>
            </w:pPr>
            <w:r>
              <w:rPr>
                <w:rFonts w:ascii="宋体"/>
                <w:sz w:val="21"/>
              </w:rPr>
              <w:t xml:space="preserve"> </w:t>
            </w:r>
          </w:p>
        </w:tc>
      </w:tr>
      <w:tr w:rsidR="001C72CA" w14:paraId="055AB273" w14:textId="77777777">
        <w:trPr>
          <w:trHeight w:hRule="exact" w:val="492"/>
        </w:trPr>
        <w:tc>
          <w:tcPr>
            <w:tcW w:w="1877" w:type="dxa"/>
            <w:tcBorders>
              <w:top w:val="single" w:sz="4" w:space="0" w:color="000000"/>
              <w:left w:val="single" w:sz="4" w:space="0" w:color="000000"/>
              <w:bottom w:val="single" w:sz="4" w:space="0" w:color="000000"/>
              <w:right w:val="single" w:sz="4" w:space="0" w:color="000000"/>
            </w:tcBorders>
          </w:tcPr>
          <w:p w14:paraId="3278CB16" w14:textId="77777777" w:rsidR="001C72CA" w:rsidRDefault="00DD1B2D">
            <w:pPr>
              <w:pStyle w:val="TableParagraph"/>
              <w:spacing w:before="71"/>
              <w:ind w:left="105"/>
              <w:jc w:val="center"/>
              <w:rPr>
                <w:rFonts w:ascii="宋体" w:eastAsia="宋体" w:hAnsi="宋体" w:cs="宋体"/>
                <w:sz w:val="21"/>
                <w:szCs w:val="21"/>
              </w:rPr>
            </w:pPr>
            <w:r>
              <w:rPr>
                <w:rFonts w:ascii="宋体" w:eastAsia="宋体" w:hAnsi="宋体" w:cs="宋体"/>
                <w:sz w:val="21"/>
                <w:szCs w:val="21"/>
              </w:rPr>
              <w:t>营业执照号</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5F13D89E" w14:textId="77777777" w:rsidR="001C72CA" w:rsidRDefault="00DD1B2D">
            <w:pPr>
              <w:pStyle w:val="TableParagraph"/>
              <w:spacing w:before="71"/>
              <w:ind w:left="98"/>
              <w:jc w:val="center"/>
              <w:rPr>
                <w:rFonts w:ascii="宋体" w:eastAsia="宋体" w:hAnsi="宋体" w:cs="宋体"/>
                <w:sz w:val="21"/>
                <w:szCs w:val="21"/>
              </w:rPr>
            </w:pPr>
            <w:r>
              <w:rPr>
                <w:rFonts w:ascii="宋体"/>
                <w:sz w:val="21"/>
              </w:rPr>
              <w:t xml:space="preserve"> </w:t>
            </w:r>
          </w:p>
        </w:tc>
        <w:tc>
          <w:tcPr>
            <w:tcW w:w="910" w:type="dxa"/>
            <w:vMerge/>
            <w:tcBorders>
              <w:left w:val="single" w:sz="4" w:space="0" w:color="000000"/>
              <w:right w:val="single" w:sz="4" w:space="0" w:color="000000"/>
            </w:tcBorders>
          </w:tcPr>
          <w:p w14:paraId="176A0622" w14:textId="77777777" w:rsidR="001C72CA" w:rsidRDefault="001C72CA"/>
        </w:tc>
        <w:tc>
          <w:tcPr>
            <w:tcW w:w="2492" w:type="dxa"/>
            <w:gridSpan w:val="4"/>
            <w:tcBorders>
              <w:top w:val="single" w:sz="4" w:space="0" w:color="000000"/>
              <w:left w:val="single" w:sz="4" w:space="0" w:color="000000"/>
              <w:bottom w:val="single" w:sz="4" w:space="0" w:color="000000"/>
              <w:right w:val="single" w:sz="4" w:space="0" w:color="000000"/>
            </w:tcBorders>
          </w:tcPr>
          <w:p w14:paraId="597A0CEF" w14:textId="77777777" w:rsidR="001C72CA" w:rsidRDefault="00DD1B2D">
            <w:pPr>
              <w:pStyle w:val="TableParagraph"/>
              <w:spacing w:before="71"/>
              <w:ind w:left="609"/>
              <w:rPr>
                <w:rFonts w:ascii="宋体" w:eastAsia="宋体" w:hAnsi="宋体" w:cs="宋体"/>
                <w:sz w:val="21"/>
                <w:szCs w:val="21"/>
              </w:rPr>
            </w:pPr>
            <w:r>
              <w:rPr>
                <w:rFonts w:ascii="宋体" w:eastAsia="宋体" w:hAnsi="宋体" w:cs="宋体"/>
                <w:sz w:val="21"/>
                <w:szCs w:val="21"/>
              </w:rPr>
              <w:t>初级职称人员</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3A4F0AB6" w14:textId="77777777" w:rsidR="001C72CA" w:rsidRDefault="00DD1B2D">
            <w:pPr>
              <w:pStyle w:val="TableParagraph"/>
              <w:spacing w:before="71"/>
              <w:ind w:left="103"/>
              <w:jc w:val="center"/>
              <w:rPr>
                <w:rFonts w:ascii="宋体" w:eastAsia="宋体" w:hAnsi="宋体" w:cs="宋体"/>
                <w:sz w:val="21"/>
                <w:szCs w:val="21"/>
              </w:rPr>
            </w:pPr>
            <w:r>
              <w:rPr>
                <w:rFonts w:ascii="宋体"/>
                <w:sz w:val="21"/>
              </w:rPr>
              <w:t xml:space="preserve"> </w:t>
            </w:r>
          </w:p>
        </w:tc>
      </w:tr>
      <w:tr w:rsidR="001C72CA" w14:paraId="69C8A932" w14:textId="77777777">
        <w:trPr>
          <w:trHeight w:hRule="exact" w:val="492"/>
        </w:trPr>
        <w:tc>
          <w:tcPr>
            <w:tcW w:w="1877" w:type="dxa"/>
            <w:tcBorders>
              <w:top w:val="single" w:sz="4" w:space="0" w:color="000000"/>
              <w:left w:val="single" w:sz="4" w:space="0" w:color="000000"/>
              <w:bottom w:val="single" w:sz="4" w:space="0" w:color="000000"/>
              <w:right w:val="single" w:sz="4" w:space="0" w:color="000000"/>
            </w:tcBorders>
          </w:tcPr>
          <w:p w14:paraId="037CA073" w14:textId="77777777" w:rsidR="001C72CA" w:rsidRDefault="00DD1B2D">
            <w:pPr>
              <w:pStyle w:val="TableParagraph"/>
              <w:spacing w:before="71"/>
              <w:ind w:left="105"/>
              <w:jc w:val="center"/>
              <w:rPr>
                <w:rFonts w:ascii="宋体" w:eastAsia="宋体" w:hAnsi="宋体" w:cs="宋体"/>
                <w:sz w:val="21"/>
                <w:szCs w:val="21"/>
              </w:rPr>
            </w:pPr>
            <w:r>
              <w:rPr>
                <w:rFonts w:ascii="宋体" w:eastAsia="宋体" w:hAnsi="宋体" w:cs="宋体"/>
                <w:sz w:val="21"/>
                <w:szCs w:val="21"/>
              </w:rPr>
              <w:t>注册资金</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5F2417DE" w14:textId="77777777" w:rsidR="001C72CA" w:rsidRDefault="00DD1B2D">
            <w:pPr>
              <w:pStyle w:val="TableParagraph"/>
              <w:spacing w:before="71"/>
              <w:ind w:left="98"/>
              <w:jc w:val="center"/>
              <w:rPr>
                <w:rFonts w:ascii="宋体" w:eastAsia="宋体" w:hAnsi="宋体" w:cs="宋体"/>
                <w:sz w:val="21"/>
                <w:szCs w:val="21"/>
              </w:rPr>
            </w:pPr>
            <w:r>
              <w:rPr>
                <w:rFonts w:ascii="宋体"/>
                <w:sz w:val="21"/>
              </w:rPr>
              <w:t xml:space="preserve"> </w:t>
            </w:r>
          </w:p>
        </w:tc>
        <w:tc>
          <w:tcPr>
            <w:tcW w:w="910" w:type="dxa"/>
            <w:vMerge/>
            <w:tcBorders>
              <w:left w:val="single" w:sz="4" w:space="0" w:color="000000"/>
              <w:right w:val="single" w:sz="4" w:space="0" w:color="000000"/>
            </w:tcBorders>
          </w:tcPr>
          <w:p w14:paraId="06B4936B" w14:textId="77777777" w:rsidR="001C72CA" w:rsidRDefault="001C72CA"/>
        </w:tc>
        <w:tc>
          <w:tcPr>
            <w:tcW w:w="2492" w:type="dxa"/>
            <w:gridSpan w:val="4"/>
            <w:tcBorders>
              <w:top w:val="single" w:sz="4" w:space="0" w:color="000000"/>
              <w:left w:val="single" w:sz="4" w:space="0" w:color="000000"/>
              <w:bottom w:val="single" w:sz="4" w:space="0" w:color="000000"/>
              <w:right w:val="single" w:sz="4" w:space="0" w:color="000000"/>
            </w:tcBorders>
          </w:tcPr>
          <w:p w14:paraId="58881556" w14:textId="77777777" w:rsidR="001C72CA" w:rsidRDefault="00DD1B2D">
            <w:pPr>
              <w:pStyle w:val="TableParagraph"/>
              <w:spacing w:before="71"/>
              <w:ind w:left="117"/>
              <w:jc w:val="center"/>
              <w:rPr>
                <w:rFonts w:ascii="宋体" w:eastAsia="宋体" w:hAnsi="宋体" w:cs="宋体"/>
                <w:sz w:val="24"/>
                <w:szCs w:val="24"/>
              </w:rPr>
            </w:pPr>
            <w:r>
              <w:rPr>
                <w:rFonts w:ascii="宋体" w:eastAsia="宋体" w:hAnsi="宋体" w:cs="宋体"/>
                <w:sz w:val="21"/>
                <w:szCs w:val="21"/>
              </w:rPr>
              <w:t>技工</w:t>
            </w:r>
            <w:r>
              <w:rPr>
                <w:rFonts w:ascii="宋体" w:eastAsia="宋体" w:hAnsi="宋体" w:cs="宋体"/>
                <w:b/>
                <w:bCs/>
                <w:w w:val="99"/>
                <w:sz w:val="24"/>
                <w:szCs w:val="24"/>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77A7572F" w14:textId="77777777" w:rsidR="001C72CA" w:rsidRDefault="00DD1B2D">
            <w:pPr>
              <w:pStyle w:val="TableParagraph"/>
              <w:spacing w:before="71"/>
              <w:ind w:left="103"/>
              <w:jc w:val="center"/>
              <w:rPr>
                <w:rFonts w:ascii="宋体" w:eastAsia="宋体" w:hAnsi="宋体" w:cs="宋体"/>
                <w:sz w:val="21"/>
                <w:szCs w:val="21"/>
              </w:rPr>
            </w:pPr>
            <w:r>
              <w:rPr>
                <w:rFonts w:ascii="宋体"/>
                <w:sz w:val="21"/>
              </w:rPr>
              <w:t xml:space="preserve"> </w:t>
            </w:r>
          </w:p>
        </w:tc>
      </w:tr>
      <w:tr w:rsidR="001C72CA" w14:paraId="5AC2928A" w14:textId="77777777">
        <w:trPr>
          <w:trHeight w:hRule="exact" w:val="492"/>
        </w:trPr>
        <w:tc>
          <w:tcPr>
            <w:tcW w:w="1877" w:type="dxa"/>
            <w:tcBorders>
              <w:top w:val="single" w:sz="4" w:space="0" w:color="000000"/>
              <w:left w:val="single" w:sz="4" w:space="0" w:color="000000"/>
              <w:bottom w:val="single" w:sz="4" w:space="0" w:color="000000"/>
              <w:right w:val="single" w:sz="4" w:space="0" w:color="000000"/>
            </w:tcBorders>
          </w:tcPr>
          <w:p w14:paraId="520FDE92" w14:textId="77777777" w:rsidR="001C72CA" w:rsidRDefault="00DD1B2D">
            <w:pPr>
              <w:pStyle w:val="TableParagraph"/>
              <w:spacing w:before="72"/>
              <w:ind w:left="105"/>
              <w:jc w:val="center"/>
              <w:rPr>
                <w:rFonts w:ascii="宋体" w:eastAsia="宋体" w:hAnsi="宋体" w:cs="宋体"/>
                <w:sz w:val="21"/>
                <w:szCs w:val="21"/>
              </w:rPr>
            </w:pPr>
            <w:r>
              <w:rPr>
                <w:rFonts w:ascii="宋体" w:eastAsia="宋体" w:hAnsi="宋体" w:cs="宋体"/>
                <w:sz w:val="21"/>
                <w:szCs w:val="21"/>
              </w:rPr>
              <w:t>开户银行</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45DA6719" w14:textId="77777777" w:rsidR="001C72CA" w:rsidRDefault="00DD1B2D">
            <w:pPr>
              <w:pStyle w:val="TableParagraph"/>
              <w:spacing w:before="72"/>
              <w:ind w:left="98"/>
              <w:jc w:val="center"/>
              <w:rPr>
                <w:rFonts w:ascii="宋体" w:eastAsia="宋体" w:hAnsi="宋体" w:cs="宋体"/>
                <w:sz w:val="21"/>
                <w:szCs w:val="21"/>
              </w:rPr>
            </w:pPr>
            <w:r>
              <w:rPr>
                <w:rFonts w:ascii="宋体"/>
                <w:sz w:val="21"/>
              </w:rPr>
              <w:t xml:space="preserve"> </w:t>
            </w:r>
          </w:p>
        </w:tc>
        <w:tc>
          <w:tcPr>
            <w:tcW w:w="910" w:type="dxa"/>
            <w:vMerge/>
            <w:tcBorders>
              <w:left w:val="single" w:sz="4" w:space="0" w:color="000000"/>
              <w:right w:val="single" w:sz="4" w:space="0" w:color="000000"/>
            </w:tcBorders>
          </w:tcPr>
          <w:p w14:paraId="66B1FEAD" w14:textId="77777777" w:rsidR="001C72CA" w:rsidRDefault="001C72CA"/>
        </w:tc>
        <w:tc>
          <w:tcPr>
            <w:tcW w:w="4496" w:type="dxa"/>
            <w:gridSpan w:val="6"/>
            <w:vMerge w:val="restart"/>
            <w:tcBorders>
              <w:top w:val="single" w:sz="4" w:space="0" w:color="000000"/>
              <w:left w:val="single" w:sz="4" w:space="0" w:color="000000"/>
              <w:right w:val="single" w:sz="4" w:space="0" w:color="000000"/>
            </w:tcBorders>
          </w:tcPr>
          <w:p w14:paraId="55840F75" w14:textId="77777777" w:rsidR="001C72CA" w:rsidRDefault="001C72CA">
            <w:pPr>
              <w:pStyle w:val="TableParagraph"/>
              <w:spacing w:before="4"/>
              <w:rPr>
                <w:rFonts w:ascii="宋体" w:eastAsia="宋体" w:hAnsi="宋体" w:cs="宋体"/>
                <w:b/>
                <w:bCs/>
                <w:sz w:val="14"/>
                <w:szCs w:val="14"/>
                <w:lang w:eastAsia="zh-CN"/>
              </w:rPr>
            </w:pPr>
          </w:p>
          <w:p w14:paraId="4651E8D3" w14:textId="77777777" w:rsidR="001C72CA" w:rsidRDefault="00DD1B2D">
            <w:pPr>
              <w:pStyle w:val="TableParagraph"/>
              <w:ind w:left="103" w:right="1123"/>
              <w:rPr>
                <w:rFonts w:ascii="宋体" w:eastAsia="宋体" w:hAnsi="宋体" w:cs="宋体"/>
                <w:sz w:val="21"/>
                <w:szCs w:val="21"/>
                <w:lang w:eastAsia="zh-CN"/>
              </w:rPr>
            </w:pPr>
            <w:r>
              <w:rPr>
                <w:rFonts w:ascii="宋体" w:eastAsia="宋体" w:hAnsi="宋体" w:cs="宋体"/>
                <w:sz w:val="21"/>
                <w:szCs w:val="21"/>
                <w:lang w:eastAsia="zh-CN"/>
              </w:rPr>
              <w:t>注</w:t>
            </w:r>
            <w:r>
              <w:rPr>
                <w:rFonts w:ascii="宋体" w:eastAsia="宋体" w:hAnsi="宋体" w:cs="宋体"/>
                <w:sz w:val="21"/>
                <w:szCs w:val="21"/>
                <w:lang w:eastAsia="zh-CN"/>
              </w:rPr>
              <w:t xml:space="preserve"> </w:t>
            </w:r>
            <w:r>
              <w:rPr>
                <w:rFonts w:ascii="宋体" w:eastAsia="宋体" w:hAnsi="宋体" w:cs="宋体"/>
                <w:sz w:val="21"/>
                <w:szCs w:val="21"/>
                <w:lang w:eastAsia="zh-CN"/>
              </w:rPr>
              <w:t>册</w:t>
            </w:r>
            <w:r>
              <w:rPr>
                <w:rFonts w:ascii="宋体" w:eastAsia="宋体" w:hAnsi="宋体" w:cs="宋体"/>
                <w:sz w:val="21"/>
                <w:szCs w:val="21"/>
                <w:lang w:eastAsia="zh-CN"/>
              </w:rPr>
              <w:t xml:space="preserve"> </w:t>
            </w:r>
            <w:r>
              <w:rPr>
                <w:rFonts w:ascii="宋体" w:eastAsia="宋体" w:hAnsi="宋体" w:cs="宋体"/>
                <w:sz w:val="21"/>
                <w:szCs w:val="21"/>
                <w:lang w:eastAsia="zh-CN"/>
              </w:rPr>
              <w:t>建</w:t>
            </w:r>
            <w:r>
              <w:rPr>
                <w:rFonts w:ascii="宋体" w:eastAsia="宋体" w:hAnsi="宋体" w:cs="宋体"/>
                <w:sz w:val="21"/>
                <w:szCs w:val="21"/>
                <w:lang w:eastAsia="zh-CN"/>
              </w:rPr>
              <w:t xml:space="preserve"> </w:t>
            </w:r>
            <w:r>
              <w:rPr>
                <w:rFonts w:ascii="宋体" w:eastAsia="宋体" w:hAnsi="宋体" w:cs="宋体"/>
                <w:sz w:val="21"/>
                <w:szCs w:val="21"/>
                <w:lang w:eastAsia="zh-CN"/>
              </w:rPr>
              <w:t>造</w:t>
            </w:r>
            <w:r>
              <w:rPr>
                <w:rFonts w:ascii="宋体" w:eastAsia="宋体" w:hAnsi="宋体" w:cs="宋体"/>
                <w:spacing w:val="-4"/>
                <w:sz w:val="21"/>
                <w:szCs w:val="21"/>
                <w:lang w:eastAsia="zh-CN"/>
              </w:rPr>
              <w:t xml:space="preserve"> </w:t>
            </w:r>
            <w:r>
              <w:rPr>
                <w:rFonts w:ascii="宋体" w:eastAsia="宋体" w:hAnsi="宋体" w:cs="宋体"/>
                <w:sz w:val="21"/>
                <w:szCs w:val="21"/>
                <w:lang w:eastAsia="zh-CN"/>
              </w:rPr>
              <w:t>师：一级人，二级人</w:t>
            </w:r>
            <w:r>
              <w:rPr>
                <w:rFonts w:ascii="宋体" w:eastAsia="宋体" w:hAnsi="宋体" w:cs="宋体"/>
                <w:sz w:val="21"/>
                <w:szCs w:val="21"/>
                <w:lang w:eastAsia="zh-CN"/>
              </w:rPr>
              <w:t xml:space="preserve"> </w:t>
            </w:r>
            <w:r>
              <w:rPr>
                <w:rFonts w:ascii="宋体" w:eastAsia="宋体" w:hAnsi="宋体" w:cs="宋体"/>
                <w:sz w:val="21"/>
                <w:szCs w:val="21"/>
                <w:lang w:eastAsia="zh-CN"/>
              </w:rPr>
              <w:t>注册安全工程师人</w:t>
            </w:r>
            <w:r>
              <w:rPr>
                <w:rFonts w:ascii="宋体" w:eastAsia="宋体" w:hAnsi="宋体" w:cs="宋体"/>
                <w:sz w:val="21"/>
                <w:szCs w:val="21"/>
                <w:lang w:eastAsia="zh-CN"/>
              </w:rPr>
              <w:t xml:space="preserve"> </w:t>
            </w:r>
          </w:p>
          <w:p w14:paraId="4F5DC104" w14:textId="77777777" w:rsidR="001C72CA" w:rsidRDefault="00DD1B2D">
            <w:pPr>
              <w:pStyle w:val="TableParagraph"/>
              <w:spacing w:line="271" w:lineRule="exact"/>
              <w:ind w:left="103"/>
              <w:rPr>
                <w:rFonts w:ascii="宋体" w:eastAsia="宋体" w:hAnsi="宋体" w:cs="宋体"/>
                <w:sz w:val="21"/>
                <w:szCs w:val="21"/>
              </w:rPr>
            </w:pPr>
            <w:r>
              <w:rPr>
                <w:rFonts w:ascii="宋体" w:eastAsia="宋体" w:hAnsi="宋体" w:cs="宋体"/>
                <w:sz w:val="21"/>
                <w:szCs w:val="21"/>
              </w:rPr>
              <w:t>注</w:t>
            </w:r>
            <w:r>
              <w:rPr>
                <w:rFonts w:ascii="宋体" w:eastAsia="宋体" w:hAnsi="宋体" w:cs="宋体"/>
                <w:sz w:val="21"/>
                <w:szCs w:val="21"/>
              </w:rPr>
              <w:t xml:space="preserve"> </w:t>
            </w:r>
            <w:r>
              <w:rPr>
                <w:rFonts w:ascii="宋体" w:eastAsia="宋体" w:hAnsi="宋体" w:cs="宋体"/>
                <w:sz w:val="21"/>
                <w:szCs w:val="21"/>
              </w:rPr>
              <w:t>册</w:t>
            </w:r>
            <w:r>
              <w:rPr>
                <w:rFonts w:ascii="宋体" w:eastAsia="宋体" w:hAnsi="宋体" w:cs="宋体"/>
                <w:sz w:val="21"/>
                <w:szCs w:val="21"/>
              </w:rPr>
              <w:t xml:space="preserve"> </w:t>
            </w:r>
            <w:r>
              <w:rPr>
                <w:rFonts w:ascii="宋体" w:eastAsia="宋体" w:hAnsi="宋体" w:cs="宋体"/>
                <w:sz w:val="21"/>
                <w:szCs w:val="21"/>
              </w:rPr>
              <w:t>造</w:t>
            </w:r>
            <w:r>
              <w:rPr>
                <w:rFonts w:ascii="宋体" w:eastAsia="宋体" w:hAnsi="宋体" w:cs="宋体"/>
                <w:sz w:val="21"/>
                <w:szCs w:val="21"/>
              </w:rPr>
              <w:t xml:space="preserve"> </w:t>
            </w:r>
            <w:r>
              <w:rPr>
                <w:rFonts w:ascii="宋体" w:eastAsia="宋体" w:hAnsi="宋体" w:cs="宋体"/>
                <w:sz w:val="21"/>
                <w:szCs w:val="21"/>
              </w:rPr>
              <w:t>价</w:t>
            </w:r>
            <w:r>
              <w:rPr>
                <w:rFonts w:ascii="宋体" w:eastAsia="宋体" w:hAnsi="宋体" w:cs="宋体"/>
                <w:spacing w:val="3"/>
                <w:sz w:val="21"/>
                <w:szCs w:val="21"/>
              </w:rPr>
              <w:t xml:space="preserve"> </w:t>
            </w:r>
            <w:r>
              <w:rPr>
                <w:rFonts w:ascii="宋体" w:eastAsia="宋体" w:hAnsi="宋体" w:cs="宋体"/>
                <w:spacing w:val="-3"/>
                <w:sz w:val="21"/>
                <w:szCs w:val="21"/>
              </w:rPr>
              <w:t>师人</w:t>
            </w:r>
            <w:r>
              <w:rPr>
                <w:rFonts w:ascii="宋体" w:eastAsia="宋体" w:hAnsi="宋体" w:cs="宋体"/>
                <w:sz w:val="21"/>
                <w:szCs w:val="21"/>
              </w:rPr>
              <w:t xml:space="preserve"> </w:t>
            </w:r>
          </w:p>
        </w:tc>
      </w:tr>
      <w:tr w:rsidR="001C72CA" w14:paraId="2DF3F746" w14:textId="77777777">
        <w:trPr>
          <w:trHeight w:hRule="exact" w:val="778"/>
        </w:trPr>
        <w:tc>
          <w:tcPr>
            <w:tcW w:w="1877" w:type="dxa"/>
            <w:tcBorders>
              <w:top w:val="single" w:sz="4" w:space="0" w:color="000000"/>
              <w:left w:val="single" w:sz="4" w:space="0" w:color="000000"/>
              <w:bottom w:val="single" w:sz="4" w:space="0" w:color="000000"/>
              <w:right w:val="single" w:sz="4" w:space="0" w:color="000000"/>
            </w:tcBorders>
          </w:tcPr>
          <w:p w14:paraId="757C9B09" w14:textId="77777777" w:rsidR="001C72CA" w:rsidRDefault="001C72CA">
            <w:pPr>
              <w:pStyle w:val="TableParagraph"/>
              <w:spacing w:before="4"/>
              <w:rPr>
                <w:rFonts w:ascii="宋体" w:eastAsia="宋体" w:hAnsi="宋体" w:cs="宋体"/>
                <w:b/>
                <w:bCs/>
                <w:sz w:val="16"/>
                <w:szCs w:val="16"/>
              </w:rPr>
            </w:pPr>
          </w:p>
          <w:p w14:paraId="48549F7B" w14:textId="77777777" w:rsidR="001C72CA" w:rsidRDefault="00DD1B2D">
            <w:pPr>
              <w:pStyle w:val="TableParagraph"/>
              <w:ind w:left="105"/>
              <w:jc w:val="center"/>
              <w:rPr>
                <w:rFonts w:ascii="宋体" w:eastAsia="宋体" w:hAnsi="宋体" w:cs="宋体"/>
                <w:sz w:val="21"/>
                <w:szCs w:val="21"/>
              </w:rPr>
            </w:pPr>
            <w:r>
              <w:rPr>
                <w:rFonts w:ascii="宋体" w:eastAsia="宋体" w:hAnsi="宋体" w:cs="宋体"/>
                <w:sz w:val="21"/>
                <w:szCs w:val="21"/>
              </w:rPr>
              <w:t>银行账号</w:t>
            </w:r>
            <w:r>
              <w:rPr>
                <w:rFonts w:ascii="宋体" w:eastAsia="宋体" w:hAnsi="宋体" w:cs="宋体"/>
                <w:sz w:val="21"/>
                <w:szCs w:val="21"/>
              </w:rPr>
              <w:t xml:space="preserve"> </w:t>
            </w:r>
          </w:p>
        </w:tc>
        <w:tc>
          <w:tcPr>
            <w:tcW w:w="2005" w:type="dxa"/>
            <w:gridSpan w:val="2"/>
            <w:tcBorders>
              <w:top w:val="single" w:sz="4" w:space="0" w:color="000000"/>
              <w:left w:val="single" w:sz="4" w:space="0" w:color="000000"/>
              <w:bottom w:val="single" w:sz="4" w:space="0" w:color="000000"/>
              <w:right w:val="single" w:sz="4" w:space="0" w:color="000000"/>
            </w:tcBorders>
          </w:tcPr>
          <w:p w14:paraId="71770B38" w14:textId="77777777" w:rsidR="001C72CA" w:rsidRDefault="001C72CA">
            <w:pPr>
              <w:pStyle w:val="TableParagraph"/>
              <w:spacing w:before="4"/>
              <w:rPr>
                <w:rFonts w:ascii="宋体" w:eastAsia="宋体" w:hAnsi="宋体" w:cs="宋体"/>
                <w:b/>
                <w:bCs/>
                <w:sz w:val="16"/>
                <w:szCs w:val="16"/>
              </w:rPr>
            </w:pPr>
          </w:p>
          <w:p w14:paraId="7EF665DE" w14:textId="77777777" w:rsidR="001C72CA" w:rsidRDefault="00DD1B2D">
            <w:pPr>
              <w:pStyle w:val="TableParagraph"/>
              <w:ind w:left="98"/>
              <w:jc w:val="center"/>
              <w:rPr>
                <w:rFonts w:ascii="宋体" w:eastAsia="宋体" w:hAnsi="宋体" w:cs="宋体"/>
                <w:sz w:val="21"/>
                <w:szCs w:val="21"/>
              </w:rPr>
            </w:pPr>
            <w:r>
              <w:rPr>
                <w:rFonts w:ascii="宋体"/>
                <w:sz w:val="21"/>
              </w:rPr>
              <w:t xml:space="preserve"> </w:t>
            </w:r>
          </w:p>
        </w:tc>
        <w:tc>
          <w:tcPr>
            <w:tcW w:w="910" w:type="dxa"/>
            <w:vMerge/>
            <w:tcBorders>
              <w:left w:val="single" w:sz="4" w:space="0" w:color="000000"/>
              <w:bottom w:val="single" w:sz="4" w:space="0" w:color="000000"/>
              <w:right w:val="single" w:sz="4" w:space="0" w:color="000000"/>
            </w:tcBorders>
          </w:tcPr>
          <w:p w14:paraId="4DAEDFAC" w14:textId="77777777" w:rsidR="001C72CA" w:rsidRDefault="001C72CA"/>
        </w:tc>
        <w:tc>
          <w:tcPr>
            <w:tcW w:w="4496" w:type="dxa"/>
            <w:gridSpan w:val="6"/>
            <w:vMerge/>
            <w:tcBorders>
              <w:left w:val="single" w:sz="4" w:space="0" w:color="000000"/>
              <w:bottom w:val="single" w:sz="4" w:space="0" w:color="000000"/>
              <w:right w:val="single" w:sz="4" w:space="0" w:color="000000"/>
            </w:tcBorders>
          </w:tcPr>
          <w:p w14:paraId="48C7A439" w14:textId="77777777" w:rsidR="001C72CA" w:rsidRDefault="001C72CA"/>
        </w:tc>
      </w:tr>
      <w:tr w:rsidR="001C72CA" w14:paraId="54543FB9" w14:textId="77777777">
        <w:trPr>
          <w:trHeight w:hRule="exact" w:val="554"/>
        </w:trPr>
        <w:tc>
          <w:tcPr>
            <w:tcW w:w="1877" w:type="dxa"/>
            <w:tcBorders>
              <w:top w:val="single" w:sz="4" w:space="0" w:color="000000"/>
              <w:left w:val="single" w:sz="4" w:space="0" w:color="000000"/>
              <w:bottom w:val="single" w:sz="4" w:space="0" w:color="000000"/>
              <w:right w:val="single" w:sz="4" w:space="0" w:color="000000"/>
            </w:tcBorders>
          </w:tcPr>
          <w:p w14:paraId="036206BC" w14:textId="77777777" w:rsidR="001C72CA" w:rsidRDefault="00DD1B2D">
            <w:pPr>
              <w:pStyle w:val="TableParagraph"/>
              <w:spacing w:before="102"/>
              <w:ind w:left="105"/>
              <w:jc w:val="center"/>
              <w:rPr>
                <w:rFonts w:ascii="宋体" w:eastAsia="宋体" w:hAnsi="宋体" w:cs="宋体"/>
                <w:sz w:val="21"/>
                <w:szCs w:val="21"/>
              </w:rPr>
            </w:pPr>
            <w:r>
              <w:rPr>
                <w:rFonts w:ascii="宋体" w:eastAsia="宋体" w:hAnsi="宋体" w:cs="宋体"/>
                <w:sz w:val="21"/>
                <w:szCs w:val="21"/>
              </w:rPr>
              <w:t>经营范围</w:t>
            </w:r>
            <w:r>
              <w:rPr>
                <w:rFonts w:ascii="宋体" w:eastAsia="宋体" w:hAnsi="宋体" w:cs="宋体"/>
                <w:sz w:val="21"/>
                <w:szCs w:val="21"/>
              </w:rPr>
              <w:t xml:space="preserve"> </w:t>
            </w:r>
          </w:p>
        </w:tc>
        <w:tc>
          <w:tcPr>
            <w:tcW w:w="7410" w:type="dxa"/>
            <w:gridSpan w:val="9"/>
            <w:tcBorders>
              <w:top w:val="single" w:sz="4" w:space="0" w:color="000000"/>
              <w:left w:val="single" w:sz="4" w:space="0" w:color="000000"/>
              <w:bottom w:val="single" w:sz="4" w:space="0" w:color="000000"/>
              <w:right w:val="single" w:sz="4" w:space="0" w:color="000000"/>
            </w:tcBorders>
          </w:tcPr>
          <w:p w14:paraId="62A906A7" w14:textId="77777777" w:rsidR="001C72CA" w:rsidRDefault="00DD1B2D">
            <w:pPr>
              <w:pStyle w:val="TableParagraph"/>
              <w:spacing w:line="239" w:lineRule="exact"/>
              <w:ind w:left="98"/>
              <w:jc w:val="center"/>
              <w:rPr>
                <w:rFonts w:ascii="宋体" w:eastAsia="宋体" w:hAnsi="宋体" w:cs="宋体"/>
                <w:sz w:val="21"/>
                <w:szCs w:val="21"/>
              </w:rPr>
            </w:pPr>
            <w:r>
              <w:rPr>
                <w:rFonts w:ascii="宋体"/>
                <w:sz w:val="21"/>
              </w:rPr>
              <w:t xml:space="preserve"> </w:t>
            </w:r>
          </w:p>
          <w:p w14:paraId="097122E4" w14:textId="77777777" w:rsidR="001C72CA" w:rsidRDefault="00DD1B2D">
            <w:pPr>
              <w:pStyle w:val="TableParagraph"/>
              <w:spacing w:line="273" w:lineRule="exact"/>
              <w:ind w:left="100"/>
              <w:rPr>
                <w:rFonts w:ascii="宋体" w:eastAsia="宋体" w:hAnsi="宋体" w:cs="宋体"/>
                <w:sz w:val="21"/>
                <w:szCs w:val="21"/>
              </w:rPr>
            </w:pPr>
            <w:r>
              <w:rPr>
                <w:rFonts w:ascii="宋体"/>
                <w:sz w:val="21"/>
              </w:rPr>
              <w:t xml:space="preserve"> </w:t>
            </w:r>
          </w:p>
        </w:tc>
      </w:tr>
      <w:tr w:rsidR="001C72CA" w14:paraId="1E9C4933" w14:textId="77777777">
        <w:trPr>
          <w:trHeight w:hRule="exact" w:val="492"/>
        </w:trPr>
        <w:tc>
          <w:tcPr>
            <w:tcW w:w="1877" w:type="dxa"/>
            <w:tcBorders>
              <w:top w:val="single" w:sz="4" w:space="0" w:color="000000"/>
              <w:left w:val="single" w:sz="4" w:space="0" w:color="000000"/>
              <w:bottom w:val="single" w:sz="4" w:space="0" w:color="000000"/>
              <w:right w:val="single" w:sz="4" w:space="0" w:color="000000"/>
            </w:tcBorders>
          </w:tcPr>
          <w:p w14:paraId="3F1D6D34" w14:textId="77777777" w:rsidR="001C72CA" w:rsidRDefault="00DD1B2D">
            <w:pPr>
              <w:pStyle w:val="TableParagraph"/>
              <w:spacing w:before="71"/>
              <w:ind w:left="103"/>
              <w:jc w:val="center"/>
              <w:rPr>
                <w:rFonts w:ascii="宋体" w:eastAsia="宋体" w:hAnsi="宋体" w:cs="宋体"/>
                <w:sz w:val="21"/>
                <w:szCs w:val="21"/>
              </w:rPr>
            </w:pPr>
            <w:r>
              <w:rPr>
                <w:rFonts w:ascii="宋体" w:eastAsia="宋体" w:hAnsi="宋体" w:cs="宋体"/>
                <w:sz w:val="21"/>
                <w:szCs w:val="21"/>
              </w:rPr>
              <w:t>体系认证情况</w:t>
            </w:r>
            <w:r>
              <w:rPr>
                <w:rFonts w:ascii="宋体" w:eastAsia="宋体" w:hAnsi="宋体" w:cs="宋体"/>
                <w:sz w:val="21"/>
                <w:szCs w:val="21"/>
              </w:rPr>
              <w:t xml:space="preserve"> </w:t>
            </w:r>
          </w:p>
        </w:tc>
        <w:tc>
          <w:tcPr>
            <w:tcW w:w="7410" w:type="dxa"/>
            <w:gridSpan w:val="9"/>
            <w:tcBorders>
              <w:top w:val="single" w:sz="4" w:space="0" w:color="000000"/>
              <w:left w:val="single" w:sz="4" w:space="0" w:color="000000"/>
              <w:bottom w:val="single" w:sz="4" w:space="0" w:color="000000"/>
              <w:right w:val="single" w:sz="4" w:space="0" w:color="000000"/>
            </w:tcBorders>
          </w:tcPr>
          <w:p w14:paraId="66F34B4A" w14:textId="77777777" w:rsidR="001C72CA" w:rsidRDefault="00DD1B2D">
            <w:pPr>
              <w:pStyle w:val="TableParagraph"/>
              <w:spacing w:before="71"/>
              <w:ind w:left="100"/>
              <w:rPr>
                <w:rFonts w:ascii="宋体" w:eastAsia="宋体" w:hAnsi="宋体" w:cs="宋体"/>
                <w:sz w:val="21"/>
                <w:szCs w:val="21"/>
                <w:lang w:eastAsia="zh-CN"/>
              </w:rPr>
            </w:pPr>
            <w:r>
              <w:rPr>
                <w:rFonts w:ascii="宋体" w:eastAsia="宋体" w:hAnsi="宋体" w:cs="宋体"/>
                <w:sz w:val="21"/>
                <w:szCs w:val="21"/>
                <w:lang w:eastAsia="zh-CN"/>
              </w:rPr>
              <w:t>说明：通过的认证体系、通过时间及运行状况</w:t>
            </w:r>
            <w:r>
              <w:rPr>
                <w:rFonts w:ascii="宋体" w:eastAsia="宋体" w:hAnsi="宋体" w:cs="宋体"/>
                <w:sz w:val="21"/>
                <w:szCs w:val="21"/>
                <w:lang w:eastAsia="zh-CN"/>
              </w:rPr>
              <w:t xml:space="preserve"> </w:t>
            </w:r>
          </w:p>
        </w:tc>
      </w:tr>
      <w:tr w:rsidR="001C72CA" w14:paraId="446F8FAD" w14:textId="77777777">
        <w:trPr>
          <w:trHeight w:hRule="exact" w:val="1270"/>
        </w:trPr>
        <w:tc>
          <w:tcPr>
            <w:tcW w:w="1877" w:type="dxa"/>
            <w:tcBorders>
              <w:top w:val="single" w:sz="4" w:space="0" w:color="000000"/>
              <w:left w:val="single" w:sz="4" w:space="0" w:color="000000"/>
              <w:bottom w:val="single" w:sz="4" w:space="0" w:color="000000"/>
              <w:right w:val="single" w:sz="4" w:space="0" w:color="000000"/>
            </w:tcBorders>
          </w:tcPr>
          <w:p w14:paraId="6CB0F1E8" w14:textId="77777777" w:rsidR="001C72CA" w:rsidRDefault="001C72CA">
            <w:pPr>
              <w:pStyle w:val="TableParagraph"/>
              <w:rPr>
                <w:rFonts w:ascii="宋体" w:eastAsia="宋体" w:hAnsi="宋体" w:cs="宋体"/>
                <w:b/>
                <w:bCs/>
                <w:sz w:val="20"/>
                <w:szCs w:val="20"/>
                <w:lang w:eastAsia="zh-CN"/>
              </w:rPr>
            </w:pPr>
          </w:p>
          <w:p w14:paraId="5B3D3CF4" w14:textId="77777777" w:rsidR="001C72CA" w:rsidRDefault="001C72CA">
            <w:pPr>
              <w:pStyle w:val="TableParagraph"/>
              <w:spacing w:before="2"/>
              <w:rPr>
                <w:rFonts w:ascii="宋体" w:eastAsia="宋体" w:hAnsi="宋体" w:cs="宋体"/>
                <w:b/>
                <w:bCs/>
                <w:sz w:val="15"/>
                <w:szCs w:val="15"/>
                <w:lang w:eastAsia="zh-CN"/>
              </w:rPr>
            </w:pPr>
          </w:p>
          <w:p w14:paraId="5758373A" w14:textId="77777777" w:rsidR="001C72CA" w:rsidRDefault="00DD1B2D">
            <w:pPr>
              <w:pStyle w:val="TableParagraph"/>
              <w:ind w:left="103"/>
              <w:jc w:val="center"/>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c>
          <w:tcPr>
            <w:tcW w:w="7410" w:type="dxa"/>
            <w:gridSpan w:val="9"/>
            <w:tcBorders>
              <w:top w:val="single" w:sz="4" w:space="0" w:color="000000"/>
              <w:left w:val="single" w:sz="4" w:space="0" w:color="000000"/>
              <w:bottom w:val="single" w:sz="4" w:space="0" w:color="000000"/>
              <w:right w:val="single" w:sz="4" w:space="0" w:color="000000"/>
            </w:tcBorders>
          </w:tcPr>
          <w:p w14:paraId="6E4B9D0F" w14:textId="77777777" w:rsidR="001C72CA" w:rsidRDefault="001C72CA">
            <w:pPr>
              <w:pStyle w:val="TableParagraph"/>
              <w:rPr>
                <w:rFonts w:ascii="宋体" w:eastAsia="宋体" w:hAnsi="宋体" w:cs="宋体"/>
                <w:b/>
                <w:bCs/>
                <w:sz w:val="20"/>
                <w:szCs w:val="20"/>
              </w:rPr>
            </w:pPr>
          </w:p>
          <w:p w14:paraId="65D5455A" w14:textId="77777777" w:rsidR="001C72CA" w:rsidRDefault="001C72CA">
            <w:pPr>
              <w:pStyle w:val="TableParagraph"/>
              <w:spacing w:before="2"/>
              <w:rPr>
                <w:rFonts w:ascii="宋体" w:eastAsia="宋体" w:hAnsi="宋体" w:cs="宋体"/>
                <w:b/>
                <w:bCs/>
                <w:sz w:val="15"/>
                <w:szCs w:val="15"/>
              </w:rPr>
            </w:pPr>
          </w:p>
          <w:p w14:paraId="41D2861B" w14:textId="77777777" w:rsidR="001C72CA" w:rsidRDefault="00DD1B2D">
            <w:pPr>
              <w:pStyle w:val="TableParagraph"/>
              <w:ind w:left="98"/>
              <w:jc w:val="center"/>
              <w:rPr>
                <w:rFonts w:ascii="宋体" w:eastAsia="宋体" w:hAnsi="宋体" w:cs="宋体"/>
                <w:sz w:val="21"/>
                <w:szCs w:val="21"/>
              </w:rPr>
            </w:pPr>
            <w:r>
              <w:rPr>
                <w:rFonts w:ascii="宋体"/>
                <w:sz w:val="21"/>
              </w:rPr>
              <w:t xml:space="preserve"> </w:t>
            </w:r>
          </w:p>
        </w:tc>
      </w:tr>
    </w:tbl>
    <w:p w14:paraId="06E7BFD6" w14:textId="77777777" w:rsidR="001C72CA" w:rsidRDefault="00DD1B2D">
      <w:pPr>
        <w:spacing w:before="41"/>
        <w:ind w:left="850" w:right="108" w:hanging="632"/>
        <w:rPr>
          <w:rFonts w:ascii="宋体" w:eastAsia="宋体" w:hAnsi="宋体" w:cs="宋体"/>
          <w:sz w:val="18"/>
          <w:szCs w:val="18"/>
          <w:lang w:eastAsia="zh-CN"/>
        </w:rPr>
      </w:pPr>
      <w:r>
        <w:rPr>
          <w:rFonts w:ascii="宋体" w:eastAsia="宋体" w:hAnsi="宋体" w:cs="宋体"/>
          <w:sz w:val="18"/>
          <w:szCs w:val="18"/>
          <w:lang w:eastAsia="zh-CN"/>
        </w:rPr>
        <w:t>说明：</w:t>
      </w:r>
      <w:r>
        <w:rPr>
          <w:rFonts w:ascii="宋体" w:eastAsia="宋体" w:hAnsi="宋体" w:cs="宋体"/>
          <w:sz w:val="18"/>
          <w:szCs w:val="18"/>
          <w:lang w:eastAsia="zh-CN"/>
        </w:rPr>
        <w:t>1.</w:t>
      </w:r>
      <w:r>
        <w:rPr>
          <w:rFonts w:ascii="宋体" w:eastAsia="宋体" w:hAnsi="宋体" w:cs="宋体"/>
          <w:sz w:val="18"/>
          <w:szCs w:val="18"/>
          <w:lang w:eastAsia="zh-CN"/>
        </w:rPr>
        <w:t>营业执照、资质等级证书、安全生产许可证、通过的各种认证证书等扫描件须附在本章规定的投标文件对应</w:t>
      </w:r>
      <w:r>
        <w:rPr>
          <w:rFonts w:ascii="宋体" w:eastAsia="宋体" w:hAnsi="宋体" w:cs="宋体"/>
          <w:sz w:val="18"/>
          <w:szCs w:val="18"/>
          <w:lang w:eastAsia="zh-CN"/>
        </w:rPr>
        <w:t xml:space="preserve"> </w:t>
      </w:r>
      <w:r>
        <w:rPr>
          <w:rFonts w:ascii="宋体" w:eastAsia="宋体" w:hAnsi="宋体" w:cs="宋体"/>
          <w:spacing w:val="-7"/>
          <w:sz w:val="18"/>
          <w:szCs w:val="18"/>
          <w:lang w:eastAsia="zh-CN"/>
        </w:rPr>
        <w:t>目录项下（适用于资格后审）。</w:t>
      </w:r>
      <w:r>
        <w:rPr>
          <w:rFonts w:ascii="宋体" w:eastAsia="宋体" w:hAnsi="宋体" w:cs="宋体"/>
          <w:sz w:val="18"/>
          <w:szCs w:val="18"/>
          <w:lang w:eastAsia="zh-CN"/>
        </w:rPr>
        <w:t xml:space="preserve"> </w:t>
      </w:r>
    </w:p>
    <w:p w14:paraId="03B71C02" w14:textId="77777777" w:rsidR="001C72CA" w:rsidRDefault="00DD1B2D">
      <w:pPr>
        <w:spacing w:line="268" w:lineRule="exact"/>
        <w:ind w:left="218"/>
        <w:rPr>
          <w:rFonts w:ascii="宋体" w:eastAsia="宋体" w:hAnsi="宋体" w:cs="宋体"/>
          <w:sz w:val="21"/>
          <w:szCs w:val="21"/>
          <w:lang w:eastAsia="zh-CN"/>
        </w:rPr>
      </w:pPr>
      <w:r>
        <w:rPr>
          <w:rFonts w:ascii="宋体"/>
          <w:sz w:val="21"/>
          <w:lang w:eastAsia="zh-CN"/>
        </w:rPr>
        <w:t xml:space="preserve"> </w:t>
      </w:r>
    </w:p>
    <w:p w14:paraId="22BA3319" w14:textId="77777777" w:rsidR="001C72CA" w:rsidRDefault="001C72CA">
      <w:pPr>
        <w:spacing w:line="268" w:lineRule="exact"/>
        <w:rPr>
          <w:rFonts w:ascii="宋体" w:eastAsia="宋体" w:hAnsi="宋体" w:cs="宋体"/>
          <w:sz w:val="21"/>
          <w:szCs w:val="21"/>
          <w:lang w:eastAsia="zh-CN"/>
        </w:rPr>
        <w:sectPr w:rsidR="001C72CA">
          <w:pgSz w:w="11910" w:h="16840"/>
          <w:pgMar w:top="1340" w:right="1180" w:bottom="1160" w:left="1200" w:header="0" w:footer="975" w:gutter="0"/>
          <w:cols w:space="720"/>
        </w:sectPr>
      </w:pPr>
    </w:p>
    <w:p w14:paraId="5C470CAA" w14:textId="77777777" w:rsidR="001C72CA" w:rsidRDefault="00DD1B2D">
      <w:pPr>
        <w:spacing w:before="26"/>
        <w:ind w:left="158"/>
        <w:rPr>
          <w:rFonts w:ascii="宋体" w:eastAsia="宋体" w:hAnsi="宋体" w:cs="宋体"/>
          <w:sz w:val="21"/>
          <w:szCs w:val="21"/>
          <w:lang w:eastAsia="zh-CN"/>
        </w:rPr>
      </w:pPr>
      <w:r>
        <w:rPr>
          <w:rFonts w:ascii="宋体" w:eastAsia="宋体" w:hAnsi="宋体" w:cs="宋体"/>
          <w:sz w:val="21"/>
          <w:szCs w:val="21"/>
          <w:lang w:eastAsia="zh-CN"/>
        </w:rPr>
        <w:lastRenderedPageBreak/>
        <w:t>附件</w:t>
      </w:r>
      <w:r>
        <w:rPr>
          <w:rFonts w:ascii="宋体" w:eastAsia="宋体" w:hAnsi="宋体" w:cs="宋体"/>
          <w:spacing w:val="-49"/>
          <w:sz w:val="21"/>
          <w:szCs w:val="21"/>
          <w:lang w:eastAsia="zh-CN"/>
        </w:rPr>
        <w:t xml:space="preserve"> </w:t>
      </w:r>
      <w:r>
        <w:rPr>
          <w:rFonts w:ascii="宋体" w:eastAsia="宋体" w:hAnsi="宋体" w:cs="宋体"/>
          <w:spacing w:val="-3"/>
          <w:sz w:val="21"/>
          <w:szCs w:val="21"/>
          <w:lang w:eastAsia="zh-CN"/>
        </w:rPr>
        <w:t>7</w:t>
      </w:r>
      <w:r>
        <w:rPr>
          <w:rFonts w:ascii="宋体" w:eastAsia="宋体" w:hAnsi="宋体" w:cs="宋体"/>
          <w:spacing w:val="-3"/>
          <w:sz w:val="21"/>
          <w:szCs w:val="21"/>
          <w:lang w:eastAsia="zh-CN"/>
        </w:rPr>
        <w:t>：</w:t>
      </w:r>
      <w:r>
        <w:rPr>
          <w:rFonts w:ascii="宋体" w:eastAsia="宋体" w:hAnsi="宋体" w:cs="宋体"/>
          <w:sz w:val="21"/>
          <w:szCs w:val="21"/>
          <w:lang w:eastAsia="zh-CN"/>
        </w:rPr>
        <w:t xml:space="preserve"> </w:t>
      </w:r>
    </w:p>
    <w:p w14:paraId="2CBDB3A5" w14:textId="77777777" w:rsidR="001C72CA" w:rsidRDefault="001C72CA">
      <w:pPr>
        <w:spacing w:before="6"/>
        <w:rPr>
          <w:rFonts w:ascii="宋体" w:eastAsia="宋体" w:hAnsi="宋体" w:cs="宋体"/>
          <w:sz w:val="16"/>
          <w:szCs w:val="16"/>
          <w:lang w:eastAsia="zh-CN"/>
        </w:rPr>
      </w:pPr>
    </w:p>
    <w:p w14:paraId="04A18B46" w14:textId="77777777" w:rsidR="001C72CA" w:rsidRDefault="00DD1B2D">
      <w:pPr>
        <w:pStyle w:val="5"/>
        <w:ind w:left="3260"/>
        <w:rPr>
          <w:rFonts w:cs="宋体"/>
          <w:b w:val="0"/>
          <w:bCs w:val="0"/>
          <w:lang w:eastAsia="zh-CN"/>
        </w:rPr>
      </w:pPr>
      <w:r>
        <w:rPr>
          <w:lang w:eastAsia="zh-CN"/>
        </w:rPr>
        <w:t>项目经理部人员一览表</w:t>
      </w:r>
      <w:r>
        <w:rPr>
          <w:rFonts w:cs="宋体"/>
          <w:w w:val="99"/>
          <w:lang w:eastAsia="zh-CN"/>
        </w:rPr>
        <w:t xml:space="preserve"> </w:t>
      </w:r>
    </w:p>
    <w:p w14:paraId="4468B719" w14:textId="77777777" w:rsidR="001C72CA" w:rsidRDefault="001C72CA">
      <w:pPr>
        <w:spacing w:before="7"/>
        <w:rPr>
          <w:rFonts w:ascii="宋体" w:eastAsia="宋体" w:hAnsi="宋体" w:cs="宋体"/>
          <w:b/>
          <w:bCs/>
          <w:sz w:val="12"/>
          <w:szCs w:val="12"/>
          <w:lang w:eastAsia="zh-CN"/>
        </w:rPr>
      </w:pPr>
    </w:p>
    <w:tbl>
      <w:tblPr>
        <w:tblStyle w:val="TableNormal"/>
        <w:tblW w:w="0" w:type="auto"/>
        <w:tblInd w:w="118" w:type="dxa"/>
        <w:tblLayout w:type="fixed"/>
        <w:tblLook w:val="04A0" w:firstRow="1" w:lastRow="0" w:firstColumn="1" w:lastColumn="0" w:noHBand="0" w:noVBand="1"/>
      </w:tblPr>
      <w:tblGrid>
        <w:gridCol w:w="674"/>
        <w:gridCol w:w="1469"/>
        <w:gridCol w:w="802"/>
        <w:gridCol w:w="535"/>
        <w:gridCol w:w="427"/>
        <w:gridCol w:w="1344"/>
        <w:gridCol w:w="941"/>
        <w:gridCol w:w="1210"/>
        <w:gridCol w:w="944"/>
        <w:gridCol w:w="941"/>
      </w:tblGrid>
      <w:tr w:rsidR="001C72CA" w14:paraId="4EADAC1C" w14:textId="77777777">
        <w:trPr>
          <w:trHeight w:hRule="exact" w:val="804"/>
        </w:trPr>
        <w:tc>
          <w:tcPr>
            <w:tcW w:w="674" w:type="dxa"/>
            <w:tcBorders>
              <w:top w:val="single" w:sz="4" w:space="0" w:color="000000"/>
              <w:left w:val="single" w:sz="4" w:space="0" w:color="000000"/>
              <w:bottom w:val="single" w:sz="4" w:space="0" w:color="000000"/>
              <w:right w:val="single" w:sz="4" w:space="0" w:color="000000"/>
            </w:tcBorders>
          </w:tcPr>
          <w:p w14:paraId="00451C8B" w14:textId="77777777" w:rsidR="001C72CA" w:rsidRDefault="001C72CA">
            <w:pPr>
              <w:pStyle w:val="TableParagraph"/>
              <w:spacing w:before="5"/>
              <w:rPr>
                <w:rFonts w:ascii="宋体" w:eastAsia="宋体" w:hAnsi="宋体" w:cs="宋体"/>
                <w:b/>
                <w:bCs/>
                <w:sz w:val="17"/>
                <w:szCs w:val="17"/>
                <w:lang w:eastAsia="zh-CN"/>
              </w:rPr>
            </w:pPr>
          </w:p>
          <w:p w14:paraId="7664A788" w14:textId="77777777" w:rsidR="001C72CA" w:rsidRDefault="00DD1B2D">
            <w:pPr>
              <w:pStyle w:val="TableParagraph"/>
              <w:ind w:left="105"/>
              <w:jc w:val="center"/>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0E7BFE9A" w14:textId="77777777" w:rsidR="001C72CA" w:rsidRDefault="001C72CA">
            <w:pPr>
              <w:pStyle w:val="TableParagraph"/>
              <w:spacing w:before="5"/>
              <w:rPr>
                <w:rFonts w:ascii="宋体" w:eastAsia="宋体" w:hAnsi="宋体" w:cs="宋体"/>
                <w:b/>
                <w:bCs/>
                <w:sz w:val="17"/>
                <w:szCs w:val="17"/>
              </w:rPr>
            </w:pPr>
          </w:p>
          <w:p w14:paraId="45E314EA" w14:textId="77777777" w:rsidR="001C72CA" w:rsidRDefault="00DD1B2D">
            <w:pPr>
              <w:pStyle w:val="TableParagraph"/>
              <w:ind w:left="105"/>
              <w:jc w:val="center"/>
              <w:rPr>
                <w:rFonts w:ascii="宋体" w:eastAsia="宋体" w:hAnsi="宋体" w:cs="宋体"/>
                <w:sz w:val="21"/>
                <w:szCs w:val="21"/>
              </w:rPr>
            </w:pPr>
            <w:r>
              <w:rPr>
                <w:rFonts w:ascii="宋体" w:eastAsia="宋体" w:hAnsi="宋体" w:cs="宋体"/>
                <w:sz w:val="21"/>
                <w:szCs w:val="21"/>
              </w:rPr>
              <w:t>本项目职务</w:t>
            </w:r>
            <w:r>
              <w:rPr>
                <w:rFonts w:ascii="宋体" w:eastAsia="宋体" w:hAnsi="宋体" w:cs="宋体"/>
                <w:sz w:val="21"/>
                <w:szCs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33A62CFA" w14:textId="77777777" w:rsidR="001C72CA" w:rsidRDefault="001C72CA">
            <w:pPr>
              <w:pStyle w:val="TableParagraph"/>
              <w:spacing w:before="5"/>
              <w:rPr>
                <w:rFonts w:ascii="宋体" w:eastAsia="宋体" w:hAnsi="宋体" w:cs="宋体"/>
                <w:b/>
                <w:bCs/>
                <w:sz w:val="17"/>
                <w:szCs w:val="17"/>
              </w:rPr>
            </w:pPr>
          </w:p>
          <w:p w14:paraId="09182FBE" w14:textId="77777777" w:rsidR="001C72CA" w:rsidRDefault="00DD1B2D">
            <w:pPr>
              <w:pStyle w:val="TableParagraph"/>
              <w:ind w:left="103"/>
              <w:jc w:val="center"/>
              <w:rPr>
                <w:rFonts w:ascii="宋体" w:eastAsia="宋体" w:hAnsi="宋体" w:cs="宋体"/>
                <w:sz w:val="21"/>
                <w:szCs w:val="21"/>
              </w:rPr>
            </w:pPr>
            <w:r>
              <w:rPr>
                <w:rFonts w:ascii="宋体" w:eastAsia="宋体" w:hAnsi="宋体" w:cs="宋体"/>
                <w:sz w:val="21"/>
                <w:szCs w:val="21"/>
              </w:rPr>
              <w:t>姓名</w:t>
            </w:r>
            <w:r>
              <w:rPr>
                <w:rFonts w:ascii="宋体" w:eastAsia="宋体" w:hAnsi="宋体" w:cs="宋体"/>
                <w:sz w:val="21"/>
                <w:szCs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7FEC32FC" w14:textId="77777777" w:rsidR="001C72CA" w:rsidRDefault="00DD1B2D">
            <w:pPr>
              <w:pStyle w:val="TableParagraph"/>
              <w:spacing w:before="90"/>
              <w:ind w:left="156" w:right="50"/>
              <w:rPr>
                <w:rFonts w:ascii="宋体" w:eastAsia="宋体" w:hAnsi="宋体" w:cs="宋体"/>
                <w:sz w:val="21"/>
                <w:szCs w:val="21"/>
              </w:rPr>
            </w:pPr>
            <w:r>
              <w:rPr>
                <w:rFonts w:ascii="宋体" w:eastAsia="宋体" w:hAnsi="宋体" w:cs="宋体"/>
                <w:sz w:val="21"/>
                <w:szCs w:val="21"/>
              </w:rPr>
              <w:t>性</w:t>
            </w:r>
            <w:r>
              <w:rPr>
                <w:rFonts w:ascii="宋体" w:eastAsia="宋体" w:hAnsi="宋体" w:cs="宋体"/>
                <w:sz w:val="21"/>
                <w:szCs w:val="21"/>
              </w:rPr>
              <w:t xml:space="preserve"> </w:t>
            </w:r>
            <w:r>
              <w:rPr>
                <w:rFonts w:ascii="宋体" w:eastAsia="宋体" w:hAnsi="宋体" w:cs="宋体"/>
                <w:sz w:val="21"/>
                <w:szCs w:val="21"/>
              </w:rPr>
              <w:t>别</w:t>
            </w:r>
            <w:r>
              <w:rPr>
                <w:rFonts w:ascii="宋体" w:eastAsia="宋体" w:hAnsi="宋体" w:cs="宋体"/>
                <w:sz w:val="21"/>
                <w:szCs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36CD8C5" w14:textId="77777777" w:rsidR="001C72CA" w:rsidRDefault="00DD1B2D">
            <w:pPr>
              <w:pStyle w:val="TableParagraph"/>
              <w:spacing w:before="90"/>
              <w:ind w:left="103" w:right="-3"/>
              <w:rPr>
                <w:rFonts w:ascii="宋体" w:eastAsia="宋体" w:hAnsi="宋体" w:cs="宋体"/>
                <w:sz w:val="21"/>
                <w:szCs w:val="21"/>
              </w:rPr>
            </w:pPr>
            <w:r>
              <w:rPr>
                <w:rFonts w:ascii="宋体" w:eastAsia="宋体" w:hAnsi="宋体" w:cs="宋体"/>
                <w:sz w:val="21"/>
                <w:szCs w:val="21"/>
              </w:rPr>
              <w:t>年</w:t>
            </w:r>
            <w:r>
              <w:rPr>
                <w:rFonts w:ascii="宋体" w:eastAsia="宋体" w:hAnsi="宋体" w:cs="宋体"/>
                <w:sz w:val="21"/>
                <w:szCs w:val="21"/>
              </w:rPr>
              <w:t xml:space="preserve"> </w:t>
            </w:r>
            <w:r>
              <w:rPr>
                <w:rFonts w:ascii="宋体" w:eastAsia="宋体" w:hAnsi="宋体" w:cs="宋体"/>
                <w:sz w:val="21"/>
                <w:szCs w:val="21"/>
              </w:rPr>
              <w:t>龄</w:t>
            </w:r>
            <w:r>
              <w:rPr>
                <w:rFonts w:ascii="宋体" w:eastAsia="宋体" w:hAnsi="宋体" w:cs="宋体"/>
                <w:sz w:val="21"/>
                <w:szCs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21C4D4B6" w14:textId="77777777" w:rsidR="001C72CA" w:rsidRDefault="001C72CA">
            <w:pPr>
              <w:pStyle w:val="TableParagraph"/>
              <w:spacing w:before="5"/>
              <w:rPr>
                <w:rFonts w:ascii="宋体" w:eastAsia="宋体" w:hAnsi="宋体" w:cs="宋体"/>
                <w:b/>
                <w:bCs/>
                <w:sz w:val="17"/>
                <w:szCs w:val="17"/>
              </w:rPr>
            </w:pPr>
          </w:p>
          <w:p w14:paraId="1721071D" w14:textId="77777777" w:rsidR="001C72CA" w:rsidRDefault="00DD1B2D">
            <w:pPr>
              <w:pStyle w:val="TableParagraph"/>
              <w:ind w:left="100"/>
              <w:jc w:val="center"/>
              <w:rPr>
                <w:rFonts w:ascii="宋体" w:eastAsia="宋体" w:hAnsi="宋体" w:cs="宋体"/>
                <w:sz w:val="21"/>
                <w:szCs w:val="21"/>
              </w:rPr>
            </w:pPr>
            <w:r>
              <w:rPr>
                <w:rFonts w:ascii="宋体" w:eastAsia="宋体" w:hAnsi="宋体" w:cs="宋体"/>
                <w:sz w:val="21"/>
                <w:szCs w:val="21"/>
              </w:rPr>
              <w:t>单位职务</w:t>
            </w:r>
            <w:r>
              <w:rPr>
                <w:rFonts w:ascii="宋体" w:eastAsia="宋体" w:hAnsi="宋体" w:cs="宋体"/>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91A9177" w14:textId="77777777" w:rsidR="001C72CA" w:rsidRDefault="001C72CA">
            <w:pPr>
              <w:pStyle w:val="TableParagraph"/>
              <w:spacing w:before="5"/>
              <w:rPr>
                <w:rFonts w:ascii="宋体" w:eastAsia="宋体" w:hAnsi="宋体" w:cs="宋体"/>
                <w:b/>
                <w:bCs/>
                <w:sz w:val="17"/>
                <w:szCs w:val="17"/>
              </w:rPr>
            </w:pPr>
          </w:p>
          <w:p w14:paraId="3B4B6955" w14:textId="77777777" w:rsidR="001C72CA" w:rsidRDefault="00DD1B2D">
            <w:pPr>
              <w:pStyle w:val="TableParagraph"/>
              <w:ind w:left="103"/>
              <w:jc w:val="center"/>
              <w:rPr>
                <w:rFonts w:ascii="宋体" w:eastAsia="宋体" w:hAnsi="宋体" w:cs="宋体"/>
                <w:sz w:val="21"/>
                <w:szCs w:val="21"/>
              </w:rPr>
            </w:pPr>
            <w:r>
              <w:rPr>
                <w:rFonts w:ascii="宋体" w:eastAsia="宋体" w:hAnsi="宋体" w:cs="宋体"/>
                <w:sz w:val="21"/>
                <w:szCs w:val="21"/>
              </w:rPr>
              <w:t>职称</w:t>
            </w:r>
            <w:r>
              <w:rPr>
                <w:rFonts w:ascii="宋体" w:eastAsia="宋体" w:hAnsi="宋体" w:cs="宋体"/>
                <w:sz w:val="21"/>
                <w:szCs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714B952" w14:textId="77777777" w:rsidR="001C72CA" w:rsidRDefault="00DD1B2D">
            <w:pPr>
              <w:pStyle w:val="TableParagraph"/>
              <w:spacing w:before="90"/>
              <w:ind w:left="283" w:right="177" w:hanging="106"/>
              <w:rPr>
                <w:rFonts w:ascii="宋体" w:eastAsia="宋体" w:hAnsi="宋体" w:cs="宋体"/>
                <w:sz w:val="21"/>
                <w:szCs w:val="21"/>
              </w:rPr>
            </w:pPr>
            <w:r>
              <w:rPr>
                <w:rFonts w:ascii="宋体" w:eastAsia="宋体" w:hAnsi="宋体" w:cs="宋体"/>
                <w:sz w:val="21"/>
                <w:szCs w:val="21"/>
              </w:rPr>
              <w:t>注册执业</w:t>
            </w:r>
            <w:r>
              <w:rPr>
                <w:rFonts w:ascii="宋体" w:eastAsia="宋体" w:hAnsi="宋体" w:cs="宋体"/>
                <w:sz w:val="21"/>
                <w:szCs w:val="21"/>
              </w:rPr>
              <w:t xml:space="preserve"> </w:t>
            </w:r>
            <w:r>
              <w:rPr>
                <w:rFonts w:ascii="宋体" w:eastAsia="宋体" w:hAnsi="宋体" w:cs="宋体"/>
                <w:sz w:val="21"/>
                <w:szCs w:val="21"/>
              </w:rPr>
              <w:t>证书号</w:t>
            </w:r>
            <w:r>
              <w:rPr>
                <w:rFonts w:ascii="宋体" w:eastAsia="宋体" w:hAnsi="宋体" w:cs="宋体"/>
                <w:sz w:val="21"/>
                <w:szCs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511657A7" w14:textId="77777777" w:rsidR="001C72CA" w:rsidRDefault="00DD1B2D">
            <w:pPr>
              <w:pStyle w:val="TableParagraph"/>
              <w:spacing w:before="90"/>
              <w:ind w:left="151" w:right="43"/>
              <w:rPr>
                <w:rFonts w:ascii="宋体" w:eastAsia="宋体" w:hAnsi="宋体" w:cs="宋体"/>
                <w:sz w:val="21"/>
                <w:szCs w:val="21"/>
              </w:rPr>
            </w:pPr>
            <w:r>
              <w:rPr>
                <w:rFonts w:ascii="宋体" w:eastAsia="宋体" w:hAnsi="宋体" w:cs="宋体"/>
                <w:sz w:val="21"/>
                <w:szCs w:val="21"/>
              </w:rPr>
              <w:t>拟在现</w:t>
            </w:r>
            <w:r>
              <w:rPr>
                <w:rFonts w:ascii="宋体" w:eastAsia="宋体" w:hAnsi="宋体" w:cs="宋体"/>
                <w:spacing w:val="-102"/>
                <w:sz w:val="21"/>
                <w:szCs w:val="21"/>
              </w:rPr>
              <w:t xml:space="preserve"> </w:t>
            </w:r>
            <w:r>
              <w:rPr>
                <w:rFonts w:ascii="宋体" w:eastAsia="宋体" w:hAnsi="宋体" w:cs="宋体"/>
                <w:sz w:val="21"/>
                <w:szCs w:val="21"/>
              </w:rPr>
              <w:t>场时间</w:t>
            </w:r>
            <w:r>
              <w:rPr>
                <w:rFonts w:ascii="宋体" w:eastAsia="宋体" w:hAnsi="宋体" w:cs="宋体"/>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12D8BD7" w14:textId="77777777" w:rsidR="001C72CA" w:rsidRDefault="001C72CA">
            <w:pPr>
              <w:pStyle w:val="TableParagraph"/>
              <w:spacing w:before="5"/>
              <w:rPr>
                <w:rFonts w:ascii="宋体" w:eastAsia="宋体" w:hAnsi="宋体" w:cs="宋体"/>
                <w:b/>
                <w:bCs/>
                <w:sz w:val="17"/>
                <w:szCs w:val="17"/>
              </w:rPr>
            </w:pPr>
          </w:p>
          <w:p w14:paraId="2B5A9FB5" w14:textId="77777777" w:rsidR="001C72CA" w:rsidRDefault="00DD1B2D">
            <w:pPr>
              <w:pStyle w:val="TableParagraph"/>
              <w:ind w:left="103"/>
              <w:jc w:val="center"/>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1C72CA" w14:paraId="6370E151"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77B08157"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1 </w:t>
            </w:r>
          </w:p>
        </w:tc>
        <w:tc>
          <w:tcPr>
            <w:tcW w:w="1469" w:type="dxa"/>
            <w:tcBorders>
              <w:top w:val="single" w:sz="4" w:space="0" w:color="000000"/>
              <w:left w:val="single" w:sz="4" w:space="0" w:color="000000"/>
              <w:bottom w:val="single" w:sz="4" w:space="0" w:color="000000"/>
              <w:right w:val="single" w:sz="4" w:space="0" w:color="000000"/>
            </w:tcBorders>
          </w:tcPr>
          <w:p w14:paraId="495ED845" w14:textId="77777777" w:rsidR="001C72CA" w:rsidRDefault="00DD1B2D">
            <w:pPr>
              <w:pStyle w:val="TableParagraph"/>
              <w:spacing w:before="50"/>
              <w:ind w:left="105"/>
              <w:jc w:val="center"/>
              <w:rPr>
                <w:rFonts w:ascii="宋体" w:eastAsia="宋体" w:hAnsi="宋体" w:cs="宋体"/>
                <w:sz w:val="21"/>
                <w:szCs w:val="21"/>
              </w:rPr>
            </w:pPr>
            <w:r>
              <w:rPr>
                <w:rFonts w:ascii="宋体" w:eastAsia="宋体" w:hAnsi="宋体" w:cs="宋体"/>
                <w:sz w:val="21"/>
                <w:szCs w:val="21"/>
              </w:rPr>
              <w:t>项目经理</w:t>
            </w:r>
            <w:r>
              <w:rPr>
                <w:rFonts w:ascii="宋体" w:eastAsia="宋体" w:hAnsi="宋体" w:cs="宋体"/>
                <w:sz w:val="21"/>
                <w:szCs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569BBE09"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2FD6397C"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8681832"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5C75214F"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48BCA2A"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1D76767"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4FA6B275"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49191CC1"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0A815D7B"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7C80CC05"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2 </w:t>
            </w:r>
          </w:p>
        </w:tc>
        <w:tc>
          <w:tcPr>
            <w:tcW w:w="1469" w:type="dxa"/>
            <w:tcBorders>
              <w:top w:val="single" w:sz="4" w:space="0" w:color="000000"/>
              <w:left w:val="single" w:sz="4" w:space="0" w:color="000000"/>
              <w:bottom w:val="single" w:sz="4" w:space="0" w:color="000000"/>
              <w:right w:val="single" w:sz="4" w:space="0" w:color="000000"/>
            </w:tcBorders>
          </w:tcPr>
          <w:p w14:paraId="741FD5B9" w14:textId="77777777" w:rsidR="001C72CA" w:rsidRDefault="00DD1B2D">
            <w:pPr>
              <w:pStyle w:val="TableParagraph"/>
              <w:spacing w:before="50"/>
              <w:ind w:left="105"/>
              <w:jc w:val="center"/>
              <w:rPr>
                <w:rFonts w:ascii="宋体" w:eastAsia="宋体" w:hAnsi="宋体" w:cs="宋体"/>
                <w:sz w:val="21"/>
                <w:szCs w:val="21"/>
              </w:rPr>
            </w:pPr>
            <w:r>
              <w:rPr>
                <w:rFonts w:ascii="宋体" w:eastAsia="宋体" w:hAnsi="宋体" w:cs="宋体"/>
                <w:sz w:val="21"/>
                <w:szCs w:val="21"/>
              </w:rPr>
              <w:t>项目副经理</w:t>
            </w:r>
            <w:r>
              <w:rPr>
                <w:rFonts w:ascii="宋体" w:eastAsia="宋体" w:hAnsi="宋体" w:cs="宋体"/>
                <w:sz w:val="21"/>
                <w:szCs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0457086E"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19EB1EEF"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C0E686D"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7FC900E0"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D338523"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C8781FC"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1592541A"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9B11BB9"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5F3292AD"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1FEBDFEC"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3 </w:t>
            </w:r>
          </w:p>
        </w:tc>
        <w:tc>
          <w:tcPr>
            <w:tcW w:w="1469" w:type="dxa"/>
            <w:tcBorders>
              <w:top w:val="single" w:sz="4" w:space="0" w:color="000000"/>
              <w:left w:val="single" w:sz="4" w:space="0" w:color="000000"/>
              <w:bottom w:val="single" w:sz="4" w:space="0" w:color="000000"/>
              <w:right w:val="single" w:sz="4" w:space="0" w:color="000000"/>
            </w:tcBorders>
          </w:tcPr>
          <w:p w14:paraId="36FA28F7" w14:textId="77777777" w:rsidR="001C72CA" w:rsidRDefault="00DD1B2D">
            <w:pPr>
              <w:pStyle w:val="TableParagraph"/>
              <w:spacing w:before="50"/>
              <w:ind w:left="105"/>
              <w:jc w:val="center"/>
              <w:rPr>
                <w:rFonts w:ascii="宋体" w:eastAsia="宋体" w:hAnsi="宋体" w:cs="宋体"/>
                <w:sz w:val="21"/>
                <w:szCs w:val="21"/>
              </w:rPr>
            </w:pPr>
            <w:r>
              <w:rPr>
                <w:rFonts w:ascii="宋体" w:eastAsia="宋体" w:hAnsi="宋体" w:cs="宋体"/>
                <w:sz w:val="21"/>
                <w:szCs w:val="21"/>
              </w:rPr>
              <w:t>项目副经理</w:t>
            </w:r>
            <w:r>
              <w:rPr>
                <w:rFonts w:ascii="宋体" w:eastAsia="宋体" w:hAnsi="宋体" w:cs="宋体"/>
                <w:sz w:val="21"/>
                <w:szCs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36026977"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1594DCFD"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AEE98D3"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7E6991FE"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312B815"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702CCC60"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01A97B69"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DF01A6C"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743ADA09"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3231DC4D"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4 </w:t>
            </w:r>
          </w:p>
        </w:tc>
        <w:tc>
          <w:tcPr>
            <w:tcW w:w="1469" w:type="dxa"/>
            <w:tcBorders>
              <w:top w:val="single" w:sz="4" w:space="0" w:color="000000"/>
              <w:left w:val="single" w:sz="4" w:space="0" w:color="000000"/>
              <w:bottom w:val="single" w:sz="4" w:space="0" w:color="000000"/>
              <w:right w:val="single" w:sz="4" w:space="0" w:color="000000"/>
            </w:tcBorders>
          </w:tcPr>
          <w:p w14:paraId="3DDD4D90" w14:textId="77777777" w:rsidR="001C72CA" w:rsidRDefault="00DD1B2D">
            <w:pPr>
              <w:pStyle w:val="TableParagraph"/>
              <w:spacing w:before="50"/>
              <w:ind w:left="105"/>
              <w:jc w:val="center"/>
              <w:rPr>
                <w:rFonts w:ascii="宋体" w:eastAsia="宋体" w:hAnsi="宋体" w:cs="宋体"/>
                <w:sz w:val="21"/>
                <w:szCs w:val="21"/>
              </w:rPr>
            </w:pPr>
            <w:r>
              <w:rPr>
                <w:rFonts w:ascii="宋体" w:eastAsia="宋体" w:hAnsi="宋体" w:cs="宋体"/>
                <w:sz w:val="21"/>
                <w:szCs w:val="21"/>
              </w:rPr>
              <w:t>安全负责人</w:t>
            </w:r>
            <w:r>
              <w:rPr>
                <w:rFonts w:ascii="宋体" w:eastAsia="宋体" w:hAnsi="宋体" w:cs="宋体"/>
                <w:sz w:val="21"/>
                <w:szCs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6DF5741D"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7C745E77"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758E4A8"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4848CA63"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B890B23"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37D0905"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2ECFCD59"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505A293"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6B406932"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10CB7632"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5 </w:t>
            </w:r>
          </w:p>
        </w:tc>
        <w:tc>
          <w:tcPr>
            <w:tcW w:w="1469" w:type="dxa"/>
            <w:tcBorders>
              <w:top w:val="single" w:sz="4" w:space="0" w:color="000000"/>
              <w:left w:val="single" w:sz="4" w:space="0" w:color="000000"/>
              <w:bottom w:val="single" w:sz="4" w:space="0" w:color="000000"/>
              <w:right w:val="single" w:sz="4" w:space="0" w:color="000000"/>
            </w:tcBorders>
          </w:tcPr>
          <w:p w14:paraId="6882176E" w14:textId="77777777" w:rsidR="001C72CA" w:rsidRDefault="00DD1B2D">
            <w:pPr>
              <w:pStyle w:val="TableParagraph"/>
              <w:spacing w:before="50"/>
              <w:ind w:left="105"/>
              <w:jc w:val="center"/>
              <w:rPr>
                <w:rFonts w:ascii="宋体" w:eastAsia="宋体" w:hAnsi="宋体" w:cs="宋体"/>
                <w:sz w:val="21"/>
                <w:szCs w:val="21"/>
              </w:rPr>
            </w:pPr>
            <w:r>
              <w:rPr>
                <w:rFonts w:ascii="宋体" w:eastAsia="宋体" w:hAnsi="宋体" w:cs="宋体"/>
                <w:sz w:val="21"/>
                <w:szCs w:val="21"/>
              </w:rPr>
              <w:t>质量负责人</w:t>
            </w:r>
            <w:r>
              <w:rPr>
                <w:rFonts w:ascii="宋体" w:eastAsia="宋体" w:hAnsi="宋体" w:cs="宋体"/>
                <w:sz w:val="21"/>
                <w:szCs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61C9CACC"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1575ED45"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81C3EE4"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1EA58DF7"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0440E1A"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DDDDF53"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23CD51DD"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6CA558B"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29B02AEC"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211089BE"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12810B21"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7B94A0F0"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0FEF20FC"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3D11885"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67A69043"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BF95465"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2727A2C6"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369C57FA"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6E7E7B1"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301BD53A" w14:textId="77777777">
        <w:trPr>
          <w:trHeight w:hRule="exact" w:val="451"/>
        </w:trPr>
        <w:tc>
          <w:tcPr>
            <w:tcW w:w="674" w:type="dxa"/>
            <w:tcBorders>
              <w:top w:val="single" w:sz="4" w:space="0" w:color="000000"/>
              <w:left w:val="single" w:sz="4" w:space="0" w:color="000000"/>
              <w:bottom w:val="single" w:sz="4" w:space="0" w:color="000000"/>
              <w:right w:val="single" w:sz="4" w:space="0" w:color="000000"/>
            </w:tcBorders>
          </w:tcPr>
          <w:p w14:paraId="666B6D5C"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424F4328"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75D01C1C"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4BD3626B"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77393A4"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77F3BC36"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C886850"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7816B946"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1ACEA812"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51274EA"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1B05FEBD"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36CFEFF5" w14:textId="77777777" w:rsidR="001C72CA" w:rsidRDefault="00DD1B2D">
            <w:pPr>
              <w:pStyle w:val="TableParagraph"/>
              <w:spacing w:before="47"/>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62355455" w14:textId="77777777" w:rsidR="001C72CA" w:rsidRDefault="00DD1B2D">
            <w:pPr>
              <w:pStyle w:val="TableParagraph"/>
              <w:spacing w:before="47"/>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32F121EA" w14:textId="77777777" w:rsidR="001C72CA" w:rsidRDefault="00DD1B2D">
            <w:pPr>
              <w:pStyle w:val="TableParagraph"/>
              <w:spacing w:before="47"/>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67AECA19" w14:textId="77777777" w:rsidR="001C72CA" w:rsidRDefault="00DD1B2D">
            <w:pPr>
              <w:pStyle w:val="TableParagraph"/>
              <w:spacing w:before="47"/>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78C14D9" w14:textId="77777777" w:rsidR="001C72CA" w:rsidRDefault="00DD1B2D">
            <w:pPr>
              <w:pStyle w:val="TableParagraph"/>
              <w:spacing w:before="47"/>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140894AA" w14:textId="77777777" w:rsidR="001C72CA" w:rsidRDefault="00DD1B2D">
            <w:pPr>
              <w:pStyle w:val="TableParagraph"/>
              <w:spacing w:before="47"/>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83BEA58" w14:textId="77777777" w:rsidR="001C72CA" w:rsidRDefault="00DD1B2D">
            <w:pPr>
              <w:pStyle w:val="TableParagraph"/>
              <w:spacing w:before="47"/>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D99E85E" w14:textId="77777777" w:rsidR="001C72CA" w:rsidRDefault="00DD1B2D">
            <w:pPr>
              <w:pStyle w:val="TableParagraph"/>
              <w:spacing w:before="47"/>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3474330B" w14:textId="77777777" w:rsidR="001C72CA" w:rsidRDefault="00DD1B2D">
            <w:pPr>
              <w:pStyle w:val="TableParagraph"/>
              <w:spacing w:before="47"/>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8D6FF1E" w14:textId="77777777" w:rsidR="001C72CA" w:rsidRDefault="00DD1B2D">
            <w:pPr>
              <w:pStyle w:val="TableParagraph"/>
              <w:spacing w:before="47"/>
              <w:ind w:left="100"/>
              <w:jc w:val="center"/>
              <w:rPr>
                <w:rFonts w:ascii="宋体" w:eastAsia="宋体" w:hAnsi="宋体" w:cs="宋体"/>
                <w:sz w:val="21"/>
                <w:szCs w:val="21"/>
              </w:rPr>
            </w:pPr>
            <w:r>
              <w:rPr>
                <w:rFonts w:ascii="宋体"/>
                <w:sz w:val="21"/>
              </w:rPr>
              <w:t xml:space="preserve"> </w:t>
            </w:r>
          </w:p>
        </w:tc>
      </w:tr>
      <w:tr w:rsidR="001C72CA" w14:paraId="5354215B"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500A4E29"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366548E5"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66AA5666"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2FC185C2"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E35433D"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4C6133E1"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48102BD5"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2F6E7634"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3BB96AFA"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349DA9A"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583E0244"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5D9090F9"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0E169666"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139476C9"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419DCB8B"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D967B1F"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70FE361E"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36EFF47"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344433AA"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377ED7AD"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824D64D"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76CBB022"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5DE9D0AE"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6DF78537"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4BBE7F4C"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66266B3C"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AECDAD3"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1B93BE6D"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DFD131F"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0D35697"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06ADBFE4"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2A749EB"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7B94D298"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7F30FA8A"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15087972"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0127C0E4"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6D1FA053"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1568484"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1F26A4C8"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88C44A1"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2831A244"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132AD303"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CEDD86E"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77B6BB6C"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175FFAF2"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582AD4C7"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7E31BF57"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55865FC5"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F14E973"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004CB54D"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9D3FA41"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74345AB1"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178820A9"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C59AFB6"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1EFE8117"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38410410"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3145ADF5"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592F692B"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0AE2764F"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CE16674"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5E243AFE"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EF80DB9"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7D3337D0"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30F11CF3"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CF06FD1"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74285ACA"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24AB12DE"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51FF9B60"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55F88BB7"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3B14BD27"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5A95A8F"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6D03EE2C"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4AD5001A"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6871B17F"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6CB33CFC"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337864F"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r w:rsidR="001C72CA" w14:paraId="5719B96E" w14:textId="77777777">
        <w:trPr>
          <w:trHeight w:hRule="exact" w:val="449"/>
        </w:trPr>
        <w:tc>
          <w:tcPr>
            <w:tcW w:w="674" w:type="dxa"/>
            <w:tcBorders>
              <w:top w:val="single" w:sz="4" w:space="0" w:color="000000"/>
              <w:left w:val="single" w:sz="4" w:space="0" w:color="000000"/>
              <w:bottom w:val="single" w:sz="4" w:space="0" w:color="000000"/>
              <w:right w:val="single" w:sz="4" w:space="0" w:color="000000"/>
            </w:tcBorders>
          </w:tcPr>
          <w:p w14:paraId="4B2FEC45" w14:textId="77777777" w:rsidR="001C72CA" w:rsidRDefault="00DD1B2D">
            <w:pPr>
              <w:pStyle w:val="TableParagraph"/>
              <w:spacing w:before="50"/>
              <w:ind w:left="103"/>
              <w:jc w:val="center"/>
              <w:rPr>
                <w:rFonts w:ascii="宋体" w:eastAsia="宋体" w:hAnsi="宋体" w:cs="宋体"/>
                <w:sz w:val="21"/>
                <w:szCs w:val="21"/>
              </w:rPr>
            </w:pPr>
            <w:r>
              <w:rPr>
                <w:rFonts w:ascii="宋体"/>
                <w:sz w:val="21"/>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0887FAB2"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63A93A28" w14:textId="77777777" w:rsidR="001C72CA" w:rsidRDefault="00DD1B2D">
            <w:pPr>
              <w:pStyle w:val="TableParagraph"/>
              <w:spacing w:before="50"/>
              <w:ind w:left="106"/>
              <w:jc w:val="center"/>
              <w:rPr>
                <w:rFonts w:ascii="宋体" w:eastAsia="宋体" w:hAnsi="宋体" w:cs="宋体"/>
                <w:sz w:val="21"/>
                <w:szCs w:val="21"/>
              </w:rPr>
            </w:pPr>
            <w:r>
              <w:rPr>
                <w:rFonts w:ascii="宋体"/>
                <w:sz w:val="21"/>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6E28F2E9" w14:textId="77777777" w:rsidR="001C72CA" w:rsidRDefault="00DD1B2D">
            <w:pPr>
              <w:pStyle w:val="TableParagraph"/>
              <w:spacing w:before="50"/>
              <w:ind w:right="156"/>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3FBC171" w14:textId="77777777" w:rsidR="001C72CA" w:rsidRDefault="00DD1B2D">
            <w:pPr>
              <w:pStyle w:val="TableParagraph"/>
              <w:spacing w:before="50"/>
              <w:ind w:right="101"/>
              <w:jc w:val="right"/>
              <w:rPr>
                <w:rFonts w:ascii="宋体" w:eastAsia="宋体" w:hAnsi="宋体" w:cs="宋体"/>
                <w:sz w:val="21"/>
                <w:szCs w:val="21"/>
              </w:rPr>
            </w:pPr>
            <w:r>
              <w:rPr>
                <w:rFonts w:ascii="宋体"/>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5C38DBFF"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C5CBE93" w14:textId="77777777" w:rsidR="001C72CA" w:rsidRDefault="00DD1B2D">
            <w:pPr>
              <w:pStyle w:val="TableParagraph"/>
              <w:spacing w:before="50"/>
              <w:ind w:left="105"/>
              <w:jc w:val="center"/>
              <w:rPr>
                <w:rFonts w:ascii="宋体" w:eastAsia="宋体" w:hAnsi="宋体" w:cs="宋体"/>
                <w:sz w:val="21"/>
                <w:szCs w:val="21"/>
              </w:rPr>
            </w:pPr>
            <w:r>
              <w:rPr>
                <w:rFonts w:ascii="宋体"/>
                <w:sz w:val="21"/>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D07C752" w14:textId="77777777" w:rsidR="001C72CA" w:rsidRDefault="00DD1B2D">
            <w:pPr>
              <w:pStyle w:val="TableParagraph"/>
              <w:spacing w:before="50"/>
              <w:ind w:right="494"/>
              <w:jc w:val="right"/>
              <w:rPr>
                <w:rFonts w:ascii="宋体" w:eastAsia="宋体" w:hAnsi="宋体" w:cs="宋体"/>
                <w:sz w:val="21"/>
                <w:szCs w:val="21"/>
              </w:rPr>
            </w:pPr>
            <w:r>
              <w:rPr>
                <w:rFonts w:ascii="宋体"/>
                <w:sz w:val="21"/>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0E767E4B" w14:textId="77777777" w:rsidR="001C72CA" w:rsidRDefault="00DD1B2D">
            <w:pPr>
              <w:pStyle w:val="TableParagraph"/>
              <w:spacing w:before="50"/>
              <w:ind w:right="360"/>
              <w:jc w:val="right"/>
              <w:rPr>
                <w:rFonts w:ascii="宋体" w:eastAsia="宋体" w:hAnsi="宋体" w:cs="宋体"/>
                <w:sz w:val="21"/>
                <w:szCs w:val="21"/>
              </w:rPr>
            </w:pPr>
            <w:r>
              <w:rPr>
                <w:rFonts w:ascii="宋体"/>
                <w:sz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2D7AD21" w14:textId="77777777" w:rsidR="001C72CA" w:rsidRDefault="00DD1B2D">
            <w:pPr>
              <w:pStyle w:val="TableParagraph"/>
              <w:spacing w:before="50"/>
              <w:ind w:left="100"/>
              <w:jc w:val="center"/>
              <w:rPr>
                <w:rFonts w:ascii="宋体" w:eastAsia="宋体" w:hAnsi="宋体" w:cs="宋体"/>
                <w:sz w:val="21"/>
                <w:szCs w:val="21"/>
              </w:rPr>
            </w:pPr>
            <w:r>
              <w:rPr>
                <w:rFonts w:ascii="宋体"/>
                <w:sz w:val="21"/>
              </w:rPr>
              <w:t xml:space="preserve"> </w:t>
            </w:r>
          </w:p>
        </w:tc>
      </w:tr>
    </w:tbl>
    <w:p w14:paraId="10EBA747" w14:textId="77777777" w:rsidR="001C72CA" w:rsidRDefault="00DD1B2D">
      <w:pPr>
        <w:spacing w:before="41" w:line="235" w:lineRule="exact"/>
        <w:ind w:left="158"/>
        <w:rPr>
          <w:rFonts w:ascii="宋体" w:eastAsia="宋体" w:hAnsi="宋体" w:cs="宋体"/>
          <w:sz w:val="18"/>
          <w:szCs w:val="18"/>
          <w:lang w:eastAsia="zh-CN"/>
        </w:rPr>
      </w:pPr>
      <w:r>
        <w:rPr>
          <w:rFonts w:ascii="宋体" w:eastAsia="宋体" w:hAnsi="宋体" w:cs="宋体"/>
          <w:sz w:val="18"/>
          <w:szCs w:val="18"/>
          <w:lang w:eastAsia="zh-CN"/>
        </w:rPr>
        <w:t>说明</w:t>
      </w:r>
      <w:r>
        <w:rPr>
          <w:rFonts w:ascii="宋体" w:eastAsia="宋体" w:hAnsi="宋体" w:cs="宋体"/>
          <w:sz w:val="18"/>
          <w:szCs w:val="18"/>
          <w:lang w:eastAsia="zh-CN"/>
        </w:rPr>
        <w:t>:</w:t>
      </w:r>
      <w:r>
        <w:rPr>
          <w:rFonts w:ascii="宋体" w:eastAsia="宋体" w:hAnsi="宋体" w:cs="宋体"/>
          <w:spacing w:val="-2"/>
          <w:sz w:val="18"/>
          <w:szCs w:val="18"/>
          <w:lang w:eastAsia="zh-CN"/>
        </w:rPr>
        <w:t xml:space="preserve"> </w:t>
      </w:r>
      <w:r>
        <w:rPr>
          <w:rFonts w:ascii="宋体" w:eastAsia="宋体" w:hAnsi="宋体" w:cs="宋体"/>
          <w:sz w:val="18"/>
          <w:szCs w:val="18"/>
          <w:lang w:eastAsia="zh-CN"/>
        </w:rPr>
        <w:t>1.</w:t>
      </w:r>
      <w:r>
        <w:rPr>
          <w:rFonts w:ascii="宋体" w:eastAsia="宋体" w:hAnsi="宋体" w:cs="宋体"/>
          <w:sz w:val="18"/>
          <w:szCs w:val="18"/>
          <w:lang w:eastAsia="zh-CN"/>
        </w:rPr>
        <w:t>人员根据配置进行完善补充；</w:t>
      </w:r>
      <w:r>
        <w:rPr>
          <w:rFonts w:ascii="宋体" w:eastAsia="宋体" w:hAnsi="宋体" w:cs="宋体"/>
          <w:spacing w:val="1"/>
          <w:sz w:val="18"/>
          <w:szCs w:val="18"/>
          <w:lang w:eastAsia="zh-CN"/>
        </w:rPr>
        <w:t xml:space="preserve"> </w:t>
      </w:r>
      <w:r>
        <w:rPr>
          <w:rFonts w:ascii="宋体" w:eastAsia="宋体" w:hAnsi="宋体" w:cs="宋体"/>
          <w:sz w:val="18"/>
          <w:szCs w:val="18"/>
          <w:lang w:eastAsia="zh-CN"/>
        </w:rPr>
        <w:t xml:space="preserve"> </w:t>
      </w:r>
    </w:p>
    <w:p w14:paraId="3B7CFB00" w14:textId="77777777" w:rsidR="001C72CA" w:rsidRDefault="00DD1B2D">
      <w:pPr>
        <w:spacing w:line="234" w:lineRule="exact"/>
        <w:ind w:left="158"/>
        <w:rPr>
          <w:rFonts w:ascii="宋体" w:eastAsia="宋体" w:hAnsi="宋体" w:cs="宋体"/>
          <w:sz w:val="18"/>
          <w:szCs w:val="18"/>
          <w:lang w:eastAsia="zh-CN"/>
        </w:rPr>
      </w:pP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pacing w:val="-2"/>
          <w:sz w:val="18"/>
          <w:szCs w:val="18"/>
          <w:lang w:eastAsia="zh-CN"/>
        </w:rPr>
        <w:t xml:space="preserve"> </w:t>
      </w:r>
      <w:r>
        <w:rPr>
          <w:rFonts w:ascii="宋体" w:eastAsia="宋体" w:hAnsi="宋体" w:cs="宋体"/>
          <w:spacing w:val="1"/>
          <w:sz w:val="18"/>
          <w:szCs w:val="18"/>
          <w:lang w:eastAsia="zh-CN"/>
        </w:rPr>
        <w:t xml:space="preserve"> </w:t>
      </w:r>
      <w:r>
        <w:rPr>
          <w:rFonts w:ascii="宋体" w:eastAsia="宋体" w:hAnsi="宋体" w:cs="宋体"/>
          <w:sz w:val="18"/>
          <w:szCs w:val="18"/>
          <w:lang w:eastAsia="zh-CN"/>
        </w:rPr>
        <w:t>2.</w:t>
      </w:r>
      <w:r>
        <w:rPr>
          <w:rFonts w:ascii="宋体" w:eastAsia="宋体" w:hAnsi="宋体" w:cs="宋体"/>
          <w:sz w:val="18"/>
          <w:szCs w:val="18"/>
          <w:lang w:eastAsia="zh-CN"/>
        </w:rPr>
        <w:t>本表中所有人员的资格证书、注册执业证书等扫描件，须附在本章规定的投标文件对应目录项下；</w:t>
      </w:r>
      <w:r>
        <w:rPr>
          <w:rFonts w:ascii="宋体" w:eastAsia="宋体" w:hAnsi="宋体" w:cs="宋体"/>
          <w:sz w:val="18"/>
          <w:szCs w:val="18"/>
          <w:lang w:eastAsia="zh-CN"/>
        </w:rPr>
        <w:t xml:space="preserve"> </w:t>
      </w:r>
    </w:p>
    <w:p w14:paraId="44B60F48" w14:textId="77777777" w:rsidR="001C72CA" w:rsidRDefault="00DD1B2D">
      <w:pPr>
        <w:spacing w:line="234" w:lineRule="exact"/>
        <w:ind w:left="158"/>
        <w:rPr>
          <w:rFonts w:ascii="宋体" w:eastAsia="宋体" w:hAnsi="宋体" w:cs="宋体"/>
          <w:sz w:val="18"/>
          <w:szCs w:val="18"/>
          <w:lang w:eastAsia="zh-CN"/>
        </w:rPr>
      </w:pPr>
      <w:r>
        <w:rPr>
          <w:rFonts w:ascii="宋体"/>
          <w:sz w:val="18"/>
          <w:lang w:eastAsia="zh-CN"/>
        </w:rPr>
        <w:t xml:space="preserve"> </w:t>
      </w:r>
    </w:p>
    <w:p w14:paraId="177526A8" w14:textId="77777777" w:rsidR="001C72CA" w:rsidRDefault="001C72CA">
      <w:pPr>
        <w:spacing w:line="234" w:lineRule="exact"/>
        <w:rPr>
          <w:rFonts w:ascii="宋体" w:eastAsia="宋体" w:hAnsi="宋体" w:cs="宋体"/>
          <w:sz w:val="18"/>
          <w:szCs w:val="18"/>
          <w:lang w:eastAsia="zh-CN"/>
        </w:rPr>
        <w:sectPr w:rsidR="001C72CA">
          <w:pgSz w:w="11910" w:h="16840"/>
          <w:pgMar w:top="1340" w:right="1120" w:bottom="1160" w:left="1260" w:header="0" w:footer="975" w:gutter="0"/>
          <w:cols w:space="720"/>
        </w:sectPr>
      </w:pPr>
    </w:p>
    <w:p w14:paraId="0458CB49" w14:textId="77777777" w:rsidR="001C72CA" w:rsidRDefault="00DD1B2D">
      <w:pPr>
        <w:spacing w:before="26"/>
        <w:ind w:left="218"/>
        <w:rPr>
          <w:rFonts w:ascii="宋体" w:eastAsia="宋体" w:hAnsi="宋体" w:cs="宋体"/>
          <w:sz w:val="21"/>
          <w:szCs w:val="21"/>
          <w:lang w:eastAsia="zh-CN"/>
        </w:rPr>
      </w:pPr>
      <w:r>
        <w:rPr>
          <w:rFonts w:ascii="宋体" w:eastAsia="宋体" w:hAnsi="宋体" w:cs="宋体"/>
          <w:sz w:val="21"/>
          <w:szCs w:val="21"/>
          <w:lang w:eastAsia="zh-CN"/>
        </w:rPr>
        <w:lastRenderedPageBreak/>
        <w:t>附件</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8</w:t>
      </w:r>
      <w:r>
        <w:rPr>
          <w:rFonts w:ascii="宋体" w:eastAsia="宋体" w:hAnsi="宋体" w:cs="宋体"/>
          <w:sz w:val="21"/>
          <w:szCs w:val="21"/>
          <w:lang w:eastAsia="zh-CN"/>
        </w:rPr>
        <w:t>：</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 xml:space="preserve"> </w:t>
      </w:r>
    </w:p>
    <w:p w14:paraId="5D7B513C" w14:textId="77777777" w:rsidR="001C72CA" w:rsidRDefault="001C72CA">
      <w:pPr>
        <w:spacing w:before="6"/>
        <w:rPr>
          <w:rFonts w:ascii="宋体" w:eastAsia="宋体" w:hAnsi="宋体" w:cs="宋体"/>
          <w:sz w:val="16"/>
          <w:szCs w:val="16"/>
          <w:lang w:eastAsia="zh-CN"/>
        </w:rPr>
      </w:pPr>
    </w:p>
    <w:p w14:paraId="5EE860F5" w14:textId="77777777" w:rsidR="001C72CA" w:rsidRDefault="00DD1B2D">
      <w:pPr>
        <w:pStyle w:val="5"/>
        <w:ind w:left="3459" w:right="3343"/>
        <w:jc w:val="center"/>
        <w:rPr>
          <w:rFonts w:cs="宋体"/>
          <w:b w:val="0"/>
          <w:bCs w:val="0"/>
          <w:lang w:eastAsia="zh-CN"/>
        </w:rPr>
      </w:pPr>
      <w:r>
        <w:rPr>
          <w:lang w:eastAsia="zh-CN"/>
        </w:rPr>
        <w:t>项目经理资格一览表</w:t>
      </w:r>
      <w:r>
        <w:rPr>
          <w:rFonts w:cs="宋体"/>
          <w:w w:val="99"/>
          <w:lang w:eastAsia="zh-CN"/>
        </w:rPr>
        <w:t xml:space="preserve"> </w:t>
      </w:r>
    </w:p>
    <w:p w14:paraId="13DC8201" w14:textId="77777777" w:rsidR="001C72CA" w:rsidRDefault="001C72CA">
      <w:pPr>
        <w:spacing w:before="7"/>
        <w:rPr>
          <w:rFonts w:ascii="宋体" w:eastAsia="宋体" w:hAnsi="宋体" w:cs="宋体"/>
          <w:b/>
          <w:bCs/>
          <w:sz w:val="12"/>
          <w:szCs w:val="12"/>
          <w:lang w:eastAsia="zh-CN"/>
        </w:rPr>
      </w:pPr>
    </w:p>
    <w:tbl>
      <w:tblPr>
        <w:tblStyle w:val="TableNormal"/>
        <w:tblW w:w="0" w:type="auto"/>
        <w:tblInd w:w="106" w:type="dxa"/>
        <w:tblLayout w:type="fixed"/>
        <w:tblLook w:val="04A0" w:firstRow="1" w:lastRow="0" w:firstColumn="1" w:lastColumn="0" w:noHBand="0" w:noVBand="1"/>
      </w:tblPr>
      <w:tblGrid>
        <w:gridCol w:w="1183"/>
        <w:gridCol w:w="1566"/>
        <w:gridCol w:w="1135"/>
        <w:gridCol w:w="502"/>
        <w:gridCol w:w="1198"/>
        <w:gridCol w:w="622"/>
        <w:gridCol w:w="1135"/>
        <w:gridCol w:w="742"/>
        <w:gridCol w:w="816"/>
        <w:gridCol w:w="567"/>
      </w:tblGrid>
      <w:tr w:rsidR="001C72CA" w14:paraId="47346ACB" w14:textId="77777777">
        <w:trPr>
          <w:trHeight w:hRule="exact" w:val="466"/>
        </w:trPr>
        <w:tc>
          <w:tcPr>
            <w:tcW w:w="1183" w:type="dxa"/>
            <w:tcBorders>
              <w:top w:val="single" w:sz="4" w:space="0" w:color="000000"/>
              <w:left w:val="single" w:sz="4" w:space="0" w:color="000000"/>
              <w:bottom w:val="single" w:sz="4" w:space="0" w:color="000000"/>
              <w:right w:val="single" w:sz="4" w:space="0" w:color="000000"/>
            </w:tcBorders>
          </w:tcPr>
          <w:p w14:paraId="0D742287" w14:textId="77777777" w:rsidR="001C72CA" w:rsidRDefault="00DD1B2D">
            <w:pPr>
              <w:pStyle w:val="TableParagraph"/>
              <w:spacing w:line="243" w:lineRule="exact"/>
              <w:ind w:left="103"/>
              <w:rPr>
                <w:rFonts w:ascii="宋体" w:eastAsia="宋体" w:hAnsi="宋体" w:cs="宋体"/>
                <w:sz w:val="21"/>
                <w:szCs w:val="21"/>
              </w:rPr>
            </w:pPr>
            <w:r>
              <w:rPr>
                <w:rFonts w:ascii="宋体" w:eastAsia="宋体" w:hAnsi="宋体" w:cs="宋体"/>
                <w:sz w:val="21"/>
                <w:szCs w:val="21"/>
              </w:rPr>
              <w:t>姓名</w:t>
            </w:r>
            <w:r>
              <w:rPr>
                <w:rFonts w:ascii="宋体" w:eastAsia="宋体" w:hAnsi="宋体" w:cs="宋体"/>
                <w:sz w:val="21"/>
                <w:szCs w:val="21"/>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B5D576E" w14:textId="77777777" w:rsidR="001C72CA" w:rsidRDefault="00DD1B2D">
            <w:pPr>
              <w:pStyle w:val="TableParagraph"/>
              <w:spacing w:line="243" w:lineRule="exact"/>
              <w:ind w:left="580"/>
              <w:rPr>
                <w:rFonts w:ascii="宋体" w:eastAsia="宋体" w:hAnsi="宋体" w:cs="宋体"/>
                <w:sz w:val="21"/>
                <w:szCs w:val="21"/>
              </w:rPr>
            </w:pPr>
            <w:r>
              <w:rPr>
                <w:rFonts w:ascii="宋体"/>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6EFEE42" w14:textId="77777777" w:rsidR="001C72CA" w:rsidRDefault="00DD1B2D">
            <w:pPr>
              <w:pStyle w:val="TableParagraph"/>
              <w:spacing w:line="243" w:lineRule="exact"/>
              <w:ind w:left="103"/>
              <w:rPr>
                <w:rFonts w:ascii="宋体" w:eastAsia="宋体" w:hAnsi="宋体" w:cs="宋体"/>
                <w:sz w:val="21"/>
                <w:szCs w:val="21"/>
              </w:rPr>
            </w:pPr>
            <w:r>
              <w:rPr>
                <w:rFonts w:ascii="宋体" w:eastAsia="宋体" w:hAnsi="宋体" w:cs="宋体"/>
                <w:sz w:val="21"/>
                <w:szCs w:val="21"/>
              </w:rPr>
              <w:t>性别</w:t>
            </w:r>
            <w:r>
              <w:rPr>
                <w:rFonts w:ascii="宋体" w:eastAsia="宋体" w:hAnsi="宋体" w:cs="宋体"/>
                <w:sz w:val="21"/>
                <w:szCs w:val="21"/>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3D93FE8B" w14:textId="77777777" w:rsidR="001C72CA" w:rsidRDefault="001C72CA"/>
        </w:tc>
        <w:tc>
          <w:tcPr>
            <w:tcW w:w="1198" w:type="dxa"/>
            <w:tcBorders>
              <w:top w:val="single" w:sz="4" w:space="0" w:color="000000"/>
              <w:left w:val="single" w:sz="4" w:space="0" w:color="000000"/>
              <w:bottom w:val="single" w:sz="4" w:space="0" w:color="000000"/>
              <w:right w:val="single" w:sz="4" w:space="0" w:color="000000"/>
            </w:tcBorders>
          </w:tcPr>
          <w:p w14:paraId="7198E68C" w14:textId="77777777" w:rsidR="001C72CA" w:rsidRDefault="00DD1B2D">
            <w:pPr>
              <w:pStyle w:val="TableParagraph"/>
              <w:spacing w:line="243" w:lineRule="exact"/>
              <w:ind w:left="100"/>
              <w:rPr>
                <w:rFonts w:ascii="宋体" w:eastAsia="宋体" w:hAnsi="宋体" w:cs="宋体"/>
                <w:sz w:val="21"/>
                <w:szCs w:val="21"/>
              </w:rPr>
            </w:pPr>
            <w:r>
              <w:rPr>
                <w:rFonts w:ascii="宋体" w:eastAsia="宋体" w:hAnsi="宋体" w:cs="宋体"/>
                <w:sz w:val="21"/>
                <w:szCs w:val="21"/>
              </w:rPr>
              <w:t>年龄</w:t>
            </w:r>
            <w:r>
              <w:rPr>
                <w:rFonts w:ascii="宋体" w:eastAsia="宋体" w:hAnsi="宋体" w:cs="宋体"/>
                <w:sz w:val="21"/>
                <w:szCs w:val="21"/>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11D170B7" w14:textId="77777777" w:rsidR="001C72CA" w:rsidRDefault="001C72CA"/>
        </w:tc>
        <w:tc>
          <w:tcPr>
            <w:tcW w:w="2693" w:type="dxa"/>
            <w:gridSpan w:val="3"/>
            <w:tcBorders>
              <w:top w:val="single" w:sz="4" w:space="0" w:color="000000"/>
              <w:left w:val="single" w:sz="4" w:space="0" w:color="000000"/>
              <w:bottom w:val="single" w:sz="4" w:space="0" w:color="000000"/>
              <w:right w:val="single" w:sz="4" w:space="0" w:color="000000"/>
            </w:tcBorders>
          </w:tcPr>
          <w:p w14:paraId="2ADDC6AB" w14:textId="77777777" w:rsidR="001C72CA" w:rsidRDefault="00DD1B2D">
            <w:pPr>
              <w:pStyle w:val="TableParagraph"/>
              <w:spacing w:line="243" w:lineRule="exact"/>
              <w:ind w:left="103"/>
              <w:rPr>
                <w:rFonts w:ascii="宋体" w:eastAsia="宋体" w:hAnsi="宋体" w:cs="宋体"/>
                <w:sz w:val="21"/>
                <w:szCs w:val="21"/>
              </w:rPr>
            </w:pPr>
            <w:r>
              <w:rPr>
                <w:rFonts w:ascii="宋体" w:eastAsia="宋体" w:hAnsi="宋体" w:cs="宋体"/>
                <w:sz w:val="21"/>
                <w:szCs w:val="21"/>
              </w:rPr>
              <w:t>参加工作时间</w:t>
            </w:r>
            <w:r>
              <w:rPr>
                <w:rFonts w:ascii="宋体" w:eastAsia="宋体" w:hAnsi="宋体" w:cs="宋体"/>
                <w:sz w:val="21"/>
                <w:szCs w:val="21"/>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1B4BB7" w14:textId="77777777" w:rsidR="001C72CA" w:rsidRDefault="001C72CA"/>
        </w:tc>
      </w:tr>
      <w:tr w:rsidR="001C72CA" w14:paraId="0CA234CB" w14:textId="77777777">
        <w:trPr>
          <w:trHeight w:hRule="exact" w:val="463"/>
        </w:trPr>
        <w:tc>
          <w:tcPr>
            <w:tcW w:w="1183" w:type="dxa"/>
            <w:tcBorders>
              <w:top w:val="single" w:sz="4" w:space="0" w:color="000000"/>
              <w:left w:val="single" w:sz="4" w:space="0" w:color="000000"/>
              <w:bottom w:val="single" w:sz="4" w:space="0" w:color="000000"/>
              <w:right w:val="single" w:sz="4" w:space="0" w:color="000000"/>
            </w:tcBorders>
          </w:tcPr>
          <w:p w14:paraId="40F1DA3E"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职务</w:t>
            </w:r>
            <w:r>
              <w:rPr>
                <w:rFonts w:ascii="宋体" w:eastAsia="宋体" w:hAnsi="宋体" w:cs="宋体"/>
                <w:sz w:val="21"/>
                <w:szCs w:val="21"/>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94E56F7" w14:textId="77777777" w:rsidR="001C72CA" w:rsidRDefault="00DD1B2D">
            <w:pPr>
              <w:pStyle w:val="TableParagraph"/>
              <w:spacing w:line="241" w:lineRule="exact"/>
              <w:ind w:left="580"/>
              <w:rPr>
                <w:rFonts w:ascii="宋体" w:eastAsia="宋体" w:hAnsi="宋体" w:cs="宋体"/>
                <w:sz w:val="21"/>
                <w:szCs w:val="21"/>
              </w:rPr>
            </w:pPr>
            <w:r>
              <w:rPr>
                <w:rFonts w:ascii="宋体"/>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D6AFE6C"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职称</w:t>
            </w:r>
            <w:r>
              <w:rPr>
                <w:rFonts w:ascii="宋体" w:eastAsia="宋体" w:hAnsi="宋体" w:cs="宋体"/>
                <w:sz w:val="21"/>
                <w:szCs w:val="21"/>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3CAF5405" w14:textId="77777777" w:rsidR="001C72CA" w:rsidRDefault="001C72CA"/>
        </w:tc>
        <w:tc>
          <w:tcPr>
            <w:tcW w:w="1198" w:type="dxa"/>
            <w:tcBorders>
              <w:top w:val="single" w:sz="4" w:space="0" w:color="000000"/>
              <w:left w:val="single" w:sz="4" w:space="0" w:color="000000"/>
              <w:bottom w:val="single" w:sz="4" w:space="0" w:color="000000"/>
              <w:right w:val="single" w:sz="4" w:space="0" w:color="000000"/>
            </w:tcBorders>
          </w:tcPr>
          <w:p w14:paraId="2D37151D" w14:textId="77777777" w:rsidR="001C72CA" w:rsidRDefault="00DD1B2D">
            <w:pPr>
              <w:pStyle w:val="TableParagraph"/>
              <w:spacing w:line="241" w:lineRule="exact"/>
              <w:ind w:left="100"/>
              <w:rPr>
                <w:rFonts w:ascii="宋体" w:eastAsia="宋体" w:hAnsi="宋体" w:cs="宋体"/>
                <w:sz w:val="21"/>
                <w:szCs w:val="21"/>
              </w:rPr>
            </w:pPr>
            <w:r>
              <w:rPr>
                <w:rFonts w:ascii="宋体" w:eastAsia="宋体" w:hAnsi="宋体" w:cs="宋体"/>
                <w:sz w:val="21"/>
                <w:szCs w:val="21"/>
              </w:rPr>
              <w:t>学历</w:t>
            </w:r>
            <w:r>
              <w:rPr>
                <w:rFonts w:ascii="宋体" w:eastAsia="宋体" w:hAnsi="宋体" w:cs="宋体"/>
                <w:sz w:val="21"/>
                <w:szCs w:val="21"/>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531D672" w14:textId="77777777" w:rsidR="001C72CA" w:rsidRDefault="001C72CA"/>
        </w:tc>
        <w:tc>
          <w:tcPr>
            <w:tcW w:w="2693" w:type="dxa"/>
            <w:gridSpan w:val="3"/>
            <w:tcBorders>
              <w:top w:val="single" w:sz="4" w:space="0" w:color="000000"/>
              <w:left w:val="single" w:sz="4" w:space="0" w:color="000000"/>
              <w:bottom w:val="single" w:sz="4" w:space="0" w:color="000000"/>
              <w:right w:val="single" w:sz="4" w:space="0" w:color="000000"/>
            </w:tcBorders>
          </w:tcPr>
          <w:p w14:paraId="53FCB63E" w14:textId="77777777" w:rsidR="001C72CA" w:rsidRDefault="00DD1B2D">
            <w:pPr>
              <w:pStyle w:val="TableParagraph"/>
              <w:spacing w:line="241" w:lineRule="exact"/>
              <w:ind w:left="103"/>
              <w:rPr>
                <w:rFonts w:ascii="宋体" w:eastAsia="宋体" w:hAnsi="宋体" w:cs="宋体"/>
                <w:sz w:val="21"/>
                <w:szCs w:val="21"/>
                <w:lang w:eastAsia="zh-CN"/>
              </w:rPr>
            </w:pPr>
            <w:r>
              <w:rPr>
                <w:rFonts w:ascii="宋体" w:eastAsia="宋体" w:hAnsi="宋体" w:cs="宋体"/>
                <w:sz w:val="21"/>
                <w:szCs w:val="21"/>
                <w:lang w:eastAsia="zh-CN"/>
              </w:rPr>
              <w:t>从事工程建设工作年限</w:t>
            </w:r>
            <w:r>
              <w:rPr>
                <w:rFonts w:ascii="宋体" w:eastAsia="宋体" w:hAnsi="宋体" w:cs="宋体"/>
                <w:sz w:val="21"/>
                <w:szCs w:val="21"/>
                <w:lang w:eastAsia="zh-CN"/>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0E858C5" w14:textId="77777777" w:rsidR="001C72CA" w:rsidRDefault="001C72CA">
            <w:pPr>
              <w:rPr>
                <w:lang w:eastAsia="zh-CN"/>
              </w:rPr>
            </w:pPr>
          </w:p>
        </w:tc>
      </w:tr>
      <w:tr w:rsidR="001C72CA" w14:paraId="6FFA8182" w14:textId="77777777">
        <w:trPr>
          <w:trHeight w:hRule="exact" w:val="401"/>
        </w:trPr>
        <w:tc>
          <w:tcPr>
            <w:tcW w:w="2749" w:type="dxa"/>
            <w:gridSpan w:val="2"/>
            <w:tcBorders>
              <w:top w:val="single" w:sz="4" w:space="0" w:color="000000"/>
              <w:left w:val="single" w:sz="4" w:space="0" w:color="000000"/>
              <w:bottom w:val="single" w:sz="4" w:space="0" w:color="000000"/>
              <w:right w:val="single" w:sz="4" w:space="0" w:color="000000"/>
            </w:tcBorders>
          </w:tcPr>
          <w:p w14:paraId="45CFFE34"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注册执业证书名称</w:t>
            </w:r>
            <w:r>
              <w:rPr>
                <w:rFonts w:ascii="宋体" w:eastAsia="宋体" w:hAnsi="宋体" w:cs="宋体"/>
                <w:sz w:val="21"/>
                <w:szCs w:val="21"/>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14:paraId="5757DC0B"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757" w:type="dxa"/>
            <w:gridSpan w:val="2"/>
            <w:vMerge w:val="restart"/>
            <w:tcBorders>
              <w:top w:val="single" w:sz="4" w:space="0" w:color="000000"/>
              <w:left w:val="single" w:sz="4" w:space="0" w:color="000000"/>
              <w:right w:val="single" w:sz="4" w:space="0" w:color="000000"/>
            </w:tcBorders>
          </w:tcPr>
          <w:p w14:paraId="60A172F4"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专业名称及级别</w:t>
            </w:r>
            <w:r>
              <w:rPr>
                <w:rFonts w:ascii="宋体" w:eastAsia="宋体" w:hAnsi="宋体" w:cs="宋体"/>
                <w:sz w:val="21"/>
                <w:szCs w:val="21"/>
              </w:rPr>
              <w:t xml:space="preserve"> </w:t>
            </w:r>
          </w:p>
        </w:tc>
        <w:tc>
          <w:tcPr>
            <w:tcW w:w="2125" w:type="dxa"/>
            <w:gridSpan w:val="3"/>
            <w:vMerge w:val="restart"/>
            <w:tcBorders>
              <w:top w:val="single" w:sz="4" w:space="0" w:color="000000"/>
              <w:left w:val="single" w:sz="4" w:space="0" w:color="000000"/>
              <w:right w:val="single" w:sz="4" w:space="0" w:color="000000"/>
            </w:tcBorders>
          </w:tcPr>
          <w:p w14:paraId="2CC3D621" w14:textId="77777777" w:rsidR="001C72CA" w:rsidRDefault="00DD1B2D">
            <w:pPr>
              <w:pStyle w:val="TableParagraph"/>
              <w:spacing w:line="241" w:lineRule="exact"/>
              <w:ind w:left="581"/>
              <w:rPr>
                <w:rFonts w:ascii="宋体" w:eastAsia="宋体" w:hAnsi="宋体" w:cs="宋体"/>
                <w:sz w:val="21"/>
                <w:szCs w:val="21"/>
              </w:rPr>
            </w:pPr>
            <w:r>
              <w:rPr>
                <w:rFonts w:ascii="宋体"/>
                <w:sz w:val="21"/>
              </w:rPr>
              <w:t xml:space="preserve"> </w:t>
            </w:r>
          </w:p>
        </w:tc>
      </w:tr>
      <w:tr w:rsidR="001C72CA" w14:paraId="14D8F5C0" w14:textId="77777777">
        <w:trPr>
          <w:trHeight w:hRule="exact" w:val="439"/>
        </w:trPr>
        <w:tc>
          <w:tcPr>
            <w:tcW w:w="2749" w:type="dxa"/>
            <w:gridSpan w:val="2"/>
            <w:tcBorders>
              <w:top w:val="single" w:sz="4" w:space="0" w:color="000000"/>
              <w:left w:val="single" w:sz="4" w:space="0" w:color="000000"/>
              <w:bottom w:val="single" w:sz="4" w:space="0" w:color="000000"/>
              <w:right w:val="single" w:sz="4" w:space="0" w:color="000000"/>
            </w:tcBorders>
          </w:tcPr>
          <w:p w14:paraId="78474A0A"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注册执业证书编号</w:t>
            </w:r>
            <w:r>
              <w:rPr>
                <w:rFonts w:ascii="宋体" w:eastAsia="宋体" w:hAnsi="宋体" w:cs="宋体"/>
                <w:sz w:val="21"/>
                <w:szCs w:val="21"/>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14:paraId="61F05E89"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757" w:type="dxa"/>
            <w:gridSpan w:val="2"/>
            <w:vMerge/>
            <w:tcBorders>
              <w:left w:val="single" w:sz="4" w:space="0" w:color="000000"/>
              <w:bottom w:val="single" w:sz="4" w:space="0" w:color="000000"/>
              <w:right w:val="single" w:sz="4" w:space="0" w:color="000000"/>
            </w:tcBorders>
          </w:tcPr>
          <w:p w14:paraId="5D67A62E" w14:textId="77777777" w:rsidR="001C72CA" w:rsidRDefault="001C72CA"/>
        </w:tc>
        <w:tc>
          <w:tcPr>
            <w:tcW w:w="2125" w:type="dxa"/>
            <w:gridSpan w:val="3"/>
            <w:vMerge/>
            <w:tcBorders>
              <w:left w:val="single" w:sz="4" w:space="0" w:color="000000"/>
              <w:bottom w:val="single" w:sz="4" w:space="0" w:color="000000"/>
              <w:right w:val="single" w:sz="4" w:space="0" w:color="000000"/>
            </w:tcBorders>
          </w:tcPr>
          <w:p w14:paraId="6C5F0894" w14:textId="77777777" w:rsidR="001C72CA" w:rsidRDefault="001C72CA"/>
        </w:tc>
      </w:tr>
      <w:tr w:rsidR="001C72CA" w14:paraId="7B43E77A" w14:textId="77777777">
        <w:trPr>
          <w:trHeight w:hRule="exact" w:val="535"/>
        </w:trPr>
        <w:tc>
          <w:tcPr>
            <w:tcW w:w="9465" w:type="dxa"/>
            <w:gridSpan w:val="10"/>
            <w:tcBorders>
              <w:top w:val="single" w:sz="4" w:space="0" w:color="000000"/>
              <w:left w:val="single" w:sz="4" w:space="0" w:color="000000"/>
              <w:bottom w:val="single" w:sz="4" w:space="0" w:color="000000"/>
              <w:right w:val="single" w:sz="4" w:space="0" w:color="000000"/>
            </w:tcBorders>
          </w:tcPr>
          <w:p w14:paraId="62589473"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曾获荣誉奖励情况：</w:t>
            </w:r>
            <w:r>
              <w:rPr>
                <w:rFonts w:ascii="宋体" w:eastAsia="宋体" w:hAnsi="宋体" w:cs="宋体"/>
                <w:sz w:val="21"/>
                <w:szCs w:val="21"/>
              </w:rPr>
              <w:t xml:space="preserve"> </w:t>
            </w:r>
          </w:p>
        </w:tc>
      </w:tr>
      <w:tr w:rsidR="001C72CA" w14:paraId="598895C6" w14:textId="77777777">
        <w:trPr>
          <w:trHeight w:hRule="exact" w:val="463"/>
        </w:trPr>
        <w:tc>
          <w:tcPr>
            <w:tcW w:w="9465" w:type="dxa"/>
            <w:gridSpan w:val="10"/>
            <w:tcBorders>
              <w:top w:val="single" w:sz="4" w:space="0" w:color="000000"/>
              <w:left w:val="single" w:sz="4" w:space="0" w:color="000000"/>
              <w:bottom w:val="single" w:sz="4" w:space="0" w:color="000000"/>
              <w:right w:val="single" w:sz="4" w:space="0" w:color="000000"/>
            </w:tcBorders>
          </w:tcPr>
          <w:p w14:paraId="77141C24" w14:textId="77777777" w:rsidR="001C72CA" w:rsidRDefault="00DD1B2D">
            <w:pPr>
              <w:pStyle w:val="TableParagraph"/>
              <w:spacing w:line="241" w:lineRule="exact"/>
              <w:ind w:left="3391"/>
              <w:rPr>
                <w:rFonts w:ascii="宋体" w:eastAsia="宋体" w:hAnsi="宋体" w:cs="宋体"/>
                <w:sz w:val="21"/>
                <w:szCs w:val="21"/>
                <w:lang w:eastAsia="zh-CN"/>
              </w:rPr>
            </w:pPr>
            <w:r>
              <w:rPr>
                <w:rFonts w:ascii="宋体" w:eastAsia="宋体" w:hAnsi="宋体" w:cs="宋体"/>
                <w:sz w:val="21"/>
                <w:szCs w:val="21"/>
                <w:lang w:eastAsia="zh-CN"/>
              </w:rPr>
              <w:t>年以来</w:t>
            </w:r>
            <w:r>
              <w:rPr>
                <w:rFonts w:ascii="宋体" w:eastAsia="宋体" w:hAnsi="宋体" w:cs="宋体"/>
                <w:sz w:val="21"/>
                <w:szCs w:val="21"/>
                <w:u w:val="single" w:color="000000"/>
                <w:lang w:eastAsia="zh-CN"/>
              </w:rPr>
              <w:t>（同类工程描述）</w:t>
            </w:r>
            <w:r>
              <w:rPr>
                <w:rFonts w:ascii="宋体" w:eastAsia="宋体" w:hAnsi="宋体" w:cs="宋体"/>
                <w:sz w:val="21"/>
                <w:szCs w:val="21"/>
                <w:lang w:eastAsia="zh-CN"/>
              </w:rPr>
              <w:t>施工业绩</w:t>
            </w:r>
            <w:r>
              <w:rPr>
                <w:rFonts w:ascii="宋体" w:eastAsia="宋体" w:hAnsi="宋体" w:cs="宋体"/>
                <w:sz w:val="21"/>
                <w:szCs w:val="21"/>
                <w:lang w:eastAsia="zh-CN"/>
              </w:rPr>
              <w:t xml:space="preserve"> </w:t>
            </w:r>
          </w:p>
        </w:tc>
      </w:tr>
      <w:tr w:rsidR="001C72CA" w14:paraId="1103DA6B" w14:textId="77777777">
        <w:trPr>
          <w:trHeight w:hRule="exact" w:val="464"/>
        </w:trPr>
        <w:tc>
          <w:tcPr>
            <w:tcW w:w="2749" w:type="dxa"/>
            <w:gridSpan w:val="2"/>
            <w:tcBorders>
              <w:top w:val="single" w:sz="4" w:space="0" w:color="000000"/>
              <w:left w:val="single" w:sz="4" w:space="0" w:color="000000"/>
              <w:bottom w:val="single" w:sz="4" w:space="0" w:color="000000"/>
              <w:right w:val="single" w:sz="4" w:space="0" w:color="000000"/>
            </w:tcBorders>
          </w:tcPr>
          <w:p w14:paraId="67E6C124"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项目名称</w:t>
            </w:r>
            <w:r>
              <w:rPr>
                <w:rFonts w:ascii="宋体" w:eastAsia="宋体" w:hAnsi="宋体" w:cs="宋体"/>
                <w:sz w:val="21"/>
                <w:szCs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1A8C77B8"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项目规模</w:t>
            </w:r>
            <w:r>
              <w:rPr>
                <w:rFonts w:ascii="宋体" w:eastAsia="宋体" w:hAnsi="宋体" w:cs="宋体"/>
                <w:sz w:val="21"/>
                <w:szCs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19D98811"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本人主要工作</w:t>
            </w:r>
            <w:r>
              <w:rPr>
                <w:rFonts w:ascii="宋体" w:eastAsia="宋体" w:hAnsi="宋体" w:cs="宋体"/>
                <w:sz w:val="21"/>
                <w:szCs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4945ACD2"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完成日期</w:t>
            </w:r>
            <w:r>
              <w:rPr>
                <w:rFonts w:ascii="宋体" w:eastAsia="宋体" w:hAnsi="宋体" w:cs="宋体"/>
                <w:sz w:val="21"/>
                <w:szCs w:val="21"/>
              </w:rPr>
              <w:t xml:space="preserve"> </w:t>
            </w:r>
          </w:p>
        </w:tc>
      </w:tr>
      <w:tr w:rsidR="001C72CA" w14:paraId="4632E236" w14:textId="77777777">
        <w:trPr>
          <w:trHeight w:hRule="exact" w:val="466"/>
        </w:trPr>
        <w:tc>
          <w:tcPr>
            <w:tcW w:w="2749" w:type="dxa"/>
            <w:gridSpan w:val="2"/>
            <w:tcBorders>
              <w:top w:val="single" w:sz="4" w:space="0" w:color="000000"/>
              <w:left w:val="single" w:sz="4" w:space="0" w:color="000000"/>
              <w:bottom w:val="single" w:sz="4" w:space="0" w:color="000000"/>
              <w:right w:val="single" w:sz="4" w:space="0" w:color="000000"/>
            </w:tcBorders>
          </w:tcPr>
          <w:p w14:paraId="5BDF0473"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15BA97DB"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32606B80"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3808D728"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0B592E62" w14:textId="77777777">
        <w:trPr>
          <w:trHeight w:hRule="exact" w:val="463"/>
        </w:trPr>
        <w:tc>
          <w:tcPr>
            <w:tcW w:w="2749" w:type="dxa"/>
            <w:gridSpan w:val="2"/>
            <w:tcBorders>
              <w:top w:val="single" w:sz="4" w:space="0" w:color="000000"/>
              <w:left w:val="single" w:sz="4" w:space="0" w:color="000000"/>
              <w:bottom w:val="single" w:sz="4" w:space="0" w:color="000000"/>
              <w:right w:val="single" w:sz="4" w:space="0" w:color="000000"/>
            </w:tcBorders>
          </w:tcPr>
          <w:p w14:paraId="291D12CD"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5B670C80"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1B577606"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055790C3"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4B4C1549" w14:textId="77777777">
        <w:trPr>
          <w:trHeight w:hRule="exact" w:val="463"/>
        </w:trPr>
        <w:tc>
          <w:tcPr>
            <w:tcW w:w="2749" w:type="dxa"/>
            <w:gridSpan w:val="2"/>
            <w:tcBorders>
              <w:top w:val="single" w:sz="4" w:space="0" w:color="000000"/>
              <w:left w:val="single" w:sz="4" w:space="0" w:color="000000"/>
              <w:bottom w:val="single" w:sz="4" w:space="0" w:color="000000"/>
              <w:right w:val="single" w:sz="4" w:space="0" w:color="000000"/>
            </w:tcBorders>
          </w:tcPr>
          <w:p w14:paraId="77551926"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16B2C5D0"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635B6B8A"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45398910"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3F5CAC95" w14:textId="77777777">
        <w:trPr>
          <w:trHeight w:hRule="exact" w:val="466"/>
        </w:trPr>
        <w:tc>
          <w:tcPr>
            <w:tcW w:w="2749" w:type="dxa"/>
            <w:gridSpan w:val="2"/>
            <w:tcBorders>
              <w:top w:val="single" w:sz="4" w:space="0" w:color="000000"/>
              <w:left w:val="single" w:sz="4" w:space="0" w:color="000000"/>
              <w:bottom w:val="single" w:sz="4" w:space="0" w:color="000000"/>
              <w:right w:val="single" w:sz="4" w:space="0" w:color="000000"/>
            </w:tcBorders>
          </w:tcPr>
          <w:p w14:paraId="40D96FA1"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709C52B8"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381E57E0"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7F1E101A"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0D5616BF" w14:textId="77777777">
        <w:trPr>
          <w:trHeight w:hRule="exact" w:val="463"/>
        </w:trPr>
        <w:tc>
          <w:tcPr>
            <w:tcW w:w="2749" w:type="dxa"/>
            <w:gridSpan w:val="2"/>
            <w:tcBorders>
              <w:top w:val="single" w:sz="4" w:space="0" w:color="000000"/>
              <w:left w:val="single" w:sz="4" w:space="0" w:color="000000"/>
              <w:bottom w:val="single" w:sz="4" w:space="0" w:color="000000"/>
              <w:right w:val="single" w:sz="4" w:space="0" w:color="000000"/>
            </w:tcBorders>
          </w:tcPr>
          <w:p w14:paraId="6155A2C6"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2D526D2F"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4E336317"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246D39FB"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1F18E522" w14:textId="77777777">
        <w:trPr>
          <w:trHeight w:hRule="exact" w:val="463"/>
        </w:trPr>
        <w:tc>
          <w:tcPr>
            <w:tcW w:w="2749" w:type="dxa"/>
            <w:gridSpan w:val="2"/>
            <w:tcBorders>
              <w:top w:val="single" w:sz="4" w:space="0" w:color="000000"/>
              <w:left w:val="single" w:sz="4" w:space="0" w:color="000000"/>
              <w:bottom w:val="single" w:sz="4" w:space="0" w:color="000000"/>
              <w:right w:val="single" w:sz="4" w:space="0" w:color="000000"/>
            </w:tcBorders>
          </w:tcPr>
          <w:p w14:paraId="3AB35895"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0D5A12A4"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5389CE21"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68B5BCCD"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115E4D8E" w14:textId="77777777">
        <w:trPr>
          <w:trHeight w:hRule="exact" w:val="466"/>
        </w:trPr>
        <w:tc>
          <w:tcPr>
            <w:tcW w:w="2749" w:type="dxa"/>
            <w:gridSpan w:val="2"/>
            <w:tcBorders>
              <w:top w:val="single" w:sz="4" w:space="0" w:color="000000"/>
              <w:left w:val="single" w:sz="4" w:space="0" w:color="000000"/>
              <w:bottom w:val="single" w:sz="4" w:space="0" w:color="000000"/>
              <w:right w:val="single" w:sz="4" w:space="0" w:color="000000"/>
            </w:tcBorders>
          </w:tcPr>
          <w:p w14:paraId="191B08F8"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3D33CDBD"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0768959E"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52408C97"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579D0D35" w14:textId="77777777">
        <w:trPr>
          <w:trHeight w:hRule="exact" w:val="464"/>
        </w:trPr>
        <w:tc>
          <w:tcPr>
            <w:tcW w:w="2749" w:type="dxa"/>
            <w:gridSpan w:val="2"/>
            <w:tcBorders>
              <w:top w:val="single" w:sz="4" w:space="0" w:color="000000"/>
              <w:left w:val="single" w:sz="4" w:space="0" w:color="000000"/>
              <w:bottom w:val="single" w:sz="4" w:space="0" w:color="000000"/>
              <w:right w:val="single" w:sz="4" w:space="0" w:color="000000"/>
            </w:tcBorders>
          </w:tcPr>
          <w:p w14:paraId="69D20C1D"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3A2791F9"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1B17C457"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79D410FF"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11DA44F8" w14:textId="77777777">
        <w:trPr>
          <w:trHeight w:hRule="exact" w:val="463"/>
        </w:trPr>
        <w:tc>
          <w:tcPr>
            <w:tcW w:w="2749" w:type="dxa"/>
            <w:gridSpan w:val="2"/>
            <w:tcBorders>
              <w:top w:val="single" w:sz="4" w:space="0" w:color="000000"/>
              <w:left w:val="single" w:sz="4" w:space="0" w:color="000000"/>
              <w:bottom w:val="single" w:sz="4" w:space="0" w:color="000000"/>
              <w:right w:val="single" w:sz="4" w:space="0" w:color="000000"/>
            </w:tcBorders>
          </w:tcPr>
          <w:p w14:paraId="3F108CC9"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78F5CF63"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0921F70A"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770EE7A9"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75DF4F7A" w14:textId="77777777">
        <w:trPr>
          <w:trHeight w:hRule="exact" w:val="466"/>
        </w:trPr>
        <w:tc>
          <w:tcPr>
            <w:tcW w:w="2749" w:type="dxa"/>
            <w:gridSpan w:val="2"/>
            <w:tcBorders>
              <w:top w:val="single" w:sz="4" w:space="0" w:color="000000"/>
              <w:left w:val="single" w:sz="4" w:space="0" w:color="000000"/>
              <w:bottom w:val="single" w:sz="4" w:space="0" w:color="000000"/>
              <w:right w:val="single" w:sz="4" w:space="0" w:color="000000"/>
            </w:tcBorders>
          </w:tcPr>
          <w:p w14:paraId="7D949A42"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48EED0B5"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0CC99DFA"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2DBE3AB7"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7C9BD9B2" w14:textId="77777777">
        <w:trPr>
          <w:trHeight w:hRule="exact" w:val="463"/>
        </w:trPr>
        <w:tc>
          <w:tcPr>
            <w:tcW w:w="2749" w:type="dxa"/>
            <w:gridSpan w:val="2"/>
            <w:tcBorders>
              <w:top w:val="single" w:sz="4" w:space="0" w:color="000000"/>
              <w:left w:val="single" w:sz="4" w:space="0" w:color="000000"/>
              <w:bottom w:val="single" w:sz="4" w:space="0" w:color="000000"/>
              <w:right w:val="single" w:sz="4" w:space="0" w:color="000000"/>
            </w:tcBorders>
          </w:tcPr>
          <w:p w14:paraId="12F8E2B9"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711EA028"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3EF30D47"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0D512241"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30019CB4" w14:textId="77777777">
        <w:trPr>
          <w:trHeight w:hRule="exact" w:val="463"/>
        </w:trPr>
        <w:tc>
          <w:tcPr>
            <w:tcW w:w="2749" w:type="dxa"/>
            <w:gridSpan w:val="2"/>
            <w:tcBorders>
              <w:top w:val="single" w:sz="4" w:space="0" w:color="000000"/>
              <w:left w:val="single" w:sz="4" w:space="0" w:color="000000"/>
              <w:bottom w:val="single" w:sz="4" w:space="0" w:color="000000"/>
              <w:right w:val="single" w:sz="4" w:space="0" w:color="000000"/>
            </w:tcBorders>
          </w:tcPr>
          <w:p w14:paraId="01FB89D0"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29E2A5B0"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76FB2275"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1B65EB53"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r w:rsidR="001C72CA" w14:paraId="00211380" w14:textId="77777777">
        <w:trPr>
          <w:trHeight w:hRule="exact" w:val="466"/>
        </w:trPr>
        <w:tc>
          <w:tcPr>
            <w:tcW w:w="2749" w:type="dxa"/>
            <w:gridSpan w:val="2"/>
            <w:tcBorders>
              <w:top w:val="single" w:sz="4" w:space="0" w:color="000000"/>
              <w:left w:val="single" w:sz="4" w:space="0" w:color="000000"/>
              <w:bottom w:val="single" w:sz="4" w:space="0" w:color="000000"/>
              <w:right w:val="single" w:sz="4" w:space="0" w:color="000000"/>
            </w:tcBorders>
          </w:tcPr>
          <w:p w14:paraId="48E57F28"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3456" w:type="dxa"/>
            <w:gridSpan w:val="4"/>
            <w:tcBorders>
              <w:top w:val="single" w:sz="4" w:space="0" w:color="000000"/>
              <w:left w:val="single" w:sz="4" w:space="0" w:color="000000"/>
              <w:bottom w:val="single" w:sz="4" w:space="0" w:color="000000"/>
              <w:right w:val="single" w:sz="4" w:space="0" w:color="000000"/>
            </w:tcBorders>
          </w:tcPr>
          <w:p w14:paraId="274BEC3D"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26B2974F" w14:textId="77777777" w:rsidR="001C72CA" w:rsidRDefault="00DD1B2D">
            <w:pPr>
              <w:pStyle w:val="TableParagraph"/>
              <w:spacing w:line="241" w:lineRule="exact"/>
              <w:ind w:left="583"/>
              <w:rPr>
                <w:rFonts w:ascii="宋体" w:eastAsia="宋体" w:hAnsi="宋体" w:cs="宋体"/>
                <w:sz w:val="21"/>
                <w:szCs w:val="21"/>
              </w:rPr>
            </w:pPr>
            <w:r>
              <w:rPr>
                <w:rFonts w:ascii="宋体"/>
                <w:sz w:val="21"/>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14:paraId="2C637F8D" w14:textId="77777777" w:rsidR="001C72CA" w:rsidRDefault="00DD1B2D">
            <w:pPr>
              <w:pStyle w:val="TableParagraph"/>
              <w:spacing w:line="241" w:lineRule="exact"/>
              <w:ind w:right="98"/>
              <w:jc w:val="center"/>
              <w:rPr>
                <w:rFonts w:ascii="宋体" w:eastAsia="宋体" w:hAnsi="宋体" w:cs="宋体"/>
                <w:sz w:val="21"/>
                <w:szCs w:val="21"/>
              </w:rPr>
            </w:pPr>
            <w:r>
              <w:rPr>
                <w:rFonts w:ascii="宋体"/>
                <w:sz w:val="21"/>
              </w:rPr>
              <w:t xml:space="preserve"> </w:t>
            </w:r>
          </w:p>
        </w:tc>
      </w:tr>
    </w:tbl>
    <w:p w14:paraId="0FF5CFB9" w14:textId="77777777" w:rsidR="001C72CA" w:rsidRDefault="00DD1B2D">
      <w:pPr>
        <w:spacing w:before="66" w:line="232" w:lineRule="exact"/>
        <w:ind w:left="850" w:hanging="632"/>
        <w:rPr>
          <w:rFonts w:ascii="宋体" w:eastAsia="宋体" w:hAnsi="宋体" w:cs="宋体"/>
          <w:sz w:val="18"/>
          <w:szCs w:val="18"/>
          <w:lang w:eastAsia="zh-CN"/>
        </w:rPr>
      </w:pPr>
      <w:r>
        <w:rPr>
          <w:rFonts w:ascii="宋体" w:eastAsia="宋体" w:hAnsi="宋体" w:cs="宋体"/>
          <w:sz w:val="18"/>
          <w:szCs w:val="18"/>
          <w:lang w:eastAsia="zh-CN"/>
        </w:rPr>
        <w:t>说明：</w:t>
      </w:r>
      <w:r>
        <w:rPr>
          <w:rFonts w:ascii="宋体" w:eastAsia="宋体" w:hAnsi="宋体" w:cs="宋体"/>
          <w:sz w:val="18"/>
          <w:szCs w:val="18"/>
          <w:lang w:eastAsia="zh-CN"/>
        </w:rPr>
        <w:t xml:space="preserve"> 1.</w:t>
      </w:r>
      <w:r>
        <w:rPr>
          <w:rFonts w:ascii="宋体" w:eastAsia="宋体" w:hAnsi="宋体" w:cs="宋体"/>
          <w:sz w:val="18"/>
          <w:szCs w:val="18"/>
          <w:lang w:eastAsia="zh-CN"/>
        </w:rPr>
        <w:t>技术、安全等负责人按本表格式分别编制资格一览表，表头文字</w:t>
      </w:r>
      <w:r>
        <w:rPr>
          <w:rFonts w:ascii="宋体" w:eastAsia="宋体" w:hAnsi="宋体" w:cs="宋体"/>
          <w:sz w:val="18"/>
          <w:szCs w:val="18"/>
          <w:lang w:eastAsia="zh-CN"/>
        </w:rPr>
        <w:t>做相应更换。</w:t>
      </w:r>
      <w:r>
        <w:rPr>
          <w:rFonts w:ascii="宋体" w:eastAsia="宋体" w:hAnsi="宋体" w:cs="宋体"/>
          <w:sz w:val="18"/>
          <w:szCs w:val="18"/>
          <w:lang w:eastAsia="zh-CN"/>
        </w:rPr>
        <w:t xml:space="preserve"> 2.</w:t>
      </w:r>
      <w:r>
        <w:rPr>
          <w:rFonts w:ascii="宋体" w:eastAsia="宋体" w:hAnsi="宋体" w:cs="宋体"/>
          <w:sz w:val="18"/>
          <w:szCs w:val="18"/>
          <w:lang w:eastAsia="zh-CN"/>
        </w:rPr>
        <w:t>项目经理等符合评审标准的业绩证明扫描件，须附在本章规定的投标文件对应目录项下。</w:t>
      </w:r>
      <w:r>
        <w:rPr>
          <w:rFonts w:ascii="宋体" w:eastAsia="宋体" w:hAnsi="宋体" w:cs="宋体"/>
          <w:sz w:val="18"/>
          <w:szCs w:val="18"/>
          <w:lang w:eastAsia="zh-CN"/>
        </w:rPr>
        <w:t xml:space="preserve"> </w:t>
      </w:r>
    </w:p>
    <w:p w14:paraId="642EA4DA" w14:textId="77777777" w:rsidR="001C72CA" w:rsidRDefault="00DD1B2D">
      <w:pPr>
        <w:spacing w:line="247" w:lineRule="exact"/>
        <w:ind w:left="218"/>
        <w:rPr>
          <w:rFonts w:ascii="宋体" w:eastAsia="宋体" w:hAnsi="宋体" w:cs="宋体"/>
          <w:sz w:val="21"/>
          <w:szCs w:val="21"/>
          <w:lang w:eastAsia="zh-CN"/>
        </w:rPr>
      </w:pPr>
      <w:r>
        <w:rPr>
          <w:rFonts w:ascii="宋体"/>
          <w:sz w:val="21"/>
          <w:lang w:eastAsia="zh-CN"/>
        </w:rPr>
        <w:t xml:space="preserve"> </w:t>
      </w:r>
    </w:p>
    <w:p w14:paraId="6C7733B0" w14:textId="77777777" w:rsidR="001C72CA" w:rsidRDefault="001C72CA">
      <w:pPr>
        <w:spacing w:line="247" w:lineRule="exact"/>
        <w:rPr>
          <w:rFonts w:ascii="宋体" w:eastAsia="宋体" w:hAnsi="宋体" w:cs="宋体"/>
          <w:sz w:val="21"/>
          <w:szCs w:val="21"/>
          <w:lang w:eastAsia="zh-CN"/>
        </w:rPr>
        <w:sectPr w:rsidR="001C72CA">
          <w:pgSz w:w="11910" w:h="16840"/>
          <w:pgMar w:top="1340" w:right="1020" w:bottom="1160" w:left="1200" w:header="0" w:footer="975" w:gutter="0"/>
          <w:cols w:space="720"/>
        </w:sectPr>
      </w:pPr>
    </w:p>
    <w:p w14:paraId="3406D9F4" w14:textId="77777777" w:rsidR="001C72CA" w:rsidRDefault="001C72CA">
      <w:pPr>
        <w:spacing w:before="13"/>
        <w:rPr>
          <w:rFonts w:ascii="宋体" w:eastAsia="宋体" w:hAnsi="宋体" w:cs="宋体"/>
          <w:sz w:val="19"/>
          <w:szCs w:val="19"/>
          <w:lang w:eastAsia="zh-CN"/>
        </w:rPr>
      </w:pPr>
    </w:p>
    <w:p w14:paraId="05E43897" w14:textId="77777777" w:rsidR="001C72CA" w:rsidRDefault="00DD1B2D">
      <w:pPr>
        <w:spacing w:before="36"/>
        <w:ind w:left="218"/>
        <w:rPr>
          <w:rFonts w:ascii="宋体" w:eastAsia="宋体" w:hAnsi="宋体" w:cs="宋体"/>
          <w:sz w:val="21"/>
          <w:szCs w:val="21"/>
          <w:lang w:eastAsia="zh-CN"/>
        </w:rPr>
      </w:pPr>
      <w:r>
        <w:rPr>
          <w:rFonts w:ascii="宋体" w:eastAsia="宋体" w:hAnsi="宋体" w:cs="宋体"/>
          <w:sz w:val="21"/>
          <w:szCs w:val="21"/>
          <w:lang w:eastAsia="zh-CN"/>
        </w:rPr>
        <w:t>附件</w:t>
      </w:r>
      <w:r>
        <w:rPr>
          <w:rFonts w:ascii="宋体" w:eastAsia="宋体" w:hAnsi="宋体" w:cs="宋体"/>
          <w:spacing w:val="-49"/>
          <w:sz w:val="21"/>
          <w:szCs w:val="21"/>
          <w:lang w:eastAsia="zh-CN"/>
        </w:rPr>
        <w:t xml:space="preserve"> </w:t>
      </w:r>
      <w:r>
        <w:rPr>
          <w:rFonts w:ascii="宋体" w:eastAsia="宋体" w:hAnsi="宋体" w:cs="宋体"/>
          <w:spacing w:val="-3"/>
          <w:sz w:val="21"/>
          <w:szCs w:val="21"/>
          <w:lang w:eastAsia="zh-CN"/>
        </w:rPr>
        <w:t>9</w:t>
      </w:r>
      <w:r>
        <w:rPr>
          <w:rFonts w:ascii="宋体" w:eastAsia="宋体" w:hAnsi="宋体" w:cs="宋体"/>
          <w:spacing w:val="-3"/>
          <w:sz w:val="21"/>
          <w:szCs w:val="21"/>
          <w:lang w:eastAsia="zh-CN"/>
        </w:rPr>
        <w:t>：</w:t>
      </w:r>
      <w:r>
        <w:rPr>
          <w:rFonts w:ascii="宋体" w:eastAsia="宋体" w:hAnsi="宋体" w:cs="宋体"/>
          <w:sz w:val="21"/>
          <w:szCs w:val="21"/>
          <w:lang w:eastAsia="zh-CN"/>
        </w:rPr>
        <w:t xml:space="preserve"> </w:t>
      </w:r>
    </w:p>
    <w:p w14:paraId="1F5BAF41" w14:textId="77777777" w:rsidR="001C72CA" w:rsidRDefault="001C72CA">
      <w:pPr>
        <w:spacing w:before="8"/>
        <w:rPr>
          <w:rFonts w:ascii="宋体" w:eastAsia="宋体" w:hAnsi="宋体" w:cs="宋体"/>
          <w:sz w:val="16"/>
          <w:szCs w:val="16"/>
          <w:lang w:eastAsia="zh-CN"/>
        </w:rPr>
      </w:pPr>
    </w:p>
    <w:p w14:paraId="1B5F2582" w14:textId="77777777" w:rsidR="001C72CA" w:rsidRDefault="00DD1B2D">
      <w:pPr>
        <w:pStyle w:val="5"/>
        <w:ind w:left="3459" w:right="3343"/>
        <w:jc w:val="center"/>
        <w:rPr>
          <w:rFonts w:cs="宋体"/>
          <w:b w:val="0"/>
          <w:bCs w:val="0"/>
          <w:lang w:eastAsia="zh-CN"/>
        </w:rPr>
      </w:pPr>
      <w:r>
        <w:rPr>
          <w:lang w:eastAsia="zh-CN"/>
        </w:rPr>
        <w:t>施工机具设备配置表</w:t>
      </w:r>
      <w:r>
        <w:rPr>
          <w:rFonts w:cs="宋体"/>
          <w:w w:val="99"/>
          <w:lang w:eastAsia="zh-CN"/>
        </w:rPr>
        <w:t xml:space="preserve"> </w:t>
      </w:r>
    </w:p>
    <w:p w14:paraId="2C2EBE59" w14:textId="77777777" w:rsidR="001C72CA" w:rsidRDefault="001C72CA">
      <w:pPr>
        <w:spacing w:before="7"/>
        <w:rPr>
          <w:rFonts w:ascii="宋体" w:eastAsia="宋体" w:hAnsi="宋体" w:cs="宋体"/>
          <w:b/>
          <w:bCs/>
          <w:sz w:val="12"/>
          <w:szCs w:val="12"/>
          <w:lang w:eastAsia="zh-CN"/>
        </w:rPr>
      </w:pPr>
    </w:p>
    <w:tbl>
      <w:tblPr>
        <w:tblStyle w:val="TableNormal"/>
        <w:tblW w:w="0" w:type="auto"/>
        <w:tblInd w:w="106" w:type="dxa"/>
        <w:tblLayout w:type="fixed"/>
        <w:tblLook w:val="04A0" w:firstRow="1" w:lastRow="0" w:firstColumn="1" w:lastColumn="0" w:noHBand="0" w:noVBand="1"/>
      </w:tblPr>
      <w:tblGrid>
        <w:gridCol w:w="708"/>
        <w:gridCol w:w="1952"/>
        <w:gridCol w:w="854"/>
        <w:gridCol w:w="427"/>
        <w:gridCol w:w="710"/>
        <w:gridCol w:w="852"/>
        <w:gridCol w:w="1008"/>
        <w:gridCol w:w="929"/>
        <w:gridCol w:w="898"/>
        <w:gridCol w:w="1126"/>
      </w:tblGrid>
      <w:tr w:rsidR="001C72CA" w14:paraId="0B3F1650" w14:textId="77777777">
        <w:trPr>
          <w:trHeight w:hRule="exact" w:val="554"/>
        </w:trPr>
        <w:tc>
          <w:tcPr>
            <w:tcW w:w="708" w:type="dxa"/>
            <w:tcBorders>
              <w:top w:val="single" w:sz="4" w:space="0" w:color="000000"/>
              <w:left w:val="single" w:sz="4" w:space="0" w:color="000000"/>
              <w:bottom w:val="single" w:sz="4" w:space="0" w:color="000000"/>
              <w:right w:val="single" w:sz="4" w:space="0" w:color="000000"/>
            </w:tcBorders>
          </w:tcPr>
          <w:p w14:paraId="1849392C" w14:textId="77777777" w:rsidR="001C72CA" w:rsidRDefault="00DD1B2D">
            <w:pPr>
              <w:pStyle w:val="TableParagraph"/>
              <w:spacing w:before="102"/>
              <w:ind w:left="33"/>
              <w:jc w:val="center"/>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4C23027C" w14:textId="77777777" w:rsidR="001C72CA" w:rsidRDefault="00DD1B2D">
            <w:pPr>
              <w:pStyle w:val="TableParagraph"/>
              <w:spacing w:before="102"/>
              <w:ind w:left="102"/>
              <w:jc w:val="center"/>
              <w:rPr>
                <w:rFonts w:ascii="宋体" w:eastAsia="宋体" w:hAnsi="宋体" w:cs="宋体"/>
                <w:sz w:val="21"/>
                <w:szCs w:val="21"/>
              </w:rPr>
            </w:pPr>
            <w:r>
              <w:rPr>
                <w:rFonts w:ascii="宋体" w:eastAsia="宋体" w:hAnsi="宋体" w:cs="宋体"/>
                <w:sz w:val="21"/>
                <w:szCs w:val="21"/>
              </w:rPr>
              <w:t>设备名称</w:t>
            </w:r>
            <w:r>
              <w:rPr>
                <w:rFonts w:ascii="宋体" w:eastAsia="宋体" w:hAnsi="宋体" w:cs="宋体"/>
                <w:sz w:val="21"/>
                <w:szCs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6231D0B" w14:textId="77777777" w:rsidR="001C72CA" w:rsidRDefault="00DD1B2D">
            <w:pPr>
              <w:pStyle w:val="TableParagraph"/>
              <w:spacing w:line="240" w:lineRule="exact"/>
              <w:ind w:left="211"/>
              <w:rPr>
                <w:rFonts w:ascii="宋体" w:eastAsia="宋体" w:hAnsi="宋体" w:cs="宋体"/>
                <w:sz w:val="21"/>
                <w:szCs w:val="21"/>
              </w:rPr>
            </w:pPr>
            <w:r>
              <w:rPr>
                <w:rFonts w:ascii="宋体" w:eastAsia="宋体" w:hAnsi="宋体" w:cs="宋体"/>
                <w:sz w:val="21"/>
                <w:szCs w:val="21"/>
              </w:rPr>
              <w:t>型号</w:t>
            </w:r>
            <w:r>
              <w:rPr>
                <w:rFonts w:ascii="宋体" w:eastAsia="宋体" w:hAnsi="宋体" w:cs="宋体"/>
                <w:sz w:val="21"/>
                <w:szCs w:val="21"/>
              </w:rPr>
              <w:t xml:space="preserve"> </w:t>
            </w:r>
          </w:p>
          <w:p w14:paraId="3C1E3292" w14:textId="77777777" w:rsidR="001C72CA" w:rsidRDefault="00DD1B2D">
            <w:pPr>
              <w:pStyle w:val="TableParagraph"/>
              <w:spacing w:line="274" w:lineRule="exact"/>
              <w:ind w:left="211"/>
              <w:rPr>
                <w:rFonts w:ascii="宋体" w:eastAsia="宋体" w:hAnsi="宋体" w:cs="宋体"/>
                <w:sz w:val="21"/>
                <w:szCs w:val="21"/>
              </w:rPr>
            </w:pPr>
            <w:r>
              <w:rPr>
                <w:rFonts w:ascii="宋体" w:eastAsia="宋体" w:hAnsi="宋体" w:cs="宋体"/>
                <w:sz w:val="21"/>
                <w:szCs w:val="21"/>
              </w:rPr>
              <w:t>规格</w:t>
            </w:r>
            <w:r>
              <w:rPr>
                <w:rFonts w:ascii="宋体" w:eastAsia="宋体" w:hAnsi="宋体" w:cs="宋体"/>
                <w:sz w:val="21"/>
                <w:szCs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D86E361" w14:textId="77777777" w:rsidR="001C72CA" w:rsidRDefault="00DD1B2D">
            <w:pPr>
              <w:pStyle w:val="TableParagraph"/>
              <w:spacing w:line="240" w:lineRule="exact"/>
              <w:ind w:left="103" w:right="-3"/>
              <w:rPr>
                <w:rFonts w:ascii="宋体" w:eastAsia="宋体" w:hAnsi="宋体" w:cs="宋体"/>
                <w:sz w:val="21"/>
                <w:szCs w:val="21"/>
              </w:rPr>
            </w:pPr>
            <w:r>
              <w:rPr>
                <w:rFonts w:ascii="宋体" w:eastAsia="宋体" w:hAnsi="宋体" w:cs="宋体"/>
                <w:sz w:val="21"/>
                <w:szCs w:val="21"/>
              </w:rPr>
              <w:t>数</w:t>
            </w:r>
          </w:p>
          <w:p w14:paraId="6ACDDFFF" w14:textId="77777777" w:rsidR="001C72CA" w:rsidRDefault="00DD1B2D">
            <w:pPr>
              <w:pStyle w:val="TableParagraph"/>
              <w:spacing w:line="274" w:lineRule="exact"/>
              <w:ind w:left="103" w:right="-3"/>
              <w:rPr>
                <w:rFonts w:ascii="宋体" w:eastAsia="宋体" w:hAnsi="宋体" w:cs="宋体"/>
                <w:sz w:val="21"/>
                <w:szCs w:val="21"/>
              </w:rPr>
            </w:pPr>
            <w:r>
              <w:rPr>
                <w:rFonts w:ascii="宋体" w:eastAsia="宋体" w:hAnsi="宋体" w:cs="宋体"/>
                <w:sz w:val="21"/>
                <w:szCs w:val="21"/>
              </w:rPr>
              <w:t>量</w:t>
            </w:r>
            <w:r>
              <w:rPr>
                <w:rFonts w:ascii="宋体" w:eastAsia="宋体" w:hAnsi="宋体" w:cs="宋体"/>
                <w:sz w:val="21"/>
                <w:szCs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71718DE" w14:textId="77777777" w:rsidR="001C72CA" w:rsidRDefault="00DD1B2D">
            <w:pPr>
              <w:pStyle w:val="TableParagraph"/>
              <w:spacing w:line="240" w:lineRule="exact"/>
              <w:ind w:left="139"/>
              <w:rPr>
                <w:rFonts w:ascii="宋体" w:eastAsia="宋体" w:hAnsi="宋体" w:cs="宋体"/>
                <w:sz w:val="21"/>
                <w:szCs w:val="21"/>
              </w:rPr>
            </w:pPr>
            <w:r>
              <w:rPr>
                <w:rFonts w:ascii="宋体" w:eastAsia="宋体" w:hAnsi="宋体" w:cs="宋体"/>
                <w:sz w:val="21"/>
                <w:szCs w:val="21"/>
              </w:rPr>
              <w:t>国别</w:t>
            </w:r>
            <w:r>
              <w:rPr>
                <w:rFonts w:ascii="宋体" w:eastAsia="宋体" w:hAnsi="宋体" w:cs="宋体"/>
                <w:sz w:val="21"/>
                <w:szCs w:val="21"/>
              </w:rPr>
              <w:t xml:space="preserve"> </w:t>
            </w:r>
          </w:p>
          <w:p w14:paraId="4C21F7C1" w14:textId="77777777" w:rsidR="001C72CA" w:rsidRDefault="00DD1B2D">
            <w:pPr>
              <w:pStyle w:val="TableParagraph"/>
              <w:spacing w:line="274" w:lineRule="exact"/>
              <w:ind w:left="139"/>
              <w:rPr>
                <w:rFonts w:ascii="宋体" w:eastAsia="宋体" w:hAnsi="宋体" w:cs="宋体"/>
                <w:sz w:val="21"/>
                <w:szCs w:val="21"/>
              </w:rPr>
            </w:pPr>
            <w:r>
              <w:rPr>
                <w:rFonts w:ascii="宋体" w:eastAsia="宋体" w:hAnsi="宋体" w:cs="宋体"/>
                <w:sz w:val="21"/>
                <w:szCs w:val="21"/>
              </w:rPr>
              <w:t>产地</w:t>
            </w:r>
            <w:r>
              <w:rPr>
                <w:rFonts w:ascii="宋体" w:eastAsia="宋体" w:hAnsi="宋体" w:cs="宋体"/>
                <w:sz w:val="21"/>
                <w:szCs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E2A91BC" w14:textId="77777777" w:rsidR="001C72CA" w:rsidRDefault="00DD1B2D">
            <w:pPr>
              <w:pStyle w:val="TableParagraph"/>
              <w:spacing w:line="240" w:lineRule="exact"/>
              <w:ind w:left="211"/>
              <w:rPr>
                <w:rFonts w:ascii="宋体" w:eastAsia="宋体" w:hAnsi="宋体" w:cs="宋体"/>
                <w:sz w:val="21"/>
                <w:szCs w:val="21"/>
              </w:rPr>
            </w:pPr>
            <w:r>
              <w:rPr>
                <w:rFonts w:ascii="宋体" w:eastAsia="宋体" w:hAnsi="宋体" w:cs="宋体"/>
                <w:sz w:val="21"/>
                <w:szCs w:val="21"/>
              </w:rPr>
              <w:t>制造</w:t>
            </w:r>
            <w:r>
              <w:rPr>
                <w:rFonts w:ascii="宋体" w:eastAsia="宋体" w:hAnsi="宋体" w:cs="宋体"/>
                <w:sz w:val="21"/>
                <w:szCs w:val="21"/>
              </w:rPr>
              <w:t xml:space="preserve"> </w:t>
            </w:r>
          </w:p>
          <w:p w14:paraId="5225C558" w14:textId="77777777" w:rsidR="001C72CA" w:rsidRDefault="00DD1B2D">
            <w:pPr>
              <w:pStyle w:val="TableParagraph"/>
              <w:spacing w:line="274" w:lineRule="exact"/>
              <w:ind w:left="211"/>
              <w:rPr>
                <w:rFonts w:ascii="宋体" w:eastAsia="宋体" w:hAnsi="宋体" w:cs="宋体"/>
                <w:sz w:val="21"/>
                <w:szCs w:val="21"/>
              </w:rPr>
            </w:pPr>
            <w:r>
              <w:rPr>
                <w:rFonts w:ascii="宋体" w:eastAsia="宋体" w:hAnsi="宋体" w:cs="宋体"/>
                <w:sz w:val="21"/>
                <w:szCs w:val="21"/>
              </w:rPr>
              <w:t>年份</w:t>
            </w:r>
            <w:r>
              <w:rPr>
                <w:rFonts w:ascii="宋体" w:eastAsia="宋体" w:hAnsi="宋体" w:cs="宋体"/>
                <w:sz w:val="21"/>
                <w:szCs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0E1097F7" w14:textId="77777777" w:rsidR="001C72CA" w:rsidRDefault="00DD1B2D">
            <w:pPr>
              <w:pStyle w:val="TableParagraph"/>
              <w:spacing w:line="240" w:lineRule="exact"/>
              <w:ind w:left="103" w:right="-3" w:firstLine="79"/>
              <w:rPr>
                <w:rFonts w:ascii="宋体" w:eastAsia="宋体" w:hAnsi="宋体" w:cs="宋体"/>
                <w:sz w:val="21"/>
                <w:szCs w:val="21"/>
              </w:rPr>
            </w:pPr>
            <w:r>
              <w:rPr>
                <w:rFonts w:ascii="宋体" w:eastAsia="宋体" w:hAnsi="宋体" w:cs="宋体"/>
                <w:sz w:val="21"/>
                <w:szCs w:val="21"/>
              </w:rPr>
              <w:t>额定功</w:t>
            </w:r>
          </w:p>
          <w:p w14:paraId="2DA28DC9" w14:textId="77777777" w:rsidR="001C72CA" w:rsidRDefault="00DD1B2D">
            <w:pPr>
              <w:pStyle w:val="TableParagraph"/>
              <w:spacing w:line="274" w:lineRule="exact"/>
              <w:ind w:left="103" w:right="-3"/>
              <w:rPr>
                <w:rFonts w:ascii="宋体" w:eastAsia="宋体" w:hAnsi="宋体" w:cs="宋体"/>
                <w:sz w:val="21"/>
                <w:szCs w:val="21"/>
              </w:rPr>
            </w:pPr>
            <w:r>
              <w:rPr>
                <w:rFonts w:ascii="宋体" w:eastAsia="宋体" w:hAnsi="宋体" w:cs="宋体"/>
                <w:spacing w:val="-11"/>
                <w:sz w:val="21"/>
                <w:szCs w:val="21"/>
              </w:rPr>
              <w:t>率（</w:t>
            </w:r>
            <w:r>
              <w:rPr>
                <w:rFonts w:ascii="宋体" w:eastAsia="宋体" w:hAnsi="宋体" w:cs="宋体"/>
                <w:spacing w:val="-11"/>
                <w:sz w:val="21"/>
                <w:szCs w:val="21"/>
              </w:rPr>
              <w:t>kw</w:t>
            </w:r>
            <w:r>
              <w:rPr>
                <w:rFonts w:ascii="宋体" w:eastAsia="宋体" w:hAnsi="宋体" w:cs="宋体"/>
                <w:spacing w:val="-11"/>
                <w:sz w:val="21"/>
                <w:szCs w:val="21"/>
              </w:rPr>
              <w:t>）</w:t>
            </w:r>
            <w:r>
              <w:rPr>
                <w:rFonts w:ascii="宋体" w:eastAsia="宋体" w:hAnsi="宋体" w:cs="宋体"/>
                <w:sz w:val="21"/>
                <w:szCs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5026348E" w14:textId="77777777" w:rsidR="001C72CA" w:rsidRDefault="00DD1B2D">
            <w:pPr>
              <w:pStyle w:val="TableParagraph"/>
              <w:spacing w:line="240" w:lineRule="exact"/>
              <w:ind w:left="249"/>
              <w:rPr>
                <w:rFonts w:ascii="宋体" w:eastAsia="宋体" w:hAnsi="宋体" w:cs="宋体"/>
                <w:sz w:val="21"/>
                <w:szCs w:val="21"/>
              </w:rPr>
            </w:pPr>
            <w:r>
              <w:rPr>
                <w:rFonts w:ascii="宋体" w:eastAsia="宋体" w:hAnsi="宋体" w:cs="宋体"/>
                <w:sz w:val="21"/>
                <w:szCs w:val="21"/>
              </w:rPr>
              <w:t>生产</w:t>
            </w:r>
            <w:r>
              <w:rPr>
                <w:rFonts w:ascii="宋体" w:eastAsia="宋体" w:hAnsi="宋体" w:cs="宋体"/>
                <w:sz w:val="21"/>
                <w:szCs w:val="21"/>
              </w:rPr>
              <w:t xml:space="preserve"> </w:t>
            </w:r>
          </w:p>
          <w:p w14:paraId="64BB11F0" w14:textId="77777777" w:rsidR="001C72CA" w:rsidRDefault="00DD1B2D">
            <w:pPr>
              <w:pStyle w:val="TableParagraph"/>
              <w:spacing w:line="274" w:lineRule="exact"/>
              <w:ind w:left="249"/>
              <w:rPr>
                <w:rFonts w:ascii="宋体" w:eastAsia="宋体" w:hAnsi="宋体" w:cs="宋体"/>
                <w:sz w:val="21"/>
                <w:szCs w:val="21"/>
              </w:rPr>
            </w:pPr>
            <w:r>
              <w:rPr>
                <w:rFonts w:ascii="宋体" w:eastAsia="宋体" w:hAnsi="宋体" w:cs="宋体"/>
                <w:sz w:val="21"/>
                <w:szCs w:val="21"/>
              </w:rPr>
              <w:t>能力</w:t>
            </w:r>
            <w:r>
              <w:rPr>
                <w:rFonts w:ascii="宋体" w:eastAsia="宋体" w:hAnsi="宋体" w:cs="宋体"/>
                <w:sz w:val="21"/>
                <w:szCs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7AC02AB" w14:textId="77777777" w:rsidR="001C72CA" w:rsidRDefault="00DD1B2D">
            <w:pPr>
              <w:pStyle w:val="TableParagraph"/>
              <w:spacing w:line="240" w:lineRule="exact"/>
              <w:ind w:left="233" w:hanging="53"/>
              <w:rPr>
                <w:rFonts w:ascii="宋体" w:eastAsia="宋体" w:hAnsi="宋体" w:cs="宋体"/>
                <w:sz w:val="21"/>
                <w:szCs w:val="21"/>
              </w:rPr>
            </w:pPr>
            <w:r>
              <w:rPr>
                <w:rFonts w:ascii="宋体" w:eastAsia="宋体" w:hAnsi="宋体" w:cs="宋体"/>
                <w:sz w:val="21"/>
                <w:szCs w:val="21"/>
              </w:rPr>
              <w:t>自有</w:t>
            </w:r>
            <w:r>
              <w:rPr>
                <w:rFonts w:ascii="宋体" w:eastAsia="宋体" w:hAnsi="宋体" w:cs="宋体"/>
                <w:sz w:val="21"/>
                <w:szCs w:val="21"/>
              </w:rPr>
              <w:t>/</w:t>
            </w:r>
          </w:p>
          <w:p w14:paraId="1CEF5C33" w14:textId="77777777" w:rsidR="001C72CA" w:rsidRDefault="00DD1B2D">
            <w:pPr>
              <w:pStyle w:val="TableParagraph"/>
              <w:spacing w:line="274" w:lineRule="exact"/>
              <w:ind w:left="233"/>
              <w:rPr>
                <w:rFonts w:ascii="宋体" w:eastAsia="宋体" w:hAnsi="宋体" w:cs="宋体"/>
                <w:sz w:val="21"/>
                <w:szCs w:val="21"/>
              </w:rPr>
            </w:pPr>
            <w:r>
              <w:rPr>
                <w:rFonts w:ascii="宋体" w:eastAsia="宋体" w:hAnsi="宋体" w:cs="宋体"/>
                <w:sz w:val="21"/>
                <w:szCs w:val="21"/>
              </w:rPr>
              <w:t>租赁</w:t>
            </w:r>
            <w:r>
              <w:rPr>
                <w:rFonts w:ascii="宋体" w:eastAsia="宋体" w:hAnsi="宋体" w:cs="宋体"/>
                <w:sz w:val="21"/>
                <w:szCs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25B0D098" w14:textId="77777777" w:rsidR="001C72CA" w:rsidRDefault="00DD1B2D">
            <w:pPr>
              <w:pStyle w:val="TableParagraph"/>
              <w:spacing w:before="102"/>
              <w:ind w:left="105"/>
              <w:jc w:val="center"/>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1C72CA" w14:paraId="38C6DE55"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0E47AC4B"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EA979AF"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6AE1081"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EBC0E4A"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F7CF63C"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7FF5554"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979692E"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41C4F89B"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C82258E"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7E78ADB"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7924FECB" w14:textId="77777777">
        <w:trPr>
          <w:trHeight w:hRule="exact" w:val="281"/>
        </w:trPr>
        <w:tc>
          <w:tcPr>
            <w:tcW w:w="708" w:type="dxa"/>
            <w:tcBorders>
              <w:top w:val="single" w:sz="4" w:space="0" w:color="000000"/>
              <w:left w:val="single" w:sz="4" w:space="0" w:color="000000"/>
              <w:bottom w:val="single" w:sz="4" w:space="0" w:color="000000"/>
              <w:right w:val="single" w:sz="4" w:space="0" w:color="000000"/>
            </w:tcBorders>
          </w:tcPr>
          <w:p w14:paraId="404C3680"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46D39B40"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3EF7BC6B"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1042A5D"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7DA154A"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46F9A1D"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28782965"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24D8DFE2"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F11B2ED"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5509EF0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2F32967A"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1B4FA49D"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596AE00B"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421EAFF"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4413325"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453EBAE"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28558DE"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0AEEA47"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615E9763"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4E28989"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01C2F4B6"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05F81506"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42C38E2E"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3324C9B"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1BB1C49B"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DD0302D"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D4D4DD"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DF6E3B3"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38A1374"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131949A5"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C2B0633"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2999A26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2C999B59" w14:textId="77777777">
        <w:trPr>
          <w:trHeight w:hRule="exact" w:val="281"/>
        </w:trPr>
        <w:tc>
          <w:tcPr>
            <w:tcW w:w="708" w:type="dxa"/>
            <w:tcBorders>
              <w:top w:val="single" w:sz="4" w:space="0" w:color="000000"/>
              <w:left w:val="single" w:sz="4" w:space="0" w:color="000000"/>
              <w:bottom w:val="single" w:sz="4" w:space="0" w:color="000000"/>
              <w:right w:val="single" w:sz="4" w:space="0" w:color="000000"/>
            </w:tcBorders>
          </w:tcPr>
          <w:p w14:paraId="194B453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77AB5E77"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0453F55E"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3F8CDA0"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AF528A0"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A245020"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6E22B8D5"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4519C215"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8377F77"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5421B7EB"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06B1633F"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1BE96B2B"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4C10F2F"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D70719D"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DC37152"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DF361A"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72B38B8"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602BCA4D"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0AFCD58D"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0993314"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30494A3A"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4FC21219"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5E3928F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51E6B8EB"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1B50F9FF"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C937153"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6F2DC9"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73C2713"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19B3E071"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24B60F0B"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76BD11D"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7E42479B"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6C46DEBD" w14:textId="77777777">
        <w:trPr>
          <w:trHeight w:hRule="exact" w:val="281"/>
        </w:trPr>
        <w:tc>
          <w:tcPr>
            <w:tcW w:w="708" w:type="dxa"/>
            <w:tcBorders>
              <w:top w:val="single" w:sz="4" w:space="0" w:color="000000"/>
              <w:left w:val="single" w:sz="4" w:space="0" w:color="000000"/>
              <w:bottom w:val="single" w:sz="4" w:space="0" w:color="000000"/>
              <w:right w:val="single" w:sz="4" w:space="0" w:color="000000"/>
            </w:tcBorders>
          </w:tcPr>
          <w:p w14:paraId="633D2E9C"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D31F53B"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099BB1D"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4AC29D7"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BCE02EF"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9535EE4"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E6C4963"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5B483EC5"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D9CE34E"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06C91C14"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25354A3B"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75DBF0B1"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11ADB635"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033C520"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D1E4D77"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E8EBD33"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4FD27D2"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EED520A"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71715705"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42451BB"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2060309A"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1C925F15" w14:textId="77777777">
        <w:trPr>
          <w:trHeight w:hRule="exact" w:val="281"/>
        </w:trPr>
        <w:tc>
          <w:tcPr>
            <w:tcW w:w="708" w:type="dxa"/>
            <w:tcBorders>
              <w:top w:val="single" w:sz="4" w:space="0" w:color="000000"/>
              <w:left w:val="single" w:sz="4" w:space="0" w:color="000000"/>
              <w:bottom w:val="single" w:sz="4" w:space="0" w:color="000000"/>
              <w:right w:val="single" w:sz="4" w:space="0" w:color="000000"/>
            </w:tcBorders>
          </w:tcPr>
          <w:p w14:paraId="086D7B73"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B259F3A"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1D5A539B"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D462B90"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8020D60"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1C80275"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112E93D"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7D8AC5D7"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FD4C39D"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3061374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07BB17E4"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36567CA0"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EF7D15B" w14:textId="77777777" w:rsidR="001C72CA" w:rsidRDefault="00DD1B2D">
            <w:pPr>
              <w:pStyle w:val="TableParagraph"/>
              <w:spacing w:line="243"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427519E" w14:textId="77777777" w:rsidR="001C72CA" w:rsidRDefault="00DD1B2D">
            <w:pPr>
              <w:pStyle w:val="TableParagraph"/>
              <w:spacing w:line="243"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3731821" w14:textId="77777777" w:rsidR="001C72CA" w:rsidRDefault="00DD1B2D">
            <w:pPr>
              <w:pStyle w:val="TableParagraph"/>
              <w:spacing w:line="243"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717C0A" w14:textId="77777777" w:rsidR="001C72CA" w:rsidRDefault="00DD1B2D">
            <w:pPr>
              <w:pStyle w:val="TableParagraph"/>
              <w:spacing w:line="243"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9B03B23" w14:textId="77777777" w:rsidR="001C72CA" w:rsidRDefault="00DD1B2D">
            <w:pPr>
              <w:pStyle w:val="TableParagraph"/>
              <w:spacing w:line="243"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08D98DB4" w14:textId="77777777" w:rsidR="001C72CA" w:rsidRDefault="00DD1B2D">
            <w:pPr>
              <w:pStyle w:val="TableParagraph"/>
              <w:spacing w:line="243"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1D1DD9A8" w14:textId="77777777" w:rsidR="001C72CA" w:rsidRDefault="00DD1B2D">
            <w:pPr>
              <w:pStyle w:val="TableParagraph"/>
              <w:spacing w:line="243"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D33BC67" w14:textId="77777777" w:rsidR="001C72CA" w:rsidRDefault="00DD1B2D">
            <w:pPr>
              <w:pStyle w:val="TableParagraph"/>
              <w:spacing w:line="243"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4CF8200"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r>
      <w:tr w:rsidR="001C72CA" w14:paraId="5AFADD8E"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2F9029CC"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48A031C7"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4A281C0"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9587027"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0D353FF"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64A3096"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6736A0E3"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35C71FB9"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318CE54"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59B0495A"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1CEF7CB8" w14:textId="77777777">
        <w:trPr>
          <w:trHeight w:hRule="exact" w:val="281"/>
        </w:trPr>
        <w:tc>
          <w:tcPr>
            <w:tcW w:w="708" w:type="dxa"/>
            <w:tcBorders>
              <w:top w:val="single" w:sz="4" w:space="0" w:color="000000"/>
              <w:left w:val="single" w:sz="4" w:space="0" w:color="000000"/>
              <w:bottom w:val="single" w:sz="4" w:space="0" w:color="000000"/>
              <w:right w:val="single" w:sz="4" w:space="0" w:color="000000"/>
            </w:tcBorders>
          </w:tcPr>
          <w:p w14:paraId="651284F3"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12833B7E"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F8E02C0"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60C5F83"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3B8DD4F"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60F0CCC"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A6AB391"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4A77AA20"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BC66F67"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36ACC432"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1D290F1A"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2A906E6B"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1E8D4F8" w14:textId="77777777" w:rsidR="001C72CA" w:rsidRDefault="00DD1B2D">
            <w:pPr>
              <w:pStyle w:val="TableParagraph"/>
              <w:spacing w:line="243"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C3ED641" w14:textId="77777777" w:rsidR="001C72CA" w:rsidRDefault="00DD1B2D">
            <w:pPr>
              <w:pStyle w:val="TableParagraph"/>
              <w:spacing w:line="243"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1AE633D" w14:textId="77777777" w:rsidR="001C72CA" w:rsidRDefault="00DD1B2D">
            <w:pPr>
              <w:pStyle w:val="TableParagraph"/>
              <w:spacing w:line="243"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A221405" w14:textId="77777777" w:rsidR="001C72CA" w:rsidRDefault="00DD1B2D">
            <w:pPr>
              <w:pStyle w:val="TableParagraph"/>
              <w:spacing w:line="243"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866DD35" w14:textId="77777777" w:rsidR="001C72CA" w:rsidRDefault="00DD1B2D">
            <w:pPr>
              <w:pStyle w:val="TableParagraph"/>
              <w:spacing w:line="243"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D41087B" w14:textId="77777777" w:rsidR="001C72CA" w:rsidRDefault="00DD1B2D">
            <w:pPr>
              <w:pStyle w:val="TableParagraph"/>
              <w:spacing w:line="243"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02EF2271" w14:textId="77777777" w:rsidR="001C72CA" w:rsidRDefault="00DD1B2D">
            <w:pPr>
              <w:pStyle w:val="TableParagraph"/>
              <w:spacing w:line="243"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B08EEAB" w14:textId="77777777" w:rsidR="001C72CA" w:rsidRDefault="00DD1B2D">
            <w:pPr>
              <w:pStyle w:val="TableParagraph"/>
              <w:spacing w:line="243"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10B8D0A5"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r>
      <w:tr w:rsidR="001C72CA" w14:paraId="231A9B66"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4B352506"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50DA2315"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B80B68B"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3E7CB22"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E68D2FC"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672DC4C"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6F7A25C6"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3C0818C9"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DABBA9A"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02268C8"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42D37483" w14:textId="77777777">
        <w:trPr>
          <w:trHeight w:hRule="exact" w:val="281"/>
        </w:trPr>
        <w:tc>
          <w:tcPr>
            <w:tcW w:w="708" w:type="dxa"/>
            <w:tcBorders>
              <w:top w:val="single" w:sz="4" w:space="0" w:color="000000"/>
              <w:left w:val="single" w:sz="4" w:space="0" w:color="000000"/>
              <w:bottom w:val="single" w:sz="4" w:space="0" w:color="000000"/>
              <w:right w:val="single" w:sz="4" w:space="0" w:color="000000"/>
            </w:tcBorders>
          </w:tcPr>
          <w:p w14:paraId="4EC84A42"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74D59446"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0A63A84"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41FA1CF"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C8F6376"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3E75080"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0C0825E8"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2FA2DBDF"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5D9C265"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5E036200"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6DD7025A"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4529AF9D"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B42F4B2"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02B248A1"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C98F4A0"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ED5114"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54C4A84"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1AD387D7"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400F0D6F"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C833C5C"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71AF5183"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3BA5082D"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6C8228F5"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586A3F5B"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F0D65BD"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0050224"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B2FE9EF"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82E3AE9"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4096C241"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72A707A2"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CDCD1C2"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0E67B55A"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7F4EA9D8" w14:textId="77777777">
        <w:trPr>
          <w:trHeight w:hRule="exact" w:val="281"/>
        </w:trPr>
        <w:tc>
          <w:tcPr>
            <w:tcW w:w="708" w:type="dxa"/>
            <w:tcBorders>
              <w:top w:val="single" w:sz="4" w:space="0" w:color="000000"/>
              <w:left w:val="single" w:sz="4" w:space="0" w:color="000000"/>
              <w:bottom w:val="single" w:sz="4" w:space="0" w:color="000000"/>
              <w:right w:val="single" w:sz="4" w:space="0" w:color="000000"/>
            </w:tcBorders>
          </w:tcPr>
          <w:p w14:paraId="45376EF4"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7AA860DA"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28987FB6"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D682DF9"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0B8A6E4"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6E72F00"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4E02F95A"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6324D02E"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653506D"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154125AA"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1881EED5"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07D6C16D"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54C7331C"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900A211"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85671C5"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7575555"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C714B4A"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1620C34"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597B1B2E"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2CE89F4"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288F321B"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7CE741CE" w14:textId="77777777">
        <w:trPr>
          <w:trHeight w:hRule="exact" w:val="284"/>
        </w:trPr>
        <w:tc>
          <w:tcPr>
            <w:tcW w:w="708" w:type="dxa"/>
            <w:tcBorders>
              <w:top w:val="single" w:sz="4" w:space="0" w:color="000000"/>
              <w:left w:val="single" w:sz="4" w:space="0" w:color="000000"/>
              <w:bottom w:val="single" w:sz="4" w:space="0" w:color="000000"/>
              <w:right w:val="single" w:sz="4" w:space="0" w:color="000000"/>
            </w:tcBorders>
          </w:tcPr>
          <w:p w14:paraId="4BB41D9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57E13819"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6320107"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75E6399"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B1FE0BC"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0FD8BC1"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69E71D8A"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62651A56"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BB041F6"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13DF69B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16B6D270" w14:textId="77777777">
        <w:trPr>
          <w:trHeight w:hRule="exact" w:val="281"/>
        </w:trPr>
        <w:tc>
          <w:tcPr>
            <w:tcW w:w="708" w:type="dxa"/>
            <w:tcBorders>
              <w:top w:val="single" w:sz="4" w:space="0" w:color="000000"/>
              <w:left w:val="single" w:sz="4" w:space="0" w:color="000000"/>
              <w:bottom w:val="single" w:sz="4" w:space="0" w:color="000000"/>
              <w:right w:val="single" w:sz="4" w:space="0" w:color="000000"/>
            </w:tcBorders>
          </w:tcPr>
          <w:p w14:paraId="4ED4821B"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499032D4"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3BFAD3DF"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09ED839"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D9BDC1"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4514DB0"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E1E11BB"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429B26FF"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533EC56"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43FE8811"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4961A1D4" w14:textId="77777777">
        <w:trPr>
          <w:trHeight w:hRule="exact" w:val="283"/>
        </w:trPr>
        <w:tc>
          <w:tcPr>
            <w:tcW w:w="708" w:type="dxa"/>
            <w:tcBorders>
              <w:top w:val="single" w:sz="4" w:space="0" w:color="000000"/>
              <w:left w:val="single" w:sz="4" w:space="0" w:color="000000"/>
              <w:bottom w:val="single" w:sz="4" w:space="0" w:color="000000"/>
              <w:right w:val="single" w:sz="4" w:space="0" w:color="000000"/>
            </w:tcBorders>
          </w:tcPr>
          <w:p w14:paraId="7EB3D97E"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54ABA990"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894DDA4"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207BEBC" w14:textId="77777777" w:rsidR="001C72CA" w:rsidRDefault="00DD1B2D">
            <w:pPr>
              <w:pStyle w:val="TableParagraph"/>
              <w:spacing w:line="241" w:lineRule="exact"/>
              <w:ind w:right="101"/>
              <w:jc w:val="right"/>
              <w:rPr>
                <w:rFonts w:ascii="宋体" w:eastAsia="宋体" w:hAnsi="宋体" w:cs="宋体"/>
                <w:sz w:val="21"/>
                <w:szCs w:val="21"/>
              </w:rPr>
            </w:pPr>
            <w:r>
              <w:rPr>
                <w:rFonts w:ascii="宋体"/>
                <w:sz w:val="21"/>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E2D0A30" w14:textId="77777777" w:rsidR="001C72CA" w:rsidRDefault="00DD1B2D">
            <w:pPr>
              <w:pStyle w:val="TableParagraph"/>
              <w:spacing w:line="241" w:lineRule="exact"/>
              <w:ind w:left="105"/>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0ECAFC1"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131F2A33" w14:textId="77777777" w:rsidR="001C72CA" w:rsidRDefault="00DD1B2D">
            <w:pPr>
              <w:pStyle w:val="TableParagraph"/>
              <w:spacing w:line="241" w:lineRule="exact"/>
              <w:ind w:right="391"/>
              <w:jc w:val="right"/>
              <w:rPr>
                <w:rFonts w:ascii="宋体" w:eastAsia="宋体" w:hAnsi="宋体" w:cs="宋体"/>
                <w:sz w:val="21"/>
                <w:szCs w:val="21"/>
              </w:rPr>
            </w:pPr>
            <w:r>
              <w:rPr>
                <w:rFonts w:ascii="宋体"/>
                <w:sz w:val="21"/>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2DA2AB04" w14:textId="77777777" w:rsidR="001C72CA" w:rsidRDefault="00DD1B2D">
            <w:pPr>
              <w:pStyle w:val="TableParagraph"/>
              <w:spacing w:line="241" w:lineRule="exact"/>
              <w:ind w:right="353"/>
              <w:jc w:val="right"/>
              <w:rPr>
                <w:rFonts w:ascii="宋体" w:eastAsia="宋体" w:hAnsi="宋体" w:cs="宋体"/>
                <w:sz w:val="21"/>
                <w:szCs w:val="21"/>
              </w:rPr>
            </w:pPr>
            <w:r>
              <w:rPr>
                <w:rFonts w:ascii="宋体"/>
                <w:sz w:val="21"/>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487782E" w14:textId="77777777" w:rsidR="001C72CA" w:rsidRDefault="00DD1B2D">
            <w:pPr>
              <w:pStyle w:val="TableParagraph"/>
              <w:spacing w:line="241" w:lineRule="exact"/>
              <w:ind w:right="336"/>
              <w:jc w:val="right"/>
              <w:rPr>
                <w:rFonts w:ascii="宋体" w:eastAsia="宋体" w:hAnsi="宋体" w:cs="宋体"/>
                <w:sz w:val="21"/>
                <w:szCs w:val="21"/>
              </w:rPr>
            </w:pPr>
            <w:r>
              <w:rPr>
                <w:rFonts w:ascii="宋体"/>
                <w:sz w:val="21"/>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C1A55FC"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bl>
    <w:p w14:paraId="418A1077" w14:textId="77777777" w:rsidR="001C72CA" w:rsidRDefault="00DD1B2D">
      <w:pPr>
        <w:spacing w:line="241" w:lineRule="exact"/>
        <w:ind w:left="218"/>
        <w:rPr>
          <w:rFonts w:ascii="宋体" w:eastAsia="宋体" w:hAnsi="宋体" w:cs="宋体"/>
          <w:sz w:val="21"/>
          <w:szCs w:val="21"/>
        </w:rPr>
      </w:pPr>
      <w:r>
        <w:rPr>
          <w:rFonts w:ascii="宋体"/>
          <w:sz w:val="21"/>
        </w:rPr>
        <w:t xml:space="preserve"> </w:t>
      </w:r>
    </w:p>
    <w:p w14:paraId="68A685E3" w14:textId="77777777" w:rsidR="001C72CA" w:rsidRDefault="001C72CA">
      <w:pPr>
        <w:spacing w:line="241" w:lineRule="exact"/>
        <w:rPr>
          <w:rFonts w:ascii="宋体" w:eastAsia="宋体" w:hAnsi="宋体" w:cs="宋体"/>
          <w:sz w:val="21"/>
          <w:szCs w:val="21"/>
        </w:rPr>
        <w:sectPr w:rsidR="001C72CA">
          <w:pgSz w:w="11910" w:h="16840"/>
          <w:pgMar w:top="1580" w:right="1020" w:bottom="1160" w:left="1200" w:header="0" w:footer="975" w:gutter="0"/>
          <w:cols w:space="720"/>
        </w:sectPr>
      </w:pPr>
    </w:p>
    <w:p w14:paraId="576B3B71" w14:textId="77777777" w:rsidR="001C72CA" w:rsidRDefault="00DD1B2D">
      <w:pPr>
        <w:spacing w:before="26"/>
        <w:ind w:left="218"/>
        <w:rPr>
          <w:rFonts w:ascii="宋体" w:eastAsia="宋体" w:hAnsi="宋体" w:cs="宋体"/>
          <w:sz w:val="21"/>
          <w:szCs w:val="21"/>
        </w:rPr>
      </w:pPr>
      <w:r>
        <w:rPr>
          <w:rFonts w:ascii="宋体" w:eastAsia="宋体" w:hAnsi="宋体" w:cs="宋体"/>
          <w:sz w:val="21"/>
          <w:szCs w:val="21"/>
        </w:rPr>
        <w:lastRenderedPageBreak/>
        <w:t>附件</w:t>
      </w:r>
      <w:r>
        <w:rPr>
          <w:rFonts w:ascii="宋体" w:eastAsia="宋体" w:hAnsi="宋体" w:cs="宋体"/>
          <w:spacing w:val="-47"/>
          <w:sz w:val="21"/>
          <w:szCs w:val="21"/>
        </w:rPr>
        <w:t xml:space="preserve"> </w:t>
      </w:r>
      <w:r>
        <w:rPr>
          <w:rFonts w:ascii="宋体" w:eastAsia="宋体" w:hAnsi="宋体" w:cs="宋体"/>
          <w:spacing w:val="-3"/>
          <w:sz w:val="21"/>
          <w:szCs w:val="21"/>
        </w:rPr>
        <w:t>10</w:t>
      </w:r>
      <w:r>
        <w:rPr>
          <w:rFonts w:ascii="宋体" w:eastAsia="宋体" w:hAnsi="宋体" w:cs="宋体"/>
          <w:spacing w:val="-3"/>
          <w:sz w:val="21"/>
          <w:szCs w:val="21"/>
        </w:rPr>
        <w:t>：</w:t>
      </w:r>
      <w:r>
        <w:rPr>
          <w:rFonts w:ascii="宋体" w:eastAsia="宋体" w:hAnsi="宋体" w:cs="宋体"/>
          <w:sz w:val="21"/>
          <w:szCs w:val="21"/>
        </w:rPr>
        <w:t xml:space="preserve"> </w:t>
      </w:r>
    </w:p>
    <w:p w14:paraId="47D4400F" w14:textId="77777777" w:rsidR="001C72CA" w:rsidRDefault="001C72CA">
      <w:pPr>
        <w:spacing w:before="6"/>
        <w:rPr>
          <w:rFonts w:ascii="宋体" w:eastAsia="宋体" w:hAnsi="宋体" w:cs="宋体"/>
          <w:sz w:val="16"/>
          <w:szCs w:val="16"/>
        </w:rPr>
      </w:pPr>
    </w:p>
    <w:p w14:paraId="34AA4968" w14:textId="77777777" w:rsidR="001C72CA" w:rsidRDefault="00DD1B2D">
      <w:pPr>
        <w:pStyle w:val="5"/>
        <w:ind w:left="3320"/>
        <w:rPr>
          <w:rFonts w:cs="宋体"/>
          <w:b w:val="0"/>
          <w:bCs w:val="0"/>
          <w:lang w:eastAsia="zh-CN"/>
        </w:rPr>
      </w:pPr>
      <w:r>
        <w:rPr>
          <w:lang w:eastAsia="zh-CN"/>
        </w:rPr>
        <w:t>试验和检测仪器配置表</w:t>
      </w:r>
      <w:r>
        <w:rPr>
          <w:rFonts w:cs="宋体"/>
          <w:w w:val="99"/>
          <w:lang w:eastAsia="zh-CN"/>
        </w:rPr>
        <w:t xml:space="preserve"> </w:t>
      </w:r>
    </w:p>
    <w:p w14:paraId="03CED8FA" w14:textId="77777777" w:rsidR="001C72CA" w:rsidRDefault="001C72CA">
      <w:pPr>
        <w:spacing w:before="7"/>
        <w:rPr>
          <w:rFonts w:ascii="宋体" w:eastAsia="宋体" w:hAnsi="宋体" w:cs="宋体"/>
          <w:b/>
          <w:bCs/>
          <w:sz w:val="12"/>
          <w:szCs w:val="12"/>
          <w:lang w:eastAsia="zh-CN"/>
        </w:rPr>
      </w:pPr>
    </w:p>
    <w:tbl>
      <w:tblPr>
        <w:tblStyle w:val="TableNormal"/>
        <w:tblW w:w="0" w:type="auto"/>
        <w:tblInd w:w="106" w:type="dxa"/>
        <w:tblLayout w:type="fixed"/>
        <w:tblLook w:val="04A0" w:firstRow="1" w:lastRow="0" w:firstColumn="1" w:lastColumn="0" w:noHBand="0" w:noVBand="1"/>
      </w:tblPr>
      <w:tblGrid>
        <w:gridCol w:w="674"/>
        <w:gridCol w:w="2129"/>
        <w:gridCol w:w="1702"/>
        <w:gridCol w:w="567"/>
        <w:gridCol w:w="708"/>
        <w:gridCol w:w="852"/>
        <w:gridCol w:w="1779"/>
        <w:gridCol w:w="876"/>
      </w:tblGrid>
      <w:tr w:rsidR="001C72CA" w14:paraId="3197537C" w14:textId="77777777">
        <w:trPr>
          <w:trHeight w:hRule="exact" w:val="557"/>
        </w:trPr>
        <w:tc>
          <w:tcPr>
            <w:tcW w:w="674" w:type="dxa"/>
            <w:tcBorders>
              <w:top w:val="single" w:sz="4" w:space="0" w:color="000000"/>
              <w:left w:val="single" w:sz="4" w:space="0" w:color="000000"/>
              <w:bottom w:val="single" w:sz="4" w:space="0" w:color="000000"/>
              <w:right w:val="single" w:sz="4" w:space="0" w:color="000000"/>
            </w:tcBorders>
          </w:tcPr>
          <w:p w14:paraId="31669928" w14:textId="77777777" w:rsidR="001C72CA" w:rsidRDefault="00DD1B2D">
            <w:pPr>
              <w:pStyle w:val="TableParagraph"/>
              <w:spacing w:before="102"/>
              <w:ind w:left="67"/>
              <w:jc w:val="center"/>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80E5F0F" w14:textId="77777777" w:rsidR="001C72CA" w:rsidRDefault="00DD1B2D">
            <w:pPr>
              <w:pStyle w:val="TableParagraph"/>
              <w:spacing w:before="102"/>
              <w:ind w:left="100"/>
              <w:jc w:val="center"/>
              <w:rPr>
                <w:rFonts w:ascii="宋体" w:eastAsia="宋体" w:hAnsi="宋体" w:cs="宋体"/>
                <w:sz w:val="21"/>
                <w:szCs w:val="21"/>
              </w:rPr>
            </w:pPr>
            <w:r>
              <w:rPr>
                <w:rFonts w:ascii="宋体" w:eastAsia="宋体" w:hAnsi="宋体" w:cs="宋体"/>
                <w:sz w:val="21"/>
                <w:szCs w:val="21"/>
              </w:rPr>
              <w:t>仪器设备名称</w:t>
            </w:r>
            <w:r>
              <w:rPr>
                <w:rFonts w:ascii="宋体" w:eastAsia="宋体" w:hAnsi="宋体" w:cs="宋体"/>
                <w:sz w:val="21"/>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A619FE2" w14:textId="77777777" w:rsidR="001C72CA" w:rsidRDefault="00DD1B2D">
            <w:pPr>
              <w:pStyle w:val="TableParagraph"/>
              <w:spacing w:line="241" w:lineRule="exact"/>
              <w:ind w:left="633"/>
              <w:rPr>
                <w:rFonts w:ascii="宋体" w:eastAsia="宋体" w:hAnsi="宋体" w:cs="宋体"/>
                <w:sz w:val="21"/>
                <w:szCs w:val="21"/>
              </w:rPr>
            </w:pPr>
            <w:r>
              <w:rPr>
                <w:rFonts w:ascii="宋体" w:eastAsia="宋体" w:hAnsi="宋体" w:cs="宋体"/>
                <w:sz w:val="21"/>
                <w:szCs w:val="21"/>
              </w:rPr>
              <w:t>型号</w:t>
            </w:r>
            <w:r>
              <w:rPr>
                <w:rFonts w:ascii="宋体" w:eastAsia="宋体" w:hAnsi="宋体" w:cs="宋体"/>
                <w:sz w:val="21"/>
                <w:szCs w:val="21"/>
              </w:rPr>
              <w:t xml:space="preserve"> </w:t>
            </w:r>
          </w:p>
          <w:p w14:paraId="3E3F8E59" w14:textId="77777777" w:rsidR="001C72CA" w:rsidRDefault="00DD1B2D">
            <w:pPr>
              <w:pStyle w:val="TableParagraph"/>
              <w:spacing w:line="273" w:lineRule="exact"/>
              <w:ind w:left="633"/>
              <w:rPr>
                <w:rFonts w:ascii="宋体" w:eastAsia="宋体" w:hAnsi="宋体" w:cs="宋体"/>
                <w:sz w:val="21"/>
                <w:szCs w:val="21"/>
              </w:rPr>
            </w:pPr>
            <w:r>
              <w:rPr>
                <w:rFonts w:ascii="宋体" w:eastAsia="宋体" w:hAnsi="宋体" w:cs="宋体"/>
                <w:sz w:val="21"/>
                <w:szCs w:val="21"/>
              </w:rPr>
              <w:t>规格</w:t>
            </w:r>
            <w:r>
              <w:rPr>
                <w:rFonts w:ascii="宋体" w:eastAsia="宋体" w:hAnsi="宋体" w:cs="宋体"/>
                <w:sz w:val="21"/>
                <w:szCs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744BFBB" w14:textId="77777777" w:rsidR="001C72CA" w:rsidRDefault="00DD1B2D">
            <w:pPr>
              <w:pStyle w:val="TableParagraph"/>
              <w:spacing w:line="241" w:lineRule="exact"/>
              <w:ind w:left="170"/>
              <w:rPr>
                <w:rFonts w:ascii="宋体" w:eastAsia="宋体" w:hAnsi="宋体" w:cs="宋体"/>
                <w:sz w:val="21"/>
                <w:szCs w:val="21"/>
              </w:rPr>
            </w:pPr>
            <w:r>
              <w:rPr>
                <w:rFonts w:ascii="宋体" w:eastAsia="宋体" w:hAnsi="宋体" w:cs="宋体"/>
                <w:sz w:val="21"/>
                <w:szCs w:val="21"/>
              </w:rPr>
              <w:t>数</w:t>
            </w:r>
          </w:p>
          <w:p w14:paraId="137C22C8" w14:textId="77777777" w:rsidR="001C72CA" w:rsidRDefault="00DD1B2D">
            <w:pPr>
              <w:pStyle w:val="TableParagraph"/>
              <w:spacing w:line="273" w:lineRule="exact"/>
              <w:ind w:left="170"/>
              <w:rPr>
                <w:rFonts w:ascii="宋体" w:eastAsia="宋体" w:hAnsi="宋体" w:cs="宋体"/>
                <w:sz w:val="21"/>
                <w:szCs w:val="21"/>
              </w:rPr>
            </w:pPr>
            <w:r>
              <w:rPr>
                <w:rFonts w:ascii="宋体" w:eastAsia="宋体" w:hAnsi="宋体" w:cs="宋体"/>
                <w:sz w:val="21"/>
                <w:szCs w:val="21"/>
              </w:rPr>
              <w:t>量</w:t>
            </w:r>
            <w:r>
              <w:rPr>
                <w:rFonts w:ascii="宋体" w:eastAsia="宋体" w:hAnsi="宋体" w:cs="宋体"/>
                <w:sz w:val="21"/>
                <w:szCs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C4F0ED4" w14:textId="77777777" w:rsidR="001C72CA" w:rsidRDefault="00DD1B2D">
            <w:pPr>
              <w:pStyle w:val="TableParagraph"/>
              <w:spacing w:line="241" w:lineRule="exact"/>
              <w:ind w:left="136"/>
              <w:rPr>
                <w:rFonts w:ascii="宋体" w:eastAsia="宋体" w:hAnsi="宋体" w:cs="宋体"/>
                <w:sz w:val="21"/>
                <w:szCs w:val="21"/>
              </w:rPr>
            </w:pPr>
            <w:r>
              <w:rPr>
                <w:rFonts w:ascii="宋体" w:eastAsia="宋体" w:hAnsi="宋体" w:cs="宋体"/>
                <w:sz w:val="21"/>
                <w:szCs w:val="21"/>
              </w:rPr>
              <w:t>国别</w:t>
            </w:r>
            <w:r>
              <w:rPr>
                <w:rFonts w:ascii="宋体" w:eastAsia="宋体" w:hAnsi="宋体" w:cs="宋体"/>
                <w:sz w:val="21"/>
                <w:szCs w:val="21"/>
              </w:rPr>
              <w:t xml:space="preserve"> </w:t>
            </w:r>
          </w:p>
          <w:p w14:paraId="1FF88906" w14:textId="77777777" w:rsidR="001C72CA" w:rsidRDefault="00DD1B2D">
            <w:pPr>
              <w:pStyle w:val="TableParagraph"/>
              <w:spacing w:line="273" w:lineRule="exact"/>
              <w:ind w:left="136"/>
              <w:rPr>
                <w:rFonts w:ascii="宋体" w:eastAsia="宋体" w:hAnsi="宋体" w:cs="宋体"/>
                <w:sz w:val="21"/>
                <w:szCs w:val="21"/>
              </w:rPr>
            </w:pPr>
            <w:r>
              <w:rPr>
                <w:rFonts w:ascii="宋体" w:eastAsia="宋体" w:hAnsi="宋体" w:cs="宋体"/>
                <w:sz w:val="21"/>
                <w:szCs w:val="21"/>
              </w:rPr>
              <w:t>产地</w:t>
            </w:r>
            <w:r>
              <w:rPr>
                <w:rFonts w:ascii="宋体" w:eastAsia="宋体" w:hAnsi="宋体" w:cs="宋体"/>
                <w:sz w:val="21"/>
                <w:szCs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CAD72E3" w14:textId="77777777" w:rsidR="001C72CA" w:rsidRDefault="00DD1B2D">
            <w:pPr>
              <w:pStyle w:val="TableParagraph"/>
              <w:spacing w:line="241" w:lineRule="exact"/>
              <w:ind w:left="211"/>
              <w:rPr>
                <w:rFonts w:ascii="宋体" w:eastAsia="宋体" w:hAnsi="宋体" w:cs="宋体"/>
                <w:sz w:val="21"/>
                <w:szCs w:val="21"/>
              </w:rPr>
            </w:pPr>
            <w:r>
              <w:rPr>
                <w:rFonts w:ascii="宋体" w:eastAsia="宋体" w:hAnsi="宋体" w:cs="宋体"/>
                <w:sz w:val="21"/>
                <w:szCs w:val="21"/>
              </w:rPr>
              <w:t>制造</w:t>
            </w:r>
            <w:r>
              <w:rPr>
                <w:rFonts w:ascii="宋体" w:eastAsia="宋体" w:hAnsi="宋体" w:cs="宋体"/>
                <w:sz w:val="21"/>
                <w:szCs w:val="21"/>
              </w:rPr>
              <w:t xml:space="preserve"> </w:t>
            </w:r>
          </w:p>
          <w:p w14:paraId="451D41C9" w14:textId="77777777" w:rsidR="001C72CA" w:rsidRDefault="00DD1B2D">
            <w:pPr>
              <w:pStyle w:val="TableParagraph"/>
              <w:spacing w:line="273" w:lineRule="exact"/>
              <w:ind w:left="211"/>
              <w:rPr>
                <w:rFonts w:ascii="宋体" w:eastAsia="宋体" w:hAnsi="宋体" w:cs="宋体"/>
                <w:sz w:val="21"/>
                <w:szCs w:val="21"/>
              </w:rPr>
            </w:pPr>
            <w:r>
              <w:rPr>
                <w:rFonts w:ascii="宋体" w:eastAsia="宋体" w:hAnsi="宋体" w:cs="宋体"/>
                <w:sz w:val="21"/>
                <w:szCs w:val="21"/>
              </w:rPr>
              <w:t>年份</w:t>
            </w:r>
            <w:r>
              <w:rPr>
                <w:rFonts w:ascii="宋体" w:eastAsia="宋体" w:hAnsi="宋体" w:cs="宋体"/>
                <w:sz w:val="21"/>
                <w:szCs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0E719543" w14:textId="77777777" w:rsidR="001C72CA" w:rsidRDefault="00DD1B2D">
            <w:pPr>
              <w:pStyle w:val="TableParagraph"/>
              <w:spacing w:before="102"/>
              <w:ind w:left="100"/>
              <w:jc w:val="center"/>
              <w:rPr>
                <w:rFonts w:ascii="宋体" w:eastAsia="宋体" w:hAnsi="宋体" w:cs="宋体"/>
                <w:sz w:val="21"/>
                <w:szCs w:val="21"/>
              </w:rPr>
            </w:pPr>
            <w:r>
              <w:rPr>
                <w:rFonts w:ascii="宋体" w:eastAsia="宋体" w:hAnsi="宋体" w:cs="宋体"/>
                <w:sz w:val="21"/>
                <w:szCs w:val="21"/>
              </w:rPr>
              <w:t>用途</w:t>
            </w:r>
            <w:r>
              <w:rPr>
                <w:rFonts w:ascii="宋体" w:eastAsia="宋体" w:hAnsi="宋体" w:cs="宋体"/>
                <w:sz w:val="21"/>
                <w:szCs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677EBA1" w14:textId="77777777" w:rsidR="001C72CA" w:rsidRDefault="00DD1B2D">
            <w:pPr>
              <w:pStyle w:val="TableParagraph"/>
              <w:spacing w:before="102"/>
              <w:ind w:left="105"/>
              <w:jc w:val="center"/>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1C72CA" w14:paraId="5EB2859C"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156A874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2D4705B"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AE72A6D"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153697F"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802F511"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4807566"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5F24BD4B"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1F7ECE06"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1B3C472C"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01BC8BD1"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94C71BF"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4B4754B"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A04A4F9"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F39BF6B"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5715957"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487D46FB"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918E600"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7ACA81BB"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72832D2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D68775B"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B7A278"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EE0A936"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BC871BB"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3BFE92E"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44613FCF"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61D9C795"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2E00860F"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45DFE4A2"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95304E0" w14:textId="77777777" w:rsidR="001C72CA" w:rsidRDefault="00DD1B2D">
            <w:pPr>
              <w:pStyle w:val="TableParagraph"/>
              <w:spacing w:line="243"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0EEE00A" w14:textId="77777777" w:rsidR="001C72CA" w:rsidRDefault="00DD1B2D">
            <w:pPr>
              <w:pStyle w:val="TableParagraph"/>
              <w:spacing w:line="243"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715B13B" w14:textId="77777777" w:rsidR="001C72CA" w:rsidRDefault="00DD1B2D">
            <w:pPr>
              <w:pStyle w:val="TableParagraph"/>
              <w:spacing w:line="243"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63CF6DC" w14:textId="77777777" w:rsidR="001C72CA" w:rsidRDefault="00DD1B2D">
            <w:pPr>
              <w:pStyle w:val="TableParagraph"/>
              <w:spacing w:line="243"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BD701E7" w14:textId="77777777" w:rsidR="001C72CA" w:rsidRDefault="00DD1B2D">
            <w:pPr>
              <w:pStyle w:val="TableParagraph"/>
              <w:spacing w:line="243"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3270ECA9" w14:textId="77777777" w:rsidR="001C72CA" w:rsidRDefault="00DD1B2D">
            <w:pPr>
              <w:pStyle w:val="TableParagraph"/>
              <w:spacing w:line="243"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133DF0B"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r>
      <w:tr w:rsidR="001C72CA" w14:paraId="5DAA9F9C"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6523B7DA"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6510E33"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E9A7281"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6276646"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08B7A19"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1D7F5C9"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14FCFEA8"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8C23651"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5EE0C3B7"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75BA09D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D19A6EB"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C258FC3"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8091890"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000154C"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E3DB4F1"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40533B19"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540F0286"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7185B483"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6FC1390A"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2B6349C" w14:textId="77777777" w:rsidR="001C72CA" w:rsidRDefault="00DD1B2D">
            <w:pPr>
              <w:pStyle w:val="TableParagraph"/>
              <w:spacing w:line="243"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30D27CE" w14:textId="77777777" w:rsidR="001C72CA" w:rsidRDefault="00DD1B2D">
            <w:pPr>
              <w:pStyle w:val="TableParagraph"/>
              <w:spacing w:line="243"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ABCC93A" w14:textId="77777777" w:rsidR="001C72CA" w:rsidRDefault="00DD1B2D">
            <w:pPr>
              <w:pStyle w:val="TableParagraph"/>
              <w:spacing w:line="243"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780832D" w14:textId="77777777" w:rsidR="001C72CA" w:rsidRDefault="00DD1B2D">
            <w:pPr>
              <w:pStyle w:val="TableParagraph"/>
              <w:spacing w:line="243"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8351C4F" w14:textId="77777777" w:rsidR="001C72CA" w:rsidRDefault="00DD1B2D">
            <w:pPr>
              <w:pStyle w:val="TableParagraph"/>
              <w:spacing w:line="243"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788BB6B2" w14:textId="77777777" w:rsidR="001C72CA" w:rsidRDefault="00DD1B2D">
            <w:pPr>
              <w:pStyle w:val="TableParagraph"/>
              <w:spacing w:line="243"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2ECCD1E"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r>
      <w:tr w:rsidR="001C72CA" w14:paraId="55166441"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316B03C5"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17C71E8"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E2ACD36"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B0F7B3D"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BF7BF34"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A6F2B3E"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45DAE561"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99E9DBD"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5659C2A1"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5710F08C"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FE90A05"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A322F84"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255C2A8"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F19697E"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CF0E509"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608F5113"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52638B1"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5A62368E"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4C8C7CB8"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4997DB4"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F783A95"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26C37F3"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CAB4C9B"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2A69C4A"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7CC6B5BF"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6E374BC2"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1A73988B"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04D3C0C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A9747F1"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8AFC47D"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A11C460"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6A79655"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63EED4E"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2722AC8B"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84216DA"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43FFF304"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5FAFBCF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3F18A4D"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45390C1"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4E4FB6D"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F8E7118"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6958028"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40626196"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1946964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3BCA5C09"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4D1AB665"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4D427A5"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A01AE73"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D8E2C86"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24ED3BD"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51DE94D"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778C21AF"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55F53A4C"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24A9C6E7"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5D39AAB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85752CD"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91042EA"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FE3C694"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045DEC1"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37F546E"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16D6A9ED"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441A02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0561FF7F"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20404398"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C6DD01F"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BD60E0C"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DE5EBED"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898CFD1"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9697444"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5D9E51C2"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1DB35F76"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3FF7E5A4"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1B936582"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0A9F2D0"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2D4CD16"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8CC8F53"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AA32953"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0751FE5"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38556201"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E9D9F5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705DE396"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24318E2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C277C9C"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E42B9D"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969EFB1"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01D21FC"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8AD7B5E"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42628F2E"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5A1B9CDE"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608C4C4D"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5CF0E3C2"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05E6378" w14:textId="77777777" w:rsidR="001C72CA" w:rsidRDefault="00DD1B2D">
            <w:pPr>
              <w:pStyle w:val="TableParagraph"/>
              <w:spacing w:line="243"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01AABD6" w14:textId="77777777" w:rsidR="001C72CA" w:rsidRDefault="00DD1B2D">
            <w:pPr>
              <w:pStyle w:val="TableParagraph"/>
              <w:spacing w:line="243"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A3F2840" w14:textId="77777777" w:rsidR="001C72CA" w:rsidRDefault="00DD1B2D">
            <w:pPr>
              <w:pStyle w:val="TableParagraph"/>
              <w:spacing w:line="243"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3F81496" w14:textId="77777777" w:rsidR="001C72CA" w:rsidRDefault="00DD1B2D">
            <w:pPr>
              <w:pStyle w:val="TableParagraph"/>
              <w:spacing w:line="243"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F3AA9B7" w14:textId="77777777" w:rsidR="001C72CA" w:rsidRDefault="00DD1B2D">
            <w:pPr>
              <w:pStyle w:val="TableParagraph"/>
              <w:spacing w:line="243"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488DA88C" w14:textId="77777777" w:rsidR="001C72CA" w:rsidRDefault="00DD1B2D">
            <w:pPr>
              <w:pStyle w:val="TableParagraph"/>
              <w:spacing w:line="243"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D87DF3E"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r>
      <w:tr w:rsidR="001C72CA" w14:paraId="5ED44836"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01580CB4"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9EC09FE"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F481C61"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C75A90A"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8E2C716"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EFC8AE8"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2969C01F"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58FC36E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395E7AB8"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10E33435"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756A101"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16B95B4"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75AFB6D"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86C40B0"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BFA93B4"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77012C37"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30A334B"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78BEAE82"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7896C0B4"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A6BC4C2" w14:textId="77777777" w:rsidR="001C72CA" w:rsidRDefault="00DD1B2D">
            <w:pPr>
              <w:pStyle w:val="TableParagraph"/>
              <w:spacing w:line="243"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681AA0" w14:textId="77777777" w:rsidR="001C72CA" w:rsidRDefault="00DD1B2D">
            <w:pPr>
              <w:pStyle w:val="TableParagraph"/>
              <w:spacing w:line="243"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BD21EED" w14:textId="77777777" w:rsidR="001C72CA" w:rsidRDefault="00DD1B2D">
            <w:pPr>
              <w:pStyle w:val="TableParagraph"/>
              <w:spacing w:line="243"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6F949C7" w14:textId="77777777" w:rsidR="001C72CA" w:rsidRDefault="00DD1B2D">
            <w:pPr>
              <w:pStyle w:val="TableParagraph"/>
              <w:spacing w:line="243"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49055D9" w14:textId="77777777" w:rsidR="001C72CA" w:rsidRDefault="00DD1B2D">
            <w:pPr>
              <w:pStyle w:val="TableParagraph"/>
              <w:spacing w:line="243"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403A37BB" w14:textId="77777777" w:rsidR="001C72CA" w:rsidRDefault="00DD1B2D">
            <w:pPr>
              <w:pStyle w:val="TableParagraph"/>
              <w:spacing w:line="243"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1478C8DE"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r>
      <w:tr w:rsidR="001C72CA" w14:paraId="54E4A351" w14:textId="77777777">
        <w:trPr>
          <w:trHeight w:hRule="exact" w:val="283"/>
        </w:trPr>
        <w:tc>
          <w:tcPr>
            <w:tcW w:w="674" w:type="dxa"/>
            <w:tcBorders>
              <w:top w:val="single" w:sz="4" w:space="0" w:color="000000"/>
              <w:left w:val="single" w:sz="4" w:space="0" w:color="000000"/>
              <w:bottom w:val="single" w:sz="4" w:space="0" w:color="000000"/>
              <w:right w:val="single" w:sz="4" w:space="0" w:color="000000"/>
            </w:tcBorders>
          </w:tcPr>
          <w:p w14:paraId="4639A47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C675128"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2A142E7"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F904373"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C788112"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5FC77C3"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218B6728"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C0131E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r w:rsidR="001C72CA" w14:paraId="4023FD2B" w14:textId="77777777">
        <w:trPr>
          <w:trHeight w:hRule="exact" w:val="281"/>
        </w:trPr>
        <w:tc>
          <w:tcPr>
            <w:tcW w:w="674" w:type="dxa"/>
            <w:tcBorders>
              <w:top w:val="single" w:sz="4" w:space="0" w:color="000000"/>
              <w:left w:val="single" w:sz="4" w:space="0" w:color="000000"/>
              <w:bottom w:val="single" w:sz="4" w:space="0" w:color="000000"/>
              <w:right w:val="single" w:sz="4" w:space="0" w:color="000000"/>
            </w:tcBorders>
          </w:tcPr>
          <w:p w14:paraId="625A3503"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9B0A515" w14:textId="77777777" w:rsidR="001C72CA" w:rsidRDefault="00DD1B2D">
            <w:pPr>
              <w:pStyle w:val="TableParagraph"/>
              <w:spacing w:line="241" w:lineRule="exact"/>
              <w:ind w:left="102"/>
              <w:jc w:val="center"/>
              <w:rPr>
                <w:rFonts w:ascii="宋体" w:eastAsia="宋体" w:hAnsi="宋体" w:cs="宋体"/>
                <w:sz w:val="21"/>
                <w:szCs w:val="21"/>
              </w:rPr>
            </w:pPr>
            <w:r>
              <w:rPr>
                <w:rFonts w:ascii="宋体"/>
                <w:sz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8B9ED2C" w14:textId="77777777" w:rsidR="001C72CA" w:rsidRDefault="00DD1B2D">
            <w:pPr>
              <w:pStyle w:val="TableParagraph"/>
              <w:spacing w:line="241" w:lineRule="exact"/>
              <w:ind w:right="743"/>
              <w:jc w:val="right"/>
              <w:rPr>
                <w:rFonts w:ascii="宋体" w:eastAsia="宋体" w:hAnsi="宋体" w:cs="宋体"/>
                <w:sz w:val="21"/>
                <w:szCs w:val="21"/>
              </w:rPr>
            </w:pPr>
            <w:r>
              <w:rPr>
                <w:rFonts w:ascii="宋体"/>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FCC82F5" w14:textId="77777777" w:rsidR="001C72CA" w:rsidRDefault="00DD1B2D">
            <w:pPr>
              <w:pStyle w:val="TableParagraph"/>
              <w:spacing w:line="241" w:lineRule="exact"/>
              <w:ind w:right="173"/>
              <w:jc w:val="right"/>
              <w:rPr>
                <w:rFonts w:ascii="宋体" w:eastAsia="宋体" w:hAnsi="宋体" w:cs="宋体"/>
                <w:sz w:val="21"/>
                <w:szCs w:val="21"/>
              </w:rPr>
            </w:pPr>
            <w:r>
              <w:rPr>
                <w:rFonts w:ascii="宋体"/>
                <w:sz w:val="21"/>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3C8BFE8" w14:textId="77777777" w:rsidR="001C72CA" w:rsidRDefault="00DD1B2D">
            <w:pPr>
              <w:pStyle w:val="TableParagraph"/>
              <w:spacing w:line="241" w:lineRule="exact"/>
              <w:ind w:left="98"/>
              <w:jc w:val="center"/>
              <w:rPr>
                <w:rFonts w:ascii="宋体" w:eastAsia="宋体" w:hAnsi="宋体" w:cs="宋体"/>
                <w:sz w:val="21"/>
                <w:szCs w:val="21"/>
              </w:rPr>
            </w:pPr>
            <w:r>
              <w:rPr>
                <w:rFonts w:ascii="宋体"/>
                <w:sz w:val="21"/>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776E506" w14:textId="77777777" w:rsidR="001C72CA" w:rsidRDefault="00DD1B2D">
            <w:pPr>
              <w:pStyle w:val="TableParagraph"/>
              <w:spacing w:line="241" w:lineRule="exact"/>
              <w:ind w:right="314"/>
              <w:jc w:val="right"/>
              <w:rPr>
                <w:rFonts w:ascii="宋体" w:eastAsia="宋体" w:hAnsi="宋体" w:cs="宋体"/>
                <w:sz w:val="21"/>
                <w:szCs w:val="21"/>
              </w:rPr>
            </w:pPr>
            <w:r>
              <w:rPr>
                <w:rFonts w:ascii="宋体"/>
                <w:sz w:val="21"/>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373CE46E" w14:textId="77777777" w:rsidR="001C72CA" w:rsidRDefault="00DD1B2D">
            <w:pPr>
              <w:pStyle w:val="TableParagraph"/>
              <w:spacing w:line="241" w:lineRule="exact"/>
              <w:ind w:left="99"/>
              <w:jc w:val="center"/>
              <w:rPr>
                <w:rFonts w:ascii="宋体" w:eastAsia="宋体" w:hAnsi="宋体" w:cs="宋体"/>
                <w:sz w:val="21"/>
                <w:szCs w:val="21"/>
              </w:rPr>
            </w:pPr>
            <w:r>
              <w:rPr>
                <w:rFonts w:ascii="宋体"/>
                <w:sz w:val="21"/>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614343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r>
    </w:tbl>
    <w:p w14:paraId="3FB436A2" w14:textId="77777777" w:rsidR="001C72CA" w:rsidRDefault="001C72CA">
      <w:pPr>
        <w:spacing w:line="241" w:lineRule="exact"/>
        <w:jc w:val="center"/>
        <w:rPr>
          <w:rFonts w:ascii="宋体" w:eastAsia="宋体" w:hAnsi="宋体" w:cs="宋体"/>
          <w:sz w:val="21"/>
          <w:szCs w:val="21"/>
        </w:rPr>
        <w:sectPr w:rsidR="001C72CA">
          <w:pgSz w:w="11910" w:h="16840"/>
          <w:pgMar w:top="1340" w:right="1180" w:bottom="1160" w:left="1200" w:header="0" w:footer="975" w:gutter="0"/>
          <w:cols w:space="720"/>
        </w:sectPr>
      </w:pPr>
    </w:p>
    <w:p w14:paraId="7FA0C0C9" w14:textId="77777777" w:rsidR="001C72CA" w:rsidRDefault="00DD1B2D">
      <w:pPr>
        <w:spacing w:before="26"/>
        <w:ind w:left="218" w:right="-16"/>
        <w:rPr>
          <w:rFonts w:ascii="宋体" w:eastAsia="宋体" w:hAnsi="宋体" w:cs="宋体"/>
          <w:sz w:val="21"/>
          <w:szCs w:val="21"/>
        </w:rPr>
      </w:pPr>
      <w:r>
        <w:rPr>
          <w:rFonts w:ascii="宋体" w:eastAsia="宋体" w:hAnsi="宋体" w:cs="宋体"/>
          <w:sz w:val="21"/>
          <w:szCs w:val="21"/>
        </w:rPr>
        <w:lastRenderedPageBreak/>
        <w:t>附件</w:t>
      </w:r>
      <w:r>
        <w:rPr>
          <w:rFonts w:ascii="宋体" w:eastAsia="宋体" w:hAnsi="宋体" w:cs="宋体"/>
          <w:spacing w:val="-53"/>
          <w:sz w:val="21"/>
          <w:szCs w:val="21"/>
        </w:rPr>
        <w:t xml:space="preserve"> </w:t>
      </w:r>
      <w:r>
        <w:rPr>
          <w:rFonts w:ascii="宋体" w:eastAsia="宋体" w:hAnsi="宋体" w:cs="宋体"/>
          <w:sz w:val="21"/>
          <w:szCs w:val="21"/>
        </w:rPr>
        <w:t>11</w:t>
      </w:r>
      <w:r>
        <w:rPr>
          <w:rFonts w:ascii="宋体" w:eastAsia="宋体" w:hAnsi="宋体" w:cs="宋体"/>
          <w:sz w:val="21"/>
          <w:szCs w:val="21"/>
        </w:rPr>
        <w:t>：</w:t>
      </w:r>
    </w:p>
    <w:p w14:paraId="5510DA5A" w14:textId="77777777" w:rsidR="001C72CA" w:rsidRDefault="00DD1B2D">
      <w:pPr>
        <w:spacing w:before="11"/>
        <w:rPr>
          <w:rFonts w:ascii="宋体" w:eastAsia="宋体" w:hAnsi="宋体" w:cs="宋体"/>
          <w:sz w:val="30"/>
          <w:szCs w:val="30"/>
        </w:rPr>
      </w:pPr>
      <w:r>
        <w:br w:type="column"/>
      </w:r>
    </w:p>
    <w:p w14:paraId="029587F0" w14:textId="77777777" w:rsidR="001C72CA" w:rsidRDefault="00DD1B2D">
      <w:pPr>
        <w:pStyle w:val="5"/>
        <w:spacing w:before="0"/>
        <w:ind w:left="218"/>
        <w:rPr>
          <w:rFonts w:cs="宋体"/>
          <w:b w:val="0"/>
          <w:bCs w:val="0"/>
          <w:lang w:eastAsia="zh-CN"/>
        </w:rPr>
      </w:pPr>
      <w:r>
        <w:rPr>
          <w:lang w:eastAsia="zh-CN"/>
        </w:rPr>
        <w:t>设备及材料技术规格清单</w:t>
      </w:r>
      <w:r>
        <w:rPr>
          <w:rFonts w:cs="宋体"/>
          <w:w w:val="99"/>
          <w:lang w:eastAsia="zh-CN"/>
        </w:rPr>
        <w:t xml:space="preserve"> </w:t>
      </w:r>
    </w:p>
    <w:p w14:paraId="3D8CC27A" w14:textId="77777777" w:rsidR="001C72CA" w:rsidRDefault="001C72CA">
      <w:pPr>
        <w:rPr>
          <w:rFonts w:ascii="宋体" w:eastAsia="宋体" w:hAnsi="宋体" w:cs="宋体"/>
          <w:lang w:eastAsia="zh-CN"/>
        </w:rPr>
        <w:sectPr w:rsidR="001C72CA">
          <w:pgSz w:w="11910" w:h="16840"/>
          <w:pgMar w:top="1340" w:right="1020" w:bottom="1160" w:left="1200" w:header="0" w:footer="975" w:gutter="0"/>
          <w:cols w:num="2" w:space="720" w:equalWidth="0">
            <w:col w:w="1115" w:space="1836"/>
            <w:col w:w="6739"/>
          </w:cols>
        </w:sectPr>
      </w:pPr>
    </w:p>
    <w:p w14:paraId="5C0D9651" w14:textId="77777777" w:rsidR="001C72CA" w:rsidRDefault="001C72CA">
      <w:pPr>
        <w:spacing w:before="7"/>
        <w:rPr>
          <w:rFonts w:ascii="宋体" w:eastAsia="宋体" w:hAnsi="宋体" w:cs="宋体"/>
          <w:b/>
          <w:bCs/>
          <w:sz w:val="12"/>
          <w:szCs w:val="12"/>
          <w:lang w:eastAsia="zh-CN"/>
        </w:rPr>
      </w:pPr>
    </w:p>
    <w:tbl>
      <w:tblPr>
        <w:tblStyle w:val="TableNormal"/>
        <w:tblW w:w="0" w:type="auto"/>
        <w:tblInd w:w="106" w:type="dxa"/>
        <w:tblLayout w:type="fixed"/>
        <w:tblLook w:val="04A0" w:firstRow="1" w:lastRow="0" w:firstColumn="1" w:lastColumn="0" w:noHBand="0" w:noVBand="1"/>
      </w:tblPr>
      <w:tblGrid>
        <w:gridCol w:w="674"/>
        <w:gridCol w:w="773"/>
        <w:gridCol w:w="1215"/>
        <w:gridCol w:w="1939"/>
        <w:gridCol w:w="1186"/>
        <w:gridCol w:w="559"/>
        <w:gridCol w:w="641"/>
        <w:gridCol w:w="845"/>
        <w:gridCol w:w="847"/>
        <w:gridCol w:w="785"/>
      </w:tblGrid>
      <w:tr w:rsidR="001C72CA" w14:paraId="6547267D" w14:textId="77777777">
        <w:trPr>
          <w:trHeight w:hRule="exact" w:val="557"/>
        </w:trPr>
        <w:tc>
          <w:tcPr>
            <w:tcW w:w="674" w:type="dxa"/>
            <w:tcBorders>
              <w:top w:val="single" w:sz="4" w:space="0" w:color="000000"/>
              <w:left w:val="single" w:sz="4" w:space="0" w:color="000000"/>
              <w:bottom w:val="single" w:sz="4" w:space="0" w:color="000000"/>
              <w:right w:val="single" w:sz="4" w:space="0" w:color="000000"/>
            </w:tcBorders>
          </w:tcPr>
          <w:p w14:paraId="104C83A9" w14:textId="77777777" w:rsidR="001C72CA" w:rsidRDefault="00DD1B2D">
            <w:pPr>
              <w:pStyle w:val="TableParagraph"/>
              <w:spacing w:before="102"/>
              <w:ind w:left="105"/>
              <w:jc w:val="center"/>
              <w:rPr>
                <w:rFonts w:ascii="宋体" w:eastAsia="宋体" w:hAnsi="宋体" w:cs="宋体"/>
                <w:sz w:val="21"/>
                <w:szCs w:val="21"/>
              </w:rPr>
            </w:pPr>
            <w:r>
              <w:rPr>
                <w:rFonts w:ascii="宋体" w:eastAsia="宋体" w:hAnsi="宋体" w:cs="宋体"/>
                <w:sz w:val="21"/>
                <w:szCs w:val="21"/>
              </w:rPr>
              <w:t>序号</w:t>
            </w:r>
            <w:r>
              <w:rPr>
                <w:rFonts w:ascii="宋体" w:eastAsia="宋体" w:hAnsi="宋体" w:cs="宋体"/>
                <w:sz w:val="21"/>
                <w:szCs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263A2E4" w14:textId="77777777" w:rsidR="001C72CA" w:rsidRDefault="00DD1B2D">
            <w:pPr>
              <w:pStyle w:val="TableParagraph"/>
              <w:spacing w:before="102"/>
              <w:ind w:left="170"/>
              <w:rPr>
                <w:rFonts w:ascii="宋体" w:eastAsia="宋体" w:hAnsi="宋体" w:cs="宋体"/>
                <w:sz w:val="21"/>
                <w:szCs w:val="21"/>
              </w:rPr>
            </w:pPr>
            <w:r>
              <w:rPr>
                <w:rFonts w:ascii="宋体" w:eastAsia="宋体" w:hAnsi="宋体" w:cs="宋体"/>
                <w:sz w:val="21"/>
                <w:szCs w:val="21"/>
              </w:rPr>
              <w:t>名称</w:t>
            </w:r>
            <w:r>
              <w:rPr>
                <w:rFonts w:ascii="宋体" w:eastAsia="宋体" w:hAnsi="宋体" w:cs="宋体"/>
                <w:sz w:val="21"/>
                <w:szCs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236CDD05" w14:textId="77777777" w:rsidR="001C72CA" w:rsidRDefault="00DD1B2D">
            <w:pPr>
              <w:pStyle w:val="TableParagraph"/>
              <w:spacing w:before="102"/>
              <w:ind w:left="180"/>
              <w:rPr>
                <w:rFonts w:ascii="宋体" w:eastAsia="宋体" w:hAnsi="宋体" w:cs="宋体"/>
                <w:sz w:val="21"/>
                <w:szCs w:val="21"/>
              </w:rPr>
            </w:pPr>
            <w:r>
              <w:rPr>
                <w:rFonts w:ascii="宋体" w:eastAsia="宋体" w:hAnsi="宋体" w:cs="宋体"/>
                <w:sz w:val="21"/>
                <w:szCs w:val="21"/>
              </w:rPr>
              <w:t>规格型号</w:t>
            </w:r>
            <w:r>
              <w:rPr>
                <w:rFonts w:ascii="宋体" w:eastAsia="宋体" w:hAnsi="宋体" w:cs="宋体"/>
                <w:sz w:val="21"/>
                <w:szCs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2267DAA4" w14:textId="77777777" w:rsidR="001C72CA" w:rsidRDefault="00DD1B2D">
            <w:pPr>
              <w:pStyle w:val="TableParagraph"/>
              <w:spacing w:before="102"/>
              <w:ind w:left="103" w:right="-3"/>
              <w:jc w:val="center"/>
              <w:rPr>
                <w:rFonts w:ascii="宋体" w:eastAsia="宋体" w:hAnsi="宋体" w:cs="宋体"/>
                <w:sz w:val="21"/>
                <w:szCs w:val="21"/>
              </w:rPr>
            </w:pPr>
            <w:r>
              <w:rPr>
                <w:rFonts w:ascii="宋体" w:eastAsia="宋体" w:hAnsi="宋体" w:cs="宋体"/>
                <w:sz w:val="21"/>
                <w:szCs w:val="21"/>
              </w:rPr>
              <w:t>品</w:t>
            </w:r>
            <w:r>
              <w:rPr>
                <w:rFonts w:ascii="宋体" w:eastAsia="宋体" w:hAnsi="宋体" w:cs="宋体"/>
                <w:spacing w:val="-32"/>
                <w:sz w:val="21"/>
                <w:szCs w:val="21"/>
              </w:rPr>
              <w:t>牌</w:t>
            </w:r>
            <w:r>
              <w:rPr>
                <w:rFonts w:ascii="宋体" w:eastAsia="宋体" w:hAnsi="宋体" w:cs="宋体"/>
                <w:spacing w:val="-3"/>
                <w:sz w:val="21"/>
                <w:szCs w:val="21"/>
              </w:rPr>
              <w:t>（</w:t>
            </w:r>
            <w:r>
              <w:rPr>
                <w:rFonts w:ascii="宋体" w:eastAsia="宋体" w:hAnsi="宋体" w:cs="宋体"/>
                <w:sz w:val="21"/>
                <w:szCs w:val="21"/>
              </w:rPr>
              <w:t>中文</w:t>
            </w:r>
            <w:r>
              <w:rPr>
                <w:rFonts w:ascii="宋体" w:eastAsia="宋体" w:hAnsi="宋体" w:cs="宋体"/>
                <w:spacing w:val="-34"/>
                <w:sz w:val="21"/>
                <w:szCs w:val="21"/>
              </w:rPr>
              <w:t>、</w:t>
            </w:r>
            <w:r>
              <w:rPr>
                <w:rFonts w:ascii="宋体" w:eastAsia="宋体" w:hAnsi="宋体" w:cs="宋体"/>
                <w:sz w:val="21"/>
                <w:szCs w:val="21"/>
              </w:rPr>
              <w:t>外</w:t>
            </w:r>
            <w:r>
              <w:rPr>
                <w:rFonts w:ascii="宋体" w:eastAsia="宋体" w:hAnsi="宋体" w:cs="宋体"/>
                <w:spacing w:val="-3"/>
                <w:sz w:val="21"/>
                <w:szCs w:val="21"/>
              </w:rPr>
              <w:t>文</w:t>
            </w:r>
            <w:r>
              <w:rPr>
                <w:rFonts w:ascii="宋体" w:eastAsia="宋体" w:hAnsi="宋体" w:cs="宋体"/>
                <w:spacing w:val="-109"/>
                <w:sz w:val="21"/>
                <w:szCs w:val="21"/>
              </w:rPr>
              <w:t>）</w:t>
            </w:r>
            <w:r>
              <w:rPr>
                <w:rFonts w:ascii="宋体" w:eastAsia="宋体" w:hAnsi="宋体" w:cs="宋体"/>
                <w:sz w:val="21"/>
                <w:szCs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053B868B" w14:textId="77777777" w:rsidR="001C72CA" w:rsidRDefault="00DD1B2D">
            <w:pPr>
              <w:pStyle w:val="TableParagraph"/>
              <w:spacing w:before="102"/>
              <w:ind w:left="105"/>
              <w:jc w:val="center"/>
              <w:rPr>
                <w:rFonts w:ascii="宋体" w:eastAsia="宋体" w:hAnsi="宋体" w:cs="宋体"/>
                <w:sz w:val="21"/>
                <w:szCs w:val="21"/>
              </w:rPr>
            </w:pPr>
            <w:r>
              <w:rPr>
                <w:rFonts w:ascii="宋体" w:eastAsia="宋体" w:hAnsi="宋体" w:cs="宋体"/>
                <w:sz w:val="21"/>
                <w:szCs w:val="21"/>
              </w:rPr>
              <w:t>生产厂家</w:t>
            </w:r>
            <w:r>
              <w:rPr>
                <w:rFonts w:ascii="宋体" w:eastAsia="宋体" w:hAnsi="宋体" w:cs="宋体"/>
                <w:sz w:val="21"/>
                <w:szCs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57A5487A" w14:textId="77777777" w:rsidR="001C72CA" w:rsidRDefault="00DD1B2D">
            <w:pPr>
              <w:pStyle w:val="TableParagraph"/>
              <w:spacing w:line="241" w:lineRule="exact"/>
              <w:ind w:left="167"/>
              <w:rPr>
                <w:rFonts w:ascii="宋体" w:eastAsia="宋体" w:hAnsi="宋体" w:cs="宋体"/>
                <w:sz w:val="21"/>
                <w:szCs w:val="21"/>
              </w:rPr>
            </w:pPr>
            <w:r>
              <w:rPr>
                <w:rFonts w:ascii="宋体" w:eastAsia="宋体" w:hAnsi="宋体" w:cs="宋体"/>
                <w:sz w:val="21"/>
                <w:szCs w:val="21"/>
              </w:rPr>
              <w:t>单</w:t>
            </w:r>
          </w:p>
          <w:p w14:paraId="7ADA632F" w14:textId="77777777" w:rsidR="001C72CA" w:rsidRDefault="00DD1B2D">
            <w:pPr>
              <w:pStyle w:val="TableParagraph"/>
              <w:spacing w:line="273" w:lineRule="exact"/>
              <w:ind w:left="167"/>
              <w:rPr>
                <w:rFonts w:ascii="宋体" w:eastAsia="宋体" w:hAnsi="宋体" w:cs="宋体"/>
                <w:sz w:val="21"/>
                <w:szCs w:val="21"/>
              </w:rPr>
            </w:pPr>
            <w:r>
              <w:rPr>
                <w:rFonts w:ascii="宋体" w:eastAsia="宋体" w:hAnsi="宋体" w:cs="宋体"/>
                <w:sz w:val="21"/>
                <w:szCs w:val="21"/>
              </w:rPr>
              <w:t>位</w:t>
            </w:r>
            <w:r>
              <w:rPr>
                <w:rFonts w:ascii="宋体" w:eastAsia="宋体" w:hAnsi="宋体" w:cs="宋体"/>
                <w:sz w:val="21"/>
                <w:szCs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71BED60" w14:textId="77777777" w:rsidR="001C72CA" w:rsidRDefault="00DD1B2D">
            <w:pPr>
              <w:pStyle w:val="TableParagraph"/>
              <w:spacing w:before="102"/>
              <w:ind w:left="105" w:right="-1"/>
              <w:jc w:val="center"/>
              <w:rPr>
                <w:rFonts w:ascii="宋体" w:eastAsia="宋体" w:hAnsi="宋体" w:cs="宋体"/>
                <w:sz w:val="21"/>
                <w:szCs w:val="21"/>
              </w:rPr>
            </w:pPr>
            <w:r>
              <w:rPr>
                <w:rFonts w:ascii="宋体" w:eastAsia="宋体" w:hAnsi="宋体" w:cs="宋体"/>
                <w:sz w:val="21"/>
                <w:szCs w:val="21"/>
              </w:rPr>
              <w:t>数量</w:t>
            </w:r>
            <w:r>
              <w:rPr>
                <w:rFonts w:ascii="宋体" w:eastAsia="宋体" w:hAnsi="宋体" w:cs="宋体"/>
                <w:sz w:val="21"/>
                <w:szCs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56E338B" w14:textId="77777777" w:rsidR="001C72CA" w:rsidRDefault="00DD1B2D">
            <w:pPr>
              <w:pStyle w:val="TableParagraph"/>
              <w:spacing w:line="241" w:lineRule="exact"/>
              <w:ind w:left="4"/>
              <w:jc w:val="center"/>
              <w:rPr>
                <w:rFonts w:ascii="宋体" w:eastAsia="宋体" w:hAnsi="宋体" w:cs="宋体"/>
                <w:sz w:val="21"/>
                <w:szCs w:val="21"/>
              </w:rPr>
            </w:pPr>
            <w:r>
              <w:rPr>
                <w:rFonts w:ascii="宋体" w:eastAsia="宋体" w:hAnsi="宋体" w:cs="宋体"/>
                <w:sz w:val="21"/>
                <w:szCs w:val="21"/>
              </w:rPr>
              <w:t>单价</w:t>
            </w:r>
          </w:p>
          <w:p w14:paraId="1FBC5A21" w14:textId="77777777" w:rsidR="001C72CA" w:rsidRDefault="00DD1B2D">
            <w:pPr>
              <w:pStyle w:val="TableParagraph"/>
              <w:spacing w:line="273" w:lineRule="exact"/>
              <w:ind w:left="103" w:right="-5"/>
              <w:jc w:val="center"/>
              <w:rPr>
                <w:rFonts w:ascii="宋体" w:eastAsia="宋体" w:hAnsi="宋体" w:cs="宋体"/>
                <w:sz w:val="21"/>
                <w:szCs w:val="21"/>
              </w:rPr>
            </w:pPr>
            <w:r>
              <w:rPr>
                <w:rFonts w:ascii="宋体" w:eastAsia="宋体" w:hAnsi="宋体" w:cs="宋体"/>
                <w:sz w:val="21"/>
                <w:szCs w:val="21"/>
              </w:rPr>
              <w:t>（元）</w:t>
            </w:r>
            <w:r>
              <w:rPr>
                <w:rFonts w:ascii="宋体" w:eastAsia="宋体" w:hAnsi="宋体" w:cs="宋体"/>
                <w:sz w:val="21"/>
                <w:szCs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7DA5691" w14:textId="77777777" w:rsidR="001C72CA" w:rsidRDefault="00DD1B2D">
            <w:pPr>
              <w:pStyle w:val="TableParagraph"/>
              <w:spacing w:line="241" w:lineRule="exact"/>
              <w:ind w:left="103"/>
              <w:rPr>
                <w:rFonts w:ascii="宋体" w:eastAsia="宋体" w:hAnsi="宋体" w:cs="宋体"/>
                <w:sz w:val="21"/>
                <w:szCs w:val="21"/>
              </w:rPr>
            </w:pPr>
            <w:r>
              <w:rPr>
                <w:rFonts w:ascii="宋体" w:eastAsia="宋体" w:hAnsi="宋体" w:cs="宋体"/>
                <w:sz w:val="21"/>
                <w:szCs w:val="21"/>
              </w:rPr>
              <w:t>供货期</w:t>
            </w:r>
          </w:p>
          <w:p w14:paraId="2E37C375" w14:textId="77777777" w:rsidR="001C72CA" w:rsidRDefault="00DD1B2D">
            <w:pPr>
              <w:pStyle w:val="TableParagraph"/>
              <w:spacing w:line="273" w:lineRule="exact"/>
              <w:ind w:left="103" w:right="-3"/>
              <w:rPr>
                <w:rFonts w:ascii="宋体" w:eastAsia="宋体" w:hAnsi="宋体" w:cs="宋体"/>
                <w:sz w:val="21"/>
                <w:szCs w:val="21"/>
              </w:rPr>
            </w:pPr>
            <w:r>
              <w:rPr>
                <w:rFonts w:ascii="宋体" w:eastAsia="宋体" w:hAnsi="宋体" w:cs="宋体"/>
                <w:sz w:val="21"/>
                <w:szCs w:val="21"/>
              </w:rPr>
              <w:t>（天）</w:t>
            </w:r>
            <w:r>
              <w:rPr>
                <w:rFonts w:ascii="宋体" w:eastAsia="宋体" w:hAnsi="宋体" w:cs="宋体"/>
                <w:sz w:val="21"/>
                <w:szCs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2C521D9F" w14:textId="77777777" w:rsidR="001C72CA" w:rsidRDefault="00DD1B2D">
            <w:pPr>
              <w:pStyle w:val="TableParagraph"/>
              <w:spacing w:before="102"/>
              <w:ind w:left="105"/>
              <w:jc w:val="center"/>
              <w:rPr>
                <w:rFonts w:ascii="宋体" w:eastAsia="宋体" w:hAnsi="宋体" w:cs="宋体"/>
                <w:sz w:val="21"/>
                <w:szCs w:val="21"/>
              </w:rPr>
            </w:pPr>
            <w:r>
              <w:rPr>
                <w:rFonts w:ascii="宋体" w:eastAsia="宋体" w:hAnsi="宋体" w:cs="宋体"/>
                <w:sz w:val="21"/>
                <w:szCs w:val="21"/>
              </w:rPr>
              <w:t>备注</w:t>
            </w:r>
            <w:r>
              <w:rPr>
                <w:rFonts w:ascii="宋体" w:eastAsia="宋体" w:hAnsi="宋体" w:cs="宋体"/>
                <w:sz w:val="21"/>
                <w:szCs w:val="21"/>
              </w:rPr>
              <w:t xml:space="preserve"> </w:t>
            </w:r>
          </w:p>
        </w:tc>
      </w:tr>
      <w:tr w:rsidR="001C72CA" w14:paraId="468888E6" w14:textId="77777777">
        <w:trPr>
          <w:trHeight w:hRule="exact" w:val="293"/>
        </w:trPr>
        <w:tc>
          <w:tcPr>
            <w:tcW w:w="674" w:type="dxa"/>
            <w:tcBorders>
              <w:top w:val="single" w:sz="4" w:space="0" w:color="000000"/>
              <w:left w:val="single" w:sz="4" w:space="0" w:color="000000"/>
              <w:bottom w:val="single" w:sz="4" w:space="0" w:color="000000"/>
              <w:right w:val="single" w:sz="4" w:space="0" w:color="000000"/>
            </w:tcBorders>
          </w:tcPr>
          <w:p w14:paraId="759C7F6B" w14:textId="77777777" w:rsidR="001C72CA" w:rsidRDefault="00DD1B2D">
            <w:pPr>
              <w:pStyle w:val="TableParagraph"/>
              <w:spacing w:line="246"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FD12F4C" w14:textId="77777777" w:rsidR="001C72CA" w:rsidRDefault="00DD1B2D">
            <w:pPr>
              <w:pStyle w:val="TableParagraph"/>
              <w:spacing w:line="246"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67104129" w14:textId="77777777" w:rsidR="001C72CA" w:rsidRDefault="00DD1B2D">
            <w:pPr>
              <w:pStyle w:val="TableParagraph"/>
              <w:spacing w:line="246"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75A0B7D4" w14:textId="77777777" w:rsidR="001C72CA" w:rsidRDefault="00DD1B2D">
            <w:pPr>
              <w:pStyle w:val="TableParagraph"/>
              <w:spacing w:line="246"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31B93C79" w14:textId="77777777" w:rsidR="001C72CA" w:rsidRDefault="00DD1B2D">
            <w:pPr>
              <w:pStyle w:val="TableParagraph"/>
              <w:spacing w:line="246"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2A51BC8F"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CBB822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07DFC72"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C4A842B"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31BD4EE6"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700C77DF"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7EF8B3FF"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61E32AD"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6F8AE632"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3EADF3B7"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326B8E85"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63475264" w14:textId="77777777" w:rsidR="001C72CA" w:rsidRDefault="00DD1B2D">
            <w:pPr>
              <w:pStyle w:val="TableParagraph"/>
              <w:spacing w:line="243"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230AA82"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00A1172" w14:textId="77777777" w:rsidR="001C72CA" w:rsidRDefault="00DD1B2D">
            <w:pPr>
              <w:pStyle w:val="TableParagraph"/>
              <w:spacing w:line="243"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7D4C228B" w14:textId="77777777" w:rsidR="001C72CA" w:rsidRDefault="00DD1B2D">
            <w:pPr>
              <w:pStyle w:val="TableParagraph"/>
              <w:spacing w:line="243"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6CD6306B" w14:textId="77777777" w:rsidR="001C72CA" w:rsidRDefault="00DD1B2D">
            <w:pPr>
              <w:pStyle w:val="TableParagraph"/>
              <w:spacing w:line="243" w:lineRule="exact"/>
              <w:ind w:left="107"/>
              <w:jc w:val="center"/>
              <w:rPr>
                <w:rFonts w:ascii="宋体" w:eastAsia="宋体" w:hAnsi="宋体" w:cs="宋体"/>
                <w:sz w:val="21"/>
                <w:szCs w:val="21"/>
              </w:rPr>
            </w:pPr>
            <w:r>
              <w:rPr>
                <w:rFonts w:ascii="宋体"/>
                <w:sz w:val="21"/>
              </w:rPr>
              <w:t xml:space="preserve"> </w:t>
            </w:r>
          </w:p>
        </w:tc>
      </w:tr>
      <w:tr w:rsidR="001C72CA" w14:paraId="151F9C81"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295FA1B8"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54CBE57C"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2D2FB77D"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1A9F1067"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6344F8A9"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680462E7" w14:textId="77777777" w:rsidR="001C72CA" w:rsidRDefault="00DD1B2D">
            <w:pPr>
              <w:pStyle w:val="TableParagraph"/>
              <w:spacing w:line="243"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B532D42"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0FC01B0" w14:textId="77777777" w:rsidR="001C72CA" w:rsidRDefault="00DD1B2D">
            <w:pPr>
              <w:pStyle w:val="TableParagraph"/>
              <w:spacing w:line="243"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2ED98612" w14:textId="77777777" w:rsidR="001C72CA" w:rsidRDefault="00DD1B2D">
            <w:pPr>
              <w:pStyle w:val="TableParagraph"/>
              <w:spacing w:line="243"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69F91ECD" w14:textId="77777777" w:rsidR="001C72CA" w:rsidRDefault="00DD1B2D">
            <w:pPr>
              <w:pStyle w:val="TableParagraph"/>
              <w:spacing w:line="243" w:lineRule="exact"/>
              <w:ind w:left="107"/>
              <w:jc w:val="center"/>
              <w:rPr>
                <w:rFonts w:ascii="宋体" w:eastAsia="宋体" w:hAnsi="宋体" w:cs="宋体"/>
                <w:sz w:val="21"/>
                <w:szCs w:val="21"/>
              </w:rPr>
            </w:pPr>
            <w:r>
              <w:rPr>
                <w:rFonts w:ascii="宋体"/>
                <w:sz w:val="21"/>
              </w:rPr>
              <w:t xml:space="preserve"> </w:t>
            </w:r>
          </w:p>
        </w:tc>
      </w:tr>
      <w:tr w:rsidR="001C72CA" w14:paraId="1F42D377"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78C3C844"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9E6DCE1"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8B46718"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3BE40F3C"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37295307"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47631267"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EC5D19C"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46071F7E"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A500C1A"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0BED076F"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3DE384E0"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61B7412A"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4E4BC64B"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4C030383"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2AAA9162"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6C981971"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2214F0C6"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865A4FD"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E773536"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0E410E0B"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70C48307"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43B8353F"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5C6D5D6A"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AA595C1"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6D6EFCAE"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55E08ACF"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2239FABF"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2555392C"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17F00E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052BFC4"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19382DE"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23104F20"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763D9047"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0CDF9BB0"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96474B1"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1DDDAEA0"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5C810192"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5C2628E3"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3EFB670E"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DAD4EB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CB19907"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4484D27"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34C4A012"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6C27CEDE"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32D4E769"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CBE651D"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1F39C555"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0653FF69"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5F7A1517"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69880B2A"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321351C"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4BFF2766"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6973EB0"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434C961E"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37AA7414" w14:textId="77777777">
        <w:trPr>
          <w:trHeight w:hRule="exact" w:val="346"/>
        </w:trPr>
        <w:tc>
          <w:tcPr>
            <w:tcW w:w="674" w:type="dxa"/>
            <w:tcBorders>
              <w:top w:val="single" w:sz="4" w:space="0" w:color="000000"/>
              <w:left w:val="single" w:sz="4" w:space="0" w:color="000000"/>
              <w:bottom w:val="single" w:sz="4" w:space="0" w:color="000000"/>
              <w:right w:val="single" w:sz="4" w:space="0" w:color="000000"/>
            </w:tcBorders>
          </w:tcPr>
          <w:p w14:paraId="4E380FE9" w14:textId="77777777" w:rsidR="001C72CA" w:rsidRDefault="00DD1B2D">
            <w:pPr>
              <w:pStyle w:val="TableParagraph"/>
              <w:spacing w:line="272"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57C741D3" w14:textId="77777777" w:rsidR="001C72CA" w:rsidRDefault="00DD1B2D">
            <w:pPr>
              <w:pStyle w:val="TableParagraph"/>
              <w:spacing w:line="272"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12350FE0" w14:textId="77777777" w:rsidR="001C72CA" w:rsidRDefault="00DD1B2D">
            <w:pPr>
              <w:pStyle w:val="TableParagraph"/>
              <w:spacing w:line="272"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18AEBE26" w14:textId="77777777" w:rsidR="001C72CA" w:rsidRDefault="00DD1B2D">
            <w:pPr>
              <w:pStyle w:val="TableParagraph"/>
              <w:spacing w:line="272"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02C16D02" w14:textId="77777777" w:rsidR="001C72CA" w:rsidRDefault="00DD1B2D">
            <w:pPr>
              <w:pStyle w:val="TableParagraph"/>
              <w:spacing w:line="272"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517F97DA"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6F173E5"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7F7DFAD"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B4CAE44"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67C625F1"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79132C5B"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213401D4" w14:textId="77777777" w:rsidR="001C72CA" w:rsidRDefault="00DD1B2D">
            <w:pPr>
              <w:pStyle w:val="TableParagraph"/>
              <w:spacing w:line="246"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336DE55" w14:textId="77777777" w:rsidR="001C72CA" w:rsidRDefault="00DD1B2D">
            <w:pPr>
              <w:pStyle w:val="TableParagraph"/>
              <w:spacing w:line="246"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4AFC452F" w14:textId="77777777" w:rsidR="001C72CA" w:rsidRDefault="00DD1B2D">
            <w:pPr>
              <w:pStyle w:val="TableParagraph"/>
              <w:spacing w:line="246"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4AF701E7" w14:textId="77777777" w:rsidR="001C72CA" w:rsidRDefault="00DD1B2D">
            <w:pPr>
              <w:pStyle w:val="TableParagraph"/>
              <w:spacing w:line="246"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0110CEFE" w14:textId="77777777" w:rsidR="001C72CA" w:rsidRDefault="00DD1B2D">
            <w:pPr>
              <w:pStyle w:val="TableParagraph"/>
              <w:spacing w:line="246"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7CE1921A"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4AEF99D"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7AADF50"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7145F3D3"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23A7D7EC"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2EDDB4BB" w14:textId="77777777">
        <w:trPr>
          <w:trHeight w:hRule="exact" w:val="293"/>
        </w:trPr>
        <w:tc>
          <w:tcPr>
            <w:tcW w:w="674" w:type="dxa"/>
            <w:tcBorders>
              <w:top w:val="single" w:sz="4" w:space="0" w:color="000000"/>
              <w:left w:val="single" w:sz="4" w:space="0" w:color="000000"/>
              <w:bottom w:val="single" w:sz="4" w:space="0" w:color="000000"/>
              <w:right w:val="single" w:sz="4" w:space="0" w:color="000000"/>
            </w:tcBorders>
          </w:tcPr>
          <w:p w14:paraId="6F99A507" w14:textId="77777777" w:rsidR="001C72CA" w:rsidRDefault="00DD1B2D">
            <w:pPr>
              <w:pStyle w:val="TableParagraph"/>
              <w:spacing w:line="246"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45CF50D" w14:textId="77777777" w:rsidR="001C72CA" w:rsidRDefault="00DD1B2D">
            <w:pPr>
              <w:pStyle w:val="TableParagraph"/>
              <w:spacing w:line="246"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2D31E923" w14:textId="77777777" w:rsidR="001C72CA" w:rsidRDefault="00DD1B2D">
            <w:pPr>
              <w:pStyle w:val="TableParagraph"/>
              <w:spacing w:line="246"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6EC9AF77" w14:textId="77777777" w:rsidR="001C72CA" w:rsidRDefault="00DD1B2D">
            <w:pPr>
              <w:pStyle w:val="TableParagraph"/>
              <w:spacing w:line="246"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4A5D5A92" w14:textId="77777777" w:rsidR="001C72CA" w:rsidRDefault="00DD1B2D">
            <w:pPr>
              <w:pStyle w:val="TableParagraph"/>
              <w:spacing w:line="246"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7A687411"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439B8F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57ADC31"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55DF733"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10E15099"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03D5AAFA"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0A6B37CA"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4E47E94B"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37CDC2D4"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6BB81E06"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1164B24F"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5F194A5A" w14:textId="77777777" w:rsidR="001C72CA" w:rsidRDefault="00DD1B2D">
            <w:pPr>
              <w:pStyle w:val="TableParagraph"/>
              <w:spacing w:line="243"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8464DBD"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C212CD7" w14:textId="77777777" w:rsidR="001C72CA" w:rsidRDefault="00DD1B2D">
            <w:pPr>
              <w:pStyle w:val="TableParagraph"/>
              <w:spacing w:line="243"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4FC2247F" w14:textId="77777777" w:rsidR="001C72CA" w:rsidRDefault="00DD1B2D">
            <w:pPr>
              <w:pStyle w:val="TableParagraph"/>
              <w:spacing w:line="243"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65FF07A8" w14:textId="77777777" w:rsidR="001C72CA" w:rsidRDefault="00DD1B2D">
            <w:pPr>
              <w:pStyle w:val="TableParagraph"/>
              <w:spacing w:line="243" w:lineRule="exact"/>
              <w:ind w:left="107"/>
              <w:jc w:val="center"/>
              <w:rPr>
                <w:rFonts w:ascii="宋体" w:eastAsia="宋体" w:hAnsi="宋体" w:cs="宋体"/>
                <w:sz w:val="21"/>
                <w:szCs w:val="21"/>
              </w:rPr>
            </w:pPr>
            <w:r>
              <w:rPr>
                <w:rFonts w:ascii="宋体"/>
                <w:sz w:val="21"/>
              </w:rPr>
              <w:t xml:space="preserve"> </w:t>
            </w:r>
          </w:p>
        </w:tc>
      </w:tr>
      <w:tr w:rsidR="001C72CA" w14:paraId="11BA5BAB"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370CDE5C"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3BB4957"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42F940E2"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6F3AF35E"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4397521D"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1F35EAD8" w14:textId="77777777" w:rsidR="001C72CA" w:rsidRDefault="00DD1B2D">
            <w:pPr>
              <w:pStyle w:val="TableParagraph"/>
              <w:spacing w:line="243"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27F1ECE" w14:textId="77777777" w:rsidR="001C72CA" w:rsidRDefault="00DD1B2D">
            <w:pPr>
              <w:pStyle w:val="TableParagraph"/>
              <w:spacing w:line="243"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1CDC9D6" w14:textId="77777777" w:rsidR="001C72CA" w:rsidRDefault="00DD1B2D">
            <w:pPr>
              <w:pStyle w:val="TableParagraph"/>
              <w:spacing w:line="243"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EC4DA1B" w14:textId="77777777" w:rsidR="001C72CA" w:rsidRDefault="00DD1B2D">
            <w:pPr>
              <w:pStyle w:val="TableParagraph"/>
              <w:spacing w:line="243"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00EFFC9A" w14:textId="77777777" w:rsidR="001C72CA" w:rsidRDefault="00DD1B2D">
            <w:pPr>
              <w:pStyle w:val="TableParagraph"/>
              <w:spacing w:line="243" w:lineRule="exact"/>
              <w:ind w:left="107"/>
              <w:jc w:val="center"/>
              <w:rPr>
                <w:rFonts w:ascii="宋体" w:eastAsia="宋体" w:hAnsi="宋体" w:cs="宋体"/>
                <w:sz w:val="21"/>
                <w:szCs w:val="21"/>
              </w:rPr>
            </w:pPr>
            <w:r>
              <w:rPr>
                <w:rFonts w:ascii="宋体"/>
                <w:sz w:val="21"/>
              </w:rPr>
              <w:t xml:space="preserve"> </w:t>
            </w:r>
          </w:p>
        </w:tc>
      </w:tr>
      <w:tr w:rsidR="001C72CA" w14:paraId="2799D212"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355B59AF"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C8C5426"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E84EF29"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4CD7E6AD"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11B956F0"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0E48F1BC"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F6E63C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8F6C91E"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E8E7F74"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1BBC7323"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3A603FCB"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531CB389"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F20750D"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6B3724E0"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3D8E8535"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1F992862"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51AF012E"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1CD29C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6C8E952"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4ABDECF"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208F73F5"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42CBD6BA"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197C14A8"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48313691"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230721BC"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63A5E098"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6DA60301"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14CE2AC3"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44B35CF"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45C1E2B"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2CFE148A"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2A66BF76"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05DF0677"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20F974A4"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1CFC6D9B"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1B05855D"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3DDA0126"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6F6AE9C4"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7396F1AC"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0C23BDD"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67F41D0"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4B0C88B4"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3AE532EA"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44AC64E0"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5807B355"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3A77B53F"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1D7104E9"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13D61C04"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17FD6FDE"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70B943C7"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E6A28F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9B29FB7"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74A5FF5A"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1F4211AA"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1A112D14"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24A6AF1B"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9986E76"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57D25B90"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3C0F9415"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3CB0AB44"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60A72E09"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89E0369"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0F59B74"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9596F7B"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5716A051"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4F0ED2DC"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1FFB1017"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DA50231"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3E5208B6"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6C251225"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65360216"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63FAEE84"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C9D26B4"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23E29EAF"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47EE6A81"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2078A2EB"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r w:rsidR="001C72CA" w14:paraId="0EB6A50B" w14:textId="77777777">
        <w:trPr>
          <w:trHeight w:hRule="exact" w:val="295"/>
        </w:trPr>
        <w:tc>
          <w:tcPr>
            <w:tcW w:w="674" w:type="dxa"/>
            <w:tcBorders>
              <w:top w:val="single" w:sz="4" w:space="0" w:color="000000"/>
              <w:left w:val="single" w:sz="4" w:space="0" w:color="000000"/>
              <w:bottom w:val="single" w:sz="4" w:space="0" w:color="000000"/>
              <w:right w:val="single" w:sz="4" w:space="0" w:color="000000"/>
            </w:tcBorders>
          </w:tcPr>
          <w:p w14:paraId="06BC1253" w14:textId="77777777" w:rsidR="001C72CA" w:rsidRDefault="00DD1B2D">
            <w:pPr>
              <w:pStyle w:val="TableParagraph"/>
              <w:spacing w:line="248" w:lineRule="exact"/>
              <w:ind w:left="103"/>
              <w:jc w:val="center"/>
              <w:rPr>
                <w:rFonts w:ascii="宋体" w:eastAsia="宋体" w:hAnsi="宋体" w:cs="宋体"/>
                <w:sz w:val="21"/>
                <w:szCs w:val="21"/>
              </w:rPr>
            </w:pPr>
            <w:r>
              <w:rPr>
                <w:rFonts w:ascii="宋体"/>
                <w:sz w:val="21"/>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817A9CE"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3EDA31C2" w14:textId="77777777" w:rsidR="001C72CA" w:rsidRDefault="00DD1B2D">
            <w:pPr>
              <w:pStyle w:val="TableParagraph"/>
              <w:spacing w:line="248" w:lineRule="exact"/>
              <w:ind w:left="103"/>
              <w:rPr>
                <w:rFonts w:ascii="宋体" w:eastAsia="宋体" w:hAnsi="宋体" w:cs="宋体"/>
                <w:sz w:val="21"/>
                <w:szCs w:val="21"/>
              </w:rPr>
            </w:pPr>
            <w:r>
              <w:rPr>
                <w:rFonts w:ascii="宋体"/>
                <w:sz w:val="21"/>
              </w:rPr>
              <w:t xml:space="preserve"> </w:t>
            </w:r>
          </w:p>
        </w:tc>
        <w:tc>
          <w:tcPr>
            <w:tcW w:w="1939" w:type="dxa"/>
            <w:tcBorders>
              <w:top w:val="single" w:sz="4" w:space="0" w:color="000000"/>
              <w:left w:val="single" w:sz="4" w:space="0" w:color="000000"/>
              <w:bottom w:val="single" w:sz="4" w:space="0" w:color="000000"/>
              <w:right w:val="single" w:sz="4" w:space="0" w:color="000000"/>
            </w:tcBorders>
          </w:tcPr>
          <w:p w14:paraId="53B3A4EF" w14:textId="77777777" w:rsidR="001C72CA" w:rsidRDefault="00DD1B2D">
            <w:pPr>
              <w:pStyle w:val="TableParagraph"/>
              <w:spacing w:line="248" w:lineRule="exact"/>
              <w:ind w:left="105"/>
              <w:jc w:val="center"/>
              <w:rPr>
                <w:rFonts w:ascii="宋体" w:eastAsia="宋体" w:hAnsi="宋体" w:cs="宋体"/>
                <w:sz w:val="21"/>
                <w:szCs w:val="21"/>
              </w:rPr>
            </w:pPr>
            <w:r>
              <w:rPr>
                <w:rFonts w:ascii="宋体"/>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2DCB4D47" w14:textId="77777777" w:rsidR="001C72CA" w:rsidRDefault="00DD1B2D">
            <w:pPr>
              <w:pStyle w:val="TableParagraph"/>
              <w:spacing w:line="248" w:lineRule="exact"/>
              <w:ind w:left="106"/>
              <w:jc w:val="center"/>
              <w:rPr>
                <w:rFonts w:ascii="宋体" w:eastAsia="宋体" w:hAnsi="宋体" w:cs="宋体"/>
                <w:sz w:val="21"/>
                <w:szCs w:val="21"/>
              </w:rPr>
            </w:pPr>
            <w:r>
              <w:rPr>
                <w:rFonts w:ascii="宋体"/>
                <w:sz w:val="21"/>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6B605835" w14:textId="77777777" w:rsidR="001C72CA" w:rsidRDefault="00DD1B2D">
            <w:pPr>
              <w:pStyle w:val="TableParagraph"/>
              <w:spacing w:line="241" w:lineRule="exact"/>
              <w:ind w:right="168"/>
              <w:jc w:val="right"/>
              <w:rPr>
                <w:rFonts w:ascii="宋体" w:eastAsia="宋体" w:hAnsi="宋体" w:cs="宋体"/>
                <w:sz w:val="21"/>
                <w:szCs w:val="21"/>
              </w:rPr>
            </w:pPr>
            <w:r>
              <w:rPr>
                <w:rFonts w:ascii="宋体"/>
                <w:sz w:val="21"/>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A24EB07" w14:textId="77777777" w:rsidR="001C72CA" w:rsidRDefault="00DD1B2D">
            <w:pPr>
              <w:pStyle w:val="TableParagraph"/>
              <w:spacing w:line="241" w:lineRule="exact"/>
              <w:ind w:left="103"/>
              <w:jc w:val="center"/>
              <w:rPr>
                <w:rFonts w:ascii="宋体" w:eastAsia="宋体" w:hAnsi="宋体" w:cs="宋体"/>
                <w:sz w:val="21"/>
                <w:szCs w:val="21"/>
              </w:rPr>
            </w:pPr>
            <w:r>
              <w:rPr>
                <w:rFonts w:ascii="宋体"/>
                <w:sz w:val="21"/>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25595C76" w14:textId="77777777" w:rsidR="001C72CA" w:rsidRDefault="00DD1B2D">
            <w:pPr>
              <w:pStyle w:val="TableParagraph"/>
              <w:spacing w:line="241" w:lineRule="exact"/>
              <w:ind w:right="310"/>
              <w:jc w:val="right"/>
              <w:rPr>
                <w:rFonts w:ascii="宋体" w:eastAsia="宋体" w:hAnsi="宋体" w:cs="宋体"/>
                <w:sz w:val="21"/>
                <w:szCs w:val="21"/>
              </w:rPr>
            </w:pPr>
            <w:r>
              <w:rPr>
                <w:rFonts w:ascii="宋体"/>
                <w:sz w:val="21"/>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703CEA70" w14:textId="77777777" w:rsidR="001C72CA" w:rsidRDefault="00DD1B2D">
            <w:pPr>
              <w:pStyle w:val="TableParagraph"/>
              <w:spacing w:line="241" w:lineRule="exact"/>
              <w:ind w:right="312"/>
              <w:jc w:val="right"/>
              <w:rPr>
                <w:rFonts w:ascii="宋体" w:eastAsia="宋体" w:hAnsi="宋体" w:cs="宋体"/>
                <w:sz w:val="21"/>
                <w:szCs w:val="21"/>
              </w:rPr>
            </w:pPr>
            <w:r>
              <w:rPr>
                <w:rFonts w:ascii="宋体"/>
                <w:sz w:val="21"/>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6BFAC724" w14:textId="77777777" w:rsidR="001C72CA" w:rsidRDefault="00DD1B2D">
            <w:pPr>
              <w:pStyle w:val="TableParagraph"/>
              <w:spacing w:line="241" w:lineRule="exact"/>
              <w:ind w:left="107"/>
              <w:jc w:val="center"/>
              <w:rPr>
                <w:rFonts w:ascii="宋体" w:eastAsia="宋体" w:hAnsi="宋体" w:cs="宋体"/>
                <w:sz w:val="21"/>
                <w:szCs w:val="21"/>
              </w:rPr>
            </w:pPr>
            <w:r>
              <w:rPr>
                <w:rFonts w:ascii="宋体"/>
                <w:sz w:val="21"/>
              </w:rPr>
              <w:t xml:space="preserve"> </w:t>
            </w:r>
          </w:p>
        </w:tc>
      </w:tr>
    </w:tbl>
    <w:p w14:paraId="0FE65F4E" w14:textId="77777777" w:rsidR="001C72CA" w:rsidRDefault="00DD1B2D">
      <w:pPr>
        <w:spacing w:before="42"/>
        <w:ind w:left="218"/>
        <w:rPr>
          <w:rFonts w:ascii="宋体" w:eastAsia="宋体" w:hAnsi="宋体" w:cs="宋体"/>
          <w:sz w:val="18"/>
          <w:szCs w:val="18"/>
          <w:lang w:eastAsia="zh-CN"/>
        </w:rPr>
      </w:pPr>
      <w:r>
        <w:rPr>
          <w:rFonts w:ascii="宋体" w:eastAsia="宋体" w:hAnsi="宋体" w:cs="宋体"/>
          <w:sz w:val="18"/>
          <w:szCs w:val="18"/>
          <w:lang w:eastAsia="zh-CN"/>
        </w:rPr>
        <w:t>说明：本表可横向编制。</w:t>
      </w:r>
      <w:r>
        <w:rPr>
          <w:rFonts w:ascii="宋体" w:eastAsia="宋体" w:hAnsi="宋体" w:cs="宋体"/>
          <w:sz w:val="18"/>
          <w:szCs w:val="18"/>
          <w:lang w:eastAsia="zh-CN"/>
        </w:rPr>
        <w:t xml:space="preserve"> </w:t>
      </w:r>
    </w:p>
    <w:p w14:paraId="13E2F1AE" w14:textId="77777777" w:rsidR="001C72CA" w:rsidRDefault="001C72CA">
      <w:pPr>
        <w:rPr>
          <w:rFonts w:ascii="宋体" w:eastAsia="宋体" w:hAnsi="宋体" w:cs="宋体"/>
          <w:sz w:val="18"/>
          <w:szCs w:val="18"/>
          <w:lang w:eastAsia="zh-CN"/>
        </w:rPr>
        <w:sectPr w:rsidR="001C72CA">
          <w:type w:val="continuous"/>
          <w:pgSz w:w="11910" w:h="16840"/>
          <w:pgMar w:top="1380" w:right="1020" w:bottom="280" w:left="1200" w:header="720" w:footer="720" w:gutter="0"/>
          <w:cols w:space="720"/>
        </w:sectPr>
      </w:pPr>
    </w:p>
    <w:p w14:paraId="045E587C" w14:textId="77777777" w:rsidR="001C72CA" w:rsidRDefault="001C72CA">
      <w:pPr>
        <w:spacing w:before="13"/>
        <w:rPr>
          <w:rFonts w:ascii="宋体" w:eastAsia="宋体" w:hAnsi="宋体" w:cs="宋体"/>
          <w:sz w:val="19"/>
          <w:szCs w:val="19"/>
          <w:lang w:eastAsia="zh-CN"/>
        </w:rPr>
      </w:pPr>
    </w:p>
    <w:p w14:paraId="32755055" w14:textId="77777777" w:rsidR="001C72CA" w:rsidRDefault="00DD1B2D">
      <w:pPr>
        <w:spacing w:before="36"/>
        <w:ind w:left="118" w:right="111"/>
        <w:rPr>
          <w:rFonts w:ascii="宋体" w:eastAsia="宋体" w:hAnsi="宋体" w:cs="宋体"/>
          <w:sz w:val="21"/>
          <w:szCs w:val="21"/>
          <w:lang w:eastAsia="zh-CN"/>
        </w:rPr>
      </w:pPr>
      <w:r>
        <w:rPr>
          <w:rFonts w:ascii="宋体" w:eastAsia="宋体" w:hAnsi="宋体" w:cs="宋体"/>
          <w:sz w:val="21"/>
          <w:szCs w:val="21"/>
          <w:lang w:eastAsia="zh-CN"/>
        </w:rPr>
        <w:t>附件</w:t>
      </w:r>
      <w:r>
        <w:rPr>
          <w:rFonts w:ascii="宋体" w:eastAsia="宋体" w:hAnsi="宋体" w:cs="宋体"/>
          <w:spacing w:val="-47"/>
          <w:sz w:val="21"/>
          <w:szCs w:val="21"/>
          <w:lang w:eastAsia="zh-CN"/>
        </w:rPr>
        <w:t xml:space="preserve"> </w:t>
      </w:r>
      <w:r>
        <w:rPr>
          <w:rFonts w:ascii="宋体" w:eastAsia="宋体" w:hAnsi="宋体" w:cs="宋体"/>
          <w:spacing w:val="-3"/>
          <w:sz w:val="21"/>
          <w:szCs w:val="21"/>
          <w:lang w:eastAsia="zh-CN"/>
        </w:rPr>
        <w:t>12</w:t>
      </w:r>
      <w:r>
        <w:rPr>
          <w:rFonts w:ascii="宋体" w:eastAsia="宋体" w:hAnsi="宋体" w:cs="宋体"/>
          <w:spacing w:val="-3"/>
          <w:sz w:val="21"/>
          <w:szCs w:val="21"/>
          <w:lang w:eastAsia="zh-CN"/>
        </w:rPr>
        <w:t>：</w:t>
      </w:r>
      <w:r>
        <w:rPr>
          <w:rFonts w:ascii="宋体" w:eastAsia="宋体" w:hAnsi="宋体" w:cs="宋体"/>
          <w:sz w:val="21"/>
          <w:szCs w:val="21"/>
          <w:lang w:eastAsia="zh-CN"/>
        </w:rPr>
        <w:t xml:space="preserve"> </w:t>
      </w:r>
    </w:p>
    <w:p w14:paraId="5997AB10" w14:textId="77777777" w:rsidR="001C72CA" w:rsidRDefault="001C72CA">
      <w:pPr>
        <w:spacing w:before="8"/>
        <w:rPr>
          <w:rFonts w:ascii="宋体" w:eastAsia="宋体" w:hAnsi="宋体" w:cs="宋体"/>
          <w:sz w:val="16"/>
          <w:szCs w:val="16"/>
          <w:lang w:eastAsia="zh-CN"/>
        </w:rPr>
      </w:pPr>
    </w:p>
    <w:p w14:paraId="2A8A6B04" w14:textId="77777777" w:rsidR="001C72CA" w:rsidRDefault="00DD1B2D">
      <w:pPr>
        <w:pStyle w:val="5"/>
        <w:ind w:left="2769" w:right="111"/>
        <w:rPr>
          <w:rFonts w:cs="宋体"/>
          <w:b w:val="0"/>
          <w:bCs w:val="0"/>
          <w:lang w:eastAsia="zh-CN"/>
        </w:rPr>
      </w:pPr>
      <w:r>
        <w:rPr>
          <w:lang w:eastAsia="zh-CN"/>
        </w:rPr>
        <w:t>投标人法定代表人身份证明书</w:t>
      </w:r>
      <w:r>
        <w:rPr>
          <w:rFonts w:cs="宋体"/>
          <w:w w:val="99"/>
          <w:lang w:eastAsia="zh-CN"/>
        </w:rPr>
        <w:t xml:space="preserve"> </w:t>
      </w:r>
    </w:p>
    <w:p w14:paraId="1B384901" w14:textId="77777777" w:rsidR="001C72CA" w:rsidRDefault="001C72CA">
      <w:pPr>
        <w:rPr>
          <w:rFonts w:ascii="宋体" w:eastAsia="宋体" w:hAnsi="宋体" w:cs="宋体"/>
          <w:b/>
          <w:bCs/>
          <w:sz w:val="20"/>
          <w:szCs w:val="20"/>
          <w:lang w:eastAsia="zh-CN"/>
        </w:rPr>
      </w:pPr>
    </w:p>
    <w:p w14:paraId="595568F4" w14:textId="77777777" w:rsidR="001C72CA" w:rsidRDefault="001C72CA">
      <w:pPr>
        <w:spacing w:before="10"/>
        <w:rPr>
          <w:rFonts w:ascii="宋体" w:eastAsia="宋体" w:hAnsi="宋体" w:cs="宋体"/>
          <w:b/>
          <w:bCs/>
          <w:sz w:val="26"/>
          <w:szCs w:val="26"/>
          <w:lang w:eastAsia="zh-CN"/>
        </w:rPr>
      </w:pPr>
    </w:p>
    <w:p w14:paraId="3CA83E52" w14:textId="77777777" w:rsidR="001C72CA" w:rsidRDefault="00DD1B2D">
      <w:pPr>
        <w:spacing w:before="26" w:line="475" w:lineRule="auto"/>
        <w:ind w:left="1078" w:right="6548"/>
        <w:rPr>
          <w:rFonts w:ascii="宋体" w:eastAsia="宋体" w:hAnsi="宋体" w:cs="宋体"/>
          <w:sz w:val="24"/>
          <w:szCs w:val="24"/>
          <w:lang w:eastAsia="zh-CN"/>
        </w:rPr>
      </w:pPr>
      <w:r>
        <w:rPr>
          <w:rFonts w:eastAsiaTheme="minorHAnsi"/>
          <w:noProof/>
          <w:lang w:eastAsia="zh-CN"/>
        </w:rPr>
        <mc:AlternateContent>
          <mc:Choice Requires="wpg">
            <w:drawing>
              <wp:anchor distT="0" distB="0" distL="114300" distR="114300" simplePos="0" relativeHeight="251685888" behindDoc="1" locked="0" layoutInCell="1" allowOverlap="1" wp14:anchorId="01B8AE8C" wp14:editId="250CE9F5">
                <wp:simplePos x="0" y="0"/>
                <wp:positionH relativeFrom="page">
                  <wp:posOffset>2278380</wp:posOffset>
                </wp:positionH>
                <wp:positionV relativeFrom="paragraph">
                  <wp:posOffset>1802130</wp:posOffset>
                </wp:positionV>
                <wp:extent cx="20320" cy="1270"/>
                <wp:effectExtent l="1905" t="5715" r="6350" b="2540"/>
                <wp:wrapNone/>
                <wp:docPr id="48" name="Group 14"/>
                <wp:cNvGraphicFramePr/>
                <a:graphic xmlns:a="http://schemas.openxmlformats.org/drawingml/2006/main">
                  <a:graphicData uri="http://schemas.microsoft.com/office/word/2010/wordprocessingGroup">
                    <wpg:wgp>
                      <wpg:cNvGrpSpPr/>
                      <wpg:grpSpPr>
                        <a:xfrm>
                          <a:off x="0" y="0"/>
                          <a:ext cx="20320" cy="1270"/>
                          <a:chOff x="3588" y="2838"/>
                          <a:chExt cx="32" cy="2"/>
                        </a:xfrm>
                      </wpg:grpSpPr>
                      <wps:wsp>
                        <wps:cNvPr id="49" name="Freeform 15"/>
                        <wps:cNvSpPr/>
                        <wps:spPr bwMode="auto">
                          <a:xfrm>
                            <a:off x="3588" y="2838"/>
                            <a:ext cx="32" cy="2"/>
                          </a:xfrm>
                          <a:custGeom>
                            <a:avLst/>
                            <a:gdLst>
                              <a:gd name="T0" fmla="+- 0 3588 3588"/>
                              <a:gd name="T1" fmla="*/ T0 w 32"/>
                              <a:gd name="T2" fmla="+- 0 3620 3588"/>
                              <a:gd name="T3" fmla="*/ T2 w 32"/>
                            </a:gdLst>
                            <a:ahLst/>
                            <a:cxnLst>
                              <a:cxn ang="0">
                                <a:pos x="T1" y="0"/>
                              </a:cxn>
                              <a:cxn ang="0">
                                <a:pos x="T3" y="0"/>
                              </a:cxn>
                            </a:cxnLst>
                            <a:rect l="0" t="0" r="r" b="b"/>
                            <a:pathLst>
                              <a:path w="32">
                                <a:moveTo>
                                  <a:pt x="0" y="0"/>
                                </a:moveTo>
                                <a:lnTo>
                                  <a:pt x="32" y="0"/>
                                </a:lnTo>
                              </a:path>
                            </a:pathLst>
                          </a:custGeom>
                          <a:noFill/>
                          <a:ln w="7620">
                            <a:solidFill>
                              <a:srgbClr val="000000"/>
                            </a:solidFill>
                            <a:rou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2340E8" id="Group 14" o:spid="_x0000_s1026" style="position:absolute;left:0;text-align:left;margin-left:179.4pt;margin-top:141.9pt;width:1.6pt;height:.1pt;z-index:-251630592;mso-position-horizontal-relative:page" coordorigin="3588,2838" coordsize="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">
                <v:shape id="Freeform 15" o:spid="_x0000_s1027" style="position:absolute;left:3588;top:2838;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" path="m,l32,e" filled="f" strokeweight=".6pt">
                  <v:path arrowok="t" o:connecttype="custom" o:connectlocs="0,0;32,0" o:connectangles="0,0"/>
                </v:shape>
                <w10:wrap anchorx="page"/>
              </v:group>
            </w:pict>
          </mc:Fallback>
        </mc:AlternateContent>
      </w:r>
      <w:r>
        <w:rPr>
          <w:rFonts w:ascii="宋体" w:eastAsia="宋体" w:hAnsi="宋体" w:cs="宋体"/>
          <w:sz w:val="24"/>
          <w:szCs w:val="24"/>
          <w:lang w:eastAsia="zh-CN"/>
        </w:rPr>
        <w:t>单位名称：</w:t>
      </w:r>
      <w:r>
        <w:rPr>
          <w:rFonts w:ascii="宋体" w:eastAsia="宋体" w:hAnsi="宋体" w:cs="宋体"/>
          <w:sz w:val="24"/>
          <w:szCs w:val="24"/>
          <w:lang w:eastAsia="zh-CN"/>
        </w:rPr>
        <w:t xml:space="preserve"> </w:t>
      </w:r>
      <w:r>
        <w:rPr>
          <w:rFonts w:ascii="宋体" w:eastAsia="宋体" w:hAnsi="宋体" w:cs="宋体"/>
          <w:sz w:val="24"/>
          <w:szCs w:val="24"/>
          <w:lang w:eastAsia="zh-CN"/>
        </w:rPr>
        <w:t>单位性质：</w:t>
      </w:r>
      <w:r>
        <w:rPr>
          <w:rFonts w:ascii="宋体" w:eastAsia="宋体" w:hAnsi="宋体" w:cs="宋体"/>
          <w:sz w:val="24"/>
          <w:szCs w:val="24"/>
          <w:lang w:eastAsia="zh-CN"/>
        </w:rPr>
        <w:t xml:space="preserve">  </w:t>
      </w:r>
      <w:r>
        <w:rPr>
          <w:rFonts w:ascii="宋体" w:eastAsia="宋体" w:hAnsi="宋体" w:cs="宋体"/>
          <w:sz w:val="24"/>
          <w:szCs w:val="24"/>
          <w:lang w:eastAsia="zh-CN"/>
        </w:rPr>
        <w:t>地址：</w:t>
      </w:r>
      <w:r>
        <w:rPr>
          <w:rFonts w:ascii="宋体" w:eastAsia="宋体" w:hAnsi="宋体" w:cs="宋体"/>
          <w:sz w:val="24"/>
          <w:szCs w:val="24"/>
          <w:lang w:eastAsia="zh-CN"/>
        </w:rPr>
        <w:t xml:space="preserve"> </w:t>
      </w:r>
      <w:r>
        <w:rPr>
          <w:rFonts w:ascii="宋体" w:eastAsia="宋体" w:hAnsi="宋体" w:cs="宋体"/>
          <w:sz w:val="24"/>
          <w:szCs w:val="24"/>
          <w:lang w:eastAsia="zh-CN"/>
        </w:rPr>
        <w:t>成立时间：年月日</w:t>
      </w:r>
      <w:r>
        <w:rPr>
          <w:rFonts w:ascii="宋体" w:eastAsia="宋体" w:hAnsi="宋体" w:cs="宋体"/>
          <w:sz w:val="24"/>
          <w:szCs w:val="24"/>
          <w:lang w:eastAsia="zh-CN"/>
        </w:rPr>
        <w:t xml:space="preserve"> </w:t>
      </w:r>
      <w:r>
        <w:rPr>
          <w:rFonts w:ascii="宋体" w:eastAsia="宋体" w:hAnsi="宋体" w:cs="宋体"/>
          <w:sz w:val="24"/>
          <w:szCs w:val="24"/>
          <w:lang w:eastAsia="zh-CN"/>
        </w:rPr>
        <w:t>经营期限：</w:t>
      </w:r>
      <w:r>
        <w:rPr>
          <w:rFonts w:ascii="宋体" w:eastAsia="宋体" w:hAnsi="宋体" w:cs="宋体"/>
          <w:spacing w:val="-89"/>
          <w:sz w:val="24"/>
          <w:szCs w:val="24"/>
          <w:lang w:eastAsia="zh-CN"/>
        </w:rPr>
        <w:t xml:space="preserve"> </w:t>
      </w:r>
      <w:r>
        <w:rPr>
          <w:rFonts w:ascii="宋体" w:eastAsia="宋体" w:hAnsi="宋体" w:cs="宋体"/>
          <w:sz w:val="24"/>
          <w:szCs w:val="24"/>
          <w:lang w:eastAsia="zh-CN"/>
        </w:rPr>
        <w:t xml:space="preserve"> </w:t>
      </w:r>
    </w:p>
    <w:p w14:paraId="1D6B95ED" w14:textId="77777777" w:rsidR="001C72CA" w:rsidRDefault="00DD1B2D">
      <w:pPr>
        <w:spacing w:before="72" w:line="313" w:lineRule="exact"/>
        <w:ind w:left="1088" w:right="111"/>
        <w:rPr>
          <w:rFonts w:ascii="宋体" w:eastAsia="宋体" w:hAnsi="宋体" w:cs="宋体"/>
          <w:sz w:val="24"/>
          <w:szCs w:val="24"/>
          <w:lang w:eastAsia="zh-CN"/>
        </w:rPr>
      </w:pPr>
      <w:r>
        <w:rPr>
          <w:rFonts w:ascii="宋体" w:eastAsia="宋体" w:hAnsi="宋体" w:cs="宋体"/>
          <w:sz w:val="24"/>
          <w:szCs w:val="24"/>
          <w:lang w:eastAsia="zh-CN"/>
        </w:rPr>
        <w:t>姓名：</w:t>
      </w:r>
      <w:r>
        <w:rPr>
          <w:rFonts w:ascii="宋体" w:eastAsia="宋体" w:hAnsi="宋体" w:cs="宋体"/>
          <w:sz w:val="24"/>
          <w:szCs w:val="24"/>
          <w:lang w:eastAsia="zh-CN"/>
        </w:rPr>
        <w:t xml:space="preserve">  </w:t>
      </w:r>
    </w:p>
    <w:p w14:paraId="4363592C" w14:textId="77777777" w:rsidR="001C72CA" w:rsidRDefault="00DD1B2D">
      <w:pPr>
        <w:spacing w:line="311" w:lineRule="exact"/>
        <w:ind w:left="1088"/>
        <w:rPr>
          <w:rFonts w:ascii="宋体" w:eastAsia="宋体" w:hAnsi="宋体" w:cs="宋体"/>
          <w:sz w:val="24"/>
          <w:szCs w:val="24"/>
          <w:lang w:eastAsia="zh-CN"/>
        </w:rPr>
      </w:pPr>
      <w:r>
        <w:rPr>
          <w:rFonts w:ascii="宋体"/>
          <w:sz w:val="24"/>
          <w:lang w:eastAsia="zh-CN"/>
        </w:rPr>
        <w:t xml:space="preserve"> </w:t>
      </w:r>
    </w:p>
    <w:p w14:paraId="5560D00A" w14:textId="77777777" w:rsidR="001C72CA" w:rsidRDefault="00DD1B2D">
      <w:pPr>
        <w:spacing w:line="312" w:lineRule="exact"/>
        <w:ind w:left="1088" w:right="111"/>
        <w:rPr>
          <w:rFonts w:ascii="宋体" w:eastAsia="宋体" w:hAnsi="宋体" w:cs="宋体"/>
          <w:sz w:val="24"/>
          <w:szCs w:val="24"/>
          <w:lang w:eastAsia="zh-CN"/>
        </w:rPr>
      </w:pPr>
      <w:r>
        <w:rPr>
          <w:rFonts w:ascii="宋体" w:eastAsia="宋体" w:hAnsi="宋体" w:cs="宋体"/>
          <w:sz w:val="24"/>
          <w:szCs w:val="24"/>
          <w:lang w:eastAsia="zh-CN"/>
        </w:rPr>
        <w:t>身份证号：</w:t>
      </w:r>
      <w:r>
        <w:rPr>
          <w:rFonts w:ascii="宋体" w:eastAsia="宋体" w:hAnsi="宋体" w:cs="宋体"/>
          <w:sz w:val="24"/>
          <w:szCs w:val="24"/>
          <w:lang w:eastAsia="zh-CN"/>
        </w:rPr>
        <w:t xml:space="preserve">           </w:t>
      </w:r>
      <w:r>
        <w:rPr>
          <w:rFonts w:ascii="宋体" w:eastAsia="宋体" w:hAnsi="宋体" w:cs="宋体"/>
          <w:sz w:val="24"/>
          <w:szCs w:val="24"/>
          <w:lang w:eastAsia="zh-CN"/>
        </w:rPr>
        <w:t>系</w:t>
      </w:r>
      <w:r>
        <w:rPr>
          <w:rFonts w:ascii="宋体" w:eastAsia="宋体" w:hAnsi="宋体" w:cs="宋体"/>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的法定代表人。</w:t>
      </w:r>
      <w:r>
        <w:rPr>
          <w:rFonts w:ascii="宋体" w:eastAsia="宋体" w:hAnsi="宋体" w:cs="宋体"/>
          <w:sz w:val="24"/>
          <w:szCs w:val="24"/>
          <w:lang w:eastAsia="zh-CN"/>
        </w:rPr>
        <w:t xml:space="preserve"> </w:t>
      </w:r>
    </w:p>
    <w:p w14:paraId="7E19EE6A" w14:textId="77777777" w:rsidR="001C72CA" w:rsidRDefault="001C72CA">
      <w:pPr>
        <w:spacing w:before="9"/>
        <w:rPr>
          <w:rFonts w:ascii="宋体" w:eastAsia="宋体" w:hAnsi="宋体" w:cs="宋体"/>
          <w:sz w:val="21"/>
          <w:szCs w:val="21"/>
          <w:lang w:eastAsia="zh-CN"/>
        </w:rPr>
      </w:pPr>
    </w:p>
    <w:p w14:paraId="43DC5018" w14:textId="77777777" w:rsidR="001C72CA" w:rsidRDefault="001C72CA">
      <w:pPr>
        <w:rPr>
          <w:rFonts w:ascii="宋体" w:eastAsia="宋体" w:hAnsi="宋体" w:cs="宋体"/>
          <w:sz w:val="21"/>
          <w:szCs w:val="21"/>
          <w:lang w:eastAsia="zh-CN"/>
        </w:rPr>
        <w:sectPr w:rsidR="001C72CA">
          <w:pgSz w:w="11910" w:h="16840"/>
          <w:pgMar w:top="1580" w:right="1040" w:bottom="1160" w:left="1300" w:header="0" w:footer="975" w:gutter="0"/>
          <w:cols w:space="720"/>
        </w:sectPr>
      </w:pPr>
    </w:p>
    <w:p w14:paraId="75F97EA9" w14:textId="77777777" w:rsidR="001C72CA" w:rsidRDefault="00DD1B2D">
      <w:pPr>
        <w:spacing w:before="26" w:line="312" w:lineRule="exact"/>
        <w:ind w:left="728"/>
        <w:rPr>
          <w:rFonts w:ascii="宋体" w:eastAsia="宋体" w:hAnsi="宋体" w:cs="宋体"/>
          <w:sz w:val="24"/>
          <w:szCs w:val="24"/>
          <w:lang w:eastAsia="zh-CN"/>
        </w:rPr>
      </w:pPr>
      <w:r>
        <w:rPr>
          <w:rFonts w:ascii="宋体" w:eastAsia="宋体" w:hAnsi="宋体" w:cs="宋体"/>
          <w:sz w:val="24"/>
          <w:szCs w:val="24"/>
          <w:lang w:eastAsia="zh-CN"/>
        </w:rPr>
        <w:t>特此证明。</w:t>
      </w:r>
      <w:r>
        <w:rPr>
          <w:rFonts w:ascii="宋体" w:eastAsia="宋体" w:hAnsi="宋体" w:cs="宋体"/>
          <w:sz w:val="24"/>
          <w:szCs w:val="24"/>
          <w:lang w:eastAsia="zh-CN"/>
        </w:rPr>
        <w:t xml:space="preserve"> </w:t>
      </w:r>
    </w:p>
    <w:p w14:paraId="7F7D0058" w14:textId="77777777" w:rsidR="001C72CA" w:rsidRDefault="00DD1B2D">
      <w:pPr>
        <w:spacing w:line="312" w:lineRule="exact"/>
        <w:ind w:right="469"/>
        <w:jc w:val="center"/>
        <w:rPr>
          <w:rFonts w:ascii="宋体" w:eastAsia="宋体" w:hAnsi="宋体" w:cs="宋体"/>
          <w:sz w:val="24"/>
          <w:szCs w:val="24"/>
          <w:lang w:eastAsia="zh-CN"/>
        </w:rPr>
      </w:pPr>
      <w:r>
        <w:rPr>
          <w:rFonts w:ascii="宋体"/>
          <w:sz w:val="24"/>
          <w:lang w:eastAsia="zh-CN"/>
        </w:rPr>
        <w:t xml:space="preserve"> </w:t>
      </w:r>
    </w:p>
    <w:p w14:paraId="79831FFC" w14:textId="77777777" w:rsidR="001C72CA" w:rsidRDefault="00DD1B2D">
      <w:pPr>
        <w:rPr>
          <w:rFonts w:ascii="宋体" w:eastAsia="宋体" w:hAnsi="宋体" w:cs="宋体"/>
          <w:sz w:val="24"/>
          <w:szCs w:val="24"/>
          <w:lang w:eastAsia="zh-CN"/>
        </w:rPr>
      </w:pPr>
      <w:r>
        <w:rPr>
          <w:lang w:eastAsia="zh-CN"/>
        </w:rPr>
        <w:br w:type="column"/>
      </w:r>
    </w:p>
    <w:p w14:paraId="366EF5AB" w14:textId="77777777" w:rsidR="001C72CA" w:rsidRDefault="001C72CA">
      <w:pPr>
        <w:spacing w:before="6"/>
        <w:rPr>
          <w:rFonts w:ascii="宋体" w:eastAsia="宋体" w:hAnsi="宋体" w:cs="宋体"/>
          <w:sz w:val="25"/>
          <w:szCs w:val="25"/>
          <w:lang w:eastAsia="zh-CN"/>
        </w:rPr>
      </w:pPr>
    </w:p>
    <w:p w14:paraId="59D362FB" w14:textId="77777777" w:rsidR="001C72CA" w:rsidRDefault="00DD1B2D">
      <w:pPr>
        <w:ind w:left="728"/>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z w:val="24"/>
          <w:szCs w:val="24"/>
          <w:lang w:eastAsia="zh-CN"/>
        </w:rPr>
        <w:t>投标人</w:t>
      </w:r>
      <w:r>
        <w:rPr>
          <w:rFonts w:ascii="宋体" w:eastAsia="宋体" w:hAnsi="宋体" w:cs="宋体"/>
          <w:spacing w:val="-120"/>
          <w:sz w:val="24"/>
          <w:szCs w:val="24"/>
          <w:lang w:eastAsia="zh-CN"/>
        </w:rPr>
        <w:t>：</w:t>
      </w:r>
      <w:r>
        <w:rPr>
          <w:rFonts w:ascii="宋体" w:eastAsia="宋体" w:hAnsi="宋体" w:cs="宋体"/>
          <w:sz w:val="24"/>
          <w:szCs w:val="24"/>
          <w:u w:val="single" w:color="000000"/>
          <w:lang w:eastAsia="zh-CN"/>
        </w:rPr>
        <w:t>（盖法人公章）</w:t>
      </w:r>
      <w:r>
        <w:rPr>
          <w:rFonts w:ascii="宋体" w:eastAsia="宋体" w:hAnsi="宋体" w:cs="宋体"/>
          <w:sz w:val="24"/>
          <w:szCs w:val="24"/>
          <w:lang w:eastAsia="zh-CN"/>
        </w:rPr>
        <w:t xml:space="preserve"> </w:t>
      </w:r>
    </w:p>
    <w:p w14:paraId="1D892A6D" w14:textId="77777777" w:rsidR="001C72CA" w:rsidRDefault="001C72CA">
      <w:pPr>
        <w:rPr>
          <w:rFonts w:ascii="宋体" w:eastAsia="宋体" w:hAnsi="宋体" w:cs="宋体"/>
          <w:sz w:val="24"/>
          <w:szCs w:val="24"/>
          <w:lang w:eastAsia="zh-CN"/>
        </w:rPr>
        <w:sectPr w:rsidR="001C72CA">
          <w:type w:val="continuous"/>
          <w:pgSz w:w="11910" w:h="16840"/>
          <w:pgMar w:top="1380" w:right="1040" w:bottom="280" w:left="1300" w:header="720" w:footer="720" w:gutter="0"/>
          <w:cols w:num="2" w:space="720" w:equalWidth="0">
            <w:col w:w="2049" w:space="3556"/>
            <w:col w:w="3965"/>
          </w:cols>
        </w:sectPr>
      </w:pPr>
    </w:p>
    <w:p w14:paraId="322D5903" w14:textId="77777777" w:rsidR="001C72CA" w:rsidRDefault="001C72CA">
      <w:pPr>
        <w:spacing w:before="9"/>
        <w:rPr>
          <w:rFonts w:ascii="宋体" w:eastAsia="宋体" w:hAnsi="宋体" w:cs="宋体"/>
          <w:sz w:val="21"/>
          <w:szCs w:val="21"/>
          <w:lang w:eastAsia="zh-CN"/>
        </w:rPr>
      </w:pPr>
    </w:p>
    <w:p w14:paraId="10BC9186" w14:textId="77777777" w:rsidR="001C72CA" w:rsidRDefault="00DD1B2D">
      <w:pPr>
        <w:spacing w:before="26"/>
        <w:ind w:right="110"/>
        <w:jc w:val="right"/>
        <w:rPr>
          <w:rFonts w:ascii="宋体" w:eastAsia="宋体" w:hAnsi="宋体" w:cs="宋体"/>
          <w:sz w:val="24"/>
          <w:szCs w:val="24"/>
          <w:lang w:eastAsia="zh-CN"/>
        </w:rPr>
      </w:pPr>
      <w:r>
        <w:rPr>
          <w:rFonts w:ascii="宋体" w:eastAsia="宋体" w:hAnsi="宋体" w:cs="宋体"/>
          <w:sz w:val="24"/>
          <w:szCs w:val="24"/>
          <w:lang w:eastAsia="zh-CN"/>
        </w:rPr>
        <w:t>年月日</w:t>
      </w:r>
      <w:r>
        <w:rPr>
          <w:rFonts w:ascii="宋体" w:eastAsia="宋体" w:hAnsi="宋体" w:cs="宋体"/>
          <w:sz w:val="24"/>
          <w:szCs w:val="24"/>
          <w:lang w:eastAsia="zh-CN"/>
        </w:rPr>
        <w:t xml:space="preserve"> </w:t>
      </w:r>
    </w:p>
    <w:p w14:paraId="2D277575" w14:textId="77777777" w:rsidR="001C72CA" w:rsidRDefault="001C72CA">
      <w:pPr>
        <w:spacing w:before="7"/>
        <w:rPr>
          <w:rFonts w:ascii="宋体" w:eastAsia="宋体" w:hAnsi="宋体" w:cs="宋体"/>
          <w:sz w:val="21"/>
          <w:szCs w:val="21"/>
          <w:lang w:eastAsia="zh-CN"/>
        </w:rPr>
      </w:pPr>
    </w:p>
    <w:p w14:paraId="5DD1D0AF" w14:textId="77777777" w:rsidR="001C72CA" w:rsidRDefault="00DD1B2D">
      <w:pPr>
        <w:spacing w:before="26"/>
        <w:ind w:left="598" w:right="111"/>
        <w:rPr>
          <w:rFonts w:ascii="宋体" w:eastAsia="宋体" w:hAnsi="宋体" w:cs="宋体"/>
          <w:sz w:val="24"/>
          <w:szCs w:val="24"/>
          <w:lang w:eastAsia="zh-CN"/>
        </w:rPr>
      </w:pPr>
      <w:r>
        <w:rPr>
          <w:rFonts w:ascii="宋体" w:eastAsia="宋体" w:hAnsi="宋体" w:cs="宋体"/>
          <w:sz w:val="24"/>
          <w:szCs w:val="24"/>
          <w:lang w:eastAsia="zh-CN"/>
        </w:rPr>
        <w:t>附：法定代表人身份证复印件</w:t>
      </w:r>
      <w:r>
        <w:rPr>
          <w:rFonts w:ascii="宋体" w:eastAsia="宋体" w:hAnsi="宋体" w:cs="宋体"/>
          <w:sz w:val="24"/>
          <w:szCs w:val="24"/>
          <w:lang w:eastAsia="zh-CN"/>
        </w:rPr>
        <w:t xml:space="preserve"> </w:t>
      </w:r>
    </w:p>
    <w:p w14:paraId="553FB8D7" w14:textId="77777777" w:rsidR="001C72CA" w:rsidRDefault="001C72CA">
      <w:pPr>
        <w:spacing w:before="11"/>
        <w:rPr>
          <w:rFonts w:ascii="宋体" w:eastAsia="宋体" w:hAnsi="宋体" w:cs="宋体"/>
          <w:sz w:val="15"/>
          <w:szCs w:val="15"/>
          <w:lang w:eastAsia="zh-CN"/>
        </w:rPr>
      </w:pPr>
    </w:p>
    <w:p w14:paraId="08A30632" w14:textId="77777777" w:rsidR="001C72CA" w:rsidRDefault="00DD1B2D">
      <w:pPr>
        <w:tabs>
          <w:tab w:val="left" w:pos="4895"/>
        </w:tabs>
        <w:spacing w:line="3045" w:lineRule="exact"/>
        <w:ind w:left="125"/>
        <w:rPr>
          <w:rFonts w:ascii="宋体" w:eastAsia="宋体" w:hAnsi="宋体" w:cs="宋体"/>
          <w:sz w:val="20"/>
          <w:szCs w:val="20"/>
        </w:rPr>
      </w:pPr>
      <w:r>
        <w:rPr>
          <w:rFonts w:ascii="宋体" w:eastAsiaTheme="minorHAnsi"/>
          <w:noProof/>
          <w:position w:val="-60"/>
          <w:sz w:val="20"/>
          <w:lang w:eastAsia="zh-CN"/>
        </w:rPr>
        <mc:AlternateContent>
          <mc:Choice Requires="wpg">
            <w:drawing>
              <wp:inline distT="0" distB="0" distL="0" distR="0" wp14:anchorId="7B781F37" wp14:editId="4A526F33">
                <wp:extent cx="2771775" cy="1933575"/>
                <wp:effectExtent l="9525" t="3175" r="0" b="6350"/>
                <wp:docPr id="44" name="Group 10"/>
                <wp:cNvGraphicFramePr/>
                <a:graphic xmlns:a="http://schemas.openxmlformats.org/drawingml/2006/main">
                  <a:graphicData uri="http://schemas.microsoft.com/office/word/2010/wordprocessingGroup">
                    <wpg:wgp>
                      <wpg:cNvGrpSpPr/>
                      <wpg:grpSpPr>
                        <a:xfrm>
                          <a:off x="0" y="0"/>
                          <a:ext cx="2771775" cy="1933575"/>
                          <a:chOff x="0" y="0"/>
                          <a:chExt cx="4365" cy="3045"/>
                        </a:xfrm>
                      </wpg:grpSpPr>
                      <wpg:grpSp>
                        <wpg:cNvPr id="45" name="Group 11"/>
                        <wpg:cNvGrpSpPr/>
                        <wpg:grpSpPr>
                          <a:xfrm>
                            <a:off x="0" y="0"/>
                            <a:ext cx="4365" cy="3045"/>
                            <a:chOff x="0" y="0"/>
                            <a:chExt cx="4365" cy="3045"/>
                          </a:xfrm>
                        </wpg:grpSpPr>
                        <wps:wsp>
                          <wps:cNvPr id="46" name="Freeform 13"/>
                          <wps:cNvSpPr/>
                          <wps:spPr bwMode="auto">
                            <a:xfrm>
                              <a:off x="0" y="0"/>
                              <a:ext cx="4365" cy="3045"/>
                            </a:xfrm>
                            <a:custGeom>
                              <a:avLst/>
                              <a:gdLst>
                                <a:gd name="T0" fmla="*/ 0 w 4365"/>
                                <a:gd name="T1" fmla="*/ 3045 h 3045"/>
                                <a:gd name="T2" fmla="*/ 4365 w 4365"/>
                                <a:gd name="T3" fmla="*/ 3045 h 3045"/>
                                <a:gd name="T4" fmla="*/ 4365 w 4365"/>
                                <a:gd name="T5" fmla="*/ 0 h 3045"/>
                                <a:gd name="T6" fmla="*/ 0 w 4365"/>
                                <a:gd name="T7" fmla="*/ 0 h 3045"/>
                                <a:gd name="T8" fmla="*/ 0 w 4365"/>
                                <a:gd name="T9" fmla="*/ 3045 h 3045"/>
                              </a:gdLst>
                              <a:ahLst/>
                              <a:cxnLst>
                                <a:cxn ang="0">
                                  <a:pos x="T0" y="T1"/>
                                </a:cxn>
                                <a:cxn ang="0">
                                  <a:pos x="T2" y="T3"/>
                                </a:cxn>
                                <a:cxn ang="0">
                                  <a:pos x="T4" y="T5"/>
                                </a:cxn>
                                <a:cxn ang="0">
                                  <a:pos x="T6" y="T7"/>
                                </a:cxn>
                                <a:cxn ang="0">
                                  <a:pos x="T8" y="T9"/>
                                </a:cxn>
                              </a:cxnLst>
                              <a:rect l="0" t="0" r="r" b="b"/>
                              <a:pathLst>
                                <a:path w="4365" h="3045">
                                  <a:moveTo>
                                    <a:pt x="0" y="3045"/>
                                  </a:moveTo>
                                  <a:lnTo>
                                    <a:pt x="4365" y="3045"/>
                                  </a:lnTo>
                                  <a:lnTo>
                                    <a:pt x="4365" y="0"/>
                                  </a:lnTo>
                                  <a:lnTo>
                                    <a:pt x="0" y="0"/>
                                  </a:lnTo>
                                  <a:lnTo>
                                    <a:pt x="0" y="3045"/>
                                  </a:lnTo>
                                  <a:close/>
                                </a:path>
                              </a:pathLst>
                            </a:custGeom>
                            <a:solidFill>
                              <a:srgbClr val="FFFFFF"/>
                            </a:solidFill>
                            <a:ln>
                              <a:noFill/>
                            </a:ln>
                          </wps:spPr>
                          <wps:bodyPr rot="0" vert="horz" wrap="square" lIns="91440" tIns="45720" rIns="91440" bIns="45720" anchor="t" anchorCtr="0" upright="1">
                            <a:noAutofit/>
                          </wps:bodyPr>
                        </wps:wsp>
                        <wps:wsp>
                          <wps:cNvPr id="47" name="Text Box 12"/>
                          <wps:cNvSpPr txBox="1">
                            <a:spLocks noChangeArrowheads="1"/>
                          </wps:cNvSpPr>
                          <wps:spPr bwMode="auto">
                            <a:xfrm>
                              <a:off x="0" y="0"/>
                              <a:ext cx="4365" cy="3045"/>
                            </a:xfrm>
                            <a:prstGeom prst="rect">
                              <a:avLst/>
                            </a:prstGeom>
                            <a:noFill/>
                            <a:ln w="9525">
                              <a:solidFill>
                                <a:srgbClr val="000000"/>
                              </a:solidFill>
                              <a:miter lim="800000"/>
                            </a:ln>
                          </wps:spPr>
                          <wps:txbx>
                            <w:txbxContent>
                              <w:p w14:paraId="1D4C5CFC" w14:textId="77777777" w:rsidR="001C72CA" w:rsidRDefault="001C72CA">
                                <w:pPr>
                                  <w:rPr>
                                    <w:rFonts w:ascii="宋体" w:eastAsia="宋体" w:hAnsi="宋体" w:cs="宋体"/>
                                    <w:sz w:val="20"/>
                                    <w:szCs w:val="20"/>
                                  </w:rPr>
                                </w:pPr>
                              </w:p>
                              <w:p w14:paraId="1597E01A" w14:textId="77777777" w:rsidR="001C72CA" w:rsidRDefault="001C72CA">
                                <w:pPr>
                                  <w:rPr>
                                    <w:rFonts w:ascii="宋体" w:eastAsia="宋体" w:hAnsi="宋体" w:cs="宋体"/>
                                    <w:sz w:val="20"/>
                                    <w:szCs w:val="20"/>
                                  </w:rPr>
                                </w:pPr>
                              </w:p>
                              <w:p w14:paraId="7E7D13E4" w14:textId="77777777" w:rsidR="001C72CA" w:rsidRDefault="001C72CA">
                                <w:pPr>
                                  <w:rPr>
                                    <w:rFonts w:ascii="宋体" w:eastAsia="宋体" w:hAnsi="宋体" w:cs="宋体"/>
                                    <w:sz w:val="20"/>
                                    <w:szCs w:val="20"/>
                                  </w:rPr>
                                </w:pPr>
                              </w:p>
                              <w:p w14:paraId="1F7118DA" w14:textId="77777777" w:rsidR="001C72CA" w:rsidRDefault="001C72CA">
                                <w:pPr>
                                  <w:spacing w:before="1"/>
                                  <w:rPr>
                                    <w:rFonts w:ascii="宋体" w:eastAsia="宋体" w:hAnsi="宋体" w:cs="宋体"/>
                                    <w:sz w:val="17"/>
                                    <w:szCs w:val="17"/>
                                  </w:rPr>
                                </w:pPr>
                              </w:p>
                              <w:p w14:paraId="50D322F5" w14:textId="77777777" w:rsidR="001C72CA" w:rsidRDefault="00DD1B2D">
                                <w:pPr>
                                  <w:ind w:left="1126"/>
                                  <w:rPr>
                                    <w:rFonts w:ascii="宋体" w:eastAsia="宋体" w:hAnsi="宋体" w:cs="宋体"/>
                                    <w:sz w:val="21"/>
                                    <w:szCs w:val="21"/>
                                  </w:rPr>
                                </w:pPr>
                                <w:r>
                                  <w:rPr>
                                    <w:rFonts w:ascii="宋体" w:eastAsia="宋体" w:hAnsi="宋体" w:cs="宋体"/>
                                    <w:sz w:val="21"/>
                                    <w:szCs w:val="21"/>
                                  </w:rPr>
                                  <w:t>法定代表人身份证正面</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781F37" id="Group 10" o:spid="_x0000_s1078" style="width:218.25pt;height:152.25pt;mso-position-horizontal-relative:char;mso-position-vertical-relative:line" coordsize="4365,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">
                <v:group id="Group 11" o:spid="_x0000_s1079" style="position:absolute;width:4365;height:3045" coordsize="4365,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3" o:spid="_x0000_s1080" style="position:absolute;width:4365;height:3045;visibility:visible;mso-wrap-style:square;v-text-anchor:top" coordsize="4365,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" path="m,3045r4365,l4365,,,,,3045xe" stroked="f">
                    <v:path arrowok="t" o:connecttype="custom" o:connectlocs="0,3045;4365,3045;4365,0;0,0;0,3045" o:connectangles="0,0,0,0,0"/>
                  </v:shape>
                  <v:shape id="_x0000_s1081" type="#_x0000_t202" style="position:absolute;width:4365;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hExgAAANsAAAAPAAAAZHJzL2Rvd25yZXYueG1sRI9Pa8JA&#10;FMTvBb/D8oReim4sUi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WYaoRMYAAADbAAAA&#10;DwAAAAAAAAAAAAAAAAAHAgAAZHJzL2Rvd25yZXYueG1sUEsFBgAAAAADAAMAtwAAAPoCAAAAAA==&#10;" filled="f">
                    <v:textbox inset="0,0,0,0">
                      <w:txbxContent>
                        <w:p w14:paraId="1D4C5CFC" w14:textId="77777777" w:rsidR="001C72CA" w:rsidRDefault="001C72CA">
                          <w:pPr>
                            <w:rPr>
                              <w:rFonts w:ascii="宋体" w:eastAsia="宋体" w:hAnsi="宋体" w:cs="宋体"/>
                              <w:sz w:val="20"/>
                              <w:szCs w:val="20"/>
                            </w:rPr>
                          </w:pPr>
                        </w:p>
                        <w:p w14:paraId="1597E01A" w14:textId="77777777" w:rsidR="001C72CA" w:rsidRDefault="001C72CA">
                          <w:pPr>
                            <w:rPr>
                              <w:rFonts w:ascii="宋体" w:eastAsia="宋体" w:hAnsi="宋体" w:cs="宋体"/>
                              <w:sz w:val="20"/>
                              <w:szCs w:val="20"/>
                            </w:rPr>
                          </w:pPr>
                        </w:p>
                        <w:p w14:paraId="7E7D13E4" w14:textId="77777777" w:rsidR="001C72CA" w:rsidRDefault="001C72CA">
                          <w:pPr>
                            <w:rPr>
                              <w:rFonts w:ascii="宋体" w:eastAsia="宋体" w:hAnsi="宋体" w:cs="宋体"/>
                              <w:sz w:val="20"/>
                              <w:szCs w:val="20"/>
                            </w:rPr>
                          </w:pPr>
                        </w:p>
                        <w:p w14:paraId="1F7118DA" w14:textId="77777777" w:rsidR="001C72CA" w:rsidRDefault="001C72CA">
                          <w:pPr>
                            <w:spacing w:before="1"/>
                            <w:rPr>
                              <w:rFonts w:ascii="宋体" w:eastAsia="宋体" w:hAnsi="宋体" w:cs="宋体"/>
                              <w:sz w:val="17"/>
                              <w:szCs w:val="17"/>
                            </w:rPr>
                          </w:pPr>
                        </w:p>
                        <w:p w14:paraId="50D322F5" w14:textId="77777777" w:rsidR="001C72CA" w:rsidRDefault="00000000">
                          <w:pPr>
                            <w:ind w:left="1126"/>
                            <w:rPr>
                              <w:rFonts w:ascii="宋体" w:eastAsia="宋体" w:hAnsi="宋体" w:cs="宋体"/>
                              <w:sz w:val="21"/>
                              <w:szCs w:val="21"/>
                            </w:rPr>
                          </w:pPr>
                          <w:proofErr w:type="spellStart"/>
                          <w:r>
                            <w:rPr>
                              <w:rFonts w:ascii="宋体" w:eastAsia="宋体" w:hAnsi="宋体" w:cs="宋体"/>
                              <w:sz w:val="21"/>
                              <w:szCs w:val="21"/>
                            </w:rPr>
                            <w:t>法定代表人身份证正面</w:t>
                          </w:r>
                          <w:proofErr w:type="spellEnd"/>
                        </w:p>
                      </w:txbxContent>
                    </v:textbox>
                  </v:shape>
                </v:group>
                <w10:anchorlock/>
              </v:group>
            </w:pict>
          </mc:Fallback>
        </mc:AlternateContent>
      </w:r>
      <w:r>
        <w:rPr>
          <w:rFonts w:ascii="宋体"/>
          <w:position w:val="-60"/>
          <w:sz w:val="20"/>
        </w:rPr>
        <w:tab/>
      </w:r>
      <w:r>
        <w:rPr>
          <w:rFonts w:ascii="宋体"/>
          <w:noProof/>
          <w:position w:val="-60"/>
          <w:sz w:val="20"/>
          <w:lang w:eastAsia="zh-CN"/>
        </w:rPr>
        <mc:AlternateContent>
          <mc:Choice Requires="wps">
            <w:drawing>
              <wp:inline distT="0" distB="0" distL="0" distR="0" wp14:anchorId="5780D8DC" wp14:editId="050C47E4">
                <wp:extent cx="2771775" cy="1933575"/>
                <wp:effectExtent l="9525" t="3175" r="0" b="6350"/>
                <wp:docPr id="4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933575"/>
                        </a:xfrm>
                        <a:prstGeom prst="rect">
                          <a:avLst/>
                        </a:prstGeom>
                        <a:noFill/>
                        <a:ln w="9525">
                          <a:solidFill>
                            <a:srgbClr val="000000"/>
                          </a:solidFill>
                          <a:miter lim="800000"/>
                        </a:ln>
                      </wps:spPr>
                      <wps:txbx>
                        <w:txbxContent>
                          <w:p w14:paraId="0EBE2BFE" w14:textId="77777777" w:rsidR="001C72CA" w:rsidRDefault="001C72CA">
                            <w:pPr>
                              <w:rPr>
                                <w:rFonts w:ascii="宋体" w:eastAsia="宋体" w:hAnsi="宋体" w:cs="宋体"/>
                                <w:sz w:val="20"/>
                                <w:szCs w:val="20"/>
                              </w:rPr>
                            </w:pPr>
                          </w:p>
                          <w:p w14:paraId="30AA6E37" w14:textId="77777777" w:rsidR="001C72CA" w:rsidRDefault="001C72CA">
                            <w:pPr>
                              <w:rPr>
                                <w:rFonts w:ascii="宋体" w:eastAsia="宋体" w:hAnsi="宋体" w:cs="宋体"/>
                                <w:sz w:val="20"/>
                                <w:szCs w:val="20"/>
                              </w:rPr>
                            </w:pPr>
                          </w:p>
                          <w:p w14:paraId="1552FDA3" w14:textId="77777777" w:rsidR="001C72CA" w:rsidRDefault="001C72CA">
                            <w:pPr>
                              <w:rPr>
                                <w:rFonts w:ascii="宋体" w:eastAsia="宋体" w:hAnsi="宋体" w:cs="宋体"/>
                                <w:sz w:val="20"/>
                                <w:szCs w:val="20"/>
                              </w:rPr>
                            </w:pPr>
                          </w:p>
                          <w:p w14:paraId="2BD91EE6" w14:textId="77777777" w:rsidR="001C72CA" w:rsidRDefault="001C72CA">
                            <w:pPr>
                              <w:spacing w:before="1"/>
                              <w:rPr>
                                <w:rFonts w:ascii="宋体" w:eastAsia="宋体" w:hAnsi="宋体" w:cs="宋体"/>
                                <w:sz w:val="17"/>
                                <w:szCs w:val="17"/>
                              </w:rPr>
                            </w:pPr>
                          </w:p>
                          <w:p w14:paraId="43831860" w14:textId="77777777" w:rsidR="001C72CA" w:rsidRDefault="00DD1B2D">
                            <w:pPr>
                              <w:ind w:left="1128"/>
                              <w:rPr>
                                <w:rFonts w:ascii="宋体" w:eastAsia="宋体" w:hAnsi="宋体" w:cs="宋体"/>
                                <w:sz w:val="21"/>
                                <w:szCs w:val="21"/>
                              </w:rPr>
                            </w:pPr>
                            <w:r>
                              <w:rPr>
                                <w:rFonts w:ascii="宋体" w:eastAsia="宋体" w:hAnsi="宋体" w:cs="宋体"/>
                                <w:sz w:val="21"/>
                                <w:szCs w:val="21"/>
                              </w:rPr>
                              <w:t>法定代表人身份证背面</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80D8DC" id="Text Box 300" o:spid="_x0000_s1082" type="#_x0000_t202" style="width:218.2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" filled="f">
                <v:textbox inset="0,0,0,0">
                  <w:txbxContent>
                    <w:p w14:paraId="0EBE2BFE" w14:textId="77777777" w:rsidR="001C72CA" w:rsidRDefault="001C72CA">
                      <w:pPr>
                        <w:rPr>
                          <w:rFonts w:ascii="宋体" w:eastAsia="宋体" w:hAnsi="宋体" w:cs="宋体"/>
                          <w:sz w:val="20"/>
                          <w:szCs w:val="20"/>
                        </w:rPr>
                      </w:pPr>
                    </w:p>
                    <w:p w14:paraId="30AA6E37" w14:textId="77777777" w:rsidR="001C72CA" w:rsidRDefault="001C72CA">
                      <w:pPr>
                        <w:rPr>
                          <w:rFonts w:ascii="宋体" w:eastAsia="宋体" w:hAnsi="宋体" w:cs="宋体"/>
                          <w:sz w:val="20"/>
                          <w:szCs w:val="20"/>
                        </w:rPr>
                      </w:pPr>
                    </w:p>
                    <w:p w14:paraId="1552FDA3" w14:textId="77777777" w:rsidR="001C72CA" w:rsidRDefault="001C72CA">
                      <w:pPr>
                        <w:rPr>
                          <w:rFonts w:ascii="宋体" w:eastAsia="宋体" w:hAnsi="宋体" w:cs="宋体"/>
                          <w:sz w:val="20"/>
                          <w:szCs w:val="20"/>
                        </w:rPr>
                      </w:pPr>
                    </w:p>
                    <w:p w14:paraId="2BD91EE6" w14:textId="77777777" w:rsidR="001C72CA" w:rsidRDefault="001C72CA">
                      <w:pPr>
                        <w:spacing w:before="1"/>
                        <w:rPr>
                          <w:rFonts w:ascii="宋体" w:eastAsia="宋体" w:hAnsi="宋体" w:cs="宋体"/>
                          <w:sz w:val="17"/>
                          <w:szCs w:val="17"/>
                        </w:rPr>
                      </w:pPr>
                    </w:p>
                    <w:p w14:paraId="43831860" w14:textId="77777777" w:rsidR="001C72CA" w:rsidRDefault="00000000">
                      <w:pPr>
                        <w:ind w:left="1128"/>
                        <w:rPr>
                          <w:rFonts w:ascii="宋体" w:eastAsia="宋体" w:hAnsi="宋体" w:cs="宋体"/>
                          <w:sz w:val="21"/>
                          <w:szCs w:val="21"/>
                        </w:rPr>
                      </w:pPr>
                      <w:proofErr w:type="spellStart"/>
                      <w:r>
                        <w:rPr>
                          <w:rFonts w:ascii="宋体" w:eastAsia="宋体" w:hAnsi="宋体" w:cs="宋体"/>
                          <w:sz w:val="21"/>
                          <w:szCs w:val="21"/>
                        </w:rPr>
                        <w:t>法定代表人身份证背面</w:t>
                      </w:r>
                      <w:proofErr w:type="spellEnd"/>
                    </w:p>
                  </w:txbxContent>
                </v:textbox>
                <w10:anchorlock/>
              </v:shape>
            </w:pict>
          </mc:Fallback>
        </mc:AlternateContent>
      </w:r>
    </w:p>
    <w:p w14:paraId="713169D4" w14:textId="77777777" w:rsidR="001C72CA" w:rsidRDefault="00DD1B2D">
      <w:pPr>
        <w:spacing w:before="18" w:line="273" w:lineRule="exact"/>
        <w:ind w:left="118"/>
        <w:rPr>
          <w:rFonts w:ascii="宋体" w:eastAsia="宋体" w:hAnsi="宋体" w:cs="宋体"/>
          <w:sz w:val="21"/>
          <w:szCs w:val="21"/>
          <w:lang w:eastAsia="zh-CN"/>
        </w:rPr>
      </w:pPr>
      <w:r>
        <w:rPr>
          <w:rFonts w:eastAsiaTheme="minorHAnsi"/>
          <w:noProof/>
          <w:lang w:eastAsia="zh-CN"/>
        </w:rPr>
        <mc:AlternateContent>
          <mc:Choice Requires="wps">
            <w:drawing>
              <wp:anchor distT="0" distB="0" distL="114300" distR="114300" simplePos="0" relativeHeight="251686912" behindDoc="1" locked="0" layoutInCell="1" allowOverlap="1" wp14:anchorId="432EB2BF" wp14:editId="718C16B6">
                <wp:simplePos x="0" y="0"/>
                <wp:positionH relativeFrom="page">
                  <wp:posOffset>901065</wp:posOffset>
                </wp:positionH>
                <wp:positionV relativeFrom="paragraph">
                  <wp:posOffset>-1934210</wp:posOffset>
                </wp:positionV>
                <wp:extent cx="2776220" cy="1946275"/>
                <wp:effectExtent l="0" t="0" r="0" b="0"/>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946275"/>
                        </a:xfrm>
                        <a:prstGeom prst="rect">
                          <a:avLst/>
                        </a:prstGeom>
                        <a:noFill/>
                        <a:ln>
                          <a:noFill/>
                        </a:ln>
                      </wps:spPr>
                      <wps:txbx>
                        <w:txbxContent>
                          <w:p w14:paraId="2F3C5D71" w14:textId="77777777" w:rsidR="001C72CA" w:rsidRDefault="00DD1B2D">
                            <w:pPr>
                              <w:spacing w:before="65" w:line="274" w:lineRule="exact"/>
                              <w:rPr>
                                <w:rFonts w:ascii="宋体" w:eastAsia="宋体" w:hAnsi="宋体" w:cs="宋体"/>
                                <w:sz w:val="21"/>
                                <w:szCs w:val="21"/>
                              </w:rPr>
                            </w:pPr>
                            <w:r>
                              <w:rPr>
                                <w:rFonts w:ascii="宋体"/>
                                <w:sz w:val="21"/>
                              </w:rPr>
                              <w:t xml:space="preserve"> </w:t>
                            </w:r>
                          </w:p>
                          <w:p w14:paraId="39D984A1" w14:textId="77777777" w:rsidR="001C72CA" w:rsidRDefault="00DD1B2D">
                            <w:pPr>
                              <w:spacing w:line="272" w:lineRule="exact"/>
                              <w:rPr>
                                <w:rFonts w:ascii="宋体" w:eastAsia="宋体" w:hAnsi="宋体" w:cs="宋体"/>
                                <w:sz w:val="21"/>
                                <w:szCs w:val="21"/>
                              </w:rPr>
                            </w:pPr>
                            <w:r>
                              <w:rPr>
                                <w:rFonts w:ascii="宋体"/>
                                <w:sz w:val="21"/>
                              </w:rPr>
                              <w:t xml:space="preserve"> </w:t>
                            </w:r>
                          </w:p>
                          <w:p w14:paraId="68C1E063" w14:textId="77777777" w:rsidR="001C72CA" w:rsidRDefault="00DD1B2D">
                            <w:pPr>
                              <w:spacing w:line="272" w:lineRule="exact"/>
                              <w:rPr>
                                <w:rFonts w:ascii="宋体" w:eastAsia="宋体" w:hAnsi="宋体" w:cs="宋体"/>
                                <w:sz w:val="21"/>
                                <w:szCs w:val="21"/>
                              </w:rPr>
                            </w:pPr>
                            <w:r>
                              <w:rPr>
                                <w:rFonts w:ascii="宋体"/>
                                <w:sz w:val="21"/>
                              </w:rPr>
                              <w:t xml:space="preserve"> </w:t>
                            </w:r>
                          </w:p>
                          <w:p w14:paraId="70CA363D" w14:textId="77777777" w:rsidR="001C72CA" w:rsidRDefault="00DD1B2D">
                            <w:pPr>
                              <w:spacing w:line="272" w:lineRule="exact"/>
                              <w:rPr>
                                <w:rFonts w:ascii="宋体" w:eastAsia="宋体" w:hAnsi="宋体" w:cs="宋体"/>
                                <w:sz w:val="21"/>
                                <w:szCs w:val="21"/>
                              </w:rPr>
                            </w:pPr>
                            <w:r>
                              <w:rPr>
                                <w:rFonts w:ascii="宋体"/>
                                <w:sz w:val="21"/>
                              </w:rPr>
                              <w:t xml:space="preserve"> </w:t>
                            </w:r>
                          </w:p>
                          <w:p w14:paraId="188FC12B" w14:textId="77777777" w:rsidR="001C72CA" w:rsidRDefault="00DD1B2D">
                            <w:pPr>
                              <w:spacing w:line="272" w:lineRule="exact"/>
                              <w:rPr>
                                <w:rFonts w:ascii="宋体" w:eastAsia="宋体" w:hAnsi="宋体" w:cs="宋体"/>
                                <w:sz w:val="21"/>
                                <w:szCs w:val="21"/>
                              </w:rPr>
                            </w:pPr>
                            <w:r>
                              <w:rPr>
                                <w:rFonts w:ascii="宋体"/>
                                <w:sz w:val="21"/>
                              </w:rPr>
                              <w:t xml:space="preserve"> </w:t>
                            </w:r>
                          </w:p>
                          <w:p w14:paraId="5DF23D9A" w14:textId="77777777" w:rsidR="001C72CA" w:rsidRDefault="00DD1B2D">
                            <w:pPr>
                              <w:spacing w:line="272" w:lineRule="exact"/>
                              <w:rPr>
                                <w:rFonts w:ascii="宋体" w:eastAsia="宋体" w:hAnsi="宋体" w:cs="宋体"/>
                                <w:sz w:val="21"/>
                                <w:szCs w:val="21"/>
                              </w:rPr>
                            </w:pPr>
                            <w:r>
                              <w:rPr>
                                <w:rFonts w:ascii="宋体"/>
                                <w:sz w:val="21"/>
                              </w:rPr>
                              <w:t xml:space="preserve"> </w:t>
                            </w:r>
                          </w:p>
                          <w:p w14:paraId="31321284" w14:textId="77777777" w:rsidR="001C72CA" w:rsidRDefault="00DD1B2D">
                            <w:pPr>
                              <w:spacing w:line="272" w:lineRule="exact"/>
                              <w:rPr>
                                <w:rFonts w:ascii="宋体" w:eastAsia="宋体" w:hAnsi="宋体" w:cs="宋体"/>
                                <w:sz w:val="21"/>
                                <w:szCs w:val="21"/>
                              </w:rPr>
                            </w:pPr>
                            <w:r>
                              <w:rPr>
                                <w:rFonts w:ascii="宋体"/>
                                <w:sz w:val="21"/>
                              </w:rPr>
                              <w:t xml:space="preserve"> </w:t>
                            </w:r>
                          </w:p>
                          <w:p w14:paraId="68FD1610" w14:textId="77777777" w:rsidR="001C72CA" w:rsidRDefault="00DD1B2D">
                            <w:pPr>
                              <w:spacing w:line="272" w:lineRule="exact"/>
                              <w:rPr>
                                <w:rFonts w:ascii="宋体" w:eastAsia="宋体" w:hAnsi="宋体" w:cs="宋体"/>
                                <w:sz w:val="21"/>
                                <w:szCs w:val="21"/>
                              </w:rPr>
                            </w:pPr>
                            <w:r>
                              <w:rPr>
                                <w:rFonts w:ascii="宋体"/>
                                <w:sz w:val="21"/>
                              </w:rPr>
                              <w:t xml:space="preserve"> </w:t>
                            </w:r>
                          </w:p>
                          <w:p w14:paraId="504441EC" w14:textId="77777777" w:rsidR="001C72CA" w:rsidRDefault="00DD1B2D">
                            <w:pPr>
                              <w:spacing w:line="272" w:lineRule="exact"/>
                              <w:rPr>
                                <w:rFonts w:ascii="宋体" w:eastAsia="宋体" w:hAnsi="宋体" w:cs="宋体"/>
                                <w:sz w:val="21"/>
                                <w:szCs w:val="21"/>
                              </w:rPr>
                            </w:pPr>
                            <w:r>
                              <w:rPr>
                                <w:rFonts w:ascii="宋体"/>
                                <w:sz w:val="21"/>
                              </w:rPr>
                              <w:t xml:space="preserve"> </w:t>
                            </w:r>
                          </w:p>
                          <w:p w14:paraId="65A1D9F7" w14:textId="77777777" w:rsidR="001C72CA" w:rsidRDefault="00DD1B2D">
                            <w:pPr>
                              <w:spacing w:line="273" w:lineRule="exact"/>
                              <w:rPr>
                                <w:rFonts w:ascii="宋体" w:eastAsia="宋体" w:hAnsi="宋体" w:cs="宋体"/>
                                <w:sz w:val="21"/>
                                <w:szCs w:val="21"/>
                              </w:rPr>
                            </w:pPr>
                            <w:r>
                              <w:rPr>
                                <w:rFonts w:ascii="宋体"/>
                                <w:sz w:val="21"/>
                              </w:rPr>
                              <w:t xml:space="preserve"> </w:t>
                            </w:r>
                          </w:p>
                          <w:p w14:paraId="0D33D3C4" w14:textId="77777777" w:rsidR="001C72CA" w:rsidRDefault="00DD1B2D">
                            <w:pPr>
                              <w:spacing w:line="273" w:lineRule="exact"/>
                              <w:rPr>
                                <w:rFonts w:ascii="宋体" w:eastAsia="宋体" w:hAnsi="宋体" w:cs="宋体"/>
                                <w:sz w:val="21"/>
                                <w:szCs w:val="21"/>
                              </w:rPr>
                            </w:pPr>
                            <w:r>
                              <w:rPr>
                                <w:rFonts w:ascii="宋体"/>
                                <w:sz w:val="21"/>
                              </w:rPr>
                              <w:t xml:space="preserve"> </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EB2BF" id="Text Box 8" o:spid="_x0000_s1083" type="#_x0000_t202" style="position:absolute;left:0;text-align:left;margin-left:70.95pt;margin-top:-152.3pt;width:218.6pt;height:153.25pt;z-index:-2516295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" filled="f" stroked="f">
                <v:textbox inset="0,0,0,0">
                  <w:txbxContent>
                    <w:p w14:paraId="2F3C5D71" w14:textId="77777777" w:rsidR="001C72CA" w:rsidRDefault="00000000">
                      <w:pPr>
                        <w:spacing w:before="65" w:line="274" w:lineRule="exact"/>
                        <w:rPr>
                          <w:rFonts w:ascii="宋体" w:eastAsia="宋体" w:hAnsi="宋体" w:cs="宋体"/>
                          <w:sz w:val="21"/>
                          <w:szCs w:val="21"/>
                        </w:rPr>
                      </w:pPr>
                      <w:r>
                        <w:rPr>
                          <w:rFonts w:ascii="宋体"/>
                          <w:sz w:val="21"/>
                        </w:rPr>
                        <w:t xml:space="preserve"> </w:t>
                      </w:r>
                    </w:p>
                    <w:p w14:paraId="39D984A1" w14:textId="77777777" w:rsidR="001C72CA" w:rsidRDefault="00000000">
                      <w:pPr>
                        <w:spacing w:line="272" w:lineRule="exact"/>
                        <w:rPr>
                          <w:rFonts w:ascii="宋体" w:eastAsia="宋体" w:hAnsi="宋体" w:cs="宋体"/>
                          <w:sz w:val="21"/>
                          <w:szCs w:val="21"/>
                        </w:rPr>
                      </w:pPr>
                      <w:r>
                        <w:rPr>
                          <w:rFonts w:ascii="宋体"/>
                          <w:sz w:val="21"/>
                        </w:rPr>
                        <w:t xml:space="preserve"> </w:t>
                      </w:r>
                    </w:p>
                    <w:p w14:paraId="68C1E063" w14:textId="77777777" w:rsidR="001C72CA" w:rsidRDefault="00000000">
                      <w:pPr>
                        <w:spacing w:line="272" w:lineRule="exact"/>
                        <w:rPr>
                          <w:rFonts w:ascii="宋体" w:eastAsia="宋体" w:hAnsi="宋体" w:cs="宋体"/>
                          <w:sz w:val="21"/>
                          <w:szCs w:val="21"/>
                        </w:rPr>
                      </w:pPr>
                      <w:r>
                        <w:rPr>
                          <w:rFonts w:ascii="宋体"/>
                          <w:sz w:val="21"/>
                        </w:rPr>
                        <w:t xml:space="preserve"> </w:t>
                      </w:r>
                    </w:p>
                    <w:p w14:paraId="70CA363D" w14:textId="77777777" w:rsidR="001C72CA" w:rsidRDefault="00000000">
                      <w:pPr>
                        <w:spacing w:line="272" w:lineRule="exact"/>
                        <w:rPr>
                          <w:rFonts w:ascii="宋体" w:eastAsia="宋体" w:hAnsi="宋体" w:cs="宋体"/>
                          <w:sz w:val="21"/>
                          <w:szCs w:val="21"/>
                        </w:rPr>
                      </w:pPr>
                      <w:r>
                        <w:rPr>
                          <w:rFonts w:ascii="宋体"/>
                          <w:sz w:val="21"/>
                        </w:rPr>
                        <w:t xml:space="preserve"> </w:t>
                      </w:r>
                    </w:p>
                    <w:p w14:paraId="188FC12B" w14:textId="77777777" w:rsidR="001C72CA" w:rsidRDefault="00000000">
                      <w:pPr>
                        <w:spacing w:line="272" w:lineRule="exact"/>
                        <w:rPr>
                          <w:rFonts w:ascii="宋体" w:eastAsia="宋体" w:hAnsi="宋体" w:cs="宋体"/>
                          <w:sz w:val="21"/>
                          <w:szCs w:val="21"/>
                        </w:rPr>
                      </w:pPr>
                      <w:r>
                        <w:rPr>
                          <w:rFonts w:ascii="宋体"/>
                          <w:sz w:val="21"/>
                        </w:rPr>
                        <w:t xml:space="preserve"> </w:t>
                      </w:r>
                    </w:p>
                    <w:p w14:paraId="5DF23D9A" w14:textId="77777777" w:rsidR="001C72CA" w:rsidRDefault="00000000">
                      <w:pPr>
                        <w:spacing w:line="272" w:lineRule="exact"/>
                        <w:rPr>
                          <w:rFonts w:ascii="宋体" w:eastAsia="宋体" w:hAnsi="宋体" w:cs="宋体"/>
                          <w:sz w:val="21"/>
                          <w:szCs w:val="21"/>
                        </w:rPr>
                      </w:pPr>
                      <w:r>
                        <w:rPr>
                          <w:rFonts w:ascii="宋体"/>
                          <w:sz w:val="21"/>
                        </w:rPr>
                        <w:t xml:space="preserve"> </w:t>
                      </w:r>
                    </w:p>
                    <w:p w14:paraId="31321284" w14:textId="77777777" w:rsidR="001C72CA" w:rsidRDefault="00000000">
                      <w:pPr>
                        <w:spacing w:line="272" w:lineRule="exact"/>
                        <w:rPr>
                          <w:rFonts w:ascii="宋体" w:eastAsia="宋体" w:hAnsi="宋体" w:cs="宋体"/>
                          <w:sz w:val="21"/>
                          <w:szCs w:val="21"/>
                        </w:rPr>
                      </w:pPr>
                      <w:r>
                        <w:rPr>
                          <w:rFonts w:ascii="宋体"/>
                          <w:sz w:val="21"/>
                        </w:rPr>
                        <w:t xml:space="preserve"> </w:t>
                      </w:r>
                    </w:p>
                    <w:p w14:paraId="68FD1610" w14:textId="77777777" w:rsidR="001C72CA" w:rsidRDefault="00000000">
                      <w:pPr>
                        <w:spacing w:line="272" w:lineRule="exact"/>
                        <w:rPr>
                          <w:rFonts w:ascii="宋体" w:eastAsia="宋体" w:hAnsi="宋体" w:cs="宋体"/>
                          <w:sz w:val="21"/>
                          <w:szCs w:val="21"/>
                        </w:rPr>
                      </w:pPr>
                      <w:r>
                        <w:rPr>
                          <w:rFonts w:ascii="宋体"/>
                          <w:sz w:val="21"/>
                        </w:rPr>
                        <w:t xml:space="preserve"> </w:t>
                      </w:r>
                    </w:p>
                    <w:p w14:paraId="504441EC" w14:textId="77777777" w:rsidR="001C72CA" w:rsidRDefault="00000000">
                      <w:pPr>
                        <w:spacing w:line="272" w:lineRule="exact"/>
                        <w:rPr>
                          <w:rFonts w:ascii="宋体" w:eastAsia="宋体" w:hAnsi="宋体" w:cs="宋体"/>
                          <w:sz w:val="21"/>
                          <w:szCs w:val="21"/>
                        </w:rPr>
                      </w:pPr>
                      <w:r>
                        <w:rPr>
                          <w:rFonts w:ascii="宋体"/>
                          <w:sz w:val="21"/>
                        </w:rPr>
                        <w:t xml:space="preserve"> </w:t>
                      </w:r>
                    </w:p>
                    <w:p w14:paraId="65A1D9F7" w14:textId="77777777" w:rsidR="001C72CA" w:rsidRDefault="00000000">
                      <w:pPr>
                        <w:spacing w:line="273" w:lineRule="exact"/>
                        <w:rPr>
                          <w:rFonts w:ascii="宋体" w:eastAsia="宋体" w:hAnsi="宋体" w:cs="宋体"/>
                          <w:sz w:val="21"/>
                          <w:szCs w:val="21"/>
                        </w:rPr>
                      </w:pPr>
                      <w:r>
                        <w:rPr>
                          <w:rFonts w:ascii="宋体"/>
                          <w:sz w:val="21"/>
                        </w:rPr>
                        <w:t xml:space="preserve"> </w:t>
                      </w:r>
                    </w:p>
                    <w:p w14:paraId="0D33D3C4" w14:textId="77777777" w:rsidR="001C72CA" w:rsidRDefault="00000000">
                      <w:pPr>
                        <w:spacing w:line="273" w:lineRule="exact"/>
                        <w:rPr>
                          <w:rFonts w:ascii="宋体" w:eastAsia="宋体" w:hAnsi="宋体" w:cs="宋体"/>
                          <w:sz w:val="21"/>
                          <w:szCs w:val="21"/>
                        </w:rPr>
                      </w:pPr>
                      <w:r>
                        <w:rPr>
                          <w:rFonts w:ascii="宋体"/>
                          <w:sz w:val="21"/>
                        </w:rPr>
                        <w:t xml:space="preserve"> </w:t>
                      </w:r>
                    </w:p>
                  </w:txbxContent>
                </v:textbox>
                <w10:wrap anchorx="page"/>
              </v:shape>
            </w:pict>
          </mc:Fallback>
        </mc:AlternateContent>
      </w:r>
      <w:r>
        <w:rPr>
          <w:rFonts w:ascii="宋体"/>
          <w:sz w:val="21"/>
          <w:lang w:eastAsia="zh-CN"/>
        </w:rPr>
        <w:t xml:space="preserve"> </w:t>
      </w:r>
    </w:p>
    <w:p w14:paraId="0FB5D6AA" w14:textId="77777777" w:rsidR="001C72CA" w:rsidRDefault="00DD1B2D">
      <w:pPr>
        <w:spacing w:line="271" w:lineRule="exact"/>
        <w:ind w:left="118" w:right="111"/>
        <w:rPr>
          <w:rFonts w:ascii="宋体" w:eastAsia="宋体" w:hAnsi="宋体" w:cs="宋体"/>
          <w:sz w:val="21"/>
          <w:szCs w:val="21"/>
          <w:lang w:eastAsia="zh-CN"/>
        </w:rPr>
      </w:pPr>
      <w:r>
        <w:rPr>
          <w:rFonts w:ascii="宋体" w:eastAsia="宋体" w:hAnsi="宋体" w:cs="宋体"/>
          <w:b/>
          <w:bCs/>
          <w:sz w:val="21"/>
          <w:szCs w:val="21"/>
          <w:lang w:eastAsia="zh-CN"/>
        </w:rPr>
        <w:t>注：投标人法</w:t>
      </w:r>
      <w:r>
        <w:rPr>
          <w:rFonts w:ascii="宋体" w:eastAsia="宋体" w:hAnsi="宋体" w:cs="宋体"/>
          <w:b/>
          <w:bCs/>
          <w:spacing w:val="-1"/>
          <w:sz w:val="21"/>
          <w:szCs w:val="21"/>
          <w:lang w:eastAsia="zh-CN"/>
        </w:rPr>
        <w:t>定</w:t>
      </w:r>
      <w:r>
        <w:rPr>
          <w:rFonts w:ascii="宋体" w:eastAsia="宋体" w:hAnsi="宋体" w:cs="宋体"/>
          <w:b/>
          <w:bCs/>
          <w:sz w:val="21"/>
          <w:szCs w:val="21"/>
          <w:lang w:eastAsia="zh-CN"/>
        </w:rPr>
        <w:t>代</w:t>
      </w:r>
      <w:r>
        <w:rPr>
          <w:rFonts w:ascii="宋体" w:eastAsia="宋体" w:hAnsi="宋体" w:cs="宋体"/>
          <w:b/>
          <w:bCs/>
          <w:spacing w:val="-3"/>
          <w:sz w:val="21"/>
          <w:szCs w:val="21"/>
          <w:lang w:eastAsia="zh-CN"/>
        </w:rPr>
        <w:t>表</w:t>
      </w:r>
      <w:r>
        <w:rPr>
          <w:rFonts w:ascii="宋体" w:eastAsia="宋体" w:hAnsi="宋体" w:cs="宋体"/>
          <w:b/>
          <w:bCs/>
          <w:sz w:val="21"/>
          <w:szCs w:val="21"/>
          <w:lang w:eastAsia="zh-CN"/>
        </w:rPr>
        <w:t>人</w:t>
      </w:r>
      <w:r>
        <w:rPr>
          <w:rFonts w:ascii="宋体" w:eastAsia="宋体" w:hAnsi="宋体" w:cs="宋体"/>
          <w:b/>
          <w:bCs/>
          <w:spacing w:val="-3"/>
          <w:sz w:val="21"/>
          <w:szCs w:val="21"/>
          <w:lang w:eastAsia="zh-CN"/>
        </w:rPr>
        <w:t>参</w:t>
      </w:r>
      <w:r>
        <w:rPr>
          <w:rFonts w:ascii="宋体" w:eastAsia="宋体" w:hAnsi="宋体" w:cs="宋体"/>
          <w:b/>
          <w:bCs/>
          <w:sz w:val="21"/>
          <w:szCs w:val="21"/>
          <w:lang w:eastAsia="zh-CN"/>
        </w:rPr>
        <w:t>加投标时，向监督</w:t>
      </w:r>
      <w:r>
        <w:rPr>
          <w:rFonts w:ascii="宋体" w:eastAsia="宋体" w:hAnsi="宋体" w:cs="宋体"/>
          <w:b/>
          <w:bCs/>
          <w:spacing w:val="-3"/>
          <w:sz w:val="21"/>
          <w:szCs w:val="21"/>
          <w:lang w:eastAsia="zh-CN"/>
        </w:rPr>
        <w:t>人</w:t>
      </w:r>
      <w:r>
        <w:rPr>
          <w:rFonts w:ascii="宋体" w:eastAsia="宋体" w:hAnsi="宋体" w:cs="宋体"/>
          <w:b/>
          <w:bCs/>
          <w:sz w:val="21"/>
          <w:szCs w:val="21"/>
          <w:lang w:eastAsia="zh-CN"/>
        </w:rPr>
        <w:t>提</w:t>
      </w:r>
      <w:r>
        <w:rPr>
          <w:rFonts w:ascii="宋体" w:eastAsia="宋体" w:hAnsi="宋体" w:cs="宋体"/>
          <w:b/>
          <w:bCs/>
          <w:spacing w:val="-3"/>
          <w:sz w:val="21"/>
          <w:szCs w:val="21"/>
          <w:lang w:eastAsia="zh-CN"/>
        </w:rPr>
        <w:t>交</w:t>
      </w:r>
      <w:r>
        <w:rPr>
          <w:rFonts w:ascii="宋体" w:eastAsia="宋体" w:hAnsi="宋体" w:cs="宋体"/>
          <w:b/>
          <w:bCs/>
          <w:sz w:val="21"/>
          <w:szCs w:val="21"/>
          <w:lang w:eastAsia="zh-CN"/>
        </w:rPr>
        <w:t>此附件（不需放在</w:t>
      </w:r>
      <w:r>
        <w:rPr>
          <w:rFonts w:ascii="宋体" w:eastAsia="宋体" w:hAnsi="宋体" w:cs="宋体"/>
          <w:b/>
          <w:bCs/>
          <w:spacing w:val="-3"/>
          <w:sz w:val="21"/>
          <w:szCs w:val="21"/>
          <w:lang w:eastAsia="zh-CN"/>
        </w:rPr>
        <w:t>投</w:t>
      </w:r>
      <w:r>
        <w:rPr>
          <w:rFonts w:ascii="宋体" w:eastAsia="宋体" w:hAnsi="宋体" w:cs="宋体"/>
          <w:b/>
          <w:bCs/>
          <w:sz w:val="21"/>
          <w:szCs w:val="21"/>
          <w:lang w:eastAsia="zh-CN"/>
        </w:rPr>
        <w:t>标</w:t>
      </w:r>
      <w:r>
        <w:rPr>
          <w:rFonts w:ascii="宋体" w:eastAsia="宋体" w:hAnsi="宋体" w:cs="宋体"/>
          <w:b/>
          <w:bCs/>
          <w:spacing w:val="-3"/>
          <w:sz w:val="21"/>
          <w:szCs w:val="21"/>
          <w:lang w:eastAsia="zh-CN"/>
        </w:rPr>
        <w:t>文</w:t>
      </w:r>
      <w:r>
        <w:rPr>
          <w:rFonts w:ascii="宋体" w:eastAsia="宋体" w:hAnsi="宋体" w:cs="宋体"/>
          <w:b/>
          <w:bCs/>
          <w:sz w:val="21"/>
          <w:szCs w:val="21"/>
          <w:lang w:eastAsia="zh-CN"/>
        </w:rPr>
        <w:t>件中</w:t>
      </w:r>
      <w:r>
        <w:rPr>
          <w:rFonts w:ascii="宋体" w:eastAsia="宋体" w:hAnsi="宋体" w:cs="宋体"/>
          <w:b/>
          <w:bCs/>
          <w:spacing w:val="-106"/>
          <w:sz w:val="21"/>
          <w:szCs w:val="21"/>
          <w:lang w:eastAsia="zh-CN"/>
        </w:rPr>
        <w:t>）</w:t>
      </w:r>
      <w:r>
        <w:rPr>
          <w:rFonts w:ascii="宋体" w:eastAsia="宋体" w:hAnsi="宋体" w:cs="宋体"/>
          <w:b/>
          <w:bCs/>
          <w:spacing w:val="-2"/>
          <w:sz w:val="21"/>
          <w:szCs w:val="21"/>
          <w:lang w:eastAsia="zh-CN"/>
        </w:rPr>
        <w:t>。</w:t>
      </w:r>
      <w:r>
        <w:rPr>
          <w:rFonts w:ascii="宋体" w:eastAsia="宋体" w:hAnsi="宋体" w:cs="宋体"/>
          <w:b/>
          <w:bCs/>
          <w:w w:val="99"/>
          <w:sz w:val="21"/>
          <w:szCs w:val="21"/>
          <w:lang w:eastAsia="zh-CN"/>
        </w:rPr>
        <w:t xml:space="preserve"> </w:t>
      </w:r>
    </w:p>
    <w:p w14:paraId="4DF8F9EB" w14:textId="77777777" w:rsidR="001C72CA" w:rsidRDefault="00DD1B2D">
      <w:pPr>
        <w:spacing w:line="273" w:lineRule="exact"/>
        <w:ind w:left="118"/>
        <w:rPr>
          <w:rFonts w:ascii="宋体" w:eastAsia="宋体" w:hAnsi="宋体" w:cs="宋体"/>
          <w:sz w:val="21"/>
          <w:szCs w:val="21"/>
          <w:lang w:eastAsia="zh-CN"/>
        </w:rPr>
      </w:pPr>
      <w:r>
        <w:rPr>
          <w:rFonts w:ascii="宋体"/>
          <w:sz w:val="21"/>
          <w:lang w:eastAsia="zh-CN"/>
        </w:rPr>
        <w:t xml:space="preserve"> </w:t>
      </w:r>
    </w:p>
    <w:p w14:paraId="6398951E" w14:textId="77777777" w:rsidR="001C72CA" w:rsidRDefault="001C72CA">
      <w:pPr>
        <w:rPr>
          <w:rFonts w:ascii="宋体" w:eastAsia="宋体" w:hAnsi="宋体" w:cs="宋体"/>
          <w:sz w:val="20"/>
          <w:szCs w:val="20"/>
          <w:lang w:eastAsia="zh-CN"/>
        </w:rPr>
      </w:pPr>
    </w:p>
    <w:p w14:paraId="6F9D9D8D" w14:textId="77777777" w:rsidR="001C72CA" w:rsidRDefault="001C72CA">
      <w:pPr>
        <w:rPr>
          <w:rFonts w:ascii="宋体" w:eastAsia="宋体" w:hAnsi="宋体" w:cs="宋体"/>
          <w:sz w:val="20"/>
          <w:szCs w:val="20"/>
          <w:lang w:eastAsia="zh-CN"/>
        </w:rPr>
      </w:pPr>
    </w:p>
    <w:p w14:paraId="0CB21B85" w14:textId="77777777" w:rsidR="001C72CA" w:rsidRDefault="001C72CA">
      <w:pPr>
        <w:spacing w:before="7"/>
        <w:rPr>
          <w:rFonts w:ascii="宋体" w:eastAsia="宋体" w:hAnsi="宋体" w:cs="宋体"/>
          <w:sz w:val="14"/>
          <w:szCs w:val="14"/>
          <w:lang w:eastAsia="zh-CN"/>
        </w:rPr>
      </w:pPr>
    </w:p>
    <w:p w14:paraId="27D66302" w14:textId="77777777" w:rsidR="001C72CA" w:rsidRDefault="00DD1B2D">
      <w:pPr>
        <w:spacing w:before="36"/>
        <w:ind w:left="118"/>
        <w:rPr>
          <w:rFonts w:ascii="宋体" w:eastAsia="宋体" w:hAnsi="宋体" w:cs="宋体"/>
          <w:sz w:val="21"/>
          <w:szCs w:val="21"/>
          <w:lang w:eastAsia="zh-CN"/>
        </w:rPr>
      </w:pPr>
      <w:r>
        <w:rPr>
          <w:rFonts w:ascii="宋体"/>
          <w:sz w:val="21"/>
          <w:lang w:eastAsia="zh-CN"/>
        </w:rPr>
        <w:t xml:space="preserve"> </w:t>
      </w:r>
    </w:p>
    <w:p w14:paraId="66A10536" w14:textId="77777777" w:rsidR="001C72CA" w:rsidRDefault="001C72CA">
      <w:pPr>
        <w:rPr>
          <w:rFonts w:ascii="宋体" w:eastAsia="宋体" w:hAnsi="宋体" w:cs="宋体"/>
          <w:sz w:val="21"/>
          <w:szCs w:val="21"/>
          <w:lang w:eastAsia="zh-CN"/>
        </w:rPr>
        <w:sectPr w:rsidR="001C72CA">
          <w:type w:val="continuous"/>
          <w:pgSz w:w="11910" w:h="16840"/>
          <w:pgMar w:top="1380" w:right="1040" w:bottom="280" w:left="1300" w:header="720" w:footer="720" w:gutter="0"/>
          <w:cols w:space="720"/>
        </w:sectPr>
      </w:pPr>
    </w:p>
    <w:p w14:paraId="4A51DF61" w14:textId="77777777" w:rsidR="001C72CA" w:rsidRDefault="00DD1B2D">
      <w:pPr>
        <w:spacing w:before="26"/>
        <w:ind w:left="118" w:right="111"/>
        <w:rPr>
          <w:rFonts w:ascii="宋体" w:eastAsia="宋体" w:hAnsi="宋体" w:cs="宋体"/>
          <w:sz w:val="21"/>
          <w:szCs w:val="21"/>
          <w:lang w:eastAsia="zh-CN"/>
        </w:rPr>
      </w:pPr>
      <w:r>
        <w:rPr>
          <w:rFonts w:ascii="宋体" w:eastAsia="宋体" w:hAnsi="宋体" w:cs="宋体"/>
          <w:sz w:val="21"/>
          <w:szCs w:val="21"/>
          <w:lang w:eastAsia="zh-CN"/>
        </w:rPr>
        <w:lastRenderedPageBreak/>
        <w:t>附件</w:t>
      </w:r>
      <w:r>
        <w:rPr>
          <w:rFonts w:ascii="宋体" w:eastAsia="宋体" w:hAnsi="宋体" w:cs="宋体"/>
          <w:spacing w:val="-47"/>
          <w:sz w:val="21"/>
          <w:szCs w:val="21"/>
          <w:lang w:eastAsia="zh-CN"/>
        </w:rPr>
        <w:t xml:space="preserve"> </w:t>
      </w:r>
      <w:r>
        <w:rPr>
          <w:rFonts w:ascii="宋体" w:eastAsia="宋体" w:hAnsi="宋体" w:cs="宋体"/>
          <w:spacing w:val="-3"/>
          <w:sz w:val="21"/>
          <w:szCs w:val="21"/>
          <w:lang w:eastAsia="zh-CN"/>
        </w:rPr>
        <w:t>13</w:t>
      </w:r>
      <w:r>
        <w:rPr>
          <w:rFonts w:ascii="宋体" w:eastAsia="宋体" w:hAnsi="宋体" w:cs="宋体"/>
          <w:spacing w:val="-3"/>
          <w:sz w:val="21"/>
          <w:szCs w:val="21"/>
          <w:lang w:eastAsia="zh-CN"/>
        </w:rPr>
        <w:t>：</w:t>
      </w:r>
      <w:r>
        <w:rPr>
          <w:rFonts w:ascii="宋体" w:eastAsia="宋体" w:hAnsi="宋体" w:cs="宋体"/>
          <w:sz w:val="21"/>
          <w:szCs w:val="21"/>
          <w:lang w:eastAsia="zh-CN"/>
        </w:rPr>
        <w:t xml:space="preserve"> </w:t>
      </w:r>
    </w:p>
    <w:p w14:paraId="41F36242" w14:textId="77777777" w:rsidR="001C72CA" w:rsidRDefault="001C72CA">
      <w:pPr>
        <w:spacing w:before="6"/>
        <w:rPr>
          <w:rFonts w:ascii="宋体" w:eastAsia="宋体" w:hAnsi="宋体" w:cs="宋体"/>
          <w:sz w:val="16"/>
          <w:szCs w:val="16"/>
          <w:lang w:eastAsia="zh-CN"/>
        </w:rPr>
      </w:pPr>
    </w:p>
    <w:p w14:paraId="310D4589" w14:textId="77777777" w:rsidR="001C72CA" w:rsidRDefault="00DD1B2D">
      <w:pPr>
        <w:pStyle w:val="5"/>
        <w:ind w:left="2769" w:right="111"/>
        <w:rPr>
          <w:rFonts w:cs="宋体"/>
          <w:b w:val="0"/>
          <w:bCs w:val="0"/>
          <w:lang w:eastAsia="zh-CN"/>
        </w:rPr>
      </w:pPr>
      <w:r>
        <w:rPr>
          <w:lang w:eastAsia="zh-CN"/>
        </w:rPr>
        <w:t>投标人法定代表人授权委托书</w:t>
      </w:r>
      <w:r>
        <w:rPr>
          <w:rFonts w:cs="宋体"/>
          <w:w w:val="99"/>
          <w:lang w:eastAsia="zh-CN"/>
        </w:rPr>
        <w:t xml:space="preserve"> </w:t>
      </w:r>
    </w:p>
    <w:p w14:paraId="65315E27" w14:textId="77777777" w:rsidR="001C72CA" w:rsidRDefault="001C72CA">
      <w:pPr>
        <w:spacing w:before="13"/>
        <w:rPr>
          <w:rFonts w:ascii="宋体" w:eastAsia="宋体" w:hAnsi="宋体" w:cs="宋体"/>
          <w:b/>
          <w:bCs/>
          <w:sz w:val="27"/>
          <w:szCs w:val="27"/>
          <w:lang w:eastAsia="zh-CN"/>
        </w:rPr>
      </w:pPr>
    </w:p>
    <w:p w14:paraId="31F5DFA7" w14:textId="77777777" w:rsidR="001C72CA" w:rsidRDefault="00DD1B2D">
      <w:pPr>
        <w:spacing w:line="348" w:lineRule="auto"/>
        <w:ind w:left="118" w:right="279" w:firstLine="480"/>
        <w:jc w:val="both"/>
        <w:rPr>
          <w:rFonts w:ascii="宋体" w:eastAsia="宋体" w:hAnsi="宋体" w:cs="宋体"/>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color="000000"/>
          <w:lang w:eastAsia="zh-CN"/>
        </w:rPr>
        <w:t>（姓名）</w:t>
      </w:r>
      <w:r>
        <w:rPr>
          <w:rFonts w:ascii="宋体" w:eastAsia="宋体" w:hAnsi="宋体" w:cs="宋体"/>
          <w:sz w:val="24"/>
          <w:szCs w:val="24"/>
          <w:lang w:eastAsia="zh-CN"/>
        </w:rPr>
        <w:t>系</w:t>
      </w:r>
      <w:r>
        <w:rPr>
          <w:rFonts w:ascii="宋体" w:eastAsia="宋体" w:hAnsi="宋体" w:cs="宋体"/>
          <w:sz w:val="24"/>
          <w:szCs w:val="24"/>
          <w:u w:val="single" w:color="000000"/>
          <w:lang w:eastAsia="zh-CN"/>
        </w:rPr>
        <w:t>（投标人名称）</w:t>
      </w:r>
      <w:r>
        <w:rPr>
          <w:rFonts w:ascii="宋体" w:eastAsia="宋体" w:hAnsi="宋体" w:cs="宋体"/>
          <w:sz w:val="24"/>
          <w:szCs w:val="24"/>
          <w:lang w:eastAsia="zh-CN"/>
        </w:rPr>
        <w:t>的法定代表人，现委托</w:t>
      </w:r>
      <w:r>
        <w:rPr>
          <w:rFonts w:ascii="宋体" w:eastAsia="宋体" w:hAnsi="宋体" w:cs="宋体"/>
          <w:sz w:val="24"/>
          <w:szCs w:val="24"/>
          <w:u w:val="single" w:color="000000"/>
          <w:lang w:eastAsia="zh-CN"/>
        </w:rPr>
        <w:t>（姓名）</w:t>
      </w:r>
      <w:r>
        <w:rPr>
          <w:rFonts w:ascii="宋体" w:eastAsia="宋体" w:hAnsi="宋体" w:cs="宋体"/>
          <w:sz w:val="24"/>
          <w:szCs w:val="24"/>
          <w:lang w:eastAsia="zh-CN"/>
        </w:rPr>
        <w:t>为我方代理人。代</w:t>
      </w:r>
      <w:r>
        <w:rPr>
          <w:rFonts w:ascii="宋体" w:eastAsia="宋体" w:hAnsi="宋体" w:cs="宋体"/>
          <w:sz w:val="24"/>
          <w:szCs w:val="24"/>
          <w:lang w:eastAsia="zh-CN"/>
        </w:rPr>
        <w:t xml:space="preserve"> </w:t>
      </w:r>
      <w:r>
        <w:rPr>
          <w:rFonts w:ascii="宋体" w:eastAsia="宋体" w:hAnsi="宋体" w:cs="宋体"/>
          <w:sz w:val="24"/>
          <w:szCs w:val="24"/>
          <w:lang w:eastAsia="zh-CN"/>
        </w:rPr>
        <w:t>理人根据授权，以我方名义处理</w:t>
      </w:r>
      <w:r>
        <w:rPr>
          <w:rFonts w:ascii="宋体" w:eastAsia="宋体" w:hAnsi="宋体" w:cs="宋体"/>
          <w:sz w:val="24"/>
          <w:szCs w:val="24"/>
          <w:u w:val="single" w:color="000000"/>
          <w:lang w:eastAsia="zh-CN"/>
        </w:rPr>
        <w:t>（招标项目名称）</w:t>
      </w:r>
      <w:r>
        <w:rPr>
          <w:rFonts w:ascii="Times New Roman" w:eastAsia="Times New Roman" w:hAnsi="Times New Roman" w:cs="Times New Roman"/>
          <w:sz w:val="24"/>
          <w:szCs w:val="24"/>
          <w:u w:val="single" w:color="000000"/>
          <w:lang w:eastAsia="zh-CN"/>
        </w:rPr>
        <w:t>+</w:t>
      </w:r>
      <w:r>
        <w:rPr>
          <w:rFonts w:ascii="宋体" w:eastAsia="宋体" w:hAnsi="宋体" w:cs="宋体"/>
          <w:sz w:val="24"/>
          <w:szCs w:val="24"/>
          <w:u w:val="single" w:color="000000"/>
          <w:lang w:eastAsia="zh-CN"/>
        </w:rPr>
        <w:t>（招标项目类别）</w:t>
      </w:r>
      <w:r>
        <w:rPr>
          <w:rFonts w:ascii="Times New Roman" w:eastAsia="Times New Roman" w:hAnsi="Times New Roman" w:cs="Times New Roman"/>
          <w:sz w:val="24"/>
          <w:szCs w:val="24"/>
          <w:u w:val="single" w:color="000000"/>
          <w:lang w:eastAsia="zh-CN"/>
        </w:rPr>
        <w:t>+</w:t>
      </w:r>
      <w:r>
        <w:rPr>
          <w:rFonts w:ascii="宋体" w:eastAsia="宋体" w:hAnsi="宋体" w:cs="宋体"/>
          <w:sz w:val="24"/>
          <w:szCs w:val="24"/>
          <w:u w:val="single" w:color="000000"/>
          <w:lang w:eastAsia="zh-CN"/>
        </w:rPr>
        <w:t>（标段名称）</w:t>
      </w:r>
      <w:r>
        <w:rPr>
          <w:rFonts w:ascii="宋体" w:eastAsia="宋体" w:hAnsi="宋体" w:cs="宋体"/>
          <w:sz w:val="24"/>
          <w:szCs w:val="24"/>
          <w:lang w:eastAsia="zh-CN"/>
        </w:rPr>
        <w:t>招</w:t>
      </w:r>
      <w:r>
        <w:rPr>
          <w:rFonts w:ascii="宋体" w:eastAsia="宋体" w:hAnsi="宋体" w:cs="宋体"/>
          <w:spacing w:val="-111"/>
          <w:sz w:val="24"/>
          <w:szCs w:val="24"/>
          <w:lang w:eastAsia="zh-CN"/>
        </w:rPr>
        <w:t xml:space="preserve"> </w:t>
      </w:r>
      <w:r>
        <w:rPr>
          <w:rFonts w:ascii="宋体" w:eastAsia="宋体" w:hAnsi="宋体" w:cs="宋体"/>
          <w:sz w:val="24"/>
          <w:szCs w:val="24"/>
          <w:lang w:eastAsia="zh-CN"/>
        </w:rPr>
        <w:t>标投标活动的以下事宜，其法律后果由我方承担。</w:t>
      </w:r>
      <w:r>
        <w:rPr>
          <w:rFonts w:ascii="宋体" w:eastAsia="宋体" w:hAnsi="宋体" w:cs="宋体"/>
          <w:sz w:val="24"/>
          <w:szCs w:val="24"/>
          <w:lang w:eastAsia="zh-CN"/>
        </w:rPr>
        <w:t xml:space="preserve"> </w:t>
      </w:r>
    </w:p>
    <w:p w14:paraId="4091C935" w14:textId="77777777" w:rsidR="001C72CA" w:rsidRDefault="00DD1B2D">
      <w:pPr>
        <w:spacing w:before="46"/>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）投标文件的签署、澄清、说明、补正、递交、撤回、修改；</w:t>
      </w:r>
      <w:r>
        <w:rPr>
          <w:rFonts w:ascii="宋体" w:eastAsia="宋体" w:hAnsi="宋体" w:cs="宋体"/>
          <w:sz w:val="24"/>
          <w:szCs w:val="24"/>
          <w:lang w:eastAsia="zh-CN"/>
        </w:rPr>
        <w:t xml:space="preserve"> </w:t>
      </w:r>
    </w:p>
    <w:p w14:paraId="33E0D14B" w14:textId="77777777" w:rsidR="001C72CA" w:rsidRDefault="00DD1B2D">
      <w:pPr>
        <w:spacing w:before="154"/>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）参加开标会议；</w:t>
      </w:r>
      <w:r>
        <w:rPr>
          <w:rFonts w:ascii="宋体" w:eastAsia="宋体" w:hAnsi="宋体" w:cs="宋体"/>
          <w:sz w:val="24"/>
          <w:szCs w:val="24"/>
          <w:lang w:eastAsia="zh-CN"/>
        </w:rPr>
        <w:t xml:space="preserve"> </w:t>
      </w:r>
    </w:p>
    <w:p w14:paraId="52C9F852" w14:textId="77777777" w:rsidR="001C72CA" w:rsidRDefault="00DD1B2D">
      <w:pPr>
        <w:spacing w:before="151"/>
        <w:ind w:left="598" w:right="111"/>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）进行合同谈判；</w:t>
      </w:r>
      <w:r>
        <w:rPr>
          <w:rFonts w:ascii="宋体" w:eastAsia="宋体" w:hAnsi="宋体" w:cs="宋体"/>
          <w:sz w:val="24"/>
          <w:szCs w:val="24"/>
          <w:lang w:eastAsia="zh-CN"/>
        </w:rPr>
        <w:t xml:space="preserve"> </w:t>
      </w:r>
    </w:p>
    <w:p w14:paraId="294845F8" w14:textId="77777777" w:rsidR="001C72CA" w:rsidRDefault="00DD1B2D">
      <w:pPr>
        <w:spacing w:before="154" w:line="355" w:lineRule="auto"/>
        <w:ind w:left="598" w:right="3108"/>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）签署合同和处理与之有关的一切事务。</w:t>
      </w:r>
      <w:r>
        <w:rPr>
          <w:rFonts w:ascii="宋体" w:eastAsia="宋体" w:hAnsi="宋体" w:cs="宋体"/>
          <w:sz w:val="24"/>
          <w:szCs w:val="24"/>
          <w:lang w:eastAsia="zh-CN"/>
        </w:rPr>
        <w:t xml:space="preserve"> </w:t>
      </w:r>
      <w:r>
        <w:rPr>
          <w:rFonts w:ascii="宋体" w:eastAsia="宋体" w:hAnsi="宋体" w:cs="宋体"/>
          <w:sz w:val="24"/>
          <w:szCs w:val="24"/>
          <w:lang w:eastAsia="zh-CN"/>
        </w:rPr>
        <w:t>委托期限：</w:t>
      </w:r>
      <w:r>
        <w:rPr>
          <w:rFonts w:ascii="宋体" w:eastAsia="宋体" w:hAnsi="宋体" w:cs="宋体"/>
          <w:spacing w:val="119"/>
          <w:sz w:val="24"/>
          <w:szCs w:val="24"/>
          <w:u w:val="single" w:color="000000"/>
          <w:lang w:eastAsia="zh-CN"/>
        </w:rPr>
        <w:t xml:space="preserve"> </w:t>
      </w:r>
      <w:r>
        <w:rPr>
          <w:rFonts w:ascii="宋体" w:eastAsia="宋体" w:hAnsi="宋体" w:cs="宋体" w:hint="eastAsia"/>
          <w:spacing w:val="119"/>
          <w:sz w:val="24"/>
          <w:szCs w:val="24"/>
          <w:u w:val="single" w:color="000000"/>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14:paraId="54B10F50" w14:textId="77777777" w:rsidR="001C72CA" w:rsidRDefault="00DD1B2D">
      <w:pPr>
        <w:spacing w:before="38"/>
        <w:ind w:left="598" w:right="111"/>
        <w:rPr>
          <w:rFonts w:ascii="宋体" w:eastAsia="宋体" w:hAnsi="宋体" w:cs="宋体"/>
          <w:sz w:val="24"/>
          <w:szCs w:val="24"/>
          <w:lang w:eastAsia="zh-CN"/>
        </w:rPr>
      </w:pPr>
      <w:r>
        <w:rPr>
          <w:rFonts w:ascii="宋体" w:eastAsia="宋体" w:hAnsi="宋体" w:cs="宋体"/>
          <w:sz w:val="24"/>
          <w:szCs w:val="24"/>
          <w:lang w:eastAsia="zh-CN"/>
        </w:rPr>
        <w:t>代理人无转委托权。</w:t>
      </w:r>
      <w:r>
        <w:rPr>
          <w:rFonts w:ascii="宋体" w:eastAsia="宋体" w:hAnsi="宋体" w:cs="宋体"/>
          <w:sz w:val="24"/>
          <w:szCs w:val="24"/>
          <w:lang w:eastAsia="zh-CN"/>
        </w:rPr>
        <w:t xml:space="preserve"> </w:t>
      </w:r>
    </w:p>
    <w:p w14:paraId="27A55033" w14:textId="77777777" w:rsidR="001C72CA" w:rsidRDefault="001C72CA">
      <w:pPr>
        <w:spacing w:before="8"/>
        <w:rPr>
          <w:rFonts w:ascii="宋体" w:eastAsia="宋体" w:hAnsi="宋体" w:cs="宋体"/>
          <w:sz w:val="9"/>
          <w:szCs w:val="9"/>
          <w:lang w:eastAsia="zh-CN"/>
        </w:rPr>
      </w:pPr>
    </w:p>
    <w:p w14:paraId="0C0269BB" w14:textId="77777777" w:rsidR="001C72CA" w:rsidRDefault="00DD1B2D">
      <w:pPr>
        <w:spacing w:before="26" w:line="357" w:lineRule="auto"/>
        <w:ind w:left="7003" w:right="160" w:hanging="240"/>
        <w:jc w:val="right"/>
        <w:rPr>
          <w:rFonts w:ascii="宋体" w:eastAsia="宋体" w:hAnsi="宋体" w:cs="宋体"/>
          <w:sz w:val="24"/>
          <w:szCs w:val="24"/>
          <w:lang w:eastAsia="zh-CN"/>
        </w:rPr>
      </w:pPr>
      <w:r>
        <w:rPr>
          <w:rFonts w:ascii="宋体" w:eastAsia="宋体" w:hAnsi="宋体" w:cs="宋体"/>
          <w:sz w:val="24"/>
          <w:szCs w:val="24"/>
          <w:lang w:eastAsia="zh-CN"/>
        </w:rPr>
        <w:t>投标人</w:t>
      </w:r>
      <w:r>
        <w:rPr>
          <w:rFonts w:ascii="宋体" w:eastAsia="宋体" w:hAnsi="宋体" w:cs="宋体"/>
          <w:spacing w:val="-120"/>
          <w:sz w:val="24"/>
          <w:szCs w:val="24"/>
          <w:lang w:eastAsia="zh-CN"/>
        </w:rPr>
        <w:t>：</w:t>
      </w:r>
      <w:r>
        <w:rPr>
          <w:rFonts w:ascii="宋体" w:eastAsia="宋体" w:hAnsi="宋体" w:cs="宋体"/>
          <w:sz w:val="24"/>
          <w:szCs w:val="24"/>
          <w:u w:val="single" w:color="000000"/>
          <w:lang w:eastAsia="zh-CN"/>
        </w:rPr>
        <w:t>（盖法人公章）</w:t>
      </w:r>
      <w:r>
        <w:rPr>
          <w:rFonts w:ascii="宋体" w:eastAsia="宋体" w:hAnsi="宋体" w:cs="宋体"/>
          <w:sz w:val="24"/>
          <w:szCs w:val="24"/>
          <w:lang w:eastAsia="zh-CN"/>
        </w:rPr>
        <w:t xml:space="preserve"> </w:t>
      </w:r>
      <w:r>
        <w:rPr>
          <w:rFonts w:ascii="宋体" w:eastAsia="宋体" w:hAnsi="宋体" w:cs="宋体"/>
          <w:sz w:val="24"/>
          <w:szCs w:val="24"/>
          <w:lang w:eastAsia="zh-CN"/>
        </w:rPr>
        <w:t>法定代表人</w:t>
      </w:r>
      <w:r>
        <w:rPr>
          <w:rFonts w:ascii="宋体" w:eastAsia="宋体" w:hAnsi="宋体" w:cs="宋体"/>
          <w:spacing w:val="-120"/>
          <w:sz w:val="24"/>
          <w:szCs w:val="24"/>
          <w:lang w:eastAsia="zh-CN"/>
        </w:rPr>
        <w:t>：</w:t>
      </w:r>
      <w:r>
        <w:rPr>
          <w:rFonts w:ascii="宋体" w:eastAsia="宋体" w:hAnsi="宋体" w:cs="宋体"/>
          <w:sz w:val="24"/>
          <w:szCs w:val="24"/>
          <w:u w:val="single" w:color="000000"/>
          <w:lang w:eastAsia="zh-CN"/>
        </w:rPr>
        <w:t>（签字）</w:t>
      </w:r>
      <w:r>
        <w:rPr>
          <w:rFonts w:ascii="宋体" w:eastAsia="宋体" w:hAnsi="宋体" w:cs="宋体"/>
          <w:sz w:val="24"/>
          <w:szCs w:val="24"/>
          <w:lang w:eastAsia="zh-CN"/>
        </w:rPr>
        <w:t xml:space="preserve"> </w:t>
      </w:r>
    </w:p>
    <w:p w14:paraId="539EDD0F" w14:textId="77777777" w:rsidR="001C72CA" w:rsidRDefault="001C72CA">
      <w:pPr>
        <w:spacing w:line="357" w:lineRule="auto"/>
        <w:jc w:val="right"/>
        <w:rPr>
          <w:rFonts w:ascii="宋体" w:eastAsia="宋体" w:hAnsi="宋体" w:cs="宋体"/>
          <w:sz w:val="24"/>
          <w:szCs w:val="24"/>
          <w:lang w:eastAsia="zh-CN"/>
        </w:rPr>
        <w:sectPr w:rsidR="001C72CA">
          <w:pgSz w:w="11910" w:h="16840"/>
          <w:pgMar w:top="1340" w:right="1040" w:bottom="1160" w:left="1300" w:header="0" w:footer="975" w:gutter="0"/>
          <w:cols w:space="720"/>
        </w:sectPr>
      </w:pPr>
    </w:p>
    <w:p w14:paraId="10937626" w14:textId="77777777" w:rsidR="001C72CA" w:rsidRDefault="00DD1B2D">
      <w:pPr>
        <w:spacing w:before="34" w:line="712" w:lineRule="auto"/>
        <w:ind w:left="3922"/>
        <w:jc w:val="right"/>
        <w:rPr>
          <w:rFonts w:ascii="宋体" w:eastAsia="宋体" w:hAnsi="宋体" w:cs="宋体"/>
          <w:sz w:val="24"/>
          <w:szCs w:val="24"/>
          <w:lang w:eastAsia="zh-CN"/>
        </w:rPr>
      </w:pPr>
      <w:r>
        <w:rPr>
          <w:rFonts w:ascii="宋体" w:eastAsia="宋体" w:hAnsi="宋体" w:cs="宋体"/>
          <w:sz w:val="24"/>
          <w:szCs w:val="24"/>
          <w:lang w:eastAsia="zh-CN"/>
        </w:rPr>
        <w:t>身份证号码：</w:t>
      </w:r>
      <w:r>
        <w:rPr>
          <w:rFonts w:ascii="宋体" w:eastAsia="宋体" w:hAnsi="宋体" w:cs="宋体"/>
          <w:sz w:val="24"/>
          <w:szCs w:val="24"/>
          <w:lang w:eastAsia="zh-CN"/>
        </w:rPr>
        <w:t xml:space="preserve"> </w:t>
      </w:r>
      <w:r>
        <w:rPr>
          <w:rFonts w:ascii="宋体" w:eastAsia="宋体" w:hAnsi="宋体" w:cs="宋体"/>
          <w:sz w:val="24"/>
          <w:szCs w:val="24"/>
          <w:lang w:eastAsia="zh-CN"/>
        </w:rPr>
        <w:t>身份证号码：</w:t>
      </w:r>
      <w:r>
        <w:rPr>
          <w:rFonts w:ascii="宋体" w:eastAsia="宋体" w:hAnsi="宋体" w:cs="宋体"/>
          <w:sz w:val="24"/>
          <w:szCs w:val="24"/>
          <w:lang w:eastAsia="zh-CN"/>
        </w:rPr>
        <w:t xml:space="preserve"> </w:t>
      </w:r>
    </w:p>
    <w:p w14:paraId="0428404A" w14:textId="77777777" w:rsidR="001C72CA" w:rsidRDefault="00DD1B2D">
      <w:pPr>
        <w:rPr>
          <w:rFonts w:ascii="宋体" w:eastAsia="宋体" w:hAnsi="宋体" w:cs="宋体"/>
          <w:sz w:val="24"/>
          <w:szCs w:val="24"/>
          <w:lang w:eastAsia="zh-CN"/>
        </w:rPr>
      </w:pPr>
      <w:r>
        <w:rPr>
          <w:lang w:eastAsia="zh-CN"/>
        </w:rPr>
        <w:br w:type="column"/>
      </w:r>
    </w:p>
    <w:p w14:paraId="1736F801" w14:textId="77777777" w:rsidR="001C72CA" w:rsidRDefault="00DD1B2D">
      <w:pPr>
        <w:spacing w:before="188"/>
        <w:ind w:left="180"/>
        <w:rPr>
          <w:rFonts w:ascii="宋体" w:eastAsia="宋体" w:hAnsi="宋体" w:cs="宋体"/>
          <w:sz w:val="24"/>
          <w:szCs w:val="24"/>
          <w:lang w:eastAsia="zh-CN"/>
        </w:rPr>
      </w:pPr>
      <w:r>
        <w:rPr>
          <w:rFonts w:ascii="宋体" w:eastAsia="宋体" w:hAnsi="宋体" w:cs="宋体"/>
          <w:sz w:val="24"/>
          <w:szCs w:val="24"/>
          <w:lang w:eastAsia="zh-CN"/>
        </w:rPr>
        <w:t>委托代理人</w:t>
      </w:r>
      <w:r>
        <w:rPr>
          <w:rFonts w:ascii="宋体" w:eastAsia="宋体" w:hAnsi="宋体" w:cs="宋体"/>
          <w:spacing w:val="-120"/>
          <w:sz w:val="24"/>
          <w:szCs w:val="24"/>
          <w:lang w:eastAsia="zh-CN"/>
        </w:rPr>
        <w:t>：</w:t>
      </w:r>
      <w:r>
        <w:rPr>
          <w:rFonts w:ascii="宋体" w:eastAsia="宋体" w:hAnsi="宋体" w:cs="宋体"/>
          <w:sz w:val="24"/>
          <w:szCs w:val="24"/>
          <w:u w:val="single" w:color="000000"/>
          <w:lang w:eastAsia="zh-CN"/>
        </w:rPr>
        <w:t>（签字）</w:t>
      </w:r>
      <w:r>
        <w:rPr>
          <w:rFonts w:ascii="宋体" w:eastAsia="宋体" w:hAnsi="宋体" w:cs="宋体"/>
          <w:sz w:val="24"/>
          <w:szCs w:val="24"/>
          <w:lang w:eastAsia="zh-CN"/>
        </w:rPr>
        <w:t xml:space="preserve"> </w:t>
      </w:r>
    </w:p>
    <w:p w14:paraId="32D4FCC8" w14:textId="77777777" w:rsidR="001C72CA" w:rsidRDefault="001C72CA">
      <w:pPr>
        <w:rPr>
          <w:rFonts w:ascii="宋体" w:eastAsia="宋体" w:hAnsi="宋体" w:cs="宋体"/>
          <w:sz w:val="24"/>
          <w:szCs w:val="24"/>
          <w:lang w:eastAsia="zh-CN"/>
        </w:rPr>
      </w:pPr>
    </w:p>
    <w:p w14:paraId="2FF243E6" w14:textId="77777777" w:rsidR="001C72CA" w:rsidRDefault="001C72CA">
      <w:pPr>
        <w:spacing w:before="5"/>
        <w:rPr>
          <w:rFonts w:ascii="宋体" w:eastAsia="宋体" w:hAnsi="宋体" w:cs="宋体"/>
          <w:sz w:val="23"/>
          <w:szCs w:val="23"/>
          <w:lang w:eastAsia="zh-CN"/>
        </w:rPr>
      </w:pPr>
    </w:p>
    <w:p w14:paraId="7C238DB7" w14:textId="77777777" w:rsidR="001C72CA" w:rsidRDefault="00DD1B2D">
      <w:pPr>
        <w:ind w:left="1791"/>
        <w:rPr>
          <w:rFonts w:ascii="宋体" w:eastAsia="宋体" w:hAnsi="宋体" w:cs="宋体"/>
          <w:sz w:val="24"/>
          <w:szCs w:val="24"/>
          <w:lang w:eastAsia="zh-CN"/>
        </w:rPr>
      </w:pPr>
      <w:r>
        <w:rPr>
          <w:rFonts w:ascii="宋体" w:eastAsia="宋体" w:hAnsi="宋体" w:cs="宋体"/>
          <w:sz w:val="24"/>
          <w:szCs w:val="24"/>
          <w:lang w:eastAsia="zh-CN"/>
        </w:rPr>
        <w:t>年月日</w:t>
      </w:r>
      <w:r>
        <w:rPr>
          <w:rFonts w:ascii="宋体" w:eastAsia="宋体" w:hAnsi="宋体" w:cs="宋体"/>
          <w:sz w:val="24"/>
          <w:szCs w:val="24"/>
          <w:lang w:eastAsia="zh-CN"/>
        </w:rPr>
        <w:t xml:space="preserve"> </w:t>
      </w:r>
    </w:p>
    <w:p w14:paraId="7B00AA66" w14:textId="77777777" w:rsidR="001C72CA" w:rsidRDefault="001C72CA">
      <w:pPr>
        <w:rPr>
          <w:rFonts w:ascii="宋体" w:eastAsia="宋体" w:hAnsi="宋体" w:cs="宋体"/>
          <w:sz w:val="24"/>
          <w:szCs w:val="24"/>
          <w:lang w:eastAsia="zh-CN"/>
        </w:rPr>
        <w:sectPr w:rsidR="001C72CA">
          <w:type w:val="continuous"/>
          <w:pgSz w:w="11910" w:h="16840"/>
          <w:pgMar w:top="1380" w:right="1040" w:bottom="280" w:left="1300" w:header="720" w:footer="720" w:gutter="0"/>
          <w:cols w:num="2" w:space="720" w:equalWidth="0">
            <w:col w:w="6783" w:space="40"/>
            <w:col w:w="2747"/>
          </w:cols>
        </w:sectPr>
      </w:pPr>
    </w:p>
    <w:p w14:paraId="6396143F" w14:textId="77777777" w:rsidR="001C72CA" w:rsidRDefault="001C72CA">
      <w:pPr>
        <w:spacing w:before="10"/>
        <w:rPr>
          <w:rFonts w:ascii="宋体" w:eastAsia="宋体" w:hAnsi="宋体" w:cs="宋体"/>
          <w:sz w:val="8"/>
          <w:szCs w:val="8"/>
          <w:lang w:eastAsia="zh-CN"/>
        </w:rPr>
      </w:pPr>
    </w:p>
    <w:p w14:paraId="0F93A535" w14:textId="77777777" w:rsidR="001C72CA" w:rsidRDefault="00DD1B2D">
      <w:pPr>
        <w:spacing w:before="36"/>
        <w:ind w:left="538" w:right="111"/>
        <w:rPr>
          <w:rFonts w:ascii="宋体" w:eastAsia="宋体" w:hAnsi="宋体" w:cs="宋体"/>
          <w:sz w:val="21"/>
          <w:szCs w:val="21"/>
          <w:lang w:eastAsia="zh-CN"/>
        </w:rPr>
      </w:pPr>
      <w:r>
        <w:rPr>
          <w:rFonts w:ascii="宋体" w:eastAsia="宋体" w:hAnsi="宋体" w:cs="宋体"/>
          <w:sz w:val="21"/>
          <w:szCs w:val="21"/>
          <w:lang w:eastAsia="zh-CN"/>
        </w:rPr>
        <w:t>附：委托代理人身份证复印件</w:t>
      </w:r>
      <w:r>
        <w:rPr>
          <w:rFonts w:ascii="宋体" w:eastAsia="宋体" w:hAnsi="宋体" w:cs="宋体"/>
          <w:sz w:val="21"/>
          <w:szCs w:val="21"/>
          <w:lang w:eastAsia="zh-CN"/>
        </w:rPr>
        <w:t xml:space="preserve"> </w:t>
      </w:r>
    </w:p>
    <w:p w14:paraId="2E35A072" w14:textId="77777777" w:rsidR="001C72CA" w:rsidRDefault="001C72CA">
      <w:pPr>
        <w:spacing w:before="10"/>
        <w:rPr>
          <w:rFonts w:ascii="宋体" w:eastAsia="宋体" w:hAnsi="宋体" w:cs="宋体"/>
          <w:sz w:val="19"/>
          <w:szCs w:val="19"/>
          <w:lang w:eastAsia="zh-CN"/>
        </w:rPr>
      </w:pPr>
    </w:p>
    <w:p w14:paraId="5A59061C" w14:textId="77777777" w:rsidR="001C72CA" w:rsidRDefault="00DD1B2D">
      <w:pPr>
        <w:tabs>
          <w:tab w:val="left" w:pos="4912"/>
        </w:tabs>
        <w:spacing w:line="2937" w:lineRule="exact"/>
        <w:ind w:left="274"/>
        <w:rPr>
          <w:rFonts w:ascii="宋体" w:eastAsia="宋体" w:hAnsi="宋体" w:cs="宋体"/>
          <w:sz w:val="20"/>
          <w:szCs w:val="20"/>
        </w:rPr>
      </w:pPr>
      <w:r>
        <w:rPr>
          <w:rFonts w:ascii="宋体" w:eastAsiaTheme="minorHAnsi"/>
          <w:noProof/>
          <w:position w:val="-58"/>
          <w:sz w:val="20"/>
          <w:lang w:eastAsia="zh-CN"/>
        </w:rPr>
        <mc:AlternateContent>
          <mc:Choice Requires="wpg">
            <w:drawing>
              <wp:inline distT="0" distB="0" distL="0" distR="0" wp14:anchorId="26502F57" wp14:editId="6D34F3BF">
                <wp:extent cx="2677160" cy="1864995"/>
                <wp:effectExtent l="8890" t="9525" r="0" b="1905"/>
                <wp:docPr id="38" name="Group 4"/>
                <wp:cNvGraphicFramePr/>
                <a:graphic xmlns:a="http://schemas.openxmlformats.org/drawingml/2006/main">
                  <a:graphicData uri="http://schemas.microsoft.com/office/word/2010/wordprocessingGroup">
                    <wpg:wgp>
                      <wpg:cNvGrpSpPr/>
                      <wpg:grpSpPr>
                        <a:xfrm>
                          <a:off x="0" y="0"/>
                          <a:ext cx="2677160" cy="1864995"/>
                          <a:chOff x="0" y="0"/>
                          <a:chExt cx="4216" cy="2937"/>
                        </a:xfrm>
                      </wpg:grpSpPr>
                      <wpg:grpSp>
                        <wpg:cNvPr id="39" name="Group 5"/>
                        <wpg:cNvGrpSpPr/>
                        <wpg:grpSpPr>
                          <a:xfrm>
                            <a:off x="0" y="0"/>
                            <a:ext cx="4216" cy="2937"/>
                            <a:chOff x="0" y="0"/>
                            <a:chExt cx="4216" cy="2937"/>
                          </a:xfrm>
                        </wpg:grpSpPr>
                        <wps:wsp>
                          <wps:cNvPr id="40" name="Freeform 7"/>
                          <wps:cNvSpPr/>
                          <wps:spPr bwMode="auto">
                            <a:xfrm>
                              <a:off x="0" y="0"/>
                              <a:ext cx="4216" cy="2937"/>
                            </a:xfrm>
                            <a:custGeom>
                              <a:avLst/>
                              <a:gdLst>
                                <a:gd name="T0" fmla="*/ 0 w 4216"/>
                                <a:gd name="T1" fmla="*/ 2937 h 2937"/>
                                <a:gd name="T2" fmla="*/ 4216 w 4216"/>
                                <a:gd name="T3" fmla="*/ 2937 h 2937"/>
                                <a:gd name="T4" fmla="*/ 4216 w 4216"/>
                                <a:gd name="T5" fmla="*/ 0 h 2937"/>
                                <a:gd name="T6" fmla="*/ 0 w 4216"/>
                                <a:gd name="T7" fmla="*/ 0 h 2937"/>
                                <a:gd name="T8" fmla="*/ 0 w 4216"/>
                                <a:gd name="T9" fmla="*/ 2937 h 2937"/>
                              </a:gdLst>
                              <a:ahLst/>
                              <a:cxnLst>
                                <a:cxn ang="0">
                                  <a:pos x="T0" y="T1"/>
                                </a:cxn>
                                <a:cxn ang="0">
                                  <a:pos x="T2" y="T3"/>
                                </a:cxn>
                                <a:cxn ang="0">
                                  <a:pos x="T4" y="T5"/>
                                </a:cxn>
                                <a:cxn ang="0">
                                  <a:pos x="T6" y="T7"/>
                                </a:cxn>
                                <a:cxn ang="0">
                                  <a:pos x="T8" y="T9"/>
                                </a:cxn>
                              </a:cxnLst>
                              <a:rect l="0" t="0" r="r" b="b"/>
                              <a:pathLst>
                                <a:path w="4216" h="2937">
                                  <a:moveTo>
                                    <a:pt x="0" y="2937"/>
                                  </a:moveTo>
                                  <a:lnTo>
                                    <a:pt x="4216" y="2937"/>
                                  </a:lnTo>
                                  <a:lnTo>
                                    <a:pt x="4216" y="0"/>
                                  </a:lnTo>
                                  <a:lnTo>
                                    <a:pt x="0" y="0"/>
                                  </a:lnTo>
                                  <a:lnTo>
                                    <a:pt x="0" y="2937"/>
                                  </a:lnTo>
                                  <a:close/>
                                </a:path>
                              </a:pathLst>
                            </a:custGeom>
                            <a:solidFill>
                              <a:srgbClr val="FFFFFF"/>
                            </a:solidFill>
                            <a:ln>
                              <a:noFill/>
                            </a:ln>
                          </wps:spPr>
                          <wps:bodyPr rot="0" vert="horz" wrap="square" lIns="91440" tIns="45720" rIns="91440" bIns="45720" anchor="t" anchorCtr="0" upright="1">
                            <a:noAutofit/>
                          </wps:bodyPr>
                        </wps:wsp>
                        <wps:wsp>
                          <wps:cNvPr id="41" name="Text Box 6"/>
                          <wps:cNvSpPr txBox="1">
                            <a:spLocks noChangeArrowheads="1"/>
                          </wps:cNvSpPr>
                          <wps:spPr bwMode="auto">
                            <a:xfrm>
                              <a:off x="0" y="0"/>
                              <a:ext cx="4216" cy="2937"/>
                            </a:xfrm>
                            <a:prstGeom prst="rect">
                              <a:avLst/>
                            </a:prstGeom>
                            <a:noFill/>
                            <a:ln w="9525">
                              <a:solidFill>
                                <a:srgbClr val="000000"/>
                              </a:solidFill>
                              <a:miter lim="800000"/>
                            </a:ln>
                          </wps:spPr>
                          <wps:txbx>
                            <w:txbxContent>
                              <w:p w14:paraId="4708C912" w14:textId="77777777" w:rsidR="001C72CA" w:rsidRDefault="001C72CA">
                                <w:pPr>
                                  <w:rPr>
                                    <w:rFonts w:ascii="宋体" w:eastAsia="宋体" w:hAnsi="宋体" w:cs="宋体"/>
                                    <w:sz w:val="20"/>
                                    <w:szCs w:val="20"/>
                                  </w:rPr>
                                </w:pPr>
                              </w:p>
                              <w:p w14:paraId="37169247" w14:textId="77777777" w:rsidR="001C72CA" w:rsidRDefault="001C72CA">
                                <w:pPr>
                                  <w:rPr>
                                    <w:rFonts w:ascii="宋体" w:eastAsia="宋体" w:hAnsi="宋体" w:cs="宋体"/>
                                    <w:sz w:val="20"/>
                                    <w:szCs w:val="20"/>
                                  </w:rPr>
                                </w:pPr>
                              </w:p>
                              <w:p w14:paraId="77F6865B" w14:textId="77777777" w:rsidR="001C72CA" w:rsidRDefault="001C72CA">
                                <w:pPr>
                                  <w:rPr>
                                    <w:rFonts w:ascii="宋体" w:eastAsia="宋体" w:hAnsi="宋体" w:cs="宋体"/>
                                    <w:sz w:val="20"/>
                                    <w:szCs w:val="20"/>
                                  </w:rPr>
                                </w:pPr>
                              </w:p>
                              <w:p w14:paraId="478D45B9" w14:textId="77777777" w:rsidR="001C72CA" w:rsidRDefault="001C72CA">
                                <w:pPr>
                                  <w:spacing w:before="13"/>
                                  <w:rPr>
                                    <w:rFonts w:ascii="宋体" w:eastAsia="宋体" w:hAnsi="宋体" w:cs="宋体"/>
                                    <w:sz w:val="16"/>
                                    <w:szCs w:val="16"/>
                                  </w:rPr>
                                </w:pPr>
                              </w:p>
                              <w:p w14:paraId="11B89D02" w14:textId="77777777" w:rsidR="001C72CA" w:rsidRDefault="00DD1B2D">
                                <w:pPr>
                                  <w:ind w:left="1049"/>
                                  <w:rPr>
                                    <w:rFonts w:ascii="宋体" w:eastAsia="宋体" w:hAnsi="宋体" w:cs="宋体"/>
                                    <w:sz w:val="21"/>
                                    <w:szCs w:val="21"/>
                                  </w:rPr>
                                </w:pPr>
                                <w:r>
                                  <w:rPr>
                                    <w:rFonts w:ascii="宋体" w:eastAsia="宋体" w:hAnsi="宋体" w:cs="宋体"/>
                                    <w:sz w:val="21"/>
                                    <w:szCs w:val="21"/>
                                  </w:rPr>
                                  <w:t>委托代理人身份证正面</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502F57" id="Group 4" o:spid="_x0000_s1084" style="width:210.8pt;height:146.85pt;mso-position-horizontal-relative:char;mso-position-vertical-relative:line" coordsize="4216,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">
                <v:group id="Group 5" o:spid="_x0000_s1085" style="position:absolute;width:4216;height:2937" coordsize="4216,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7" o:spid="_x0000_s1086" style="position:absolute;width:4216;height:2937;visibility:visible;mso-wrap-style:square;v-text-anchor:top" coordsize="4216,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" path="m,2937r4216,l4216,,,,,2937xe" stroked="f">
                    <v:path arrowok="t" o:connecttype="custom" o:connectlocs="0,2937;4216,2937;4216,0;0,0;0,2937" o:connectangles="0,0,0,0,0"/>
                  </v:shape>
                  <v:shape id="_x0000_s1087" type="#_x0000_t202" style="position:absolute;width:4216;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14:paraId="4708C912" w14:textId="77777777" w:rsidR="001C72CA" w:rsidRDefault="001C72CA">
                          <w:pPr>
                            <w:rPr>
                              <w:rFonts w:ascii="宋体" w:eastAsia="宋体" w:hAnsi="宋体" w:cs="宋体"/>
                              <w:sz w:val="20"/>
                              <w:szCs w:val="20"/>
                            </w:rPr>
                          </w:pPr>
                        </w:p>
                        <w:p w14:paraId="37169247" w14:textId="77777777" w:rsidR="001C72CA" w:rsidRDefault="001C72CA">
                          <w:pPr>
                            <w:rPr>
                              <w:rFonts w:ascii="宋体" w:eastAsia="宋体" w:hAnsi="宋体" w:cs="宋体"/>
                              <w:sz w:val="20"/>
                              <w:szCs w:val="20"/>
                            </w:rPr>
                          </w:pPr>
                        </w:p>
                        <w:p w14:paraId="77F6865B" w14:textId="77777777" w:rsidR="001C72CA" w:rsidRDefault="001C72CA">
                          <w:pPr>
                            <w:rPr>
                              <w:rFonts w:ascii="宋体" w:eastAsia="宋体" w:hAnsi="宋体" w:cs="宋体"/>
                              <w:sz w:val="20"/>
                              <w:szCs w:val="20"/>
                            </w:rPr>
                          </w:pPr>
                        </w:p>
                        <w:p w14:paraId="478D45B9" w14:textId="77777777" w:rsidR="001C72CA" w:rsidRDefault="001C72CA">
                          <w:pPr>
                            <w:spacing w:before="13"/>
                            <w:rPr>
                              <w:rFonts w:ascii="宋体" w:eastAsia="宋体" w:hAnsi="宋体" w:cs="宋体"/>
                              <w:sz w:val="16"/>
                              <w:szCs w:val="16"/>
                            </w:rPr>
                          </w:pPr>
                        </w:p>
                        <w:p w14:paraId="11B89D02" w14:textId="77777777" w:rsidR="001C72CA" w:rsidRDefault="00000000">
                          <w:pPr>
                            <w:ind w:left="1049"/>
                            <w:rPr>
                              <w:rFonts w:ascii="宋体" w:eastAsia="宋体" w:hAnsi="宋体" w:cs="宋体"/>
                              <w:sz w:val="21"/>
                              <w:szCs w:val="21"/>
                            </w:rPr>
                          </w:pPr>
                          <w:proofErr w:type="spellStart"/>
                          <w:r>
                            <w:rPr>
                              <w:rFonts w:ascii="宋体" w:eastAsia="宋体" w:hAnsi="宋体" w:cs="宋体"/>
                              <w:sz w:val="21"/>
                              <w:szCs w:val="21"/>
                            </w:rPr>
                            <w:t>委托代理人身份证正面</w:t>
                          </w:r>
                          <w:proofErr w:type="spellEnd"/>
                        </w:p>
                      </w:txbxContent>
                    </v:textbox>
                  </v:shape>
                </v:group>
                <w10:anchorlock/>
              </v:group>
            </w:pict>
          </mc:Fallback>
        </mc:AlternateContent>
      </w:r>
      <w:r>
        <w:rPr>
          <w:rFonts w:ascii="宋体"/>
          <w:position w:val="-58"/>
          <w:sz w:val="20"/>
        </w:rPr>
        <w:tab/>
      </w:r>
      <w:r>
        <w:rPr>
          <w:rFonts w:ascii="宋体"/>
          <w:noProof/>
          <w:position w:val="-58"/>
          <w:sz w:val="20"/>
          <w:lang w:eastAsia="zh-CN"/>
        </w:rPr>
        <mc:AlternateContent>
          <mc:Choice Requires="wps">
            <w:drawing>
              <wp:inline distT="0" distB="0" distL="0" distR="0" wp14:anchorId="2377C9BE" wp14:editId="45835278">
                <wp:extent cx="2656205" cy="1864995"/>
                <wp:effectExtent l="1270" t="9525" r="9525" b="1905"/>
                <wp:docPr id="3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864995"/>
                        </a:xfrm>
                        <a:prstGeom prst="rect">
                          <a:avLst/>
                        </a:prstGeom>
                        <a:noFill/>
                        <a:ln w="9525">
                          <a:solidFill>
                            <a:srgbClr val="000000"/>
                          </a:solidFill>
                          <a:miter lim="800000"/>
                        </a:ln>
                      </wps:spPr>
                      <wps:txbx>
                        <w:txbxContent>
                          <w:p w14:paraId="34035493" w14:textId="77777777" w:rsidR="001C72CA" w:rsidRDefault="001C72CA">
                            <w:pPr>
                              <w:rPr>
                                <w:rFonts w:ascii="宋体" w:eastAsia="宋体" w:hAnsi="宋体" w:cs="宋体"/>
                                <w:sz w:val="20"/>
                                <w:szCs w:val="20"/>
                              </w:rPr>
                            </w:pPr>
                          </w:p>
                          <w:p w14:paraId="7ED05CD9" w14:textId="77777777" w:rsidR="001C72CA" w:rsidRDefault="001C72CA">
                            <w:pPr>
                              <w:rPr>
                                <w:rFonts w:ascii="宋体" w:eastAsia="宋体" w:hAnsi="宋体" w:cs="宋体"/>
                                <w:sz w:val="20"/>
                                <w:szCs w:val="20"/>
                              </w:rPr>
                            </w:pPr>
                          </w:p>
                          <w:p w14:paraId="1A86DBAF" w14:textId="77777777" w:rsidR="001C72CA" w:rsidRDefault="001C72CA">
                            <w:pPr>
                              <w:rPr>
                                <w:rFonts w:ascii="宋体" w:eastAsia="宋体" w:hAnsi="宋体" w:cs="宋体"/>
                                <w:sz w:val="20"/>
                                <w:szCs w:val="20"/>
                              </w:rPr>
                            </w:pPr>
                          </w:p>
                          <w:p w14:paraId="42A67CF3" w14:textId="77777777" w:rsidR="001C72CA" w:rsidRDefault="001C72CA">
                            <w:pPr>
                              <w:spacing w:before="13"/>
                              <w:rPr>
                                <w:rFonts w:ascii="宋体" w:eastAsia="宋体" w:hAnsi="宋体" w:cs="宋体"/>
                                <w:sz w:val="16"/>
                                <w:szCs w:val="16"/>
                              </w:rPr>
                            </w:pPr>
                          </w:p>
                          <w:p w14:paraId="08144ED9" w14:textId="77777777" w:rsidR="001C72CA" w:rsidRDefault="00DD1B2D">
                            <w:pPr>
                              <w:ind w:left="1037"/>
                              <w:rPr>
                                <w:rFonts w:ascii="宋体" w:eastAsia="宋体" w:hAnsi="宋体" w:cs="宋体"/>
                                <w:sz w:val="21"/>
                                <w:szCs w:val="21"/>
                              </w:rPr>
                            </w:pPr>
                            <w:r>
                              <w:rPr>
                                <w:rFonts w:ascii="宋体" w:eastAsia="宋体" w:hAnsi="宋体" w:cs="宋体"/>
                                <w:sz w:val="21"/>
                                <w:szCs w:val="21"/>
                              </w:rPr>
                              <w:t>委托代理人身份证背面</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7C9BE" id="Text Box 299" o:spid="_x0000_s1088" type="#_x0000_t202" style="width:209.15pt;height:1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" filled="f">
                <v:textbox inset="0,0,0,0">
                  <w:txbxContent>
                    <w:p w14:paraId="34035493" w14:textId="77777777" w:rsidR="001C72CA" w:rsidRDefault="001C72CA">
                      <w:pPr>
                        <w:rPr>
                          <w:rFonts w:ascii="宋体" w:eastAsia="宋体" w:hAnsi="宋体" w:cs="宋体"/>
                          <w:sz w:val="20"/>
                          <w:szCs w:val="20"/>
                        </w:rPr>
                      </w:pPr>
                    </w:p>
                    <w:p w14:paraId="7ED05CD9" w14:textId="77777777" w:rsidR="001C72CA" w:rsidRDefault="001C72CA">
                      <w:pPr>
                        <w:rPr>
                          <w:rFonts w:ascii="宋体" w:eastAsia="宋体" w:hAnsi="宋体" w:cs="宋体"/>
                          <w:sz w:val="20"/>
                          <w:szCs w:val="20"/>
                        </w:rPr>
                      </w:pPr>
                    </w:p>
                    <w:p w14:paraId="1A86DBAF" w14:textId="77777777" w:rsidR="001C72CA" w:rsidRDefault="001C72CA">
                      <w:pPr>
                        <w:rPr>
                          <w:rFonts w:ascii="宋体" w:eastAsia="宋体" w:hAnsi="宋体" w:cs="宋体"/>
                          <w:sz w:val="20"/>
                          <w:szCs w:val="20"/>
                        </w:rPr>
                      </w:pPr>
                    </w:p>
                    <w:p w14:paraId="42A67CF3" w14:textId="77777777" w:rsidR="001C72CA" w:rsidRDefault="001C72CA">
                      <w:pPr>
                        <w:spacing w:before="13"/>
                        <w:rPr>
                          <w:rFonts w:ascii="宋体" w:eastAsia="宋体" w:hAnsi="宋体" w:cs="宋体"/>
                          <w:sz w:val="16"/>
                          <w:szCs w:val="16"/>
                        </w:rPr>
                      </w:pPr>
                    </w:p>
                    <w:p w14:paraId="08144ED9" w14:textId="77777777" w:rsidR="001C72CA" w:rsidRDefault="00000000">
                      <w:pPr>
                        <w:ind w:left="1037"/>
                        <w:rPr>
                          <w:rFonts w:ascii="宋体" w:eastAsia="宋体" w:hAnsi="宋体" w:cs="宋体"/>
                          <w:sz w:val="21"/>
                          <w:szCs w:val="21"/>
                        </w:rPr>
                      </w:pPr>
                      <w:proofErr w:type="spellStart"/>
                      <w:r>
                        <w:rPr>
                          <w:rFonts w:ascii="宋体" w:eastAsia="宋体" w:hAnsi="宋体" w:cs="宋体"/>
                          <w:sz w:val="21"/>
                          <w:szCs w:val="21"/>
                        </w:rPr>
                        <w:t>委托代理人身份证背面</w:t>
                      </w:r>
                      <w:proofErr w:type="spellEnd"/>
                    </w:p>
                  </w:txbxContent>
                </v:textbox>
                <w10:anchorlock/>
              </v:shape>
            </w:pict>
          </mc:Fallback>
        </mc:AlternateContent>
      </w:r>
    </w:p>
    <w:p w14:paraId="244C5211" w14:textId="77777777" w:rsidR="001C72CA" w:rsidRDefault="001C72CA">
      <w:pPr>
        <w:spacing w:before="5"/>
        <w:rPr>
          <w:rFonts w:ascii="宋体" w:eastAsia="宋体" w:hAnsi="宋体" w:cs="宋体"/>
          <w:sz w:val="9"/>
          <w:szCs w:val="9"/>
        </w:rPr>
      </w:pPr>
    </w:p>
    <w:p w14:paraId="1EF50D40" w14:textId="77777777" w:rsidR="001C72CA" w:rsidRDefault="00DD1B2D">
      <w:pPr>
        <w:spacing w:before="72"/>
        <w:ind w:left="788" w:right="111"/>
        <w:rPr>
          <w:rFonts w:ascii="宋体" w:eastAsia="宋体" w:hAnsi="宋体" w:cs="宋体"/>
          <w:sz w:val="24"/>
          <w:szCs w:val="24"/>
          <w:lang w:eastAsia="zh-CN"/>
        </w:rPr>
      </w:pPr>
      <w:r>
        <w:rPr>
          <w:rFonts w:eastAsiaTheme="minorHAnsi"/>
          <w:noProof/>
          <w:lang w:eastAsia="zh-CN"/>
        </w:rPr>
        <mc:AlternateContent>
          <mc:Choice Requires="wps">
            <w:drawing>
              <wp:anchor distT="0" distB="0" distL="114300" distR="114300" simplePos="0" relativeHeight="251687936" behindDoc="1" locked="0" layoutInCell="1" allowOverlap="1" wp14:anchorId="59FF9444" wp14:editId="3CE7EA44">
                <wp:simplePos x="0" y="0"/>
                <wp:positionH relativeFrom="page">
                  <wp:posOffset>999490</wp:posOffset>
                </wp:positionH>
                <wp:positionV relativeFrom="paragraph">
                  <wp:posOffset>-1943100</wp:posOffset>
                </wp:positionV>
                <wp:extent cx="2677160" cy="186499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864995"/>
                        </a:xfrm>
                        <a:prstGeom prst="rect">
                          <a:avLst/>
                        </a:prstGeom>
                        <a:noFill/>
                        <a:ln>
                          <a:noFill/>
                        </a:ln>
                      </wps:spPr>
                      <wps:txbx>
                        <w:txbxContent>
                          <w:p w14:paraId="36A2924A" w14:textId="77777777" w:rsidR="001C72CA" w:rsidRDefault="00DD1B2D">
                            <w:pPr>
                              <w:spacing w:before="11"/>
                              <w:ind w:left="327"/>
                              <w:rPr>
                                <w:rFonts w:ascii="宋体" w:eastAsia="宋体" w:hAnsi="宋体" w:cs="宋体"/>
                                <w:sz w:val="21"/>
                                <w:szCs w:val="21"/>
                              </w:rPr>
                            </w:pPr>
                            <w:r>
                              <w:rPr>
                                <w:rFonts w:ascii="宋体"/>
                                <w:sz w:val="21"/>
                              </w:rPr>
                              <w:t xml:space="preserve"> </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F9444" id="Text Box 2" o:spid="_x0000_s1089" type="#_x0000_t202" style="position:absolute;left:0;text-align:left;margin-left:78.7pt;margin-top:-153pt;width:210.8pt;height:146.85pt;z-index:-2516285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" filled="f" stroked="f">
                <v:textbox inset="0,0,0,0">
                  <w:txbxContent>
                    <w:p w14:paraId="36A2924A" w14:textId="77777777" w:rsidR="001C72CA" w:rsidRDefault="00000000">
                      <w:pPr>
                        <w:spacing w:before="11"/>
                        <w:ind w:left="327"/>
                        <w:rPr>
                          <w:rFonts w:ascii="宋体" w:eastAsia="宋体" w:hAnsi="宋体" w:cs="宋体"/>
                          <w:sz w:val="21"/>
                          <w:szCs w:val="21"/>
                        </w:rPr>
                      </w:pPr>
                      <w:r>
                        <w:rPr>
                          <w:rFonts w:ascii="宋体"/>
                          <w:sz w:val="21"/>
                        </w:rPr>
                        <w:t xml:space="preserve"> </w:t>
                      </w:r>
                    </w:p>
                  </w:txbxContent>
                </v:textbox>
                <w10:wrap anchorx="page"/>
              </v:shape>
            </w:pict>
          </mc:Fallback>
        </mc:AlternateContent>
      </w:r>
      <w:r>
        <w:rPr>
          <w:rFonts w:ascii="宋体" w:eastAsia="宋体" w:hAnsi="宋体" w:cs="宋体"/>
          <w:b/>
          <w:bCs/>
          <w:sz w:val="20"/>
          <w:szCs w:val="20"/>
          <w:lang w:eastAsia="zh-CN"/>
        </w:rPr>
        <w:t>注：投标人委托代理人参加投标时，向监督人提交此附件（不需放在投标文件中）。</w:t>
      </w:r>
      <w:r>
        <w:rPr>
          <w:rFonts w:ascii="宋体" w:eastAsia="宋体" w:hAnsi="宋体" w:cs="宋体"/>
          <w:sz w:val="24"/>
          <w:szCs w:val="24"/>
          <w:lang w:eastAsia="zh-CN"/>
        </w:rPr>
        <w:t xml:space="preserve"> </w:t>
      </w:r>
    </w:p>
    <w:sectPr w:rsidR="001C72CA">
      <w:type w:val="continuous"/>
      <w:pgSz w:w="11910" w:h="16840"/>
      <w:pgMar w:top="1380" w:right="10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838D" w14:textId="77777777" w:rsidR="00DD1B2D" w:rsidRDefault="00DD1B2D">
      <w:r>
        <w:separator/>
      </w:r>
    </w:p>
  </w:endnote>
  <w:endnote w:type="continuationSeparator" w:id="0">
    <w:p w14:paraId="029032D6" w14:textId="77777777" w:rsidR="00DD1B2D" w:rsidRDefault="00DD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engXian">
    <w:altName w:val="宋体"/>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楷体">
    <w:altName w:val="宋体"/>
    <w:charset w:val="86"/>
    <w:family w:val="auto"/>
    <w:pitch w:val="variable"/>
    <w:sig w:usb0="00000287" w:usb1="080F0000" w:usb2="00000010" w:usb3="00000000" w:csb0="0004009F" w:csb1="00000000"/>
  </w:font>
  <w:font w:name="华文中宋">
    <w:altName w:val="宋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C457" w14:textId="77777777" w:rsidR="001C72CA" w:rsidRDefault="00DD1B2D">
    <w:pPr>
      <w:spacing w:line="14" w:lineRule="auto"/>
      <w:rPr>
        <w:sz w:val="19"/>
        <w:szCs w:val="19"/>
      </w:rPr>
    </w:pPr>
    <w:r>
      <w:rPr>
        <w:noProof/>
        <w:lang w:eastAsia="zh-CN"/>
      </w:rPr>
      <mc:AlternateContent>
        <mc:Choice Requires="wps">
          <w:drawing>
            <wp:anchor distT="0" distB="0" distL="114300" distR="114300" simplePos="0" relativeHeight="251640832" behindDoc="1" locked="0" layoutInCell="1" allowOverlap="1" wp14:anchorId="086A1969" wp14:editId="695D76E8">
              <wp:simplePos x="0" y="0"/>
              <wp:positionH relativeFrom="page">
                <wp:posOffset>3687445</wp:posOffset>
              </wp:positionH>
              <wp:positionV relativeFrom="page">
                <wp:posOffset>9896475</wp:posOffset>
              </wp:positionV>
              <wp:extent cx="239395" cy="160020"/>
              <wp:effectExtent l="1270" t="0" r="0" b="1905"/>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0699B75F" w14:textId="2AFA77CD"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5</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086A1969" id="_x0000_t202" coordsize="21600,21600" o:spt="202" path="m,l,21600r21600,l21600,xe">
              <v:stroke joinstyle="miter"/>
              <v:path gradientshapeok="t" o:connecttype="rect"/>
            </v:shapetype>
            <v:shape id="Text Box 38" o:spid="_x0000_s1090" type="#_x0000_t202" style="position:absolute;margin-left:290.35pt;margin-top:779.25pt;width:18.85pt;height:12.6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" filled="f" stroked="f">
              <v:textbox inset="0,0,0,0">
                <w:txbxContent>
                  <w:p w14:paraId="0699B75F" w14:textId="2AFA77CD"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5</w:t>
                    </w:r>
                    <w:r>
                      <w:fldChar w:fldCharType="end"/>
                    </w:r>
                    <w:r>
                      <w:rPr>
                        <w:rFonts w:ascii="宋体"/>
                        <w:sz w:val="21"/>
                      </w:rPr>
                      <w:t xml:space="preser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AFA9"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49024" behindDoc="1" locked="0" layoutInCell="1" allowOverlap="1" wp14:anchorId="124A7E31" wp14:editId="4ED7D014">
              <wp:simplePos x="0" y="0"/>
              <wp:positionH relativeFrom="page">
                <wp:posOffset>3687445</wp:posOffset>
              </wp:positionH>
              <wp:positionV relativeFrom="page">
                <wp:posOffset>9896475</wp:posOffset>
              </wp:positionV>
              <wp:extent cx="239395" cy="160020"/>
              <wp:effectExtent l="1270" t="0" r="0" b="1905"/>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5B57C7A8" w14:textId="309CC825"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32</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124A7E31" id="_x0000_t202" coordsize="21600,21600" o:spt="202" path="m,l,21600r21600,l21600,xe">
              <v:stroke joinstyle="miter"/>
              <v:path gradientshapeok="t" o:connecttype="rect"/>
            </v:shapetype>
            <v:shape id="Text Box 29" o:spid="_x0000_s1098" type="#_x0000_t202" style="position:absolute;margin-left:290.35pt;margin-top:779.25pt;width:18.85pt;height:12.6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" filled="f" stroked="f">
              <v:textbox inset="0,0,0,0">
                <w:txbxContent>
                  <w:p w14:paraId="5B57C7A8" w14:textId="309CC825"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32</w:t>
                    </w:r>
                    <w:r>
                      <w:fldChar w:fldCharType="end"/>
                    </w:r>
                    <w:r>
                      <w:rPr>
                        <w:rFonts w:ascii="宋体"/>
                        <w:sz w:val="21"/>
                      </w:rPr>
                      <w:t xml:space="preserve">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C87D"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50048" behindDoc="1" locked="0" layoutInCell="1" allowOverlap="1" wp14:anchorId="48566489" wp14:editId="355BAA5F">
              <wp:simplePos x="0" y="0"/>
              <wp:positionH relativeFrom="page">
                <wp:posOffset>3687445</wp:posOffset>
              </wp:positionH>
              <wp:positionV relativeFrom="page">
                <wp:posOffset>9896475</wp:posOffset>
              </wp:positionV>
              <wp:extent cx="239395" cy="160020"/>
              <wp:effectExtent l="1270" t="0" r="0" b="190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1BB5C9D1" w14:textId="700E0FCB"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35</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48566489" id="_x0000_t202" coordsize="21600,21600" o:spt="202" path="m,l,21600r21600,l21600,xe">
              <v:stroke joinstyle="miter"/>
              <v:path gradientshapeok="t" o:connecttype="rect"/>
            </v:shapetype>
            <v:shape id="Text Box 27" o:spid="_x0000_s1099" type="#_x0000_t202" style="position:absolute;margin-left:290.35pt;margin-top:779.25pt;width:18.85pt;height:12.6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" filled="f" stroked="f">
              <v:textbox inset="0,0,0,0">
                <w:txbxContent>
                  <w:p w14:paraId="1BB5C9D1" w14:textId="700E0FCB"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35</w:t>
                    </w:r>
                    <w:r>
                      <w:fldChar w:fldCharType="end"/>
                    </w:r>
                    <w:r>
                      <w:rPr>
                        <w:rFonts w:ascii="宋体"/>
                        <w:sz w:val="21"/>
                      </w:rPr>
                      <w:t xml:space="preserve">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C7B9"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51072" behindDoc="1" locked="0" layoutInCell="1" allowOverlap="1" wp14:anchorId="18A3C6BF" wp14:editId="5E0C44C2">
              <wp:simplePos x="0" y="0"/>
              <wp:positionH relativeFrom="page">
                <wp:posOffset>3687445</wp:posOffset>
              </wp:positionH>
              <wp:positionV relativeFrom="page">
                <wp:posOffset>9896475</wp:posOffset>
              </wp:positionV>
              <wp:extent cx="239395" cy="160020"/>
              <wp:effectExtent l="1270" t="0" r="0" b="190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7184BCC0" w14:textId="7B7AAAB3"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37</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18A3C6BF" id="_x0000_t202" coordsize="21600,21600" o:spt="202" path="m,l,21600r21600,l21600,xe">
              <v:stroke joinstyle="miter"/>
              <v:path gradientshapeok="t" o:connecttype="rect"/>
            </v:shapetype>
            <v:shape id="Text Box 26" o:spid="_x0000_s1100" type="#_x0000_t202" style="position:absolute;margin-left:290.35pt;margin-top:779.25pt;width:18.85pt;height:12.6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" filled="f" stroked="f">
              <v:textbox inset="0,0,0,0">
                <w:txbxContent>
                  <w:p w14:paraId="7184BCC0" w14:textId="7B7AAAB3"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37</w:t>
                    </w:r>
                    <w:r>
                      <w:fldChar w:fldCharType="end"/>
                    </w:r>
                    <w:r>
                      <w:rPr>
                        <w:rFonts w:ascii="宋体"/>
                        <w:sz w:val="21"/>
                      </w:rPr>
                      <w:t xml:space="preserve">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197F" w14:textId="77777777" w:rsidR="001C72CA" w:rsidRDefault="00DD1B2D">
    <w:pPr>
      <w:spacing w:line="14" w:lineRule="auto"/>
      <w:rPr>
        <w:sz w:val="19"/>
        <w:szCs w:val="19"/>
      </w:rPr>
    </w:pPr>
    <w:r>
      <w:rPr>
        <w:noProof/>
        <w:lang w:eastAsia="zh-CN"/>
      </w:rPr>
      <mc:AlternateContent>
        <mc:Choice Requires="wps">
          <w:drawing>
            <wp:anchor distT="0" distB="0" distL="114300" distR="114300" simplePos="0" relativeHeight="251652096" behindDoc="1" locked="0" layoutInCell="1" allowOverlap="1" wp14:anchorId="17B6A93C" wp14:editId="558725B5">
              <wp:simplePos x="0" y="0"/>
              <wp:positionH relativeFrom="page">
                <wp:posOffset>3742690</wp:posOffset>
              </wp:positionH>
              <wp:positionV relativeFrom="page">
                <wp:posOffset>9986645</wp:posOffset>
              </wp:positionV>
              <wp:extent cx="239395" cy="160020"/>
              <wp:effectExtent l="0" t="444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0F0A41B3" w14:textId="30099BAC"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59</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17B6A93C" id="_x0000_t202" coordsize="21600,21600" o:spt="202" path="m,l,21600r21600,l21600,xe">
              <v:stroke joinstyle="miter"/>
              <v:path gradientshapeok="t" o:connecttype="rect"/>
            </v:shapetype>
            <v:shape id="Text Box 24" o:spid="_x0000_s1101" type="#_x0000_t202" style="position:absolute;margin-left:294.7pt;margin-top:786.35pt;width:18.85pt;height:12.6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" filled="f" stroked="f">
              <v:textbox inset="0,0,0,0">
                <w:txbxContent>
                  <w:p w14:paraId="0F0A41B3" w14:textId="30099BAC"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59</w:t>
                    </w:r>
                    <w:r>
                      <w:fldChar w:fldCharType="end"/>
                    </w:r>
                    <w:r>
                      <w:rPr>
                        <w:rFonts w:ascii="宋体"/>
                        <w:sz w:val="21"/>
                      </w:rPr>
                      <w:t xml:space="preserve">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F040" w14:textId="77777777" w:rsidR="001C72CA" w:rsidRDefault="00DD1B2D">
    <w:pPr>
      <w:spacing w:line="14" w:lineRule="auto"/>
      <w:rPr>
        <w:sz w:val="18"/>
        <w:szCs w:val="18"/>
      </w:rPr>
    </w:pPr>
    <w:r>
      <w:rPr>
        <w:noProof/>
        <w:lang w:eastAsia="zh-CN"/>
      </w:rPr>
      <mc:AlternateContent>
        <mc:Choice Requires="wps">
          <w:drawing>
            <wp:anchor distT="0" distB="0" distL="114300" distR="114300" simplePos="0" relativeHeight="251653120" behindDoc="1" locked="0" layoutInCell="1" allowOverlap="1" wp14:anchorId="3CBE7276" wp14:editId="7139ED4F">
              <wp:simplePos x="0" y="0"/>
              <wp:positionH relativeFrom="page">
                <wp:posOffset>3679825</wp:posOffset>
              </wp:positionH>
              <wp:positionV relativeFrom="page">
                <wp:posOffset>9914890</wp:posOffset>
              </wp:positionV>
              <wp:extent cx="231140" cy="160020"/>
              <wp:effectExtent l="3175" t="0" r="381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0020"/>
                      </a:xfrm>
                      <a:prstGeom prst="rect">
                        <a:avLst/>
                      </a:prstGeom>
                      <a:noFill/>
                      <a:ln>
                        <a:noFill/>
                      </a:ln>
                    </wps:spPr>
                    <wps:txbx>
                      <w:txbxContent>
                        <w:p w14:paraId="3946DC8F" w14:textId="79615B18" w:rsidR="001C72CA" w:rsidRDefault="00DD1B2D">
                          <w:pPr>
                            <w:spacing w:line="235" w:lineRule="exact"/>
                            <w:ind w:left="40"/>
                            <w:rPr>
                              <w:rFonts w:ascii="Times New Roman" w:eastAsia="Times New Roman" w:hAnsi="Times New Roman" w:cs="Times New Roman"/>
                              <w:sz w:val="21"/>
                              <w:szCs w:val="21"/>
                            </w:rPr>
                          </w:pPr>
                          <w:r>
                            <w:fldChar w:fldCharType="begin"/>
                          </w:r>
                          <w:r>
                            <w:rPr>
                              <w:rFonts w:ascii="Times New Roman"/>
                              <w:sz w:val="21"/>
                            </w:rPr>
                            <w:instrText xml:space="preserve"> PAGE </w:instrText>
                          </w:r>
                          <w:r>
                            <w:fldChar w:fldCharType="separate"/>
                          </w:r>
                          <w:r w:rsidR="008A6484">
                            <w:rPr>
                              <w:rFonts w:ascii="Times New Roman"/>
                              <w:noProof/>
                              <w:sz w:val="21"/>
                            </w:rPr>
                            <w:t>75</w:t>
                          </w:r>
                          <w:r>
                            <w:fldChar w:fldCharType="end"/>
                          </w:r>
                        </w:p>
                      </w:txbxContent>
                    </wps:txbx>
                    <wps:bodyPr rot="0" vert="horz" wrap="square" lIns="0" tIns="0" rIns="0" bIns="0" anchor="t" anchorCtr="0" upright="1">
                      <a:noAutofit/>
                    </wps:bodyPr>
                  </wps:wsp>
                </a:graphicData>
              </a:graphic>
            </wp:anchor>
          </w:drawing>
        </mc:Choice>
        <mc:Fallback>
          <w:pict>
            <v:shapetype w14:anchorId="3CBE7276" id="_x0000_t202" coordsize="21600,21600" o:spt="202" path="m,l,21600r21600,l21600,xe">
              <v:stroke joinstyle="miter"/>
              <v:path gradientshapeok="t" o:connecttype="rect"/>
            </v:shapetype>
            <v:shape id="Text Box 23" o:spid="_x0000_s1102" type="#_x0000_t202" style="position:absolute;margin-left:289.75pt;margin-top:780.7pt;width:18.2pt;height:12.6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" filled="f" stroked="f">
              <v:textbox inset="0,0,0,0">
                <w:txbxContent>
                  <w:p w14:paraId="3946DC8F" w14:textId="79615B18" w:rsidR="001C72CA" w:rsidRDefault="00DD1B2D">
                    <w:pPr>
                      <w:spacing w:line="235" w:lineRule="exact"/>
                      <w:ind w:left="40"/>
                      <w:rPr>
                        <w:rFonts w:ascii="Times New Roman" w:eastAsia="Times New Roman" w:hAnsi="Times New Roman" w:cs="Times New Roman"/>
                        <w:sz w:val="21"/>
                        <w:szCs w:val="21"/>
                      </w:rPr>
                    </w:pPr>
                    <w:r>
                      <w:fldChar w:fldCharType="begin"/>
                    </w:r>
                    <w:r>
                      <w:rPr>
                        <w:rFonts w:ascii="Times New Roman"/>
                        <w:sz w:val="21"/>
                      </w:rPr>
                      <w:instrText xml:space="preserve"> PAGE </w:instrText>
                    </w:r>
                    <w:r>
                      <w:fldChar w:fldCharType="separate"/>
                    </w:r>
                    <w:r w:rsidR="008A6484">
                      <w:rPr>
                        <w:rFonts w:ascii="Times New Roman"/>
                        <w:noProof/>
                        <w:sz w:val="21"/>
                      </w:rPr>
                      <w:t>75</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5D89"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54144" behindDoc="1" locked="0" layoutInCell="1" allowOverlap="1" wp14:anchorId="5651E4BC" wp14:editId="1EC0F603">
              <wp:simplePos x="0" y="0"/>
              <wp:positionH relativeFrom="page">
                <wp:posOffset>3743960</wp:posOffset>
              </wp:positionH>
              <wp:positionV relativeFrom="page">
                <wp:posOffset>9933305</wp:posOffset>
              </wp:positionV>
              <wp:extent cx="167005" cy="139700"/>
              <wp:effectExtent l="63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77E498D2" w14:textId="78362830"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77</w:t>
                          </w:r>
                          <w:r>
                            <w:fldChar w:fldCharType="end"/>
                          </w:r>
                        </w:p>
                      </w:txbxContent>
                    </wps:txbx>
                    <wps:bodyPr rot="0" vert="horz" wrap="square" lIns="0" tIns="0" rIns="0" bIns="0" anchor="t" anchorCtr="0" upright="1">
                      <a:noAutofit/>
                    </wps:bodyPr>
                  </wps:wsp>
                </a:graphicData>
              </a:graphic>
            </wp:anchor>
          </w:drawing>
        </mc:Choice>
        <mc:Fallback>
          <w:pict>
            <v:shapetype w14:anchorId="5651E4BC" id="_x0000_t202" coordsize="21600,21600" o:spt="202" path="m,l,21600r21600,l21600,xe">
              <v:stroke joinstyle="miter"/>
              <v:path gradientshapeok="t" o:connecttype="rect"/>
            </v:shapetype>
            <v:shape id="Text Box 22" o:spid="_x0000_s1103" type="#_x0000_t202" style="position:absolute;margin-left:294.8pt;margin-top:782.15pt;width:13.15pt;height:1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" filled="f" stroked="f">
              <v:textbox inset="0,0,0,0">
                <w:txbxContent>
                  <w:p w14:paraId="77E498D2" w14:textId="78362830"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77</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CE86"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55168" behindDoc="1" locked="0" layoutInCell="1" allowOverlap="1" wp14:anchorId="6BAA9246" wp14:editId="09BA88AF">
              <wp:simplePos x="0" y="0"/>
              <wp:positionH relativeFrom="page">
                <wp:posOffset>3743960</wp:posOffset>
              </wp:positionH>
              <wp:positionV relativeFrom="page">
                <wp:posOffset>9933305</wp:posOffset>
              </wp:positionV>
              <wp:extent cx="167005" cy="139700"/>
              <wp:effectExtent l="635" t="0" r="381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64181484" w14:textId="2442179C"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78</w:t>
                          </w:r>
                          <w:r>
                            <w:fldChar w:fldCharType="end"/>
                          </w:r>
                        </w:p>
                      </w:txbxContent>
                    </wps:txbx>
                    <wps:bodyPr rot="0" vert="horz" wrap="square" lIns="0" tIns="0" rIns="0" bIns="0" anchor="t" anchorCtr="0" upright="1">
                      <a:noAutofit/>
                    </wps:bodyPr>
                  </wps:wsp>
                </a:graphicData>
              </a:graphic>
            </wp:anchor>
          </w:drawing>
        </mc:Choice>
        <mc:Fallback>
          <w:pict>
            <v:shapetype w14:anchorId="6BAA9246" id="_x0000_t202" coordsize="21600,21600" o:spt="202" path="m,l,21600r21600,l21600,xe">
              <v:stroke joinstyle="miter"/>
              <v:path gradientshapeok="t" o:connecttype="rect"/>
            </v:shapetype>
            <v:shape id="Text Box 21" o:spid="_x0000_s1104" type="#_x0000_t202" style="position:absolute;margin-left:294.8pt;margin-top:782.15pt;width:13.15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" filled="f" stroked="f">
              <v:textbox inset="0,0,0,0">
                <w:txbxContent>
                  <w:p w14:paraId="64181484" w14:textId="2442179C"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78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E9B8"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56192" behindDoc="1" locked="0" layoutInCell="1" allowOverlap="1" wp14:anchorId="541A61C9" wp14:editId="13264F6A">
              <wp:simplePos x="0" y="0"/>
              <wp:positionH relativeFrom="page">
                <wp:posOffset>3743960</wp:posOffset>
              </wp:positionH>
              <wp:positionV relativeFrom="page">
                <wp:posOffset>9933305</wp:posOffset>
              </wp:positionV>
              <wp:extent cx="167005" cy="139700"/>
              <wp:effectExtent l="635" t="0" r="381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1BAADF7A" w14:textId="4029DDC7"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79</w:t>
                          </w:r>
                          <w:r>
                            <w:fldChar w:fldCharType="end"/>
                          </w:r>
                        </w:p>
                      </w:txbxContent>
                    </wps:txbx>
                    <wps:bodyPr rot="0" vert="horz" wrap="square" lIns="0" tIns="0" rIns="0" bIns="0" anchor="t" anchorCtr="0" upright="1">
                      <a:noAutofit/>
                    </wps:bodyPr>
                  </wps:wsp>
                </a:graphicData>
              </a:graphic>
            </wp:anchor>
          </w:drawing>
        </mc:Choice>
        <mc:Fallback>
          <w:pict>
            <v:shapetype w14:anchorId="541A61C9" id="_x0000_t202" coordsize="21600,21600" o:spt="202" path="m,l,21600r21600,l21600,xe">
              <v:stroke joinstyle="miter"/>
              <v:path gradientshapeok="t" o:connecttype="rect"/>
            </v:shapetype>
            <v:shape id="Text Box 20" o:spid="_x0000_s1105" type="#_x0000_t202" style="position:absolute;margin-left:294.8pt;margin-top:782.15pt;width:13.15pt;height:1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" filled="f" stroked="f">
              <v:textbox inset="0,0,0,0">
                <w:txbxContent>
                  <w:p w14:paraId="1BAADF7A" w14:textId="4029DDC7"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79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7450"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14:anchorId="3FC13E7E" wp14:editId="73874F52">
              <wp:simplePos x="0" y="0"/>
              <wp:positionH relativeFrom="page">
                <wp:posOffset>3743960</wp:posOffset>
              </wp:positionH>
              <wp:positionV relativeFrom="page">
                <wp:posOffset>9933305</wp:posOffset>
              </wp:positionV>
              <wp:extent cx="167005" cy="139700"/>
              <wp:effectExtent l="635" t="0" r="381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4F720A2B" w14:textId="08D2AE78"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81</w:t>
                          </w:r>
                          <w:r>
                            <w:fldChar w:fldCharType="end"/>
                          </w:r>
                        </w:p>
                      </w:txbxContent>
                    </wps:txbx>
                    <wps:bodyPr rot="0" vert="horz" wrap="square" lIns="0" tIns="0" rIns="0" bIns="0" anchor="t" anchorCtr="0" upright="1">
                      <a:noAutofit/>
                    </wps:bodyPr>
                  </wps:wsp>
                </a:graphicData>
              </a:graphic>
            </wp:anchor>
          </w:drawing>
        </mc:Choice>
        <mc:Fallback>
          <w:pict>
            <v:shapetype w14:anchorId="3FC13E7E" id="_x0000_t202" coordsize="21600,21600" o:spt="202" path="m,l,21600r21600,l21600,xe">
              <v:stroke joinstyle="miter"/>
              <v:path gradientshapeok="t" o:connecttype="rect"/>
            </v:shapetype>
            <v:shape id="Text Box 19" o:spid="_x0000_s1106" type="#_x0000_t202" style="position:absolute;margin-left:294.8pt;margin-top:782.15pt;width:13.15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" filled="f" stroked="f">
              <v:textbox inset="0,0,0,0">
                <w:txbxContent>
                  <w:p w14:paraId="4F720A2B" w14:textId="08D2AE78"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81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5004"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58240" behindDoc="1" locked="0" layoutInCell="1" allowOverlap="1" wp14:anchorId="28FAFE0B" wp14:editId="3FF0AC36">
              <wp:simplePos x="0" y="0"/>
              <wp:positionH relativeFrom="page">
                <wp:posOffset>3743960</wp:posOffset>
              </wp:positionH>
              <wp:positionV relativeFrom="page">
                <wp:posOffset>9933305</wp:posOffset>
              </wp:positionV>
              <wp:extent cx="167005" cy="139700"/>
              <wp:effectExtent l="635" t="0" r="381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57F7A4FA" w14:textId="4C54DD9E"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82</w:t>
                          </w:r>
                          <w:r>
                            <w:fldChar w:fldCharType="end"/>
                          </w:r>
                        </w:p>
                      </w:txbxContent>
                    </wps:txbx>
                    <wps:bodyPr rot="0" vert="horz" wrap="square" lIns="0" tIns="0" rIns="0" bIns="0" anchor="t" anchorCtr="0" upright="1">
                      <a:noAutofit/>
                    </wps:bodyPr>
                  </wps:wsp>
                </a:graphicData>
              </a:graphic>
            </wp:anchor>
          </w:drawing>
        </mc:Choice>
        <mc:Fallback>
          <w:pict>
            <v:shapetype w14:anchorId="28FAFE0B" id="_x0000_t202" coordsize="21600,21600" o:spt="202" path="m,l,21600r21600,l21600,xe">
              <v:stroke joinstyle="miter"/>
              <v:path gradientshapeok="t" o:connecttype="rect"/>
            </v:shapetype>
            <v:shape id="Text Box 18" o:spid="_x0000_s1107" type="#_x0000_t202" style="position:absolute;margin-left:294.8pt;margin-top:782.15pt;width:13.15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" filled="f" stroked="f">
              <v:textbox inset="0,0,0,0">
                <w:txbxContent>
                  <w:p w14:paraId="57F7A4FA" w14:textId="4C54DD9E"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82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1991"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41856" behindDoc="1" locked="0" layoutInCell="1" allowOverlap="1" wp14:anchorId="41A7911A" wp14:editId="54765EB9">
              <wp:simplePos x="0" y="0"/>
              <wp:positionH relativeFrom="page">
                <wp:posOffset>3687445</wp:posOffset>
              </wp:positionH>
              <wp:positionV relativeFrom="page">
                <wp:posOffset>9896475</wp:posOffset>
              </wp:positionV>
              <wp:extent cx="239395" cy="160020"/>
              <wp:effectExtent l="1270" t="0" r="0" b="190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2949862D" w14:textId="4AFE3090"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13</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41A7911A" id="_x0000_t202" coordsize="21600,21600" o:spt="202" path="m,l,21600r21600,l21600,xe">
              <v:stroke joinstyle="miter"/>
              <v:path gradientshapeok="t" o:connecttype="rect"/>
            </v:shapetype>
            <v:shape id="Text Box 37" o:spid="_x0000_s1091" type="#_x0000_t202" style="position:absolute;margin-left:290.35pt;margin-top:779.25pt;width:18.85pt;height:12.6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" filled="f" stroked="f">
              <v:textbox inset="0,0,0,0">
                <w:txbxContent>
                  <w:p w14:paraId="2949862D" w14:textId="4AFE3090"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13</w:t>
                    </w:r>
                    <w:r>
                      <w:fldChar w:fldCharType="end"/>
                    </w:r>
                    <w:r>
                      <w:rPr>
                        <w:rFonts w:ascii="宋体"/>
                        <w:sz w:val="21"/>
                      </w:rPr>
                      <w:t xml:space="preserve"> </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2179"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14:anchorId="0F0B60A6" wp14:editId="4287694A">
              <wp:simplePos x="0" y="0"/>
              <wp:positionH relativeFrom="page">
                <wp:posOffset>3743960</wp:posOffset>
              </wp:positionH>
              <wp:positionV relativeFrom="page">
                <wp:posOffset>9933305</wp:posOffset>
              </wp:positionV>
              <wp:extent cx="167005" cy="139700"/>
              <wp:effectExtent l="635" t="0" r="381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3549DF25" w14:textId="3763EC41"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87</w:t>
                          </w:r>
                          <w:r>
                            <w:fldChar w:fldCharType="end"/>
                          </w:r>
                        </w:p>
                      </w:txbxContent>
                    </wps:txbx>
                    <wps:bodyPr rot="0" vert="horz" wrap="square" lIns="0" tIns="0" rIns="0" bIns="0" anchor="t" anchorCtr="0" upright="1">
                      <a:noAutofit/>
                    </wps:bodyPr>
                  </wps:wsp>
                </a:graphicData>
              </a:graphic>
            </wp:anchor>
          </w:drawing>
        </mc:Choice>
        <mc:Fallback>
          <w:pict>
            <v:shapetype w14:anchorId="0F0B60A6" id="_x0000_t202" coordsize="21600,21600" o:spt="202" path="m,l,21600r21600,l21600,xe">
              <v:stroke joinstyle="miter"/>
              <v:path gradientshapeok="t" o:connecttype="rect"/>
            </v:shapetype>
            <v:shape id="Text Box 17" o:spid="_x0000_s1108" type="#_x0000_t202" style="position:absolute;margin-left:294.8pt;margin-top:782.15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" filled="f" stroked="f">
              <v:textbox inset="0,0,0,0">
                <w:txbxContent>
                  <w:p w14:paraId="3549DF25" w14:textId="3763EC41"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87</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E13A"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14:anchorId="5FDF236F" wp14:editId="0E5F3437">
              <wp:simplePos x="0" y="0"/>
              <wp:positionH relativeFrom="page">
                <wp:posOffset>3743960</wp:posOffset>
              </wp:positionH>
              <wp:positionV relativeFrom="page">
                <wp:posOffset>9933305</wp:posOffset>
              </wp:positionV>
              <wp:extent cx="167005" cy="139700"/>
              <wp:effectExtent l="635" t="0" r="381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6D9E015E" w14:textId="21F1EBE3"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88</w:t>
                          </w:r>
                          <w:r>
                            <w:fldChar w:fldCharType="end"/>
                          </w:r>
                        </w:p>
                      </w:txbxContent>
                    </wps:txbx>
                    <wps:bodyPr rot="0" vert="horz" wrap="square" lIns="0" tIns="0" rIns="0" bIns="0" anchor="t" anchorCtr="0" upright="1">
                      <a:noAutofit/>
                    </wps:bodyPr>
                  </wps:wsp>
                </a:graphicData>
              </a:graphic>
            </wp:anchor>
          </w:drawing>
        </mc:Choice>
        <mc:Fallback>
          <w:pict>
            <v:shapetype w14:anchorId="5FDF236F" id="_x0000_t202" coordsize="21600,21600" o:spt="202" path="m,l,21600r21600,l21600,xe">
              <v:stroke joinstyle="miter"/>
              <v:path gradientshapeok="t" o:connecttype="rect"/>
            </v:shapetype>
            <v:shape id="Text Box 16" o:spid="_x0000_s1109" type="#_x0000_t202" style="position:absolute;margin-left:294.8pt;margin-top:782.15pt;width:13.1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" filled="f" stroked="f">
              <v:textbox inset="0,0,0,0">
                <w:txbxContent>
                  <w:p w14:paraId="6D9E015E" w14:textId="21F1EBE3"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88</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3AB2"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1312" behindDoc="1" locked="0" layoutInCell="1" allowOverlap="1" wp14:anchorId="7562E21E" wp14:editId="6D898551">
              <wp:simplePos x="0" y="0"/>
              <wp:positionH relativeFrom="page">
                <wp:posOffset>3743960</wp:posOffset>
              </wp:positionH>
              <wp:positionV relativeFrom="page">
                <wp:posOffset>9933305</wp:posOffset>
              </wp:positionV>
              <wp:extent cx="167005" cy="139700"/>
              <wp:effectExtent l="635" t="0" r="381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6FB658CD" w14:textId="453F00F3"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93</w:t>
                          </w:r>
                          <w:r>
                            <w:fldChar w:fldCharType="end"/>
                          </w:r>
                        </w:p>
                      </w:txbxContent>
                    </wps:txbx>
                    <wps:bodyPr rot="0" vert="horz" wrap="square" lIns="0" tIns="0" rIns="0" bIns="0" anchor="t" anchorCtr="0" upright="1">
                      <a:noAutofit/>
                    </wps:bodyPr>
                  </wps:wsp>
                </a:graphicData>
              </a:graphic>
            </wp:anchor>
          </w:drawing>
        </mc:Choice>
        <mc:Fallback>
          <w:pict>
            <v:shapetype w14:anchorId="7562E21E" id="_x0000_t202" coordsize="21600,21600" o:spt="202" path="m,l,21600r21600,l21600,xe">
              <v:stroke joinstyle="miter"/>
              <v:path gradientshapeok="t" o:connecttype="rect"/>
            </v:shapetype>
            <v:shape id="Text Box 15" o:spid="_x0000_s1110" type="#_x0000_t202" style="position:absolute;margin-left:294.8pt;margin-top:782.15pt;width:13.15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" filled="f" stroked="f">
              <v:textbox inset="0,0,0,0">
                <w:txbxContent>
                  <w:p w14:paraId="6FB658CD" w14:textId="453F00F3"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93</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C11C"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2336" behindDoc="1" locked="0" layoutInCell="1" allowOverlap="1" wp14:anchorId="4FCC6E55" wp14:editId="70B1A119">
              <wp:simplePos x="0" y="0"/>
              <wp:positionH relativeFrom="page">
                <wp:posOffset>3743960</wp:posOffset>
              </wp:positionH>
              <wp:positionV relativeFrom="page">
                <wp:posOffset>9933305</wp:posOffset>
              </wp:positionV>
              <wp:extent cx="167005" cy="139700"/>
              <wp:effectExtent l="635" t="0" r="381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744510F9" w14:textId="529EB7D9"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96</w:t>
                          </w:r>
                          <w:r>
                            <w:fldChar w:fldCharType="end"/>
                          </w:r>
                        </w:p>
                      </w:txbxContent>
                    </wps:txbx>
                    <wps:bodyPr rot="0" vert="horz" wrap="square" lIns="0" tIns="0" rIns="0" bIns="0" anchor="t" anchorCtr="0" upright="1">
                      <a:noAutofit/>
                    </wps:bodyPr>
                  </wps:wsp>
                </a:graphicData>
              </a:graphic>
            </wp:anchor>
          </w:drawing>
        </mc:Choice>
        <mc:Fallback>
          <w:pict>
            <v:shapetype w14:anchorId="4FCC6E55" id="_x0000_t202" coordsize="21600,21600" o:spt="202" path="m,l,21600r21600,l21600,xe">
              <v:stroke joinstyle="miter"/>
              <v:path gradientshapeok="t" o:connecttype="rect"/>
            </v:shapetype>
            <v:shape id="Text Box 14" o:spid="_x0000_s1111" type="#_x0000_t202" style="position:absolute;margin-left:294.8pt;margin-top:782.15pt;width:13.15pt;height:1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" filled="f" stroked="f">
              <v:textbox inset="0,0,0,0">
                <w:txbxContent>
                  <w:p w14:paraId="744510F9" w14:textId="529EB7D9"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96</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CE70"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3360" behindDoc="1" locked="0" layoutInCell="1" allowOverlap="1" wp14:anchorId="697E1D56" wp14:editId="263863C1">
              <wp:simplePos x="0" y="0"/>
              <wp:positionH relativeFrom="page">
                <wp:posOffset>3743960</wp:posOffset>
              </wp:positionH>
              <wp:positionV relativeFrom="page">
                <wp:posOffset>9933305</wp:posOffset>
              </wp:positionV>
              <wp:extent cx="167005" cy="139700"/>
              <wp:effectExtent l="635" t="0" r="381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2B81E347" w14:textId="4DD1313F"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99</w:t>
                          </w:r>
                          <w:r>
                            <w:fldChar w:fldCharType="end"/>
                          </w:r>
                        </w:p>
                      </w:txbxContent>
                    </wps:txbx>
                    <wps:bodyPr rot="0" vert="horz" wrap="square" lIns="0" tIns="0" rIns="0" bIns="0" anchor="t" anchorCtr="0" upright="1">
                      <a:noAutofit/>
                    </wps:bodyPr>
                  </wps:wsp>
                </a:graphicData>
              </a:graphic>
            </wp:anchor>
          </w:drawing>
        </mc:Choice>
        <mc:Fallback>
          <w:pict>
            <v:shapetype w14:anchorId="697E1D56" id="_x0000_t202" coordsize="21600,21600" o:spt="202" path="m,l,21600r21600,l21600,xe">
              <v:stroke joinstyle="miter"/>
              <v:path gradientshapeok="t" o:connecttype="rect"/>
            </v:shapetype>
            <v:shape id="Text Box 13" o:spid="_x0000_s1112" type="#_x0000_t202" style="position:absolute;margin-left:294.8pt;margin-top:782.15pt;width:13.1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" filled="f" stroked="f">
              <v:textbox inset="0,0,0,0">
                <w:txbxContent>
                  <w:p w14:paraId="2B81E347" w14:textId="4DD1313F"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99</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1E4DC"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4384" behindDoc="1" locked="0" layoutInCell="1" allowOverlap="1" wp14:anchorId="5C57B216" wp14:editId="2B57E111">
              <wp:simplePos x="0" y="0"/>
              <wp:positionH relativeFrom="page">
                <wp:posOffset>3728085</wp:posOffset>
              </wp:positionH>
              <wp:positionV relativeFrom="page">
                <wp:posOffset>9933305</wp:posOffset>
              </wp:positionV>
              <wp:extent cx="199390" cy="139700"/>
              <wp:effectExtent l="381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39700"/>
                      </a:xfrm>
                      <a:prstGeom prst="rect">
                        <a:avLst/>
                      </a:prstGeom>
                      <a:noFill/>
                      <a:ln>
                        <a:noFill/>
                      </a:ln>
                    </wps:spPr>
                    <wps:txbx>
                      <w:txbxContent>
                        <w:p w14:paraId="584F6DB9" w14:textId="77777777" w:rsidR="001C72CA" w:rsidRDefault="00DD1B2D">
                          <w:pPr>
                            <w:spacing w:line="204" w:lineRule="exact"/>
                            <w:ind w:left="20"/>
                            <w:rPr>
                              <w:rFonts w:ascii="Times New Roman" w:eastAsia="Times New Roman" w:hAnsi="Times New Roman" w:cs="Times New Roman"/>
                              <w:sz w:val="18"/>
                              <w:szCs w:val="18"/>
                            </w:rPr>
                          </w:pPr>
                          <w:r>
                            <w:rPr>
                              <w:rFonts w:ascii="Times New Roman"/>
                              <w:sz w:val="18"/>
                            </w:rPr>
                            <w:t>100</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57B216" id="_x0000_t202" coordsize="21600,21600" o:spt="202" path="m,l,21600r21600,l21600,xe">
              <v:stroke joinstyle="miter"/>
              <v:path gradientshapeok="t" o:connecttype="rect"/>
            </v:shapetype>
            <v:shape id="Text Box 12" o:spid="_x0000_s1113" type="#_x0000_t202" style="position:absolute;margin-left:293.55pt;margin-top:782.15pt;width:15.7pt;height:11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" filled="f" stroked="f">
              <v:textbox inset="0,0,0,0">
                <w:txbxContent>
                  <w:p w14:paraId="584F6DB9" w14:textId="77777777" w:rsidR="001C72CA" w:rsidRDefault="00000000">
                    <w:pPr>
                      <w:spacing w:line="204" w:lineRule="exact"/>
                      <w:ind w:left="20"/>
                      <w:rPr>
                        <w:rFonts w:ascii="Times New Roman" w:eastAsia="Times New Roman" w:hAnsi="Times New Roman" w:cs="Times New Roman"/>
                        <w:sz w:val="18"/>
                        <w:szCs w:val="18"/>
                      </w:rPr>
                    </w:pPr>
                    <w:r>
                      <w:rPr>
                        <w:rFonts w:ascii="Times New Roman"/>
                        <w:sz w:val="18"/>
                      </w:rPr>
                      <w:t>100</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6968"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5408" behindDoc="1" locked="0" layoutInCell="1" allowOverlap="1" wp14:anchorId="6562124E" wp14:editId="7E651EF6">
              <wp:simplePos x="0" y="0"/>
              <wp:positionH relativeFrom="page">
                <wp:posOffset>3715385</wp:posOffset>
              </wp:positionH>
              <wp:positionV relativeFrom="page">
                <wp:posOffset>9933305</wp:posOffset>
              </wp:positionV>
              <wp:extent cx="224790" cy="139700"/>
              <wp:effectExtent l="635" t="0" r="317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4D08E7CC" w14:textId="2627DE0D"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105</w:t>
                          </w:r>
                          <w:r>
                            <w:fldChar w:fldCharType="end"/>
                          </w:r>
                        </w:p>
                      </w:txbxContent>
                    </wps:txbx>
                    <wps:bodyPr rot="0" vert="horz" wrap="square" lIns="0" tIns="0" rIns="0" bIns="0" anchor="t" anchorCtr="0" upright="1">
                      <a:noAutofit/>
                    </wps:bodyPr>
                  </wps:wsp>
                </a:graphicData>
              </a:graphic>
            </wp:anchor>
          </w:drawing>
        </mc:Choice>
        <mc:Fallback>
          <w:pict>
            <v:shapetype w14:anchorId="6562124E" id="_x0000_t202" coordsize="21600,21600" o:spt="202" path="m,l,21600r21600,l21600,xe">
              <v:stroke joinstyle="miter"/>
              <v:path gradientshapeok="t" o:connecttype="rect"/>
            </v:shapetype>
            <v:shape id="Text Box 11" o:spid="_x0000_s1114" type="#_x0000_t202" style="position:absolute;margin-left:292.55pt;margin-top:782.15pt;width:17.7pt;height:11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GbSICjrAQAAvwMAAA4AAAAAAAAAAAAAAAAALgIAAGRycy9lMm9E&#10;b2MueG1sUEsBAi0AFAAGAAgAAAAhANLGqcThAAAADQEAAA8AAAAAAAAAAAAAAAAARQQAAGRycy9k&#10;b3ducmV2LnhtbFBLBQYAAAAABAAEAPMAAABTBQAAAAA=&#10;" filled="f" stroked="f">
              <v:textbox inset="0,0,0,0">
                <w:txbxContent>
                  <w:p w14:paraId="4D08E7CC" w14:textId="2627DE0D"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105</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EACCB"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6432" behindDoc="1" locked="0" layoutInCell="1" allowOverlap="1" wp14:anchorId="0861C166" wp14:editId="29452D9D">
              <wp:simplePos x="0" y="0"/>
              <wp:positionH relativeFrom="page">
                <wp:posOffset>3715385</wp:posOffset>
              </wp:positionH>
              <wp:positionV relativeFrom="page">
                <wp:posOffset>9933305</wp:posOffset>
              </wp:positionV>
              <wp:extent cx="224790" cy="139700"/>
              <wp:effectExtent l="635" t="0" r="317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527B844B" w14:textId="49B4F9CB"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122</w:t>
                          </w:r>
                          <w:r>
                            <w:fldChar w:fldCharType="end"/>
                          </w:r>
                        </w:p>
                      </w:txbxContent>
                    </wps:txbx>
                    <wps:bodyPr rot="0" vert="horz" wrap="square" lIns="0" tIns="0" rIns="0" bIns="0" anchor="t" anchorCtr="0" upright="1">
                      <a:noAutofit/>
                    </wps:bodyPr>
                  </wps:wsp>
                </a:graphicData>
              </a:graphic>
            </wp:anchor>
          </w:drawing>
        </mc:Choice>
        <mc:Fallback>
          <w:pict>
            <v:shapetype w14:anchorId="0861C166" id="_x0000_t202" coordsize="21600,21600" o:spt="202" path="m,l,21600r21600,l21600,xe">
              <v:stroke joinstyle="miter"/>
              <v:path gradientshapeok="t" o:connecttype="rect"/>
            </v:shapetype>
            <v:shape id="Text Box 10" o:spid="_x0000_s1115" type="#_x0000_t202" style="position:absolute;margin-left:292.55pt;margin-top:782.15pt;width:17.7pt;height:11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H/VChHrAQAAvwMAAA4AAAAAAAAAAAAAAAAALgIAAGRycy9lMm9E&#10;b2MueG1sUEsBAi0AFAAGAAgAAAAhANLGqcThAAAADQEAAA8AAAAAAAAAAAAAAAAARQQAAGRycy9k&#10;b3ducmV2LnhtbFBLBQYAAAAABAAEAPMAAABTBQAAAAA=&#10;" filled="f" stroked="f">
              <v:textbox inset="0,0,0,0">
                <w:txbxContent>
                  <w:p w14:paraId="527B844B" w14:textId="49B4F9CB"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122</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3570"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7456" behindDoc="1" locked="0" layoutInCell="1" allowOverlap="1" wp14:anchorId="5DF3A56B" wp14:editId="671DDB5A">
              <wp:simplePos x="0" y="0"/>
              <wp:positionH relativeFrom="page">
                <wp:posOffset>3715385</wp:posOffset>
              </wp:positionH>
              <wp:positionV relativeFrom="page">
                <wp:posOffset>9933305</wp:posOffset>
              </wp:positionV>
              <wp:extent cx="224790" cy="139700"/>
              <wp:effectExtent l="635" t="0" r="317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7901B61F" w14:textId="0EE4769E"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124</w:t>
                          </w:r>
                          <w:r>
                            <w:fldChar w:fldCharType="end"/>
                          </w:r>
                        </w:p>
                      </w:txbxContent>
                    </wps:txbx>
                    <wps:bodyPr rot="0" vert="horz" wrap="square" lIns="0" tIns="0" rIns="0" bIns="0" anchor="t" anchorCtr="0" upright="1">
                      <a:noAutofit/>
                    </wps:bodyPr>
                  </wps:wsp>
                </a:graphicData>
              </a:graphic>
            </wp:anchor>
          </w:drawing>
        </mc:Choice>
        <mc:Fallback>
          <w:pict>
            <v:shapetype w14:anchorId="5DF3A56B" id="_x0000_t202" coordsize="21600,21600" o:spt="202" path="m,l,21600r21600,l21600,xe">
              <v:stroke joinstyle="miter"/>
              <v:path gradientshapeok="t" o:connecttype="rect"/>
            </v:shapetype>
            <v:shape id="Text Box 9" o:spid="_x0000_s1116" type="#_x0000_t202" style="position:absolute;margin-left:292.55pt;margin-top:782.15pt;width:17.7pt;height:11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OchH2brAQAAvQMAAA4AAAAAAAAAAAAAAAAALgIAAGRycy9lMm9E&#10;b2MueG1sUEsBAi0AFAAGAAgAAAAhANLGqcThAAAADQEAAA8AAAAAAAAAAAAAAAAARQQAAGRycy9k&#10;b3ducmV2LnhtbFBLBQYAAAAABAAEAPMAAABTBQAAAAA=&#10;" filled="f" stroked="f">
              <v:textbox inset="0,0,0,0">
                <w:txbxContent>
                  <w:p w14:paraId="7901B61F" w14:textId="0EE4769E"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124</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4462"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8480" behindDoc="1" locked="0" layoutInCell="1" allowOverlap="1" wp14:anchorId="7F74F198" wp14:editId="4465559F">
              <wp:simplePos x="0" y="0"/>
              <wp:positionH relativeFrom="page">
                <wp:posOffset>3715385</wp:posOffset>
              </wp:positionH>
              <wp:positionV relativeFrom="page">
                <wp:posOffset>9933305</wp:posOffset>
              </wp:positionV>
              <wp:extent cx="224790" cy="139700"/>
              <wp:effectExtent l="635" t="0" r="317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1E98FF88" w14:textId="437770CE"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125</w:t>
                          </w:r>
                          <w:r>
                            <w:fldChar w:fldCharType="end"/>
                          </w:r>
                        </w:p>
                      </w:txbxContent>
                    </wps:txbx>
                    <wps:bodyPr rot="0" vert="horz" wrap="square" lIns="0" tIns="0" rIns="0" bIns="0" anchor="t" anchorCtr="0" upright="1">
                      <a:noAutofit/>
                    </wps:bodyPr>
                  </wps:wsp>
                </a:graphicData>
              </a:graphic>
            </wp:anchor>
          </w:drawing>
        </mc:Choice>
        <mc:Fallback>
          <w:pict>
            <v:shapetype w14:anchorId="7F74F198" id="_x0000_t202" coordsize="21600,21600" o:spt="202" path="m,l,21600r21600,l21600,xe">
              <v:stroke joinstyle="miter"/>
              <v:path gradientshapeok="t" o:connecttype="rect"/>
            </v:shapetype>
            <v:shape id="_x0000_s1117" type="#_x0000_t202" style="position:absolute;margin-left:292.55pt;margin-top:782.15pt;width:17.7pt;height:11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NuQMnzrAQAAvQMAAA4AAAAAAAAAAAAAAAAALgIAAGRycy9lMm9E&#10;b2MueG1sUEsBAi0AFAAGAAgAAAAhANLGqcThAAAADQEAAA8AAAAAAAAAAAAAAAAARQQAAGRycy9k&#10;b3ducmV2LnhtbFBLBQYAAAAABAAEAPMAAABTBQAAAAA=&#10;" filled="f" stroked="f">
              <v:textbox inset="0,0,0,0">
                <w:txbxContent>
                  <w:p w14:paraId="1E98FF88" w14:textId="437770CE"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39B7"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42880" behindDoc="1" locked="0" layoutInCell="1" allowOverlap="1" wp14:anchorId="5C1CB599" wp14:editId="546F98FB">
              <wp:simplePos x="0" y="0"/>
              <wp:positionH relativeFrom="page">
                <wp:posOffset>3687445</wp:posOffset>
              </wp:positionH>
              <wp:positionV relativeFrom="page">
                <wp:posOffset>9896475</wp:posOffset>
              </wp:positionV>
              <wp:extent cx="239395" cy="160020"/>
              <wp:effectExtent l="1270" t="0" r="0" b="1905"/>
              <wp:wrapNone/>
              <wp:docPr id="3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03CCAF3F" w14:textId="6D6815C9"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14</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5C1CB599" id="_x0000_t202" coordsize="21600,21600" o:spt="202" path="m,l,21600r21600,l21600,xe">
              <v:stroke joinstyle="miter"/>
              <v:path gradientshapeok="t" o:connecttype="rect"/>
            </v:shapetype>
            <v:shape id="Text Box 36" o:spid="_x0000_s1092" type="#_x0000_t202" style="position:absolute;margin-left:290.35pt;margin-top:779.25pt;width:18.85pt;height:12.6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" filled="f" stroked="f">
              <v:textbox inset="0,0,0,0">
                <w:txbxContent>
                  <w:p w14:paraId="03CCAF3F" w14:textId="6D6815C9"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14</w:t>
                    </w:r>
                    <w:r>
                      <w:fldChar w:fldCharType="end"/>
                    </w:r>
                    <w:r>
                      <w:rPr>
                        <w:rFonts w:ascii="宋体"/>
                        <w:sz w:val="21"/>
                      </w:rPr>
                      <w:t xml:space="preserve"> </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FDB"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69504" behindDoc="1" locked="0" layoutInCell="1" allowOverlap="1" wp14:anchorId="7E9282E9" wp14:editId="55B50FCA">
              <wp:simplePos x="0" y="0"/>
              <wp:positionH relativeFrom="page">
                <wp:posOffset>3715385</wp:posOffset>
              </wp:positionH>
              <wp:positionV relativeFrom="page">
                <wp:posOffset>9933305</wp:posOffset>
              </wp:positionV>
              <wp:extent cx="224790" cy="139700"/>
              <wp:effectExtent l="635" t="0" r="317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1D31AC62" w14:textId="3053698D"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126</w:t>
                          </w:r>
                          <w:r>
                            <w:fldChar w:fldCharType="end"/>
                          </w:r>
                        </w:p>
                      </w:txbxContent>
                    </wps:txbx>
                    <wps:bodyPr rot="0" vert="horz" wrap="square" lIns="0" tIns="0" rIns="0" bIns="0" anchor="t" anchorCtr="0" upright="1">
                      <a:noAutofit/>
                    </wps:bodyPr>
                  </wps:wsp>
                </a:graphicData>
              </a:graphic>
            </wp:anchor>
          </w:drawing>
        </mc:Choice>
        <mc:Fallback>
          <w:pict>
            <v:shapetype w14:anchorId="7E9282E9" id="_x0000_t202" coordsize="21600,21600" o:spt="202" path="m,l,21600r21600,l21600,xe">
              <v:stroke joinstyle="miter"/>
              <v:path gradientshapeok="t" o:connecttype="rect"/>
            </v:shapetype>
            <v:shape id="Text Box 7" o:spid="_x0000_s1118" type="#_x0000_t202" style="position:absolute;margin-left:292.55pt;margin-top:782.15pt;width:17.7pt;height:11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I8On+vrAQAAvQMAAA4AAAAAAAAAAAAAAAAALgIAAGRycy9lMm9E&#10;b2MueG1sUEsBAi0AFAAGAAgAAAAhANLGqcThAAAADQEAAA8AAAAAAAAAAAAAAAAARQQAAGRycy9k&#10;b3ducmV2LnhtbFBLBQYAAAAABAAEAPMAAABTBQAAAAA=&#10;" filled="f" stroked="f">
              <v:textbox inset="0,0,0,0">
                <w:txbxContent>
                  <w:p w14:paraId="1D31AC62" w14:textId="3053698D"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126</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0FC4"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70528" behindDoc="1" locked="0" layoutInCell="1" allowOverlap="1" wp14:anchorId="1E2BAEFF" wp14:editId="0CE534B9">
              <wp:simplePos x="0" y="0"/>
              <wp:positionH relativeFrom="page">
                <wp:posOffset>3715385</wp:posOffset>
              </wp:positionH>
              <wp:positionV relativeFrom="page">
                <wp:posOffset>9933305</wp:posOffset>
              </wp:positionV>
              <wp:extent cx="224790" cy="139700"/>
              <wp:effectExtent l="635" t="0" r="317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74FAE288" w14:textId="5E3E9C66"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127</w:t>
                          </w:r>
                          <w:r>
                            <w:fldChar w:fldCharType="end"/>
                          </w:r>
                        </w:p>
                      </w:txbxContent>
                    </wps:txbx>
                    <wps:bodyPr rot="0" vert="horz" wrap="square" lIns="0" tIns="0" rIns="0" bIns="0" anchor="t" anchorCtr="0" upright="1">
                      <a:noAutofit/>
                    </wps:bodyPr>
                  </wps:wsp>
                </a:graphicData>
              </a:graphic>
            </wp:anchor>
          </w:drawing>
        </mc:Choice>
        <mc:Fallback>
          <w:pict>
            <v:shapetype w14:anchorId="1E2BAEFF" id="_x0000_t202" coordsize="21600,21600" o:spt="202" path="m,l,21600r21600,l21600,xe">
              <v:stroke joinstyle="miter"/>
              <v:path gradientshapeok="t" o:connecttype="rect"/>
            </v:shapetype>
            <v:shape id="Text Box 6" o:spid="_x0000_s1119" type="#_x0000_t202" style="position:absolute;margin-left:292.55pt;margin-top:782.15pt;width:17.7pt;height:11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LO/svHrAQAAvQMAAA4AAAAAAAAAAAAAAAAALgIAAGRycy9lMm9E&#10;b2MueG1sUEsBAi0AFAAGAAgAAAAhANLGqcThAAAADQEAAA8AAAAAAAAAAAAAAAAARQQAAGRycy9k&#10;b3ducmV2LnhtbFBLBQYAAAAABAAEAPMAAABTBQAAAAA=&#10;" filled="f" stroked="f">
              <v:textbox inset="0,0,0,0">
                <w:txbxContent>
                  <w:p w14:paraId="74FAE288" w14:textId="5E3E9C66"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127</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C2EE"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71552" behindDoc="1" locked="0" layoutInCell="1" allowOverlap="1" wp14:anchorId="502446A4" wp14:editId="1AB6EC94">
              <wp:simplePos x="0" y="0"/>
              <wp:positionH relativeFrom="page">
                <wp:posOffset>3715385</wp:posOffset>
              </wp:positionH>
              <wp:positionV relativeFrom="page">
                <wp:posOffset>9933305</wp:posOffset>
              </wp:positionV>
              <wp:extent cx="224790" cy="139700"/>
              <wp:effectExtent l="635" t="0" r="317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1A3AE486" w14:textId="3665384C"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142</w:t>
                          </w:r>
                          <w:r>
                            <w:fldChar w:fldCharType="end"/>
                          </w:r>
                        </w:p>
                      </w:txbxContent>
                    </wps:txbx>
                    <wps:bodyPr rot="0" vert="horz" wrap="square" lIns="0" tIns="0" rIns="0" bIns="0" anchor="t" anchorCtr="0" upright="1">
                      <a:noAutofit/>
                    </wps:bodyPr>
                  </wps:wsp>
                </a:graphicData>
              </a:graphic>
            </wp:anchor>
          </w:drawing>
        </mc:Choice>
        <mc:Fallback>
          <w:pict>
            <v:shapetype w14:anchorId="502446A4" id="_x0000_t202" coordsize="21600,21600" o:spt="202" path="m,l,21600r21600,l21600,xe">
              <v:stroke joinstyle="miter"/>
              <v:path gradientshapeok="t" o:connecttype="rect"/>
            </v:shapetype>
            <v:shape id="Text Box 5" o:spid="_x0000_s1120" type="#_x0000_t202" style="position:absolute;margin-left:292.55pt;margin-top:782.15pt;width:17.7pt;height:11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A5eaObrAQAAvQMAAA4AAAAAAAAAAAAAAAAALgIAAGRycy9lMm9E&#10;b2MueG1sUEsBAi0AFAAGAAgAAAAhANLGqcThAAAADQEAAA8AAAAAAAAAAAAAAAAARQQAAGRycy9k&#10;b3ducmV2LnhtbFBLBQYAAAAABAAEAPMAAABTBQAAAAA=&#10;" filled="f" stroked="f">
              <v:textbox inset="0,0,0,0">
                <w:txbxContent>
                  <w:p w14:paraId="1A3AE486" w14:textId="3665384C"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142</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37E4"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72576" behindDoc="1" locked="0" layoutInCell="1" allowOverlap="1" wp14:anchorId="769EABED" wp14:editId="40368BD9">
              <wp:simplePos x="0" y="0"/>
              <wp:positionH relativeFrom="page">
                <wp:posOffset>3715385</wp:posOffset>
              </wp:positionH>
              <wp:positionV relativeFrom="page">
                <wp:posOffset>9933305</wp:posOffset>
              </wp:positionV>
              <wp:extent cx="224790" cy="139700"/>
              <wp:effectExtent l="635" t="0" r="317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06896AAD" w14:textId="3856A4B4"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178</w:t>
                          </w:r>
                          <w:r>
                            <w:fldChar w:fldCharType="end"/>
                          </w:r>
                        </w:p>
                      </w:txbxContent>
                    </wps:txbx>
                    <wps:bodyPr rot="0" vert="horz" wrap="square" lIns="0" tIns="0" rIns="0" bIns="0" anchor="t" anchorCtr="0" upright="1">
                      <a:noAutofit/>
                    </wps:bodyPr>
                  </wps:wsp>
                </a:graphicData>
              </a:graphic>
            </wp:anchor>
          </w:drawing>
        </mc:Choice>
        <mc:Fallback>
          <w:pict>
            <v:shapetype w14:anchorId="769EABED" id="_x0000_t202" coordsize="21600,21600" o:spt="202" path="m,l,21600r21600,l21600,xe">
              <v:stroke joinstyle="miter"/>
              <v:path gradientshapeok="t" o:connecttype="rect"/>
            </v:shapetype>
            <v:shape id="Text Box 4" o:spid="_x0000_s1121" type="#_x0000_t202" style="position:absolute;margin-left:292.55pt;margin-top:782.15pt;width:17.7pt;height:11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DLvRfzrAQAAvQMAAA4AAAAAAAAAAAAAAAAALgIAAGRycy9lMm9E&#10;b2MueG1sUEsBAi0AFAAGAAgAAAAhANLGqcThAAAADQEAAA8AAAAAAAAAAAAAAAAARQQAAGRycy9k&#10;b3ducmV2LnhtbFBLBQYAAAAABAAEAPMAAABTBQAAAAA=&#10;" filled="f" stroked="f">
              <v:textbox inset="0,0,0,0">
                <w:txbxContent>
                  <w:p w14:paraId="06896AAD" w14:textId="3856A4B4"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178</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783A" w14:textId="77777777" w:rsidR="001C72CA" w:rsidRDefault="00DD1B2D">
    <w:pPr>
      <w:spacing w:line="14" w:lineRule="auto"/>
      <w:rPr>
        <w:sz w:val="18"/>
        <w:szCs w:val="18"/>
      </w:rPr>
    </w:pPr>
    <w:r>
      <w:rPr>
        <w:noProof/>
        <w:lang w:eastAsia="zh-CN"/>
      </w:rPr>
      <mc:AlternateContent>
        <mc:Choice Requires="wps">
          <w:drawing>
            <wp:anchor distT="0" distB="0" distL="114300" distR="114300" simplePos="0" relativeHeight="251673600" behindDoc="1" locked="0" layoutInCell="1" allowOverlap="1" wp14:anchorId="079FDB47" wp14:editId="1AABE54C">
              <wp:simplePos x="0" y="0"/>
              <wp:positionH relativeFrom="page">
                <wp:posOffset>3715385</wp:posOffset>
              </wp:positionH>
              <wp:positionV relativeFrom="page">
                <wp:posOffset>9933305</wp:posOffset>
              </wp:positionV>
              <wp:extent cx="224790" cy="139700"/>
              <wp:effectExtent l="635" t="0"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5E24860A" w14:textId="1B05F3D7"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198</w:t>
                          </w:r>
                          <w:r>
                            <w:fldChar w:fldCharType="end"/>
                          </w:r>
                        </w:p>
                      </w:txbxContent>
                    </wps:txbx>
                    <wps:bodyPr rot="0" vert="horz" wrap="square" lIns="0" tIns="0" rIns="0" bIns="0" anchor="t" anchorCtr="0" upright="1">
                      <a:noAutofit/>
                    </wps:bodyPr>
                  </wps:wsp>
                </a:graphicData>
              </a:graphic>
            </wp:anchor>
          </w:drawing>
        </mc:Choice>
        <mc:Fallback>
          <w:pict>
            <v:shapetype w14:anchorId="079FDB47" id="_x0000_t202" coordsize="21600,21600" o:spt="202" path="m,l,21600r21600,l21600,xe">
              <v:stroke joinstyle="miter"/>
              <v:path gradientshapeok="t" o:connecttype="rect"/>
            </v:shapetype>
            <v:shape id="Text Box 3" o:spid="_x0000_s1122" type="#_x0000_t202" style="position:absolute;margin-left:292.55pt;margin-top:782.15pt;width:17.7pt;height:11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" filled="f" stroked="f">
              <v:textbox inset="0,0,0,0">
                <w:txbxContent>
                  <w:p w14:paraId="5E24860A" w14:textId="1B05F3D7"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198</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FA62"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74624" behindDoc="1" locked="0" layoutInCell="1" allowOverlap="1" wp14:anchorId="4F88586B" wp14:editId="3CB4E979">
              <wp:simplePos x="0" y="0"/>
              <wp:positionH relativeFrom="page">
                <wp:posOffset>3715385</wp:posOffset>
              </wp:positionH>
              <wp:positionV relativeFrom="page">
                <wp:posOffset>9933305</wp:posOffset>
              </wp:positionV>
              <wp:extent cx="224790" cy="139700"/>
              <wp:effectExtent l="635" t="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6EE0FF33" w14:textId="3324A99F"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240</w:t>
                          </w:r>
                          <w:r>
                            <w:fldChar w:fldCharType="end"/>
                          </w:r>
                        </w:p>
                      </w:txbxContent>
                    </wps:txbx>
                    <wps:bodyPr rot="0" vert="horz" wrap="square" lIns="0" tIns="0" rIns="0" bIns="0" anchor="t" anchorCtr="0" upright="1">
                      <a:noAutofit/>
                    </wps:bodyPr>
                  </wps:wsp>
                </a:graphicData>
              </a:graphic>
            </wp:anchor>
          </w:drawing>
        </mc:Choice>
        <mc:Fallback>
          <w:pict>
            <v:shapetype w14:anchorId="4F88586B" id="_x0000_t202" coordsize="21600,21600" o:spt="202" path="m,l,21600r21600,l21600,xe">
              <v:stroke joinstyle="miter"/>
              <v:path gradientshapeok="t" o:connecttype="rect"/>
            </v:shapetype>
            <v:shape id="Text Box 1" o:spid="_x0000_s1123" type="#_x0000_t202" style="position:absolute;margin-left:292.55pt;margin-top:782.15pt;width:17.7pt;height:11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" filled="f" stroked="f">
              <v:textbox inset="0,0,0,0">
                <w:txbxContent>
                  <w:p w14:paraId="6EE0FF33" w14:textId="3324A99F" w:rsidR="001C72CA" w:rsidRDefault="00DD1B2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A6484">
                      <w:rPr>
                        <w:rFonts w:ascii="Times New Roman"/>
                        <w:noProof/>
                        <w:sz w:val="18"/>
                      </w:rPr>
                      <w:t>240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92E3"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43904" behindDoc="1" locked="0" layoutInCell="1" allowOverlap="1" wp14:anchorId="584CAC53" wp14:editId="107BCF83">
              <wp:simplePos x="0" y="0"/>
              <wp:positionH relativeFrom="page">
                <wp:posOffset>3687445</wp:posOffset>
              </wp:positionH>
              <wp:positionV relativeFrom="page">
                <wp:posOffset>9896475</wp:posOffset>
              </wp:positionV>
              <wp:extent cx="239395" cy="160020"/>
              <wp:effectExtent l="1270" t="0" r="0" b="1905"/>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65801B4B" w14:textId="492BA11C"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15</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584CAC53" id="_x0000_t202" coordsize="21600,21600" o:spt="202" path="m,l,21600r21600,l21600,xe">
              <v:stroke joinstyle="miter"/>
              <v:path gradientshapeok="t" o:connecttype="rect"/>
            </v:shapetype>
            <v:shape id="Text Box 35" o:spid="_x0000_s1093" type="#_x0000_t202" style="position:absolute;margin-left:290.35pt;margin-top:779.25pt;width:18.85pt;height:12.6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" filled="f" stroked="f">
              <v:textbox inset="0,0,0,0">
                <w:txbxContent>
                  <w:p w14:paraId="65801B4B" w14:textId="492BA11C"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15</w:t>
                    </w:r>
                    <w:r>
                      <w:fldChar w:fldCharType="end"/>
                    </w:r>
                    <w:r>
                      <w:rPr>
                        <w:rFonts w:ascii="宋体"/>
                        <w:sz w:val="21"/>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FC2A8"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44928" behindDoc="1" locked="0" layoutInCell="1" allowOverlap="1" wp14:anchorId="78D48285" wp14:editId="0BA00F6C">
              <wp:simplePos x="0" y="0"/>
              <wp:positionH relativeFrom="page">
                <wp:posOffset>3687445</wp:posOffset>
              </wp:positionH>
              <wp:positionV relativeFrom="page">
                <wp:posOffset>9896475</wp:posOffset>
              </wp:positionV>
              <wp:extent cx="239395" cy="160020"/>
              <wp:effectExtent l="1270" t="0" r="0" b="1905"/>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70DE4A3D" w14:textId="52AA88E2"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18</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78D48285" id="_x0000_t202" coordsize="21600,21600" o:spt="202" path="m,l,21600r21600,l21600,xe">
              <v:stroke joinstyle="miter"/>
              <v:path gradientshapeok="t" o:connecttype="rect"/>
            </v:shapetype>
            <v:shape id="Text Box 34" o:spid="_x0000_s1094" type="#_x0000_t202" style="position:absolute;margin-left:290.35pt;margin-top:779.25pt;width:18.85pt;height:12.6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" filled="f" stroked="f">
              <v:textbox inset="0,0,0,0">
                <w:txbxContent>
                  <w:p w14:paraId="70DE4A3D" w14:textId="52AA88E2"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18</w:t>
                    </w:r>
                    <w:r>
                      <w:fldChar w:fldCharType="end"/>
                    </w:r>
                    <w:r>
                      <w:rPr>
                        <w:rFonts w:ascii="宋体"/>
                        <w:sz w:val="21"/>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7C50" w14:textId="77777777" w:rsidR="001C72CA" w:rsidRDefault="001C72CA">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7D432"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45952" behindDoc="1" locked="0" layoutInCell="1" allowOverlap="1" wp14:anchorId="167C5351" wp14:editId="3A94FCEE">
              <wp:simplePos x="0" y="0"/>
              <wp:positionH relativeFrom="page">
                <wp:posOffset>3687445</wp:posOffset>
              </wp:positionH>
              <wp:positionV relativeFrom="page">
                <wp:posOffset>9896475</wp:posOffset>
              </wp:positionV>
              <wp:extent cx="294640" cy="249555"/>
              <wp:effectExtent l="1270" t="0" r="0" b="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49555"/>
                      </a:xfrm>
                      <a:prstGeom prst="rect">
                        <a:avLst/>
                      </a:prstGeom>
                      <a:noFill/>
                      <a:ln>
                        <a:noFill/>
                      </a:ln>
                    </wps:spPr>
                    <wps:txbx>
                      <w:txbxContent>
                        <w:p w14:paraId="2B8E3C35" w14:textId="4EC48FBD" w:rsidR="001C72CA" w:rsidRDefault="00DD1B2D">
                          <w:pPr>
                            <w:spacing w:before="98"/>
                            <w:ind w:left="126"/>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24</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167C5351" id="_x0000_t202" coordsize="21600,21600" o:spt="202" path="m,l,21600r21600,l21600,xe">
              <v:stroke joinstyle="miter"/>
              <v:path gradientshapeok="t" o:connecttype="rect"/>
            </v:shapetype>
            <v:shape id="Text Box 33" o:spid="_x0000_s1095" type="#_x0000_t202" style="position:absolute;margin-left:290.35pt;margin-top:779.25pt;width:23.2pt;height:19.6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" filled="f" stroked="f">
              <v:textbox inset="0,0,0,0">
                <w:txbxContent>
                  <w:p w14:paraId="2B8E3C35" w14:textId="4EC48FBD" w:rsidR="001C72CA" w:rsidRDefault="00DD1B2D">
                    <w:pPr>
                      <w:spacing w:before="98"/>
                      <w:ind w:left="126"/>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24</w:t>
                    </w:r>
                    <w:r>
                      <w:fldChar w:fldCharType="end"/>
                    </w:r>
                    <w:r>
                      <w:rPr>
                        <w:rFonts w:ascii="宋体"/>
                        <w:sz w:val="21"/>
                      </w:rPr>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717C"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46976" behindDoc="1" locked="0" layoutInCell="1" allowOverlap="1" wp14:anchorId="00B7FA46" wp14:editId="2D0911AB">
              <wp:simplePos x="0" y="0"/>
              <wp:positionH relativeFrom="page">
                <wp:posOffset>3687445</wp:posOffset>
              </wp:positionH>
              <wp:positionV relativeFrom="page">
                <wp:posOffset>9896475</wp:posOffset>
              </wp:positionV>
              <wp:extent cx="239395" cy="160020"/>
              <wp:effectExtent l="1270" t="0" r="0" b="190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7EFBB96F" w14:textId="2CB48C88"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32</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00B7FA46" id="_x0000_t202" coordsize="21600,21600" o:spt="202" path="m,l,21600r21600,l21600,xe">
              <v:stroke joinstyle="miter"/>
              <v:path gradientshapeok="t" o:connecttype="rect"/>
            </v:shapetype>
            <v:shape id="Text Box 31" o:spid="_x0000_s1096" type="#_x0000_t202" style="position:absolute;margin-left:290.35pt;margin-top:779.25pt;width:18.85pt;height:12.6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" filled="f" stroked="f">
              <v:textbox inset="0,0,0,0">
                <w:txbxContent>
                  <w:p w14:paraId="7EFBB96F" w14:textId="2CB48C88"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32</w:t>
                    </w:r>
                    <w:r>
                      <w:fldChar w:fldCharType="end"/>
                    </w:r>
                    <w:r>
                      <w:rPr>
                        <w:rFonts w:ascii="宋体"/>
                        <w:sz w:val="21"/>
                      </w:rPr>
                      <w:t xml:space="preserve">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3A88" w14:textId="77777777" w:rsidR="001C72CA" w:rsidRDefault="00DD1B2D">
    <w:pPr>
      <w:spacing w:line="14" w:lineRule="auto"/>
      <w:rPr>
        <w:sz w:val="20"/>
        <w:szCs w:val="20"/>
      </w:rPr>
    </w:pPr>
    <w:r>
      <w:rPr>
        <w:noProof/>
        <w:lang w:eastAsia="zh-CN"/>
      </w:rPr>
      <mc:AlternateContent>
        <mc:Choice Requires="wps">
          <w:drawing>
            <wp:anchor distT="0" distB="0" distL="114300" distR="114300" simplePos="0" relativeHeight="251648000" behindDoc="1" locked="0" layoutInCell="1" allowOverlap="1" wp14:anchorId="4FF7967A" wp14:editId="6854A4FD">
              <wp:simplePos x="0" y="0"/>
              <wp:positionH relativeFrom="page">
                <wp:posOffset>3687445</wp:posOffset>
              </wp:positionH>
              <wp:positionV relativeFrom="page">
                <wp:posOffset>9896475</wp:posOffset>
              </wp:positionV>
              <wp:extent cx="239395" cy="160020"/>
              <wp:effectExtent l="1270" t="0" r="0" b="1905"/>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0020"/>
                      </a:xfrm>
                      <a:prstGeom prst="rect">
                        <a:avLst/>
                      </a:prstGeom>
                      <a:noFill/>
                      <a:ln>
                        <a:noFill/>
                      </a:ln>
                    </wps:spPr>
                    <wps:txbx>
                      <w:txbxContent>
                        <w:p w14:paraId="6B165FCA" w14:textId="399EF062"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31</w:t>
                          </w:r>
                          <w:r>
                            <w:fldChar w:fldCharType="end"/>
                          </w:r>
                          <w:r>
                            <w:rPr>
                              <w:rFonts w:ascii="宋体"/>
                              <w:sz w:val="21"/>
                            </w:rPr>
                            <w:t xml:space="preserve"> </w:t>
                          </w:r>
                        </w:p>
                      </w:txbxContent>
                    </wps:txbx>
                    <wps:bodyPr rot="0" vert="horz" wrap="square" lIns="0" tIns="0" rIns="0" bIns="0" anchor="t" anchorCtr="0" upright="1">
                      <a:noAutofit/>
                    </wps:bodyPr>
                  </wps:wsp>
                </a:graphicData>
              </a:graphic>
            </wp:anchor>
          </w:drawing>
        </mc:Choice>
        <mc:Fallback>
          <w:pict>
            <v:shapetype w14:anchorId="4FF7967A" id="_x0000_t202" coordsize="21600,21600" o:spt="202" path="m,l,21600r21600,l21600,xe">
              <v:stroke joinstyle="miter"/>
              <v:path gradientshapeok="t" o:connecttype="rect"/>
            </v:shapetype>
            <v:shape id="Text Box 30" o:spid="_x0000_s1097" type="#_x0000_t202" style="position:absolute;margin-left:290.35pt;margin-top:779.25pt;width:18.85pt;height:12.6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" filled="f" stroked="f">
              <v:textbox inset="0,0,0,0">
                <w:txbxContent>
                  <w:p w14:paraId="6B165FCA" w14:textId="399EF062" w:rsidR="001C72CA" w:rsidRDefault="00DD1B2D">
                    <w:pPr>
                      <w:spacing w:line="231" w:lineRule="exact"/>
                      <w:ind w:left="40"/>
                      <w:rPr>
                        <w:rFonts w:ascii="宋体" w:eastAsia="宋体" w:hAnsi="宋体" w:cs="宋体"/>
                        <w:sz w:val="21"/>
                        <w:szCs w:val="21"/>
                      </w:rPr>
                    </w:pPr>
                    <w:r>
                      <w:fldChar w:fldCharType="begin"/>
                    </w:r>
                    <w:r>
                      <w:rPr>
                        <w:rFonts w:ascii="宋体"/>
                        <w:sz w:val="21"/>
                      </w:rPr>
                      <w:instrText xml:space="preserve"> PAGE </w:instrText>
                    </w:r>
                    <w:r>
                      <w:fldChar w:fldCharType="separate"/>
                    </w:r>
                    <w:r w:rsidR="008A6484">
                      <w:rPr>
                        <w:rFonts w:ascii="宋体"/>
                        <w:noProof/>
                        <w:sz w:val="21"/>
                      </w:rPr>
                      <w:t>31</w:t>
                    </w:r>
                    <w:r>
                      <w:fldChar w:fldCharType="end"/>
                    </w:r>
                    <w:r>
                      <w:rPr>
                        <w:rFonts w:ascii="宋体"/>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0F58D" w14:textId="77777777" w:rsidR="00DD1B2D" w:rsidRDefault="00DD1B2D">
      <w:r>
        <w:separator/>
      </w:r>
    </w:p>
  </w:footnote>
  <w:footnote w:type="continuationSeparator" w:id="0">
    <w:p w14:paraId="7BA244FA" w14:textId="77777777" w:rsidR="00DD1B2D" w:rsidRDefault="00DD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CB16CF"/>
    <w:multiLevelType w:val="singleLevel"/>
    <w:tmpl w:val="F5CB16CF"/>
    <w:lvl w:ilvl="0">
      <w:start w:val="1"/>
      <w:numFmt w:val="chineseCounting"/>
      <w:suff w:val="nothing"/>
      <w:lvlText w:val="%1、"/>
      <w:lvlJc w:val="left"/>
      <w:rPr>
        <w:rFonts w:hint="eastAsia"/>
      </w:rPr>
    </w:lvl>
  </w:abstractNum>
  <w:abstractNum w:abstractNumId="1" w15:restartNumberingAfterBreak="0">
    <w:nsid w:val="6B3814BF"/>
    <w:multiLevelType w:val="multilevel"/>
    <w:tmpl w:val="6B3814BF"/>
    <w:lvl w:ilvl="0">
      <w:start w:val="1"/>
      <w:numFmt w:val="decimal"/>
      <w:lvlText w:val="（%1）"/>
      <w:lvlJc w:val="left"/>
      <w:pPr>
        <w:ind w:left="1318" w:hanging="72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zYmYxZWQzMmI5YWM5Zjk5Yjc3ZmQxMDJkZDdhYTEifQ=="/>
  </w:docVars>
  <w:rsids>
    <w:rsidRoot w:val="006566E2"/>
    <w:rsid w:val="00011E54"/>
    <w:rsid w:val="000216D8"/>
    <w:rsid w:val="000250DB"/>
    <w:rsid w:val="000265C1"/>
    <w:rsid w:val="00027CD1"/>
    <w:rsid w:val="000335EB"/>
    <w:rsid w:val="00035F95"/>
    <w:rsid w:val="000378EB"/>
    <w:rsid w:val="00040A9A"/>
    <w:rsid w:val="00052354"/>
    <w:rsid w:val="0005733B"/>
    <w:rsid w:val="00071D5F"/>
    <w:rsid w:val="0008697B"/>
    <w:rsid w:val="00090505"/>
    <w:rsid w:val="000E1428"/>
    <w:rsid w:val="000E200C"/>
    <w:rsid w:val="000F1628"/>
    <w:rsid w:val="000F43D9"/>
    <w:rsid w:val="001071D9"/>
    <w:rsid w:val="001077B2"/>
    <w:rsid w:val="00121929"/>
    <w:rsid w:val="001232E7"/>
    <w:rsid w:val="00141141"/>
    <w:rsid w:val="001415EC"/>
    <w:rsid w:val="00147DF1"/>
    <w:rsid w:val="001546A4"/>
    <w:rsid w:val="00157864"/>
    <w:rsid w:val="00160548"/>
    <w:rsid w:val="001624D1"/>
    <w:rsid w:val="00165D76"/>
    <w:rsid w:val="0017027F"/>
    <w:rsid w:val="00182BA3"/>
    <w:rsid w:val="00187864"/>
    <w:rsid w:val="001A008D"/>
    <w:rsid w:val="001A7F7A"/>
    <w:rsid w:val="001B0BA1"/>
    <w:rsid w:val="001B5FBF"/>
    <w:rsid w:val="001C72CA"/>
    <w:rsid w:val="001E42A3"/>
    <w:rsid w:val="00207592"/>
    <w:rsid w:val="00215D1F"/>
    <w:rsid w:val="00226ADD"/>
    <w:rsid w:val="00234EA5"/>
    <w:rsid w:val="00236F12"/>
    <w:rsid w:val="00237576"/>
    <w:rsid w:val="00240C88"/>
    <w:rsid w:val="00240DFF"/>
    <w:rsid w:val="00251914"/>
    <w:rsid w:val="00273624"/>
    <w:rsid w:val="00276CE1"/>
    <w:rsid w:val="00295AB8"/>
    <w:rsid w:val="002D24D4"/>
    <w:rsid w:val="002D553A"/>
    <w:rsid w:val="002E14C2"/>
    <w:rsid w:val="002E3B3A"/>
    <w:rsid w:val="002F07CA"/>
    <w:rsid w:val="002F62A4"/>
    <w:rsid w:val="002F7A02"/>
    <w:rsid w:val="00307658"/>
    <w:rsid w:val="00307BC3"/>
    <w:rsid w:val="00310EA8"/>
    <w:rsid w:val="00323C1A"/>
    <w:rsid w:val="0032703E"/>
    <w:rsid w:val="00335AAE"/>
    <w:rsid w:val="0033736C"/>
    <w:rsid w:val="00345735"/>
    <w:rsid w:val="00355EB2"/>
    <w:rsid w:val="00361FBF"/>
    <w:rsid w:val="003670E8"/>
    <w:rsid w:val="00370A00"/>
    <w:rsid w:val="00394AC1"/>
    <w:rsid w:val="00394F34"/>
    <w:rsid w:val="003A47A0"/>
    <w:rsid w:val="003B3C72"/>
    <w:rsid w:val="003B4722"/>
    <w:rsid w:val="003C49E7"/>
    <w:rsid w:val="003D678F"/>
    <w:rsid w:val="003F4594"/>
    <w:rsid w:val="0044646C"/>
    <w:rsid w:val="00452042"/>
    <w:rsid w:val="004530C9"/>
    <w:rsid w:val="00455C6D"/>
    <w:rsid w:val="00462A52"/>
    <w:rsid w:val="0046457A"/>
    <w:rsid w:val="00485FE7"/>
    <w:rsid w:val="004866AA"/>
    <w:rsid w:val="00490F64"/>
    <w:rsid w:val="00492E06"/>
    <w:rsid w:val="004C4DD9"/>
    <w:rsid w:val="00503FC3"/>
    <w:rsid w:val="00507444"/>
    <w:rsid w:val="00510468"/>
    <w:rsid w:val="00513526"/>
    <w:rsid w:val="005233A3"/>
    <w:rsid w:val="005239E3"/>
    <w:rsid w:val="0052656C"/>
    <w:rsid w:val="00530B3F"/>
    <w:rsid w:val="00534849"/>
    <w:rsid w:val="0055027A"/>
    <w:rsid w:val="00554DF9"/>
    <w:rsid w:val="005674BB"/>
    <w:rsid w:val="00574DE8"/>
    <w:rsid w:val="005A0FC3"/>
    <w:rsid w:val="005A6463"/>
    <w:rsid w:val="005A7185"/>
    <w:rsid w:val="005D6AE0"/>
    <w:rsid w:val="005F25F7"/>
    <w:rsid w:val="0060386A"/>
    <w:rsid w:val="006057F1"/>
    <w:rsid w:val="006343D0"/>
    <w:rsid w:val="00641251"/>
    <w:rsid w:val="00655E55"/>
    <w:rsid w:val="00656147"/>
    <w:rsid w:val="006566E2"/>
    <w:rsid w:val="00661FA7"/>
    <w:rsid w:val="00662046"/>
    <w:rsid w:val="0069609B"/>
    <w:rsid w:val="006A422C"/>
    <w:rsid w:val="006B489B"/>
    <w:rsid w:val="006D745F"/>
    <w:rsid w:val="0070176E"/>
    <w:rsid w:val="00704948"/>
    <w:rsid w:val="0070673F"/>
    <w:rsid w:val="00740F86"/>
    <w:rsid w:val="007556AF"/>
    <w:rsid w:val="00772224"/>
    <w:rsid w:val="0077470E"/>
    <w:rsid w:val="007916E4"/>
    <w:rsid w:val="007A1477"/>
    <w:rsid w:val="007B203D"/>
    <w:rsid w:val="007B3E2C"/>
    <w:rsid w:val="007D3E2D"/>
    <w:rsid w:val="007D7A50"/>
    <w:rsid w:val="007F176D"/>
    <w:rsid w:val="007F2658"/>
    <w:rsid w:val="007F5203"/>
    <w:rsid w:val="00823710"/>
    <w:rsid w:val="00832FED"/>
    <w:rsid w:val="0084685C"/>
    <w:rsid w:val="0086475D"/>
    <w:rsid w:val="00871E34"/>
    <w:rsid w:val="008918CB"/>
    <w:rsid w:val="00892F56"/>
    <w:rsid w:val="00893DED"/>
    <w:rsid w:val="008A62A4"/>
    <w:rsid w:val="008A6484"/>
    <w:rsid w:val="008B1D4E"/>
    <w:rsid w:val="008B25CD"/>
    <w:rsid w:val="008C5C75"/>
    <w:rsid w:val="008E1C41"/>
    <w:rsid w:val="008F243A"/>
    <w:rsid w:val="00920B39"/>
    <w:rsid w:val="00925788"/>
    <w:rsid w:val="00941A87"/>
    <w:rsid w:val="00942772"/>
    <w:rsid w:val="00944A5B"/>
    <w:rsid w:val="00944DE8"/>
    <w:rsid w:val="00961374"/>
    <w:rsid w:val="009B6823"/>
    <w:rsid w:val="009C0081"/>
    <w:rsid w:val="009C2B32"/>
    <w:rsid w:val="009F542E"/>
    <w:rsid w:val="00A11DE5"/>
    <w:rsid w:val="00A1305C"/>
    <w:rsid w:val="00A21380"/>
    <w:rsid w:val="00A226AC"/>
    <w:rsid w:val="00A321BE"/>
    <w:rsid w:val="00A36756"/>
    <w:rsid w:val="00A42DF9"/>
    <w:rsid w:val="00A867B5"/>
    <w:rsid w:val="00A91DF4"/>
    <w:rsid w:val="00A94FE4"/>
    <w:rsid w:val="00A95FDC"/>
    <w:rsid w:val="00AC0B3F"/>
    <w:rsid w:val="00AC5A7D"/>
    <w:rsid w:val="00AC5E21"/>
    <w:rsid w:val="00AD7C26"/>
    <w:rsid w:val="00AE51DB"/>
    <w:rsid w:val="00AF68A7"/>
    <w:rsid w:val="00B117ED"/>
    <w:rsid w:val="00B11871"/>
    <w:rsid w:val="00B17A97"/>
    <w:rsid w:val="00B31B51"/>
    <w:rsid w:val="00B358CF"/>
    <w:rsid w:val="00B5441F"/>
    <w:rsid w:val="00B55B2E"/>
    <w:rsid w:val="00B76E95"/>
    <w:rsid w:val="00BA2217"/>
    <w:rsid w:val="00BB04BC"/>
    <w:rsid w:val="00BB07AF"/>
    <w:rsid w:val="00BC2451"/>
    <w:rsid w:val="00C0514A"/>
    <w:rsid w:val="00C07EA3"/>
    <w:rsid w:val="00C100FE"/>
    <w:rsid w:val="00C35AF1"/>
    <w:rsid w:val="00C527A2"/>
    <w:rsid w:val="00C558EB"/>
    <w:rsid w:val="00C55E9F"/>
    <w:rsid w:val="00C5620C"/>
    <w:rsid w:val="00C67989"/>
    <w:rsid w:val="00C67DD9"/>
    <w:rsid w:val="00C81CCE"/>
    <w:rsid w:val="00C82C03"/>
    <w:rsid w:val="00C84FD5"/>
    <w:rsid w:val="00C8621B"/>
    <w:rsid w:val="00CA56FC"/>
    <w:rsid w:val="00CE5D3A"/>
    <w:rsid w:val="00D0047A"/>
    <w:rsid w:val="00D258D5"/>
    <w:rsid w:val="00D31D2F"/>
    <w:rsid w:val="00D33F78"/>
    <w:rsid w:val="00D355FA"/>
    <w:rsid w:val="00D36C8C"/>
    <w:rsid w:val="00D4736E"/>
    <w:rsid w:val="00D648CB"/>
    <w:rsid w:val="00D64FC2"/>
    <w:rsid w:val="00D726BB"/>
    <w:rsid w:val="00D734C8"/>
    <w:rsid w:val="00DD1B2D"/>
    <w:rsid w:val="00DD54AE"/>
    <w:rsid w:val="00DE67FF"/>
    <w:rsid w:val="00E04888"/>
    <w:rsid w:val="00E11875"/>
    <w:rsid w:val="00E2320A"/>
    <w:rsid w:val="00E31434"/>
    <w:rsid w:val="00E75739"/>
    <w:rsid w:val="00E83EE0"/>
    <w:rsid w:val="00E8799C"/>
    <w:rsid w:val="00EA0F5C"/>
    <w:rsid w:val="00EA0FFB"/>
    <w:rsid w:val="00EA31CF"/>
    <w:rsid w:val="00EA3AC9"/>
    <w:rsid w:val="00EA42BA"/>
    <w:rsid w:val="00EB52B7"/>
    <w:rsid w:val="00EB7882"/>
    <w:rsid w:val="00ED3826"/>
    <w:rsid w:val="00ED4EE8"/>
    <w:rsid w:val="00ED72E9"/>
    <w:rsid w:val="00EF0B82"/>
    <w:rsid w:val="00EF28F7"/>
    <w:rsid w:val="00EF70FD"/>
    <w:rsid w:val="00F279FC"/>
    <w:rsid w:val="00F3327B"/>
    <w:rsid w:val="00F42D07"/>
    <w:rsid w:val="00F54365"/>
    <w:rsid w:val="00F65732"/>
    <w:rsid w:val="00F76578"/>
    <w:rsid w:val="00F772F9"/>
    <w:rsid w:val="00F97CA3"/>
    <w:rsid w:val="00FA0504"/>
    <w:rsid w:val="00FA4CEE"/>
    <w:rsid w:val="00FA5781"/>
    <w:rsid w:val="00FC18DC"/>
    <w:rsid w:val="00FC3B40"/>
    <w:rsid w:val="00FC750D"/>
    <w:rsid w:val="00FD53E6"/>
    <w:rsid w:val="00FD6D8B"/>
    <w:rsid w:val="00FE0303"/>
    <w:rsid w:val="00FE7DAB"/>
    <w:rsid w:val="00FF09C1"/>
    <w:rsid w:val="00FF37FB"/>
    <w:rsid w:val="04935399"/>
    <w:rsid w:val="06127C3D"/>
    <w:rsid w:val="06CE3D7C"/>
    <w:rsid w:val="08461BED"/>
    <w:rsid w:val="09380810"/>
    <w:rsid w:val="0DC24DC8"/>
    <w:rsid w:val="0FC569E2"/>
    <w:rsid w:val="0FE23CB5"/>
    <w:rsid w:val="10DE709A"/>
    <w:rsid w:val="16692951"/>
    <w:rsid w:val="1D7E3CD8"/>
    <w:rsid w:val="1D8B2DA7"/>
    <w:rsid w:val="20AF6F5C"/>
    <w:rsid w:val="213F3B84"/>
    <w:rsid w:val="21EF407C"/>
    <w:rsid w:val="23A46273"/>
    <w:rsid w:val="23E40A13"/>
    <w:rsid w:val="24E315D3"/>
    <w:rsid w:val="2A2E0F4C"/>
    <w:rsid w:val="2DFA0F7B"/>
    <w:rsid w:val="30827833"/>
    <w:rsid w:val="35DD609A"/>
    <w:rsid w:val="36AC24EB"/>
    <w:rsid w:val="38580356"/>
    <w:rsid w:val="386B3C9C"/>
    <w:rsid w:val="39B41220"/>
    <w:rsid w:val="3A3A5A22"/>
    <w:rsid w:val="3B3A07FA"/>
    <w:rsid w:val="3B621F9D"/>
    <w:rsid w:val="3C2D4D23"/>
    <w:rsid w:val="3D0D4F35"/>
    <w:rsid w:val="3F27064B"/>
    <w:rsid w:val="408B26F0"/>
    <w:rsid w:val="416D1C08"/>
    <w:rsid w:val="447951E1"/>
    <w:rsid w:val="44D73F50"/>
    <w:rsid w:val="456357E4"/>
    <w:rsid w:val="471D482F"/>
    <w:rsid w:val="49576579"/>
    <w:rsid w:val="4A51146E"/>
    <w:rsid w:val="4B2E7D9D"/>
    <w:rsid w:val="4C501D06"/>
    <w:rsid w:val="4EF61477"/>
    <w:rsid w:val="4F445889"/>
    <w:rsid w:val="4FAE3B00"/>
    <w:rsid w:val="4FC8709E"/>
    <w:rsid w:val="50804E61"/>
    <w:rsid w:val="51133A0D"/>
    <w:rsid w:val="523537D5"/>
    <w:rsid w:val="546E348D"/>
    <w:rsid w:val="54F81FE5"/>
    <w:rsid w:val="55A47633"/>
    <w:rsid w:val="5682502E"/>
    <w:rsid w:val="575070AC"/>
    <w:rsid w:val="59860F31"/>
    <w:rsid w:val="5C8A4E76"/>
    <w:rsid w:val="5F9330D7"/>
    <w:rsid w:val="5F943D48"/>
    <w:rsid w:val="645C12ED"/>
    <w:rsid w:val="64852C29"/>
    <w:rsid w:val="64897C2F"/>
    <w:rsid w:val="64941D5F"/>
    <w:rsid w:val="669870E7"/>
    <w:rsid w:val="67C95523"/>
    <w:rsid w:val="6E380D0C"/>
    <w:rsid w:val="6E7B35B3"/>
    <w:rsid w:val="7111741E"/>
    <w:rsid w:val="71A75C25"/>
    <w:rsid w:val="71B501CD"/>
    <w:rsid w:val="72F42E90"/>
    <w:rsid w:val="78B72C69"/>
    <w:rsid w:val="7BFA4181"/>
    <w:rsid w:val="7F82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1A3E71"/>
  <w15:docId w15:val="{C1E2D86C-EEA0-41A5-B6B0-9D42640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outlineLvl w:val="0"/>
    </w:pPr>
    <w:rPr>
      <w:rFonts w:ascii="宋体" w:eastAsia="宋体" w:hAnsi="宋体"/>
      <w:b/>
      <w:bCs/>
      <w:sz w:val="44"/>
      <w:szCs w:val="44"/>
    </w:rPr>
  </w:style>
  <w:style w:type="paragraph" w:styleId="2">
    <w:name w:val="heading 2"/>
    <w:basedOn w:val="a"/>
    <w:next w:val="a"/>
    <w:uiPriority w:val="1"/>
    <w:qFormat/>
    <w:pPr>
      <w:spacing w:before="35"/>
      <w:ind w:hanging="543"/>
      <w:outlineLvl w:val="1"/>
    </w:pPr>
    <w:rPr>
      <w:rFonts w:ascii="宋体" w:eastAsia="宋体" w:hAnsi="宋体"/>
      <w:b/>
      <w:bCs/>
      <w:sz w:val="36"/>
      <w:szCs w:val="36"/>
    </w:rPr>
  </w:style>
  <w:style w:type="paragraph" w:styleId="3">
    <w:name w:val="heading 3"/>
    <w:basedOn w:val="a"/>
    <w:next w:val="a"/>
    <w:uiPriority w:val="1"/>
    <w:qFormat/>
    <w:pPr>
      <w:ind w:left="118"/>
      <w:outlineLvl w:val="2"/>
    </w:pPr>
    <w:rPr>
      <w:rFonts w:ascii="宋体" w:eastAsia="宋体" w:hAnsi="宋体"/>
      <w:sz w:val="36"/>
      <w:szCs w:val="36"/>
    </w:rPr>
  </w:style>
  <w:style w:type="paragraph" w:styleId="4">
    <w:name w:val="heading 4"/>
    <w:basedOn w:val="a"/>
    <w:next w:val="a"/>
    <w:uiPriority w:val="1"/>
    <w:qFormat/>
    <w:pPr>
      <w:outlineLvl w:val="3"/>
    </w:pPr>
    <w:rPr>
      <w:rFonts w:ascii="宋体" w:eastAsia="宋体" w:hAnsi="宋体"/>
      <w:b/>
      <w:bCs/>
      <w:sz w:val="32"/>
      <w:szCs w:val="32"/>
    </w:rPr>
  </w:style>
  <w:style w:type="paragraph" w:styleId="5">
    <w:name w:val="heading 5"/>
    <w:basedOn w:val="a"/>
    <w:next w:val="a"/>
    <w:uiPriority w:val="1"/>
    <w:qFormat/>
    <w:pPr>
      <w:spacing w:before="7"/>
      <w:ind w:left="936"/>
      <w:outlineLvl w:val="4"/>
    </w:pPr>
    <w:rPr>
      <w:rFonts w:ascii="宋体" w:eastAsia="宋体" w:hAnsi="宋体"/>
      <w:b/>
      <w:bCs/>
      <w:sz w:val="30"/>
      <w:szCs w:val="30"/>
    </w:rPr>
  </w:style>
  <w:style w:type="paragraph" w:styleId="6">
    <w:name w:val="heading 6"/>
    <w:basedOn w:val="a"/>
    <w:next w:val="a"/>
    <w:uiPriority w:val="1"/>
    <w:qFormat/>
    <w:pPr>
      <w:spacing w:before="10"/>
      <w:ind w:left="111"/>
      <w:outlineLvl w:val="5"/>
    </w:pPr>
    <w:rPr>
      <w:rFonts w:ascii="仿宋" w:eastAsia="仿宋" w:hAnsi="仿宋"/>
      <w:sz w:val="30"/>
      <w:szCs w:val="30"/>
    </w:rPr>
  </w:style>
  <w:style w:type="paragraph" w:styleId="7">
    <w:name w:val="heading 7"/>
    <w:basedOn w:val="a"/>
    <w:next w:val="a"/>
    <w:uiPriority w:val="1"/>
    <w:qFormat/>
    <w:pPr>
      <w:ind w:left="-27"/>
      <w:outlineLvl w:val="6"/>
    </w:pPr>
    <w:rPr>
      <w:rFonts w:ascii="Symbol" w:eastAsia="Symbol" w:hAnsi="Symbol"/>
      <w:sz w:val="29"/>
      <w:szCs w:val="29"/>
    </w:rPr>
  </w:style>
  <w:style w:type="paragraph" w:styleId="8">
    <w:name w:val="heading 8"/>
    <w:basedOn w:val="a"/>
    <w:next w:val="a"/>
    <w:uiPriority w:val="1"/>
    <w:qFormat/>
    <w:pPr>
      <w:ind w:left="118"/>
      <w:outlineLvl w:val="7"/>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51"/>
      <w:ind w:left="118"/>
    </w:pPr>
    <w:rPr>
      <w:rFonts w:ascii="仿宋" w:eastAsia="仿宋" w:hAnsi="仿宋"/>
      <w:sz w:val="28"/>
      <w:szCs w:val="28"/>
    </w:rPr>
  </w:style>
  <w:style w:type="paragraph" w:styleId="a5">
    <w:name w:val="Balloon Text"/>
    <w:basedOn w:val="a"/>
    <w:link w:val="a6"/>
    <w:uiPriority w:val="99"/>
    <w:semiHidden/>
    <w:unhideWhenUsed/>
    <w:qFormat/>
    <w:rPr>
      <w:sz w:val="18"/>
      <w:szCs w:val="18"/>
    </w:rPr>
  </w:style>
  <w:style w:type="paragraph" w:styleId="a7">
    <w:name w:val="footer"/>
    <w:basedOn w:val="a"/>
    <w:uiPriority w:val="99"/>
    <w:unhideWhenUsed/>
    <w:pPr>
      <w:tabs>
        <w:tab w:val="center" w:pos="4153"/>
        <w:tab w:val="right" w:pos="8306"/>
      </w:tabs>
      <w:snapToGrid w:val="0"/>
    </w:pPr>
    <w:rPr>
      <w:sz w:val="18"/>
    </w:rPr>
  </w:style>
  <w:style w:type="paragraph" w:styleId="a8">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703"/>
      <w:ind w:left="118"/>
    </w:pPr>
    <w:rPr>
      <w:rFonts w:ascii="宋体" w:eastAsia="宋体" w:hAnsi="宋体"/>
      <w:b/>
      <w:bCs/>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style>
  <w:style w:type="paragraph" w:customStyle="1" w:styleId="TableParagraph">
    <w:name w:val="Table Paragraph"/>
    <w:basedOn w:val="a"/>
    <w:uiPriority w:val="1"/>
    <w:qFormat/>
  </w:style>
  <w:style w:type="character" w:customStyle="1" w:styleId="a6">
    <w:name w:val="批注框文本 字符"/>
    <w:basedOn w:val="a0"/>
    <w:link w:val="a5"/>
    <w:uiPriority w:val="99"/>
    <w:semiHidden/>
    <w:qFormat/>
    <w:rPr>
      <w:sz w:val="18"/>
      <w:szCs w:val="18"/>
      <w:lang w:eastAsia="en-US"/>
    </w:rPr>
  </w:style>
  <w:style w:type="character" w:customStyle="1" w:styleId="a4">
    <w:name w:val="正文文本 字符"/>
    <w:basedOn w:val="a0"/>
    <w:link w:val="a3"/>
    <w:uiPriority w:val="1"/>
    <w:rsid w:val="00BB04BC"/>
    <w:rPr>
      <w:rFonts w:ascii="仿宋" w:eastAsia="仿宋" w:hAnsi="仿宋"/>
      <w:sz w:val="28"/>
      <w:szCs w:val="28"/>
      <w:lang w:eastAsia="en-US"/>
    </w:rPr>
  </w:style>
  <w:style w:type="character" w:styleId="aa">
    <w:name w:val="annotation reference"/>
    <w:basedOn w:val="a0"/>
    <w:uiPriority w:val="99"/>
    <w:semiHidden/>
    <w:unhideWhenUsed/>
    <w:rsid w:val="001B5FBF"/>
    <w:rPr>
      <w:sz w:val="21"/>
      <w:szCs w:val="21"/>
    </w:rPr>
  </w:style>
  <w:style w:type="paragraph" w:styleId="ab">
    <w:name w:val="annotation text"/>
    <w:basedOn w:val="a"/>
    <w:link w:val="ac"/>
    <w:uiPriority w:val="99"/>
    <w:semiHidden/>
    <w:unhideWhenUsed/>
    <w:rsid w:val="001B5FBF"/>
  </w:style>
  <w:style w:type="character" w:customStyle="1" w:styleId="ac">
    <w:name w:val="批注文字 字符"/>
    <w:basedOn w:val="a0"/>
    <w:link w:val="ab"/>
    <w:uiPriority w:val="99"/>
    <w:semiHidden/>
    <w:rsid w:val="001B5F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hyperlink" Target="http://www.creditchina.gov.cn/" TargetMode="Externa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19.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hyperlink" Target="mailto:jincaidong@126.com" TargetMode="Externa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http://www.creditchina.gov.cn/" TargetMode="Externa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hyperlink" Target="http://www.creditchina.gov.cn/" TargetMode="Externa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1.xml"/><Relationship Id="rId44" Type="http://schemas.openxmlformats.org/officeDocument/2006/relationships/hyperlink" Target="mailto:1550183875@qq.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5.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tiananchem.com/" TargetMode="Externa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hyperlink" Target="mailto:jincaidong@126.com" TargetMode="External"/><Relationship Id="rId20" Type="http://schemas.openxmlformats.org/officeDocument/2006/relationships/footer" Target="footer12.xml"/><Relationship Id="rId41"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25957</Words>
  <Characters>147957</Characters>
  <Application>Microsoft Office Word</Application>
  <DocSecurity>0</DocSecurity>
  <Lines>1232</Lines>
  <Paragraphs>347</Paragraphs>
  <ScaleCrop>false</ScaleCrop>
  <Company>Sinopec</Company>
  <LinksUpToDate>false</LinksUpToDate>
  <CharactersWithSpaces>173567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中科合资广东炼化一体化项目码头工程</dc:title>
  <dc:creator>雨林木风</dc:creator>
  <cp:lastModifiedBy>PC</cp:lastModifiedBy>
  <cp:revision>7</cp:revision>
  <dcterms:created xsi:type="dcterms:W3CDTF">2022-12-27T01:26:00Z</dcterms:created>
  <dcterms:modified xsi:type="dcterms:W3CDTF">2022-12-27T03:27:00Z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2022-04-24T00:00:00Z</vt:filetime>
  </property>
  <property fmtid="{D5CDD505-2E9C-101B-9397-08002B2CF9AE}" pid="3" name="Creator">
    <vt:lpwstr>Microsoft® Word 2019</vt:lpwstr>
  </property>
  <property fmtid="{D5CDD505-2E9C-101B-9397-08002B2CF9AE}" pid="4" name="LastSaved">
    <vt:filetime>2022-06-07T00:00:00Z</vt:filetime>
  </property>
  <property fmtid="{D5CDD505-2E9C-101B-9397-08002B2CF9AE}" pid="5" name="KSOProductBuildVer">
    <vt:lpwstr>2052-11.1.0.12763</vt:lpwstr>
  </property>
  <property fmtid="{D5CDD505-2E9C-101B-9397-08002B2CF9AE}" pid="6" name="ICV">
    <vt:lpwstr>E668B3BF012749B1A7C7A88B02FC6C25</vt:lpwstr>
  </property>
</Properties>
</file>